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427B599" w14:textId="4AB178B3" w:rsidR="002E2552" w:rsidRPr="002E2552" w:rsidRDefault="002E2552" w:rsidP="002E2552">
      <w:pPr>
        <w:spacing w:after="0" w:line="240" w:lineRule="auto"/>
        <w:jc w:val="center"/>
        <w:rPr>
          <w:rFonts w:ascii="Times New Roman" w:eastAsia="Times New Roman" w:hAnsi="Times New Roman" w:cs="Times New Roman"/>
          <w:b/>
          <w:smallCaps/>
          <w:noProof w:val="0"/>
          <w:sz w:val="28"/>
          <w:szCs w:val="28"/>
          <w:lang w:eastAsia="uk-UA"/>
        </w:rPr>
      </w:pPr>
      <w:r w:rsidRPr="002E2552">
        <w:rPr>
          <w:rFonts w:ascii="Times New Roman" w:eastAsia="Times New Roman" w:hAnsi="Times New Roman" w:cs="Times New Roman"/>
          <w:b/>
          <w:smallCaps/>
          <w:noProof w:val="0"/>
          <w:sz w:val="28"/>
          <w:szCs w:val="28"/>
          <w:lang w:eastAsia="uk-UA"/>
        </w:rPr>
        <w:t>НАЦІОНАЛЬНИЙ ТЕХНІЧНИЙ УНІВЕРСИТЕТ УКРАЇНИ</w:t>
      </w:r>
    </w:p>
    <w:p w14:paraId="026E716C" w14:textId="77777777" w:rsidR="002E2552" w:rsidRPr="002E2552" w:rsidRDefault="002E2552" w:rsidP="002E2552">
      <w:pPr>
        <w:tabs>
          <w:tab w:val="left" w:pos="0"/>
        </w:tabs>
        <w:spacing w:after="0" w:line="240" w:lineRule="auto"/>
        <w:jc w:val="center"/>
        <w:rPr>
          <w:rFonts w:ascii="Times New Roman" w:eastAsia="Times New Roman" w:hAnsi="Times New Roman" w:cs="Times New Roman"/>
          <w:b/>
          <w:smallCaps/>
          <w:noProof w:val="0"/>
          <w:sz w:val="28"/>
          <w:szCs w:val="28"/>
          <w:lang w:eastAsia="uk-UA"/>
        </w:rPr>
      </w:pPr>
      <w:r w:rsidRPr="002E2552">
        <w:rPr>
          <w:rFonts w:ascii="Times New Roman" w:eastAsia="Times New Roman" w:hAnsi="Times New Roman" w:cs="Times New Roman"/>
          <w:b/>
          <w:smallCaps/>
          <w:noProof w:val="0"/>
          <w:sz w:val="28"/>
          <w:szCs w:val="28"/>
          <w:lang w:eastAsia="uk-UA"/>
        </w:rPr>
        <w:t xml:space="preserve">«КИЇВСЬКИЙ ПОЛІТЕХНІЧНИЙ ІНСТИТУТ  </w:t>
      </w:r>
      <w:r w:rsidRPr="002E2552">
        <w:rPr>
          <w:rFonts w:ascii="Times New Roman" w:eastAsia="Times New Roman" w:hAnsi="Times New Roman" w:cs="Times New Roman"/>
          <w:b/>
          <w:noProof w:val="0"/>
          <w:sz w:val="28"/>
          <w:szCs w:val="28"/>
          <w:lang w:eastAsia="uk-UA"/>
        </w:rPr>
        <w:t>імені</w:t>
      </w:r>
      <w:r w:rsidRPr="002E2552">
        <w:rPr>
          <w:rFonts w:ascii="Times New Roman" w:eastAsia="Times New Roman" w:hAnsi="Times New Roman" w:cs="Times New Roman"/>
          <w:b/>
          <w:smallCaps/>
          <w:noProof w:val="0"/>
          <w:sz w:val="28"/>
          <w:szCs w:val="28"/>
          <w:lang w:eastAsia="uk-UA"/>
        </w:rPr>
        <w:t xml:space="preserve"> ІГОРЯ СІКОРСЬКОГО»</w:t>
      </w:r>
    </w:p>
    <w:p w14:paraId="6201F09C" w14:textId="77777777" w:rsidR="002E2552" w:rsidRPr="002E2552" w:rsidRDefault="002E2552" w:rsidP="002E2552">
      <w:pPr>
        <w:tabs>
          <w:tab w:val="left" w:pos="0"/>
        </w:tabs>
        <w:spacing w:after="0" w:line="240" w:lineRule="auto"/>
        <w:jc w:val="center"/>
        <w:rPr>
          <w:rFonts w:ascii="Times New Roman" w:eastAsia="Times New Roman" w:hAnsi="Times New Roman" w:cs="Times New Roman"/>
          <w:b/>
          <w:smallCaps/>
          <w:noProof w:val="0"/>
          <w:sz w:val="28"/>
          <w:szCs w:val="28"/>
          <w:lang w:eastAsia="uk-UA"/>
        </w:rPr>
      </w:pPr>
      <w:r w:rsidRPr="002E2552">
        <w:rPr>
          <w:rFonts w:ascii="Times New Roman" w:eastAsia="Times New Roman" w:hAnsi="Times New Roman" w:cs="Times New Roman"/>
          <w:b/>
          <w:smallCaps/>
          <w:noProof w:val="0"/>
          <w:sz w:val="28"/>
          <w:szCs w:val="28"/>
          <w:lang w:eastAsia="uk-UA"/>
        </w:rPr>
        <w:t>(КПІ ім. Ігоря Сікорського )</w:t>
      </w:r>
    </w:p>
    <w:p w14:paraId="7F78693C" w14:textId="77777777" w:rsidR="002E2552" w:rsidRPr="002E2552" w:rsidRDefault="002E2552" w:rsidP="002E2552">
      <w:pPr>
        <w:tabs>
          <w:tab w:val="left" w:pos="0"/>
        </w:tabs>
        <w:spacing w:after="0" w:line="240" w:lineRule="auto"/>
        <w:jc w:val="center"/>
        <w:rPr>
          <w:rFonts w:ascii="Times New Roman" w:eastAsia="Times New Roman" w:hAnsi="Times New Roman" w:cs="Times New Roman"/>
          <w:b/>
          <w:smallCaps/>
          <w:noProof w:val="0"/>
          <w:sz w:val="16"/>
          <w:szCs w:val="16"/>
          <w:lang w:eastAsia="uk-UA"/>
        </w:rPr>
      </w:pPr>
    </w:p>
    <w:p w14:paraId="496A2E77" w14:textId="77777777" w:rsidR="002E2552" w:rsidRPr="002E2552" w:rsidRDefault="002E2552" w:rsidP="002E2552">
      <w:pPr>
        <w:tabs>
          <w:tab w:val="left" w:pos="9922"/>
        </w:tabs>
        <w:spacing w:after="0" w:line="240" w:lineRule="auto"/>
        <w:jc w:val="center"/>
        <w:rPr>
          <w:rFonts w:ascii="Times New Roman" w:eastAsia="Times New Roman" w:hAnsi="Times New Roman" w:cs="Times New Roman"/>
          <w:noProof w:val="0"/>
          <w:sz w:val="28"/>
          <w:szCs w:val="28"/>
          <w:lang w:eastAsia="uk-UA"/>
        </w:rPr>
      </w:pPr>
      <w:r w:rsidRPr="002E2552">
        <w:rPr>
          <w:rFonts w:ascii="Times New Roman" w:eastAsia="Times New Roman" w:hAnsi="Times New Roman" w:cs="Times New Roman"/>
          <w:smallCaps/>
          <w:noProof w:val="0"/>
          <w:sz w:val="28"/>
          <w:szCs w:val="28"/>
          <w:lang w:eastAsia="uk-UA"/>
        </w:rPr>
        <w:t>ФАКУЛЬТЕТ  БІОМЕДИЧНОЇ ІНЖЕНЕРІЇ</w:t>
      </w:r>
    </w:p>
    <w:p w14:paraId="098554E3" w14:textId="77777777" w:rsidR="002E2552" w:rsidRPr="002E2552" w:rsidRDefault="002E2552" w:rsidP="002E2552">
      <w:pPr>
        <w:tabs>
          <w:tab w:val="left" w:pos="9356"/>
        </w:tabs>
        <w:spacing w:after="0" w:line="240" w:lineRule="auto"/>
        <w:jc w:val="center"/>
        <w:rPr>
          <w:rFonts w:ascii="Times New Roman" w:eastAsia="Times New Roman" w:hAnsi="Times New Roman" w:cs="Times New Roman"/>
          <w:noProof w:val="0"/>
          <w:sz w:val="28"/>
          <w:szCs w:val="28"/>
          <w:lang w:eastAsia="uk-UA"/>
        </w:rPr>
      </w:pPr>
      <w:r w:rsidRPr="002E2552">
        <w:rPr>
          <w:rFonts w:ascii="Times New Roman" w:eastAsia="Times New Roman" w:hAnsi="Times New Roman" w:cs="Times New Roman"/>
          <w:noProof w:val="0"/>
          <w:sz w:val="28"/>
          <w:szCs w:val="28"/>
          <w:lang w:eastAsia="uk-UA"/>
        </w:rPr>
        <w:t xml:space="preserve">кафедра   </w:t>
      </w:r>
      <w:r w:rsidRPr="002E2552">
        <w:rPr>
          <w:rFonts w:ascii="Times New Roman" w:eastAsia="Times New Roman" w:hAnsi="Times New Roman" w:cs="Times New Roman"/>
          <w:smallCaps/>
          <w:noProof w:val="0"/>
          <w:sz w:val="28"/>
          <w:szCs w:val="28"/>
          <w:lang w:eastAsia="uk-UA"/>
        </w:rPr>
        <w:t>БІОМЕДИЧНОЇ КІБЕРНЕТИКИ</w:t>
      </w:r>
    </w:p>
    <w:p w14:paraId="5B165125" w14:textId="77777777" w:rsidR="002E2552" w:rsidRPr="002E2552" w:rsidRDefault="002E2552" w:rsidP="002E2552">
      <w:pPr>
        <w:tabs>
          <w:tab w:val="left" w:pos="720"/>
          <w:tab w:val="left" w:pos="1440"/>
          <w:tab w:val="left" w:pos="1620"/>
        </w:tabs>
        <w:spacing w:after="0" w:line="240" w:lineRule="auto"/>
        <w:jc w:val="both"/>
        <w:rPr>
          <w:rFonts w:ascii="Times New Roman" w:eastAsia="Times New Roman" w:hAnsi="Times New Roman" w:cs="Times New Roman"/>
          <w:noProof w:val="0"/>
          <w:sz w:val="26"/>
          <w:szCs w:val="26"/>
          <w:lang w:eastAsia="uk-UA"/>
        </w:rPr>
      </w:pPr>
    </w:p>
    <w:tbl>
      <w:tblPr>
        <w:tblW w:w="9781" w:type="dxa"/>
        <w:tblInd w:w="-6" w:type="dxa"/>
        <w:tblLayout w:type="fixed"/>
        <w:tblLook w:val="0400" w:firstRow="0" w:lastRow="0" w:firstColumn="0" w:lastColumn="0" w:noHBand="0" w:noVBand="1"/>
      </w:tblPr>
      <w:tblGrid>
        <w:gridCol w:w="3544"/>
        <w:gridCol w:w="1608"/>
        <w:gridCol w:w="4629"/>
      </w:tblGrid>
      <w:tr w:rsidR="002E2552" w:rsidRPr="002E2552" w14:paraId="520761E1" w14:textId="77777777" w:rsidTr="00E24380">
        <w:tc>
          <w:tcPr>
            <w:tcW w:w="3544" w:type="dxa"/>
            <w:shd w:val="clear" w:color="auto" w:fill="auto"/>
          </w:tcPr>
          <w:p w14:paraId="0233D9A1" w14:textId="77777777" w:rsidR="002E2552" w:rsidRPr="002E2552" w:rsidRDefault="002E2552" w:rsidP="002E2552">
            <w:pPr>
              <w:tabs>
                <w:tab w:val="left" w:pos="9631"/>
              </w:tabs>
              <w:spacing w:after="0" w:line="240" w:lineRule="auto"/>
              <w:jc w:val="both"/>
              <w:rPr>
                <w:rFonts w:ascii="Times New Roman" w:eastAsia="Times New Roman" w:hAnsi="Times New Roman" w:cs="Times New Roman"/>
                <w:noProof w:val="0"/>
                <w:sz w:val="26"/>
                <w:szCs w:val="26"/>
                <w:lang w:eastAsia="uk-UA"/>
              </w:rPr>
            </w:pPr>
          </w:p>
        </w:tc>
        <w:tc>
          <w:tcPr>
            <w:tcW w:w="1608" w:type="dxa"/>
            <w:shd w:val="clear" w:color="auto" w:fill="auto"/>
          </w:tcPr>
          <w:p w14:paraId="1A309928" w14:textId="04116182" w:rsidR="002E2552" w:rsidRPr="002E2552" w:rsidRDefault="002E2552" w:rsidP="002E2552">
            <w:pPr>
              <w:tabs>
                <w:tab w:val="left" w:pos="720"/>
                <w:tab w:val="left" w:pos="1440"/>
                <w:tab w:val="left" w:pos="1620"/>
              </w:tabs>
              <w:spacing w:after="0" w:line="240" w:lineRule="auto"/>
              <w:jc w:val="both"/>
              <w:rPr>
                <w:rFonts w:ascii="Times New Roman" w:eastAsia="Times New Roman" w:hAnsi="Times New Roman" w:cs="Times New Roman"/>
                <w:noProof w:val="0"/>
                <w:sz w:val="26"/>
                <w:szCs w:val="26"/>
                <w:lang w:eastAsia="uk-UA"/>
              </w:rPr>
            </w:pPr>
          </w:p>
        </w:tc>
        <w:tc>
          <w:tcPr>
            <w:tcW w:w="4629" w:type="dxa"/>
            <w:shd w:val="clear" w:color="auto" w:fill="auto"/>
            <w:vAlign w:val="bottom"/>
          </w:tcPr>
          <w:p w14:paraId="557058B1" w14:textId="0F97ED52" w:rsidR="002E2552" w:rsidRPr="002E2552" w:rsidRDefault="002E2552" w:rsidP="002E2552">
            <w:pPr>
              <w:tabs>
                <w:tab w:val="left" w:pos="720"/>
                <w:tab w:val="left" w:pos="1440"/>
                <w:tab w:val="left" w:pos="1620"/>
              </w:tabs>
              <w:spacing w:after="0" w:line="360" w:lineRule="auto"/>
              <w:rPr>
                <w:rFonts w:ascii="Times New Roman" w:eastAsia="Times New Roman" w:hAnsi="Times New Roman" w:cs="Times New Roman"/>
                <w:noProof w:val="0"/>
                <w:sz w:val="26"/>
                <w:szCs w:val="26"/>
                <w:lang w:eastAsia="uk-UA"/>
              </w:rPr>
            </w:pPr>
            <w:r w:rsidRPr="002E2552">
              <w:rPr>
                <w:rFonts w:ascii="Times New Roman" w:eastAsia="Times New Roman" w:hAnsi="Times New Roman" w:cs="Times New Roman"/>
                <w:noProof w:val="0"/>
                <w:sz w:val="28"/>
                <w:szCs w:val="28"/>
                <w:lang w:eastAsia="uk-UA"/>
              </w:rPr>
              <w:t>«</w:t>
            </w:r>
            <w:r w:rsidRPr="002E2552">
              <w:rPr>
                <w:rFonts w:ascii="Times New Roman" w:eastAsia="Times New Roman" w:hAnsi="Times New Roman" w:cs="Times New Roman"/>
                <w:b/>
                <w:noProof w:val="0"/>
                <w:sz w:val="28"/>
                <w:szCs w:val="28"/>
                <w:lang w:eastAsia="uk-UA"/>
              </w:rPr>
              <w:t>До захисту допущено</w:t>
            </w:r>
            <w:r w:rsidRPr="002E2552">
              <w:rPr>
                <w:rFonts w:ascii="Times New Roman" w:eastAsia="Times New Roman" w:hAnsi="Times New Roman" w:cs="Times New Roman"/>
                <w:noProof w:val="0"/>
                <w:sz w:val="28"/>
                <w:szCs w:val="28"/>
                <w:lang w:eastAsia="uk-UA"/>
              </w:rPr>
              <w:t>»</w:t>
            </w:r>
          </w:p>
        </w:tc>
      </w:tr>
      <w:tr w:rsidR="002E2552" w:rsidRPr="002E2552" w14:paraId="60F72C71" w14:textId="77777777" w:rsidTr="00E24380">
        <w:tc>
          <w:tcPr>
            <w:tcW w:w="3544" w:type="dxa"/>
            <w:shd w:val="clear" w:color="auto" w:fill="auto"/>
          </w:tcPr>
          <w:p w14:paraId="0042DDF1" w14:textId="77777777" w:rsidR="002E2552" w:rsidRPr="002E2552" w:rsidRDefault="002E2552" w:rsidP="002E2552">
            <w:pPr>
              <w:tabs>
                <w:tab w:val="left" w:pos="720"/>
                <w:tab w:val="left" w:pos="1440"/>
                <w:tab w:val="left" w:pos="1620"/>
              </w:tabs>
              <w:spacing w:after="0" w:line="240" w:lineRule="auto"/>
              <w:jc w:val="both"/>
              <w:rPr>
                <w:rFonts w:ascii="Times New Roman" w:eastAsia="Times New Roman" w:hAnsi="Times New Roman" w:cs="Times New Roman"/>
                <w:noProof w:val="0"/>
                <w:sz w:val="26"/>
                <w:szCs w:val="26"/>
                <w:lang w:eastAsia="uk-UA"/>
              </w:rPr>
            </w:pPr>
          </w:p>
        </w:tc>
        <w:tc>
          <w:tcPr>
            <w:tcW w:w="1608" w:type="dxa"/>
            <w:shd w:val="clear" w:color="auto" w:fill="auto"/>
          </w:tcPr>
          <w:p w14:paraId="20491AEE" w14:textId="0E964E71" w:rsidR="002E2552" w:rsidRPr="002E2552" w:rsidRDefault="002E2552" w:rsidP="002E2552">
            <w:pPr>
              <w:tabs>
                <w:tab w:val="left" w:pos="720"/>
                <w:tab w:val="left" w:pos="1440"/>
                <w:tab w:val="left" w:pos="1620"/>
              </w:tabs>
              <w:spacing w:after="0" w:line="240" w:lineRule="auto"/>
              <w:jc w:val="both"/>
              <w:rPr>
                <w:rFonts w:ascii="Times New Roman" w:eastAsia="Times New Roman" w:hAnsi="Times New Roman" w:cs="Times New Roman"/>
                <w:noProof w:val="0"/>
                <w:sz w:val="26"/>
                <w:szCs w:val="26"/>
                <w:lang w:eastAsia="uk-UA"/>
              </w:rPr>
            </w:pPr>
          </w:p>
        </w:tc>
        <w:tc>
          <w:tcPr>
            <w:tcW w:w="4629" w:type="dxa"/>
            <w:shd w:val="clear" w:color="auto" w:fill="auto"/>
            <w:vAlign w:val="bottom"/>
          </w:tcPr>
          <w:p w14:paraId="2F9ACEAA" w14:textId="77777777" w:rsidR="002E2552" w:rsidRPr="002E2552" w:rsidRDefault="002E2552" w:rsidP="002E2552">
            <w:pPr>
              <w:tabs>
                <w:tab w:val="left" w:pos="720"/>
                <w:tab w:val="left" w:pos="1440"/>
                <w:tab w:val="left" w:pos="1620"/>
              </w:tabs>
              <w:spacing w:after="0" w:line="360" w:lineRule="auto"/>
              <w:rPr>
                <w:rFonts w:ascii="Times New Roman" w:eastAsia="Times New Roman" w:hAnsi="Times New Roman" w:cs="Times New Roman"/>
                <w:noProof w:val="0"/>
                <w:sz w:val="26"/>
                <w:szCs w:val="26"/>
                <w:lang w:eastAsia="uk-UA"/>
              </w:rPr>
            </w:pPr>
            <w:r w:rsidRPr="002E2552">
              <w:rPr>
                <w:rFonts w:ascii="Times New Roman" w:eastAsia="Times New Roman" w:hAnsi="Times New Roman" w:cs="Times New Roman"/>
                <w:noProof w:val="0"/>
                <w:sz w:val="28"/>
                <w:szCs w:val="28"/>
                <w:lang w:eastAsia="uk-UA"/>
              </w:rPr>
              <w:t>В.о. завідувач кафедри біомедичної кібернетики (БМК)</w:t>
            </w:r>
          </w:p>
        </w:tc>
      </w:tr>
      <w:tr w:rsidR="002E2552" w:rsidRPr="002E2552" w14:paraId="0F59CBA2" w14:textId="77777777" w:rsidTr="00E24380">
        <w:trPr>
          <w:trHeight w:val="640"/>
        </w:trPr>
        <w:tc>
          <w:tcPr>
            <w:tcW w:w="3544" w:type="dxa"/>
            <w:shd w:val="clear" w:color="auto" w:fill="auto"/>
          </w:tcPr>
          <w:p w14:paraId="0570DF58" w14:textId="21A2FE28" w:rsidR="002E2552" w:rsidRPr="002E2552" w:rsidRDefault="002E2552" w:rsidP="002E2552">
            <w:pPr>
              <w:tabs>
                <w:tab w:val="left" w:pos="720"/>
                <w:tab w:val="left" w:pos="1440"/>
                <w:tab w:val="left" w:pos="1620"/>
              </w:tabs>
              <w:spacing w:after="0" w:line="240" w:lineRule="auto"/>
              <w:jc w:val="both"/>
              <w:rPr>
                <w:rFonts w:ascii="Times New Roman" w:eastAsia="Times New Roman" w:hAnsi="Times New Roman" w:cs="Times New Roman"/>
                <w:noProof w:val="0"/>
                <w:sz w:val="26"/>
                <w:szCs w:val="26"/>
                <w:lang w:eastAsia="uk-UA"/>
              </w:rPr>
            </w:pPr>
          </w:p>
        </w:tc>
        <w:tc>
          <w:tcPr>
            <w:tcW w:w="1608" w:type="dxa"/>
            <w:shd w:val="clear" w:color="auto" w:fill="auto"/>
          </w:tcPr>
          <w:p w14:paraId="5634E2D9" w14:textId="731F66A8" w:rsidR="002E2552" w:rsidRPr="002E2552" w:rsidRDefault="002E2552" w:rsidP="002E2552">
            <w:pPr>
              <w:tabs>
                <w:tab w:val="left" w:pos="720"/>
                <w:tab w:val="left" w:pos="1440"/>
                <w:tab w:val="left" w:pos="1620"/>
              </w:tabs>
              <w:spacing w:after="0" w:line="240" w:lineRule="auto"/>
              <w:jc w:val="both"/>
              <w:rPr>
                <w:rFonts w:ascii="Times New Roman" w:eastAsia="Times New Roman" w:hAnsi="Times New Roman" w:cs="Times New Roman"/>
                <w:noProof w:val="0"/>
                <w:sz w:val="26"/>
                <w:szCs w:val="26"/>
                <w:lang w:eastAsia="uk-UA"/>
              </w:rPr>
            </w:pPr>
          </w:p>
        </w:tc>
        <w:tc>
          <w:tcPr>
            <w:tcW w:w="4629" w:type="dxa"/>
            <w:shd w:val="clear" w:color="auto" w:fill="auto"/>
            <w:vAlign w:val="bottom"/>
          </w:tcPr>
          <w:p w14:paraId="45EF7B4B" w14:textId="77777777" w:rsidR="002E2552" w:rsidRPr="002E2552" w:rsidRDefault="002E2552" w:rsidP="002E2552">
            <w:pPr>
              <w:tabs>
                <w:tab w:val="left" w:pos="0"/>
                <w:tab w:val="left" w:pos="273"/>
                <w:tab w:val="left" w:pos="1620"/>
              </w:tabs>
              <w:spacing w:after="0" w:line="240" w:lineRule="auto"/>
              <w:rPr>
                <w:rFonts w:ascii="Times New Roman" w:eastAsia="Times New Roman" w:hAnsi="Times New Roman" w:cs="Times New Roman"/>
                <w:noProof w:val="0"/>
                <w:sz w:val="26"/>
                <w:szCs w:val="26"/>
                <w:u w:val="single"/>
                <w:lang w:eastAsia="uk-UA"/>
              </w:rPr>
            </w:pPr>
            <w:r w:rsidRPr="002E2552">
              <w:rPr>
                <w:rFonts w:ascii="Times New Roman" w:eastAsia="Times New Roman" w:hAnsi="Times New Roman" w:cs="Times New Roman"/>
                <w:noProof w:val="0"/>
                <w:sz w:val="26"/>
                <w:szCs w:val="26"/>
                <w:lang w:eastAsia="uk-UA"/>
              </w:rPr>
              <w:t xml:space="preserve">___________ </w:t>
            </w:r>
            <w:r w:rsidRPr="002E2552">
              <w:rPr>
                <w:rFonts w:ascii="Times New Roman" w:eastAsia="Times New Roman" w:hAnsi="Times New Roman" w:cs="Times New Roman"/>
                <w:b/>
                <w:noProof w:val="0"/>
                <w:sz w:val="28"/>
                <w:szCs w:val="28"/>
                <w:lang w:eastAsia="uk-UA"/>
              </w:rPr>
              <w:t>Світлана АЛХІМОВА</w:t>
            </w:r>
          </w:p>
        </w:tc>
      </w:tr>
      <w:tr w:rsidR="002E2552" w:rsidRPr="002E2552" w14:paraId="0F9038F8" w14:textId="77777777" w:rsidTr="00E24380">
        <w:trPr>
          <w:trHeight w:val="281"/>
        </w:trPr>
        <w:tc>
          <w:tcPr>
            <w:tcW w:w="3544" w:type="dxa"/>
            <w:shd w:val="clear" w:color="auto" w:fill="auto"/>
          </w:tcPr>
          <w:p w14:paraId="02E5C219" w14:textId="4327F2AE" w:rsidR="002E2552" w:rsidRPr="002E2552" w:rsidRDefault="002E2552" w:rsidP="002E2552">
            <w:pPr>
              <w:tabs>
                <w:tab w:val="left" w:pos="720"/>
                <w:tab w:val="left" w:pos="1440"/>
                <w:tab w:val="left" w:pos="1620"/>
              </w:tabs>
              <w:spacing w:after="0" w:line="240" w:lineRule="auto"/>
              <w:jc w:val="both"/>
              <w:rPr>
                <w:rFonts w:ascii="Times New Roman" w:eastAsia="Times New Roman" w:hAnsi="Times New Roman" w:cs="Times New Roman"/>
                <w:noProof w:val="0"/>
                <w:sz w:val="16"/>
                <w:szCs w:val="16"/>
                <w:lang w:eastAsia="uk-UA"/>
              </w:rPr>
            </w:pPr>
          </w:p>
        </w:tc>
        <w:tc>
          <w:tcPr>
            <w:tcW w:w="1608" w:type="dxa"/>
            <w:shd w:val="clear" w:color="auto" w:fill="auto"/>
          </w:tcPr>
          <w:p w14:paraId="4353EE0E" w14:textId="77777777" w:rsidR="002E2552" w:rsidRPr="002E2552" w:rsidRDefault="002E2552" w:rsidP="002E2552">
            <w:pPr>
              <w:tabs>
                <w:tab w:val="left" w:pos="720"/>
                <w:tab w:val="left" w:pos="1440"/>
                <w:tab w:val="left" w:pos="1620"/>
              </w:tabs>
              <w:spacing w:after="0" w:line="240" w:lineRule="auto"/>
              <w:jc w:val="both"/>
              <w:rPr>
                <w:rFonts w:ascii="Times New Roman" w:eastAsia="Times New Roman" w:hAnsi="Times New Roman" w:cs="Times New Roman"/>
                <w:noProof w:val="0"/>
                <w:sz w:val="16"/>
                <w:szCs w:val="16"/>
                <w:lang w:eastAsia="uk-UA"/>
              </w:rPr>
            </w:pPr>
          </w:p>
        </w:tc>
        <w:tc>
          <w:tcPr>
            <w:tcW w:w="4629" w:type="dxa"/>
            <w:shd w:val="clear" w:color="auto" w:fill="auto"/>
            <w:vAlign w:val="bottom"/>
          </w:tcPr>
          <w:p w14:paraId="05E0790A" w14:textId="77777777" w:rsidR="002E2552" w:rsidRPr="002E2552" w:rsidRDefault="002E2552" w:rsidP="002E2552">
            <w:pPr>
              <w:tabs>
                <w:tab w:val="left" w:pos="720"/>
                <w:tab w:val="left" w:pos="1440"/>
                <w:tab w:val="left" w:pos="1620"/>
              </w:tabs>
              <w:spacing w:after="0" w:line="360" w:lineRule="auto"/>
              <w:rPr>
                <w:rFonts w:ascii="Times New Roman" w:eastAsia="Times New Roman" w:hAnsi="Times New Roman" w:cs="Times New Roman"/>
                <w:noProof w:val="0"/>
                <w:sz w:val="16"/>
                <w:szCs w:val="16"/>
                <w:lang w:eastAsia="uk-UA"/>
              </w:rPr>
            </w:pPr>
          </w:p>
        </w:tc>
      </w:tr>
      <w:tr w:rsidR="002E2552" w:rsidRPr="002E2552" w14:paraId="5A059B94" w14:textId="77777777" w:rsidTr="00E24380">
        <w:tc>
          <w:tcPr>
            <w:tcW w:w="3544" w:type="dxa"/>
            <w:shd w:val="clear" w:color="auto" w:fill="auto"/>
          </w:tcPr>
          <w:p w14:paraId="2AE64EBF" w14:textId="7A7E3D42" w:rsidR="002E2552" w:rsidRPr="002E2552" w:rsidRDefault="002E2552" w:rsidP="002E2552">
            <w:pPr>
              <w:tabs>
                <w:tab w:val="left" w:pos="720"/>
                <w:tab w:val="left" w:pos="1440"/>
                <w:tab w:val="left" w:pos="1620"/>
              </w:tabs>
              <w:spacing w:after="0" w:line="240" w:lineRule="auto"/>
              <w:jc w:val="both"/>
              <w:rPr>
                <w:rFonts w:ascii="Times New Roman" w:eastAsia="Times New Roman" w:hAnsi="Times New Roman" w:cs="Times New Roman"/>
                <w:noProof w:val="0"/>
                <w:sz w:val="26"/>
                <w:szCs w:val="26"/>
                <w:lang w:eastAsia="uk-UA"/>
              </w:rPr>
            </w:pPr>
          </w:p>
        </w:tc>
        <w:tc>
          <w:tcPr>
            <w:tcW w:w="1608" w:type="dxa"/>
            <w:shd w:val="clear" w:color="auto" w:fill="auto"/>
          </w:tcPr>
          <w:p w14:paraId="6067C841" w14:textId="77777777" w:rsidR="002E2552" w:rsidRPr="002E2552" w:rsidRDefault="002E2552" w:rsidP="002E2552">
            <w:pPr>
              <w:tabs>
                <w:tab w:val="left" w:pos="720"/>
                <w:tab w:val="left" w:pos="1440"/>
                <w:tab w:val="left" w:pos="1620"/>
              </w:tabs>
              <w:spacing w:after="0" w:line="240" w:lineRule="auto"/>
              <w:jc w:val="both"/>
              <w:rPr>
                <w:rFonts w:ascii="Times New Roman" w:eastAsia="Times New Roman" w:hAnsi="Times New Roman" w:cs="Times New Roman"/>
                <w:noProof w:val="0"/>
                <w:sz w:val="26"/>
                <w:szCs w:val="26"/>
                <w:lang w:eastAsia="uk-UA"/>
              </w:rPr>
            </w:pPr>
          </w:p>
        </w:tc>
        <w:tc>
          <w:tcPr>
            <w:tcW w:w="4629" w:type="dxa"/>
            <w:shd w:val="clear" w:color="auto" w:fill="auto"/>
            <w:vAlign w:val="bottom"/>
          </w:tcPr>
          <w:p w14:paraId="087A61C6" w14:textId="77777777" w:rsidR="002E2552" w:rsidRPr="002E2552" w:rsidRDefault="002E2552" w:rsidP="002E2552">
            <w:pPr>
              <w:tabs>
                <w:tab w:val="left" w:pos="720"/>
                <w:tab w:val="left" w:pos="1440"/>
                <w:tab w:val="left" w:pos="1620"/>
              </w:tabs>
              <w:spacing w:after="0" w:line="360" w:lineRule="auto"/>
              <w:rPr>
                <w:rFonts w:ascii="Times New Roman" w:eastAsia="Times New Roman" w:hAnsi="Times New Roman" w:cs="Times New Roman"/>
                <w:noProof w:val="0"/>
                <w:sz w:val="26"/>
                <w:szCs w:val="26"/>
                <w:lang w:eastAsia="uk-UA"/>
              </w:rPr>
            </w:pPr>
            <w:r w:rsidRPr="002E2552">
              <w:rPr>
                <w:rFonts w:ascii="Times New Roman" w:eastAsia="Times New Roman" w:hAnsi="Times New Roman" w:cs="Times New Roman"/>
                <w:noProof w:val="0"/>
                <w:sz w:val="28"/>
                <w:szCs w:val="28"/>
                <w:lang w:eastAsia="uk-UA"/>
              </w:rPr>
              <w:t>“___”  червня  2024р.</w:t>
            </w:r>
          </w:p>
        </w:tc>
      </w:tr>
    </w:tbl>
    <w:p w14:paraId="66299564" w14:textId="64551570" w:rsidR="00073611" w:rsidRDefault="00073611" w:rsidP="00073611">
      <w:pPr>
        <w:spacing w:after="0"/>
        <w:rPr>
          <w:rFonts w:ascii="Times New Roman" w:hAnsi="Times New Roman" w:cs="Times New Roman"/>
          <w:sz w:val="28"/>
          <w:szCs w:val="28"/>
        </w:rPr>
      </w:pPr>
    </w:p>
    <w:p w14:paraId="20B5BCDF" w14:textId="77777777" w:rsidR="00C41FA6" w:rsidRPr="00C41FA6" w:rsidRDefault="00C41FA6" w:rsidP="00C41FA6">
      <w:pPr>
        <w:tabs>
          <w:tab w:val="right" w:pos="8903"/>
        </w:tabs>
        <w:spacing w:after="0" w:line="240" w:lineRule="auto"/>
        <w:jc w:val="center"/>
        <w:rPr>
          <w:rFonts w:ascii="Times New Roman" w:eastAsia="Calibri" w:hAnsi="Times New Roman" w:cs="Times New Roman"/>
          <w:b/>
          <w:noProof w:val="0"/>
          <w:sz w:val="40"/>
          <w:szCs w:val="40"/>
        </w:rPr>
      </w:pPr>
      <w:r w:rsidRPr="00C41FA6">
        <w:rPr>
          <w:rFonts w:ascii="Times New Roman" w:eastAsia="Calibri" w:hAnsi="Times New Roman" w:cs="Times New Roman"/>
          <w:b/>
          <w:noProof w:val="0"/>
          <w:sz w:val="40"/>
          <w:szCs w:val="40"/>
        </w:rPr>
        <w:t>Дипломна робота</w:t>
      </w:r>
    </w:p>
    <w:p w14:paraId="771B8515" w14:textId="43C27F5A" w:rsidR="00C41FA6" w:rsidRPr="00C41FA6" w:rsidRDefault="00C41FA6" w:rsidP="00C41FA6">
      <w:pPr>
        <w:spacing w:after="0" w:line="240" w:lineRule="auto"/>
        <w:jc w:val="center"/>
        <w:rPr>
          <w:rFonts w:ascii="Times New Roman" w:eastAsia="Calibri" w:hAnsi="Times New Roman" w:cs="Times New Roman"/>
          <w:b/>
          <w:noProof w:val="0"/>
          <w:sz w:val="26"/>
          <w:szCs w:val="26"/>
        </w:rPr>
      </w:pPr>
      <w:r w:rsidRPr="00C41FA6">
        <w:rPr>
          <w:rFonts w:ascii="Times New Roman" w:eastAsia="Calibri" w:hAnsi="Times New Roman" w:cs="Times New Roman"/>
          <w:b/>
          <w:noProof w:val="0"/>
          <w:sz w:val="28"/>
        </w:rPr>
        <w:t>на здобуття ступеня бакалавра</w:t>
      </w:r>
    </w:p>
    <w:tbl>
      <w:tblPr>
        <w:tblW w:w="9964" w:type="dxa"/>
        <w:tblInd w:w="-34" w:type="dxa"/>
        <w:tblLayout w:type="fixed"/>
        <w:tblLook w:val="0400" w:firstRow="0" w:lastRow="0" w:firstColumn="0" w:lastColumn="0" w:noHBand="0" w:noVBand="1"/>
      </w:tblPr>
      <w:tblGrid>
        <w:gridCol w:w="1952"/>
        <w:gridCol w:w="8012"/>
      </w:tblGrid>
      <w:tr w:rsidR="00C41FA6" w:rsidRPr="00C41FA6" w14:paraId="48C50FF8" w14:textId="77777777" w:rsidTr="007D32DD">
        <w:trPr>
          <w:trHeight w:val="468"/>
        </w:trPr>
        <w:tc>
          <w:tcPr>
            <w:tcW w:w="9964" w:type="dxa"/>
            <w:gridSpan w:val="2"/>
            <w:shd w:val="clear" w:color="auto" w:fill="auto"/>
            <w:vAlign w:val="bottom"/>
          </w:tcPr>
          <w:p w14:paraId="75CD812B" w14:textId="6C0C4D0E" w:rsidR="00C41FA6" w:rsidRPr="00C41FA6" w:rsidRDefault="00C41FA6" w:rsidP="00C41FA6">
            <w:pPr>
              <w:tabs>
                <w:tab w:val="left" w:pos="9356"/>
              </w:tabs>
              <w:spacing w:after="0" w:line="240" w:lineRule="auto"/>
              <w:ind w:right="-117"/>
              <w:jc w:val="center"/>
              <w:rPr>
                <w:rFonts w:ascii="Times New Roman" w:eastAsia="Calibri" w:hAnsi="Times New Roman" w:cs="Times New Roman"/>
                <w:b/>
                <w:noProof w:val="0"/>
                <w:sz w:val="28"/>
              </w:rPr>
            </w:pPr>
            <w:r w:rsidRPr="00C41FA6">
              <w:rPr>
                <w:rFonts w:ascii="Times New Roman" w:eastAsia="Calibri" w:hAnsi="Times New Roman" w:cs="Times New Roman"/>
                <w:b/>
                <w:noProof w:val="0"/>
                <w:sz w:val="28"/>
              </w:rPr>
              <w:t xml:space="preserve">за освітньо-професійною програмою </w:t>
            </w:r>
          </w:p>
          <w:p w14:paraId="67E14947" w14:textId="77777777" w:rsidR="00C41FA6" w:rsidRPr="00C41FA6" w:rsidRDefault="00C41FA6" w:rsidP="00C41FA6">
            <w:pPr>
              <w:tabs>
                <w:tab w:val="left" w:pos="9356"/>
              </w:tabs>
              <w:spacing w:after="0" w:line="240" w:lineRule="auto"/>
              <w:ind w:right="-117"/>
              <w:jc w:val="center"/>
              <w:rPr>
                <w:rFonts w:ascii="Times New Roman" w:eastAsia="Calibri" w:hAnsi="Times New Roman" w:cs="Times New Roman"/>
                <w:noProof w:val="0"/>
                <w:sz w:val="28"/>
              </w:rPr>
            </w:pPr>
            <w:r w:rsidRPr="00C41FA6">
              <w:rPr>
                <w:rFonts w:ascii="Times New Roman" w:eastAsia="Calibri" w:hAnsi="Times New Roman" w:cs="Times New Roman"/>
                <w:b/>
                <w:i/>
                <w:noProof w:val="0"/>
                <w:sz w:val="28"/>
              </w:rPr>
              <w:t>«Комп’ютерні технології в біології та медицині»</w:t>
            </w:r>
          </w:p>
        </w:tc>
      </w:tr>
      <w:tr w:rsidR="00C41FA6" w:rsidRPr="00C41FA6" w14:paraId="3948D89C" w14:textId="77777777" w:rsidTr="007D32DD">
        <w:tc>
          <w:tcPr>
            <w:tcW w:w="9964" w:type="dxa"/>
            <w:gridSpan w:val="2"/>
            <w:shd w:val="clear" w:color="auto" w:fill="auto"/>
          </w:tcPr>
          <w:p w14:paraId="4B027B81" w14:textId="77777777" w:rsidR="00C41FA6" w:rsidRPr="00C41FA6" w:rsidRDefault="00C41FA6" w:rsidP="00C41FA6">
            <w:pPr>
              <w:tabs>
                <w:tab w:val="left" w:pos="8903"/>
              </w:tabs>
              <w:spacing w:after="0" w:line="240" w:lineRule="auto"/>
              <w:jc w:val="center"/>
              <w:rPr>
                <w:rFonts w:ascii="Times New Roman" w:eastAsia="Calibri" w:hAnsi="Times New Roman" w:cs="Times New Roman"/>
                <w:noProof w:val="0"/>
                <w:sz w:val="28"/>
              </w:rPr>
            </w:pPr>
            <w:r w:rsidRPr="00C41FA6">
              <w:rPr>
                <w:rFonts w:ascii="Times New Roman" w:eastAsia="Calibri" w:hAnsi="Times New Roman" w:cs="Times New Roman"/>
                <w:b/>
                <w:noProof w:val="0"/>
                <w:sz w:val="28"/>
              </w:rPr>
              <w:t xml:space="preserve">спеціальності </w:t>
            </w:r>
            <w:r w:rsidRPr="00C41FA6">
              <w:rPr>
                <w:rFonts w:ascii="Times New Roman" w:eastAsia="Calibri" w:hAnsi="Times New Roman" w:cs="Times New Roman"/>
                <w:b/>
                <w:i/>
                <w:noProof w:val="0"/>
                <w:sz w:val="28"/>
              </w:rPr>
              <w:t>122  «Комп’ютерні науки»</w:t>
            </w:r>
          </w:p>
        </w:tc>
      </w:tr>
      <w:tr w:rsidR="00C41FA6" w:rsidRPr="00C41FA6" w14:paraId="2CE4E254" w14:textId="77777777" w:rsidTr="007D32DD">
        <w:tc>
          <w:tcPr>
            <w:tcW w:w="1952" w:type="dxa"/>
            <w:shd w:val="clear" w:color="auto" w:fill="auto"/>
          </w:tcPr>
          <w:p w14:paraId="3AAA9CDB" w14:textId="77777777" w:rsidR="00C41FA6" w:rsidRPr="00C41FA6" w:rsidRDefault="00C41FA6" w:rsidP="00C41FA6">
            <w:pPr>
              <w:tabs>
                <w:tab w:val="left" w:pos="8903"/>
              </w:tabs>
              <w:spacing w:after="0" w:line="240" w:lineRule="auto"/>
              <w:jc w:val="both"/>
              <w:rPr>
                <w:rFonts w:ascii="Times New Roman" w:eastAsia="Calibri" w:hAnsi="Times New Roman" w:cs="Times New Roman"/>
                <w:b/>
                <w:noProof w:val="0"/>
                <w:sz w:val="28"/>
              </w:rPr>
            </w:pPr>
          </w:p>
        </w:tc>
        <w:tc>
          <w:tcPr>
            <w:tcW w:w="8012" w:type="dxa"/>
            <w:shd w:val="clear" w:color="auto" w:fill="auto"/>
          </w:tcPr>
          <w:p w14:paraId="3E5062A3" w14:textId="77777777" w:rsidR="00C41FA6" w:rsidRPr="00C41FA6" w:rsidRDefault="00C41FA6" w:rsidP="00C41FA6">
            <w:pPr>
              <w:tabs>
                <w:tab w:val="left" w:pos="8903"/>
              </w:tabs>
              <w:spacing w:after="0" w:line="240" w:lineRule="auto"/>
              <w:jc w:val="both"/>
              <w:rPr>
                <w:rFonts w:ascii="Times New Roman" w:eastAsia="Calibri" w:hAnsi="Times New Roman" w:cs="Times New Roman"/>
                <w:noProof w:val="0"/>
                <w:sz w:val="28"/>
              </w:rPr>
            </w:pPr>
          </w:p>
        </w:tc>
      </w:tr>
      <w:tr w:rsidR="00C41FA6" w:rsidRPr="00C41FA6" w14:paraId="6513E452" w14:textId="77777777" w:rsidTr="007D32DD">
        <w:tc>
          <w:tcPr>
            <w:tcW w:w="1952" w:type="dxa"/>
            <w:shd w:val="clear" w:color="auto" w:fill="auto"/>
          </w:tcPr>
          <w:p w14:paraId="63CB858F" w14:textId="77777777" w:rsidR="00C41FA6" w:rsidRPr="00C41FA6" w:rsidRDefault="00C41FA6" w:rsidP="00C41FA6">
            <w:pPr>
              <w:tabs>
                <w:tab w:val="left" w:pos="8903"/>
              </w:tabs>
              <w:spacing w:after="0" w:line="240" w:lineRule="auto"/>
              <w:jc w:val="both"/>
              <w:rPr>
                <w:rFonts w:ascii="Times New Roman" w:eastAsia="Calibri" w:hAnsi="Times New Roman" w:cs="Times New Roman"/>
                <w:b/>
                <w:noProof w:val="0"/>
                <w:sz w:val="28"/>
              </w:rPr>
            </w:pPr>
            <w:r w:rsidRPr="00C41FA6">
              <w:rPr>
                <w:rFonts w:ascii="Times New Roman" w:eastAsia="Calibri" w:hAnsi="Times New Roman" w:cs="Times New Roman"/>
                <w:b/>
                <w:noProof w:val="0"/>
                <w:sz w:val="28"/>
              </w:rPr>
              <w:t>на тему:</w:t>
            </w:r>
          </w:p>
        </w:tc>
        <w:tc>
          <w:tcPr>
            <w:tcW w:w="8012" w:type="dxa"/>
            <w:tcBorders>
              <w:bottom w:val="single" w:sz="4" w:space="0" w:color="000000"/>
            </w:tcBorders>
            <w:shd w:val="clear" w:color="auto" w:fill="auto"/>
          </w:tcPr>
          <w:p w14:paraId="11CF9F03" w14:textId="6133D486" w:rsidR="00C41FA6" w:rsidRPr="00C41FA6" w:rsidRDefault="00C41FA6" w:rsidP="00C41FA6">
            <w:pPr>
              <w:tabs>
                <w:tab w:val="left" w:pos="8903"/>
              </w:tabs>
              <w:spacing w:after="0" w:line="240" w:lineRule="auto"/>
              <w:jc w:val="both"/>
              <w:rPr>
                <w:rFonts w:ascii="Times New Roman" w:eastAsia="Calibri" w:hAnsi="Times New Roman" w:cs="Times New Roman"/>
                <w:b/>
                <w:bCs/>
                <w:i/>
                <w:iCs/>
                <w:noProof w:val="0"/>
                <w:sz w:val="28"/>
              </w:rPr>
            </w:pPr>
            <w:r w:rsidRPr="00C41FA6">
              <w:rPr>
                <w:rFonts w:ascii="Times New Roman" w:eastAsia="Calibri" w:hAnsi="Times New Roman" w:cs="Times New Roman"/>
                <w:b/>
                <w:bCs/>
                <w:i/>
                <w:iCs/>
                <w:noProof w:val="0"/>
                <w:sz w:val="28"/>
              </w:rPr>
              <w:t xml:space="preserve">Вплив кольорового кодування даних на оцінку кількісних </w:t>
            </w:r>
          </w:p>
        </w:tc>
      </w:tr>
      <w:tr w:rsidR="00C41FA6" w:rsidRPr="00C41FA6" w14:paraId="56D50860" w14:textId="77777777" w:rsidTr="007D32DD">
        <w:tc>
          <w:tcPr>
            <w:tcW w:w="9964" w:type="dxa"/>
            <w:gridSpan w:val="2"/>
            <w:tcBorders>
              <w:bottom w:val="single" w:sz="4" w:space="0" w:color="000000"/>
            </w:tcBorders>
            <w:shd w:val="clear" w:color="auto" w:fill="auto"/>
          </w:tcPr>
          <w:p w14:paraId="472AFA66" w14:textId="4513FC4D" w:rsidR="00C41FA6" w:rsidRPr="00C41FA6" w:rsidRDefault="00C41FA6" w:rsidP="00C41FA6">
            <w:pPr>
              <w:tabs>
                <w:tab w:val="left" w:pos="8903"/>
              </w:tabs>
              <w:spacing w:after="0" w:line="240" w:lineRule="auto"/>
              <w:jc w:val="both"/>
              <w:rPr>
                <w:rFonts w:ascii="Times New Roman" w:eastAsia="Calibri" w:hAnsi="Times New Roman" w:cs="Times New Roman"/>
                <w:b/>
                <w:bCs/>
                <w:i/>
                <w:iCs/>
                <w:noProof w:val="0"/>
                <w:sz w:val="28"/>
              </w:rPr>
            </w:pPr>
            <w:r w:rsidRPr="00C41FA6">
              <w:rPr>
                <w:rFonts w:ascii="Times New Roman" w:eastAsia="Calibri" w:hAnsi="Times New Roman" w:cs="Times New Roman"/>
                <w:b/>
                <w:bCs/>
                <w:i/>
                <w:iCs/>
                <w:noProof w:val="0"/>
                <w:sz w:val="28"/>
              </w:rPr>
              <w:t>показників перфузії</w:t>
            </w:r>
          </w:p>
        </w:tc>
      </w:tr>
    </w:tbl>
    <w:p w14:paraId="45AF253D" w14:textId="06A0DB5F" w:rsidR="00C41FA6" w:rsidRPr="00C41FA6" w:rsidRDefault="00C41FA6" w:rsidP="00C41FA6">
      <w:pPr>
        <w:spacing w:after="0" w:line="240" w:lineRule="auto"/>
        <w:jc w:val="both"/>
        <w:rPr>
          <w:rFonts w:ascii="Times New Roman" w:eastAsia="Calibri" w:hAnsi="Times New Roman" w:cs="Times New Roman"/>
          <w:noProof w:val="0"/>
          <w:sz w:val="28"/>
        </w:rPr>
      </w:pPr>
      <w:r w:rsidRPr="00C41FA6">
        <w:rPr>
          <w:rFonts w:ascii="Times New Roman" w:eastAsia="Calibri" w:hAnsi="Times New Roman" w:cs="Times New Roman"/>
          <w:noProof w:val="0"/>
          <w:sz w:val="28"/>
        </w:rPr>
        <w:t>Викон</w:t>
      </w:r>
      <w:r>
        <w:rPr>
          <w:rFonts w:ascii="Times New Roman" w:eastAsia="Calibri" w:hAnsi="Times New Roman" w:cs="Times New Roman"/>
          <w:noProof w:val="0"/>
          <w:sz w:val="28"/>
        </w:rPr>
        <w:t>а</w:t>
      </w:r>
      <w:r w:rsidRPr="00C41FA6">
        <w:rPr>
          <w:rFonts w:ascii="Times New Roman" w:eastAsia="Calibri" w:hAnsi="Times New Roman" w:cs="Times New Roman"/>
          <w:noProof w:val="0"/>
          <w:sz w:val="28"/>
        </w:rPr>
        <w:t xml:space="preserve">ла: студентка </w:t>
      </w:r>
      <w:r w:rsidRPr="00C41FA6">
        <w:rPr>
          <w:rFonts w:ascii="Times New Roman" w:eastAsia="Calibri" w:hAnsi="Times New Roman" w:cs="Times New Roman"/>
          <w:b/>
          <w:noProof w:val="0"/>
          <w:sz w:val="28"/>
        </w:rPr>
        <w:t>ІV</w:t>
      </w:r>
      <w:r w:rsidRPr="00C41FA6">
        <w:rPr>
          <w:rFonts w:ascii="Times New Roman" w:eastAsia="Calibri" w:hAnsi="Times New Roman" w:cs="Times New Roman"/>
          <w:noProof w:val="0"/>
          <w:sz w:val="28"/>
        </w:rPr>
        <w:t xml:space="preserve"> курсу, групи _</w:t>
      </w:r>
      <w:r w:rsidRPr="00C41FA6">
        <w:rPr>
          <w:rFonts w:ascii="Times New Roman" w:eastAsia="Calibri" w:hAnsi="Times New Roman" w:cs="Times New Roman"/>
          <w:noProof w:val="0"/>
          <w:sz w:val="28"/>
          <w:u w:val="single"/>
        </w:rPr>
        <w:t>БС-0</w:t>
      </w:r>
      <w:r>
        <w:rPr>
          <w:rFonts w:ascii="Times New Roman" w:eastAsia="Calibri" w:hAnsi="Times New Roman" w:cs="Times New Roman"/>
          <w:noProof w:val="0"/>
          <w:sz w:val="28"/>
          <w:u w:val="single"/>
        </w:rPr>
        <w:t>2</w:t>
      </w:r>
      <w:r w:rsidRPr="00C41FA6">
        <w:rPr>
          <w:rFonts w:ascii="Times New Roman" w:eastAsia="Calibri" w:hAnsi="Times New Roman" w:cs="Times New Roman"/>
          <w:noProof w:val="0"/>
          <w:sz w:val="28"/>
        </w:rPr>
        <w:t>_</w:t>
      </w:r>
    </w:p>
    <w:tbl>
      <w:tblPr>
        <w:tblW w:w="9889" w:type="dxa"/>
        <w:tblLayout w:type="fixed"/>
        <w:tblLook w:val="0400" w:firstRow="0" w:lastRow="0" w:firstColumn="0" w:lastColumn="0" w:noHBand="0" w:noVBand="1"/>
      </w:tblPr>
      <w:tblGrid>
        <w:gridCol w:w="1526"/>
        <w:gridCol w:w="1134"/>
        <w:gridCol w:w="5670"/>
        <w:gridCol w:w="288"/>
        <w:gridCol w:w="1271"/>
      </w:tblGrid>
      <w:tr w:rsidR="00C41FA6" w:rsidRPr="00C41FA6" w14:paraId="65A52AEA" w14:textId="77777777" w:rsidTr="007D32DD">
        <w:tc>
          <w:tcPr>
            <w:tcW w:w="8330" w:type="dxa"/>
            <w:gridSpan w:val="3"/>
            <w:tcBorders>
              <w:bottom w:val="single" w:sz="4" w:space="0" w:color="000000"/>
            </w:tcBorders>
            <w:shd w:val="clear" w:color="auto" w:fill="auto"/>
          </w:tcPr>
          <w:p w14:paraId="6B34713F" w14:textId="6E5BBABE" w:rsidR="00C41FA6" w:rsidRPr="00C41FA6" w:rsidRDefault="00C41FA6" w:rsidP="00C41FA6">
            <w:pPr>
              <w:tabs>
                <w:tab w:val="left" w:pos="7371"/>
                <w:tab w:val="left" w:pos="7513"/>
                <w:tab w:val="left" w:pos="8903"/>
              </w:tabs>
              <w:spacing w:after="0" w:line="240" w:lineRule="auto"/>
              <w:jc w:val="both"/>
              <w:rPr>
                <w:rFonts w:ascii="Times New Roman" w:eastAsia="Calibri" w:hAnsi="Times New Roman" w:cs="Times New Roman"/>
                <w:b/>
                <w:noProof w:val="0"/>
                <w:color w:val="FF0000"/>
                <w:sz w:val="16"/>
                <w:szCs w:val="16"/>
              </w:rPr>
            </w:pPr>
          </w:p>
          <w:p w14:paraId="55E960CB" w14:textId="71430ED3" w:rsidR="00C41FA6" w:rsidRPr="00C41FA6" w:rsidRDefault="00C41FA6" w:rsidP="00C41FA6">
            <w:pPr>
              <w:tabs>
                <w:tab w:val="left" w:pos="7371"/>
                <w:tab w:val="left" w:pos="7513"/>
                <w:tab w:val="left" w:pos="8903"/>
              </w:tabs>
              <w:spacing w:after="0" w:line="240" w:lineRule="auto"/>
              <w:jc w:val="center"/>
              <w:rPr>
                <w:rFonts w:ascii="Times New Roman" w:eastAsia="Calibri" w:hAnsi="Times New Roman" w:cs="Times New Roman"/>
                <w:b/>
                <w:noProof w:val="0"/>
                <w:color w:val="FF0000"/>
                <w:sz w:val="32"/>
                <w:szCs w:val="32"/>
              </w:rPr>
            </w:pPr>
            <w:r w:rsidRPr="00C41FA6">
              <w:rPr>
                <w:rFonts w:ascii="Times New Roman" w:eastAsia="Calibri" w:hAnsi="Times New Roman" w:cs="Times New Roman"/>
                <w:b/>
                <w:noProof w:val="0"/>
                <w:sz w:val="28"/>
              </w:rPr>
              <w:t>СОРОКІНА ВІКТОРІЯ ВОЛОДИМИРІВНА</w:t>
            </w:r>
          </w:p>
        </w:tc>
        <w:tc>
          <w:tcPr>
            <w:tcW w:w="288" w:type="dxa"/>
            <w:shd w:val="clear" w:color="auto" w:fill="auto"/>
          </w:tcPr>
          <w:p w14:paraId="75331C97" w14:textId="77777777" w:rsidR="00C41FA6" w:rsidRPr="00C41FA6" w:rsidRDefault="00C41FA6" w:rsidP="00C41FA6">
            <w:pPr>
              <w:tabs>
                <w:tab w:val="left" w:pos="7371"/>
                <w:tab w:val="left" w:pos="7513"/>
                <w:tab w:val="left" w:pos="8903"/>
              </w:tabs>
              <w:spacing w:after="0" w:line="240" w:lineRule="auto"/>
              <w:jc w:val="both"/>
              <w:rPr>
                <w:rFonts w:ascii="Times New Roman" w:eastAsia="Calibri" w:hAnsi="Times New Roman" w:cs="Times New Roman"/>
                <w:noProof w:val="0"/>
                <w:sz w:val="28"/>
              </w:rPr>
            </w:pPr>
          </w:p>
        </w:tc>
        <w:tc>
          <w:tcPr>
            <w:tcW w:w="1271" w:type="dxa"/>
            <w:tcBorders>
              <w:bottom w:val="single" w:sz="4" w:space="0" w:color="000000"/>
            </w:tcBorders>
            <w:shd w:val="clear" w:color="auto" w:fill="auto"/>
          </w:tcPr>
          <w:p w14:paraId="44DCCCAF" w14:textId="6FFB39CC" w:rsidR="00C41FA6" w:rsidRPr="00C41FA6" w:rsidRDefault="004217C2" w:rsidP="00DA217B">
            <w:pPr>
              <w:tabs>
                <w:tab w:val="left" w:pos="7371"/>
                <w:tab w:val="left" w:pos="7513"/>
                <w:tab w:val="left" w:pos="8903"/>
              </w:tabs>
              <w:spacing w:after="0" w:line="240" w:lineRule="auto"/>
              <w:jc w:val="center"/>
              <w:rPr>
                <w:rFonts w:ascii="Times New Roman" w:eastAsia="Calibri" w:hAnsi="Times New Roman" w:cs="Times New Roman"/>
                <w:noProof w:val="0"/>
                <w:sz w:val="28"/>
              </w:rPr>
            </w:pPr>
            <w:r>
              <w:drawing>
                <wp:anchor distT="0" distB="0" distL="114300" distR="114300" simplePos="0" relativeHeight="251660288" behindDoc="0" locked="0" layoutInCell="1" allowOverlap="1" wp14:anchorId="13E5393A" wp14:editId="770C556D">
                  <wp:simplePos x="0" y="0"/>
                  <wp:positionH relativeFrom="column">
                    <wp:posOffset>-2540</wp:posOffset>
                  </wp:positionH>
                  <wp:positionV relativeFrom="paragraph">
                    <wp:posOffset>2540</wp:posOffset>
                  </wp:positionV>
                  <wp:extent cx="518160" cy="310896"/>
                  <wp:effectExtent l="0" t="0" r="0" b="0"/>
                  <wp:wrapNone/>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a:blip r:embed="rId8" cstate="print">
                            <a:extLst>
                              <a:ext uri="{28A0092B-C50C-407E-A947-70E740481C1C}">
                                <a14:useLocalDpi xmlns:a14="http://schemas.microsoft.com/office/drawing/2010/main" val="0"/>
                              </a:ext>
                            </a:extLst>
                          </a:blip>
                          <a:stretch>
                            <a:fillRect/>
                          </a:stretch>
                        </pic:blipFill>
                        <pic:spPr>
                          <a:xfrm>
                            <a:off x="0" y="0"/>
                            <a:ext cx="529352" cy="317611"/>
                          </a:xfrm>
                          <a:prstGeom prst="rect">
                            <a:avLst/>
                          </a:prstGeom>
                        </pic:spPr>
                      </pic:pic>
                    </a:graphicData>
                  </a:graphic>
                  <wp14:sizeRelH relativeFrom="margin">
                    <wp14:pctWidth>0</wp14:pctWidth>
                  </wp14:sizeRelH>
                  <wp14:sizeRelV relativeFrom="margin">
                    <wp14:pctHeight>0</wp14:pctHeight>
                  </wp14:sizeRelV>
                </wp:anchor>
              </w:drawing>
            </w:r>
          </w:p>
        </w:tc>
      </w:tr>
      <w:tr w:rsidR="00C41FA6" w:rsidRPr="00C41FA6" w14:paraId="16D1301A" w14:textId="77777777" w:rsidTr="007D32DD">
        <w:tc>
          <w:tcPr>
            <w:tcW w:w="8330" w:type="dxa"/>
            <w:gridSpan w:val="3"/>
            <w:tcBorders>
              <w:top w:val="single" w:sz="4" w:space="0" w:color="000000"/>
            </w:tcBorders>
            <w:shd w:val="clear" w:color="auto" w:fill="auto"/>
          </w:tcPr>
          <w:p w14:paraId="0C6C4EF1" w14:textId="77777777" w:rsidR="00C41FA6" w:rsidRPr="00C41FA6" w:rsidRDefault="00C41FA6" w:rsidP="00C41FA6">
            <w:pPr>
              <w:tabs>
                <w:tab w:val="left" w:pos="7371"/>
                <w:tab w:val="left" w:pos="7513"/>
                <w:tab w:val="left" w:pos="8903"/>
              </w:tabs>
              <w:spacing w:after="0" w:line="240" w:lineRule="auto"/>
              <w:jc w:val="center"/>
              <w:rPr>
                <w:rFonts w:ascii="Times New Roman" w:eastAsia="Calibri" w:hAnsi="Times New Roman" w:cs="Times New Roman"/>
                <w:noProof w:val="0"/>
                <w:sz w:val="28"/>
              </w:rPr>
            </w:pPr>
            <w:r w:rsidRPr="00C41FA6">
              <w:rPr>
                <w:rFonts w:ascii="Times New Roman" w:eastAsia="Calibri" w:hAnsi="Times New Roman" w:cs="Times New Roman"/>
                <w:noProof w:val="0"/>
                <w:sz w:val="28"/>
                <w:vertAlign w:val="superscript"/>
              </w:rPr>
              <w:t>(прізвище, ім’я, по батькові)</w:t>
            </w:r>
          </w:p>
        </w:tc>
        <w:tc>
          <w:tcPr>
            <w:tcW w:w="288" w:type="dxa"/>
            <w:shd w:val="clear" w:color="auto" w:fill="auto"/>
          </w:tcPr>
          <w:p w14:paraId="321D37A9" w14:textId="77777777" w:rsidR="00C41FA6" w:rsidRPr="00C41FA6" w:rsidRDefault="00C41FA6" w:rsidP="00C41FA6">
            <w:pPr>
              <w:tabs>
                <w:tab w:val="left" w:pos="7371"/>
                <w:tab w:val="left" w:pos="7513"/>
                <w:tab w:val="left" w:pos="8903"/>
              </w:tabs>
              <w:spacing w:after="0" w:line="240" w:lineRule="auto"/>
              <w:jc w:val="center"/>
              <w:rPr>
                <w:rFonts w:ascii="Times New Roman" w:eastAsia="Calibri" w:hAnsi="Times New Roman" w:cs="Times New Roman"/>
                <w:noProof w:val="0"/>
                <w:sz w:val="28"/>
                <w:vertAlign w:val="superscript"/>
              </w:rPr>
            </w:pPr>
          </w:p>
        </w:tc>
        <w:tc>
          <w:tcPr>
            <w:tcW w:w="1271" w:type="dxa"/>
            <w:tcBorders>
              <w:top w:val="single" w:sz="4" w:space="0" w:color="000000"/>
            </w:tcBorders>
            <w:shd w:val="clear" w:color="auto" w:fill="auto"/>
          </w:tcPr>
          <w:p w14:paraId="25ED2C82" w14:textId="77777777" w:rsidR="00C41FA6" w:rsidRPr="00C41FA6" w:rsidRDefault="00C41FA6" w:rsidP="00C41FA6">
            <w:pPr>
              <w:tabs>
                <w:tab w:val="left" w:pos="7371"/>
                <w:tab w:val="left" w:pos="7513"/>
                <w:tab w:val="left" w:pos="8903"/>
              </w:tabs>
              <w:spacing w:after="0" w:line="240" w:lineRule="auto"/>
              <w:jc w:val="center"/>
              <w:rPr>
                <w:rFonts w:ascii="Times New Roman" w:eastAsia="Calibri" w:hAnsi="Times New Roman" w:cs="Times New Roman"/>
                <w:noProof w:val="0"/>
                <w:sz w:val="28"/>
              </w:rPr>
            </w:pPr>
            <w:r w:rsidRPr="00C41FA6">
              <w:rPr>
                <w:rFonts w:ascii="Times New Roman" w:eastAsia="Calibri" w:hAnsi="Times New Roman" w:cs="Times New Roman"/>
                <w:noProof w:val="0"/>
                <w:sz w:val="28"/>
                <w:vertAlign w:val="superscript"/>
              </w:rPr>
              <w:t>(підпис)</w:t>
            </w:r>
          </w:p>
        </w:tc>
      </w:tr>
      <w:tr w:rsidR="00C41FA6" w:rsidRPr="00C41FA6" w14:paraId="1DBDE8CD" w14:textId="77777777" w:rsidTr="007D32DD">
        <w:tc>
          <w:tcPr>
            <w:tcW w:w="2660" w:type="dxa"/>
            <w:gridSpan w:val="2"/>
            <w:shd w:val="clear" w:color="auto" w:fill="auto"/>
          </w:tcPr>
          <w:p w14:paraId="722F03C0" w14:textId="0C708343" w:rsidR="00C41FA6" w:rsidRPr="00C41FA6" w:rsidRDefault="00C41FA6" w:rsidP="00C41FA6">
            <w:pPr>
              <w:tabs>
                <w:tab w:val="left" w:pos="7371"/>
                <w:tab w:val="left" w:pos="7513"/>
                <w:tab w:val="left" w:pos="8903"/>
              </w:tabs>
              <w:spacing w:after="0" w:line="240" w:lineRule="auto"/>
              <w:jc w:val="both"/>
              <w:rPr>
                <w:rFonts w:ascii="Times New Roman" w:eastAsia="Calibri" w:hAnsi="Times New Roman" w:cs="Times New Roman"/>
                <w:noProof w:val="0"/>
                <w:sz w:val="28"/>
                <w:vertAlign w:val="superscript"/>
              </w:rPr>
            </w:pPr>
            <w:r w:rsidRPr="00C41FA6">
              <w:rPr>
                <w:rFonts w:ascii="Times New Roman" w:eastAsia="Calibri" w:hAnsi="Times New Roman" w:cs="Times New Roman"/>
                <w:noProof w:val="0"/>
                <w:sz w:val="28"/>
              </w:rPr>
              <w:t>Керівник:</w:t>
            </w:r>
          </w:p>
        </w:tc>
        <w:tc>
          <w:tcPr>
            <w:tcW w:w="5670" w:type="dxa"/>
            <w:shd w:val="clear" w:color="auto" w:fill="auto"/>
          </w:tcPr>
          <w:p w14:paraId="10AFC055" w14:textId="2CA716EF" w:rsidR="00C41FA6" w:rsidRPr="00C41FA6" w:rsidRDefault="00C41FA6" w:rsidP="00C41FA6">
            <w:pPr>
              <w:tabs>
                <w:tab w:val="left" w:pos="7371"/>
                <w:tab w:val="left" w:pos="7513"/>
                <w:tab w:val="left" w:pos="8903"/>
              </w:tabs>
              <w:spacing w:after="0" w:line="240" w:lineRule="auto"/>
              <w:jc w:val="both"/>
              <w:rPr>
                <w:rFonts w:ascii="Times New Roman" w:eastAsia="Calibri" w:hAnsi="Times New Roman" w:cs="Times New Roman"/>
                <w:i/>
                <w:noProof w:val="0"/>
                <w:sz w:val="28"/>
              </w:rPr>
            </w:pPr>
            <w:r w:rsidRPr="00C41FA6">
              <w:rPr>
                <w:rFonts w:ascii="Times New Roman" w:eastAsia="Calibri" w:hAnsi="Times New Roman" w:cs="Times New Roman"/>
                <w:i/>
                <w:noProof w:val="0"/>
                <w:sz w:val="28"/>
              </w:rPr>
              <w:t>доцент</w:t>
            </w:r>
            <w:r w:rsidR="002E2552">
              <w:rPr>
                <w:rFonts w:ascii="Times New Roman" w:eastAsia="Calibri" w:hAnsi="Times New Roman" w:cs="Times New Roman"/>
                <w:i/>
                <w:noProof w:val="0"/>
                <w:sz w:val="28"/>
              </w:rPr>
              <w:t>, в.о. зав.</w:t>
            </w:r>
            <w:r w:rsidRPr="00C41FA6">
              <w:rPr>
                <w:rFonts w:ascii="Times New Roman" w:eastAsia="Calibri" w:hAnsi="Times New Roman" w:cs="Times New Roman"/>
                <w:i/>
                <w:noProof w:val="0"/>
                <w:sz w:val="28"/>
              </w:rPr>
              <w:t xml:space="preserve"> каф. БМК, к.т.н.,</w:t>
            </w:r>
            <w:r w:rsidR="002E2552">
              <w:rPr>
                <w:rFonts w:ascii="Times New Roman" w:eastAsia="Calibri" w:hAnsi="Times New Roman" w:cs="Times New Roman"/>
                <w:i/>
                <w:noProof w:val="0"/>
                <w:sz w:val="28"/>
              </w:rPr>
              <w:t xml:space="preserve"> </w:t>
            </w:r>
            <w:r w:rsidR="002E2552" w:rsidRPr="00C41FA6">
              <w:rPr>
                <w:rFonts w:ascii="Times New Roman" w:eastAsia="Calibri" w:hAnsi="Times New Roman" w:cs="Times New Roman"/>
                <w:i/>
                <w:noProof w:val="0"/>
                <w:sz w:val="28"/>
              </w:rPr>
              <w:t>доц.</w:t>
            </w:r>
            <w:r w:rsidR="002E2552">
              <w:rPr>
                <w:rFonts w:ascii="Times New Roman" w:eastAsia="Calibri" w:hAnsi="Times New Roman" w:cs="Times New Roman"/>
                <w:i/>
                <w:noProof w:val="0"/>
                <w:sz w:val="28"/>
              </w:rPr>
              <w:t>,</w:t>
            </w:r>
          </w:p>
        </w:tc>
        <w:tc>
          <w:tcPr>
            <w:tcW w:w="288" w:type="dxa"/>
            <w:shd w:val="clear" w:color="auto" w:fill="auto"/>
          </w:tcPr>
          <w:p w14:paraId="41723FCA" w14:textId="77777777" w:rsidR="00C41FA6" w:rsidRPr="00C41FA6" w:rsidRDefault="00C41FA6" w:rsidP="00C41FA6">
            <w:pPr>
              <w:tabs>
                <w:tab w:val="left" w:pos="7371"/>
                <w:tab w:val="left" w:pos="7513"/>
                <w:tab w:val="left" w:pos="8903"/>
              </w:tabs>
              <w:spacing w:after="0" w:line="240" w:lineRule="auto"/>
              <w:jc w:val="center"/>
              <w:rPr>
                <w:rFonts w:ascii="Times New Roman" w:eastAsia="Calibri" w:hAnsi="Times New Roman" w:cs="Times New Roman"/>
                <w:noProof w:val="0"/>
                <w:sz w:val="28"/>
                <w:vertAlign w:val="superscript"/>
              </w:rPr>
            </w:pPr>
          </w:p>
        </w:tc>
        <w:tc>
          <w:tcPr>
            <w:tcW w:w="1271" w:type="dxa"/>
            <w:shd w:val="clear" w:color="auto" w:fill="auto"/>
          </w:tcPr>
          <w:p w14:paraId="57060A17" w14:textId="77777777" w:rsidR="00C41FA6" w:rsidRPr="00C41FA6" w:rsidRDefault="00C41FA6" w:rsidP="00C41FA6">
            <w:pPr>
              <w:tabs>
                <w:tab w:val="left" w:pos="7371"/>
                <w:tab w:val="left" w:pos="7513"/>
                <w:tab w:val="left" w:pos="8903"/>
              </w:tabs>
              <w:spacing w:after="0" w:line="240" w:lineRule="auto"/>
              <w:jc w:val="center"/>
              <w:rPr>
                <w:rFonts w:ascii="Times New Roman" w:eastAsia="Calibri" w:hAnsi="Times New Roman" w:cs="Times New Roman"/>
                <w:noProof w:val="0"/>
                <w:sz w:val="28"/>
                <w:vertAlign w:val="superscript"/>
              </w:rPr>
            </w:pPr>
          </w:p>
        </w:tc>
      </w:tr>
      <w:tr w:rsidR="00C41FA6" w:rsidRPr="00C41FA6" w14:paraId="053D50F4" w14:textId="77777777" w:rsidTr="007D32DD">
        <w:tc>
          <w:tcPr>
            <w:tcW w:w="8330" w:type="dxa"/>
            <w:gridSpan w:val="3"/>
            <w:tcBorders>
              <w:bottom w:val="single" w:sz="4" w:space="0" w:color="000000"/>
            </w:tcBorders>
            <w:shd w:val="clear" w:color="auto" w:fill="auto"/>
          </w:tcPr>
          <w:p w14:paraId="1998CF26" w14:textId="0DFB457F" w:rsidR="00C41FA6" w:rsidRPr="00C41FA6" w:rsidRDefault="00C41FA6" w:rsidP="00C41FA6">
            <w:pPr>
              <w:tabs>
                <w:tab w:val="left" w:pos="7371"/>
                <w:tab w:val="left" w:pos="7513"/>
                <w:tab w:val="left" w:pos="8903"/>
              </w:tabs>
              <w:spacing w:after="0" w:line="240" w:lineRule="auto"/>
              <w:jc w:val="center"/>
              <w:rPr>
                <w:rFonts w:ascii="Times New Roman" w:eastAsia="Calibri" w:hAnsi="Times New Roman" w:cs="Times New Roman"/>
                <w:noProof w:val="0"/>
                <w:sz w:val="28"/>
                <w:vertAlign w:val="superscript"/>
              </w:rPr>
            </w:pPr>
            <w:r w:rsidRPr="00C41FA6">
              <w:rPr>
                <w:rFonts w:ascii="Times New Roman" w:eastAsia="Calibri" w:hAnsi="Times New Roman" w:cs="Times New Roman"/>
                <w:i/>
                <w:noProof w:val="0"/>
                <w:sz w:val="28"/>
              </w:rPr>
              <w:t>АЛХІМОВА СВІТЛАНА МИКОЛАЇВНА</w:t>
            </w:r>
          </w:p>
        </w:tc>
        <w:tc>
          <w:tcPr>
            <w:tcW w:w="288" w:type="dxa"/>
            <w:shd w:val="clear" w:color="auto" w:fill="auto"/>
          </w:tcPr>
          <w:p w14:paraId="164FB402" w14:textId="77777777" w:rsidR="00C41FA6" w:rsidRPr="00C41FA6" w:rsidRDefault="00C41FA6" w:rsidP="00C41FA6">
            <w:pPr>
              <w:tabs>
                <w:tab w:val="left" w:pos="7371"/>
                <w:tab w:val="left" w:pos="7513"/>
                <w:tab w:val="left" w:pos="8903"/>
              </w:tabs>
              <w:spacing w:after="0" w:line="240" w:lineRule="auto"/>
              <w:jc w:val="center"/>
              <w:rPr>
                <w:rFonts w:ascii="Times New Roman" w:eastAsia="Calibri" w:hAnsi="Times New Roman" w:cs="Times New Roman"/>
                <w:noProof w:val="0"/>
                <w:sz w:val="28"/>
                <w:vertAlign w:val="superscript"/>
              </w:rPr>
            </w:pPr>
          </w:p>
        </w:tc>
        <w:tc>
          <w:tcPr>
            <w:tcW w:w="1271" w:type="dxa"/>
            <w:shd w:val="clear" w:color="auto" w:fill="auto"/>
          </w:tcPr>
          <w:p w14:paraId="0AB963FB" w14:textId="77777777" w:rsidR="00C41FA6" w:rsidRPr="00C41FA6" w:rsidRDefault="00C41FA6" w:rsidP="00C41FA6">
            <w:pPr>
              <w:tabs>
                <w:tab w:val="left" w:pos="7371"/>
                <w:tab w:val="left" w:pos="7513"/>
                <w:tab w:val="left" w:pos="8903"/>
              </w:tabs>
              <w:spacing w:after="0" w:line="240" w:lineRule="auto"/>
              <w:jc w:val="center"/>
              <w:rPr>
                <w:rFonts w:ascii="Times New Roman" w:eastAsia="Calibri" w:hAnsi="Times New Roman" w:cs="Times New Roman"/>
                <w:noProof w:val="0"/>
                <w:sz w:val="28"/>
                <w:vertAlign w:val="superscript"/>
              </w:rPr>
            </w:pPr>
          </w:p>
        </w:tc>
      </w:tr>
      <w:tr w:rsidR="00C41FA6" w:rsidRPr="00C41FA6" w14:paraId="66B9206D" w14:textId="77777777" w:rsidTr="007D32DD">
        <w:tc>
          <w:tcPr>
            <w:tcW w:w="8330" w:type="dxa"/>
            <w:gridSpan w:val="3"/>
            <w:tcBorders>
              <w:top w:val="single" w:sz="4" w:space="0" w:color="000000"/>
            </w:tcBorders>
            <w:shd w:val="clear" w:color="auto" w:fill="auto"/>
          </w:tcPr>
          <w:p w14:paraId="1C576008" w14:textId="012BC783" w:rsidR="00C41FA6" w:rsidRPr="00C41FA6" w:rsidRDefault="00C41FA6" w:rsidP="00C41FA6">
            <w:pPr>
              <w:tabs>
                <w:tab w:val="left" w:pos="7371"/>
                <w:tab w:val="left" w:pos="7513"/>
                <w:tab w:val="left" w:pos="8903"/>
              </w:tabs>
              <w:spacing w:after="0" w:line="240" w:lineRule="auto"/>
              <w:jc w:val="center"/>
              <w:rPr>
                <w:rFonts w:ascii="Times New Roman" w:eastAsia="Calibri" w:hAnsi="Times New Roman" w:cs="Times New Roman"/>
                <w:noProof w:val="0"/>
                <w:sz w:val="28"/>
                <w:vertAlign w:val="superscript"/>
              </w:rPr>
            </w:pPr>
            <w:r w:rsidRPr="00C41FA6">
              <w:rPr>
                <w:rFonts w:ascii="Times New Roman" w:eastAsia="Calibri" w:hAnsi="Times New Roman" w:cs="Times New Roman"/>
                <w:noProof w:val="0"/>
                <w:sz w:val="28"/>
                <w:vertAlign w:val="superscript"/>
              </w:rPr>
              <w:t xml:space="preserve">                                               (посада, науковий ступінь, вчене звання,  прізвище, ім’я, по батькові)</w:t>
            </w:r>
          </w:p>
        </w:tc>
        <w:tc>
          <w:tcPr>
            <w:tcW w:w="288" w:type="dxa"/>
            <w:shd w:val="clear" w:color="auto" w:fill="auto"/>
          </w:tcPr>
          <w:p w14:paraId="5F0BE002" w14:textId="77777777" w:rsidR="00C41FA6" w:rsidRPr="00C41FA6" w:rsidRDefault="00C41FA6" w:rsidP="00C41FA6">
            <w:pPr>
              <w:tabs>
                <w:tab w:val="left" w:pos="7371"/>
                <w:tab w:val="left" w:pos="7513"/>
                <w:tab w:val="left" w:pos="8903"/>
              </w:tabs>
              <w:spacing w:after="0" w:line="240" w:lineRule="auto"/>
              <w:jc w:val="center"/>
              <w:rPr>
                <w:rFonts w:ascii="Times New Roman" w:eastAsia="Calibri" w:hAnsi="Times New Roman" w:cs="Times New Roman"/>
                <w:noProof w:val="0"/>
                <w:sz w:val="28"/>
                <w:vertAlign w:val="superscript"/>
              </w:rPr>
            </w:pPr>
          </w:p>
        </w:tc>
        <w:tc>
          <w:tcPr>
            <w:tcW w:w="1271" w:type="dxa"/>
            <w:tcBorders>
              <w:top w:val="single" w:sz="4" w:space="0" w:color="000000"/>
            </w:tcBorders>
            <w:shd w:val="clear" w:color="auto" w:fill="auto"/>
          </w:tcPr>
          <w:p w14:paraId="659D830B" w14:textId="77777777" w:rsidR="00C41FA6" w:rsidRPr="00C41FA6" w:rsidRDefault="00C41FA6" w:rsidP="00C41FA6">
            <w:pPr>
              <w:tabs>
                <w:tab w:val="left" w:pos="7371"/>
                <w:tab w:val="left" w:pos="7513"/>
                <w:tab w:val="left" w:pos="8903"/>
              </w:tabs>
              <w:spacing w:after="0" w:line="240" w:lineRule="auto"/>
              <w:jc w:val="center"/>
              <w:rPr>
                <w:rFonts w:ascii="Times New Roman" w:eastAsia="Calibri" w:hAnsi="Times New Roman" w:cs="Times New Roman"/>
                <w:noProof w:val="0"/>
                <w:sz w:val="28"/>
                <w:vertAlign w:val="superscript"/>
              </w:rPr>
            </w:pPr>
            <w:r w:rsidRPr="00C41FA6">
              <w:rPr>
                <w:rFonts w:ascii="Times New Roman" w:eastAsia="Calibri" w:hAnsi="Times New Roman" w:cs="Times New Roman"/>
                <w:noProof w:val="0"/>
                <w:sz w:val="28"/>
                <w:vertAlign w:val="superscript"/>
              </w:rPr>
              <w:t>(підпис)</w:t>
            </w:r>
          </w:p>
        </w:tc>
      </w:tr>
      <w:tr w:rsidR="00C41FA6" w:rsidRPr="00C41FA6" w14:paraId="1BCBBCA5" w14:textId="77777777" w:rsidTr="007D32DD">
        <w:tc>
          <w:tcPr>
            <w:tcW w:w="8330" w:type="dxa"/>
            <w:gridSpan w:val="3"/>
            <w:shd w:val="clear" w:color="auto" w:fill="auto"/>
          </w:tcPr>
          <w:p w14:paraId="671DD0DC" w14:textId="10DF997D" w:rsidR="00C41FA6" w:rsidRPr="00C41FA6" w:rsidRDefault="00C41FA6" w:rsidP="00C41FA6">
            <w:pPr>
              <w:tabs>
                <w:tab w:val="left" w:pos="7371"/>
                <w:tab w:val="left" w:pos="7513"/>
                <w:tab w:val="left" w:pos="8903"/>
              </w:tabs>
              <w:spacing w:after="0" w:line="240" w:lineRule="auto"/>
              <w:jc w:val="both"/>
              <w:rPr>
                <w:rFonts w:ascii="Times New Roman" w:eastAsia="Calibri" w:hAnsi="Times New Roman" w:cs="Times New Roman"/>
                <w:i/>
                <w:noProof w:val="0"/>
                <w:color w:val="FF0000"/>
                <w:sz w:val="28"/>
              </w:rPr>
            </w:pPr>
            <w:r w:rsidRPr="00C41FA6">
              <w:rPr>
                <w:rFonts w:ascii="Times New Roman" w:eastAsia="Calibri" w:hAnsi="Times New Roman" w:cs="Times New Roman"/>
                <w:noProof w:val="0"/>
                <w:sz w:val="28"/>
              </w:rPr>
              <w:t>Консультант з розділів дипломної роботи:</w:t>
            </w:r>
          </w:p>
        </w:tc>
        <w:tc>
          <w:tcPr>
            <w:tcW w:w="288" w:type="dxa"/>
            <w:shd w:val="clear" w:color="auto" w:fill="auto"/>
          </w:tcPr>
          <w:p w14:paraId="7DE26AE6" w14:textId="77777777" w:rsidR="00C41FA6" w:rsidRPr="00C41FA6" w:rsidRDefault="00C41FA6" w:rsidP="00C41FA6">
            <w:pPr>
              <w:tabs>
                <w:tab w:val="left" w:pos="7371"/>
                <w:tab w:val="left" w:pos="7513"/>
                <w:tab w:val="left" w:pos="8903"/>
              </w:tabs>
              <w:spacing w:after="0" w:line="240" w:lineRule="auto"/>
              <w:jc w:val="center"/>
              <w:rPr>
                <w:rFonts w:ascii="Times New Roman" w:eastAsia="Calibri" w:hAnsi="Times New Roman" w:cs="Times New Roman"/>
                <w:noProof w:val="0"/>
                <w:sz w:val="28"/>
                <w:vertAlign w:val="superscript"/>
              </w:rPr>
            </w:pPr>
          </w:p>
        </w:tc>
        <w:tc>
          <w:tcPr>
            <w:tcW w:w="1271" w:type="dxa"/>
            <w:shd w:val="clear" w:color="auto" w:fill="auto"/>
          </w:tcPr>
          <w:p w14:paraId="722BF7BB" w14:textId="77777777" w:rsidR="00C41FA6" w:rsidRPr="00C41FA6" w:rsidRDefault="00C41FA6" w:rsidP="00C41FA6">
            <w:pPr>
              <w:tabs>
                <w:tab w:val="left" w:pos="7371"/>
                <w:tab w:val="left" w:pos="7513"/>
                <w:tab w:val="left" w:pos="8903"/>
              </w:tabs>
              <w:spacing w:after="0" w:line="240" w:lineRule="auto"/>
              <w:jc w:val="center"/>
              <w:rPr>
                <w:rFonts w:ascii="Times New Roman" w:eastAsia="Calibri" w:hAnsi="Times New Roman" w:cs="Times New Roman"/>
                <w:noProof w:val="0"/>
                <w:sz w:val="28"/>
                <w:vertAlign w:val="superscript"/>
              </w:rPr>
            </w:pPr>
          </w:p>
        </w:tc>
      </w:tr>
      <w:tr w:rsidR="00C41FA6" w:rsidRPr="00C41FA6" w14:paraId="3FE1A714" w14:textId="77777777" w:rsidTr="007D32DD">
        <w:trPr>
          <w:trHeight w:val="196"/>
        </w:trPr>
        <w:tc>
          <w:tcPr>
            <w:tcW w:w="8330" w:type="dxa"/>
            <w:gridSpan w:val="3"/>
            <w:tcBorders>
              <w:bottom w:val="single" w:sz="4" w:space="0" w:color="000000"/>
            </w:tcBorders>
            <w:shd w:val="clear" w:color="auto" w:fill="auto"/>
          </w:tcPr>
          <w:p w14:paraId="7210B538" w14:textId="798AAACB" w:rsidR="00C41FA6" w:rsidRPr="00C41FA6" w:rsidRDefault="00C41FA6" w:rsidP="00C41FA6">
            <w:pPr>
              <w:tabs>
                <w:tab w:val="left" w:pos="7371"/>
                <w:tab w:val="left" w:pos="7513"/>
                <w:tab w:val="left" w:pos="8903"/>
              </w:tabs>
              <w:spacing w:after="0" w:line="240" w:lineRule="auto"/>
              <w:jc w:val="center"/>
              <w:rPr>
                <w:rFonts w:ascii="Times New Roman" w:eastAsia="Calibri" w:hAnsi="Times New Roman" w:cs="Times New Roman"/>
                <w:noProof w:val="0"/>
                <w:sz w:val="28"/>
                <w:vertAlign w:val="superscript"/>
              </w:rPr>
            </w:pPr>
          </w:p>
        </w:tc>
        <w:tc>
          <w:tcPr>
            <w:tcW w:w="288" w:type="dxa"/>
            <w:shd w:val="clear" w:color="auto" w:fill="auto"/>
          </w:tcPr>
          <w:p w14:paraId="060516CA" w14:textId="77777777" w:rsidR="00C41FA6" w:rsidRPr="00C41FA6" w:rsidRDefault="00C41FA6" w:rsidP="00C41FA6">
            <w:pPr>
              <w:tabs>
                <w:tab w:val="left" w:pos="7371"/>
                <w:tab w:val="left" w:pos="7513"/>
                <w:tab w:val="left" w:pos="8903"/>
              </w:tabs>
              <w:spacing w:after="0" w:line="240" w:lineRule="auto"/>
              <w:jc w:val="center"/>
              <w:rPr>
                <w:rFonts w:ascii="Times New Roman" w:eastAsia="Calibri" w:hAnsi="Times New Roman" w:cs="Times New Roman"/>
                <w:noProof w:val="0"/>
                <w:sz w:val="28"/>
                <w:vertAlign w:val="superscript"/>
              </w:rPr>
            </w:pPr>
          </w:p>
        </w:tc>
        <w:tc>
          <w:tcPr>
            <w:tcW w:w="1271" w:type="dxa"/>
            <w:shd w:val="clear" w:color="auto" w:fill="auto"/>
          </w:tcPr>
          <w:p w14:paraId="0C47F729" w14:textId="77777777" w:rsidR="00C41FA6" w:rsidRPr="00C41FA6" w:rsidRDefault="00C41FA6" w:rsidP="00C41FA6">
            <w:pPr>
              <w:tabs>
                <w:tab w:val="left" w:pos="7371"/>
                <w:tab w:val="left" w:pos="7513"/>
                <w:tab w:val="left" w:pos="8903"/>
              </w:tabs>
              <w:spacing w:after="0" w:line="240" w:lineRule="auto"/>
              <w:jc w:val="center"/>
              <w:rPr>
                <w:rFonts w:ascii="Times New Roman" w:eastAsia="Calibri" w:hAnsi="Times New Roman" w:cs="Times New Roman"/>
                <w:noProof w:val="0"/>
                <w:sz w:val="28"/>
                <w:vertAlign w:val="superscript"/>
              </w:rPr>
            </w:pPr>
          </w:p>
        </w:tc>
      </w:tr>
      <w:tr w:rsidR="00C41FA6" w:rsidRPr="00C41FA6" w14:paraId="5C661A4D" w14:textId="77777777" w:rsidTr="007D32DD">
        <w:trPr>
          <w:trHeight w:val="196"/>
        </w:trPr>
        <w:tc>
          <w:tcPr>
            <w:tcW w:w="8330" w:type="dxa"/>
            <w:gridSpan w:val="3"/>
            <w:tcBorders>
              <w:bottom w:val="single" w:sz="4" w:space="0" w:color="000000"/>
            </w:tcBorders>
            <w:shd w:val="clear" w:color="auto" w:fill="auto"/>
          </w:tcPr>
          <w:p w14:paraId="4ED3732C" w14:textId="64B791FD" w:rsidR="00C41FA6" w:rsidRPr="00C41FA6" w:rsidRDefault="00C41FA6" w:rsidP="00C41FA6">
            <w:pPr>
              <w:tabs>
                <w:tab w:val="left" w:pos="7371"/>
                <w:tab w:val="left" w:pos="7513"/>
                <w:tab w:val="left" w:pos="8903"/>
              </w:tabs>
              <w:spacing w:after="0" w:line="240" w:lineRule="auto"/>
              <w:jc w:val="center"/>
              <w:rPr>
                <w:rFonts w:ascii="Times New Roman" w:eastAsia="Calibri" w:hAnsi="Times New Roman" w:cs="Times New Roman"/>
                <w:i/>
                <w:noProof w:val="0"/>
                <w:color w:val="FF0000"/>
                <w:sz w:val="28"/>
              </w:rPr>
            </w:pPr>
          </w:p>
        </w:tc>
        <w:tc>
          <w:tcPr>
            <w:tcW w:w="288" w:type="dxa"/>
            <w:shd w:val="clear" w:color="auto" w:fill="auto"/>
          </w:tcPr>
          <w:p w14:paraId="20F62EB6" w14:textId="77777777" w:rsidR="00C41FA6" w:rsidRPr="00C41FA6" w:rsidRDefault="00C41FA6" w:rsidP="00C41FA6">
            <w:pPr>
              <w:tabs>
                <w:tab w:val="left" w:pos="7371"/>
                <w:tab w:val="left" w:pos="7513"/>
                <w:tab w:val="left" w:pos="8903"/>
              </w:tabs>
              <w:spacing w:after="0" w:line="240" w:lineRule="auto"/>
              <w:jc w:val="center"/>
              <w:rPr>
                <w:rFonts w:ascii="Times New Roman" w:eastAsia="Calibri" w:hAnsi="Times New Roman" w:cs="Times New Roman"/>
                <w:noProof w:val="0"/>
                <w:sz w:val="28"/>
                <w:vertAlign w:val="superscript"/>
              </w:rPr>
            </w:pPr>
          </w:p>
        </w:tc>
        <w:tc>
          <w:tcPr>
            <w:tcW w:w="1271" w:type="dxa"/>
            <w:shd w:val="clear" w:color="auto" w:fill="auto"/>
          </w:tcPr>
          <w:p w14:paraId="1F6AB9C9" w14:textId="77777777" w:rsidR="00C41FA6" w:rsidRPr="00C41FA6" w:rsidRDefault="00C41FA6" w:rsidP="00C41FA6">
            <w:pPr>
              <w:tabs>
                <w:tab w:val="left" w:pos="7371"/>
                <w:tab w:val="left" w:pos="7513"/>
                <w:tab w:val="left" w:pos="8903"/>
              </w:tabs>
              <w:spacing w:after="0" w:line="240" w:lineRule="auto"/>
              <w:jc w:val="center"/>
              <w:rPr>
                <w:rFonts w:ascii="Times New Roman" w:eastAsia="Calibri" w:hAnsi="Times New Roman" w:cs="Times New Roman"/>
                <w:noProof w:val="0"/>
                <w:sz w:val="28"/>
                <w:vertAlign w:val="superscript"/>
              </w:rPr>
            </w:pPr>
          </w:p>
        </w:tc>
      </w:tr>
      <w:tr w:rsidR="00C41FA6" w:rsidRPr="00C41FA6" w14:paraId="33B7B000" w14:textId="77777777" w:rsidTr="007D32DD">
        <w:tc>
          <w:tcPr>
            <w:tcW w:w="8330" w:type="dxa"/>
            <w:gridSpan w:val="3"/>
            <w:tcBorders>
              <w:top w:val="single" w:sz="4" w:space="0" w:color="000000"/>
            </w:tcBorders>
            <w:shd w:val="clear" w:color="auto" w:fill="auto"/>
          </w:tcPr>
          <w:p w14:paraId="540BE459" w14:textId="77777777" w:rsidR="00C41FA6" w:rsidRPr="00C41FA6" w:rsidRDefault="00C41FA6" w:rsidP="00C41FA6">
            <w:pPr>
              <w:tabs>
                <w:tab w:val="left" w:pos="7371"/>
                <w:tab w:val="left" w:pos="7513"/>
                <w:tab w:val="left" w:pos="8903"/>
              </w:tabs>
              <w:spacing w:after="0" w:line="240" w:lineRule="auto"/>
              <w:jc w:val="center"/>
              <w:rPr>
                <w:rFonts w:ascii="Times New Roman" w:eastAsia="Calibri" w:hAnsi="Times New Roman" w:cs="Times New Roman"/>
                <w:noProof w:val="0"/>
                <w:sz w:val="28"/>
                <w:vertAlign w:val="superscript"/>
              </w:rPr>
            </w:pPr>
            <w:r w:rsidRPr="00C41FA6">
              <w:rPr>
                <w:rFonts w:ascii="Times New Roman" w:eastAsia="Calibri" w:hAnsi="Times New Roman" w:cs="Times New Roman"/>
                <w:noProof w:val="0"/>
                <w:sz w:val="28"/>
                <w:vertAlign w:val="superscript"/>
              </w:rPr>
              <w:t xml:space="preserve">             (назва розділу)      ( посада, вчене звання, науковий ступінь, прізвище, ім’я, по батькові)</w:t>
            </w:r>
          </w:p>
        </w:tc>
        <w:tc>
          <w:tcPr>
            <w:tcW w:w="288" w:type="dxa"/>
            <w:shd w:val="clear" w:color="auto" w:fill="auto"/>
          </w:tcPr>
          <w:p w14:paraId="67440525" w14:textId="77777777" w:rsidR="00C41FA6" w:rsidRPr="00C41FA6" w:rsidRDefault="00C41FA6" w:rsidP="00C41FA6">
            <w:pPr>
              <w:tabs>
                <w:tab w:val="left" w:pos="7371"/>
                <w:tab w:val="left" w:pos="7513"/>
                <w:tab w:val="left" w:pos="8903"/>
              </w:tabs>
              <w:spacing w:after="0" w:line="240" w:lineRule="auto"/>
              <w:jc w:val="center"/>
              <w:rPr>
                <w:rFonts w:ascii="Times New Roman" w:eastAsia="Calibri" w:hAnsi="Times New Roman" w:cs="Times New Roman"/>
                <w:noProof w:val="0"/>
                <w:sz w:val="28"/>
                <w:vertAlign w:val="superscript"/>
              </w:rPr>
            </w:pPr>
          </w:p>
        </w:tc>
        <w:tc>
          <w:tcPr>
            <w:tcW w:w="1271" w:type="dxa"/>
            <w:tcBorders>
              <w:top w:val="single" w:sz="4" w:space="0" w:color="000000"/>
            </w:tcBorders>
            <w:shd w:val="clear" w:color="auto" w:fill="auto"/>
          </w:tcPr>
          <w:p w14:paraId="37863BFA" w14:textId="77777777" w:rsidR="00C41FA6" w:rsidRPr="00C41FA6" w:rsidRDefault="00C41FA6" w:rsidP="00C41FA6">
            <w:pPr>
              <w:tabs>
                <w:tab w:val="left" w:pos="7371"/>
                <w:tab w:val="left" w:pos="7513"/>
                <w:tab w:val="left" w:pos="8903"/>
              </w:tabs>
              <w:spacing w:after="0" w:line="240" w:lineRule="auto"/>
              <w:jc w:val="center"/>
              <w:rPr>
                <w:rFonts w:ascii="Times New Roman" w:eastAsia="Calibri" w:hAnsi="Times New Roman" w:cs="Times New Roman"/>
                <w:noProof w:val="0"/>
                <w:sz w:val="28"/>
                <w:vertAlign w:val="superscript"/>
              </w:rPr>
            </w:pPr>
            <w:r w:rsidRPr="00C41FA6">
              <w:rPr>
                <w:rFonts w:ascii="Times New Roman" w:eastAsia="Calibri" w:hAnsi="Times New Roman" w:cs="Times New Roman"/>
                <w:noProof w:val="0"/>
                <w:sz w:val="28"/>
                <w:vertAlign w:val="superscript"/>
              </w:rPr>
              <w:t>(підпис)</w:t>
            </w:r>
          </w:p>
        </w:tc>
      </w:tr>
      <w:tr w:rsidR="00C41FA6" w:rsidRPr="00C41FA6" w14:paraId="4199E104" w14:textId="77777777" w:rsidTr="007D32DD">
        <w:tc>
          <w:tcPr>
            <w:tcW w:w="1526" w:type="dxa"/>
            <w:shd w:val="clear" w:color="auto" w:fill="auto"/>
          </w:tcPr>
          <w:p w14:paraId="28E7C319" w14:textId="77777777" w:rsidR="00C41FA6" w:rsidRPr="00C41FA6" w:rsidRDefault="00C41FA6" w:rsidP="00C41FA6">
            <w:pPr>
              <w:tabs>
                <w:tab w:val="left" w:pos="7371"/>
                <w:tab w:val="left" w:pos="7513"/>
                <w:tab w:val="left" w:pos="8903"/>
              </w:tabs>
              <w:spacing w:after="0" w:line="240" w:lineRule="auto"/>
              <w:jc w:val="both"/>
              <w:rPr>
                <w:rFonts w:ascii="Times New Roman" w:eastAsia="Calibri" w:hAnsi="Times New Roman" w:cs="Times New Roman"/>
                <w:noProof w:val="0"/>
                <w:sz w:val="28"/>
                <w:vertAlign w:val="superscript"/>
              </w:rPr>
            </w:pPr>
            <w:r w:rsidRPr="00C41FA6">
              <w:rPr>
                <w:rFonts w:ascii="Times New Roman" w:eastAsia="Calibri" w:hAnsi="Times New Roman" w:cs="Times New Roman"/>
                <w:noProof w:val="0"/>
                <w:sz w:val="28"/>
              </w:rPr>
              <w:t>Рецензент:</w:t>
            </w:r>
          </w:p>
        </w:tc>
        <w:tc>
          <w:tcPr>
            <w:tcW w:w="6804" w:type="dxa"/>
            <w:gridSpan w:val="2"/>
            <w:tcBorders>
              <w:bottom w:val="single" w:sz="4" w:space="0" w:color="000000"/>
            </w:tcBorders>
            <w:shd w:val="clear" w:color="auto" w:fill="auto"/>
          </w:tcPr>
          <w:p w14:paraId="5E345A6A" w14:textId="1656ED51" w:rsidR="00C41FA6" w:rsidRPr="00C41FA6" w:rsidRDefault="002901C0" w:rsidP="00C41FA6">
            <w:pPr>
              <w:tabs>
                <w:tab w:val="left" w:pos="7371"/>
                <w:tab w:val="left" w:pos="7513"/>
                <w:tab w:val="left" w:pos="8903"/>
              </w:tabs>
              <w:spacing w:after="0" w:line="240" w:lineRule="auto"/>
              <w:jc w:val="center"/>
              <w:rPr>
                <w:rFonts w:ascii="Times New Roman" w:eastAsia="Calibri" w:hAnsi="Times New Roman" w:cs="Times New Roman"/>
                <w:i/>
                <w:noProof w:val="0"/>
                <w:sz w:val="28"/>
              </w:rPr>
            </w:pPr>
            <w:r>
              <w:rPr>
                <w:rFonts w:ascii="Times New Roman" w:eastAsia="Calibri" w:hAnsi="Times New Roman" w:cs="Times New Roman"/>
                <w:i/>
                <w:noProof w:val="0"/>
                <w:sz w:val="28"/>
              </w:rPr>
              <w:t>професор ка</w:t>
            </w:r>
            <w:r w:rsidR="00EA5D23">
              <w:rPr>
                <w:rFonts w:ascii="Times New Roman" w:eastAsia="Calibri" w:hAnsi="Times New Roman" w:cs="Times New Roman"/>
                <w:i/>
                <w:noProof w:val="0"/>
                <w:sz w:val="28"/>
              </w:rPr>
              <w:t>федри біомедичної інженерії</w:t>
            </w:r>
            <w:r>
              <w:rPr>
                <w:rFonts w:ascii="Times New Roman" w:eastAsia="Calibri" w:hAnsi="Times New Roman" w:cs="Times New Roman"/>
                <w:i/>
                <w:noProof w:val="0"/>
                <w:sz w:val="28"/>
              </w:rPr>
              <w:t xml:space="preserve">, д.м.н., </w:t>
            </w:r>
          </w:p>
        </w:tc>
        <w:tc>
          <w:tcPr>
            <w:tcW w:w="288" w:type="dxa"/>
            <w:shd w:val="clear" w:color="auto" w:fill="auto"/>
          </w:tcPr>
          <w:p w14:paraId="197D8787" w14:textId="77777777" w:rsidR="00C41FA6" w:rsidRPr="00C41FA6" w:rsidRDefault="00C41FA6" w:rsidP="00C41FA6">
            <w:pPr>
              <w:tabs>
                <w:tab w:val="left" w:pos="7371"/>
                <w:tab w:val="left" w:pos="7513"/>
                <w:tab w:val="left" w:pos="8903"/>
              </w:tabs>
              <w:spacing w:after="0" w:line="240" w:lineRule="auto"/>
              <w:jc w:val="center"/>
              <w:rPr>
                <w:rFonts w:ascii="Times New Roman" w:eastAsia="Calibri" w:hAnsi="Times New Roman" w:cs="Times New Roman"/>
                <w:noProof w:val="0"/>
                <w:sz w:val="28"/>
                <w:vertAlign w:val="superscript"/>
              </w:rPr>
            </w:pPr>
          </w:p>
        </w:tc>
        <w:tc>
          <w:tcPr>
            <w:tcW w:w="1271" w:type="dxa"/>
            <w:vMerge w:val="restart"/>
            <w:shd w:val="clear" w:color="auto" w:fill="auto"/>
          </w:tcPr>
          <w:p w14:paraId="7FC4F28C" w14:textId="77777777" w:rsidR="00C41FA6" w:rsidRPr="00C41FA6" w:rsidRDefault="00C41FA6" w:rsidP="00C41FA6">
            <w:pPr>
              <w:tabs>
                <w:tab w:val="left" w:pos="7371"/>
                <w:tab w:val="left" w:pos="7513"/>
                <w:tab w:val="left" w:pos="8903"/>
              </w:tabs>
              <w:spacing w:after="0" w:line="240" w:lineRule="auto"/>
              <w:jc w:val="center"/>
              <w:rPr>
                <w:rFonts w:ascii="Times New Roman" w:eastAsia="Calibri" w:hAnsi="Times New Roman" w:cs="Times New Roman"/>
                <w:noProof w:val="0"/>
                <w:sz w:val="28"/>
                <w:vertAlign w:val="superscript"/>
              </w:rPr>
            </w:pPr>
          </w:p>
        </w:tc>
      </w:tr>
      <w:tr w:rsidR="00C41FA6" w:rsidRPr="00C41FA6" w14:paraId="6180A309" w14:textId="77777777" w:rsidTr="007D32DD">
        <w:tc>
          <w:tcPr>
            <w:tcW w:w="8330" w:type="dxa"/>
            <w:gridSpan w:val="3"/>
            <w:tcBorders>
              <w:bottom w:val="single" w:sz="4" w:space="0" w:color="000000"/>
            </w:tcBorders>
            <w:shd w:val="clear" w:color="auto" w:fill="auto"/>
          </w:tcPr>
          <w:p w14:paraId="475A2F8B" w14:textId="2C3DED96" w:rsidR="00C41FA6" w:rsidRPr="00C41FA6" w:rsidRDefault="00EA5D23" w:rsidP="00C41FA6">
            <w:pPr>
              <w:tabs>
                <w:tab w:val="left" w:pos="7371"/>
                <w:tab w:val="left" w:pos="7513"/>
                <w:tab w:val="left" w:pos="8903"/>
              </w:tabs>
              <w:spacing w:after="0" w:line="240" w:lineRule="auto"/>
              <w:jc w:val="center"/>
              <w:rPr>
                <w:rFonts w:ascii="Times New Roman" w:eastAsia="Calibri" w:hAnsi="Times New Roman" w:cs="Times New Roman"/>
                <w:i/>
                <w:noProof w:val="0"/>
                <w:color w:val="FF0000"/>
                <w:sz w:val="28"/>
              </w:rPr>
            </w:pPr>
            <w:r>
              <w:rPr>
                <w:rFonts w:ascii="Times New Roman" w:eastAsia="Calibri" w:hAnsi="Times New Roman" w:cs="Times New Roman"/>
                <w:i/>
                <w:noProof w:val="0"/>
                <w:sz w:val="28"/>
              </w:rPr>
              <w:t xml:space="preserve">професор, </w:t>
            </w:r>
            <w:r w:rsidR="002901C0" w:rsidRPr="002901C0">
              <w:rPr>
                <w:rFonts w:ascii="Times New Roman" w:eastAsia="Calibri" w:hAnsi="Times New Roman" w:cs="Times New Roman"/>
                <w:i/>
                <w:noProof w:val="0"/>
                <w:sz w:val="28"/>
              </w:rPr>
              <w:t>Максименко Віталій Борисович</w:t>
            </w:r>
          </w:p>
        </w:tc>
        <w:tc>
          <w:tcPr>
            <w:tcW w:w="288" w:type="dxa"/>
            <w:shd w:val="clear" w:color="auto" w:fill="auto"/>
          </w:tcPr>
          <w:p w14:paraId="69DEC035" w14:textId="77777777" w:rsidR="00C41FA6" w:rsidRPr="00C41FA6" w:rsidRDefault="00C41FA6" w:rsidP="00C41FA6">
            <w:pPr>
              <w:tabs>
                <w:tab w:val="left" w:pos="7371"/>
                <w:tab w:val="left" w:pos="7513"/>
                <w:tab w:val="left" w:pos="8903"/>
              </w:tabs>
              <w:spacing w:after="0" w:line="240" w:lineRule="auto"/>
              <w:jc w:val="center"/>
              <w:rPr>
                <w:rFonts w:ascii="Times New Roman" w:eastAsia="Calibri" w:hAnsi="Times New Roman" w:cs="Times New Roman"/>
                <w:noProof w:val="0"/>
                <w:sz w:val="28"/>
                <w:vertAlign w:val="superscript"/>
              </w:rPr>
            </w:pPr>
          </w:p>
        </w:tc>
        <w:tc>
          <w:tcPr>
            <w:tcW w:w="1271" w:type="dxa"/>
            <w:vMerge/>
            <w:shd w:val="clear" w:color="auto" w:fill="auto"/>
          </w:tcPr>
          <w:p w14:paraId="2180B3DB" w14:textId="77777777" w:rsidR="00C41FA6" w:rsidRPr="00C41FA6" w:rsidRDefault="00C41FA6" w:rsidP="00C41FA6">
            <w:pPr>
              <w:pBdr>
                <w:top w:val="nil"/>
                <w:left w:val="nil"/>
                <w:bottom w:val="nil"/>
                <w:right w:val="nil"/>
                <w:between w:val="nil"/>
              </w:pBdr>
              <w:spacing w:after="0" w:line="240" w:lineRule="auto"/>
              <w:rPr>
                <w:rFonts w:ascii="Times New Roman" w:eastAsia="Calibri" w:hAnsi="Times New Roman" w:cs="Times New Roman"/>
                <w:noProof w:val="0"/>
                <w:sz w:val="28"/>
                <w:vertAlign w:val="superscript"/>
              </w:rPr>
            </w:pPr>
          </w:p>
        </w:tc>
      </w:tr>
      <w:tr w:rsidR="00C41FA6" w:rsidRPr="00C41FA6" w14:paraId="43208754" w14:textId="77777777" w:rsidTr="007D32DD">
        <w:tc>
          <w:tcPr>
            <w:tcW w:w="8330" w:type="dxa"/>
            <w:gridSpan w:val="3"/>
            <w:tcBorders>
              <w:top w:val="single" w:sz="4" w:space="0" w:color="000000"/>
            </w:tcBorders>
            <w:shd w:val="clear" w:color="auto" w:fill="auto"/>
          </w:tcPr>
          <w:p w14:paraId="1EFB7F3E" w14:textId="4956DAC9" w:rsidR="00C41FA6" w:rsidRPr="00C41FA6" w:rsidRDefault="00C41FA6" w:rsidP="00C41FA6">
            <w:pPr>
              <w:tabs>
                <w:tab w:val="left" w:pos="7371"/>
                <w:tab w:val="left" w:pos="7513"/>
                <w:tab w:val="left" w:pos="8903"/>
              </w:tabs>
              <w:spacing w:after="0" w:line="240" w:lineRule="auto"/>
              <w:jc w:val="center"/>
              <w:rPr>
                <w:rFonts w:ascii="Times New Roman" w:eastAsia="Calibri" w:hAnsi="Times New Roman" w:cs="Times New Roman"/>
                <w:noProof w:val="0"/>
                <w:sz w:val="28"/>
                <w:vertAlign w:val="superscript"/>
              </w:rPr>
            </w:pPr>
            <w:r w:rsidRPr="00C41FA6">
              <w:rPr>
                <w:rFonts w:ascii="Times New Roman" w:eastAsia="Calibri" w:hAnsi="Times New Roman" w:cs="Times New Roman"/>
                <w:noProof w:val="0"/>
                <w:sz w:val="28"/>
                <w:vertAlign w:val="superscript"/>
              </w:rPr>
              <w:t xml:space="preserve">                        (посада, науковий ступінь, вчене звання, прізвище, ім’я, по батькові)</w:t>
            </w:r>
          </w:p>
        </w:tc>
        <w:tc>
          <w:tcPr>
            <w:tcW w:w="288" w:type="dxa"/>
            <w:shd w:val="clear" w:color="auto" w:fill="auto"/>
          </w:tcPr>
          <w:p w14:paraId="314D2160" w14:textId="77777777" w:rsidR="00C41FA6" w:rsidRPr="00C41FA6" w:rsidRDefault="00C41FA6" w:rsidP="00C41FA6">
            <w:pPr>
              <w:tabs>
                <w:tab w:val="left" w:pos="7371"/>
                <w:tab w:val="left" w:pos="7513"/>
                <w:tab w:val="left" w:pos="8903"/>
              </w:tabs>
              <w:spacing w:after="0" w:line="240" w:lineRule="auto"/>
              <w:jc w:val="center"/>
              <w:rPr>
                <w:rFonts w:ascii="Times New Roman" w:eastAsia="Calibri" w:hAnsi="Times New Roman" w:cs="Times New Roman"/>
                <w:noProof w:val="0"/>
                <w:sz w:val="28"/>
                <w:vertAlign w:val="superscript"/>
              </w:rPr>
            </w:pPr>
          </w:p>
        </w:tc>
        <w:tc>
          <w:tcPr>
            <w:tcW w:w="1271" w:type="dxa"/>
            <w:tcBorders>
              <w:top w:val="single" w:sz="4" w:space="0" w:color="000000"/>
            </w:tcBorders>
            <w:shd w:val="clear" w:color="auto" w:fill="auto"/>
          </w:tcPr>
          <w:p w14:paraId="77062E06" w14:textId="77777777" w:rsidR="00C41FA6" w:rsidRPr="00C41FA6" w:rsidRDefault="00C41FA6" w:rsidP="00C41FA6">
            <w:pPr>
              <w:tabs>
                <w:tab w:val="left" w:pos="7371"/>
                <w:tab w:val="left" w:pos="7513"/>
                <w:tab w:val="left" w:pos="8903"/>
              </w:tabs>
              <w:spacing w:after="0" w:line="240" w:lineRule="auto"/>
              <w:jc w:val="center"/>
              <w:rPr>
                <w:rFonts w:ascii="Times New Roman" w:eastAsia="Calibri" w:hAnsi="Times New Roman" w:cs="Times New Roman"/>
                <w:noProof w:val="0"/>
                <w:sz w:val="28"/>
                <w:vertAlign w:val="superscript"/>
              </w:rPr>
            </w:pPr>
            <w:r w:rsidRPr="00C41FA6">
              <w:rPr>
                <w:rFonts w:ascii="Times New Roman" w:eastAsia="Calibri" w:hAnsi="Times New Roman" w:cs="Times New Roman"/>
                <w:noProof w:val="0"/>
                <w:sz w:val="28"/>
                <w:vertAlign w:val="superscript"/>
              </w:rPr>
              <w:t>(підпис)</w:t>
            </w:r>
          </w:p>
        </w:tc>
      </w:tr>
    </w:tbl>
    <w:p w14:paraId="51F471C3" w14:textId="7015C274" w:rsidR="00C41FA6" w:rsidRPr="00C41FA6" w:rsidRDefault="00C41FA6" w:rsidP="00C41FA6">
      <w:pPr>
        <w:tabs>
          <w:tab w:val="left" w:pos="330"/>
        </w:tabs>
        <w:spacing w:after="0" w:line="240" w:lineRule="auto"/>
        <w:jc w:val="both"/>
        <w:rPr>
          <w:rFonts w:ascii="Times New Roman" w:eastAsia="Calibri" w:hAnsi="Times New Roman" w:cs="Times New Roman"/>
          <w:noProof w:val="0"/>
          <w:sz w:val="28"/>
        </w:rPr>
      </w:pPr>
    </w:p>
    <w:p w14:paraId="29BD3449" w14:textId="53B1C11C" w:rsidR="00C41FA6" w:rsidRPr="00C41FA6" w:rsidRDefault="004217C2" w:rsidP="00C41FA6">
      <w:pPr>
        <w:tabs>
          <w:tab w:val="left" w:pos="330"/>
        </w:tabs>
        <w:spacing w:after="0" w:line="240" w:lineRule="auto"/>
        <w:ind w:left="4536"/>
        <w:jc w:val="both"/>
        <w:rPr>
          <w:rFonts w:ascii="Times New Roman" w:eastAsia="Calibri" w:hAnsi="Times New Roman" w:cs="Times New Roman"/>
          <w:noProof w:val="0"/>
          <w:sz w:val="28"/>
        </w:rPr>
      </w:pPr>
      <w:r>
        <w:drawing>
          <wp:anchor distT="0" distB="0" distL="114300" distR="114300" simplePos="0" relativeHeight="251662336" behindDoc="0" locked="0" layoutInCell="1" allowOverlap="1" wp14:anchorId="0D992FDA" wp14:editId="66521C16">
            <wp:simplePos x="0" y="0"/>
            <wp:positionH relativeFrom="margin">
              <wp:posOffset>3756660</wp:posOffset>
            </wp:positionH>
            <wp:positionV relativeFrom="paragraph">
              <wp:posOffset>581025</wp:posOffset>
            </wp:positionV>
            <wp:extent cx="373380" cy="224028"/>
            <wp:effectExtent l="0" t="0" r="7620" b="5080"/>
            <wp:wrapNone/>
            <wp:docPr id="1174853490" name="Рисунок 11748534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a:blip r:embed="rId9" cstate="print">
                      <a:extLst>
                        <a:ext uri="{28A0092B-C50C-407E-A947-70E740481C1C}">
                          <a14:useLocalDpi xmlns:a14="http://schemas.microsoft.com/office/drawing/2010/main" val="0"/>
                        </a:ext>
                      </a:extLst>
                    </a:blip>
                    <a:stretch>
                      <a:fillRect/>
                    </a:stretch>
                  </pic:blipFill>
                  <pic:spPr>
                    <a:xfrm>
                      <a:off x="0" y="0"/>
                      <a:ext cx="373380" cy="224028"/>
                    </a:xfrm>
                    <a:prstGeom prst="rect">
                      <a:avLst/>
                    </a:prstGeom>
                  </pic:spPr>
                </pic:pic>
              </a:graphicData>
            </a:graphic>
            <wp14:sizeRelH relativeFrom="margin">
              <wp14:pctWidth>0</wp14:pctWidth>
            </wp14:sizeRelH>
            <wp14:sizeRelV relativeFrom="margin">
              <wp14:pctHeight>0</wp14:pctHeight>
            </wp14:sizeRelV>
          </wp:anchor>
        </w:drawing>
      </w:r>
      <w:r w:rsidR="00C41FA6" w:rsidRPr="00C41FA6">
        <w:rPr>
          <w:rFonts w:ascii="Times New Roman" w:eastAsia="Calibri" w:hAnsi="Times New Roman" w:cs="Times New Roman"/>
          <w:noProof w:val="0"/>
          <w:sz w:val="28"/>
        </w:rPr>
        <w:t>Засвідчую, що у цій дипломній роботі немає запозичень з праць інших авторів без відповідних посилань.</w:t>
      </w:r>
    </w:p>
    <w:p w14:paraId="5A8BA451" w14:textId="6D82F304" w:rsidR="00C41FA6" w:rsidRPr="00C41FA6" w:rsidRDefault="00C41FA6" w:rsidP="00C41FA6">
      <w:pPr>
        <w:tabs>
          <w:tab w:val="left" w:pos="330"/>
        </w:tabs>
        <w:spacing w:after="0" w:line="240" w:lineRule="auto"/>
        <w:ind w:left="4536"/>
        <w:jc w:val="both"/>
        <w:rPr>
          <w:rFonts w:ascii="Times New Roman" w:eastAsia="Calibri" w:hAnsi="Times New Roman" w:cs="Times New Roman"/>
          <w:noProof w:val="0"/>
          <w:sz w:val="28"/>
        </w:rPr>
      </w:pPr>
      <w:r w:rsidRPr="00C41FA6">
        <w:rPr>
          <w:rFonts w:ascii="Times New Roman" w:eastAsia="Calibri" w:hAnsi="Times New Roman" w:cs="Times New Roman"/>
          <w:noProof w:val="0"/>
          <w:sz w:val="28"/>
        </w:rPr>
        <w:t>Студентка _____________</w:t>
      </w:r>
    </w:p>
    <w:p w14:paraId="3A2BA26D" w14:textId="77777777" w:rsidR="00C41FA6" w:rsidRPr="00C41FA6" w:rsidRDefault="00C41FA6" w:rsidP="00C41FA6">
      <w:pPr>
        <w:tabs>
          <w:tab w:val="left" w:pos="7938"/>
        </w:tabs>
        <w:spacing w:after="0" w:line="240" w:lineRule="auto"/>
        <w:ind w:left="4536"/>
        <w:jc w:val="both"/>
        <w:rPr>
          <w:rFonts w:ascii="Times New Roman" w:eastAsia="Calibri" w:hAnsi="Times New Roman" w:cs="Times New Roman"/>
          <w:noProof w:val="0"/>
          <w:sz w:val="28"/>
        </w:rPr>
      </w:pPr>
      <w:r w:rsidRPr="00C41FA6">
        <w:rPr>
          <w:rFonts w:ascii="Times New Roman" w:eastAsia="Calibri" w:hAnsi="Times New Roman" w:cs="Times New Roman"/>
          <w:noProof w:val="0"/>
          <w:sz w:val="28"/>
          <w:vertAlign w:val="superscript"/>
        </w:rPr>
        <w:t>(підпис)</w:t>
      </w:r>
    </w:p>
    <w:p w14:paraId="0701883B" w14:textId="77777777" w:rsidR="00C41FA6" w:rsidRPr="00C41FA6" w:rsidRDefault="00C41FA6" w:rsidP="00701795">
      <w:pPr>
        <w:spacing w:after="0" w:line="240" w:lineRule="auto"/>
        <w:rPr>
          <w:rFonts w:ascii="Times New Roman" w:eastAsia="Calibri" w:hAnsi="Times New Roman" w:cs="Times New Roman"/>
          <w:noProof w:val="0"/>
          <w:sz w:val="28"/>
        </w:rPr>
      </w:pPr>
    </w:p>
    <w:p w14:paraId="60D3F05C" w14:textId="77777777" w:rsidR="00C41FA6" w:rsidRPr="00C41FA6" w:rsidRDefault="00C41FA6" w:rsidP="00C41FA6">
      <w:pPr>
        <w:spacing w:after="0" w:line="240" w:lineRule="auto"/>
        <w:jc w:val="center"/>
        <w:rPr>
          <w:rFonts w:ascii="Times New Roman" w:eastAsia="Calibri" w:hAnsi="Times New Roman" w:cs="Times New Roman"/>
          <w:noProof w:val="0"/>
          <w:sz w:val="28"/>
        </w:rPr>
        <w:sectPr w:rsidR="00C41FA6" w:rsidRPr="00C41FA6" w:rsidSect="00C41FA6">
          <w:pgSz w:w="11906" w:h="16838"/>
          <w:pgMar w:top="851" w:right="424" w:bottom="425" w:left="1418" w:header="0" w:footer="454" w:gutter="0"/>
          <w:cols w:space="720"/>
        </w:sectPr>
      </w:pPr>
      <w:r w:rsidRPr="00C41FA6">
        <w:rPr>
          <w:rFonts w:ascii="Times New Roman" w:eastAsia="Calibri" w:hAnsi="Times New Roman" w:cs="Times New Roman"/>
          <w:noProof w:val="0"/>
          <w:sz w:val="28"/>
        </w:rPr>
        <w:t>Київ – 2024 року</w:t>
      </w:r>
    </w:p>
    <w:p w14:paraId="546C930E" w14:textId="77777777" w:rsidR="00B52455" w:rsidRPr="00B52455" w:rsidRDefault="00B52455" w:rsidP="00B52455">
      <w:pPr>
        <w:spacing w:after="120" w:line="240" w:lineRule="auto"/>
        <w:jc w:val="center"/>
        <w:rPr>
          <w:rFonts w:ascii="Times New Roman" w:eastAsia="Times New Roman" w:hAnsi="Times New Roman" w:cs="Times New Roman"/>
          <w:b/>
          <w:noProof w:val="0"/>
          <w:sz w:val="28"/>
          <w:szCs w:val="28"/>
          <w:lang w:eastAsia="uk-UA"/>
        </w:rPr>
      </w:pPr>
      <w:r w:rsidRPr="00B52455">
        <w:rPr>
          <w:rFonts w:ascii="Times New Roman" w:eastAsia="Times New Roman" w:hAnsi="Times New Roman" w:cs="Times New Roman"/>
          <w:b/>
          <w:noProof w:val="0"/>
          <w:sz w:val="28"/>
          <w:szCs w:val="28"/>
          <w:lang w:eastAsia="uk-UA"/>
        </w:rPr>
        <w:lastRenderedPageBreak/>
        <w:t>Національний технічний університет України</w:t>
      </w:r>
    </w:p>
    <w:p w14:paraId="64525DAC" w14:textId="77777777" w:rsidR="00B52455" w:rsidRPr="00B52455" w:rsidRDefault="00B52455" w:rsidP="00B52455">
      <w:pPr>
        <w:spacing w:after="120" w:line="240" w:lineRule="auto"/>
        <w:jc w:val="center"/>
        <w:rPr>
          <w:rFonts w:ascii="Times New Roman" w:eastAsia="Times New Roman" w:hAnsi="Times New Roman" w:cs="Times New Roman"/>
          <w:b/>
          <w:noProof w:val="0"/>
          <w:sz w:val="28"/>
          <w:szCs w:val="28"/>
          <w:lang w:eastAsia="uk-UA"/>
        </w:rPr>
      </w:pPr>
      <w:r w:rsidRPr="00B52455">
        <w:rPr>
          <w:rFonts w:ascii="Times New Roman" w:eastAsia="Times New Roman" w:hAnsi="Times New Roman" w:cs="Times New Roman"/>
          <w:b/>
          <w:noProof w:val="0"/>
          <w:sz w:val="28"/>
          <w:szCs w:val="28"/>
          <w:lang w:eastAsia="uk-UA"/>
        </w:rPr>
        <w:t>«Київський політехнічний інститут імені Ігоря Сікорського»</w:t>
      </w:r>
    </w:p>
    <w:p w14:paraId="46E06FC4" w14:textId="77777777" w:rsidR="00B52455" w:rsidRPr="00B52455" w:rsidRDefault="00B52455" w:rsidP="00B52455">
      <w:pPr>
        <w:spacing w:after="120" w:line="240" w:lineRule="auto"/>
        <w:jc w:val="center"/>
        <w:rPr>
          <w:rFonts w:ascii="Times New Roman" w:eastAsia="Times New Roman" w:hAnsi="Times New Roman" w:cs="Times New Roman"/>
          <w:b/>
          <w:noProof w:val="0"/>
          <w:sz w:val="28"/>
          <w:szCs w:val="28"/>
          <w:lang w:eastAsia="uk-UA"/>
        </w:rPr>
      </w:pPr>
      <w:r w:rsidRPr="00B52455">
        <w:rPr>
          <w:rFonts w:ascii="Times New Roman" w:eastAsia="Times New Roman" w:hAnsi="Times New Roman" w:cs="Times New Roman"/>
          <w:b/>
          <w:noProof w:val="0"/>
          <w:sz w:val="28"/>
          <w:szCs w:val="28"/>
          <w:lang w:eastAsia="uk-UA"/>
        </w:rPr>
        <w:t>Факультет біомедичної інженерії</w:t>
      </w:r>
    </w:p>
    <w:p w14:paraId="2B2C9BB4" w14:textId="77777777" w:rsidR="00B52455" w:rsidRPr="00B52455" w:rsidRDefault="00B52455" w:rsidP="00B52455">
      <w:pPr>
        <w:spacing w:after="120" w:line="240" w:lineRule="auto"/>
        <w:jc w:val="center"/>
        <w:rPr>
          <w:rFonts w:ascii="Times New Roman" w:eastAsia="Times New Roman" w:hAnsi="Times New Roman" w:cs="Times New Roman"/>
          <w:b/>
          <w:noProof w:val="0"/>
          <w:sz w:val="28"/>
          <w:szCs w:val="28"/>
          <w:lang w:eastAsia="uk-UA"/>
        </w:rPr>
      </w:pPr>
      <w:r w:rsidRPr="00B52455">
        <w:rPr>
          <w:rFonts w:ascii="Times New Roman" w:eastAsia="Times New Roman" w:hAnsi="Times New Roman" w:cs="Times New Roman"/>
          <w:b/>
          <w:noProof w:val="0"/>
          <w:sz w:val="28"/>
          <w:szCs w:val="28"/>
          <w:lang w:eastAsia="uk-UA"/>
        </w:rPr>
        <w:t>Кафедра біомедичної кібернетики</w:t>
      </w:r>
    </w:p>
    <w:p w14:paraId="695E18A3" w14:textId="77777777" w:rsidR="00B52455" w:rsidRPr="00B52455" w:rsidRDefault="00B52455" w:rsidP="00B52455">
      <w:pPr>
        <w:spacing w:after="120" w:line="240" w:lineRule="auto"/>
        <w:jc w:val="both"/>
        <w:rPr>
          <w:rFonts w:ascii="Times New Roman" w:eastAsia="Times New Roman" w:hAnsi="Times New Roman" w:cs="Times New Roman"/>
          <w:noProof w:val="0"/>
          <w:sz w:val="28"/>
          <w:szCs w:val="28"/>
          <w:lang w:eastAsia="uk-UA"/>
        </w:rPr>
      </w:pPr>
      <w:r w:rsidRPr="00B52455">
        <w:rPr>
          <w:rFonts w:ascii="Times New Roman" w:eastAsia="Times New Roman" w:hAnsi="Times New Roman" w:cs="Times New Roman"/>
          <w:noProof w:val="0"/>
          <w:sz w:val="28"/>
          <w:szCs w:val="28"/>
          <w:lang w:eastAsia="uk-UA"/>
        </w:rPr>
        <w:t>Рівень вищої освіти – перший (бакалаврський)</w:t>
      </w:r>
    </w:p>
    <w:p w14:paraId="59E413A8" w14:textId="77777777" w:rsidR="00B52455" w:rsidRPr="00B52455" w:rsidRDefault="00B52455" w:rsidP="00B52455">
      <w:pPr>
        <w:spacing w:after="120" w:line="240" w:lineRule="auto"/>
        <w:jc w:val="both"/>
        <w:rPr>
          <w:rFonts w:ascii="Times New Roman" w:eastAsia="Times New Roman" w:hAnsi="Times New Roman" w:cs="Times New Roman"/>
          <w:noProof w:val="0"/>
          <w:sz w:val="28"/>
          <w:szCs w:val="28"/>
          <w:lang w:eastAsia="uk-UA"/>
        </w:rPr>
      </w:pPr>
      <w:r w:rsidRPr="00B52455">
        <w:rPr>
          <w:rFonts w:ascii="Times New Roman" w:eastAsia="Times New Roman" w:hAnsi="Times New Roman" w:cs="Times New Roman"/>
          <w:noProof w:val="0"/>
          <w:sz w:val="28"/>
          <w:szCs w:val="28"/>
          <w:lang w:eastAsia="uk-UA"/>
        </w:rPr>
        <w:t>Спеціальність – 122 «Комп’ютерні науки»</w:t>
      </w:r>
    </w:p>
    <w:p w14:paraId="1DD30A32" w14:textId="77777777" w:rsidR="00B52455" w:rsidRPr="00B52455" w:rsidRDefault="00B52455" w:rsidP="00B52455">
      <w:pPr>
        <w:spacing w:after="120" w:line="240" w:lineRule="auto"/>
        <w:rPr>
          <w:rFonts w:ascii="Times New Roman" w:eastAsia="Times New Roman" w:hAnsi="Times New Roman" w:cs="Times New Roman"/>
          <w:noProof w:val="0"/>
          <w:sz w:val="26"/>
          <w:szCs w:val="26"/>
          <w:lang w:eastAsia="uk-UA"/>
        </w:rPr>
      </w:pPr>
      <w:r w:rsidRPr="00B52455">
        <w:rPr>
          <w:rFonts w:ascii="Times New Roman" w:eastAsia="Times New Roman" w:hAnsi="Times New Roman" w:cs="Times New Roman"/>
          <w:noProof w:val="0"/>
          <w:sz w:val="28"/>
          <w:szCs w:val="28"/>
          <w:lang w:eastAsia="uk-UA"/>
        </w:rPr>
        <w:t xml:space="preserve">Освітньо-професійна програма </w:t>
      </w:r>
      <w:r w:rsidRPr="00B52455">
        <w:rPr>
          <w:rFonts w:ascii="Times New Roman" w:eastAsia="Times New Roman" w:hAnsi="Times New Roman" w:cs="Times New Roman"/>
          <w:noProof w:val="0"/>
          <w:sz w:val="26"/>
          <w:szCs w:val="26"/>
          <w:lang w:eastAsia="uk-UA"/>
        </w:rPr>
        <w:t>«Комп’ютерні технології в біології та медицині»</w:t>
      </w:r>
    </w:p>
    <w:p w14:paraId="443AE4CC" w14:textId="77777777" w:rsidR="00B52455" w:rsidRPr="00B52455" w:rsidRDefault="00B52455" w:rsidP="00B52455">
      <w:pPr>
        <w:tabs>
          <w:tab w:val="left" w:pos="8931"/>
        </w:tabs>
        <w:spacing w:before="120" w:after="0" w:line="240" w:lineRule="auto"/>
        <w:ind w:left="539" w:hanging="539"/>
        <w:jc w:val="both"/>
        <w:rPr>
          <w:rFonts w:ascii="Times New Roman" w:eastAsia="Times New Roman" w:hAnsi="Times New Roman" w:cs="Times New Roman"/>
          <w:noProof w:val="0"/>
          <w:sz w:val="28"/>
          <w:szCs w:val="28"/>
          <w:lang w:eastAsia="uk-UA"/>
        </w:rPr>
      </w:pPr>
    </w:p>
    <w:p w14:paraId="22684EA3" w14:textId="77777777" w:rsidR="00B52455" w:rsidRPr="00B52455" w:rsidRDefault="00B52455" w:rsidP="00B52455">
      <w:pPr>
        <w:spacing w:before="120" w:after="0" w:line="240" w:lineRule="auto"/>
        <w:ind w:left="5245"/>
        <w:rPr>
          <w:rFonts w:ascii="Times New Roman" w:eastAsia="Times New Roman" w:hAnsi="Times New Roman" w:cs="Times New Roman"/>
          <w:b/>
          <w:noProof w:val="0"/>
          <w:sz w:val="28"/>
          <w:szCs w:val="28"/>
          <w:lang w:eastAsia="uk-UA"/>
        </w:rPr>
      </w:pPr>
      <w:r w:rsidRPr="00B52455">
        <w:rPr>
          <w:rFonts w:ascii="Times New Roman" w:eastAsia="Times New Roman" w:hAnsi="Times New Roman" w:cs="Times New Roman"/>
          <w:b/>
          <w:noProof w:val="0"/>
          <w:sz w:val="28"/>
          <w:szCs w:val="28"/>
          <w:lang w:eastAsia="uk-UA"/>
        </w:rPr>
        <w:t>ЗАТВЕРДЖУЮ</w:t>
      </w:r>
    </w:p>
    <w:p w14:paraId="169D859B" w14:textId="77777777" w:rsidR="00B52455" w:rsidRPr="00B52455" w:rsidRDefault="00B52455" w:rsidP="00B52455">
      <w:pPr>
        <w:spacing w:before="120" w:after="0" w:line="240" w:lineRule="auto"/>
        <w:ind w:left="5245"/>
        <w:rPr>
          <w:rFonts w:ascii="Times New Roman" w:eastAsia="Times New Roman" w:hAnsi="Times New Roman" w:cs="Times New Roman"/>
          <w:noProof w:val="0"/>
          <w:sz w:val="28"/>
          <w:szCs w:val="28"/>
          <w:lang w:eastAsia="uk-UA"/>
        </w:rPr>
      </w:pPr>
      <w:r w:rsidRPr="00B52455">
        <w:rPr>
          <w:rFonts w:ascii="Times New Roman" w:eastAsia="Times New Roman" w:hAnsi="Times New Roman" w:cs="Times New Roman"/>
          <w:noProof w:val="0"/>
          <w:sz w:val="28"/>
          <w:szCs w:val="28"/>
          <w:lang w:eastAsia="uk-UA"/>
        </w:rPr>
        <w:t>В.о. завідувач кафедри БМК</w:t>
      </w:r>
    </w:p>
    <w:p w14:paraId="341B3C3D" w14:textId="77777777" w:rsidR="00B52455" w:rsidRPr="00B52455" w:rsidRDefault="00B52455" w:rsidP="00B52455">
      <w:pPr>
        <w:spacing w:before="120" w:after="0" w:line="240" w:lineRule="auto"/>
        <w:ind w:left="5245"/>
        <w:rPr>
          <w:rFonts w:ascii="Times New Roman" w:eastAsia="Times New Roman" w:hAnsi="Times New Roman" w:cs="Times New Roman"/>
          <w:noProof w:val="0"/>
          <w:sz w:val="28"/>
          <w:szCs w:val="28"/>
          <w:lang w:eastAsia="uk-UA"/>
        </w:rPr>
      </w:pPr>
      <w:r w:rsidRPr="00B52455">
        <w:rPr>
          <w:rFonts w:ascii="Times New Roman" w:eastAsia="Times New Roman" w:hAnsi="Times New Roman" w:cs="Times New Roman"/>
          <w:noProof w:val="0"/>
          <w:sz w:val="28"/>
          <w:szCs w:val="28"/>
          <w:lang w:eastAsia="uk-UA"/>
        </w:rPr>
        <w:t>_______ Світлана АЛХІМОВА</w:t>
      </w:r>
    </w:p>
    <w:p w14:paraId="13E2BB17" w14:textId="77777777" w:rsidR="00B52455" w:rsidRPr="00B52455" w:rsidRDefault="00B52455" w:rsidP="00B52455">
      <w:pPr>
        <w:spacing w:before="120" w:after="0" w:line="240" w:lineRule="auto"/>
        <w:ind w:left="5245"/>
        <w:rPr>
          <w:rFonts w:ascii="Times New Roman" w:eastAsia="Times New Roman" w:hAnsi="Times New Roman" w:cs="Times New Roman"/>
          <w:noProof w:val="0"/>
          <w:sz w:val="28"/>
          <w:szCs w:val="28"/>
          <w:lang w:eastAsia="uk-UA"/>
        </w:rPr>
      </w:pPr>
      <w:r w:rsidRPr="00B52455">
        <w:rPr>
          <w:rFonts w:ascii="Times New Roman" w:eastAsia="Times New Roman" w:hAnsi="Times New Roman" w:cs="Times New Roman"/>
          <w:noProof w:val="0"/>
          <w:sz w:val="28"/>
          <w:szCs w:val="28"/>
          <w:lang w:eastAsia="uk-UA"/>
        </w:rPr>
        <w:t>«_</w:t>
      </w:r>
      <w:r w:rsidRPr="00B52455">
        <w:rPr>
          <w:rFonts w:ascii="Times New Roman" w:eastAsia="Times New Roman" w:hAnsi="Times New Roman" w:cs="Times New Roman"/>
          <w:i/>
          <w:noProof w:val="0"/>
          <w:sz w:val="28"/>
          <w:szCs w:val="28"/>
          <w:u w:val="single"/>
          <w:lang w:eastAsia="uk-UA"/>
        </w:rPr>
        <w:t>24</w:t>
      </w:r>
      <w:r w:rsidRPr="00B52455">
        <w:rPr>
          <w:rFonts w:ascii="Times New Roman" w:eastAsia="Times New Roman" w:hAnsi="Times New Roman" w:cs="Times New Roman"/>
          <w:noProof w:val="0"/>
          <w:sz w:val="28"/>
          <w:szCs w:val="28"/>
          <w:lang w:eastAsia="uk-UA"/>
        </w:rPr>
        <w:t>_»__</w:t>
      </w:r>
      <w:r w:rsidRPr="00B52455">
        <w:rPr>
          <w:rFonts w:ascii="Times New Roman" w:eastAsia="Times New Roman" w:hAnsi="Times New Roman" w:cs="Times New Roman"/>
          <w:i/>
          <w:noProof w:val="0"/>
          <w:sz w:val="28"/>
          <w:szCs w:val="28"/>
          <w:u w:val="single"/>
          <w:lang w:eastAsia="uk-UA"/>
        </w:rPr>
        <w:t>травня</w:t>
      </w:r>
      <w:r w:rsidRPr="00B52455">
        <w:rPr>
          <w:rFonts w:ascii="Times New Roman" w:eastAsia="Times New Roman" w:hAnsi="Times New Roman" w:cs="Times New Roman"/>
          <w:noProof w:val="0"/>
          <w:sz w:val="28"/>
          <w:szCs w:val="28"/>
          <w:lang w:eastAsia="uk-UA"/>
        </w:rPr>
        <w:t>___2024 р.</w:t>
      </w:r>
    </w:p>
    <w:p w14:paraId="5382E205" w14:textId="77777777" w:rsidR="00C53EB1" w:rsidRDefault="00C53EB1" w:rsidP="00C53EB1">
      <w:pPr>
        <w:pStyle w:val="a3"/>
        <w:rPr>
          <w:sz w:val="30"/>
        </w:rPr>
      </w:pPr>
    </w:p>
    <w:p w14:paraId="5F25AF9C" w14:textId="77777777" w:rsidR="00C53EB1" w:rsidRDefault="00C53EB1" w:rsidP="00C53EB1">
      <w:pPr>
        <w:pStyle w:val="a3"/>
        <w:spacing w:before="10"/>
        <w:rPr>
          <w:sz w:val="25"/>
        </w:rPr>
      </w:pPr>
    </w:p>
    <w:p w14:paraId="6F2C0091" w14:textId="77777777" w:rsidR="00B52455" w:rsidRPr="00B52455" w:rsidRDefault="00B52455" w:rsidP="00B52455">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
          <w:noProof w:val="0"/>
          <w:sz w:val="28"/>
          <w:szCs w:val="28"/>
          <w:lang w:eastAsia="uk-UA"/>
        </w:rPr>
      </w:pPr>
      <w:r w:rsidRPr="00B52455">
        <w:rPr>
          <w:rFonts w:ascii="Times New Roman" w:eastAsia="Times New Roman" w:hAnsi="Times New Roman" w:cs="Times New Roman"/>
          <w:b/>
          <w:noProof w:val="0"/>
          <w:sz w:val="28"/>
          <w:szCs w:val="28"/>
          <w:lang w:eastAsia="uk-UA"/>
        </w:rPr>
        <w:t>ЗАВДАННЯ</w:t>
      </w:r>
    </w:p>
    <w:p w14:paraId="061EAE38" w14:textId="77777777" w:rsidR="00B52455" w:rsidRPr="00B52455" w:rsidRDefault="00B52455" w:rsidP="00B52455">
      <w:pPr>
        <w:tabs>
          <w:tab w:val="left" w:pos="720"/>
          <w:tab w:val="left" w:pos="1440"/>
          <w:tab w:val="left" w:pos="1620"/>
        </w:tabs>
        <w:spacing w:after="0" w:line="240" w:lineRule="auto"/>
        <w:ind w:left="539" w:hanging="539"/>
        <w:jc w:val="center"/>
        <w:rPr>
          <w:rFonts w:ascii="Times New Roman" w:eastAsia="Times New Roman" w:hAnsi="Times New Roman" w:cs="Times New Roman"/>
          <w:b/>
          <w:noProof w:val="0"/>
          <w:sz w:val="16"/>
          <w:szCs w:val="16"/>
          <w:lang w:eastAsia="uk-UA"/>
        </w:rPr>
      </w:pPr>
      <w:r w:rsidRPr="00B52455">
        <w:rPr>
          <w:rFonts w:ascii="Times New Roman" w:eastAsia="Times New Roman" w:hAnsi="Times New Roman" w:cs="Times New Roman"/>
          <w:b/>
          <w:noProof w:val="0"/>
          <w:sz w:val="28"/>
          <w:szCs w:val="28"/>
          <w:lang w:eastAsia="uk-UA"/>
        </w:rPr>
        <w:t>на дипломну роботу студентці</w:t>
      </w:r>
    </w:p>
    <w:p w14:paraId="620E516A" w14:textId="77777777" w:rsidR="00B52455" w:rsidRPr="00B52455" w:rsidRDefault="00B52455" w:rsidP="00B52455">
      <w:pPr>
        <w:tabs>
          <w:tab w:val="left" w:pos="720"/>
          <w:tab w:val="left" w:pos="1440"/>
          <w:tab w:val="left" w:pos="1620"/>
        </w:tabs>
        <w:spacing w:after="0" w:line="240" w:lineRule="auto"/>
        <w:ind w:left="539" w:hanging="539"/>
        <w:jc w:val="center"/>
        <w:rPr>
          <w:rFonts w:ascii="Times New Roman" w:eastAsia="Times New Roman" w:hAnsi="Times New Roman" w:cs="Times New Roman"/>
          <w:b/>
          <w:noProof w:val="0"/>
          <w:sz w:val="16"/>
          <w:szCs w:val="16"/>
          <w:lang w:eastAsia="uk-UA"/>
        </w:rPr>
      </w:pPr>
    </w:p>
    <w:tbl>
      <w:tblPr>
        <w:tblW w:w="9923" w:type="dxa"/>
        <w:tblInd w:w="-149" w:type="dxa"/>
        <w:tblLayout w:type="fixed"/>
        <w:tblLook w:val="0400" w:firstRow="0" w:lastRow="0" w:firstColumn="0" w:lastColumn="0" w:noHBand="0" w:noVBand="1"/>
      </w:tblPr>
      <w:tblGrid>
        <w:gridCol w:w="2836"/>
        <w:gridCol w:w="7087"/>
      </w:tblGrid>
      <w:tr w:rsidR="00B52455" w:rsidRPr="00B52455" w14:paraId="39658B82" w14:textId="77777777" w:rsidTr="00E24380">
        <w:tc>
          <w:tcPr>
            <w:tcW w:w="9923" w:type="dxa"/>
            <w:gridSpan w:val="2"/>
            <w:tcBorders>
              <w:top w:val="nil"/>
              <w:left w:val="nil"/>
              <w:bottom w:val="single" w:sz="4" w:space="0" w:color="000000"/>
              <w:right w:val="nil"/>
            </w:tcBorders>
          </w:tcPr>
          <w:p w14:paraId="5A563CC1" w14:textId="20CCA34F" w:rsidR="00B52455" w:rsidRPr="00B52455" w:rsidRDefault="00B52455" w:rsidP="00B52455">
            <w:pPr>
              <w:tabs>
                <w:tab w:val="left" w:pos="720"/>
                <w:tab w:val="left" w:pos="1440"/>
                <w:tab w:val="left" w:pos="1620"/>
              </w:tabs>
              <w:spacing w:after="0" w:line="240" w:lineRule="auto"/>
              <w:jc w:val="center"/>
              <w:rPr>
                <w:rFonts w:ascii="Times New Roman" w:eastAsia="Times New Roman" w:hAnsi="Times New Roman" w:cs="Times New Roman"/>
                <w:b/>
                <w:noProof w:val="0"/>
                <w:sz w:val="28"/>
                <w:szCs w:val="28"/>
                <w:lang w:eastAsia="uk-UA"/>
              </w:rPr>
            </w:pPr>
            <w:r>
              <w:rPr>
                <w:rFonts w:ascii="Times New Roman" w:eastAsia="Times New Roman" w:hAnsi="Times New Roman" w:cs="Times New Roman"/>
                <w:b/>
                <w:noProof w:val="0"/>
                <w:sz w:val="32"/>
                <w:szCs w:val="32"/>
                <w:lang w:eastAsia="uk-UA"/>
              </w:rPr>
              <w:t>СОРОКІНІЙ ВІКТОРІЇ ВОЛОДИМИРІВНІ</w:t>
            </w:r>
          </w:p>
        </w:tc>
      </w:tr>
      <w:tr w:rsidR="00B52455" w:rsidRPr="00B52455" w14:paraId="00B9B6DC" w14:textId="77777777" w:rsidTr="00E24380">
        <w:tc>
          <w:tcPr>
            <w:tcW w:w="9923" w:type="dxa"/>
            <w:gridSpan w:val="2"/>
            <w:tcBorders>
              <w:top w:val="single" w:sz="4" w:space="0" w:color="000000"/>
              <w:left w:val="nil"/>
              <w:bottom w:val="nil"/>
              <w:right w:val="nil"/>
            </w:tcBorders>
          </w:tcPr>
          <w:p w14:paraId="07A5DA70" w14:textId="77777777" w:rsidR="00B52455" w:rsidRPr="00B52455" w:rsidRDefault="00B52455" w:rsidP="00B52455">
            <w:pPr>
              <w:tabs>
                <w:tab w:val="left" w:pos="8903"/>
              </w:tabs>
              <w:spacing w:after="0" w:line="240" w:lineRule="auto"/>
              <w:jc w:val="center"/>
              <w:rPr>
                <w:rFonts w:ascii="Times New Roman" w:eastAsia="Times New Roman" w:hAnsi="Times New Roman" w:cs="Times New Roman"/>
                <w:b/>
                <w:noProof w:val="0"/>
                <w:sz w:val="28"/>
                <w:szCs w:val="28"/>
                <w:lang w:eastAsia="uk-UA"/>
              </w:rPr>
            </w:pPr>
            <w:r w:rsidRPr="00B52455">
              <w:rPr>
                <w:rFonts w:ascii="Times New Roman" w:eastAsia="Times New Roman" w:hAnsi="Times New Roman" w:cs="Times New Roman"/>
                <w:noProof w:val="0"/>
                <w:sz w:val="28"/>
                <w:szCs w:val="28"/>
                <w:vertAlign w:val="superscript"/>
                <w:lang w:eastAsia="uk-UA"/>
              </w:rPr>
              <w:t>(прізвище, ім’я, по батькові)</w:t>
            </w:r>
          </w:p>
        </w:tc>
      </w:tr>
      <w:tr w:rsidR="00B52455" w:rsidRPr="00B52455" w14:paraId="6D10D58E" w14:textId="77777777" w:rsidTr="00E24380">
        <w:tc>
          <w:tcPr>
            <w:tcW w:w="2836" w:type="dxa"/>
          </w:tcPr>
          <w:p w14:paraId="6FA8C3ED" w14:textId="77777777" w:rsidR="00B52455" w:rsidRPr="00B52455" w:rsidRDefault="00B52455" w:rsidP="00B52455">
            <w:pPr>
              <w:tabs>
                <w:tab w:val="left" w:pos="318"/>
                <w:tab w:val="left" w:pos="1440"/>
                <w:tab w:val="left" w:pos="1620"/>
              </w:tabs>
              <w:spacing w:after="0" w:line="240" w:lineRule="auto"/>
              <w:jc w:val="both"/>
              <w:rPr>
                <w:rFonts w:ascii="Times New Roman" w:eastAsia="Times New Roman" w:hAnsi="Times New Roman" w:cs="Times New Roman"/>
                <w:b/>
                <w:noProof w:val="0"/>
                <w:sz w:val="28"/>
                <w:szCs w:val="28"/>
                <w:lang w:eastAsia="uk-UA"/>
              </w:rPr>
            </w:pPr>
            <w:r w:rsidRPr="00B52455">
              <w:rPr>
                <w:rFonts w:ascii="Times New Roman" w:eastAsia="Times New Roman" w:hAnsi="Times New Roman" w:cs="Times New Roman"/>
                <w:noProof w:val="0"/>
                <w:sz w:val="28"/>
                <w:szCs w:val="28"/>
                <w:lang w:eastAsia="uk-UA"/>
              </w:rPr>
              <w:t>1. Тема роботи</w:t>
            </w:r>
          </w:p>
        </w:tc>
        <w:tc>
          <w:tcPr>
            <w:tcW w:w="7087" w:type="dxa"/>
            <w:tcBorders>
              <w:top w:val="nil"/>
              <w:left w:val="nil"/>
              <w:bottom w:val="single" w:sz="4" w:space="0" w:color="000000"/>
              <w:right w:val="nil"/>
            </w:tcBorders>
          </w:tcPr>
          <w:p w14:paraId="3871492B" w14:textId="54567CE9" w:rsidR="00B52455" w:rsidRPr="00B52455" w:rsidRDefault="006A79DC" w:rsidP="00B52455">
            <w:pPr>
              <w:tabs>
                <w:tab w:val="left" w:pos="720"/>
                <w:tab w:val="left" w:pos="1440"/>
                <w:tab w:val="left" w:pos="1620"/>
              </w:tabs>
              <w:spacing w:after="0" w:line="240" w:lineRule="auto"/>
              <w:jc w:val="center"/>
              <w:rPr>
                <w:rFonts w:ascii="Times New Roman" w:eastAsia="Times New Roman" w:hAnsi="Times New Roman" w:cs="Times New Roman"/>
                <w:b/>
                <w:noProof w:val="0"/>
                <w:sz w:val="28"/>
                <w:szCs w:val="28"/>
                <w:lang w:eastAsia="uk-UA"/>
              </w:rPr>
            </w:pPr>
            <w:r>
              <w:rPr>
                <w:rFonts w:ascii="Times New Roman" w:eastAsia="Times New Roman" w:hAnsi="Times New Roman" w:cs="Times New Roman"/>
                <w:b/>
                <w:noProof w:val="0"/>
                <w:sz w:val="28"/>
                <w:szCs w:val="28"/>
                <w:lang w:eastAsia="uk-UA"/>
              </w:rPr>
              <w:t>Вплив кольорового кодування даних на оцінку</w:t>
            </w:r>
          </w:p>
        </w:tc>
      </w:tr>
      <w:tr w:rsidR="00B52455" w:rsidRPr="00B52455" w14:paraId="02AD783E" w14:textId="77777777" w:rsidTr="00E24380">
        <w:tc>
          <w:tcPr>
            <w:tcW w:w="9923" w:type="dxa"/>
            <w:gridSpan w:val="2"/>
            <w:tcBorders>
              <w:top w:val="nil"/>
              <w:left w:val="nil"/>
              <w:bottom w:val="single" w:sz="4" w:space="0" w:color="000000"/>
              <w:right w:val="nil"/>
            </w:tcBorders>
          </w:tcPr>
          <w:p w14:paraId="39DD87BF" w14:textId="2DB80CCD" w:rsidR="00B52455" w:rsidRPr="00B52455" w:rsidRDefault="006A79DC" w:rsidP="00B52455">
            <w:pPr>
              <w:tabs>
                <w:tab w:val="left" w:pos="720"/>
                <w:tab w:val="left" w:pos="1440"/>
                <w:tab w:val="left" w:pos="1620"/>
              </w:tabs>
              <w:spacing w:after="0" w:line="240" w:lineRule="auto"/>
              <w:jc w:val="center"/>
              <w:rPr>
                <w:rFonts w:ascii="Times New Roman" w:eastAsia="Times New Roman" w:hAnsi="Times New Roman" w:cs="Times New Roman"/>
                <w:b/>
                <w:noProof w:val="0"/>
                <w:sz w:val="28"/>
                <w:szCs w:val="28"/>
                <w:lang w:eastAsia="uk-UA"/>
              </w:rPr>
            </w:pPr>
            <w:r>
              <w:rPr>
                <w:rFonts w:ascii="Times New Roman" w:eastAsia="Times New Roman" w:hAnsi="Times New Roman" w:cs="Times New Roman"/>
                <w:b/>
                <w:noProof w:val="0"/>
                <w:sz w:val="28"/>
                <w:szCs w:val="28"/>
                <w:lang w:eastAsia="uk-UA"/>
              </w:rPr>
              <w:t>кількісних показників перфузії</w:t>
            </w:r>
          </w:p>
        </w:tc>
      </w:tr>
      <w:tr w:rsidR="00B52455" w:rsidRPr="00B52455" w14:paraId="67F401E8" w14:textId="77777777" w:rsidTr="00E24380">
        <w:tc>
          <w:tcPr>
            <w:tcW w:w="9923" w:type="dxa"/>
            <w:gridSpan w:val="2"/>
            <w:tcBorders>
              <w:top w:val="single" w:sz="4" w:space="0" w:color="000000"/>
              <w:left w:val="nil"/>
              <w:bottom w:val="single" w:sz="4" w:space="0" w:color="000000"/>
              <w:right w:val="nil"/>
            </w:tcBorders>
          </w:tcPr>
          <w:p w14:paraId="53EA8B6F" w14:textId="77777777" w:rsidR="00B52455" w:rsidRPr="00B52455" w:rsidRDefault="00B52455" w:rsidP="00B52455">
            <w:pPr>
              <w:tabs>
                <w:tab w:val="left" w:pos="720"/>
                <w:tab w:val="left" w:pos="1440"/>
                <w:tab w:val="left" w:pos="1620"/>
              </w:tabs>
              <w:spacing w:after="0" w:line="240" w:lineRule="auto"/>
              <w:jc w:val="center"/>
              <w:rPr>
                <w:rFonts w:ascii="Times New Roman" w:eastAsia="Times New Roman" w:hAnsi="Times New Roman" w:cs="Times New Roman"/>
                <w:b/>
                <w:noProof w:val="0"/>
                <w:sz w:val="28"/>
                <w:szCs w:val="28"/>
                <w:lang w:eastAsia="uk-UA"/>
              </w:rPr>
            </w:pPr>
          </w:p>
        </w:tc>
      </w:tr>
      <w:tr w:rsidR="00B52455" w:rsidRPr="00B52455" w14:paraId="135C754F" w14:textId="77777777" w:rsidTr="00E24380">
        <w:tc>
          <w:tcPr>
            <w:tcW w:w="9923" w:type="dxa"/>
            <w:gridSpan w:val="2"/>
            <w:tcBorders>
              <w:top w:val="single" w:sz="4" w:space="0" w:color="000000"/>
              <w:left w:val="nil"/>
              <w:bottom w:val="nil"/>
              <w:right w:val="nil"/>
            </w:tcBorders>
          </w:tcPr>
          <w:p w14:paraId="16FA174C" w14:textId="77777777" w:rsidR="00B52455" w:rsidRPr="00B52455" w:rsidRDefault="00B52455" w:rsidP="00B52455">
            <w:pPr>
              <w:tabs>
                <w:tab w:val="left" w:pos="720"/>
                <w:tab w:val="left" w:pos="1440"/>
                <w:tab w:val="left" w:pos="1620"/>
              </w:tabs>
              <w:spacing w:after="0" w:line="240" w:lineRule="auto"/>
              <w:jc w:val="both"/>
              <w:rPr>
                <w:rFonts w:ascii="Times New Roman" w:eastAsia="Times New Roman" w:hAnsi="Times New Roman" w:cs="Times New Roman"/>
                <w:b/>
                <w:noProof w:val="0"/>
                <w:sz w:val="28"/>
                <w:szCs w:val="28"/>
                <w:lang w:eastAsia="uk-UA"/>
              </w:rPr>
            </w:pPr>
            <w:r w:rsidRPr="00B52455">
              <w:rPr>
                <w:rFonts w:ascii="Times New Roman" w:eastAsia="Times New Roman" w:hAnsi="Times New Roman" w:cs="Times New Roman"/>
                <w:noProof w:val="0"/>
                <w:sz w:val="28"/>
                <w:szCs w:val="28"/>
                <w:lang w:eastAsia="uk-UA"/>
              </w:rPr>
              <w:t>Керівник роботи</w:t>
            </w:r>
          </w:p>
        </w:tc>
      </w:tr>
      <w:tr w:rsidR="00B52455" w:rsidRPr="00B52455" w14:paraId="5BE22772" w14:textId="77777777" w:rsidTr="00E24380">
        <w:tc>
          <w:tcPr>
            <w:tcW w:w="9923" w:type="dxa"/>
            <w:gridSpan w:val="2"/>
            <w:tcBorders>
              <w:top w:val="nil"/>
              <w:left w:val="nil"/>
              <w:bottom w:val="single" w:sz="4" w:space="0" w:color="000000"/>
              <w:right w:val="nil"/>
            </w:tcBorders>
          </w:tcPr>
          <w:p w14:paraId="5D0D221A" w14:textId="1DD86306" w:rsidR="00B52455" w:rsidRPr="00B52455" w:rsidRDefault="006A79DC" w:rsidP="00B52455">
            <w:pPr>
              <w:tabs>
                <w:tab w:val="left" w:pos="720"/>
                <w:tab w:val="left" w:pos="1440"/>
                <w:tab w:val="left" w:pos="1620"/>
              </w:tabs>
              <w:spacing w:after="0" w:line="240" w:lineRule="auto"/>
              <w:jc w:val="center"/>
              <w:rPr>
                <w:rFonts w:ascii="Times New Roman" w:eastAsia="Times New Roman" w:hAnsi="Times New Roman" w:cs="Times New Roman"/>
                <w:b/>
                <w:i/>
                <w:noProof w:val="0"/>
                <w:color w:val="FF0000"/>
                <w:sz w:val="28"/>
                <w:szCs w:val="28"/>
                <w:lang w:eastAsia="uk-UA"/>
              </w:rPr>
            </w:pPr>
            <w:r>
              <w:rPr>
                <w:rFonts w:ascii="Times New Roman" w:eastAsia="Times New Roman" w:hAnsi="Times New Roman" w:cs="Times New Roman"/>
                <w:b/>
                <w:i/>
                <w:noProof w:val="0"/>
                <w:sz w:val="28"/>
                <w:szCs w:val="28"/>
                <w:lang w:eastAsia="uk-UA"/>
              </w:rPr>
              <w:t>Алхімова Світлана Миколаївна, к.т.н., доцент</w:t>
            </w:r>
          </w:p>
        </w:tc>
      </w:tr>
      <w:tr w:rsidR="00B52455" w:rsidRPr="00B52455" w14:paraId="1B787987" w14:textId="77777777" w:rsidTr="00E24380">
        <w:trPr>
          <w:trHeight w:val="247"/>
        </w:trPr>
        <w:tc>
          <w:tcPr>
            <w:tcW w:w="9923" w:type="dxa"/>
            <w:gridSpan w:val="2"/>
            <w:tcBorders>
              <w:top w:val="single" w:sz="4" w:space="0" w:color="000000"/>
              <w:left w:val="nil"/>
              <w:bottom w:val="nil"/>
              <w:right w:val="nil"/>
            </w:tcBorders>
          </w:tcPr>
          <w:p w14:paraId="0E101EC1" w14:textId="77777777" w:rsidR="00B52455" w:rsidRPr="00B52455" w:rsidRDefault="00B52455" w:rsidP="00B52455">
            <w:pPr>
              <w:tabs>
                <w:tab w:val="left" w:pos="8903"/>
              </w:tabs>
              <w:spacing w:after="0" w:line="240" w:lineRule="auto"/>
              <w:jc w:val="center"/>
              <w:rPr>
                <w:rFonts w:ascii="Times New Roman" w:eastAsia="Times New Roman" w:hAnsi="Times New Roman" w:cs="Times New Roman"/>
                <w:b/>
                <w:noProof w:val="0"/>
                <w:sz w:val="28"/>
                <w:szCs w:val="28"/>
                <w:lang w:eastAsia="uk-UA"/>
              </w:rPr>
            </w:pPr>
            <w:r w:rsidRPr="00B52455">
              <w:rPr>
                <w:rFonts w:ascii="Times New Roman" w:eastAsia="Times New Roman" w:hAnsi="Times New Roman" w:cs="Times New Roman"/>
                <w:noProof w:val="0"/>
                <w:sz w:val="28"/>
                <w:szCs w:val="28"/>
                <w:vertAlign w:val="superscript"/>
                <w:lang w:eastAsia="uk-UA"/>
              </w:rPr>
              <w:t>(прізвище, ім’я, по батькові, науковий ступінь, вчене звання)</w:t>
            </w:r>
          </w:p>
        </w:tc>
      </w:tr>
      <w:tr w:rsidR="00B52455" w:rsidRPr="00B52455" w14:paraId="2676530A" w14:textId="77777777" w:rsidTr="00E24380">
        <w:tc>
          <w:tcPr>
            <w:tcW w:w="9923" w:type="dxa"/>
            <w:gridSpan w:val="2"/>
          </w:tcPr>
          <w:p w14:paraId="77DAF858" w14:textId="4EBC4263" w:rsidR="00B52455" w:rsidRPr="00B52455" w:rsidRDefault="00B52455" w:rsidP="00B52455">
            <w:pPr>
              <w:tabs>
                <w:tab w:val="right" w:pos="8903"/>
              </w:tabs>
              <w:spacing w:after="0" w:line="240" w:lineRule="auto"/>
              <w:jc w:val="both"/>
              <w:rPr>
                <w:rFonts w:ascii="Times New Roman" w:eastAsia="Times New Roman" w:hAnsi="Times New Roman" w:cs="Times New Roman"/>
                <w:b/>
                <w:noProof w:val="0"/>
                <w:sz w:val="28"/>
                <w:szCs w:val="28"/>
                <w:lang w:eastAsia="uk-UA"/>
              </w:rPr>
            </w:pPr>
            <w:r w:rsidRPr="00B52455">
              <w:rPr>
                <w:rFonts w:ascii="Times New Roman" w:eastAsia="Times New Roman" w:hAnsi="Times New Roman" w:cs="Times New Roman"/>
                <w:noProof w:val="0"/>
                <w:sz w:val="28"/>
                <w:szCs w:val="28"/>
                <w:lang w:eastAsia="uk-UA"/>
              </w:rPr>
              <w:t>затверджені наказом по університету від «</w:t>
            </w:r>
            <w:r w:rsidR="00696A49">
              <w:rPr>
                <w:rFonts w:ascii="Times New Roman" w:eastAsia="Times New Roman" w:hAnsi="Times New Roman" w:cs="Times New Roman"/>
                <w:noProof w:val="0"/>
                <w:sz w:val="28"/>
                <w:szCs w:val="28"/>
                <w:lang w:eastAsia="uk-UA"/>
              </w:rPr>
              <w:t>29</w:t>
            </w:r>
            <w:r w:rsidRPr="00B52455">
              <w:rPr>
                <w:rFonts w:ascii="Times New Roman" w:eastAsia="Times New Roman" w:hAnsi="Times New Roman" w:cs="Times New Roman"/>
                <w:noProof w:val="0"/>
                <w:sz w:val="28"/>
                <w:szCs w:val="28"/>
                <w:lang w:eastAsia="uk-UA"/>
              </w:rPr>
              <w:t>»_</w:t>
            </w:r>
            <w:r w:rsidRPr="00B52455">
              <w:rPr>
                <w:rFonts w:ascii="Times New Roman" w:eastAsia="Times New Roman" w:hAnsi="Times New Roman" w:cs="Times New Roman"/>
                <w:i/>
                <w:noProof w:val="0"/>
                <w:sz w:val="28"/>
                <w:szCs w:val="28"/>
                <w:u w:val="single"/>
                <w:lang w:eastAsia="uk-UA"/>
              </w:rPr>
              <w:t>травня</w:t>
            </w:r>
            <w:r w:rsidRPr="00B52455">
              <w:rPr>
                <w:rFonts w:ascii="Times New Roman" w:eastAsia="Times New Roman" w:hAnsi="Times New Roman" w:cs="Times New Roman"/>
                <w:noProof w:val="0"/>
                <w:sz w:val="28"/>
                <w:szCs w:val="28"/>
                <w:lang w:eastAsia="uk-UA"/>
              </w:rPr>
              <w:t>_ 2024 р. №</w:t>
            </w:r>
            <w:r w:rsidR="00696A49">
              <w:rPr>
                <w:rFonts w:ascii="Times New Roman" w:eastAsia="Times New Roman" w:hAnsi="Times New Roman" w:cs="Times New Roman"/>
                <w:b/>
                <w:i/>
                <w:noProof w:val="0"/>
                <w:sz w:val="28"/>
                <w:szCs w:val="28"/>
                <w:lang w:eastAsia="uk-UA"/>
              </w:rPr>
              <w:t>2165</w:t>
            </w:r>
            <w:r w:rsidRPr="00B52455">
              <w:rPr>
                <w:rFonts w:ascii="Times New Roman" w:eastAsia="Times New Roman" w:hAnsi="Times New Roman" w:cs="Times New Roman"/>
                <w:b/>
                <w:i/>
                <w:noProof w:val="0"/>
                <w:sz w:val="28"/>
                <w:szCs w:val="28"/>
                <w:lang w:eastAsia="uk-UA"/>
              </w:rPr>
              <w:t>-с</w:t>
            </w:r>
          </w:p>
        </w:tc>
      </w:tr>
    </w:tbl>
    <w:p w14:paraId="245C5EE8" w14:textId="77777777" w:rsidR="00B52455" w:rsidRPr="00B52455" w:rsidRDefault="00B52455" w:rsidP="00B52455">
      <w:pPr>
        <w:pBdr>
          <w:top w:val="nil"/>
          <w:left w:val="nil"/>
          <w:bottom w:val="nil"/>
          <w:right w:val="nil"/>
          <w:between w:val="nil"/>
        </w:pBdr>
        <w:tabs>
          <w:tab w:val="left" w:pos="9356"/>
        </w:tabs>
        <w:spacing w:after="0" w:line="240" w:lineRule="auto"/>
        <w:ind w:left="720"/>
        <w:rPr>
          <w:rFonts w:ascii="Times New Roman" w:eastAsia="Times New Roman" w:hAnsi="Times New Roman" w:cs="Times New Roman"/>
          <w:noProof w:val="0"/>
          <w:color w:val="000000"/>
          <w:sz w:val="16"/>
          <w:szCs w:val="16"/>
          <w:lang w:eastAsia="uk-UA"/>
        </w:rPr>
      </w:pPr>
    </w:p>
    <w:tbl>
      <w:tblPr>
        <w:tblW w:w="9887" w:type="dxa"/>
        <w:tblInd w:w="-149" w:type="dxa"/>
        <w:tblLayout w:type="fixed"/>
        <w:tblLook w:val="0400" w:firstRow="0" w:lastRow="0" w:firstColumn="0" w:lastColumn="0" w:noHBand="0" w:noVBand="1"/>
      </w:tblPr>
      <w:tblGrid>
        <w:gridCol w:w="5387"/>
        <w:gridCol w:w="4500"/>
      </w:tblGrid>
      <w:tr w:rsidR="00B52455" w:rsidRPr="00B52455" w14:paraId="1A88EB20" w14:textId="77777777" w:rsidTr="00E24380">
        <w:tc>
          <w:tcPr>
            <w:tcW w:w="5387" w:type="dxa"/>
            <w:vAlign w:val="bottom"/>
          </w:tcPr>
          <w:p w14:paraId="06B1AD92" w14:textId="77777777" w:rsidR="00B52455" w:rsidRPr="00B52455" w:rsidRDefault="00B52455" w:rsidP="00B52455">
            <w:pPr>
              <w:tabs>
                <w:tab w:val="left" w:pos="720"/>
                <w:tab w:val="left" w:pos="1440"/>
                <w:tab w:val="left" w:pos="1620"/>
              </w:tabs>
              <w:spacing w:after="0" w:line="240" w:lineRule="auto"/>
              <w:rPr>
                <w:rFonts w:ascii="Times New Roman" w:eastAsia="Times New Roman" w:hAnsi="Times New Roman" w:cs="Times New Roman"/>
                <w:b/>
                <w:noProof w:val="0"/>
                <w:sz w:val="28"/>
                <w:szCs w:val="28"/>
                <w:lang w:eastAsia="uk-UA"/>
              </w:rPr>
            </w:pPr>
            <w:r w:rsidRPr="00B52455">
              <w:rPr>
                <w:rFonts w:ascii="Times New Roman" w:eastAsia="Times New Roman" w:hAnsi="Times New Roman" w:cs="Times New Roman"/>
                <w:noProof w:val="0"/>
                <w:sz w:val="28"/>
                <w:szCs w:val="28"/>
                <w:lang w:eastAsia="uk-UA"/>
              </w:rPr>
              <w:t>2. Термін подання студентом роботи</w:t>
            </w:r>
          </w:p>
        </w:tc>
        <w:tc>
          <w:tcPr>
            <w:tcW w:w="4500" w:type="dxa"/>
          </w:tcPr>
          <w:p w14:paraId="695C71DC" w14:textId="77777777" w:rsidR="00B52455" w:rsidRPr="00B52455" w:rsidRDefault="00B52455" w:rsidP="00B52455">
            <w:pPr>
              <w:tabs>
                <w:tab w:val="left" w:pos="720"/>
                <w:tab w:val="left" w:pos="1440"/>
                <w:tab w:val="left" w:pos="1620"/>
              </w:tabs>
              <w:spacing w:after="0" w:line="240" w:lineRule="auto"/>
              <w:ind w:firstLine="709"/>
              <w:rPr>
                <w:rFonts w:ascii="Times New Roman" w:eastAsia="Times New Roman" w:hAnsi="Times New Roman" w:cs="Times New Roman"/>
                <w:b/>
                <w:i/>
                <w:noProof w:val="0"/>
                <w:sz w:val="28"/>
                <w:szCs w:val="28"/>
                <w:lang w:eastAsia="uk-UA"/>
              </w:rPr>
            </w:pPr>
            <w:r w:rsidRPr="00B52455">
              <w:rPr>
                <w:rFonts w:ascii="Times New Roman" w:eastAsia="Times New Roman" w:hAnsi="Times New Roman" w:cs="Times New Roman"/>
                <w:b/>
                <w:i/>
                <w:noProof w:val="0"/>
                <w:sz w:val="28"/>
                <w:szCs w:val="28"/>
                <w:lang w:eastAsia="uk-UA"/>
              </w:rPr>
              <w:t>06-08 червня 2024р.</w:t>
            </w:r>
          </w:p>
        </w:tc>
      </w:tr>
    </w:tbl>
    <w:p w14:paraId="11B0FB2D" w14:textId="6BD63E36" w:rsidR="00B52455" w:rsidRPr="00B52455" w:rsidRDefault="00B52455" w:rsidP="00B52455">
      <w:pPr>
        <w:tabs>
          <w:tab w:val="left" w:pos="9356"/>
        </w:tabs>
        <w:spacing w:after="0" w:line="240" w:lineRule="auto"/>
        <w:jc w:val="both"/>
        <w:rPr>
          <w:rFonts w:ascii="Times New Roman" w:eastAsia="Times New Roman" w:hAnsi="Times New Roman" w:cs="Times New Roman"/>
          <w:i/>
          <w:noProof w:val="0"/>
          <w:sz w:val="28"/>
          <w:szCs w:val="28"/>
          <w:lang w:eastAsia="uk-UA"/>
        </w:rPr>
      </w:pPr>
      <w:r w:rsidRPr="00B52455">
        <w:rPr>
          <w:rFonts w:ascii="Times New Roman" w:eastAsia="Times New Roman" w:hAnsi="Times New Roman" w:cs="Times New Roman"/>
          <w:noProof w:val="0"/>
          <w:sz w:val="28"/>
          <w:szCs w:val="28"/>
          <w:lang w:eastAsia="uk-UA"/>
        </w:rPr>
        <w:t xml:space="preserve">3. Вихідні дані до роботи </w:t>
      </w:r>
      <w:r w:rsidR="00835177">
        <w:rPr>
          <w:rFonts w:ascii="Times New Roman" w:eastAsia="Times New Roman" w:hAnsi="Times New Roman" w:cs="Times New Roman"/>
          <w:i/>
          <w:noProof w:val="0"/>
          <w:sz w:val="28"/>
          <w:szCs w:val="28"/>
          <w:lang w:eastAsia="uk-UA"/>
        </w:rPr>
        <w:t xml:space="preserve">база даних, що містить карти перфузії, </w:t>
      </w:r>
      <w:r w:rsidR="00835177">
        <w:rPr>
          <w:rFonts w:ascii="Times New Roman" w:eastAsia="Times New Roman" w:hAnsi="Times New Roman" w:cs="Times New Roman"/>
          <w:i/>
          <w:noProof w:val="0"/>
          <w:sz w:val="28"/>
          <w:szCs w:val="28"/>
          <w:lang w:val="en-US" w:eastAsia="uk-UA"/>
        </w:rPr>
        <w:t>LUT</w:t>
      </w:r>
      <w:r w:rsidR="00835177" w:rsidRPr="00835177">
        <w:rPr>
          <w:rFonts w:ascii="Times New Roman" w:eastAsia="Times New Roman" w:hAnsi="Times New Roman" w:cs="Times New Roman"/>
          <w:i/>
          <w:noProof w:val="0"/>
          <w:sz w:val="28"/>
          <w:szCs w:val="28"/>
          <w:lang w:val="ru-RU" w:eastAsia="uk-UA"/>
        </w:rPr>
        <w:t>-</w:t>
      </w:r>
      <w:r w:rsidR="00835177">
        <w:rPr>
          <w:rFonts w:ascii="Times New Roman" w:eastAsia="Times New Roman" w:hAnsi="Times New Roman" w:cs="Times New Roman"/>
          <w:i/>
          <w:noProof w:val="0"/>
          <w:sz w:val="28"/>
          <w:szCs w:val="28"/>
          <w:lang w:eastAsia="uk-UA"/>
        </w:rPr>
        <w:t>схеми</w:t>
      </w:r>
    </w:p>
    <w:p w14:paraId="4DA0AAF0" w14:textId="7A7EDBC6" w:rsidR="00B52455" w:rsidRPr="00B52455" w:rsidRDefault="00B52455" w:rsidP="00B52455">
      <w:pPr>
        <w:tabs>
          <w:tab w:val="left" w:pos="9356"/>
        </w:tabs>
        <w:spacing w:after="0" w:line="240" w:lineRule="auto"/>
        <w:jc w:val="both"/>
        <w:rPr>
          <w:rFonts w:ascii="Times New Roman" w:eastAsia="Times New Roman" w:hAnsi="Times New Roman" w:cs="Times New Roman"/>
          <w:i/>
          <w:noProof w:val="0"/>
          <w:sz w:val="28"/>
          <w:szCs w:val="28"/>
          <w:highlight w:val="yellow"/>
          <w:lang w:eastAsia="uk-UA"/>
        </w:rPr>
      </w:pPr>
      <w:r w:rsidRPr="00B52455">
        <w:rPr>
          <w:rFonts w:ascii="Times New Roman" w:eastAsia="Times New Roman" w:hAnsi="Times New Roman" w:cs="Times New Roman"/>
          <w:noProof w:val="0"/>
          <w:sz w:val="28"/>
          <w:szCs w:val="28"/>
          <w:lang w:eastAsia="uk-UA"/>
        </w:rPr>
        <w:t xml:space="preserve">4. Зміст роботи </w:t>
      </w:r>
      <w:r w:rsidR="00AD151B">
        <w:rPr>
          <w:rFonts w:ascii="Times New Roman" w:eastAsia="Times New Roman" w:hAnsi="Times New Roman" w:cs="Times New Roman"/>
          <w:i/>
          <w:noProof w:val="0"/>
          <w:sz w:val="28"/>
          <w:szCs w:val="28"/>
          <w:lang w:eastAsia="uk-UA"/>
        </w:rPr>
        <w:t>Проаналізувати наявну літературу про карти перфузії та кольорове кодування в медицині; проаналізувати та обрати засоби реалізації оцінки кількісних показників перфузії; реалізувати та протестувати застосунок; зробити загальні висновки.</w:t>
      </w:r>
    </w:p>
    <w:p w14:paraId="27CA9EDE" w14:textId="1C48E34B" w:rsidR="00B52455" w:rsidRPr="00B52455" w:rsidRDefault="00B52455" w:rsidP="00B52455">
      <w:pPr>
        <w:tabs>
          <w:tab w:val="left" w:pos="9356"/>
        </w:tabs>
        <w:spacing w:after="0" w:line="240" w:lineRule="auto"/>
        <w:jc w:val="both"/>
        <w:rPr>
          <w:rFonts w:ascii="Times New Roman" w:eastAsia="Times New Roman" w:hAnsi="Times New Roman" w:cs="Times New Roman"/>
          <w:noProof w:val="0"/>
          <w:sz w:val="28"/>
          <w:szCs w:val="28"/>
          <w:lang w:eastAsia="uk-UA"/>
        </w:rPr>
      </w:pPr>
      <w:r w:rsidRPr="00B52455">
        <w:rPr>
          <w:rFonts w:ascii="Times New Roman" w:eastAsia="Times New Roman" w:hAnsi="Times New Roman" w:cs="Times New Roman"/>
          <w:noProof w:val="0"/>
          <w:sz w:val="28"/>
          <w:szCs w:val="28"/>
          <w:lang w:eastAsia="uk-UA"/>
        </w:rPr>
        <w:t xml:space="preserve">5. Перелік ілюстративного матеріалу (із зазначенням плакатів, презентацій тощо) </w:t>
      </w:r>
      <w:r w:rsidR="00837CFF">
        <w:rPr>
          <w:rFonts w:ascii="Times New Roman" w:eastAsia="Times New Roman" w:hAnsi="Times New Roman" w:cs="Times New Roman"/>
          <w:i/>
          <w:noProof w:val="0"/>
          <w:sz w:val="28"/>
          <w:szCs w:val="28"/>
          <w:lang w:eastAsia="uk-UA"/>
        </w:rPr>
        <w:t>16</w:t>
      </w:r>
    </w:p>
    <w:tbl>
      <w:tblPr>
        <w:tblStyle w:val="TableNormal"/>
        <w:tblpPr w:leftFromText="180" w:rightFromText="180" w:vertAnchor="text" w:horzAnchor="margin" w:tblpY="879"/>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10"/>
        <w:gridCol w:w="4109"/>
        <w:gridCol w:w="1397"/>
        <w:gridCol w:w="1397"/>
      </w:tblGrid>
      <w:tr w:rsidR="00837CFF" w14:paraId="68CE106E" w14:textId="77777777" w:rsidTr="00837CFF">
        <w:trPr>
          <w:trHeight w:val="276"/>
        </w:trPr>
        <w:tc>
          <w:tcPr>
            <w:tcW w:w="2410" w:type="dxa"/>
            <w:vMerge w:val="restart"/>
          </w:tcPr>
          <w:p w14:paraId="1F7BA499" w14:textId="77777777" w:rsidR="00837CFF" w:rsidRDefault="00837CFF" w:rsidP="00837CFF">
            <w:pPr>
              <w:pStyle w:val="TableParagraph"/>
              <w:tabs>
                <w:tab w:val="left" w:pos="294"/>
              </w:tabs>
              <w:spacing w:before="4"/>
              <w:rPr>
                <w:sz w:val="24"/>
              </w:rPr>
            </w:pPr>
          </w:p>
          <w:p w14:paraId="656653ED" w14:textId="77777777" w:rsidR="00837CFF" w:rsidRDefault="00837CFF" w:rsidP="00837CFF">
            <w:pPr>
              <w:pStyle w:val="TableParagraph"/>
              <w:tabs>
                <w:tab w:val="left" w:pos="294"/>
              </w:tabs>
              <w:ind w:left="856" w:right="846"/>
              <w:jc w:val="center"/>
              <w:rPr>
                <w:sz w:val="24"/>
              </w:rPr>
            </w:pPr>
            <w:r>
              <w:rPr>
                <w:sz w:val="24"/>
              </w:rPr>
              <w:t>Розділ</w:t>
            </w:r>
          </w:p>
        </w:tc>
        <w:tc>
          <w:tcPr>
            <w:tcW w:w="4109" w:type="dxa"/>
            <w:vMerge w:val="restart"/>
          </w:tcPr>
          <w:p w14:paraId="21AE9CD7" w14:textId="77777777" w:rsidR="00837CFF" w:rsidRDefault="00837CFF" w:rsidP="00837CFF">
            <w:pPr>
              <w:pStyle w:val="TableParagraph"/>
              <w:tabs>
                <w:tab w:val="left" w:pos="294"/>
              </w:tabs>
              <w:spacing w:before="143"/>
              <w:ind w:left="1367" w:right="566" w:hanging="783"/>
              <w:rPr>
                <w:sz w:val="24"/>
              </w:rPr>
            </w:pPr>
            <w:r>
              <w:rPr>
                <w:sz w:val="24"/>
              </w:rPr>
              <w:t>Прізвище,</w:t>
            </w:r>
            <w:r>
              <w:rPr>
                <w:spacing w:val="-4"/>
                <w:sz w:val="24"/>
              </w:rPr>
              <w:t xml:space="preserve"> </w:t>
            </w:r>
            <w:r>
              <w:rPr>
                <w:sz w:val="24"/>
              </w:rPr>
              <w:t>ініціали</w:t>
            </w:r>
            <w:r>
              <w:rPr>
                <w:spacing w:val="-3"/>
                <w:sz w:val="24"/>
              </w:rPr>
              <w:t xml:space="preserve"> </w:t>
            </w:r>
            <w:r>
              <w:rPr>
                <w:sz w:val="24"/>
              </w:rPr>
              <w:t>та</w:t>
            </w:r>
            <w:r>
              <w:rPr>
                <w:spacing w:val="-6"/>
                <w:sz w:val="24"/>
              </w:rPr>
              <w:t xml:space="preserve"> </w:t>
            </w:r>
            <w:r>
              <w:rPr>
                <w:sz w:val="24"/>
              </w:rPr>
              <w:t>посада</w:t>
            </w:r>
            <w:r>
              <w:rPr>
                <w:spacing w:val="-57"/>
                <w:sz w:val="24"/>
              </w:rPr>
              <w:t xml:space="preserve"> </w:t>
            </w:r>
            <w:r>
              <w:rPr>
                <w:sz w:val="24"/>
              </w:rPr>
              <w:t>консультанта</w:t>
            </w:r>
          </w:p>
        </w:tc>
        <w:tc>
          <w:tcPr>
            <w:tcW w:w="2794" w:type="dxa"/>
            <w:gridSpan w:val="2"/>
          </w:tcPr>
          <w:p w14:paraId="42C3B39B" w14:textId="77777777" w:rsidR="00837CFF" w:rsidRDefault="00837CFF" w:rsidP="00837CFF">
            <w:pPr>
              <w:pStyle w:val="TableParagraph"/>
              <w:tabs>
                <w:tab w:val="left" w:pos="294"/>
              </w:tabs>
              <w:spacing w:line="256" w:lineRule="exact"/>
              <w:ind w:left="754"/>
              <w:rPr>
                <w:sz w:val="24"/>
              </w:rPr>
            </w:pPr>
            <w:r>
              <w:rPr>
                <w:sz w:val="24"/>
              </w:rPr>
              <w:t>Підпис,</w:t>
            </w:r>
            <w:r>
              <w:rPr>
                <w:spacing w:val="-2"/>
                <w:sz w:val="24"/>
              </w:rPr>
              <w:t xml:space="preserve"> </w:t>
            </w:r>
            <w:r>
              <w:rPr>
                <w:sz w:val="24"/>
              </w:rPr>
              <w:t>дата</w:t>
            </w:r>
          </w:p>
        </w:tc>
      </w:tr>
      <w:tr w:rsidR="00837CFF" w14:paraId="68CF9F90" w14:textId="77777777" w:rsidTr="00837CFF">
        <w:trPr>
          <w:trHeight w:val="551"/>
        </w:trPr>
        <w:tc>
          <w:tcPr>
            <w:tcW w:w="2410" w:type="dxa"/>
            <w:vMerge/>
            <w:tcBorders>
              <w:top w:val="nil"/>
            </w:tcBorders>
          </w:tcPr>
          <w:p w14:paraId="445944F8" w14:textId="77777777" w:rsidR="00837CFF" w:rsidRDefault="00837CFF" w:rsidP="00837CFF">
            <w:pPr>
              <w:tabs>
                <w:tab w:val="left" w:pos="294"/>
              </w:tabs>
              <w:rPr>
                <w:sz w:val="2"/>
                <w:szCs w:val="2"/>
              </w:rPr>
            </w:pPr>
          </w:p>
        </w:tc>
        <w:tc>
          <w:tcPr>
            <w:tcW w:w="4109" w:type="dxa"/>
            <w:vMerge/>
            <w:tcBorders>
              <w:top w:val="nil"/>
            </w:tcBorders>
          </w:tcPr>
          <w:p w14:paraId="2FB7C559" w14:textId="77777777" w:rsidR="00837CFF" w:rsidRDefault="00837CFF" w:rsidP="00837CFF">
            <w:pPr>
              <w:tabs>
                <w:tab w:val="left" w:pos="294"/>
              </w:tabs>
              <w:rPr>
                <w:sz w:val="2"/>
                <w:szCs w:val="2"/>
              </w:rPr>
            </w:pPr>
          </w:p>
        </w:tc>
        <w:tc>
          <w:tcPr>
            <w:tcW w:w="1397" w:type="dxa"/>
          </w:tcPr>
          <w:p w14:paraId="381AA659" w14:textId="77777777" w:rsidR="00837CFF" w:rsidRDefault="00837CFF" w:rsidP="00837CFF">
            <w:pPr>
              <w:pStyle w:val="TableParagraph"/>
              <w:tabs>
                <w:tab w:val="left" w:pos="294"/>
              </w:tabs>
              <w:spacing w:line="276" w:lineRule="exact"/>
              <w:ind w:left="406" w:right="214" w:hanging="164"/>
              <w:rPr>
                <w:sz w:val="24"/>
              </w:rPr>
            </w:pPr>
            <w:r>
              <w:rPr>
                <w:sz w:val="24"/>
              </w:rPr>
              <w:t>завдання</w:t>
            </w:r>
            <w:r>
              <w:rPr>
                <w:spacing w:val="-57"/>
                <w:sz w:val="24"/>
              </w:rPr>
              <w:t xml:space="preserve"> </w:t>
            </w:r>
            <w:r>
              <w:rPr>
                <w:sz w:val="24"/>
              </w:rPr>
              <w:t>видав</w:t>
            </w:r>
          </w:p>
        </w:tc>
        <w:tc>
          <w:tcPr>
            <w:tcW w:w="1397" w:type="dxa"/>
          </w:tcPr>
          <w:p w14:paraId="716C74F4" w14:textId="77777777" w:rsidR="00837CFF" w:rsidRDefault="00837CFF" w:rsidP="00837CFF">
            <w:pPr>
              <w:pStyle w:val="TableParagraph"/>
              <w:tabs>
                <w:tab w:val="left" w:pos="294"/>
              </w:tabs>
              <w:spacing w:line="276" w:lineRule="exact"/>
              <w:ind w:left="269" w:right="214" w:hanging="27"/>
              <w:rPr>
                <w:sz w:val="24"/>
              </w:rPr>
            </w:pPr>
            <w:r>
              <w:rPr>
                <w:sz w:val="24"/>
              </w:rPr>
              <w:t>завдання</w:t>
            </w:r>
            <w:r>
              <w:rPr>
                <w:spacing w:val="-57"/>
                <w:sz w:val="24"/>
              </w:rPr>
              <w:t xml:space="preserve"> </w:t>
            </w:r>
            <w:r>
              <w:rPr>
                <w:sz w:val="24"/>
              </w:rPr>
              <w:t>прийняв</w:t>
            </w:r>
          </w:p>
        </w:tc>
      </w:tr>
      <w:tr w:rsidR="00837CFF" w14:paraId="689B8615" w14:textId="77777777" w:rsidTr="00837CFF">
        <w:trPr>
          <w:trHeight w:val="275"/>
        </w:trPr>
        <w:tc>
          <w:tcPr>
            <w:tcW w:w="2410" w:type="dxa"/>
          </w:tcPr>
          <w:p w14:paraId="002938F3" w14:textId="77777777" w:rsidR="00837CFF" w:rsidRDefault="00837CFF" w:rsidP="00837CFF">
            <w:pPr>
              <w:pStyle w:val="TableParagraph"/>
              <w:tabs>
                <w:tab w:val="left" w:pos="294"/>
              </w:tabs>
              <w:spacing w:line="255" w:lineRule="exact"/>
              <w:ind w:left="115"/>
              <w:rPr>
                <w:sz w:val="24"/>
              </w:rPr>
            </w:pPr>
            <w:r>
              <w:rPr>
                <w:sz w:val="24"/>
              </w:rPr>
              <w:t>Дипломної</w:t>
            </w:r>
            <w:r>
              <w:rPr>
                <w:spacing w:val="-2"/>
                <w:sz w:val="24"/>
              </w:rPr>
              <w:t xml:space="preserve"> </w:t>
            </w:r>
            <w:r>
              <w:rPr>
                <w:sz w:val="24"/>
              </w:rPr>
              <w:t>роботи</w:t>
            </w:r>
          </w:p>
        </w:tc>
        <w:tc>
          <w:tcPr>
            <w:tcW w:w="4109" w:type="dxa"/>
          </w:tcPr>
          <w:p w14:paraId="487A6964" w14:textId="77777777" w:rsidR="00837CFF" w:rsidRDefault="00837CFF" w:rsidP="00837CFF">
            <w:pPr>
              <w:pStyle w:val="TableParagraph"/>
              <w:tabs>
                <w:tab w:val="left" w:pos="294"/>
              </w:tabs>
              <w:rPr>
                <w:sz w:val="20"/>
              </w:rPr>
            </w:pPr>
          </w:p>
        </w:tc>
        <w:tc>
          <w:tcPr>
            <w:tcW w:w="1397" w:type="dxa"/>
          </w:tcPr>
          <w:p w14:paraId="1B29F421" w14:textId="77777777" w:rsidR="00837CFF" w:rsidRDefault="00837CFF" w:rsidP="00837CFF">
            <w:pPr>
              <w:pStyle w:val="TableParagraph"/>
              <w:tabs>
                <w:tab w:val="left" w:pos="294"/>
              </w:tabs>
              <w:rPr>
                <w:sz w:val="20"/>
              </w:rPr>
            </w:pPr>
          </w:p>
        </w:tc>
        <w:tc>
          <w:tcPr>
            <w:tcW w:w="1397" w:type="dxa"/>
          </w:tcPr>
          <w:p w14:paraId="33874CD6" w14:textId="77777777" w:rsidR="00837CFF" w:rsidRDefault="00837CFF" w:rsidP="00837CFF">
            <w:pPr>
              <w:pStyle w:val="TableParagraph"/>
              <w:tabs>
                <w:tab w:val="left" w:pos="294"/>
              </w:tabs>
              <w:rPr>
                <w:sz w:val="20"/>
              </w:rPr>
            </w:pPr>
          </w:p>
        </w:tc>
      </w:tr>
    </w:tbl>
    <w:p w14:paraId="233D70C9" w14:textId="77777777" w:rsidR="00B52455" w:rsidRPr="00B52455" w:rsidRDefault="00B52455" w:rsidP="00B52455">
      <w:pPr>
        <w:tabs>
          <w:tab w:val="left" w:pos="360"/>
          <w:tab w:val="left" w:pos="1440"/>
          <w:tab w:val="left" w:pos="1620"/>
        </w:tabs>
        <w:spacing w:after="0" w:line="240" w:lineRule="auto"/>
        <w:jc w:val="both"/>
        <w:rPr>
          <w:rFonts w:ascii="Times New Roman" w:eastAsia="Times New Roman" w:hAnsi="Times New Roman" w:cs="Times New Roman"/>
          <w:noProof w:val="0"/>
          <w:color w:val="000000"/>
          <w:sz w:val="28"/>
          <w:szCs w:val="28"/>
          <w:lang w:eastAsia="uk-UA"/>
        </w:rPr>
      </w:pPr>
      <w:r w:rsidRPr="00B52455">
        <w:rPr>
          <w:rFonts w:ascii="Times New Roman" w:eastAsia="Times New Roman" w:hAnsi="Times New Roman" w:cs="Times New Roman"/>
          <w:noProof w:val="0"/>
          <w:color w:val="000000"/>
          <w:sz w:val="28"/>
          <w:szCs w:val="28"/>
          <w:lang w:eastAsia="uk-UA"/>
        </w:rPr>
        <w:t>6. Консультанти розділів роботи</w:t>
      </w:r>
    </w:p>
    <w:p w14:paraId="4132ABD1" w14:textId="77777777" w:rsidR="00C53EB1" w:rsidRDefault="00C53EB1" w:rsidP="00C53EB1">
      <w:pPr>
        <w:rPr>
          <w:sz w:val="28"/>
        </w:rPr>
      </w:pPr>
    </w:p>
    <w:p w14:paraId="7DC02C8E" w14:textId="77777777" w:rsidR="00837CFF" w:rsidRDefault="00837CFF" w:rsidP="00C53EB1">
      <w:pPr>
        <w:rPr>
          <w:sz w:val="28"/>
        </w:rPr>
        <w:sectPr w:rsidR="00837CFF" w:rsidSect="00B52455">
          <w:headerReference w:type="default" r:id="rId10"/>
          <w:pgSz w:w="11910" w:h="16840"/>
          <w:pgMar w:top="851" w:right="709" w:bottom="851" w:left="1701" w:header="720" w:footer="0" w:gutter="0"/>
          <w:cols w:space="720"/>
          <w:docGrid w:linePitch="299"/>
        </w:sectPr>
      </w:pPr>
    </w:p>
    <w:p w14:paraId="5EA98775" w14:textId="5B5DF342" w:rsidR="00C53EB1" w:rsidRDefault="00C53EB1" w:rsidP="005A38F7">
      <w:pPr>
        <w:pStyle w:val="a5"/>
        <w:numPr>
          <w:ilvl w:val="0"/>
          <w:numId w:val="29"/>
        </w:numPr>
        <w:ind w:left="0" w:firstLine="0"/>
        <w:rPr>
          <w:b/>
          <w:i/>
          <w:sz w:val="28"/>
        </w:rPr>
      </w:pPr>
      <w:r>
        <w:rPr>
          <w:sz w:val="28"/>
        </w:rPr>
        <w:lastRenderedPageBreak/>
        <w:t>Дата</w:t>
      </w:r>
      <w:r>
        <w:rPr>
          <w:spacing w:val="-2"/>
          <w:sz w:val="28"/>
        </w:rPr>
        <w:t xml:space="preserve"> </w:t>
      </w:r>
      <w:r>
        <w:rPr>
          <w:sz w:val="28"/>
        </w:rPr>
        <w:t>видачі</w:t>
      </w:r>
      <w:r>
        <w:rPr>
          <w:spacing w:val="-1"/>
          <w:sz w:val="28"/>
        </w:rPr>
        <w:t xml:space="preserve"> </w:t>
      </w:r>
      <w:r>
        <w:rPr>
          <w:sz w:val="28"/>
        </w:rPr>
        <w:t xml:space="preserve">завдання </w:t>
      </w:r>
      <w:r w:rsidR="00837CFF">
        <w:rPr>
          <w:b/>
          <w:i/>
          <w:sz w:val="28"/>
        </w:rPr>
        <w:t>24</w:t>
      </w:r>
      <w:r>
        <w:rPr>
          <w:b/>
          <w:i/>
          <w:spacing w:val="66"/>
          <w:sz w:val="28"/>
        </w:rPr>
        <w:t xml:space="preserve"> </w:t>
      </w:r>
      <w:r>
        <w:rPr>
          <w:b/>
          <w:i/>
          <w:sz w:val="28"/>
        </w:rPr>
        <w:t>травня</w:t>
      </w:r>
      <w:r>
        <w:rPr>
          <w:b/>
          <w:i/>
          <w:spacing w:val="62"/>
          <w:sz w:val="28"/>
        </w:rPr>
        <w:t xml:space="preserve"> </w:t>
      </w:r>
      <w:r>
        <w:rPr>
          <w:b/>
          <w:i/>
          <w:sz w:val="28"/>
        </w:rPr>
        <w:t>202</w:t>
      </w:r>
      <w:r w:rsidR="00837CFF">
        <w:rPr>
          <w:b/>
          <w:i/>
          <w:sz w:val="28"/>
        </w:rPr>
        <w:t>4</w:t>
      </w:r>
      <w:r>
        <w:rPr>
          <w:b/>
          <w:i/>
          <w:spacing w:val="-5"/>
          <w:sz w:val="28"/>
        </w:rPr>
        <w:t xml:space="preserve"> </w:t>
      </w:r>
      <w:r>
        <w:rPr>
          <w:b/>
          <w:i/>
          <w:sz w:val="28"/>
        </w:rPr>
        <w:t>року</w:t>
      </w:r>
    </w:p>
    <w:p w14:paraId="28BE6ACC" w14:textId="77777777" w:rsidR="00C53EB1" w:rsidRDefault="00C53EB1" w:rsidP="00C53EB1">
      <w:pPr>
        <w:pStyle w:val="a3"/>
        <w:spacing w:before="1"/>
        <w:rPr>
          <w:b/>
          <w:i/>
        </w:rPr>
      </w:pPr>
    </w:p>
    <w:p w14:paraId="2C13DF0A" w14:textId="77777777" w:rsidR="00C53EB1" w:rsidRPr="009B151C" w:rsidRDefault="00C53EB1" w:rsidP="009B151C">
      <w:pPr>
        <w:pStyle w:val="Text"/>
        <w:jc w:val="center"/>
        <w:rPr>
          <w:b/>
          <w:bCs/>
        </w:rPr>
      </w:pPr>
      <w:r w:rsidRPr="009B151C">
        <w:rPr>
          <w:b/>
          <w:bCs/>
        </w:rPr>
        <w:t>Календарний</w:t>
      </w:r>
      <w:r w:rsidRPr="009B151C">
        <w:rPr>
          <w:b/>
          <w:bCs/>
          <w:spacing w:val="-4"/>
        </w:rPr>
        <w:t xml:space="preserve"> </w:t>
      </w:r>
      <w:r w:rsidRPr="009B151C">
        <w:rPr>
          <w:b/>
          <w:bCs/>
        </w:rPr>
        <w:t>план</w:t>
      </w: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40"/>
        <w:gridCol w:w="5414"/>
        <w:gridCol w:w="2128"/>
        <w:gridCol w:w="1234"/>
      </w:tblGrid>
      <w:tr w:rsidR="00C53EB1" w14:paraId="7539B096" w14:textId="77777777" w:rsidTr="002E4AF6">
        <w:trPr>
          <w:trHeight w:val="551"/>
        </w:trPr>
        <w:tc>
          <w:tcPr>
            <w:tcW w:w="540" w:type="dxa"/>
            <w:vAlign w:val="center"/>
          </w:tcPr>
          <w:p w14:paraId="11604EB0" w14:textId="77777777" w:rsidR="00C53EB1" w:rsidRDefault="00C53EB1" w:rsidP="00781487">
            <w:pPr>
              <w:pStyle w:val="TableParagraph"/>
              <w:spacing w:line="276" w:lineRule="exact"/>
              <w:jc w:val="center"/>
              <w:rPr>
                <w:sz w:val="24"/>
              </w:rPr>
            </w:pPr>
            <w:r>
              <w:rPr>
                <w:sz w:val="24"/>
              </w:rPr>
              <w:t>№</w:t>
            </w:r>
            <w:r>
              <w:rPr>
                <w:spacing w:val="-57"/>
                <w:sz w:val="24"/>
              </w:rPr>
              <w:t xml:space="preserve"> </w:t>
            </w:r>
            <w:r>
              <w:rPr>
                <w:sz w:val="24"/>
              </w:rPr>
              <w:t>з/п</w:t>
            </w:r>
          </w:p>
        </w:tc>
        <w:tc>
          <w:tcPr>
            <w:tcW w:w="5414" w:type="dxa"/>
            <w:vAlign w:val="center"/>
          </w:tcPr>
          <w:p w14:paraId="4447F7D7" w14:textId="77777777" w:rsidR="00781487" w:rsidRDefault="00C53EB1" w:rsidP="00781487">
            <w:pPr>
              <w:pStyle w:val="TableParagraph"/>
              <w:spacing w:line="276" w:lineRule="exact"/>
              <w:ind w:left="27"/>
              <w:jc w:val="center"/>
              <w:rPr>
                <w:spacing w:val="-57"/>
                <w:sz w:val="24"/>
              </w:rPr>
            </w:pPr>
            <w:r>
              <w:rPr>
                <w:sz w:val="24"/>
              </w:rPr>
              <w:t>Назва етапів виконання</w:t>
            </w:r>
            <w:r>
              <w:rPr>
                <w:spacing w:val="-57"/>
                <w:sz w:val="24"/>
              </w:rPr>
              <w:t xml:space="preserve"> </w:t>
            </w:r>
            <w:r w:rsidR="00781487">
              <w:rPr>
                <w:spacing w:val="-57"/>
                <w:sz w:val="24"/>
              </w:rPr>
              <w:t xml:space="preserve"> </w:t>
            </w:r>
          </w:p>
          <w:p w14:paraId="36B7776D" w14:textId="6D7889B6" w:rsidR="00C53EB1" w:rsidRDefault="00781487" w:rsidP="00781487">
            <w:pPr>
              <w:pStyle w:val="TableParagraph"/>
              <w:spacing w:line="276" w:lineRule="exact"/>
              <w:ind w:left="27"/>
              <w:jc w:val="center"/>
              <w:rPr>
                <w:sz w:val="24"/>
              </w:rPr>
            </w:pPr>
            <w:r>
              <w:rPr>
                <w:spacing w:val="-57"/>
                <w:sz w:val="24"/>
              </w:rPr>
              <w:t xml:space="preserve"> </w:t>
            </w:r>
            <w:r w:rsidR="00C53EB1">
              <w:rPr>
                <w:sz w:val="24"/>
              </w:rPr>
              <w:t>дипломної</w:t>
            </w:r>
            <w:r w:rsidR="00C53EB1">
              <w:rPr>
                <w:spacing w:val="-1"/>
                <w:sz w:val="24"/>
              </w:rPr>
              <w:t xml:space="preserve"> </w:t>
            </w:r>
            <w:r w:rsidR="00C53EB1">
              <w:rPr>
                <w:sz w:val="24"/>
              </w:rPr>
              <w:t>роботи</w:t>
            </w:r>
          </w:p>
        </w:tc>
        <w:tc>
          <w:tcPr>
            <w:tcW w:w="2128" w:type="dxa"/>
            <w:vAlign w:val="center"/>
          </w:tcPr>
          <w:p w14:paraId="376D60FF" w14:textId="06D85405" w:rsidR="00C53EB1" w:rsidRDefault="00C53EB1" w:rsidP="00781487">
            <w:pPr>
              <w:pStyle w:val="TableParagraph"/>
              <w:spacing w:line="276" w:lineRule="exact"/>
              <w:ind w:right="249" w:hanging="6"/>
              <w:jc w:val="center"/>
              <w:rPr>
                <w:sz w:val="24"/>
              </w:rPr>
            </w:pPr>
            <w:r>
              <w:rPr>
                <w:sz w:val="24"/>
              </w:rPr>
              <w:t>Термін виконання</w:t>
            </w:r>
            <w:r>
              <w:rPr>
                <w:spacing w:val="-57"/>
                <w:sz w:val="24"/>
              </w:rPr>
              <w:t xml:space="preserve"> </w:t>
            </w:r>
            <w:r>
              <w:rPr>
                <w:sz w:val="24"/>
              </w:rPr>
              <w:t>етапів</w:t>
            </w:r>
            <w:r>
              <w:rPr>
                <w:spacing w:val="-1"/>
                <w:sz w:val="24"/>
              </w:rPr>
              <w:t xml:space="preserve"> </w:t>
            </w:r>
            <w:r>
              <w:rPr>
                <w:sz w:val="24"/>
              </w:rPr>
              <w:t>роботи</w:t>
            </w:r>
          </w:p>
        </w:tc>
        <w:tc>
          <w:tcPr>
            <w:tcW w:w="1234" w:type="dxa"/>
            <w:vAlign w:val="center"/>
          </w:tcPr>
          <w:p w14:paraId="7A2EECA7" w14:textId="77777777" w:rsidR="00C53EB1" w:rsidRDefault="00C53EB1" w:rsidP="00781487">
            <w:pPr>
              <w:pStyle w:val="TableParagraph"/>
              <w:spacing w:before="138"/>
              <w:jc w:val="center"/>
              <w:rPr>
                <w:sz w:val="24"/>
              </w:rPr>
            </w:pPr>
            <w:r>
              <w:rPr>
                <w:sz w:val="24"/>
              </w:rPr>
              <w:t>Примітка</w:t>
            </w:r>
          </w:p>
        </w:tc>
      </w:tr>
      <w:tr w:rsidR="00C53EB1" w14:paraId="69F883DA" w14:textId="77777777" w:rsidTr="002E4AF6">
        <w:trPr>
          <w:trHeight w:val="275"/>
        </w:trPr>
        <w:tc>
          <w:tcPr>
            <w:tcW w:w="540" w:type="dxa"/>
          </w:tcPr>
          <w:p w14:paraId="41385650" w14:textId="77777777" w:rsidR="00C53EB1" w:rsidRDefault="00C53EB1" w:rsidP="00781487">
            <w:pPr>
              <w:pStyle w:val="TableParagraph"/>
              <w:spacing w:line="255" w:lineRule="exact"/>
              <w:rPr>
                <w:sz w:val="24"/>
              </w:rPr>
            </w:pPr>
            <w:r>
              <w:rPr>
                <w:sz w:val="24"/>
              </w:rPr>
              <w:t>1</w:t>
            </w:r>
          </w:p>
        </w:tc>
        <w:tc>
          <w:tcPr>
            <w:tcW w:w="5414" w:type="dxa"/>
          </w:tcPr>
          <w:p w14:paraId="29542397" w14:textId="77777777" w:rsidR="00C53EB1" w:rsidRDefault="00C53EB1" w:rsidP="002E4AF6">
            <w:pPr>
              <w:pStyle w:val="TableParagraph"/>
              <w:spacing w:line="255" w:lineRule="exact"/>
              <w:ind w:left="27"/>
              <w:rPr>
                <w:sz w:val="24"/>
              </w:rPr>
            </w:pPr>
            <w:r>
              <w:rPr>
                <w:sz w:val="24"/>
              </w:rPr>
              <w:t>Отримати завдання</w:t>
            </w:r>
            <w:r>
              <w:rPr>
                <w:spacing w:val="-5"/>
                <w:sz w:val="24"/>
              </w:rPr>
              <w:t xml:space="preserve"> </w:t>
            </w:r>
            <w:r>
              <w:rPr>
                <w:sz w:val="24"/>
              </w:rPr>
              <w:t>за</w:t>
            </w:r>
            <w:r>
              <w:rPr>
                <w:spacing w:val="-3"/>
                <w:sz w:val="24"/>
              </w:rPr>
              <w:t xml:space="preserve"> </w:t>
            </w:r>
            <w:r>
              <w:rPr>
                <w:sz w:val="24"/>
              </w:rPr>
              <w:t>темою</w:t>
            </w:r>
            <w:r>
              <w:rPr>
                <w:spacing w:val="-2"/>
                <w:sz w:val="24"/>
              </w:rPr>
              <w:t xml:space="preserve"> </w:t>
            </w:r>
            <w:r>
              <w:rPr>
                <w:sz w:val="24"/>
              </w:rPr>
              <w:t>ДР</w:t>
            </w:r>
            <w:r>
              <w:rPr>
                <w:spacing w:val="-3"/>
                <w:sz w:val="24"/>
              </w:rPr>
              <w:t xml:space="preserve"> </w:t>
            </w:r>
            <w:r>
              <w:rPr>
                <w:sz w:val="24"/>
              </w:rPr>
              <w:t>на</w:t>
            </w:r>
            <w:r>
              <w:rPr>
                <w:spacing w:val="-3"/>
                <w:sz w:val="24"/>
              </w:rPr>
              <w:t xml:space="preserve"> </w:t>
            </w:r>
            <w:r>
              <w:rPr>
                <w:sz w:val="24"/>
              </w:rPr>
              <w:t>практику</w:t>
            </w:r>
          </w:p>
        </w:tc>
        <w:tc>
          <w:tcPr>
            <w:tcW w:w="2128" w:type="dxa"/>
            <w:tcBorders>
              <w:bottom w:val="single" w:sz="4" w:space="0" w:color="auto"/>
            </w:tcBorders>
          </w:tcPr>
          <w:p w14:paraId="1BE61A3F" w14:textId="33B6EED3" w:rsidR="00C53EB1" w:rsidRDefault="00C53EB1" w:rsidP="00781487">
            <w:pPr>
              <w:pStyle w:val="TableParagraph"/>
              <w:tabs>
                <w:tab w:val="left" w:pos="1656"/>
              </w:tabs>
              <w:spacing w:line="255" w:lineRule="exact"/>
              <w:ind w:left="-6"/>
              <w:rPr>
                <w:sz w:val="24"/>
              </w:rPr>
            </w:pPr>
            <w:r>
              <w:rPr>
                <w:sz w:val="24"/>
              </w:rPr>
              <w:t>До</w:t>
            </w:r>
            <w:r>
              <w:rPr>
                <w:spacing w:val="-2"/>
                <w:sz w:val="24"/>
              </w:rPr>
              <w:t xml:space="preserve"> </w:t>
            </w:r>
            <w:r>
              <w:rPr>
                <w:sz w:val="24"/>
              </w:rPr>
              <w:t>15.02.202</w:t>
            </w:r>
            <w:r w:rsidR="00C56900">
              <w:rPr>
                <w:sz w:val="24"/>
              </w:rPr>
              <w:t>4</w:t>
            </w:r>
            <w:r>
              <w:rPr>
                <w:sz w:val="24"/>
              </w:rPr>
              <w:t>р.</w:t>
            </w:r>
          </w:p>
        </w:tc>
        <w:tc>
          <w:tcPr>
            <w:tcW w:w="1234" w:type="dxa"/>
          </w:tcPr>
          <w:p w14:paraId="658993D0" w14:textId="77777777" w:rsidR="00C53EB1" w:rsidRDefault="00C53EB1" w:rsidP="00C56900">
            <w:pPr>
              <w:pStyle w:val="TableParagraph"/>
              <w:ind w:left="124" w:firstLine="31"/>
              <w:rPr>
                <w:sz w:val="20"/>
              </w:rPr>
            </w:pPr>
          </w:p>
        </w:tc>
      </w:tr>
      <w:tr w:rsidR="00C53EB1" w14:paraId="1E8A95DC" w14:textId="77777777" w:rsidTr="002E4AF6">
        <w:trPr>
          <w:trHeight w:val="275"/>
        </w:trPr>
        <w:tc>
          <w:tcPr>
            <w:tcW w:w="540" w:type="dxa"/>
          </w:tcPr>
          <w:p w14:paraId="7DE7349B" w14:textId="77777777" w:rsidR="00C53EB1" w:rsidRDefault="00C53EB1" w:rsidP="00781487">
            <w:pPr>
              <w:pStyle w:val="TableParagraph"/>
              <w:spacing w:line="256" w:lineRule="exact"/>
              <w:rPr>
                <w:sz w:val="24"/>
              </w:rPr>
            </w:pPr>
            <w:r>
              <w:rPr>
                <w:sz w:val="24"/>
              </w:rPr>
              <w:t>2</w:t>
            </w:r>
          </w:p>
        </w:tc>
        <w:tc>
          <w:tcPr>
            <w:tcW w:w="5414" w:type="dxa"/>
          </w:tcPr>
          <w:p w14:paraId="29DA2C86" w14:textId="77777777" w:rsidR="00C53EB1" w:rsidRDefault="00C53EB1" w:rsidP="002E4AF6">
            <w:pPr>
              <w:pStyle w:val="TableParagraph"/>
              <w:spacing w:line="256" w:lineRule="exact"/>
              <w:ind w:left="27"/>
              <w:rPr>
                <w:sz w:val="24"/>
              </w:rPr>
            </w:pPr>
            <w:r>
              <w:rPr>
                <w:sz w:val="24"/>
              </w:rPr>
              <w:t>Переддипломна</w:t>
            </w:r>
            <w:r>
              <w:rPr>
                <w:spacing w:val="-3"/>
                <w:sz w:val="24"/>
              </w:rPr>
              <w:t xml:space="preserve"> </w:t>
            </w:r>
            <w:r>
              <w:rPr>
                <w:sz w:val="24"/>
              </w:rPr>
              <w:t>практика</w:t>
            </w:r>
          </w:p>
        </w:tc>
        <w:tc>
          <w:tcPr>
            <w:tcW w:w="2128" w:type="dxa"/>
            <w:tcBorders>
              <w:top w:val="single" w:sz="4" w:space="0" w:color="auto"/>
            </w:tcBorders>
          </w:tcPr>
          <w:p w14:paraId="31EAE13B" w14:textId="77777777" w:rsidR="00C53EB1" w:rsidRDefault="00C53EB1" w:rsidP="00781487">
            <w:pPr>
              <w:pStyle w:val="TableParagraph"/>
              <w:spacing w:line="256" w:lineRule="exact"/>
              <w:ind w:left="-6"/>
              <w:rPr>
                <w:sz w:val="24"/>
              </w:rPr>
            </w:pPr>
            <w:r>
              <w:rPr>
                <w:sz w:val="24"/>
              </w:rPr>
              <w:t>За</w:t>
            </w:r>
            <w:r>
              <w:rPr>
                <w:spacing w:val="-4"/>
                <w:sz w:val="24"/>
              </w:rPr>
              <w:t xml:space="preserve"> </w:t>
            </w:r>
            <w:r>
              <w:rPr>
                <w:sz w:val="24"/>
              </w:rPr>
              <w:t>графіком</w:t>
            </w:r>
          </w:p>
        </w:tc>
        <w:tc>
          <w:tcPr>
            <w:tcW w:w="1234" w:type="dxa"/>
          </w:tcPr>
          <w:p w14:paraId="1ACF5207" w14:textId="77777777" w:rsidR="00C53EB1" w:rsidRDefault="00C53EB1" w:rsidP="00C56900">
            <w:pPr>
              <w:pStyle w:val="TableParagraph"/>
              <w:ind w:left="124" w:firstLine="31"/>
              <w:rPr>
                <w:sz w:val="20"/>
              </w:rPr>
            </w:pPr>
          </w:p>
        </w:tc>
      </w:tr>
      <w:tr w:rsidR="00C53EB1" w14:paraId="5EE62B23" w14:textId="77777777" w:rsidTr="002E4AF6">
        <w:trPr>
          <w:trHeight w:val="830"/>
        </w:trPr>
        <w:tc>
          <w:tcPr>
            <w:tcW w:w="540" w:type="dxa"/>
          </w:tcPr>
          <w:p w14:paraId="45A3DF0E" w14:textId="77777777" w:rsidR="00C53EB1" w:rsidRDefault="00C53EB1" w:rsidP="00781487">
            <w:pPr>
              <w:pStyle w:val="TableParagraph"/>
              <w:spacing w:before="1"/>
              <w:rPr>
                <w:sz w:val="24"/>
              </w:rPr>
            </w:pPr>
            <w:r>
              <w:rPr>
                <w:sz w:val="24"/>
              </w:rPr>
              <w:t>3</w:t>
            </w:r>
          </w:p>
        </w:tc>
        <w:tc>
          <w:tcPr>
            <w:tcW w:w="5414" w:type="dxa"/>
          </w:tcPr>
          <w:p w14:paraId="31EE55BC" w14:textId="1D64EDC3" w:rsidR="00C53EB1" w:rsidRDefault="00C53EB1" w:rsidP="002E4AF6">
            <w:pPr>
              <w:pStyle w:val="TableParagraph"/>
              <w:spacing w:before="1"/>
              <w:ind w:left="27"/>
              <w:rPr>
                <w:sz w:val="24"/>
              </w:rPr>
            </w:pPr>
            <w:r>
              <w:rPr>
                <w:sz w:val="24"/>
              </w:rPr>
              <w:t>Виконання</w:t>
            </w:r>
            <w:r>
              <w:rPr>
                <w:spacing w:val="32"/>
                <w:sz w:val="24"/>
              </w:rPr>
              <w:t xml:space="preserve"> </w:t>
            </w:r>
            <w:r>
              <w:rPr>
                <w:sz w:val="24"/>
              </w:rPr>
              <w:t>розділів</w:t>
            </w:r>
            <w:r w:rsidR="002E4AF6">
              <w:rPr>
                <w:sz w:val="24"/>
              </w:rPr>
              <w:t xml:space="preserve"> </w:t>
            </w:r>
            <w:r>
              <w:rPr>
                <w:sz w:val="24"/>
              </w:rPr>
              <w:t>ДР</w:t>
            </w:r>
            <w:r w:rsidR="002E4AF6">
              <w:rPr>
                <w:sz w:val="24"/>
              </w:rPr>
              <w:t xml:space="preserve"> </w:t>
            </w:r>
            <w:r>
              <w:rPr>
                <w:sz w:val="24"/>
              </w:rPr>
              <w:t>(Вступ,</w:t>
            </w:r>
            <w:r w:rsidR="002E4AF6">
              <w:rPr>
                <w:sz w:val="24"/>
              </w:rPr>
              <w:t xml:space="preserve"> </w:t>
            </w:r>
            <w:r>
              <w:rPr>
                <w:sz w:val="24"/>
              </w:rPr>
              <w:t>аналітичний</w:t>
            </w:r>
            <w:r w:rsidR="002E4AF6">
              <w:rPr>
                <w:sz w:val="24"/>
              </w:rPr>
              <w:t xml:space="preserve"> </w:t>
            </w:r>
            <w:r>
              <w:rPr>
                <w:sz w:val="24"/>
              </w:rPr>
              <w:t>огляд</w:t>
            </w:r>
            <w:r w:rsidR="002E4AF6">
              <w:rPr>
                <w:sz w:val="24"/>
              </w:rPr>
              <w:t xml:space="preserve"> </w:t>
            </w:r>
            <w:r>
              <w:rPr>
                <w:sz w:val="24"/>
              </w:rPr>
              <w:t>літературних</w:t>
            </w:r>
            <w:r>
              <w:rPr>
                <w:sz w:val="24"/>
              </w:rPr>
              <w:tab/>
              <w:t>джерел,</w:t>
            </w:r>
            <w:r w:rsidR="002E4AF6">
              <w:rPr>
                <w:sz w:val="24"/>
              </w:rPr>
              <w:t xml:space="preserve"> </w:t>
            </w:r>
            <w:r>
              <w:rPr>
                <w:spacing w:val="-1"/>
                <w:sz w:val="24"/>
              </w:rPr>
              <w:t>теоретична</w:t>
            </w:r>
            <w:r w:rsidR="002E4AF6">
              <w:rPr>
                <w:spacing w:val="-1"/>
                <w:sz w:val="24"/>
              </w:rPr>
              <w:t xml:space="preserve"> </w:t>
            </w:r>
            <w:r>
              <w:rPr>
                <w:spacing w:val="-57"/>
                <w:sz w:val="24"/>
              </w:rPr>
              <w:t xml:space="preserve"> </w:t>
            </w:r>
            <w:r>
              <w:rPr>
                <w:sz w:val="24"/>
              </w:rPr>
              <w:t>частина)</w:t>
            </w:r>
          </w:p>
        </w:tc>
        <w:tc>
          <w:tcPr>
            <w:tcW w:w="2128" w:type="dxa"/>
          </w:tcPr>
          <w:p w14:paraId="1F5BEC15" w14:textId="77777777" w:rsidR="00C53EB1" w:rsidRDefault="00C53EB1" w:rsidP="00781487">
            <w:pPr>
              <w:pStyle w:val="TableParagraph"/>
              <w:spacing w:before="1"/>
              <w:ind w:left="-6"/>
              <w:rPr>
                <w:sz w:val="24"/>
              </w:rPr>
            </w:pPr>
            <w:r>
              <w:rPr>
                <w:sz w:val="24"/>
              </w:rPr>
              <w:t>До</w:t>
            </w:r>
            <w:r>
              <w:rPr>
                <w:spacing w:val="-3"/>
                <w:sz w:val="24"/>
              </w:rPr>
              <w:t xml:space="preserve"> </w:t>
            </w:r>
            <w:r>
              <w:rPr>
                <w:sz w:val="24"/>
              </w:rPr>
              <w:t>кінця</w:t>
            </w:r>
            <w:r>
              <w:rPr>
                <w:spacing w:val="-5"/>
                <w:sz w:val="24"/>
              </w:rPr>
              <w:t xml:space="preserve"> </w:t>
            </w:r>
            <w:r>
              <w:rPr>
                <w:sz w:val="24"/>
              </w:rPr>
              <w:t>практики</w:t>
            </w:r>
          </w:p>
        </w:tc>
        <w:tc>
          <w:tcPr>
            <w:tcW w:w="1234" w:type="dxa"/>
          </w:tcPr>
          <w:p w14:paraId="247CB2DA" w14:textId="77777777" w:rsidR="00C53EB1" w:rsidRDefault="00C53EB1" w:rsidP="00C56900">
            <w:pPr>
              <w:pStyle w:val="TableParagraph"/>
              <w:ind w:left="124" w:firstLine="31"/>
              <w:rPr>
                <w:sz w:val="24"/>
              </w:rPr>
            </w:pPr>
          </w:p>
        </w:tc>
      </w:tr>
      <w:tr w:rsidR="00C53EB1" w14:paraId="4F588533" w14:textId="77777777" w:rsidTr="002E4AF6">
        <w:trPr>
          <w:trHeight w:val="551"/>
        </w:trPr>
        <w:tc>
          <w:tcPr>
            <w:tcW w:w="540" w:type="dxa"/>
          </w:tcPr>
          <w:p w14:paraId="3F11C4AB" w14:textId="77777777" w:rsidR="00C53EB1" w:rsidRDefault="00C53EB1" w:rsidP="00781487">
            <w:pPr>
              <w:pStyle w:val="TableParagraph"/>
              <w:spacing w:line="275" w:lineRule="exact"/>
              <w:rPr>
                <w:sz w:val="24"/>
              </w:rPr>
            </w:pPr>
            <w:r>
              <w:rPr>
                <w:sz w:val="24"/>
              </w:rPr>
              <w:t>4</w:t>
            </w:r>
          </w:p>
        </w:tc>
        <w:tc>
          <w:tcPr>
            <w:tcW w:w="5414" w:type="dxa"/>
          </w:tcPr>
          <w:p w14:paraId="27B29DA1" w14:textId="77777777" w:rsidR="00C53EB1" w:rsidRDefault="00C53EB1" w:rsidP="002E4AF6">
            <w:pPr>
              <w:pStyle w:val="TableParagraph"/>
              <w:spacing w:line="276" w:lineRule="exact"/>
              <w:ind w:left="27"/>
              <w:rPr>
                <w:sz w:val="24"/>
              </w:rPr>
            </w:pPr>
            <w:r>
              <w:rPr>
                <w:sz w:val="24"/>
              </w:rPr>
              <w:t>Виконання</w:t>
            </w:r>
            <w:r>
              <w:rPr>
                <w:spacing w:val="36"/>
                <w:sz w:val="24"/>
              </w:rPr>
              <w:t xml:space="preserve"> </w:t>
            </w:r>
            <w:r>
              <w:rPr>
                <w:sz w:val="24"/>
              </w:rPr>
              <w:t>розділів</w:t>
            </w:r>
            <w:r>
              <w:rPr>
                <w:spacing w:val="39"/>
                <w:sz w:val="24"/>
              </w:rPr>
              <w:t xml:space="preserve"> </w:t>
            </w:r>
            <w:r>
              <w:rPr>
                <w:sz w:val="24"/>
              </w:rPr>
              <w:t>ДР</w:t>
            </w:r>
            <w:r>
              <w:rPr>
                <w:spacing w:val="39"/>
                <w:sz w:val="24"/>
              </w:rPr>
              <w:t xml:space="preserve"> </w:t>
            </w:r>
            <w:r>
              <w:rPr>
                <w:sz w:val="24"/>
              </w:rPr>
              <w:t>(практична</w:t>
            </w:r>
            <w:r>
              <w:rPr>
                <w:spacing w:val="38"/>
                <w:sz w:val="24"/>
              </w:rPr>
              <w:t xml:space="preserve"> </w:t>
            </w:r>
            <w:r>
              <w:rPr>
                <w:sz w:val="24"/>
              </w:rPr>
              <w:t>частина,</w:t>
            </w:r>
            <w:r>
              <w:rPr>
                <w:spacing w:val="-57"/>
                <w:sz w:val="24"/>
              </w:rPr>
              <w:t xml:space="preserve"> </w:t>
            </w:r>
            <w:r>
              <w:rPr>
                <w:sz w:val="24"/>
              </w:rPr>
              <w:t>загальні</w:t>
            </w:r>
            <w:r>
              <w:rPr>
                <w:spacing w:val="-1"/>
                <w:sz w:val="24"/>
              </w:rPr>
              <w:t xml:space="preserve"> </w:t>
            </w:r>
            <w:r>
              <w:rPr>
                <w:sz w:val="24"/>
              </w:rPr>
              <w:t>висновки,</w:t>
            </w:r>
            <w:r>
              <w:rPr>
                <w:spacing w:val="-1"/>
                <w:sz w:val="24"/>
              </w:rPr>
              <w:t xml:space="preserve"> </w:t>
            </w:r>
            <w:r>
              <w:rPr>
                <w:sz w:val="24"/>
              </w:rPr>
              <w:t>список джерел)</w:t>
            </w:r>
          </w:p>
        </w:tc>
        <w:tc>
          <w:tcPr>
            <w:tcW w:w="2128" w:type="dxa"/>
          </w:tcPr>
          <w:p w14:paraId="0A55E43C" w14:textId="49772254" w:rsidR="00C53EB1" w:rsidRPr="00781487" w:rsidRDefault="00C53EB1" w:rsidP="00781487">
            <w:pPr>
              <w:pStyle w:val="TableParagraph"/>
              <w:spacing w:line="276" w:lineRule="exact"/>
              <w:ind w:left="-6"/>
              <w:rPr>
                <w:sz w:val="24"/>
              </w:rPr>
            </w:pPr>
            <w:r>
              <w:rPr>
                <w:sz w:val="24"/>
              </w:rPr>
              <w:t>Не</w:t>
            </w:r>
            <w:r>
              <w:rPr>
                <w:spacing w:val="1"/>
                <w:sz w:val="24"/>
              </w:rPr>
              <w:t xml:space="preserve"> </w:t>
            </w:r>
            <w:r>
              <w:rPr>
                <w:sz w:val="24"/>
              </w:rPr>
              <w:t>пізніше</w:t>
            </w:r>
            <w:r>
              <w:rPr>
                <w:spacing w:val="1"/>
                <w:sz w:val="24"/>
              </w:rPr>
              <w:t xml:space="preserve"> </w:t>
            </w:r>
            <w:r w:rsidR="00781487">
              <w:rPr>
                <w:sz w:val="24"/>
                <w:lang w:val="en-US"/>
              </w:rPr>
              <w:t>25.05.2024</w:t>
            </w:r>
            <w:r w:rsidR="00781487">
              <w:rPr>
                <w:sz w:val="24"/>
              </w:rPr>
              <w:t>р.</w:t>
            </w:r>
          </w:p>
        </w:tc>
        <w:tc>
          <w:tcPr>
            <w:tcW w:w="1234" w:type="dxa"/>
          </w:tcPr>
          <w:p w14:paraId="1C2194DC" w14:textId="77777777" w:rsidR="00C53EB1" w:rsidRDefault="00C53EB1" w:rsidP="00C56900">
            <w:pPr>
              <w:pStyle w:val="TableParagraph"/>
              <w:ind w:left="124" w:firstLine="31"/>
              <w:rPr>
                <w:sz w:val="24"/>
              </w:rPr>
            </w:pPr>
          </w:p>
        </w:tc>
      </w:tr>
      <w:tr w:rsidR="00C53EB1" w14:paraId="2D9C0C36" w14:textId="77777777" w:rsidTr="002E4AF6">
        <w:trPr>
          <w:trHeight w:val="551"/>
        </w:trPr>
        <w:tc>
          <w:tcPr>
            <w:tcW w:w="540" w:type="dxa"/>
          </w:tcPr>
          <w:p w14:paraId="11FAE819" w14:textId="77777777" w:rsidR="00C53EB1" w:rsidRDefault="00C53EB1" w:rsidP="00781487">
            <w:pPr>
              <w:pStyle w:val="TableParagraph"/>
              <w:spacing w:line="275" w:lineRule="exact"/>
              <w:rPr>
                <w:sz w:val="24"/>
              </w:rPr>
            </w:pPr>
            <w:r>
              <w:rPr>
                <w:sz w:val="24"/>
              </w:rPr>
              <w:t>5</w:t>
            </w:r>
          </w:p>
        </w:tc>
        <w:tc>
          <w:tcPr>
            <w:tcW w:w="5414" w:type="dxa"/>
          </w:tcPr>
          <w:p w14:paraId="61A6B024" w14:textId="77777777" w:rsidR="00C53EB1" w:rsidRDefault="00C53EB1" w:rsidP="002E4AF6">
            <w:pPr>
              <w:pStyle w:val="TableParagraph"/>
              <w:spacing w:line="275" w:lineRule="exact"/>
              <w:ind w:left="27"/>
              <w:rPr>
                <w:sz w:val="24"/>
              </w:rPr>
            </w:pPr>
            <w:r>
              <w:rPr>
                <w:sz w:val="24"/>
              </w:rPr>
              <w:t>Перевірка</w:t>
            </w:r>
            <w:r>
              <w:rPr>
                <w:spacing w:val="-4"/>
                <w:sz w:val="24"/>
              </w:rPr>
              <w:t xml:space="preserve"> </w:t>
            </w:r>
            <w:r>
              <w:rPr>
                <w:sz w:val="24"/>
              </w:rPr>
              <w:t>ДР</w:t>
            </w:r>
            <w:r>
              <w:rPr>
                <w:spacing w:val="-3"/>
                <w:sz w:val="24"/>
              </w:rPr>
              <w:t xml:space="preserve"> </w:t>
            </w:r>
            <w:r>
              <w:rPr>
                <w:sz w:val="24"/>
              </w:rPr>
              <w:t>науковим</w:t>
            </w:r>
            <w:r>
              <w:rPr>
                <w:spacing w:val="-3"/>
                <w:sz w:val="24"/>
              </w:rPr>
              <w:t xml:space="preserve"> </w:t>
            </w:r>
            <w:r>
              <w:rPr>
                <w:sz w:val="24"/>
              </w:rPr>
              <w:t>керівником</w:t>
            </w:r>
          </w:p>
        </w:tc>
        <w:tc>
          <w:tcPr>
            <w:tcW w:w="2128" w:type="dxa"/>
          </w:tcPr>
          <w:p w14:paraId="52C04399" w14:textId="2A426439" w:rsidR="00C53EB1" w:rsidRPr="00781487" w:rsidRDefault="00C53EB1" w:rsidP="00781487">
            <w:pPr>
              <w:pStyle w:val="TableParagraph"/>
              <w:spacing w:line="276" w:lineRule="exact"/>
              <w:ind w:left="-6"/>
              <w:rPr>
                <w:sz w:val="24"/>
              </w:rPr>
            </w:pPr>
            <w:r>
              <w:rPr>
                <w:sz w:val="24"/>
              </w:rPr>
              <w:t xml:space="preserve">Не пізніше </w:t>
            </w:r>
            <w:r w:rsidR="00781487">
              <w:rPr>
                <w:sz w:val="24"/>
                <w:lang w:val="en-US"/>
              </w:rPr>
              <w:t>27.05.2024</w:t>
            </w:r>
            <w:r w:rsidR="00781487">
              <w:rPr>
                <w:sz w:val="24"/>
              </w:rPr>
              <w:t>р.</w:t>
            </w:r>
          </w:p>
        </w:tc>
        <w:tc>
          <w:tcPr>
            <w:tcW w:w="1234" w:type="dxa"/>
          </w:tcPr>
          <w:p w14:paraId="34EE1B5A" w14:textId="77777777" w:rsidR="00C53EB1" w:rsidRDefault="00C53EB1" w:rsidP="00C56900">
            <w:pPr>
              <w:pStyle w:val="TableParagraph"/>
              <w:ind w:left="124" w:firstLine="31"/>
              <w:rPr>
                <w:sz w:val="24"/>
              </w:rPr>
            </w:pPr>
          </w:p>
        </w:tc>
      </w:tr>
      <w:tr w:rsidR="00C53EB1" w14:paraId="77951176" w14:textId="77777777" w:rsidTr="002E4AF6">
        <w:trPr>
          <w:trHeight w:val="826"/>
        </w:trPr>
        <w:tc>
          <w:tcPr>
            <w:tcW w:w="540" w:type="dxa"/>
          </w:tcPr>
          <w:p w14:paraId="568D3627" w14:textId="77777777" w:rsidR="00C53EB1" w:rsidRDefault="00C53EB1" w:rsidP="00781487">
            <w:pPr>
              <w:pStyle w:val="TableParagraph"/>
              <w:spacing w:line="274" w:lineRule="exact"/>
              <w:rPr>
                <w:sz w:val="24"/>
              </w:rPr>
            </w:pPr>
            <w:r>
              <w:rPr>
                <w:sz w:val="24"/>
              </w:rPr>
              <w:t>6</w:t>
            </w:r>
          </w:p>
        </w:tc>
        <w:tc>
          <w:tcPr>
            <w:tcW w:w="5414" w:type="dxa"/>
          </w:tcPr>
          <w:p w14:paraId="02635B66" w14:textId="7469FBDE" w:rsidR="00C53EB1" w:rsidRDefault="00C53EB1" w:rsidP="002E4AF6">
            <w:pPr>
              <w:pStyle w:val="TableParagraph"/>
              <w:spacing w:line="276" w:lineRule="exact"/>
              <w:ind w:left="27"/>
              <w:rPr>
                <w:sz w:val="24"/>
              </w:rPr>
            </w:pPr>
            <w:r>
              <w:rPr>
                <w:sz w:val="24"/>
              </w:rPr>
              <w:t>Подання в електронному вигляді ДР та анотації</w:t>
            </w:r>
            <w:r w:rsidR="00781487">
              <w:rPr>
                <w:sz w:val="24"/>
              </w:rPr>
              <w:t xml:space="preserve"> </w:t>
            </w:r>
            <w:r>
              <w:rPr>
                <w:spacing w:val="-58"/>
                <w:sz w:val="24"/>
              </w:rPr>
              <w:t xml:space="preserve"> </w:t>
            </w:r>
            <w:r>
              <w:rPr>
                <w:sz w:val="24"/>
              </w:rPr>
              <w:t>до неї на перевірку нормоконтролера та плагіат</w:t>
            </w:r>
            <w:r>
              <w:rPr>
                <w:spacing w:val="-57"/>
                <w:sz w:val="24"/>
              </w:rPr>
              <w:t xml:space="preserve"> </w:t>
            </w:r>
            <w:r>
              <w:rPr>
                <w:sz w:val="24"/>
              </w:rPr>
              <w:t>(UNICHECK).</w:t>
            </w:r>
          </w:p>
        </w:tc>
        <w:tc>
          <w:tcPr>
            <w:tcW w:w="2128" w:type="dxa"/>
          </w:tcPr>
          <w:p w14:paraId="38B61ABE" w14:textId="6DBC5C75" w:rsidR="00C53EB1" w:rsidRDefault="00781487" w:rsidP="00781487">
            <w:pPr>
              <w:pStyle w:val="TableParagraph"/>
              <w:spacing w:line="274" w:lineRule="exact"/>
              <w:ind w:left="-6"/>
              <w:rPr>
                <w:sz w:val="24"/>
              </w:rPr>
            </w:pPr>
            <w:r>
              <w:rPr>
                <w:sz w:val="24"/>
              </w:rPr>
              <w:t xml:space="preserve">Не пізніше </w:t>
            </w:r>
            <w:r>
              <w:rPr>
                <w:sz w:val="24"/>
                <w:lang w:val="en-US"/>
              </w:rPr>
              <w:t>2</w:t>
            </w:r>
            <w:r>
              <w:rPr>
                <w:sz w:val="24"/>
              </w:rPr>
              <w:t>8</w:t>
            </w:r>
            <w:r>
              <w:rPr>
                <w:sz w:val="24"/>
                <w:lang w:val="en-US"/>
              </w:rPr>
              <w:t>.05.2024</w:t>
            </w:r>
            <w:r>
              <w:rPr>
                <w:sz w:val="24"/>
              </w:rPr>
              <w:t>р.</w:t>
            </w:r>
          </w:p>
        </w:tc>
        <w:tc>
          <w:tcPr>
            <w:tcW w:w="1234" w:type="dxa"/>
          </w:tcPr>
          <w:p w14:paraId="3D2CB7D4" w14:textId="77777777" w:rsidR="00C53EB1" w:rsidRDefault="00C53EB1" w:rsidP="00C56900">
            <w:pPr>
              <w:pStyle w:val="TableParagraph"/>
              <w:ind w:left="124" w:firstLine="31"/>
              <w:rPr>
                <w:sz w:val="24"/>
              </w:rPr>
            </w:pPr>
          </w:p>
        </w:tc>
      </w:tr>
      <w:tr w:rsidR="00C53EB1" w14:paraId="191713A3" w14:textId="77777777" w:rsidTr="002E4AF6">
        <w:trPr>
          <w:trHeight w:val="274"/>
        </w:trPr>
        <w:tc>
          <w:tcPr>
            <w:tcW w:w="540" w:type="dxa"/>
          </w:tcPr>
          <w:p w14:paraId="2CCBC6B7" w14:textId="77777777" w:rsidR="00C53EB1" w:rsidRDefault="00C53EB1" w:rsidP="00781487">
            <w:pPr>
              <w:pStyle w:val="TableParagraph"/>
              <w:spacing w:line="254" w:lineRule="exact"/>
              <w:rPr>
                <w:sz w:val="24"/>
              </w:rPr>
            </w:pPr>
            <w:r>
              <w:rPr>
                <w:sz w:val="24"/>
              </w:rPr>
              <w:t>7</w:t>
            </w:r>
          </w:p>
        </w:tc>
        <w:tc>
          <w:tcPr>
            <w:tcW w:w="5414" w:type="dxa"/>
          </w:tcPr>
          <w:p w14:paraId="20933539" w14:textId="7EA2B026" w:rsidR="00C53EB1" w:rsidRDefault="00C53EB1" w:rsidP="002E4AF6">
            <w:pPr>
              <w:pStyle w:val="TableParagraph"/>
              <w:spacing w:line="254" w:lineRule="exact"/>
              <w:ind w:left="27"/>
              <w:rPr>
                <w:sz w:val="24"/>
              </w:rPr>
            </w:pPr>
            <w:r>
              <w:rPr>
                <w:sz w:val="24"/>
              </w:rPr>
              <w:t>Надання</w:t>
            </w:r>
            <w:r w:rsidR="00781487">
              <w:rPr>
                <w:sz w:val="24"/>
              </w:rPr>
              <w:t xml:space="preserve"> пакету електронних</w:t>
            </w:r>
            <w:r>
              <w:rPr>
                <w:spacing w:val="-2"/>
                <w:sz w:val="24"/>
              </w:rPr>
              <w:t xml:space="preserve"> </w:t>
            </w:r>
            <w:r>
              <w:rPr>
                <w:sz w:val="24"/>
              </w:rPr>
              <w:t>документів</w:t>
            </w:r>
            <w:r>
              <w:rPr>
                <w:spacing w:val="-3"/>
                <w:sz w:val="24"/>
              </w:rPr>
              <w:t xml:space="preserve"> </w:t>
            </w:r>
            <w:r>
              <w:rPr>
                <w:sz w:val="24"/>
              </w:rPr>
              <w:t>на</w:t>
            </w:r>
            <w:r>
              <w:rPr>
                <w:spacing w:val="-5"/>
                <w:sz w:val="24"/>
              </w:rPr>
              <w:t xml:space="preserve"> </w:t>
            </w:r>
            <w:r>
              <w:rPr>
                <w:sz w:val="24"/>
              </w:rPr>
              <w:t>засідання</w:t>
            </w:r>
            <w:r>
              <w:rPr>
                <w:spacing w:val="-1"/>
                <w:sz w:val="24"/>
              </w:rPr>
              <w:t xml:space="preserve"> </w:t>
            </w:r>
            <w:r>
              <w:rPr>
                <w:sz w:val="24"/>
              </w:rPr>
              <w:t>кафедри</w:t>
            </w:r>
          </w:p>
        </w:tc>
        <w:tc>
          <w:tcPr>
            <w:tcW w:w="2128" w:type="dxa"/>
          </w:tcPr>
          <w:p w14:paraId="4A6D7DE9" w14:textId="24E2F198" w:rsidR="00C53EB1" w:rsidRDefault="00781487" w:rsidP="00781487">
            <w:pPr>
              <w:pStyle w:val="TableParagraph"/>
              <w:spacing w:line="254" w:lineRule="exact"/>
              <w:ind w:left="-6"/>
              <w:rPr>
                <w:sz w:val="24"/>
              </w:rPr>
            </w:pPr>
            <w:r>
              <w:rPr>
                <w:sz w:val="24"/>
              </w:rPr>
              <w:t>Не пізніше 05</w:t>
            </w:r>
            <w:r>
              <w:rPr>
                <w:sz w:val="24"/>
                <w:lang w:val="en-US"/>
              </w:rPr>
              <w:t>.0</w:t>
            </w:r>
            <w:r>
              <w:rPr>
                <w:sz w:val="24"/>
              </w:rPr>
              <w:t>6</w:t>
            </w:r>
            <w:r>
              <w:rPr>
                <w:sz w:val="24"/>
                <w:lang w:val="en-US"/>
              </w:rPr>
              <w:t>.2024</w:t>
            </w:r>
            <w:r>
              <w:rPr>
                <w:sz w:val="24"/>
              </w:rPr>
              <w:t>р.</w:t>
            </w:r>
          </w:p>
        </w:tc>
        <w:tc>
          <w:tcPr>
            <w:tcW w:w="1234" w:type="dxa"/>
          </w:tcPr>
          <w:p w14:paraId="658421F1" w14:textId="77777777" w:rsidR="00C53EB1" w:rsidRDefault="00C53EB1" w:rsidP="00C56900">
            <w:pPr>
              <w:pStyle w:val="TableParagraph"/>
              <w:ind w:left="124" w:firstLine="31"/>
              <w:rPr>
                <w:sz w:val="20"/>
              </w:rPr>
            </w:pPr>
          </w:p>
        </w:tc>
      </w:tr>
      <w:tr w:rsidR="00C53EB1" w14:paraId="61A0A191" w14:textId="77777777" w:rsidTr="002E4AF6">
        <w:trPr>
          <w:trHeight w:val="275"/>
        </w:trPr>
        <w:tc>
          <w:tcPr>
            <w:tcW w:w="540" w:type="dxa"/>
          </w:tcPr>
          <w:p w14:paraId="25591C13" w14:textId="77777777" w:rsidR="00C53EB1" w:rsidRDefault="00C53EB1" w:rsidP="00781487">
            <w:pPr>
              <w:pStyle w:val="TableParagraph"/>
              <w:spacing w:line="256" w:lineRule="exact"/>
              <w:rPr>
                <w:sz w:val="24"/>
              </w:rPr>
            </w:pPr>
            <w:r>
              <w:rPr>
                <w:sz w:val="24"/>
              </w:rPr>
              <w:t>8</w:t>
            </w:r>
          </w:p>
        </w:tc>
        <w:tc>
          <w:tcPr>
            <w:tcW w:w="5414" w:type="dxa"/>
          </w:tcPr>
          <w:p w14:paraId="6696BFCB" w14:textId="46FFA66A" w:rsidR="00C53EB1" w:rsidRDefault="00781487" w:rsidP="002E4AF6">
            <w:pPr>
              <w:pStyle w:val="TableParagraph"/>
              <w:spacing w:line="256" w:lineRule="exact"/>
              <w:ind w:left="27"/>
              <w:rPr>
                <w:sz w:val="24"/>
              </w:rPr>
            </w:pPr>
            <w:r>
              <w:rPr>
                <w:sz w:val="24"/>
              </w:rPr>
              <w:t>Отримання допуску до захисту ДР в ЕК</w:t>
            </w:r>
          </w:p>
        </w:tc>
        <w:tc>
          <w:tcPr>
            <w:tcW w:w="2128" w:type="dxa"/>
          </w:tcPr>
          <w:p w14:paraId="4048C61B" w14:textId="1A8ED40F" w:rsidR="00C53EB1" w:rsidRDefault="00C53EB1" w:rsidP="00781487">
            <w:pPr>
              <w:pStyle w:val="TableParagraph"/>
              <w:spacing w:line="256" w:lineRule="exact"/>
              <w:ind w:left="-6"/>
              <w:rPr>
                <w:sz w:val="24"/>
              </w:rPr>
            </w:pPr>
            <w:r>
              <w:rPr>
                <w:sz w:val="24"/>
              </w:rPr>
              <w:t>Згідно</w:t>
            </w:r>
            <w:r>
              <w:rPr>
                <w:spacing w:val="-1"/>
                <w:sz w:val="24"/>
              </w:rPr>
              <w:t xml:space="preserve"> </w:t>
            </w:r>
            <w:r w:rsidR="00781487">
              <w:rPr>
                <w:sz w:val="24"/>
              </w:rPr>
              <w:t>засіданню кафедри</w:t>
            </w:r>
          </w:p>
        </w:tc>
        <w:tc>
          <w:tcPr>
            <w:tcW w:w="1234" w:type="dxa"/>
          </w:tcPr>
          <w:p w14:paraId="42E4E136" w14:textId="77777777" w:rsidR="00C53EB1" w:rsidRDefault="00C53EB1" w:rsidP="00C56900">
            <w:pPr>
              <w:pStyle w:val="TableParagraph"/>
              <w:ind w:left="124" w:firstLine="31"/>
              <w:rPr>
                <w:sz w:val="20"/>
              </w:rPr>
            </w:pPr>
          </w:p>
        </w:tc>
      </w:tr>
      <w:tr w:rsidR="00C53EB1" w14:paraId="630C6F69" w14:textId="77777777" w:rsidTr="002E4AF6">
        <w:trPr>
          <w:trHeight w:val="551"/>
        </w:trPr>
        <w:tc>
          <w:tcPr>
            <w:tcW w:w="540" w:type="dxa"/>
          </w:tcPr>
          <w:p w14:paraId="6A63266B" w14:textId="77777777" w:rsidR="00C53EB1" w:rsidRDefault="00C53EB1" w:rsidP="00781487">
            <w:pPr>
              <w:pStyle w:val="TableParagraph"/>
              <w:spacing w:line="275" w:lineRule="exact"/>
              <w:rPr>
                <w:sz w:val="24"/>
              </w:rPr>
            </w:pPr>
            <w:r>
              <w:rPr>
                <w:sz w:val="24"/>
              </w:rPr>
              <w:t>9</w:t>
            </w:r>
          </w:p>
        </w:tc>
        <w:tc>
          <w:tcPr>
            <w:tcW w:w="5414" w:type="dxa"/>
          </w:tcPr>
          <w:p w14:paraId="78C5C28A" w14:textId="77777777" w:rsidR="00C53EB1" w:rsidRDefault="00C53EB1" w:rsidP="002E4AF6">
            <w:pPr>
              <w:pStyle w:val="TableParagraph"/>
              <w:spacing w:line="275" w:lineRule="exact"/>
              <w:ind w:left="27"/>
              <w:rPr>
                <w:sz w:val="24"/>
              </w:rPr>
            </w:pPr>
            <w:r>
              <w:rPr>
                <w:sz w:val="24"/>
              </w:rPr>
              <w:t>Подання</w:t>
            </w:r>
            <w:r>
              <w:rPr>
                <w:spacing w:val="-4"/>
                <w:sz w:val="24"/>
              </w:rPr>
              <w:t xml:space="preserve"> </w:t>
            </w:r>
            <w:r>
              <w:rPr>
                <w:sz w:val="24"/>
              </w:rPr>
              <w:t>ДР</w:t>
            </w:r>
            <w:r>
              <w:rPr>
                <w:spacing w:val="-5"/>
                <w:sz w:val="24"/>
              </w:rPr>
              <w:t xml:space="preserve"> </w:t>
            </w:r>
            <w:r>
              <w:rPr>
                <w:sz w:val="24"/>
              </w:rPr>
              <w:t>рецензенту.</w:t>
            </w:r>
            <w:r>
              <w:rPr>
                <w:spacing w:val="-4"/>
                <w:sz w:val="24"/>
              </w:rPr>
              <w:t xml:space="preserve"> </w:t>
            </w:r>
            <w:r>
              <w:rPr>
                <w:sz w:val="24"/>
              </w:rPr>
              <w:t>Отримання</w:t>
            </w:r>
            <w:r>
              <w:rPr>
                <w:spacing w:val="-3"/>
                <w:sz w:val="24"/>
              </w:rPr>
              <w:t xml:space="preserve"> </w:t>
            </w:r>
            <w:r>
              <w:rPr>
                <w:sz w:val="24"/>
              </w:rPr>
              <w:t>рецензії.</w:t>
            </w:r>
          </w:p>
        </w:tc>
        <w:tc>
          <w:tcPr>
            <w:tcW w:w="2128" w:type="dxa"/>
          </w:tcPr>
          <w:p w14:paraId="55C52902" w14:textId="605F4622" w:rsidR="00C53EB1" w:rsidRDefault="00781487" w:rsidP="00781487">
            <w:pPr>
              <w:pStyle w:val="TableParagraph"/>
              <w:spacing w:line="276" w:lineRule="exact"/>
              <w:ind w:left="-6"/>
              <w:rPr>
                <w:sz w:val="24"/>
              </w:rPr>
            </w:pPr>
            <w:r>
              <w:rPr>
                <w:sz w:val="24"/>
              </w:rPr>
              <w:t>Не пізніше 14</w:t>
            </w:r>
            <w:r>
              <w:rPr>
                <w:sz w:val="24"/>
                <w:lang w:val="en-US"/>
              </w:rPr>
              <w:t>.0</w:t>
            </w:r>
            <w:r>
              <w:rPr>
                <w:sz w:val="24"/>
              </w:rPr>
              <w:t>6</w:t>
            </w:r>
            <w:r>
              <w:rPr>
                <w:sz w:val="24"/>
                <w:lang w:val="en-US"/>
              </w:rPr>
              <w:t>.2024</w:t>
            </w:r>
            <w:r>
              <w:rPr>
                <w:sz w:val="24"/>
              </w:rPr>
              <w:t>р.</w:t>
            </w:r>
          </w:p>
        </w:tc>
        <w:tc>
          <w:tcPr>
            <w:tcW w:w="1234" w:type="dxa"/>
          </w:tcPr>
          <w:p w14:paraId="07C31BC1" w14:textId="77777777" w:rsidR="00C53EB1" w:rsidRDefault="00C53EB1" w:rsidP="00C56900">
            <w:pPr>
              <w:pStyle w:val="TableParagraph"/>
              <w:ind w:left="124" w:firstLine="31"/>
              <w:rPr>
                <w:sz w:val="24"/>
              </w:rPr>
            </w:pPr>
          </w:p>
        </w:tc>
      </w:tr>
      <w:tr w:rsidR="00C53EB1" w14:paraId="4F1EFAA3" w14:textId="77777777" w:rsidTr="002E4AF6">
        <w:trPr>
          <w:trHeight w:val="830"/>
        </w:trPr>
        <w:tc>
          <w:tcPr>
            <w:tcW w:w="540" w:type="dxa"/>
          </w:tcPr>
          <w:p w14:paraId="6F1B071A" w14:textId="77777777" w:rsidR="00C53EB1" w:rsidRDefault="00C53EB1" w:rsidP="00781487">
            <w:pPr>
              <w:pStyle w:val="TableParagraph"/>
              <w:spacing w:before="1"/>
              <w:rPr>
                <w:sz w:val="24"/>
              </w:rPr>
            </w:pPr>
            <w:r>
              <w:rPr>
                <w:sz w:val="24"/>
              </w:rPr>
              <w:t>10</w:t>
            </w:r>
          </w:p>
        </w:tc>
        <w:tc>
          <w:tcPr>
            <w:tcW w:w="5414" w:type="dxa"/>
          </w:tcPr>
          <w:p w14:paraId="7AEC693A" w14:textId="12941671" w:rsidR="00C53EB1" w:rsidRDefault="00C53EB1" w:rsidP="002E4AF6">
            <w:pPr>
              <w:pStyle w:val="TableParagraph"/>
              <w:tabs>
                <w:tab w:val="left" w:pos="1287"/>
                <w:tab w:val="left" w:pos="2253"/>
                <w:tab w:val="left" w:pos="3688"/>
                <w:tab w:val="left" w:pos="4220"/>
                <w:tab w:val="left" w:pos="4800"/>
              </w:tabs>
              <w:spacing w:before="1"/>
              <w:ind w:left="27"/>
              <w:rPr>
                <w:sz w:val="24"/>
              </w:rPr>
            </w:pPr>
            <w:r>
              <w:rPr>
                <w:sz w:val="24"/>
              </w:rPr>
              <w:t>Подання</w:t>
            </w:r>
            <w:r w:rsidR="00781487">
              <w:rPr>
                <w:sz w:val="24"/>
              </w:rPr>
              <w:t xml:space="preserve"> </w:t>
            </w:r>
            <w:r>
              <w:rPr>
                <w:sz w:val="24"/>
              </w:rPr>
              <w:t>пакету</w:t>
            </w:r>
            <w:r w:rsidR="00781487">
              <w:rPr>
                <w:sz w:val="24"/>
              </w:rPr>
              <w:t xml:space="preserve"> </w:t>
            </w:r>
            <w:r>
              <w:rPr>
                <w:sz w:val="24"/>
              </w:rPr>
              <w:t>документів</w:t>
            </w:r>
            <w:r w:rsidR="00781487">
              <w:rPr>
                <w:sz w:val="24"/>
              </w:rPr>
              <w:t xml:space="preserve"> в паперовому вигляді </w:t>
            </w:r>
            <w:r>
              <w:rPr>
                <w:sz w:val="24"/>
              </w:rPr>
              <w:t>по</w:t>
            </w:r>
            <w:r w:rsidR="00781487">
              <w:rPr>
                <w:sz w:val="24"/>
              </w:rPr>
              <w:t xml:space="preserve"> </w:t>
            </w:r>
            <w:r>
              <w:rPr>
                <w:sz w:val="24"/>
              </w:rPr>
              <w:t>ДР</w:t>
            </w:r>
            <w:r w:rsidR="00781487">
              <w:rPr>
                <w:sz w:val="24"/>
              </w:rPr>
              <w:t xml:space="preserve"> </w:t>
            </w:r>
            <w:r>
              <w:rPr>
                <w:spacing w:val="-1"/>
                <w:sz w:val="24"/>
              </w:rPr>
              <w:t>та</w:t>
            </w:r>
            <w:r>
              <w:rPr>
                <w:spacing w:val="-57"/>
                <w:sz w:val="24"/>
              </w:rPr>
              <w:t xml:space="preserve"> </w:t>
            </w:r>
            <w:r>
              <w:rPr>
                <w:sz w:val="24"/>
              </w:rPr>
              <w:t>супровідних</w:t>
            </w:r>
            <w:r>
              <w:rPr>
                <w:spacing w:val="-4"/>
                <w:sz w:val="24"/>
              </w:rPr>
              <w:t xml:space="preserve"> </w:t>
            </w:r>
            <w:r>
              <w:rPr>
                <w:sz w:val="24"/>
              </w:rPr>
              <w:t>до</w:t>
            </w:r>
            <w:r>
              <w:rPr>
                <w:spacing w:val="-4"/>
                <w:sz w:val="24"/>
              </w:rPr>
              <w:t xml:space="preserve"> </w:t>
            </w:r>
            <w:r>
              <w:rPr>
                <w:sz w:val="24"/>
              </w:rPr>
              <w:t>неї</w:t>
            </w:r>
            <w:r>
              <w:rPr>
                <w:spacing w:val="-2"/>
                <w:sz w:val="24"/>
              </w:rPr>
              <w:t xml:space="preserve"> </w:t>
            </w:r>
            <w:r>
              <w:rPr>
                <w:sz w:val="24"/>
              </w:rPr>
              <w:t>документів</w:t>
            </w:r>
            <w:r>
              <w:rPr>
                <w:spacing w:val="-4"/>
                <w:sz w:val="24"/>
              </w:rPr>
              <w:t xml:space="preserve"> </w:t>
            </w:r>
            <w:r>
              <w:rPr>
                <w:sz w:val="24"/>
              </w:rPr>
              <w:t>до</w:t>
            </w:r>
            <w:r>
              <w:rPr>
                <w:spacing w:val="-3"/>
                <w:sz w:val="24"/>
              </w:rPr>
              <w:t xml:space="preserve"> </w:t>
            </w:r>
            <w:r>
              <w:rPr>
                <w:sz w:val="24"/>
              </w:rPr>
              <w:t>захисту</w:t>
            </w:r>
            <w:r>
              <w:rPr>
                <w:spacing w:val="-3"/>
                <w:sz w:val="24"/>
              </w:rPr>
              <w:t xml:space="preserve"> </w:t>
            </w:r>
            <w:r>
              <w:rPr>
                <w:sz w:val="24"/>
              </w:rPr>
              <w:t>в</w:t>
            </w:r>
            <w:r>
              <w:rPr>
                <w:spacing w:val="-4"/>
                <w:sz w:val="24"/>
              </w:rPr>
              <w:t xml:space="preserve"> </w:t>
            </w:r>
            <w:r>
              <w:rPr>
                <w:sz w:val="24"/>
              </w:rPr>
              <w:t>ЕК</w:t>
            </w:r>
          </w:p>
        </w:tc>
        <w:tc>
          <w:tcPr>
            <w:tcW w:w="2128" w:type="dxa"/>
          </w:tcPr>
          <w:p w14:paraId="5A8DCEC7" w14:textId="1093AFD5" w:rsidR="00C53EB1" w:rsidRDefault="00781487" w:rsidP="00781487">
            <w:pPr>
              <w:pStyle w:val="TableParagraph"/>
              <w:spacing w:line="270" w:lineRule="atLeast"/>
              <w:ind w:left="-6"/>
              <w:rPr>
                <w:sz w:val="24"/>
              </w:rPr>
            </w:pPr>
            <w:r>
              <w:rPr>
                <w:sz w:val="24"/>
              </w:rPr>
              <w:t>Не пізніше 14</w:t>
            </w:r>
            <w:r>
              <w:rPr>
                <w:sz w:val="24"/>
                <w:lang w:val="en-US"/>
              </w:rPr>
              <w:t>.0</w:t>
            </w:r>
            <w:r>
              <w:rPr>
                <w:sz w:val="24"/>
              </w:rPr>
              <w:t>6</w:t>
            </w:r>
            <w:r>
              <w:rPr>
                <w:sz w:val="24"/>
                <w:lang w:val="en-US"/>
              </w:rPr>
              <w:t>.2024</w:t>
            </w:r>
            <w:r>
              <w:rPr>
                <w:sz w:val="24"/>
              </w:rPr>
              <w:t>р.</w:t>
            </w:r>
          </w:p>
        </w:tc>
        <w:tc>
          <w:tcPr>
            <w:tcW w:w="1234" w:type="dxa"/>
          </w:tcPr>
          <w:p w14:paraId="0D429A1D" w14:textId="77777777" w:rsidR="00C53EB1" w:rsidRDefault="00C53EB1" w:rsidP="00C56900">
            <w:pPr>
              <w:pStyle w:val="TableParagraph"/>
              <w:ind w:left="124" w:firstLine="31"/>
              <w:rPr>
                <w:sz w:val="24"/>
              </w:rPr>
            </w:pPr>
          </w:p>
        </w:tc>
      </w:tr>
      <w:tr w:rsidR="00C53EB1" w14:paraId="0EA78EFF" w14:textId="77777777" w:rsidTr="002E4AF6">
        <w:trPr>
          <w:trHeight w:val="275"/>
        </w:trPr>
        <w:tc>
          <w:tcPr>
            <w:tcW w:w="540" w:type="dxa"/>
          </w:tcPr>
          <w:p w14:paraId="72823094" w14:textId="77777777" w:rsidR="00C53EB1" w:rsidRDefault="00C53EB1" w:rsidP="00781487">
            <w:pPr>
              <w:pStyle w:val="TableParagraph"/>
              <w:spacing w:line="256" w:lineRule="exact"/>
              <w:rPr>
                <w:sz w:val="24"/>
              </w:rPr>
            </w:pPr>
            <w:r>
              <w:rPr>
                <w:sz w:val="24"/>
              </w:rPr>
              <w:t>11</w:t>
            </w:r>
          </w:p>
        </w:tc>
        <w:tc>
          <w:tcPr>
            <w:tcW w:w="5414" w:type="dxa"/>
          </w:tcPr>
          <w:p w14:paraId="078E9727" w14:textId="77777777" w:rsidR="00C53EB1" w:rsidRDefault="00C53EB1" w:rsidP="002E4AF6">
            <w:pPr>
              <w:pStyle w:val="TableParagraph"/>
              <w:spacing w:line="256" w:lineRule="exact"/>
              <w:ind w:left="27"/>
              <w:rPr>
                <w:sz w:val="24"/>
              </w:rPr>
            </w:pPr>
            <w:r>
              <w:rPr>
                <w:sz w:val="24"/>
              </w:rPr>
              <w:t>Захист</w:t>
            </w:r>
            <w:r>
              <w:rPr>
                <w:spacing w:val="-1"/>
                <w:sz w:val="24"/>
              </w:rPr>
              <w:t xml:space="preserve"> </w:t>
            </w:r>
            <w:r>
              <w:rPr>
                <w:sz w:val="24"/>
              </w:rPr>
              <w:t>ДР</w:t>
            </w:r>
            <w:r>
              <w:rPr>
                <w:spacing w:val="-1"/>
                <w:sz w:val="24"/>
              </w:rPr>
              <w:t xml:space="preserve"> </w:t>
            </w:r>
            <w:r>
              <w:rPr>
                <w:sz w:val="24"/>
              </w:rPr>
              <w:t>в</w:t>
            </w:r>
            <w:r>
              <w:rPr>
                <w:spacing w:val="-2"/>
                <w:sz w:val="24"/>
              </w:rPr>
              <w:t xml:space="preserve"> </w:t>
            </w:r>
            <w:r>
              <w:rPr>
                <w:sz w:val="24"/>
              </w:rPr>
              <w:t>ЕК</w:t>
            </w:r>
          </w:p>
        </w:tc>
        <w:tc>
          <w:tcPr>
            <w:tcW w:w="2128" w:type="dxa"/>
          </w:tcPr>
          <w:p w14:paraId="0449708A" w14:textId="6E001A76" w:rsidR="00C53EB1" w:rsidRDefault="00781487" w:rsidP="00781487">
            <w:pPr>
              <w:pStyle w:val="TableParagraph"/>
              <w:ind w:left="-6"/>
              <w:rPr>
                <w:sz w:val="20"/>
              </w:rPr>
            </w:pPr>
            <w:r>
              <w:rPr>
                <w:sz w:val="24"/>
              </w:rPr>
              <w:t>17</w:t>
            </w:r>
            <w:r>
              <w:rPr>
                <w:sz w:val="24"/>
                <w:lang w:val="en-US"/>
              </w:rPr>
              <w:t>.0</w:t>
            </w:r>
            <w:r>
              <w:rPr>
                <w:sz w:val="24"/>
              </w:rPr>
              <w:t>6</w:t>
            </w:r>
            <w:r>
              <w:rPr>
                <w:sz w:val="24"/>
                <w:lang w:val="en-US"/>
              </w:rPr>
              <w:t>.2024</w:t>
            </w:r>
            <w:r>
              <w:rPr>
                <w:sz w:val="24"/>
              </w:rPr>
              <w:t>р.- 22</w:t>
            </w:r>
            <w:r>
              <w:rPr>
                <w:sz w:val="24"/>
                <w:lang w:val="en-US"/>
              </w:rPr>
              <w:t>.0</w:t>
            </w:r>
            <w:r>
              <w:rPr>
                <w:sz w:val="24"/>
              </w:rPr>
              <w:t>6</w:t>
            </w:r>
            <w:r>
              <w:rPr>
                <w:sz w:val="24"/>
                <w:lang w:val="en-US"/>
              </w:rPr>
              <w:t>.2024</w:t>
            </w:r>
            <w:r>
              <w:rPr>
                <w:sz w:val="24"/>
              </w:rPr>
              <w:t>р.</w:t>
            </w:r>
          </w:p>
        </w:tc>
        <w:tc>
          <w:tcPr>
            <w:tcW w:w="1234" w:type="dxa"/>
          </w:tcPr>
          <w:p w14:paraId="106F088C" w14:textId="77777777" w:rsidR="00C53EB1" w:rsidRDefault="00C53EB1" w:rsidP="00C56900">
            <w:pPr>
              <w:pStyle w:val="TableParagraph"/>
              <w:ind w:left="124" w:firstLine="31"/>
              <w:rPr>
                <w:sz w:val="20"/>
              </w:rPr>
            </w:pPr>
          </w:p>
        </w:tc>
      </w:tr>
    </w:tbl>
    <w:p w14:paraId="14AD93AC" w14:textId="158865C7" w:rsidR="00C53EB1" w:rsidRDefault="00C53EB1" w:rsidP="00C53EB1">
      <w:pPr>
        <w:pStyle w:val="a3"/>
        <w:rPr>
          <w:b/>
        </w:rPr>
      </w:pPr>
    </w:p>
    <w:p w14:paraId="49D844E6" w14:textId="77777777" w:rsidR="00A911DB" w:rsidRPr="00A911DB" w:rsidRDefault="00A911DB" w:rsidP="00A911DB">
      <w:pPr>
        <w:spacing w:after="0" w:line="240" w:lineRule="auto"/>
        <w:jc w:val="both"/>
        <w:rPr>
          <w:rFonts w:ascii="Times New Roman" w:eastAsia="Times New Roman" w:hAnsi="Times New Roman" w:cs="Times New Roman"/>
          <w:noProof w:val="0"/>
          <w:sz w:val="28"/>
          <w:szCs w:val="28"/>
          <w:lang w:eastAsia="uk-UA"/>
        </w:rPr>
      </w:pPr>
    </w:p>
    <w:tbl>
      <w:tblPr>
        <w:tblW w:w="9747" w:type="dxa"/>
        <w:tblInd w:w="-115" w:type="dxa"/>
        <w:tblLayout w:type="fixed"/>
        <w:tblLook w:val="0400" w:firstRow="0" w:lastRow="0" w:firstColumn="0" w:lastColumn="0" w:noHBand="0" w:noVBand="1"/>
      </w:tblPr>
      <w:tblGrid>
        <w:gridCol w:w="992"/>
        <w:gridCol w:w="1668"/>
        <w:gridCol w:w="2410"/>
        <w:gridCol w:w="425"/>
        <w:gridCol w:w="4252"/>
      </w:tblGrid>
      <w:tr w:rsidR="00A911DB" w:rsidRPr="00A911DB" w14:paraId="27AED34C" w14:textId="77777777" w:rsidTr="00E24380">
        <w:tc>
          <w:tcPr>
            <w:tcW w:w="2660" w:type="dxa"/>
            <w:gridSpan w:val="2"/>
          </w:tcPr>
          <w:p w14:paraId="08D809E5" w14:textId="77777777" w:rsidR="00A911DB" w:rsidRPr="00A911DB" w:rsidRDefault="00A911DB" w:rsidP="00A911DB">
            <w:pPr>
              <w:spacing w:after="0" w:line="240" w:lineRule="auto"/>
              <w:jc w:val="both"/>
              <w:rPr>
                <w:rFonts w:ascii="Times New Roman" w:eastAsia="Times New Roman" w:hAnsi="Times New Roman" w:cs="Times New Roman"/>
                <w:noProof w:val="0"/>
                <w:sz w:val="28"/>
                <w:szCs w:val="28"/>
                <w:lang w:eastAsia="uk-UA"/>
              </w:rPr>
            </w:pPr>
            <w:r w:rsidRPr="00A911DB">
              <w:rPr>
                <w:rFonts w:ascii="Times New Roman" w:eastAsia="Times New Roman" w:hAnsi="Times New Roman" w:cs="Times New Roman"/>
                <w:noProof w:val="0"/>
                <w:sz w:val="28"/>
                <w:szCs w:val="28"/>
                <w:lang w:eastAsia="uk-UA"/>
              </w:rPr>
              <w:t>Студент</w:t>
            </w:r>
          </w:p>
        </w:tc>
        <w:tc>
          <w:tcPr>
            <w:tcW w:w="2410" w:type="dxa"/>
            <w:tcBorders>
              <w:top w:val="nil"/>
              <w:left w:val="nil"/>
              <w:bottom w:val="single" w:sz="4" w:space="0" w:color="000000"/>
              <w:right w:val="nil"/>
            </w:tcBorders>
          </w:tcPr>
          <w:p w14:paraId="63003D9A" w14:textId="2CB551D2" w:rsidR="00A911DB" w:rsidRPr="00A911DB" w:rsidRDefault="004217C2" w:rsidP="0006697E">
            <w:pPr>
              <w:spacing w:after="0" w:line="240" w:lineRule="auto"/>
              <w:jc w:val="center"/>
              <w:rPr>
                <w:rFonts w:ascii="Times New Roman" w:eastAsia="Times New Roman" w:hAnsi="Times New Roman" w:cs="Times New Roman"/>
                <w:noProof w:val="0"/>
                <w:sz w:val="28"/>
                <w:szCs w:val="28"/>
                <w:lang w:eastAsia="uk-UA"/>
              </w:rPr>
            </w:pPr>
            <w:r>
              <w:drawing>
                <wp:anchor distT="0" distB="0" distL="114300" distR="114300" simplePos="0" relativeHeight="251664384" behindDoc="0" locked="0" layoutInCell="1" allowOverlap="1" wp14:anchorId="6AEB948D" wp14:editId="0A908BDC">
                  <wp:simplePos x="0" y="0"/>
                  <wp:positionH relativeFrom="column">
                    <wp:posOffset>351790</wp:posOffset>
                  </wp:positionH>
                  <wp:positionV relativeFrom="paragraph">
                    <wp:posOffset>-173355</wp:posOffset>
                  </wp:positionV>
                  <wp:extent cx="609600" cy="365760"/>
                  <wp:effectExtent l="0" t="0" r="0" b="0"/>
                  <wp:wrapNone/>
                  <wp:docPr id="202338300" name="Рисунок 202338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09600" cy="365760"/>
                          </a:xfrm>
                          <a:prstGeom prst="rect">
                            <a:avLst/>
                          </a:prstGeom>
                        </pic:spPr>
                      </pic:pic>
                    </a:graphicData>
                  </a:graphic>
                  <wp14:sizeRelH relativeFrom="margin">
                    <wp14:pctWidth>0</wp14:pctWidth>
                  </wp14:sizeRelH>
                  <wp14:sizeRelV relativeFrom="margin">
                    <wp14:pctHeight>0</wp14:pctHeight>
                  </wp14:sizeRelV>
                </wp:anchor>
              </w:drawing>
            </w:r>
          </w:p>
        </w:tc>
        <w:tc>
          <w:tcPr>
            <w:tcW w:w="425" w:type="dxa"/>
          </w:tcPr>
          <w:p w14:paraId="1B482B9E" w14:textId="77777777" w:rsidR="00A911DB" w:rsidRPr="00A911DB" w:rsidRDefault="00A911DB" w:rsidP="00A911DB">
            <w:pPr>
              <w:spacing w:after="0" w:line="240" w:lineRule="auto"/>
              <w:jc w:val="both"/>
              <w:rPr>
                <w:rFonts w:ascii="Times New Roman" w:eastAsia="Times New Roman" w:hAnsi="Times New Roman" w:cs="Times New Roman"/>
                <w:noProof w:val="0"/>
                <w:sz w:val="28"/>
                <w:szCs w:val="28"/>
                <w:lang w:eastAsia="uk-UA"/>
              </w:rPr>
            </w:pPr>
          </w:p>
        </w:tc>
        <w:tc>
          <w:tcPr>
            <w:tcW w:w="4252" w:type="dxa"/>
            <w:tcBorders>
              <w:top w:val="nil"/>
              <w:left w:val="nil"/>
              <w:bottom w:val="single" w:sz="4" w:space="0" w:color="000000"/>
              <w:right w:val="nil"/>
            </w:tcBorders>
          </w:tcPr>
          <w:p w14:paraId="3ABE0ABD" w14:textId="655BB4E2" w:rsidR="00A911DB" w:rsidRPr="00A911DB" w:rsidRDefault="00A911DB" w:rsidP="00A911DB">
            <w:pPr>
              <w:spacing w:after="0" w:line="240" w:lineRule="auto"/>
              <w:jc w:val="both"/>
              <w:rPr>
                <w:rFonts w:ascii="Times New Roman" w:eastAsia="Times New Roman" w:hAnsi="Times New Roman" w:cs="Times New Roman"/>
                <w:b/>
                <w:noProof w:val="0"/>
                <w:sz w:val="28"/>
                <w:szCs w:val="28"/>
                <w:lang w:eastAsia="uk-UA"/>
              </w:rPr>
            </w:pPr>
            <w:r>
              <w:rPr>
                <w:rFonts w:ascii="Times New Roman" w:eastAsia="Times New Roman" w:hAnsi="Times New Roman" w:cs="Times New Roman"/>
                <w:b/>
                <w:noProof w:val="0"/>
                <w:sz w:val="28"/>
                <w:szCs w:val="28"/>
                <w:lang w:eastAsia="uk-UA"/>
              </w:rPr>
              <w:t>Вікторія СОРОКІНА</w:t>
            </w:r>
          </w:p>
        </w:tc>
      </w:tr>
      <w:tr w:rsidR="00A911DB" w:rsidRPr="00A911DB" w14:paraId="5CAE4568" w14:textId="77777777" w:rsidTr="00E24380">
        <w:tc>
          <w:tcPr>
            <w:tcW w:w="2660" w:type="dxa"/>
            <w:gridSpan w:val="2"/>
          </w:tcPr>
          <w:p w14:paraId="78ECCDE4" w14:textId="77777777" w:rsidR="00A911DB" w:rsidRPr="00A911DB" w:rsidRDefault="00A911DB" w:rsidP="00A911DB">
            <w:pPr>
              <w:spacing w:after="0" w:line="240" w:lineRule="auto"/>
              <w:jc w:val="both"/>
              <w:rPr>
                <w:rFonts w:ascii="Times New Roman" w:eastAsia="Times New Roman" w:hAnsi="Times New Roman" w:cs="Times New Roman"/>
                <w:noProof w:val="0"/>
                <w:sz w:val="28"/>
                <w:szCs w:val="28"/>
                <w:lang w:eastAsia="uk-UA"/>
              </w:rPr>
            </w:pPr>
          </w:p>
        </w:tc>
        <w:tc>
          <w:tcPr>
            <w:tcW w:w="2410" w:type="dxa"/>
            <w:tcBorders>
              <w:top w:val="single" w:sz="4" w:space="0" w:color="000000"/>
              <w:left w:val="nil"/>
              <w:bottom w:val="nil"/>
              <w:right w:val="nil"/>
            </w:tcBorders>
          </w:tcPr>
          <w:p w14:paraId="2FA3A861" w14:textId="77777777" w:rsidR="00A911DB" w:rsidRPr="00A911DB" w:rsidRDefault="00A911DB" w:rsidP="00A911DB">
            <w:pPr>
              <w:spacing w:after="0" w:line="240" w:lineRule="auto"/>
              <w:jc w:val="center"/>
              <w:rPr>
                <w:rFonts w:ascii="Times New Roman" w:eastAsia="Times New Roman" w:hAnsi="Times New Roman" w:cs="Times New Roman"/>
                <w:noProof w:val="0"/>
                <w:sz w:val="28"/>
                <w:szCs w:val="28"/>
                <w:lang w:eastAsia="uk-UA"/>
              </w:rPr>
            </w:pPr>
            <w:r w:rsidRPr="00A911DB">
              <w:rPr>
                <w:rFonts w:ascii="Times New Roman" w:eastAsia="Times New Roman" w:hAnsi="Times New Roman" w:cs="Times New Roman"/>
                <w:noProof w:val="0"/>
                <w:sz w:val="28"/>
                <w:szCs w:val="28"/>
                <w:vertAlign w:val="superscript"/>
                <w:lang w:eastAsia="uk-UA"/>
              </w:rPr>
              <w:t>(підпис)</w:t>
            </w:r>
          </w:p>
        </w:tc>
        <w:tc>
          <w:tcPr>
            <w:tcW w:w="425" w:type="dxa"/>
          </w:tcPr>
          <w:p w14:paraId="347F5127" w14:textId="77777777" w:rsidR="00A911DB" w:rsidRPr="00A911DB" w:rsidRDefault="00A911DB" w:rsidP="00A911DB">
            <w:pPr>
              <w:spacing w:after="0" w:line="240" w:lineRule="auto"/>
              <w:jc w:val="both"/>
              <w:rPr>
                <w:rFonts w:ascii="Times New Roman" w:eastAsia="Times New Roman" w:hAnsi="Times New Roman" w:cs="Times New Roman"/>
                <w:noProof w:val="0"/>
                <w:sz w:val="28"/>
                <w:szCs w:val="28"/>
                <w:lang w:eastAsia="uk-UA"/>
              </w:rPr>
            </w:pPr>
          </w:p>
        </w:tc>
        <w:tc>
          <w:tcPr>
            <w:tcW w:w="4252" w:type="dxa"/>
            <w:tcBorders>
              <w:top w:val="single" w:sz="4" w:space="0" w:color="000000"/>
              <w:left w:val="nil"/>
              <w:bottom w:val="nil"/>
              <w:right w:val="nil"/>
            </w:tcBorders>
          </w:tcPr>
          <w:p w14:paraId="13591CB0" w14:textId="77777777" w:rsidR="00A911DB" w:rsidRPr="00A911DB" w:rsidRDefault="00A911DB" w:rsidP="00A911DB">
            <w:pPr>
              <w:tabs>
                <w:tab w:val="left" w:pos="3969"/>
                <w:tab w:val="left" w:pos="6663"/>
                <w:tab w:val="right" w:pos="8931"/>
              </w:tabs>
              <w:spacing w:after="0" w:line="240" w:lineRule="auto"/>
              <w:jc w:val="center"/>
              <w:rPr>
                <w:rFonts w:ascii="Times New Roman" w:eastAsia="Times New Roman" w:hAnsi="Times New Roman" w:cs="Times New Roman"/>
                <w:noProof w:val="0"/>
                <w:sz w:val="28"/>
                <w:szCs w:val="28"/>
                <w:lang w:eastAsia="uk-UA"/>
              </w:rPr>
            </w:pPr>
            <w:r w:rsidRPr="00A911DB">
              <w:rPr>
                <w:rFonts w:ascii="Times New Roman" w:eastAsia="Times New Roman" w:hAnsi="Times New Roman" w:cs="Times New Roman"/>
                <w:noProof w:val="0"/>
                <w:sz w:val="28"/>
                <w:szCs w:val="28"/>
                <w:vertAlign w:val="superscript"/>
                <w:lang w:eastAsia="uk-UA"/>
              </w:rPr>
              <w:t xml:space="preserve">(ім’я, </w:t>
            </w:r>
            <w:r w:rsidRPr="00A911DB">
              <w:rPr>
                <w:rFonts w:ascii="Times New Roman" w:eastAsia="Times New Roman" w:hAnsi="Times New Roman" w:cs="Times New Roman"/>
                <w:smallCaps/>
                <w:noProof w:val="0"/>
                <w:sz w:val="28"/>
                <w:szCs w:val="28"/>
                <w:vertAlign w:val="superscript"/>
                <w:lang w:eastAsia="uk-UA"/>
              </w:rPr>
              <w:t>ПРІЗВИЩЕ</w:t>
            </w:r>
            <w:r w:rsidRPr="00A911DB">
              <w:rPr>
                <w:rFonts w:ascii="Times New Roman" w:eastAsia="Times New Roman" w:hAnsi="Times New Roman" w:cs="Times New Roman"/>
                <w:noProof w:val="0"/>
                <w:sz w:val="28"/>
                <w:szCs w:val="28"/>
                <w:vertAlign w:val="superscript"/>
                <w:lang w:eastAsia="uk-UA"/>
              </w:rPr>
              <w:t>)</w:t>
            </w:r>
          </w:p>
        </w:tc>
      </w:tr>
      <w:tr w:rsidR="00A911DB" w:rsidRPr="00A911DB" w14:paraId="453F6AA7" w14:textId="77777777" w:rsidTr="00E24380">
        <w:tc>
          <w:tcPr>
            <w:tcW w:w="2660" w:type="dxa"/>
            <w:gridSpan w:val="2"/>
          </w:tcPr>
          <w:p w14:paraId="24A98CD6" w14:textId="77777777" w:rsidR="00A911DB" w:rsidRPr="00A911DB" w:rsidRDefault="00A911DB" w:rsidP="00A911DB">
            <w:pPr>
              <w:spacing w:after="0" w:line="240" w:lineRule="auto"/>
              <w:jc w:val="both"/>
              <w:rPr>
                <w:rFonts w:ascii="Times New Roman" w:eastAsia="Times New Roman" w:hAnsi="Times New Roman" w:cs="Times New Roman"/>
                <w:noProof w:val="0"/>
                <w:sz w:val="28"/>
                <w:szCs w:val="28"/>
                <w:lang w:eastAsia="uk-UA"/>
              </w:rPr>
            </w:pPr>
            <w:r w:rsidRPr="00A911DB">
              <w:rPr>
                <w:rFonts w:ascii="Times New Roman" w:eastAsia="Times New Roman" w:hAnsi="Times New Roman" w:cs="Times New Roman"/>
                <w:noProof w:val="0"/>
                <w:sz w:val="28"/>
                <w:szCs w:val="28"/>
                <w:lang w:eastAsia="uk-UA"/>
              </w:rPr>
              <w:t xml:space="preserve">Керівник ДР </w:t>
            </w:r>
          </w:p>
        </w:tc>
        <w:tc>
          <w:tcPr>
            <w:tcW w:w="2410" w:type="dxa"/>
            <w:tcBorders>
              <w:top w:val="nil"/>
              <w:left w:val="nil"/>
              <w:bottom w:val="single" w:sz="4" w:space="0" w:color="000000"/>
              <w:right w:val="nil"/>
            </w:tcBorders>
          </w:tcPr>
          <w:p w14:paraId="178CB05B" w14:textId="77777777" w:rsidR="00A911DB" w:rsidRPr="00A911DB" w:rsidRDefault="00A911DB" w:rsidP="00A911DB">
            <w:pPr>
              <w:spacing w:after="0" w:line="240" w:lineRule="auto"/>
              <w:jc w:val="both"/>
              <w:rPr>
                <w:rFonts w:ascii="Times New Roman" w:eastAsia="Times New Roman" w:hAnsi="Times New Roman" w:cs="Times New Roman"/>
                <w:noProof w:val="0"/>
                <w:sz w:val="28"/>
                <w:szCs w:val="28"/>
                <w:lang w:eastAsia="uk-UA"/>
              </w:rPr>
            </w:pPr>
          </w:p>
        </w:tc>
        <w:tc>
          <w:tcPr>
            <w:tcW w:w="425" w:type="dxa"/>
          </w:tcPr>
          <w:p w14:paraId="0B5658E5" w14:textId="77777777" w:rsidR="00A911DB" w:rsidRPr="00A911DB" w:rsidRDefault="00A911DB" w:rsidP="00A911DB">
            <w:pPr>
              <w:spacing w:after="0" w:line="240" w:lineRule="auto"/>
              <w:jc w:val="both"/>
              <w:rPr>
                <w:rFonts w:ascii="Times New Roman" w:eastAsia="Times New Roman" w:hAnsi="Times New Roman" w:cs="Times New Roman"/>
                <w:noProof w:val="0"/>
                <w:sz w:val="28"/>
                <w:szCs w:val="28"/>
                <w:lang w:eastAsia="uk-UA"/>
              </w:rPr>
            </w:pPr>
          </w:p>
        </w:tc>
        <w:tc>
          <w:tcPr>
            <w:tcW w:w="4252" w:type="dxa"/>
            <w:tcBorders>
              <w:top w:val="nil"/>
              <w:left w:val="nil"/>
              <w:bottom w:val="single" w:sz="4" w:space="0" w:color="000000"/>
              <w:right w:val="nil"/>
            </w:tcBorders>
          </w:tcPr>
          <w:p w14:paraId="0A9D07C3" w14:textId="5CBD05B9" w:rsidR="00A911DB" w:rsidRPr="00A911DB" w:rsidRDefault="00A911DB" w:rsidP="00A911DB">
            <w:pPr>
              <w:spacing w:after="0" w:line="240" w:lineRule="auto"/>
              <w:jc w:val="both"/>
              <w:rPr>
                <w:rFonts w:ascii="Times New Roman" w:eastAsia="Times New Roman" w:hAnsi="Times New Roman" w:cs="Times New Roman"/>
                <w:b/>
                <w:noProof w:val="0"/>
                <w:sz w:val="28"/>
                <w:szCs w:val="28"/>
                <w:lang w:eastAsia="uk-UA"/>
              </w:rPr>
            </w:pPr>
            <w:r w:rsidRPr="00A911DB">
              <w:rPr>
                <w:rFonts w:ascii="Times New Roman" w:eastAsia="Times New Roman" w:hAnsi="Times New Roman" w:cs="Times New Roman"/>
                <w:b/>
                <w:noProof w:val="0"/>
                <w:sz w:val="28"/>
                <w:szCs w:val="28"/>
                <w:lang w:eastAsia="uk-UA"/>
              </w:rPr>
              <w:t>С</w:t>
            </w:r>
            <w:r>
              <w:rPr>
                <w:rFonts w:ascii="Times New Roman" w:eastAsia="Times New Roman" w:hAnsi="Times New Roman" w:cs="Times New Roman"/>
                <w:b/>
                <w:noProof w:val="0"/>
                <w:sz w:val="28"/>
                <w:szCs w:val="28"/>
                <w:lang w:eastAsia="uk-UA"/>
              </w:rPr>
              <w:t>вітлана АЛХІМОВА</w:t>
            </w:r>
            <w:r w:rsidRPr="00A911DB">
              <w:rPr>
                <w:rFonts w:ascii="Times New Roman" w:eastAsia="Times New Roman" w:hAnsi="Times New Roman" w:cs="Times New Roman"/>
                <w:b/>
                <w:smallCaps/>
                <w:noProof w:val="0"/>
                <w:sz w:val="28"/>
                <w:szCs w:val="28"/>
                <w:lang w:eastAsia="uk-UA"/>
              </w:rPr>
              <w:t xml:space="preserve"> </w:t>
            </w:r>
          </w:p>
        </w:tc>
      </w:tr>
      <w:tr w:rsidR="00A911DB" w:rsidRPr="00A911DB" w14:paraId="4859A521" w14:textId="77777777" w:rsidTr="00E24380">
        <w:tc>
          <w:tcPr>
            <w:tcW w:w="992" w:type="dxa"/>
          </w:tcPr>
          <w:p w14:paraId="2CEB65F5" w14:textId="77777777" w:rsidR="00A911DB" w:rsidRPr="00A911DB" w:rsidRDefault="00A911DB" w:rsidP="00A911DB">
            <w:pPr>
              <w:spacing w:after="0" w:line="240" w:lineRule="auto"/>
              <w:jc w:val="both"/>
              <w:rPr>
                <w:rFonts w:ascii="Times New Roman" w:eastAsia="Times New Roman" w:hAnsi="Times New Roman" w:cs="Times New Roman"/>
                <w:noProof w:val="0"/>
                <w:sz w:val="28"/>
                <w:szCs w:val="28"/>
                <w:lang w:eastAsia="uk-UA"/>
              </w:rPr>
            </w:pPr>
          </w:p>
        </w:tc>
        <w:tc>
          <w:tcPr>
            <w:tcW w:w="1668" w:type="dxa"/>
          </w:tcPr>
          <w:p w14:paraId="5DB320F3" w14:textId="77777777" w:rsidR="00A911DB" w:rsidRPr="00A911DB" w:rsidRDefault="00A911DB" w:rsidP="00A911DB">
            <w:pPr>
              <w:spacing w:after="0" w:line="240" w:lineRule="auto"/>
              <w:jc w:val="both"/>
              <w:rPr>
                <w:rFonts w:ascii="Times New Roman" w:eastAsia="Times New Roman" w:hAnsi="Times New Roman" w:cs="Times New Roman"/>
                <w:noProof w:val="0"/>
                <w:sz w:val="28"/>
                <w:szCs w:val="28"/>
                <w:lang w:eastAsia="uk-UA"/>
              </w:rPr>
            </w:pPr>
          </w:p>
        </w:tc>
        <w:tc>
          <w:tcPr>
            <w:tcW w:w="2410" w:type="dxa"/>
          </w:tcPr>
          <w:p w14:paraId="3C03E5EA" w14:textId="77777777" w:rsidR="00A911DB" w:rsidRPr="00A911DB" w:rsidRDefault="00A911DB" w:rsidP="00A911DB">
            <w:pPr>
              <w:spacing w:after="0" w:line="240" w:lineRule="auto"/>
              <w:jc w:val="center"/>
              <w:rPr>
                <w:rFonts w:ascii="Times New Roman" w:eastAsia="Times New Roman" w:hAnsi="Times New Roman" w:cs="Times New Roman"/>
                <w:noProof w:val="0"/>
                <w:sz w:val="28"/>
                <w:szCs w:val="28"/>
                <w:lang w:eastAsia="uk-UA"/>
              </w:rPr>
            </w:pPr>
            <w:r w:rsidRPr="00A911DB">
              <w:rPr>
                <w:rFonts w:ascii="Times New Roman" w:eastAsia="Times New Roman" w:hAnsi="Times New Roman" w:cs="Times New Roman"/>
                <w:noProof w:val="0"/>
                <w:sz w:val="28"/>
                <w:szCs w:val="28"/>
                <w:vertAlign w:val="superscript"/>
                <w:lang w:eastAsia="uk-UA"/>
              </w:rPr>
              <w:t>(підпис)</w:t>
            </w:r>
          </w:p>
        </w:tc>
        <w:tc>
          <w:tcPr>
            <w:tcW w:w="425" w:type="dxa"/>
          </w:tcPr>
          <w:p w14:paraId="7C982177" w14:textId="77777777" w:rsidR="00A911DB" w:rsidRPr="00A911DB" w:rsidRDefault="00A911DB" w:rsidP="00A911DB">
            <w:pPr>
              <w:spacing w:after="0" w:line="240" w:lineRule="auto"/>
              <w:jc w:val="both"/>
              <w:rPr>
                <w:rFonts w:ascii="Times New Roman" w:eastAsia="Times New Roman" w:hAnsi="Times New Roman" w:cs="Times New Roman"/>
                <w:noProof w:val="0"/>
                <w:sz w:val="28"/>
                <w:szCs w:val="28"/>
                <w:lang w:eastAsia="uk-UA"/>
              </w:rPr>
            </w:pPr>
          </w:p>
        </w:tc>
        <w:tc>
          <w:tcPr>
            <w:tcW w:w="4252" w:type="dxa"/>
            <w:tcBorders>
              <w:top w:val="single" w:sz="4" w:space="0" w:color="000000"/>
              <w:left w:val="nil"/>
              <w:bottom w:val="nil"/>
              <w:right w:val="nil"/>
            </w:tcBorders>
          </w:tcPr>
          <w:p w14:paraId="7348BBCD" w14:textId="77777777" w:rsidR="00A911DB" w:rsidRPr="00A911DB" w:rsidRDefault="00A911DB" w:rsidP="00A911DB">
            <w:pPr>
              <w:tabs>
                <w:tab w:val="left" w:pos="3969"/>
                <w:tab w:val="left" w:pos="6663"/>
                <w:tab w:val="right" w:pos="8931"/>
              </w:tabs>
              <w:spacing w:after="0" w:line="240" w:lineRule="auto"/>
              <w:jc w:val="center"/>
              <w:rPr>
                <w:rFonts w:ascii="Times New Roman" w:eastAsia="Times New Roman" w:hAnsi="Times New Roman" w:cs="Times New Roman"/>
                <w:noProof w:val="0"/>
                <w:sz w:val="28"/>
                <w:szCs w:val="28"/>
                <w:lang w:eastAsia="uk-UA"/>
              </w:rPr>
            </w:pPr>
            <w:r w:rsidRPr="00A911DB">
              <w:rPr>
                <w:rFonts w:ascii="Times New Roman" w:eastAsia="Times New Roman" w:hAnsi="Times New Roman" w:cs="Times New Roman"/>
                <w:noProof w:val="0"/>
                <w:sz w:val="28"/>
                <w:szCs w:val="28"/>
                <w:vertAlign w:val="superscript"/>
                <w:lang w:eastAsia="uk-UA"/>
              </w:rPr>
              <w:t xml:space="preserve">(ім’я, </w:t>
            </w:r>
            <w:r w:rsidRPr="00A911DB">
              <w:rPr>
                <w:rFonts w:ascii="Times New Roman" w:eastAsia="Times New Roman" w:hAnsi="Times New Roman" w:cs="Times New Roman"/>
                <w:smallCaps/>
                <w:noProof w:val="0"/>
                <w:sz w:val="28"/>
                <w:szCs w:val="28"/>
                <w:vertAlign w:val="superscript"/>
                <w:lang w:eastAsia="uk-UA"/>
              </w:rPr>
              <w:t>ПРІЗВИЩЕ</w:t>
            </w:r>
            <w:r w:rsidRPr="00A911DB">
              <w:rPr>
                <w:rFonts w:ascii="Times New Roman" w:eastAsia="Times New Roman" w:hAnsi="Times New Roman" w:cs="Times New Roman"/>
                <w:noProof w:val="0"/>
                <w:sz w:val="28"/>
                <w:szCs w:val="28"/>
                <w:vertAlign w:val="superscript"/>
                <w:lang w:eastAsia="uk-UA"/>
              </w:rPr>
              <w:t>)</w:t>
            </w:r>
          </w:p>
        </w:tc>
      </w:tr>
    </w:tbl>
    <w:p w14:paraId="3220ADFE" w14:textId="77777777" w:rsidR="00A911DB" w:rsidRPr="00A911DB" w:rsidRDefault="00A911DB" w:rsidP="00A911DB">
      <w:pPr>
        <w:spacing w:after="0" w:line="240" w:lineRule="auto"/>
        <w:jc w:val="both"/>
        <w:rPr>
          <w:rFonts w:ascii="Times New Roman" w:eastAsia="Times New Roman" w:hAnsi="Times New Roman" w:cs="Times New Roman"/>
          <w:noProof w:val="0"/>
          <w:sz w:val="28"/>
          <w:szCs w:val="28"/>
          <w:lang w:eastAsia="uk-UA"/>
        </w:rPr>
      </w:pPr>
    </w:p>
    <w:tbl>
      <w:tblPr>
        <w:tblW w:w="9747" w:type="dxa"/>
        <w:tblInd w:w="-115" w:type="dxa"/>
        <w:tblLayout w:type="fixed"/>
        <w:tblLook w:val="0400" w:firstRow="0" w:lastRow="0" w:firstColumn="0" w:lastColumn="0" w:noHBand="0" w:noVBand="1"/>
      </w:tblPr>
      <w:tblGrid>
        <w:gridCol w:w="992"/>
        <w:gridCol w:w="1668"/>
        <w:gridCol w:w="2410"/>
        <w:gridCol w:w="425"/>
        <w:gridCol w:w="4252"/>
      </w:tblGrid>
      <w:tr w:rsidR="00A911DB" w:rsidRPr="00A911DB" w14:paraId="7D56B5CB" w14:textId="77777777" w:rsidTr="00E24380">
        <w:tc>
          <w:tcPr>
            <w:tcW w:w="2660" w:type="dxa"/>
            <w:gridSpan w:val="2"/>
          </w:tcPr>
          <w:p w14:paraId="2ABFBC4C" w14:textId="77777777" w:rsidR="00A911DB" w:rsidRPr="00A911DB" w:rsidRDefault="00A911DB" w:rsidP="00A911DB">
            <w:pPr>
              <w:spacing w:after="0" w:line="240" w:lineRule="auto"/>
              <w:jc w:val="both"/>
              <w:rPr>
                <w:rFonts w:ascii="Times New Roman" w:eastAsia="Times New Roman" w:hAnsi="Times New Roman" w:cs="Times New Roman"/>
                <w:noProof w:val="0"/>
                <w:sz w:val="28"/>
                <w:szCs w:val="28"/>
                <w:lang w:eastAsia="uk-UA"/>
              </w:rPr>
            </w:pPr>
            <w:bookmarkStart w:id="0" w:name="_Hlk168135672"/>
            <w:r w:rsidRPr="00A911DB">
              <w:rPr>
                <w:rFonts w:ascii="Times New Roman" w:eastAsia="Times New Roman" w:hAnsi="Times New Roman" w:cs="Times New Roman"/>
                <w:noProof w:val="0"/>
                <w:sz w:val="28"/>
                <w:szCs w:val="28"/>
                <w:lang w:eastAsia="uk-UA"/>
              </w:rPr>
              <w:t xml:space="preserve">Нормоконтролер </w:t>
            </w:r>
          </w:p>
        </w:tc>
        <w:tc>
          <w:tcPr>
            <w:tcW w:w="2410" w:type="dxa"/>
            <w:tcBorders>
              <w:top w:val="nil"/>
              <w:left w:val="nil"/>
              <w:bottom w:val="single" w:sz="4" w:space="0" w:color="000000"/>
              <w:right w:val="nil"/>
            </w:tcBorders>
          </w:tcPr>
          <w:p w14:paraId="18A76CFA" w14:textId="77777777" w:rsidR="00A911DB" w:rsidRPr="00A911DB" w:rsidRDefault="00A911DB" w:rsidP="00A911DB">
            <w:pPr>
              <w:spacing w:after="0" w:line="240" w:lineRule="auto"/>
              <w:jc w:val="both"/>
              <w:rPr>
                <w:rFonts w:ascii="Times New Roman" w:eastAsia="Times New Roman" w:hAnsi="Times New Roman" w:cs="Times New Roman"/>
                <w:noProof w:val="0"/>
                <w:sz w:val="28"/>
                <w:szCs w:val="28"/>
                <w:lang w:eastAsia="uk-UA"/>
              </w:rPr>
            </w:pPr>
          </w:p>
        </w:tc>
        <w:tc>
          <w:tcPr>
            <w:tcW w:w="425" w:type="dxa"/>
          </w:tcPr>
          <w:p w14:paraId="6A0C8397" w14:textId="77777777" w:rsidR="00A911DB" w:rsidRPr="00A911DB" w:rsidRDefault="00A911DB" w:rsidP="00A911DB">
            <w:pPr>
              <w:spacing w:after="0" w:line="240" w:lineRule="auto"/>
              <w:jc w:val="both"/>
              <w:rPr>
                <w:rFonts w:ascii="Times New Roman" w:eastAsia="Times New Roman" w:hAnsi="Times New Roman" w:cs="Times New Roman"/>
                <w:noProof w:val="0"/>
                <w:sz w:val="28"/>
                <w:szCs w:val="28"/>
                <w:lang w:eastAsia="uk-UA"/>
              </w:rPr>
            </w:pPr>
          </w:p>
        </w:tc>
        <w:tc>
          <w:tcPr>
            <w:tcW w:w="4252" w:type="dxa"/>
            <w:tcBorders>
              <w:top w:val="nil"/>
              <w:left w:val="nil"/>
              <w:bottom w:val="single" w:sz="4" w:space="0" w:color="000000"/>
              <w:right w:val="nil"/>
            </w:tcBorders>
          </w:tcPr>
          <w:p w14:paraId="7D2130B6" w14:textId="77777777" w:rsidR="00A911DB" w:rsidRPr="00A911DB" w:rsidRDefault="00A911DB" w:rsidP="00A911DB">
            <w:pPr>
              <w:spacing w:after="0" w:line="240" w:lineRule="auto"/>
              <w:jc w:val="both"/>
              <w:rPr>
                <w:rFonts w:ascii="Times New Roman" w:eastAsia="Times New Roman" w:hAnsi="Times New Roman" w:cs="Times New Roman"/>
                <w:b/>
                <w:noProof w:val="0"/>
                <w:sz w:val="28"/>
                <w:szCs w:val="28"/>
                <w:lang w:eastAsia="uk-UA"/>
              </w:rPr>
            </w:pPr>
            <w:r w:rsidRPr="00A911DB">
              <w:rPr>
                <w:rFonts w:ascii="Times New Roman" w:eastAsia="Times New Roman" w:hAnsi="Times New Roman" w:cs="Times New Roman"/>
                <w:b/>
                <w:noProof w:val="0"/>
                <w:sz w:val="28"/>
                <w:szCs w:val="28"/>
                <w:lang w:eastAsia="uk-UA"/>
              </w:rPr>
              <w:t>Галина КОРНІЄНКО</w:t>
            </w:r>
            <w:r w:rsidRPr="00A911DB">
              <w:rPr>
                <w:rFonts w:ascii="Times New Roman" w:eastAsia="Times New Roman" w:hAnsi="Times New Roman" w:cs="Times New Roman"/>
                <w:b/>
                <w:smallCaps/>
                <w:noProof w:val="0"/>
                <w:sz w:val="28"/>
                <w:szCs w:val="28"/>
                <w:lang w:eastAsia="uk-UA"/>
              </w:rPr>
              <w:t xml:space="preserve"> </w:t>
            </w:r>
          </w:p>
        </w:tc>
      </w:tr>
      <w:tr w:rsidR="00A911DB" w:rsidRPr="00A911DB" w14:paraId="558808F9" w14:textId="77777777" w:rsidTr="00E24380">
        <w:tc>
          <w:tcPr>
            <w:tcW w:w="992" w:type="dxa"/>
          </w:tcPr>
          <w:p w14:paraId="02891A5F" w14:textId="77777777" w:rsidR="00A911DB" w:rsidRPr="00A911DB" w:rsidRDefault="00A911DB" w:rsidP="00A911DB">
            <w:pPr>
              <w:spacing w:after="0" w:line="240" w:lineRule="auto"/>
              <w:jc w:val="both"/>
              <w:rPr>
                <w:rFonts w:ascii="Times New Roman" w:eastAsia="Times New Roman" w:hAnsi="Times New Roman" w:cs="Times New Roman"/>
                <w:noProof w:val="0"/>
                <w:sz w:val="28"/>
                <w:szCs w:val="28"/>
                <w:lang w:eastAsia="uk-UA"/>
              </w:rPr>
            </w:pPr>
          </w:p>
        </w:tc>
        <w:tc>
          <w:tcPr>
            <w:tcW w:w="1668" w:type="dxa"/>
          </w:tcPr>
          <w:p w14:paraId="60C55818" w14:textId="77777777" w:rsidR="00A911DB" w:rsidRPr="00A911DB" w:rsidRDefault="00A911DB" w:rsidP="00A911DB">
            <w:pPr>
              <w:spacing w:after="0" w:line="240" w:lineRule="auto"/>
              <w:jc w:val="both"/>
              <w:rPr>
                <w:rFonts w:ascii="Times New Roman" w:eastAsia="Times New Roman" w:hAnsi="Times New Roman" w:cs="Times New Roman"/>
                <w:noProof w:val="0"/>
                <w:sz w:val="28"/>
                <w:szCs w:val="28"/>
                <w:lang w:eastAsia="uk-UA"/>
              </w:rPr>
            </w:pPr>
          </w:p>
        </w:tc>
        <w:tc>
          <w:tcPr>
            <w:tcW w:w="2410" w:type="dxa"/>
          </w:tcPr>
          <w:p w14:paraId="0DD189A9" w14:textId="77777777" w:rsidR="00A911DB" w:rsidRPr="00A911DB" w:rsidRDefault="00A911DB" w:rsidP="00A911DB">
            <w:pPr>
              <w:spacing w:after="0" w:line="240" w:lineRule="auto"/>
              <w:jc w:val="center"/>
              <w:rPr>
                <w:rFonts w:ascii="Times New Roman" w:eastAsia="Times New Roman" w:hAnsi="Times New Roman" w:cs="Times New Roman"/>
                <w:noProof w:val="0"/>
                <w:sz w:val="28"/>
                <w:szCs w:val="28"/>
                <w:lang w:eastAsia="uk-UA"/>
              </w:rPr>
            </w:pPr>
            <w:r w:rsidRPr="00A911DB">
              <w:rPr>
                <w:rFonts w:ascii="Times New Roman" w:eastAsia="Times New Roman" w:hAnsi="Times New Roman" w:cs="Times New Roman"/>
                <w:noProof w:val="0"/>
                <w:sz w:val="28"/>
                <w:szCs w:val="28"/>
                <w:vertAlign w:val="superscript"/>
                <w:lang w:eastAsia="uk-UA"/>
              </w:rPr>
              <w:t>(підпис)</w:t>
            </w:r>
          </w:p>
        </w:tc>
        <w:tc>
          <w:tcPr>
            <w:tcW w:w="425" w:type="dxa"/>
          </w:tcPr>
          <w:p w14:paraId="3A9AC2F4" w14:textId="77777777" w:rsidR="00A911DB" w:rsidRPr="00A911DB" w:rsidRDefault="00A911DB" w:rsidP="00A911DB">
            <w:pPr>
              <w:spacing w:after="0" w:line="240" w:lineRule="auto"/>
              <w:jc w:val="both"/>
              <w:rPr>
                <w:rFonts w:ascii="Times New Roman" w:eastAsia="Times New Roman" w:hAnsi="Times New Roman" w:cs="Times New Roman"/>
                <w:noProof w:val="0"/>
                <w:sz w:val="28"/>
                <w:szCs w:val="28"/>
                <w:lang w:eastAsia="uk-UA"/>
              </w:rPr>
            </w:pPr>
          </w:p>
        </w:tc>
        <w:tc>
          <w:tcPr>
            <w:tcW w:w="4252" w:type="dxa"/>
            <w:tcBorders>
              <w:top w:val="single" w:sz="4" w:space="0" w:color="000000"/>
              <w:left w:val="nil"/>
              <w:bottom w:val="nil"/>
              <w:right w:val="nil"/>
            </w:tcBorders>
          </w:tcPr>
          <w:p w14:paraId="5E35EB12" w14:textId="77777777" w:rsidR="00A911DB" w:rsidRPr="00A911DB" w:rsidRDefault="00A911DB" w:rsidP="00A911DB">
            <w:pPr>
              <w:tabs>
                <w:tab w:val="left" w:pos="3969"/>
                <w:tab w:val="left" w:pos="6663"/>
                <w:tab w:val="right" w:pos="8931"/>
              </w:tabs>
              <w:spacing w:after="0" w:line="240" w:lineRule="auto"/>
              <w:jc w:val="center"/>
              <w:rPr>
                <w:rFonts w:ascii="Times New Roman" w:eastAsia="Times New Roman" w:hAnsi="Times New Roman" w:cs="Times New Roman"/>
                <w:noProof w:val="0"/>
                <w:sz w:val="28"/>
                <w:szCs w:val="28"/>
                <w:lang w:eastAsia="uk-UA"/>
              </w:rPr>
            </w:pPr>
            <w:r w:rsidRPr="00A911DB">
              <w:rPr>
                <w:rFonts w:ascii="Times New Roman" w:eastAsia="Times New Roman" w:hAnsi="Times New Roman" w:cs="Times New Roman"/>
                <w:noProof w:val="0"/>
                <w:sz w:val="28"/>
                <w:szCs w:val="28"/>
                <w:vertAlign w:val="superscript"/>
                <w:lang w:eastAsia="uk-UA"/>
              </w:rPr>
              <w:t xml:space="preserve">(ім’я, </w:t>
            </w:r>
            <w:r w:rsidRPr="00A911DB">
              <w:rPr>
                <w:rFonts w:ascii="Times New Roman" w:eastAsia="Times New Roman" w:hAnsi="Times New Roman" w:cs="Times New Roman"/>
                <w:smallCaps/>
                <w:noProof w:val="0"/>
                <w:sz w:val="28"/>
                <w:szCs w:val="28"/>
                <w:vertAlign w:val="superscript"/>
                <w:lang w:eastAsia="uk-UA"/>
              </w:rPr>
              <w:t>ПРІЗВИЩЕ</w:t>
            </w:r>
            <w:r w:rsidRPr="00A911DB">
              <w:rPr>
                <w:rFonts w:ascii="Times New Roman" w:eastAsia="Times New Roman" w:hAnsi="Times New Roman" w:cs="Times New Roman"/>
                <w:noProof w:val="0"/>
                <w:sz w:val="28"/>
                <w:szCs w:val="28"/>
                <w:vertAlign w:val="superscript"/>
                <w:lang w:eastAsia="uk-UA"/>
              </w:rPr>
              <w:t>)</w:t>
            </w:r>
          </w:p>
        </w:tc>
      </w:tr>
      <w:bookmarkEnd w:id="0"/>
    </w:tbl>
    <w:p w14:paraId="5ECD26D3" w14:textId="77777777" w:rsidR="00A911DB" w:rsidRPr="00A911DB" w:rsidRDefault="00A911DB" w:rsidP="00A911DB">
      <w:pPr>
        <w:spacing w:after="0" w:line="360" w:lineRule="auto"/>
        <w:jc w:val="both"/>
        <w:rPr>
          <w:rFonts w:ascii="Times New Roman" w:eastAsia="Times New Roman" w:hAnsi="Times New Roman" w:cs="Times New Roman"/>
          <w:noProof w:val="0"/>
          <w:sz w:val="28"/>
          <w:szCs w:val="28"/>
          <w:lang w:eastAsia="uk-UA"/>
        </w:rPr>
        <w:sectPr w:rsidR="00A911DB" w:rsidRPr="00A911DB" w:rsidSect="00A911DB">
          <w:pgSz w:w="11906" w:h="16838"/>
          <w:pgMar w:top="851" w:right="709" w:bottom="851" w:left="1701" w:header="709" w:footer="709" w:gutter="0"/>
          <w:cols w:space="720"/>
        </w:sectPr>
      </w:pPr>
    </w:p>
    <w:p w14:paraId="247A7FD9" w14:textId="320B815F" w:rsidR="008A1E13" w:rsidRPr="00166DB4" w:rsidRDefault="002B7699" w:rsidP="005071C1">
      <w:pPr>
        <w:pStyle w:val="Text"/>
        <w:ind w:firstLine="0"/>
        <w:jc w:val="center"/>
        <w:rPr>
          <w:b/>
          <w:bCs/>
          <w:sz w:val="32"/>
          <w:szCs w:val="32"/>
        </w:rPr>
      </w:pPr>
      <w:r w:rsidRPr="00166DB4">
        <w:rPr>
          <w:b/>
          <w:bCs/>
          <w:sz w:val="32"/>
          <w:szCs w:val="32"/>
        </w:rPr>
        <w:lastRenderedPageBreak/>
        <w:t>АНОТАЦІЯ</w:t>
      </w:r>
    </w:p>
    <w:p w14:paraId="58D8F72B" w14:textId="168F0783" w:rsidR="00C56900" w:rsidRDefault="00C56900" w:rsidP="00C56900">
      <w:pPr>
        <w:spacing w:after="0" w:line="360" w:lineRule="auto"/>
        <w:jc w:val="center"/>
        <w:rPr>
          <w:rFonts w:ascii="Times New Roman" w:hAnsi="Times New Roman" w:cs="Times New Roman"/>
          <w:sz w:val="28"/>
          <w:szCs w:val="28"/>
        </w:rPr>
      </w:pPr>
    </w:p>
    <w:p w14:paraId="79E21E96" w14:textId="14AF1408" w:rsidR="00C56900" w:rsidRPr="00C56900" w:rsidRDefault="00C56900" w:rsidP="00F232FF">
      <w:pPr>
        <w:spacing w:after="0" w:line="360" w:lineRule="auto"/>
        <w:ind w:firstLine="709"/>
        <w:jc w:val="both"/>
        <w:rPr>
          <w:rFonts w:ascii="Times New Roman" w:hAnsi="Times New Roman" w:cs="Times New Roman"/>
          <w:sz w:val="28"/>
          <w:szCs w:val="28"/>
        </w:rPr>
      </w:pPr>
      <w:r w:rsidRPr="00C56900">
        <w:rPr>
          <w:rFonts w:ascii="Times New Roman" w:hAnsi="Times New Roman" w:cs="Times New Roman"/>
          <w:sz w:val="28"/>
          <w:szCs w:val="28"/>
        </w:rPr>
        <w:t xml:space="preserve">Дипломна робота за темою «Вплив кольорового кодування даних на оцінку кількісних показників перфузії» виконана студентом кафедри біомедичної кібернетики ФБМІ </w:t>
      </w:r>
      <w:r w:rsidRPr="004F4F75">
        <w:rPr>
          <w:rFonts w:ascii="Times New Roman" w:hAnsi="Times New Roman" w:cs="Times New Roman"/>
          <w:i/>
          <w:iCs/>
          <w:sz w:val="28"/>
          <w:szCs w:val="28"/>
        </w:rPr>
        <w:t>Сорокіною Вікторією Володимирівною</w:t>
      </w:r>
      <w:r w:rsidRPr="00C56900">
        <w:rPr>
          <w:rFonts w:ascii="Times New Roman" w:hAnsi="Times New Roman" w:cs="Times New Roman"/>
          <w:sz w:val="28"/>
          <w:szCs w:val="28"/>
        </w:rPr>
        <w:t xml:space="preserve"> </w:t>
      </w:r>
      <w:r w:rsidRPr="004F4F75">
        <w:rPr>
          <w:rFonts w:ascii="Times New Roman" w:hAnsi="Times New Roman" w:cs="Times New Roman"/>
          <w:i/>
          <w:iCs/>
          <w:sz w:val="28"/>
          <w:szCs w:val="28"/>
        </w:rPr>
        <w:t>зі спеціальності 122 «Комп’ютерні науки» за освітньо-професійною програмою «Комп’ютерні технології в біології та медицині» та</w:t>
      </w:r>
      <w:r w:rsidRPr="00C56900">
        <w:rPr>
          <w:rFonts w:ascii="Times New Roman" w:hAnsi="Times New Roman" w:cs="Times New Roman"/>
          <w:sz w:val="28"/>
          <w:szCs w:val="28"/>
        </w:rPr>
        <w:t xml:space="preserve"> складається зі: вступу; </w:t>
      </w:r>
      <w:r w:rsidR="00D967AE">
        <w:rPr>
          <w:rFonts w:ascii="Times New Roman" w:hAnsi="Times New Roman" w:cs="Times New Roman"/>
          <w:sz w:val="28"/>
          <w:szCs w:val="28"/>
        </w:rPr>
        <w:t>3</w:t>
      </w:r>
      <w:r w:rsidRPr="00F56C81">
        <w:rPr>
          <w:rFonts w:ascii="Times New Roman" w:hAnsi="Times New Roman" w:cs="Times New Roman"/>
          <w:color w:val="FF0000"/>
          <w:sz w:val="28"/>
          <w:szCs w:val="28"/>
        </w:rPr>
        <w:t xml:space="preserve"> </w:t>
      </w:r>
      <w:r w:rsidRPr="00C56900">
        <w:rPr>
          <w:rFonts w:ascii="Times New Roman" w:hAnsi="Times New Roman" w:cs="Times New Roman"/>
          <w:sz w:val="28"/>
          <w:szCs w:val="28"/>
        </w:rPr>
        <w:t xml:space="preserve">розділів </w:t>
      </w:r>
      <w:r w:rsidR="00E03D03" w:rsidRPr="00E03D03">
        <w:rPr>
          <w:rFonts w:ascii="Times New Roman" w:hAnsi="Times New Roman" w:cs="Times New Roman"/>
          <w:sz w:val="28"/>
          <w:szCs w:val="28"/>
        </w:rPr>
        <w:t>(</w:t>
      </w:r>
      <w:r w:rsidR="007F3013" w:rsidRPr="004F4F75">
        <w:rPr>
          <w:rFonts w:ascii="Times New Roman" w:hAnsi="Times New Roman" w:cs="Times New Roman"/>
          <w:i/>
          <w:iCs/>
          <w:sz w:val="28"/>
          <w:szCs w:val="28"/>
        </w:rPr>
        <w:t>Аналітичний огляд літературних джерел щодо карт перфузії</w:t>
      </w:r>
      <w:r w:rsidR="00E03D03" w:rsidRPr="004F4F75">
        <w:rPr>
          <w:rFonts w:ascii="Times New Roman" w:hAnsi="Times New Roman" w:cs="Times New Roman"/>
          <w:i/>
          <w:iCs/>
          <w:sz w:val="28"/>
          <w:szCs w:val="28"/>
        </w:rPr>
        <w:t xml:space="preserve">, </w:t>
      </w:r>
      <w:r w:rsidR="004F4F75" w:rsidRPr="004F4F75">
        <w:rPr>
          <w:rFonts w:ascii="Times New Roman" w:hAnsi="Times New Roman" w:cs="Times New Roman"/>
          <w:i/>
          <w:iCs/>
          <w:sz w:val="28"/>
          <w:szCs w:val="28"/>
        </w:rPr>
        <w:t>т</w:t>
      </w:r>
      <w:r w:rsidR="007F3013" w:rsidRPr="004F4F75">
        <w:rPr>
          <w:rFonts w:ascii="Times New Roman" w:hAnsi="Times New Roman" w:cs="Times New Roman"/>
          <w:i/>
          <w:iCs/>
          <w:sz w:val="28"/>
          <w:szCs w:val="28"/>
        </w:rPr>
        <w:t>еоретичні основи DICOM та порівняння двох зображень</w:t>
      </w:r>
      <w:r w:rsidR="00E03D03" w:rsidRPr="004F4F75">
        <w:rPr>
          <w:rFonts w:ascii="Times New Roman" w:hAnsi="Times New Roman" w:cs="Times New Roman"/>
          <w:i/>
          <w:iCs/>
          <w:sz w:val="28"/>
          <w:szCs w:val="28"/>
        </w:rPr>
        <w:t xml:space="preserve">, </w:t>
      </w:r>
      <w:r w:rsidR="004F4F75" w:rsidRPr="004F4F75">
        <w:rPr>
          <w:rFonts w:ascii="Times New Roman" w:hAnsi="Times New Roman" w:cs="Times New Roman"/>
          <w:i/>
          <w:iCs/>
          <w:sz w:val="28"/>
          <w:szCs w:val="28"/>
        </w:rPr>
        <w:t>реалізація та аналіз програмного застосунку</w:t>
      </w:r>
      <w:r w:rsidR="00E03D03" w:rsidRPr="00E03D03">
        <w:rPr>
          <w:rFonts w:ascii="Times New Roman" w:hAnsi="Times New Roman" w:cs="Times New Roman"/>
          <w:sz w:val="28"/>
          <w:szCs w:val="28"/>
        </w:rPr>
        <w:t>)</w:t>
      </w:r>
      <w:r w:rsidRPr="00C56900">
        <w:rPr>
          <w:rFonts w:ascii="Times New Roman" w:hAnsi="Times New Roman" w:cs="Times New Roman"/>
          <w:sz w:val="28"/>
          <w:szCs w:val="28"/>
        </w:rPr>
        <w:t xml:space="preserve">, висновків до кожного з цих розділів; загальних висновків; списку використаних джерел, який налічує </w:t>
      </w:r>
      <w:r w:rsidR="00056FB5">
        <w:rPr>
          <w:rFonts w:ascii="Times New Roman" w:hAnsi="Times New Roman" w:cs="Times New Roman"/>
          <w:sz w:val="28"/>
          <w:szCs w:val="28"/>
        </w:rPr>
        <w:t>34</w:t>
      </w:r>
      <w:r w:rsidRPr="00C66BE5">
        <w:rPr>
          <w:rFonts w:ascii="Times New Roman" w:hAnsi="Times New Roman" w:cs="Times New Roman"/>
          <w:sz w:val="28"/>
          <w:szCs w:val="28"/>
        </w:rPr>
        <w:t xml:space="preserve"> </w:t>
      </w:r>
      <w:r w:rsidRPr="00C56900">
        <w:rPr>
          <w:rFonts w:ascii="Times New Roman" w:hAnsi="Times New Roman" w:cs="Times New Roman"/>
          <w:sz w:val="28"/>
          <w:szCs w:val="28"/>
        </w:rPr>
        <w:t>джерел</w:t>
      </w:r>
      <w:r w:rsidR="005D2D3C">
        <w:rPr>
          <w:rFonts w:ascii="Times New Roman" w:hAnsi="Times New Roman" w:cs="Times New Roman"/>
          <w:sz w:val="28"/>
          <w:szCs w:val="28"/>
        </w:rPr>
        <w:t>а</w:t>
      </w:r>
      <w:r w:rsidRPr="00C56900">
        <w:rPr>
          <w:rFonts w:ascii="Times New Roman" w:hAnsi="Times New Roman" w:cs="Times New Roman"/>
          <w:sz w:val="28"/>
          <w:szCs w:val="28"/>
        </w:rPr>
        <w:t xml:space="preserve">, та додатків. Загальний обсяг роботи </w:t>
      </w:r>
      <w:r w:rsidR="00C66BE5">
        <w:rPr>
          <w:rFonts w:ascii="Times New Roman" w:hAnsi="Times New Roman" w:cs="Times New Roman"/>
          <w:sz w:val="28"/>
          <w:szCs w:val="28"/>
        </w:rPr>
        <w:t>5</w:t>
      </w:r>
      <w:r w:rsidR="004F0DA3">
        <w:rPr>
          <w:rFonts w:ascii="Times New Roman" w:hAnsi="Times New Roman" w:cs="Times New Roman"/>
          <w:sz w:val="28"/>
          <w:szCs w:val="28"/>
        </w:rPr>
        <w:t>0</w:t>
      </w:r>
      <w:r w:rsidRPr="00F56C81">
        <w:rPr>
          <w:rFonts w:ascii="Times New Roman" w:hAnsi="Times New Roman" w:cs="Times New Roman"/>
          <w:color w:val="FF0000"/>
          <w:sz w:val="28"/>
          <w:szCs w:val="28"/>
        </w:rPr>
        <w:t xml:space="preserve"> </w:t>
      </w:r>
      <w:r w:rsidRPr="00C56900">
        <w:rPr>
          <w:rFonts w:ascii="Times New Roman" w:hAnsi="Times New Roman" w:cs="Times New Roman"/>
          <w:sz w:val="28"/>
          <w:szCs w:val="28"/>
        </w:rPr>
        <w:t>сторін</w:t>
      </w:r>
      <w:r w:rsidR="004F0DA3">
        <w:rPr>
          <w:rFonts w:ascii="Times New Roman" w:hAnsi="Times New Roman" w:cs="Times New Roman"/>
          <w:sz w:val="28"/>
          <w:szCs w:val="28"/>
        </w:rPr>
        <w:t>ок</w:t>
      </w:r>
      <w:r w:rsidRPr="00C56900">
        <w:rPr>
          <w:rFonts w:ascii="Times New Roman" w:hAnsi="Times New Roman" w:cs="Times New Roman"/>
          <w:sz w:val="28"/>
          <w:szCs w:val="28"/>
        </w:rPr>
        <w:t>.</w:t>
      </w:r>
    </w:p>
    <w:p w14:paraId="72BC4C9C" w14:textId="5C35394F" w:rsidR="00C56900" w:rsidRPr="00C56900" w:rsidRDefault="00C56900" w:rsidP="00F232FF">
      <w:pPr>
        <w:spacing w:after="0" w:line="360" w:lineRule="auto"/>
        <w:ind w:firstLine="709"/>
        <w:jc w:val="both"/>
        <w:rPr>
          <w:rFonts w:ascii="Times New Roman" w:hAnsi="Times New Roman" w:cs="Times New Roman"/>
          <w:sz w:val="28"/>
          <w:szCs w:val="28"/>
        </w:rPr>
      </w:pPr>
      <w:r w:rsidRPr="00F56C81">
        <w:rPr>
          <w:rFonts w:ascii="Times New Roman" w:hAnsi="Times New Roman" w:cs="Times New Roman"/>
          <w:b/>
          <w:bCs/>
          <w:sz w:val="28"/>
          <w:szCs w:val="28"/>
        </w:rPr>
        <w:t>Актуальність теми.</w:t>
      </w:r>
      <w:r w:rsidRPr="00C56900">
        <w:rPr>
          <w:rFonts w:ascii="Times New Roman" w:hAnsi="Times New Roman" w:cs="Times New Roman"/>
          <w:sz w:val="28"/>
          <w:szCs w:val="28"/>
        </w:rPr>
        <w:t xml:space="preserve"> </w:t>
      </w:r>
      <w:r w:rsidR="009371B2" w:rsidRPr="009371B2">
        <w:rPr>
          <w:rFonts w:ascii="Times New Roman" w:hAnsi="Times New Roman" w:cs="Times New Roman"/>
          <w:sz w:val="28"/>
          <w:szCs w:val="28"/>
        </w:rPr>
        <w:t>Ця робота є актуальною, оскільки карти перфузії відіграють важливу роль у медичній діагностиці, допомагаючи виявляти регіональні порушення кровопостачання, що може бути ключовим для раннього виявлення різних захворювань. Також використання кольорових LUT-схем може значно поліпшити сприйняття цих карт, спрощуючи їх аналіз для медичного персоналу та підвищуючи ефективність діагностики. Такі дослідження сприяють розвитку нових методів візуалізації та забезпеченню високоякісної медичної діагностики, що робить їх актуальними в контексті постійного покращення медичних технологій та підходів до лікування пацієнтів.</w:t>
      </w:r>
    </w:p>
    <w:p w14:paraId="3CD40112" w14:textId="77777777" w:rsidR="00C56900" w:rsidRPr="00F56C81" w:rsidRDefault="00C56900" w:rsidP="00F232FF">
      <w:pPr>
        <w:spacing w:after="0" w:line="360" w:lineRule="auto"/>
        <w:ind w:firstLine="709"/>
        <w:jc w:val="both"/>
        <w:rPr>
          <w:rFonts w:ascii="Times New Roman" w:hAnsi="Times New Roman" w:cs="Times New Roman"/>
          <w:b/>
          <w:bCs/>
          <w:sz w:val="28"/>
          <w:szCs w:val="28"/>
        </w:rPr>
      </w:pPr>
      <w:r w:rsidRPr="00F56C81">
        <w:rPr>
          <w:rFonts w:ascii="Times New Roman" w:hAnsi="Times New Roman" w:cs="Times New Roman"/>
          <w:b/>
          <w:bCs/>
          <w:sz w:val="28"/>
          <w:szCs w:val="28"/>
        </w:rPr>
        <w:t>Мета і завдання роботи.</w:t>
      </w:r>
    </w:p>
    <w:p w14:paraId="2C39E7E2" w14:textId="2E8337AB" w:rsidR="00C56900" w:rsidRPr="00C56900" w:rsidRDefault="00C56900" w:rsidP="00F232FF">
      <w:pPr>
        <w:spacing w:after="0" w:line="360" w:lineRule="auto"/>
        <w:ind w:firstLine="709"/>
        <w:jc w:val="both"/>
        <w:rPr>
          <w:rFonts w:ascii="Times New Roman" w:hAnsi="Times New Roman" w:cs="Times New Roman"/>
          <w:sz w:val="28"/>
          <w:szCs w:val="28"/>
        </w:rPr>
      </w:pPr>
      <w:r w:rsidRPr="00C56900">
        <w:rPr>
          <w:rFonts w:ascii="Times New Roman" w:hAnsi="Times New Roman" w:cs="Times New Roman"/>
          <w:sz w:val="28"/>
          <w:szCs w:val="28"/>
        </w:rPr>
        <w:t>Метою роботи є</w:t>
      </w:r>
      <w:r w:rsidR="009371B2">
        <w:rPr>
          <w:rFonts w:ascii="Times New Roman" w:hAnsi="Times New Roman" w:cs="Times New Roman"/>
          <w:sz w:val="28"/>
          <w:szCs w:val="28"/>
        </w:rPr>
        <w:t xml:space="preserve"> </w:t>
      </w:r>
      <w:r w:rsidR="009371B2" w:rsidRPr="009371B2">
        <w:rPr>
          <w:rFonts w:ascii="Times New Roman" w:hAnsi="Times New Roman" w:cs="Times New Roman"/>
          <w:sz w:val="28"/>
          <w:szCs w:val="28"/>
        </w:rPr>
        <w:t>з’ясування переваг та недоліків використання кольору і вирішення питання різноманіття LUT-схем. Ми хочемо дізнатися, яка схема є найкращою, тому ставимо задачу знайти існуючі метрики для порівняння результатів колоризації карт перфузії. </w:t>
      </w:r>
    </w:p>
    <w:p w14:paraId="4481827F" w14:textId="77777777" w:rsidR="00C56900" w:rsidRPr="00C56900" w:rsidRDefault="00C56900" w:rsidP="00F232FF">
      <w:pPr>
        <w:spacing w:after="0" w:line="360" w:lineRule="auto"/>
        <w:ind w:firstLine="709"/>
        <w:jc w:val="both"/>
        <w:rPr>
          <w:rFonts w:ascii="Times New Roman" w:hAnsi="Times New Roman" w:cs="Times New Roman"/>
          <w:sz w:val="28"/>
          <w:szCs w:val="28"/>
        </w:rPr>
      </w:pPr>
      <w:r w:rsidRPr="00C56900">
        <w:rPr>
          <w:rFonts w:ascii="Times New Roman" w:hAnsi="Times New Roman" w:cs="Times New Roman"/>
          <w:sz w:val="28"/>
          <w:szCs w:val="28"/>
        </w:rPr>
        <w:t>Її досягнення передбачає вирішення наступних завдань:</w:t>
      </w:r>
    </w:p>
    <w:p w14:paraId="73831486" w14:textId="77777777" w:rsidR="009371B2" w:rsidRPr="009371B2" w:rsidRDefault="009371B2" w:rsidP="00F232FF">
      <w:pPr>
        <w:numPr>
          <w:ilvl w:val="0"/>
          <w:numId w:val="16"/>
        </w:numPr>
        <w:spacing w:after="0" w:line="360" w:lineRule="auto"/>
        <w:jc w:val="both"/>
        <w:rPr>
          <w:rFonts w:ascii="Times New Roman" w:eastAsia="Times New Roman" w:hAnsi="Times New Roman" w:cs="Times New Roman"/>
          <w:sz w:val="28"/>
          <w:szCs w:val="28"/>
        </w:rPr>
      </w:pPr>
      <w:r w:rsidRPr="009371B2">
        <w:rPr>
          <w:rFonts w:ascii="Times New Roman" w:eastAsia="Times New Roman" w:hAnsi="Times New Roman" w:cs="Times New Roman"/>
          <w:sz w:val="28"/>
          <w:szCs w:val="28"/>
        </w:rPr>
        <w:t>Аналіз вітчизняних та зарубіжних джерел щодо використання кольорового кодування у медицині та оцінки кількісних показників перфузії</w:t>
      </w:r>
    </w:p>
    <w:p w14:paraId="06B741A8" w14:textId="77777777" w:rsidR="009371B2" w:rsidRPr="009371B2" w:rsidRDefault="009371B2" w:rsidP="00F232FF">
      <w:pPr>
        <w:numPr>
          <w:ilvl w:val="0"/>
          <w:numId w:val="16"/>
        </w:numPr>
        <w:spacing w:after="0" w:line="360" w:lineRule="auto"/>
        <w:jc w:val="both"/>
        <w:rPr>
          <w:rFonts w:ascii="Times New Roman" w:eastAsia="Times New Roman" w:hAnsi="Times New Roman" w:cs="Times New Roman"/>
          <w:sz w:val="28"/>
          <w:szCs w:val="28"/>
        </w:rPr>
      </w:pPr>
      <w:r w:rsidRPr="009371B2">
        <w:rPr>
          <w:rFonts w:ascii="Times New Roman" w:eastAsia="Times New Roman" w:hAnsi="Times New Roman" w:cs="Times New Roman"/>
          <w:sz w:val="28"/>
          <w:szCs w:val="28"/>
        </w:rPr>
        <w:lastRenderedPageBreak/>
        <w:t>Розробити застосунок для накладання LUT-схем на карти</w:t>
      </w:r>
    </w:p>
    <w:p w14:paraId="3F5E8FF1" w14:textId="54F9C569" w:rsidR="009371B2" w:rsidRPr="009371B2" w:rsidRDefault="009371B2" w:rsidP="00F232FF">
      <w:pPr>
        <w:numPr>
          <w:ilvl w:val="0"/>
          <w:numId w:val="16"/>
        </w:numPr>
        <w:spacing w:after="0" w:line="360" w:lineRule="auto"/>
        <w:jc w:val="both"/>
        <w:rPr>
          <w:rFonts w:ascii="Times New Roman" w:eastAsia="Times New Roman" w:hAnsi="Times New Roman" w:cs="Times New Roman"/>
          <w:sz w:val="28"/>
          <w:szCs w:val="28"/>
        </w:rPr>
      </w:pPr>
      <w:r w:rsidRPr="009371B2">
        <w:rPr>
          <w:rFonts w:ascii="Times New Roman" w:eastAsia="Times New Roman" w:hAnsi="Times New Roman" w:cs="Times New Roman"/>
          <w:sz w:val="28"/>
          <w:szCs w:val="28"/>
        </w:rPr>
        <w:t>Обрахувати метрики і порівняти результати для різних карт і схем</w:t>
      </w:r>
    </w:p>
    <w:p w14:paraId="78DF9FC7" w14:textId="230787B7" w:rsidR="00C56900" w:rsidRPr="00C56900" w:rsidRDefault="00C56900" w:rsidP="00F232FF">
      <w:pPr>
        <w:spacing w:after="0" w:line="360" w:lineRule="auto"/>
        <w:ind w:firstLine="709"/>
        <w:jc w:val="both"/>
        <w:rPr>
          <w:rFonts w:ascii="Times New Roman" w:hAnsi="Times New Roman" w:cs="Times New Roman"/>
          <w:sz w:val="28"/>
          <w:szCs w:val="28"/>
        </w:rPr>
      </w:pPr>
      <w:r w:rsidRPr="00F56C81">
        <w:rPr>
          <w:rFonts w:ascii="Times New Roman" w:hAnsi="Times New Roman" w:cs="Times New Roman"/>
          <w:b/>
          <w:bCs/>
          <w:sz w:val="28"/>
          <w:szCs w:val="28"/>
        </w:rPr>
        <w:t>Використані методи.</w:t>
      </w:r>
      <w:r w:rsidRPr="00C56900">
        <w:rPr>
          <w:rFonts w:ascii="Times New Roman" w:hAnsi="Times New Roman" w:cs="Times New Roman"/>
          <w:sz w:val="28"/>
          <w:szCs w:val="28"/>
        </w:rPr>
        <w:t xml:space="preserve"> </w:t>
      </w:r>
      <w:r w:rsidR="004F4F75">
        <w:rPr>
          <w:rFonts w:ascii="Times New Roman" w:hAnsi="Times New Roman" w:cs="Times New Roman"/>
          <w:sz w:val="28"/>
          <w:szCs w:val="28"/>
        </w:rPr>
        <w:t>Метод кольорового кодування</w:t>
      </w:r>
      <w:r w:rsidRPr="00C56900">
        <w:rPr>
          <w:rFonts w:ascii="Times New Roman" w:hAnsi="Times New Roman" w:cs="Times New Roman"/>
          <w:sz w:val="28"/>
          <w:szCs w:val="28"/>
        </w:rPr>
        <w:t>.</w:t>
      </w:r>
    </w:p>
    <w:p w14:paraId="36017EB8" w14:textId="3A93D458" w:rsidR="00C56900" w:rsidRPr="00C56900" w:rsidRDefault="00C56900" w:rsidP="00F232FF">
      <w:pPr>
        <w:spacing w:after="0" w:line="360" w:lineRule="auto"/>
        <w:ind w:firstLine="709"/>
        <w:jc w:val="both"/>
        <w:rPr>
          <w:rFonts w:ascii="Times New Roman" w:hAnsi="Times New Roman" w:cs="Times New Roman"/>
          <w:sz w:val="28"/>
          <w:szCs w:val="28"/>
        </w:rPr>
      </w:pPr>
      <w:r w:rsidRPr="00F56C81">
        <w:rPr>
          <w:rFonts w:ascii="Times New Roman" w:hAnsi="Times New Roman" w:cs="Times New Roman"/>
          <w:b/>
          <w:bCs/>
          <w:sz w:val="28"/>
          <w:szCs w:val="28"/>
        </w:rPr>
        <w:t>Отримані результати.</w:t>
      </w:r>
      <w:r w:rsidRPr="00C56900">
        <w:rPr>
          <w:rFonts w:ascii="Times New Roman" w:hAnsi="Times New Roman" w:cs="Times New Roman"/>
          <w:sz w:val="28"/>
          <w:szCs w:val="28"/>
        </w:rPr>
        <w:t xml:space="preserve"> </w:t>
      </w:r>
      <w:r w:rsidR="004F4F75">
        <w:rPr>
          <w:rFonts w:ascii="Times New Roman" w:hAnsi="Times New Roman" w:cs="Times New Roman"/>
          <w:sz w:val="28"/>
          <w:szCs w:val="28"/>
        </w:rPr>
        <w:t>У результаті було реалізовано про</w:t>
      </w:r>
      <w:r w:rsidR="0093347B">
        <w:rPr>
          <w:rFonts w:ascii="Times New Roman" w:hAnsi="Times New Roman" w:cs="Times New Roman"/>
          <w:sz w:val="28"/>
          <w:szCs w:val="28"/>
        </w:rPr>
        <w:t>г</w:t>
      </w:r>
      <w:r w:rsidR="004F4F75">
        <w:rPr>
          <w:rFonts w:ascii="Times New Roman" w:hAnsi="Times New Roman" w:cs="Times New Roman"/>
          <w:sz w:val="28"/>
          <w:szCs w:val="28"/>
        </w:rPr>
        <w:t xml:space="preserve">рамний застосунок, який за допомогою кольорового кодування та обраної схеми колоризує карти перфузії типу </w:t>
      </w:r>
      <w:r w:rsidR="004F4F75">
        <w:rPr>
          <w:rFonts w:ascii="Times New Roman" w:hAnsi="Times New Roman" w:cs="Times New Roman"/>
          <w:sz w:val="28"/>
          <w:szCs w:val="28"/>
          <w:lang w:val="en-US"/>
        </w:rPr>
        <w:t>DICOM</w:t>
      </w:r>
      <w:r w:rsidR="004F4F75">
        <w:rPr>
          <w:rFonts w:ascii="Times New Roman" w:hAnsi="Times New Roman" w:cs="Times New Roman"/>
          <w:sz w:val="28"/>
          <w:szCs w:val="28"/>
        </w:rPr>
        <w:t>, а також розраховує метрики порівняння зображення-оригіналу та отриманих зображень для кількісної оцінки даних</w:t>
      </w:r>
      <w:r w:rsidRPr="00C56900">
        <w:rPr>
          <w:rFonts w:ascii="Times New Roman" w:hAnsi="Times New Roman" w:cs="Times New Roman"/>
          <w:sz w:val="28"/>
          <w:szCs w:val="28"/>
        </w:rPr>
        <w:t>.</w:t>
      </w:r>
      <w:r w:rsidR="004F4F75">
        <w:rPr>
          <w:rFonts w:ascii="Times New Roman" w:hAnsi="Times New Roman" w:cs="Times New Roman"/>
          <w:sz w:val="28"/>
          <w:szCs w:val="28"/>
        </w:rPr>
        <w:t xml:space="preserve"> Завдяки цьому ми можемо оцінити і підібрати оптимальну схему для накладання кольору на карти перфузії.</w:t>
      </w:r>
    </w:p>
    <w:p w14:paraId="098018DD" w14:textId="60062075" w:rsidR="00C56900" w:rsidRDefault="00C56900" w:rsidP="00F232FF">
      <w:pPr>
        <w:spacing w:after="0" w:line="360" w:lineRule="auto"/>
        <w:ind w:firstLine="709"/>
        <w:jc w:val="both"/>
        <w:rPr>
          <w:rFonts w:ascii="Times New Roman" w:hAnsi="Times New Roman" w:cs="Times New Roman"/>
          <w:sz w:val="28"/>
          <w:szCs w:val="28"/>
        </w:rPr>
      </w:pPr>
      <w:r w:rsidRPr="00F56C81">
        <w:rPr>
          <w:rFonts w:ascii="Times New Roman" w:hAnsi="Times New Roman" w:cs="Times New Roman"/>
          <w:b/>
          <w:bCs/>
          <w:sz w:val="28"/>
          <w:szCs w:val="28"/>
        </w:rPr>
        <w:t>Публікації.</w:t>
      </w:r>
      <w:r w:rsidRPr="00C56900">
        <w:rPr>
          <w:rFonts w:ascii="Times New Roman" w:hAnsi="Times New Roman" w:cs="Times New Roman"/>
          <w:sz w:val="28"/>
          <w:szCs w:val="28"/>
        </w:rPr>
        <w:t xml:space="preserve"> За результатами виконаної роботи </w:t>
      </w:r>
      <w:r w:rsidR="009D05FC">
        <w:rPr>
          <w:rFonts w:ascii="Times New Roman" w:hAnsi="Times New Roman" w:cs="Times New Roman"/>
          <w:sz w:val="28"/>
          <w:szCs w:val="28"/>
        </w:rPr>
        <w:t>було</w:t>
      </w:r>
      <w:r w:rsidRPr="00C56900">
        <w:rPr>
          <w:rFonts w:ascii="Times New Roman" w:hAnsi="Times New Roman" w:cs="Times New Roman"/>
          <w:sz w:val="28"/>
          <w:szCs w:val="28"/>
        </w:rPr>
        <w:t xml:space="preserve"> опублік</w:t>
      </w:r>
      <w:r w:rsidR="009D05FC">
        <w:rPr>
          <w:rFonts w:ascii="Times New Roman" w:hAnsi="Times New Roman" w:cs="Times New Roman"/>
          <w:sz w:val="28"/>
          <w:szCs w:val="28"/>
        </w:rPr>
        <w:t>овано</w:t>
      </w:r>
      <w:r w:rsidRPr="00B52EF3">
        <w:rPr>
          <w:rFonts w:ascii="Times New Roman" w:hAnsi="Times New Roman" w:cs="Times New Roman"/>
          <w:sz w:val="28"/>
          <w:szCs w:val="28"/>
        </w:rPr>
        <w:t xml:space="preserve"> </w:t>
      </w:r>
      <w:r w:rsidR="00B52EF3" w:rsidRPr="00B52EF3">
        <w:rPr>
          <w:rFonts w:ascii="Times New Roman" w:hAnsi="Times New Roman" w:cs="Times New Roman"/>
          <w:sz w:val="28"/>
          <w:szCs w:val="28"/>
        </w:rPr>
        <w:t>1</w:t>
      </w:r>
      <w:r w:rsidRPr="00B52EF3">
        <w:rPr>
          <w:rFonts w:ascii="Times New Roman" w:hAnsi="Times New Roman" w:cs="Times New Roman"/>
          <w:sz w:val="28"/>
          <w:szCs w:val="28"/>
        </w:rPr>
        <w:t xml:space="preserve"> </w:t>
      </w:r>
      <w:r w:rsidRPr="00C56900">
        <w:rPr>
          <w:rFonts w:ascii="Times New Roman" w:hAnsi="Times New Roman" w:cs="Times New Roman"/>
          <w:sz w:val="28"/>
          <w:szCs w:val="28"/>
        </w:rPr>
        <w:t>матеріа</w:t>
      </w:r>
      <w:r w:rsidR="00F82B5C">
        <w:rPr>
          <w:rFonts w:ascii="Times New Roman" w:hAnsi="Times New Roman" w:cs="Times New Roman"/>
          <w:sz w:val="28"/>
          <w:szCs w:val="28"/>
        </w:rPr>
        <w:t>л</w:t>
      </w:r>
      <w:r w:rsidRPr="00C56900">
        <w:rPr>
          <w:rFonts w:ascii="Times New Roman" w:hAnsi="Times New Roman" w:cs="Times New Roman"/>
          <w:sz w:val="28"/>
          <w:szCs w:val="28"/>
        </w:rPr>
        <w:t xml:space="preserve"> конференці</w:t>
      </w:r>
      <w:r w:rsidR="002861A8">
        <w:rPr>
          <w:rFonts w:ascii="Times New Roman" w:hAnsi="Times New Roman" w:cs="Times New Roman"/>
          <w:sz w:val="28"/>
          <w:szCs w:val="28"/>
        </w:rPr>
        <w:t>ї</w:t>
      </w:r>
      <w:r w:rsidR="009D05FC">
        <w:rPr>
          <w:rFonts w:ascii="Times New Roman" w:hAnsi="Times New Roman" w:cs="Times New Roman"/>
          <w:sz w:val="28"/>
          <w:szCs w:val="28"/>
        </w:rPr>
        <w:t>:</w:t>
      </w:r>
    </w:p>
    <w:p w14:paraId="43F6266E" w14:textId="7E310B11" w:rsidR="009D05FC" w:rsidRPr="009D05FC" w:rsidRDefault="009D05FC" w:rsidP="009D05FC">
      <w:pPr>
        <w:pStyle w:val="a5"/>
        <w:numPr>
          <w:ilvl w:val="0"/>
          <w:numId w:val="36"/>
        </w:numPr>
        <w:spacing w:line="360" w:lineRule="auto"/>
        <w:jc w:val="both"/>
        <w:rPr>
          <w:sz w:val="28"/>
          <w:szCs w:val="28"/>
        </w:rPr>
      </w:pPr>
      <w:r w:rsidRPr="009D05FC">
        <w:rPr>
          <w:sz w:val="28"/>
          <w:szCs w:val="28"/>
        </w:rPr>
        <w:t xml:space="preserve">Сорокіна В.В., Аналіз застосування таблиць відповідності кольорів для </w:t>
      </w:r>
      <w:r w:rsidRPr="009D05FC">
        <w:rPr>
          <w:noProof/>
          <w:sz w:val="28"/>
          <w:szCs w:val="28"/>
        </w:rPr>
        <w:t>візуалізації даних перфузійних карт</w:t>
      </w:r>
      <w:r>
        <w:rPr>
          <w:noProof/>
          <w:sz w:val="28"/>
          <w:szCs w:val="28"/>
        </w:rPr>
        <w:t xml:space="preserve"> / </w:t>
      </w:r>
      <w:r w:rsidRPr="009D05FC">
        <w:rPr>
          <w:noProof/>
          <w:sz w:val="28"/>
          <w:szCs w:val="28"/>
        </w:rPr>
        <w:t xml:space="preserve">Сорокіна В.В., Алхімова С. М. // </w:t>
      </w:r>
      <w:r w:rsidR="007479FE">
        <w:rPr>
          <w:noProof/>
          <w:sz w:val="28"/>
          <w:szCs w:val="28"/>
        </w:rPr>
        <w:t xml:space="preserve">Матеріали </w:t>
      </w:r>
      <w:r w:rsidRPr="009D05FC">
        <w:rPr>
          <w:noProof/>
          <w:sz w:val="28"/>
          <w:szCs w:val="28"/>
        </w:rPr>
        <w:t>XXIII Міжнародн</w:t>
      </w:r>
      <w:r w:rsidR="007479FE">
        <w:rPr>
          <w:noProof/>
          <w:sz w:val="28"/>
          <w:szCs w:val="28"/>
        </w:rPr>
        <w:t>ої</w:t>
      </w:r>
      <w:r w:rsidRPr="009D05FC">
        <w:rPr>
          <w:noProof/>
          <w:sz w:val="28"/>
          <w:szCs w:val="28"/>
        </w:rPr>
        <w:t xml:space="preserve"> науково-практичн</w:t>
      </w:r>
      <w:r w:rsidR="007479FE">
        <w:rPr>
          <w:noProof/>
          <w:sz w:val="28"/>
          <w:szCs w:val="28"/>
        </w:rPr>
        <w:t>ої</w:t>
      </w:r>
      <w:r w:rsidRPr="009D05FC">
        <w:rPr>
          <w:noProof/>
          <w:sz w:val="28"/>
          <w:szCs w:val="28"/>
        </w:rPr>
        <w:t xml:space="preserve"> конференці</w:t>
      </w:r>
      <w:r w:rsidR="007479FE">
        <w:rPr>
          <w:noProof/>
          <w:sz w:val="28"/>
          <w:szCs w:val="28"/>
        </w:rPr>
        <w:t>ї</w:t>
      </w:r>
      <w:r w:rsidRPr="009D05FC">
        <w:rPr>
          <w:noProof/>
          <w:sz w:val="28"/>
          <w:szCs w:val="28"/>
        </w:rPr>
        <w:t xml:space="preserve"> «World ways and methods of improving outdated theories and trends», 11-14 червня 2024 р., Загреб, Хорватія. – Загреб: International Science Group, 2024. – C. 380-385</w:t>
      </w:r>
      <w:r>
        <w:rPr>
          <w:noProof/>
          <w:sz w:val="28"/>
          <w:szCs w:val="28"/>
        </w:rPr>
        <w:t xml:space="preserve"> (тези)</w:t>
      </w:r>
      <w:r w:rsidRPr="009D05FC">
        <w:rPr>
          <w:noProof/>
          <w:sz w:val="28"/>
          <w:szCs w:val="28"/>
        </w:rPr>
        <w:t>.</w:t>
      </w:r>
      <w:r>
        <w:rPr>
          <w:noProof/>
          <w:sz w:val="28"/>
          <w:szCs w:val="28"/>
        </w:rPr>
        <w:t xml:space="preserve"> </w:t>
      </w:r>
      <w:r w:rsidRPr="009D05FC">
        <w:rPr>
          <w:b/>
          <w:bCs/>
          <w:noProof/>
          <w:sz w:val="28"/>
          <w:szCs w:val="28"/>
        </w:rPr>
        <w:t>ISBN</w:t>
      </w:r>
      <w:r w:rsidR="007479FE">
        <w:rPr>
          <w:noProof/>
          <w:sz w:val="28"/>
          <w:szCs w:val="28"/>
        </w:rPr>
        <w:t>:</w:t>
      </w:r>
      <w:r w:rsidRPr="009D05FC">
        <w:rPr>
          <w:noProof/>
          <w:sz w:val="28"/>
          <w:szCs w:val="28"/>
        </w:rPr>
        <w:t xml:space="preserve"> 979-8-89372-177-5</w:t>
      </w:r>
    </w:p>
    <w:p w14:paraId="60AFAA2B" w14:textId="1E1E6104" w:rsidR="000E66D3" w:rsidRPr="00C56900" w:rsidRDefault="00C56900" w:rsidP="00F232FF">
      <w:pPr>
        <w:spacing w:after="0" w:line="360" w:lineRule="auto"/>
        <w:ind w:firstLine="709"/>
        <w:jc w:val="both"/>
        <w:rPr>
          <w:rFonts w:ascii="Times New Roman" w:hAnsi="Times New Roman" w:cs="Times New Roman"/>
          <w:sz w:val="28"/>
          <w:szCs w:val="28"/>
        </w:rPr>
      </w:pPr>
      <w:r w:rsidRPr="00F56C81">
        <w:rPr>
          <w:rFonts w:ascii="Times New Roman" w:hAnsi="Times New Roman" w:cs="Times New Roman"/>
          <w:b/>
          <w:bCs/>
          <w:sz w:val="28"/>
          <w:szCs w:val="28"/>
        </w:rPr>
        <w:t>Ключові слова.</w:t>
      </w:r>
      <w:r w:rsidRPr="00C56900">
        <w:rPr>
          <w:rFonts w:ascii="Times New Roman" w:hAnsi="Times New Roman" w:cs="Times New Roman"/>
          <w:sz w:val="28"/>
          <w:szCs w:val="28"/>
        </w:rPr>
        <w:t xml:space="preserve"> </w:t>
      </w:r>
      <w:r w:rsidR="000E66D3" w:rsidRPr="000E66D3">
        <w:rPr>
          <w:rFonts w:ascii="Times New Roman" w:hAnsi="Times New Roman" w:cs="Times New Roman"/>
          <w:sz w:val="28"/>
          <w:szCs w:val="28"/>
        </w:rPr>
        <w:t xml:space="preserve">МРТ, перфузія, карти перфузії, кольорове кодування, </w:t>
      </w:r>
      <w:r w:rsidR="000E66D3" w:rsidRPr="000E66D3">
        <w:rPr>
          <w:rFonts w:ascii="Times New Roman" w:hAnsi="Times New Roman" w:cs="Times New Roman"/>
          <w:sz w:val="28"/>
          <w:szCs w:val="28"/>
          <w:lang w:val="en-US"/>
        </w:rPr>
        <w:t>LUT</w:t>
      </w:r>
      <w:r w:rsidR="000E66D3" w:rsidRPr="000E66D3">
        <w:rPr>
          <w:rFonts w:ascii="Times New Roman" w:hAnsi="Times New Roman" w:cs="Times New Roman"/>
          <w:sz w:val="28"/>
          <w:szCs w:val="28"/>
        </w:rPr>
        <w:t xml:space="preserve">-схема, метрики для порівняння, оцінка даних перфузії. </w:t>
      </w:r>
    </w:p>
    <w:p w14:paraId="688D2C2F" w14:textId="77777777" w:rsidR="00C56900" w:rsidRPr="00F56C81" w:rsidRDefault="00C56900" w:rsidP="00F232FF">
      <w:pPr>
        <w:spacing w:after="0" w:line="360" w:lineRule="auto"/>
        <w:ind w:firstLine="709"/>
        <w:jc w:val="both"/>
        <w:rPr>
          <w:rFonts w:ascii="Times New Roman" w:hAnsi="Times New Roman" w:cs="Times New Roman"/>
          <w:b/>
          <w:bCs/>
          <w:sz w:val="28"/>
          <w:szCs w:val="28"/>
        </w:rPr>
      </w:pPr>
      <w:r w:rsidRPr="00F56C81">
        <w:rPr>
          <w:rFonts w:ascii="Times New Roman" w:hAnsi="Times New Roman" w:cs="Times New Roman"/>
          <w:b/>
          <w:bCs/>
          <w:sz w:val="28"/>
          <w:szCs w:val="28"/>
        </w:rPr>
        <w:t>Бібліографічний опис ДР</w:t>
      </w:r>
    </w:p>
    <w:p w14:paraId="081FECBB" w14:textId="4005292C" w:rsidR="00C56900" w:rsidRPr="00B52EF3" w:rsidRDefault="00C56900" w:rsidP="00F232FF">
      <w:pPr>
        <w:spacing w:after="0" w:line="360" w:lineRule="auto"/>
        <w:ind w:firstLine="709"/>
        <w:jc w:val="both"/>
        <w:rPr>
          <w:rFonts w:ascii="Times New Roman" w:hAnsi="Times New Roman" w:cs="Times New Roman"/>
          <w:sz w:val="28"/>
          <w:szCs w:val="28"/>
        </w:rPr>
      </w:pPr>
      <w:r w:rsidRPr="00B52EF3">
        <w:rPr>
          <w:rFonts w:ascii="Times New Roman" w:hAnsi="Times New Roman" w:cs="Times New Roman"/>
          <w:sz w:val="28"/>
          <w:szCs w:val="28"/>
        </w:rPr>
        <w:t>С</w:t>
      </w:r>
      <w:r w:rsidR="003306D9" w:rsidRPr="00B52EF3">
        <w:rPr>
          <w:rFonts w:ascii="Times New Roman" w:hAnsi="Times New Roman" w:cs="Times New Roman"/>
          <w:sz w:val="28"/>
          <w:szCs w:val="28"/>
        </w:rPr>
        <w:t>орокіна</w:t>
      </w:r>
      <w:r w:rsidRPr="00B52EF3">
        <w:rPr>
          <w:rFonts w:ascii="Times New Roman" w:hAnsi="Times New Roman" w:cs="Times New Roman"/>
          <w:sz w:val="28"/>
          <w:szCs w:val="28"/>
        </w:rPr>
        <w:t xml:space="preserve"> В. </w:t>
      </w:r>
      <w:r w:rsidR="003306D9" w:rsidRPr="00B52EF3">
        <w:rPr>
          <w:rFonts w:ascii="Times New Roman" w:hAnsi="Times New Roman" w:cs="Times New Roman"/>
          <w:sz w:val="28"/>
          <w:szCs w:val="28"/>
        </w:rPr>
        <w:t>В</w:t>
      </w:r>
      <w:r w:rsidRPr="00B52EF3">
        <w:rPr>
          <w:rFonts w:ascii="Times New Roman" w:hAnsi="Times New Roman" w:cs="Times New Roman"/>
          <w:sz w:val="28"/>
          <w:szCs w:val="28"/>
        </w:rPr>
        <w:t>.</w:t>
      </w:r>
      <w:r w:rsidR="001A022A">
        <w:rPr>
          <w:rFonts w:ascii="Times New Roman" w:hAnsi="Times New Roman" w:cs="Times New Roman"/>
          <w:sz w:val="28"/>
          <w:szCs w:val="28"/>
        </w:rPr>
        <w:t>,</w:t>
      </w:r>
      <w:r w:rsidRPr="00B52EF3">
        <w:rPr>
          <w:rFonts w:ascii="Times New Roman" w:hAnsi="Times New Roman" w:cs="Times New Roman"/>
          <w:sz w:val="28"/>
          <w:szCs w:val="28"/>
        </w:rPr>
        <w:t xml:space="preserve"> </w:t>
      </w:r>
      <w:r w:rsidR="003306D9" w:rsidRPr="00B52EF3">
        <w:rPr>
          <w:rFonts w:ascii="Times New Roman" w:hAnsi="Times New Roman" w:cs="Times New Roman"/>
          <w:sz w:val="28"/>
          <w:szCs w:val="28"/>
        </w:rPr>
        <w:t>Вплив кольорового кодування даних на оцінку кількісних показників перфузії</w:t>
      </w:r>
      <w:r w:rsidRPr="00B52EF3">
        <w:rPr>
          <w:rFonts w:ascii="Times New Roman" w:hAnsi="Times New Roman" w:cs="Times New Roman"/>
          <w:sz w:val="28"/>
          <w:szCs w:val="28"/>
        </w:rPr>
        <w:t xml:space="preserve"> : дипломна роб. бакалавра : 122 Комп’ютері науки / С</w:t>
      </w:r>
      <w:r w:rsidR="003306D9" w:rsidRPr="00B52EF3">
        <w:rPr>
          <w:rFonts w:ascii="Times New Roman" w:hAnsi="Times New Roman" w:cs="Times New Roman"/>
          <w:sz w:val="28"/>
          <w:szCs w:val="28"/>
        </w:rPr>
        <w:t>орокіна</w:t>
      </w:r>
      <w:r w:rsidRPr="00B52EF3">
        <w:rPr>
          <w:rFonts w:ascii="Times New Roman" w:hAnsi="Times New Roman" w:cs="Times New Roman"/>
          <w:sz w:val="28"/>
          <w:szCs w:val="28"/>
        </w:rPr>
        <w:t xml:space="preserve"> </w:t>
      </w:r>
      <w:r w:rsidR="003306D9" w:rsidRPr="00B52EF3">
        <w:rPr>
          <w:rFonts w:ascii="Times New Roman" w:hAnsi="Times New Roman" w:cs="Times New Roman"/>
          <w:sz w:val="28"/>
          <w:szCs w:val="28"/>
        </w:rPr>
        <w:t>Вікторія</w:t>
      </w:r>
      <w:r w:rsidRPr="00B52EF3">
        <w:rPr>
          <w:rFonts w:ascii="Times New Roman" w:hAnsi="Times New Roman" w:cs="Times New Roman"/>
          <w:sz w:val="28"/>
          <w:szCs w:val="28"/>
        </w:rPr>
        <w:t xml:space="preserve"> </w:t>
      </w:r>
      <w:r w:rsidR="003306D9" w:rsidRPr="00B52EF3">
        <w:rPr>
          <w:rFonts w:ascii="Times New Roman" w:hAnsi="Times New Roman" w:cs="Times New Roman"/>
          <w:sz w:val="28"/>
          <w:szCs w:val="28"/>
        </w:rPr>
        <w:t>Володимирівна</w:t>
      </w:r>
      <w:r w:rsidRPr="00B52EF3">
        <w:rPr>
          <w:rFonts w:ascii="Times New Roman" w:hAnsi="Times New Roman" w:cs="Times New Roman"/>
          <w:sz w:val="28"/>
          <w:szCs w:val="28"/>
        </w:rPr>
        <w:t>. – Київ, 202</w:t>
      </w:r>
      <w:r w:rsidR="003306D9" w:rsidRPr="00B52EF3">
        <w:rPr>
          <w:rFonts w:ascii="Times New Roman" w:hAnsi="Times New Roman" w:cs="Times New Roman"/>
          <w:sz w:val="28"/>
          <w:szCs w:val="28"/>
        </w:rPr>
        <w:t>4</w:t>
      </w:r>
      <w:r w:rsidRPr="00B52EF3">
        <w:rPr>
          <w:rFonts w:ascii="Times New Roman" w:hAnsi="Times New Roman" w:cs="Times New Roman"/>
          <w:sz w:val="28"/>
          <w:szCs w:val="28"/>
        </w:rPr>
        <w:t xml:space="preserve">. – </w:t>
      </w:r>
      <w:r w:rsidR="002A05C1" w:rsidRPr="0036384D">
        <w:rPr>
          <w:rFonts w:ascii="Times New Roman" w:hAnsi="Times New Roman" w:cs="Times New Roman"/>
          <w:sz w:val="28"/>
          <w:szCs w:val="28"/>
        </w:rPr>
        <w:t>7</w:t>
      </w:r>
      <w:r w:rsidR="002D74A9">
        <w:rPr>
          <w:rFonts w:ascii="Times New Roman" w:hAnsi="Times New Roman" w:cs="Times New Roman"/>
          <w:sz w:val="28"/>
          <w:szCs w:val="28"/>
        </w:rPr>
        <w:t>1</w:t>
      </w:r>
      <w:r w:rsidRPr="00B52EF3">
        <w:rPr>
          <w:rFonts w:ascii="Times New Roman" w:hAnsi="Times New Roman" w:cs="Times New Roman"/>
          <w:sz w:val="28"/>
          <w:szCs w:val="28"/>
        </w:rPr>
        <w:t xml:space="preserve"> с.</w:t>
      </w:r>
    </w:p>
    <w:p w14:paraId="0D72EEBF" w14:textId="0D3DD634" w:rsidR="00C56900" w:rsidRDefault="00C56900">
      <w:pPr>
        <w:rPr>
          <w:rFonts w:ascii="Times New Roman" w:hAnsi="Times New Roman" w:cs="Times New Roman"/>
          <w:sz w:val="28"/>
          <w:szCs w:val="28"/>
        </w:rPr>
      </w:pPr>
      <w:r>
        <w:rPr>
          <w:rFonts w:ascii="Times New Roman" w:hAnsi="Times New Roman" w:cs="Times New Roman"/>
          <w:sz w:val="28"/>
          <w:szCs w:val="28"/>
        </w:rPr>
        <w:br w:type="page"/>
      </w:r>
    </w:p>
    <w:p w14:paraId="184F40F1" w14:textId="0280299A" w:rsidR="00C56900" w:rsidRPr="00E03D03" w:rsidRDefault="002B7699" w:rsidP="00C63CBC">
      <w:pPr>
        <w:pStyle w:val="Text"/>
        <w:ind w:firstLine="0"/>
        <w:jc w:val="center"/>
      </w:pPr>
      <w:r w:rsidRPr="00E47076">
        <w:rPr>
          <w:b/>
          <w:bCs/>
          <w:sz w:val="32"/>
          <w:szCs w:val="32"/>
        </w:rPr>
        <w:lastRenderedPageBreak/>
        <w:t>ABSTRACT</w:t>
      </w:r>
    </w:p>
    <w:p w14:paraId="69EA276A" w14:textId="090BFFCA" w:rsidR="00C53EB1" w:rsidRDefault="00C53EB1" w:rsidP="00F56C81">
      <w:pPr>
        <w:spacing w:after="0" w:line="360" w:lineRule="auto"/>
        <w:rPr>
          <w:rFonts w:ascii="Times New Roman" w:hAnsi="Times New Roman" w:cs="Times New Roman"/>
          <w:sz w:val="28"/>
          <w:szCs w:val="28"/>
        </w:rPr>
      </w:pPr>
    </w:p>
    <w:p w14:paraId="2A5D390F" w14:textId="069207B3" w:rsidR="004A2917" w:rsidRPr="004A2917" w:rsidRDefault="004A2917" w:rsidP="00F232FF">
      <w:pPr>
        <w:spacing w:after="0" w:line="360" w:lineRule="auto"/>
        <w:ind w:firstLine="709"/>
        <w:jc w:val="both"/>
        <w:rPr>
          <w:rFonts w:ascii="Times New Roman" w:hAnsi="Times New Roman" w:cs="Times New Roman"/>
          <w:sz w:val="28"/>
          <w:szCs w:val="28"/>
        </w:rPr>
      </w:pPr>
      <w:r w:rsidRPr="004A2917">
        <w:rPr>
          <w:rFonts w:ascii="Times New Roman" w:hAnsi="Times New Roman" w:cs="Times New Roman"/>
          <w:sz w:val="28"/>
          <w:szCs w:val="28"/>
        </w:rPr>
        <w:t>The thesis on the topic "</w:t>
      </w:r>
      <w:r w:rsidRPr="004A2917">
        <w:t xml:space="preserve"> </w:t>
      </w:r>
      <w:r w:rsidRPr="004A2917">
        <w:rPr>
          <w:rFonts w:ascii="Times New Roman" w:hAnsi="Times New Roman" w:cs="Times New Roman"/>
          <w:sz w:val="28"/>
          <w:szCs w:val="28"/>
        </w:rPr>
        <w:t>Impact of data color coding on evaluation of perfusion quantitative values" was completed by the student of the department of biomedical cybernetics of the FBMI</w:t>
      </w:r>
      <w:r>
        <w:rPr>
          <w:rFonts w:ascii="Times New Roman" w:hAnsi="Times New Roman" w:cs="Times New Roman"/>
          <w:sz w:val="28"/>
          <w:szCs w:val="28"/>
        </w:rPr>
        <w:t xml:space="preserve"> </w:t>
      </w:r>
      <w:r w:rsidRPr="004A2917">
        <w:rPr>
          <w:rFonts w:ascii="Times New Roman" w:hAnsi="Times New Roman" w:cs="Times New Roman"/>
          <w:i/>
          <w:iCs/>
          <w:sz w:val="28"/>
          <w:szCs w:val="28"/>
          <w:lang w:val="en-US"/>
        </w:rPr>
        <w:t>Sorokina</w:t>
      </w:r>
      <w:r w:rsidRPr="004A2917">
        <w:rPr>
          <w:rFonts w:ascii="Times New Roman" w:hAnsi="Times New Roman" w:cs="Times New Roman"/>
          <w:i/>
          <w:iCs/>
          <w:sz w:val="28"/>
          <w:szCs w:val="28"/>
        </w:rPr>
        <w:t xml:space="preserve"> Viktori</w:t>
      </w:r>
      <w:r w:rsidRPr="004A2917">
        <w:rPr>
          <w:rFonts w:ascii="Times New Roman" w:hAnsi="Times New Roman" w:cs="Times New Roman"/>
          <w:i/>
          <w:iCs/>
          <w:sz w:val="28"/>
          <w:szCs w:val="28"/>
          <w:lang w:val="en-US"/>
        </w:rPr>
        <w:t>i</w:t>
      </w:r>
      <w:r w:rsidRPr="004A2917">
        <w:rPr>
          <w:rFonts w:ascii="Times New Roman" w:hAnsi="Times New Roman" w:cs="Times New Roman"/>
          <w:i/>
          <w:iCs/>
          <w:sz w:val="28"/>
          <w:szCs w:val="28"/>
        </w:rPr>
        <w:t>a from the specialty 122 "Computer science" under the educational and professional program "Computer technologies in biology and medicine"</w:t>
      </w:r>
      <w:r w:rsidRPr="004A2917">
        <w:rPr>
          <w:rFonts w:ascii="Times New Roman" w:hAnsi="Times New Roman" w:cs="Times New Roman"/>
          <w:sz w:val="28"/>
          <w:szCs w:val="28"/>
        </w:rPr>
        <w:t xml:space="preserve"> and consists of from: introduction; 3 chapters (</w:t>
      </w:r>
      <w:r w:rsidRPr="004A2917">
        <w:rPr>
          <w:rFonts w:ascii="Times New Roman" w:hAnsi="Times New Roman" w:cs="Times New Roman"/>
          <w:i/>
          <w:iCs/>
          <w:sz w:val="28"/>
          <w:szCs w:val="28"/>
        </w:rPr>
        <w:t>Analytical review of literature sources on perfusion maps, theoretical foundations of DICOM and comparison of two images, implementation and analysis of the software application</w:t>
      </w:r>
      <w:r w:rsidRPr="004A2917">
        <w:rPr>
          <w:rFonts w:ascii="Times New Roman" w:hAnsi="Times New Roman" w:cs="Times New Roman"/>
          <w:sz w:val="28"/>
          <w:szCs w:val="28"/>
        </w:rPr>
        <w:t xml:space="preserve">), conclusions to each of these chapters; general conclusions; the list of used sources, which includes </w:t>
      </w:r>
      <w:r w:rsidR="00056FB5">
        <w:rPr>
          <w:rFonts w:ascii="Times New Roman" w:hAnsi="Times New Roman" w:cs="Times New Roman"/>
          <w:sz w:val="28"/>
          <w:szCs w:val="28"/>
        </w:rPr>
        <w:t>34</w:t>
      </w:r>
      <w:r w:rsidRPr="004A2917">
        <w:rPr>
          <w:rFonts w:ascii="Times New Roman" w:hAnsi="Times New Roman" w:cs="Times New Roman"/>
          <w:sz w:val="28"/>
          <w:szCs w:val="28"/>
        </w:rPr>
        <w:t xml:space="preserve"> sources, and appendices. The total volume of work is 5</w:t>
      </w:r>
      <w:r w:rsidR="004F0DA3">
        <w:rPr>
          <w:rFonts w:ascii="Times New Roman" w:hAnsi="Times New Roman" w:cs="Times New Roman"/>
          <w:sz w:val="28"/>
          <w:szCs w:val="28"/>
        </w:rPr>
        <w:t>0</w:t>
      </w:r>
      <w:r w:rsidRPr="004A2917">
        <w:rPr>
          <w:rFonts w:ascii="Times New Roman" w:hAnsi="Times New Roman" w:cs="Times New Roman"/>
          <w:sz w:val="28"/>
          <w:szCs w:val="28"/>
        </w:rPr>
        <w:t xml:space="preserve"> pages.</w:t>
      </w:r>
    </w:p>
    <w:p w14:paraId="5562AFF1" w14:textId="77777777" w:rsidR="004A2917" w:rsidRPr="004A2917" w:rsidRDefault="004A2917" w:rsidP="00F232FF">
      <w:pPr>
        <w:spacing w:after="0" w:line="360" w:lineRule="auto"/>
        <w:ind w:firstLine="709"/>
        <w:jc w:val="both"/>
        <w:rPr>
          <w:rFonts w:ascii="Times New Roman" w:hAnsi="Times New Roman" w:cs="Times New Roman"/>
          <w:sz w:val="28"/>
          <w:szCs w:val="28"/>
        </w:rPr>
      </w:pPr>
      <w:r w:rsidRPr="00EA4CFF">
        <w:rPr>
          <w:rFonts w:ascii="Times New Roman" w:hAnsi="Times New Roman" w:cs="Times New Roman"/>
          <w:b/>
          <w:bCs/>
          <w:sz w:val="28"/>
          <w:szCs w:val="28"/>
        </w:rPr>
        <w:t>Actuality of theme.</w:t>
      </w:r>
      <w:r w:rsidRPr="004A2917">
        <w:rPr>
          <w:rFonts w:ascii="Times New Roman" w:hAnsi="Times New Roman" w:cs="Times New Roman"/>
          <w:sz w:val="28"/>
          <w:szCs w:val="28"/>
        </w:rPr>
        <w:t xml:space="preserve"> This work is relevant because perfusion maps play an important role in medical diagnostics, helping to detect regional blood supply disorders, which can be key to early detection of various diseases. Also, the use of color LUT schemes can significantly improve the perception of these maps, simplifying their analysis for medical personnel and increasing the efficiency of diagnostics. Such studies contribute to the development of new imaging methods and the provision of high-quality medical diagnostics, which makes them relevant in the context of the continuous improvement of medical technologies and approaches to patient treatment.</w:t>
      </w:r>
    </w:p>
    <w:p w14:paraId="460492EE" w14:textId="77777777" w:rsidR="004A2917" w:rsidRPr="00EA4CFF" w:rsidRDefault="004A2917" w:rsidP="00F232FF">
      <w:pPr>
        <w:spacing w:after="0" w:line="360" w:lineRule="auto"/>
        <w:ind w:firstLine="709"/>
        <w:jc w:val="both"/>
        <w:rPr>
          <w:rFonts w:ascii="Times New Roman" w:hAnsi="Times New Roman" w:cs="Times New Roman"/>
          <w:b/>
          <w:bCs/>
          <w:sz w:val="28"/>
          <w:szCs w:val="28"/>
        </w:rPr>
      </w:pPr>
      <w:r w:rsidRPr="00EA4CFF">
        <w:rPr>
          <w:rFonts w:ascii="Times New Roman" w:hAnsi="Times New Roman" w:cs="Times New Roman"/>
          <w:b/>
          <w:bCs/>
          <w:sz w:val="28"/>
          <w:szCs w:val="28"/>
        </w:rPr>
        <w:t>The purpose and tasks of the work.</w:t>
      </w:r>
    </w:p>
    <w:p w14:paraId="3885A142" w14:textId="77777777" w:rsidR="004A2917" w:rsidRPr="004A2917" w:rsidRDefault="004A2917" w:rsidP="00F232FF">
      <w:pPr>
        <w:spacing w:after="0" w:line="360" w:lineRule="auto"/>
        <w:ind w:firstLine="709"/>
        <w:jc w:val="both"/>
        <w:rPr>
          <w:rFonts w:ascii="Times New Roman" w:hAnsi="Times New Roman" w:cs="Times New Roman"/>
          <w:sz w:val="28"/>
          <w:szCs w:val="28"/>
        </w:rPr>
      </w:pPr>
      <w:r w:rsidRPr="004A2917">
        <w:rPr>
          <w:rFonts w:ascii="Times New Roman" w:hAnsi="Times New Roman" w:cs="Times New Roman"/>
          <w:sz w:val="28"/>
          <w:szCs w:val="28"/>
        </w:rPr>
        <w:t>The purpose of the work is to find out the advantages and disadvantages of using color and to solve the issue of the variety of LUT schemes. We want to know which scheme is the best, so we set ourselves the task of finding existing metrics for comparing the results of colorization of perfusion maps.Its achievement involves solving the following tasks:</w:t>
      </w:r>
    </w:p>
    <w:p w14:paraId="798830EC" w14:textId="43175E49" w:rsidR="004A2917" w:rsidRPr="00EA4CFF" w:rsidRDefault="004A2917" w:rsidP="00F232FF">
      <w:pPr>
        <w:pStyle w:val="a5"/>
        <w:numPr>
          <w:ilvl w:val="0"/>
          <w:numId w:val="24"/>
        </w:numPr>
        <w:spacing w:line="360" w:lineRule="auto"/>
        <w:jc w:val="both"/>
        <w:rPr>
          <w:noProof/>
          <w:sz w:val="28"/>
          <w:szCs w:val="28"/>
        </w:rPr>
      </w:pPr>
      <w:r w:rsidRPr="00EA4CFF">
        <w:rPr>
          <w:noProof/>
          <w:sz w:val="28"/>
          <w:szCs w:val="28"/>
        </w:rPr>
        <w:t>Analysis of domestic and foreign sources regarding the use of color coding in medicine and assessment of quantitative indicators of perfusion</w:t>
      </w:r>
    </w:p>
    <w:p w14:paraId="78C9C6AA" w14:textId="0C59D580" w:rsidR="004A2917" w:rsidRPr="00EA4CFF" w:rsidRDefault="004A2917" w:rsidP="00F232FF">
      <w:pPr>
        <w:pStyle w:val="a5"/>
        <w:numPr>
          <w:ilvl w:val="0"/>
          <w:numId w:val="24"/>
        </w:numPr>
        <w:spacing w:line="360" w:lineRule="auto"/>
        <w:jc w:val="both"/>
        <w:rPr>
          <w:noProof/>
          <w:sz w:val="28"/>
          <w:szCs w:val="28"/>
        </w:rPr>
      </w:pPr>
      <w:r w:rsidRPr="00EA4CFF">
        <w:rPr>
          <w:noProof/>
          <w:sz w:val="28"/>
          <w:szCs w:val="28"/>
        </w:rPr>
        <w:t>Develop an application for superimposing LUT schemes on maps</w:t>
      </w:r>
    </w:p>
    <w:p w14:paraId="6FD76E8D" w14:textId="2140FF22" w:rsidR="004A2917" w:rsidRPr="00EA4CFF" w:rsidRDefault="004A2917" w:rsidP="00F232FF">
      <w:pPr>
        <w:pStyle w:val="a5"/>
        <w:numPr>
          <w:ilvl w:val="0"/>
          <w:numId w:val="24"/>
        </w:numPr>
        <w:spacing w:line="360" w:lineRule="auto"/>
        <w:jc w:val="both"/>
        <w:rPr>
          <w:noProof/>
          <w:sz w:val="28"/>
          <w:szCs w:val="28"/>
        </w:rPr>
      </w:pPr>
      <w:r w:rsidRPr="00EA4CFF">
        <w:rPr>
          <w:noProof/>
          <w:sz w:val="28"/>
          <w:szCs w:val="28"/>
        </w:rPr>
        <w:t>Calculate metrics and compare results for different maps and schemes</w:t>
      </w:r>
    </w:p>
    <w:p w14:paraId="36B90EBC" w14:textId="77777777" w:rsidR="004A2917" w:rsidRPr="004A2917" w:rsidRDefault="004A2917" w:rsidP="00F232FF">
      <w:pPr>
        <w:spacing w:line="360" w:lineRule="auto"/>
        <w:ind w:firstLine="709"/>
        <w:jc w:val="both"/>
        <w:rPr>
          <w:rFonts w:ascii="Times New Roman" w:hAnsi="Times New Roman" w:cs="Times New Roman"/>
          <w:sz w:val="28"/>
          <w:szCs w:val="28"/>
        </w:rPr>
      </w:pPr>
      <w:r w:rsidRPr="00EA4CFF">
        <w:rPr>
          <w:rFonts w:ascii="Times New Roman" w:hAnsi="Times New Roman" w:cs="Times New Roman"/>
          <w:b/>
          <w:bCs/>
          <w:sz w:val="28"/>
          <w:szCs w:val="28"/>
        </w:rPr>
        <w:lastRenderedPageBreak/>
        <w:t>Used methods</w:t>
      </w:r>
      <w:r w:rsidRPr="004A2917">
        <w:rPr>
          <w:rFonts w:ascii="Times New Roman" w:hAnsi="Times New Roman" w:cs="Times New Roman"/>
          <w:sz w:val="28"/>
          <w:szCs w:val="28"/>
        </w:rPr>
        <w:t>. Color coding method.</w:t>
      </w:r>
    </w:p>
    <w:p w14:paraId="74771158" w14:textId="5357899C" w:rsidR="004A2917" w:rsidRPr="004A2917" w:rsidRDefault="004A2917" w:rsidP="00F232FF">
      <w:pPr>
        <w:spacing w:line="360" w:lineRule="auto"/>
        <w:ind w:firstLine="709"/>
        <w:jc w:val="both"/>
        <w:rPr>
          <w:rFonts w:ascii="Times New Roman" w:hAnsi="Times New Roman" w:cs="Times New Roman"/>
          <w:sz w:val="28"/>
          <w:szCs w:val="28"/>
        </w:rPr>
      </w:pPr>
      <w:r w:rsidRPr="00EA4CFF">
        <w:rPr>
          <w:rFonts w:ascii="Times New Roman" w:hAnsi="Times New Roman" w:cs="Times New Roman"/>
          <w:b/>
          <w:bCs/>
          <w:sz w:val="28"/>
          <w:szCs w:val="28"/>
        </w:rPr>
        <w:t>Obtained results.</w:t>
      </w:r>
      <w:r w:rsidRPr="004A2917">
        <w:rPr>
          <w:rFonts w:ascii="Times New Roman" w:hAnsi="Times New Roman" w:cs="Times New Roman"/>
          <w:sz w:val="28"/>
          <w:szCs w:val="28"/>
        </w:rPr>
        <w:t xml:space="preserve"> As a result, a </w:t>
      </w:r>
      <w:r w:rsidR="0093347B">
        <w:rPr>
          <w:rFonts w:ascii="Times New Roman" w:hAnsi="Times New Roman" w:cs="Times New Roman"/>
          <w:sz w:val="28"/>
          <w:szCs w:val="28"/>
          <w:lang w:val="en-US"/>
        </w:rPr>
        <w:t>program</w:t>
      </w:r>
      <w:r w:rsidRPr="004A2917">
        <w:rPr>
          <w:rFonts w:ascii="Times New Roman" w:hAnsi="Times New Roman" w:cs="Times New Roman"/>
          <w:sz w:val="28"/>
          <w:szCs w:val="28"/>
        </w:rPr>
        <w:t xml:space="preserve"> application was implemented, which, using color coding and a selected scheme, colors DICOM-type perfusion maps, and also calculates metrics for comparing the original image and the resulting images for data quantification. Thanks to this, we can evaluate and choose the optimal scheme for overlaying color on perfusion maps.</w:t>
      </w:r>
    </w:p>
    <w:p w14:paraId="18D1A430" w14:textId="15F2EC49" w:rsidR="00F82B5C" w:rsidRDefault="004A2917" w:rsidP="00F232FF">
      <w:pPr>
        <w:spacing w:line="360" w:lineRule="auto"/>
        <w:ind w:firstLine="709"/>
        <w:jc w:val="both"/>
        <w:rPr>
          <w:rFonts w:ascii="Times New Roman" w:hAnsi="Times New Roman" w:cs="Times New Roman"/>
          <w:sz w:val="28"/>
          <w:szCs w:val="28"/>
        </w:rPr>
      </w:pPr>
      <w:r w:rsidRPr="00E16B6A">
        <w:rPr>
          <w:rFonts w:ascii="Times New Roman" w:hAnsi="Times New Roman" w:cs="Times New Roman"/>
          <w:b/>
          <w:bCs/>
          <w:sz w:val="28"/>
          <w:szCs w:val="28"/>
        </w:rPr>
        <w:t>Publications.</w:t>
      </w:r>
      <w:r w:rsidRPr="00E16B6A">
        <w:rPr>
          <w:rFonts w:ascii="Times New Roman" w:hAnsi="Times New Roman" w:cs="Times New Roman"/>
          <w:sz w:val="28"/>
          <w:szCs w:val="28"/>
        </w:rPr>
        <w:t xml:space="preserve"> </w:t>
      </w:r>
      <w:r w:rsidR="00BD1CCA" w:rsidRPr="00BD1CCA">
        <w:rPr>
          <w:rFonts w:ascii="Times New Roman" w:hAnsi="Times New Roman" w:cs="Times New Roman"/>
          <w:sz w:val="28"/>
          <w:szCs w:val="28"/>
        </w:rPr>
        <w:t>Based on the results of the work performed, 1 conference material was published:</w:t>
      </w:r>
    </w:p>
    <w:p w14:paraId="1FA18C67" w14:textId="360400DF" w:rsidR="00BD1CCA" w:rsidRPr="00BD1CCA" w:rsidRDefault="00BD1CCA" w:rsidP="00BD1CCA">
      <w:pPr>
        <w:pStyle w:val="a5"/>
        <w:numPr>
          <w:ilvl w:val="0"/>
          <w:numId w:val="37"/>
        </w:numPr>
        <w:spacing w:line="360" w:lineRule="auto"/>
        <w:jc w:val="both"/>
        <w:rPr>
          <w:noProof/>
          <w:sz w:val="28"/>
          <w:szCs w:val="28"/>
        </w:rPr>
      </w:pPr>
      <w:r w:rsidRPr="00BD1CCA">
        <w:rPr>
          <w:noProof/>
          <w:sz w:val="28"/>
          <w:szCs w:val="28"/>
        </w:rPr>
        <w:t>V.V. Sorokina, Analysis of the use of color matching tables for visualization of perfusion map data / V.V. Sorokina, S. M. Alkhimova // Materials of the XXIII International Scientific and Practical Conference "World ways and methods of improving outdated theories and trends ", June 11-14, 2024, Zagreb, Croatia. – Zagreb: International Science Group, 2024. – C. 380-385 (theses). ISBN: 979-8-89372-177-5</w:t>
      </w:r>
    </w:p>
    <w:p w14:paraId="21D80AEC" w14:textId="018650AD" w:rsidR="004A2917" w:rsidRPr="004A2917" w:rsidRDefault="004A2917" w:rsidP="00F232FF">
      <w:pPr>
        <w:spacing w:line="360" w:lineRule="auto"/>
        <w:ind w:firstLine="709"/>
        <w:jc w:val="both"/>
        <w:rPr>
          <w:rFonts w:ascii="Times New Roman" w:hAnsi="Times New Roman" w:cs="Times New Roman"/>
          <w:sz w:val="28"/>
          <w:szCs w:val="28"/>
        </w:rPr>
      </w:pPr>
      <w:r w:rsidRPr="002108DB">
        <w:rPr>
          <w:rFonts w:ascii="Times New Roman" w:hAnsi="Times New Roman" w:cs="Times New Roman"/>
          <w:b/>
          <w:bCs/>
          <w:sz w:val="28"/>
          <w:szCs w:val="28"/>
        </w:rPr>
        <w:t>Keywords.</w:t>
      </w:r>
      <w:r w:rsidRPr="004A2917">
        <w:rPr>
          <w:rFonts w:ascii="Times New Roman" w:hAnsi="Times New Roman" w:cs="Times New Roman"/>
          <w:sz w:val="28"/>
          <w:szCs w:val="28"/>
        </w:rPr>
        <w:t xml:space="preserve"> MRI, perfusion, perfusion maps, color coding, LUT chart, metrics for comparison, evaluation of perfusion data. </w:t>
      </w:r>
    </w:p>
    <w:p w14:paraId="5E735AE5" w14:textId="2109407F" w:rsidR="00F56C81" w:rsidRDefault="00F56C81" w:rsidP="00F232FF">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br w:type="page"/>
      </w:r>
    </w:p>
    <w:sdt>
      <w:sdtPr>
        <w:rPr>
          <w:rFonts w:ascii="Calibri" w:eastAsia="Calibri" w:hAnsi="Calibri" w:cs="Calibri"/>
          <w:b/>
          <w:bCs/>
          <w:sz w:val="22"/>
          <w:szCs w:val="22"/>
        </w:rPr>
        <w:id w:val="-1187821873"/>
        <w:docPartObj>
          <w:docPartGallery w:val="Table of Contents"/>
          <w:docPartUnique/>
        </w:docPartObj>
      </w:sdtPr>
      <w:sdtEndPr>
        <w:rPr>
          <w:rFonts w:ascii="Times New Roman" w:hAnsi="Times New Roman" w:cs="Times New Roman"/>
          <w:bCs w:val="0"/>
          <w:color w:val="FF0000"/>
          <w:sz w:val="28"/>
          <w:szCs w:val="28"/>
        </w:rPr>
      </w:sdtEndPr>
      <w:sdtContent>
        <w:p w14:paraId="11A63568" w14:textId="1378D0D1" w:rsidR="00F56C81" w:rsidRDefault="00F56C81" w:rsidP="00D8512F">
          <w:pPr>
            <w:pStyle w:val="Text"/>
            <w:ind w:firstLine="0"/>
            <w:jc w:val="center"/>
          </w:pPr>
          <w:r w:rsidRPr="00E47076">
            <w:rPr>
              <w:b/>
              <w:bCs/>
              <w:sz w:val="32"/>
              <w:szCs w:val="32"/>
            </w:rPr>
            <w:t>ЗМІСТ</w:t>
          </w:r>
        </w:p>
        <w:p w14:paraId="1CEF9554" w14:textId="77777777" w:rsidR="00331512" w:rsidRPr="00CC1360" w:rsidRDefault="00331512" w:rsidP="00331512">
          <w:pPr>
            <w:rPr>
              <w:lang w:val="ru-RU" w:eastAsia="uk-UA"/>
            </w:rPr>
          </w:pPr>
        </w:p>
        <w:p w14:paraId="305B8B62" w14:textId="799E3DD6" w:rsidR="00F56C81" w:rsidRPr="0032484C" w:rsidRDefault="00000000" w:rsidP="00B704A7">
          <w:pPr>
            <w:pStyle w:val="11"/>
            <w:tabs>
              <w:tab w:val="clear" w:pos="9345"/>
              <w:tab w:val="right" w:leader="dot" w:pos="9781"/>
            </w:tabs>
            <w:spacing w:line="360" w:lineRule="auto"/>
            <w:ind w:firstLine="709"/>
            <w:rPr>
              <w:b w:val="0"/>
              <w:bCs w:val="0"/>
              <w:noProof/>
              <w:lang w:val="ru-RU"/>
            </w:rPr>
          </w:pPr>
          <w:hyperlink w:anchor="_ПЕРЕЛІК_УМОВНИХ_СИМВОЛІВ," w:history="1">
            <w:r w:rsidR="00B704A7" w:rsidRPr="0032484C">
              <w:rPr>
                <w:rStyle w:val="a6"/>
                <w:b w:val="0"/>
                <w:bCs w:val="0"/>
                <w:color w:val="auto"/>
                <w:u w:val="none"/>
              </w:rPr>
              <w:t>ПЕРЕЛІК УМОВНИХ СИМВОЛІВ, СКОРОЧЕНЬ І ТЕРМІНІВ</w:t>
            </w:r>
            <w:r w:rsidR="00F56C81" w:rsidRPr="0032484C">
              <w:rPr>
                <w:rStyle w:val="a6"/>
                <w:b w:val="0"/>
                <w:bCs w:val="0"/>
                <w:noProof/>
                <w:webHidden/>
                <w:color w:val="auto"/>
                <w:u w:val="none"/>
              </w:rPr>
              <w:tab/>
            </w:r>
            <w:r w:rsidR="006C031A" w:rsidRPr="0032484C">
              <w:rPr>
                <w:rStyle w:val="a6"/>
                <w:b w:val="0"/>
                <w:bCs w:val="0"/>
                <w:noProof/>
                <w:color w:val="auto"/>
                <w:u w:val="none"/>
                <w:lang w:val="ru-RU"/>
              </w:rPr>
              <w:t>10</w:t>
            </w:r>
          </w:hyperlink>
        </w:p>
        <w:p w14:paraId="42FEF5B5" w14:textId="15C8975B" w:rsidR="00F56C81" w:rsidRPr="0032484C" w:rsidRDefault="00F56C81" w:rsidP="00B704A7">
          <w:pPr>
            <w:pStyle w:val="11"/>
            <w:tabs>
              <w:tab w:val="clear" w:pos="9345"/>
              <w:tab w:val="right" w:leader="dot" w:pos="9781"/>
            </w:tabs>
            <w:spacing w:line="360" w:lineRule="auto"/>
            <w:ind w:firstLine="709"/>
            <w:rPr>
              <w:rStyle w:val="a6"/>
              <w:b w:val="0"/>
              <w:bCs w:val="0"/>
              <w:noProof/>
              <w:color w:val="auto"/>
              <w:u w:val="none"/>
              <w:lang w:val="en-US"/>
            </w:rPr>
          </w:pPr>
          <w:r w:rsidRPr="0032484C">
            <w:rPr>
              <w:b w:val="0"/>
              <w:bCs w:val="0"/>
              <w:noProof/>
            </w:rPr>
            <w:fldChar w:fldCharType="begin"/>
          </w:r>
          <w:r w:rsidRPr="0032484C">
            <w:rPr>
              <w:b w:val="0"/>
              <w:bCs w:val="0"/>
              <w:noProof/>
            </w:rPr>
            <w:instrText xml:space="preserve"> TOC \o "1-3" \h \z \u </w:instrText>
          </w:r>
          <w:r w:rsidRPr="0032484C">
            <w:rPr>
              <w:b w:val="0"/>
              <w:bCs w:val="0"/>
              <w:noProof/>
            </w:rPr>
            <w:fldChar w:fldCharType="separate"/>
          </w:r>
          <w:r w:rsidR="0032484C" w:rsidRPr="0032484C">
            <w:rPr>
              <w:b w:val="0"/>
              <w:bCs w:val="0"/>
              <w:noProof/>
            </w:rPr>
            <w:fldChar w:fldCharType="begin"/>
          </w:r>
          <w:r w:rsidR="0032484C" w:rsidRPr="0032484C">
            <w:rPr>
              <w:b w:val="0"/>
              <w:bCs w:val="0"/>
              <w:noProof/>
            </w:rPr>
            <w:instrText>HYPERLINK  \l "ВСТУП"</w:instrText>
          </w:r>
          <w:r w:rsidR="0032484C" w:rsidRPr="0032484C">
            <w:rPr>
              <w:b w:val="0"/>
              <w:bCs w:val="0"/>
              <w:noProof/>
            </w:rPr>
          </w:r>
          <w:r w:rsidR="0032484C" w:rsidRPr="0032484C">
            <w:rPr>
              <w:b w:val="0"/>
              <w:bCs w:val="0"/>
              <w:noProof/>
            </w:rPr>
            <w:fldChar w:fldCharType="separate"/>
          </w:r>
          <w:r w:rsidRPr="0032484C">
            <w:rPr>
              <w:rStyle w:val="a6"/>
              <w:b w:val="0"/>
              <w:bCs w:val="0"/>
              <w:noProof/>
              <w:color w:val="auto"/>
              <w:u w:val="none"/>
            </w:rPr>
            <w:t>ВСТУП</w:t>
          </w:r>
          <w:r w:rsidRPr="0032484C">
            <w:rPr>
              <w:rStyle w:val="a6"/>
              <w:b w:val="0"/>
              <w:bCs w:val="0"/>
              <w:noProof/>
              <w:webHidden/>
              <w:color w:val="auto"/>
              <w:u w:val="none"/>
            </w:rPr>
            <w:tab/>
          </w:r>
          <w:r w:rsidR="006C031A" w:rsidRPr="0032484C">
            <w:rPr>
              <w:rStyle w:val="a6"/>
              <w:b w:val="0"/>
              <w:bCs w:val="0"/>
              <w:noProof/>
              <w:color w:val="auto"/>
              <w:u w:val="none"/>
              <w:lang w:val="en-US"/>
            </w:rPr>
            <w:t>11</w:t>
          </w:r>
        </w:p>
        <w:p w14:paraId="6C5D5B1D" w14:textId="7D351880" w:rsidR="00F56C81" w:rsidRPr="0032484C" w:rsidRDefault="0032484C" w:rsidP="00B704A7">
          <w:pPr>
            <w:pStyle w:val="11"/>
            <w:tabs>
              <w:tab w:val="clear" w:pos="9345"/>
              <w:tab w:val="right" w:leader="dot" w:pos="9781"/>
            </w:tabs>
            <w:spacing w:line="360" w:lineRule="auto"/>
            <w:ind w:firstLine="709"/>
            <w:rPr>
              <w:rStyle w:val="a6"/>
              <w:b w:val="0"/>
              <w:bCs w:val="0"/>
              <w:noProof/>
              <w:color w:val="auto"/>
              <w:u w:val="none"/>
              <w:lang w:val="en-US"/>
            </w:rPr>
          </w:pPr>
          <w:r w:rsidRPr="0032484C">
            <w:rPr>
              <w:b w:val="0"/>
              <w:bCs w:val="0"/>
              <w:noProof/>
            </w:rPr>
            <w:fldChar w:fldCharType="end"/>
          </w:r>
          <w:r w:rsidRPr="0032484C">
            <w:rPr>
              <w:b w:val="0"/>
              <w:bCs w:val="0"/>
              <w:noProof/>
            </w:rPr>
            <w:fldChar w:fldCharType="begin"/>
          </w:r>
          <w:r w:rsidRPr="0032484C">
            <w:rPr>
              <w:b w:val="0"/>
              <w:bCs w:val="0"/>
              <w:noProof/>
            </w:rPr>
            <w:instrText>HYPERLINK  \l "РОЗДІЛ_1"</w:instrText>
          </w:r>
          <w:r w:rsidRPr="0032484C">
            <w:rPr>
              <w:b w:val="0"/>
              <w:bCs w:val="0"/>
              <w:noProof/>
            </w:rPr>
          </w:r>
          <w:r w:rsidRPr="0032484C">
            <w:rPr>
              <w:b w:val="0"/>
              <w:bCs w:val="0"/>
              <w:noProof/>
            </w:rPr>
            <w:fldChar w:fldCharType="separate"/>
          </w:r>
          <w:r w:rsidR="00F56C81" w:rsidRPr="0032484C">
            <w:rPr>
              <w:rStyle w:val="a6"/>
              <w:b w:val="0"/>
              <w:bCs w:val="0"/>
              <w:noProof/>
              <w:color w:val="auto"/>
              <w:u w:val="none"/>
            </w:rPr>
            <w:t xml:space="preserve">РОЗДІЛ 1. </w:t>
          </w:r>
          <w:bookmarkStart w:id="1" w:name="_Hlk167967588"/>
          <w:r w:rsidR="00F56C81" w:rsidRPr="0032484C">
            <w:rPr>
              <w:rStyle w:val="a6"/>
              <w:b w:val="0"/>
              <w:bCs w:val="0"/>
              <w:noProof/>
              <w:color w:val="auto"/>
              <w:u w:val="none"/>
            </w:rPr>
            <w:t>АНАЛІТИЧНИЙ ОГЛЯД ЛІТЕРАТУРНИХ ДЖЕРЕЛ</w:t>
          </w:r>
          <w:r w:rsidR="004934CA" w:rsidRPr="0032484C">
            <w:rPr>
              <w:rStyle w:val="a6"/>
              <w:b w:val="0"/>
              <w:bCs w:val="0"/>
              <w:noProof/>
              <w:color w:val="auto"/>
              <w:u w:val="none"/>
            </w:rPr>
            <w:t xml:space="preserve"> ЩОДО КАРТ ПЕРФУЗІЇ</w:t>
          </w:r>
          <w:bookmarkEnd w:id="1"/>
          <w:r w:rsidR="00F56C81" w:rsidRPr="0032484C">
            <w:rPr>
              <w:rStyle w:val="a6"/>
              <w:b w:val="0"/>
              <w:bCs w:val="0"/>
              <w:noProof/>
              <w:webHidden/>
              <w:color w:val="auto"/>
              <w:u w:val="none"/>
            </w:rPr>
            <w:tab/>
          </w:r>
          <w:r w:rsidR="002073EE" w:rsidRPr="0032484C">
            <w:rPr>
              <w:rStyle w:val="a6"/>
              <w:b w:val="0"/>
              <w:bCs w:val="0"/>
              <w:noProof/>
              <w:color w:val="auto"/>
              <w:u w:val="none"/>
            </w:rPr>
            <w:t>1</w:t>
          </w:r>
          <w:r w:rsidR="006C031A" w:rsidRPr="0032484C">
            <w:rPr>
              <w:rStyle w:val="a6"/>
              <w:b w:val="0"/>
              <w:bCs w:val="0"/>
              <w:noProof/>
              <w:color w:val="auto"/>
              <w:u w:val="none"/>
              <w:lang w:val="en-US"/>
            </w:rPr>
            <w:t>3</w:t>
          </w:r>
        </w:p>
        <w:p w14:paraId="547D57B4" w14:textId="2A2F9DFD" w:rsidR="00F56C81" w:rsidRPr="0032484C" w:rsidRDefault="0032484C" w:rsidP="00226552">
          <w:pPr>
            <w:pStyle w:val="22"/>
            <w:ind w:left="0"/>
            <w:rPr>
              <w:rStyle w:val="a6"/>
              <w:rFonts w:ascii="Times New Roman" w:hAnsi="Times New Roman" w:cs="Times New Roman"/>
              <w:noProof/>
              <w:color w:val="auto"/>
              <w:sz w:val="28"/>
              <w:szCs w:val="28"/>
              <w:u w:val="none"/>
              <w:lang w:val="en-US"/>
            </w:rPr>
          </w:pPr>
          <w:r w:rsidRPr="0032484C">
            <w:rPr>
              <w:noProof/>
            </w:rPr>
            <w:fldChar w:fldCharType="end"/>
          </w:r>
          <w:r w:rsidRPr="0032484C">
            <w:rPr>
              <w:noProof/>
            </w:rPr>
            <w:fldChar w:fldCharType="begin"/>
          </w:r>
          <w:r w:rsidRPr="0032484C">
            <w:rPr>
              <w:noProof/>
            </w:rPr>
            <w:instrText>HYPERLINK  \l "МРТ_1_1"</w:instrText>
          </w:r>
          <w:r w:rsidRPr="0032484C">
            <w:rPr>
              <w:noProof/>
            </w:rPr>
          </w:r>
          <w:r w:rsidRPr="0032484C">
            <w:rPr>
              <w:noProof/>
            </w:rPr>
            <w:fldChar w:fldCharType="separate"/>
          </w:r>
          <w:r w:rsidR="00F56C81" w:rsidRPr="0032484C">
            <w:rPr>
              <w:rStyle w:val="a6"/>
              <w:rFonts w:ascii="Times New Roman" w:hAnsi="Times New Roman" w:cs="Times New Roman"/>
              <w:noProof/>
              <w:color w:val="auto"/>
              <w:sz w:val="28"/>
              <w:szCs w:val="28"/>
              <w:u w:val="none"/>
            </w:rPr>
            <w:t xml:space="preserve">1.1. </w:t>
          </w:r>
          <w:r w:rsidR="002073EE" w:rsidRPr="0032484C">
            <w:rPr>
              <w:rStyle w:val="a6"/>
              <w:rFonts w:ascii="Times New Roman" w:hAnsi="Times New Roman" w:cs="Times New Roman"/>
              <w:noProof/>
              <w:color w:val="auto"/>
              <w:sz w:val="28"/>
              <w:szCs w:val="28"/>
              <w:u w:val="none"/>
            </w:rPr>
            <w:t>Магнітно-резонансна томографія</w:t>
          </w:r>
          <w:r w:rsidR="00F56C81" w:rsidRPr="0032484C">
            <w:rPr>
              <w:rStyle w:val="a6"/>
              <w:rFonts w:ascii="Times New Roman" w:hAnsi="Times New Roman" w:cs="Times New Roman"/>
              <w:noProof/>
              <w:webHidden/>
              <w:color w:val="auto"/>
              <w:sz w:val="28"/>
              <w:szCs w:val="28"/>
              <w:u w:val="none"/>
            </w:rPr>
            <w:tab/>
          </w:r>
          <w:r w:rsidR="002073EE" w:rsidRPr="0032484C">
            <w:rPr>
              <w:rStyle w:val="a6"/>
              <w:rFonts w:ascii="Times New Roman" w:hAnsi="Times New Roman" w:cs="Times New Roman"/>
              <w:noProof/>
              <w:color w:val="auto"/>
              <w:sz w:val="28"/>
              <w:szCs w:val="28"/>
              <w:u w:val="none"/>
            </w:rPr>
            <w:t>1</w:t>
          </w:r>
          <w:r w:rsidR="006C031A" w:rsidRPr="0032484C">
            <w:rPr>
              <w:rStyle w:val="a6"/>
              <w:rFonts w:ascii="Times New Roman" w:hAnsi="Times New Roman" w:cs="Times New Roman"/>
              <w:noProof/>
              <w:color w:val="auto"/>
              <w:sz w:val="28"/>
              <w:szCs w:val="28"/>
              <w:u w:val="none"/>
              <w:lang w:val="en-US"/>
            </w:rPr>
            <w:t>3</w:t>
          </w:r>
        </w:p>
        <w:p w14:paraId="679A6B15" w14:textId="52DF6A9B" w:rsidR="00F56C81" w:rsidRPr="0032484C" w:rsidRDefault="0032484C" w:rsidP="00226552">
          <w:pPr>
            <w:pStyle w:val="22"/>
            <w:ind w:left="0"/>
            <w:rPr>
              <w:rStyle w:val="a6"/>
              <w:rFonts w:ascii="Times New Roman" w:hAnsi="Times New Roman" w:cs="Times New Roman"/>
              <w:noProof/>
              <w:color w:val="auto"/>
              <w:sz w:val="28"/>
              <w:szCs w:val="28"/>
              <w:u w:val="none"/>
              <w:lang w:val="en-US"/>
            </w:rPr>
          </w:pPr>
          <w:r w:rsidRPr="0032484C">
            <w:rPr>
              <w:noProof/>
            </w:rPr>
            <w:fldChar w:fldCharType="end"/>
          </w:r>
          <w:r w:rsidRPr="0032484C">
            <w:rPr>
              <w:noProof/>
            </w:rPr>
            <w:fldChar w:fldCharType="begin"/>
          </w:r>
          <w:r w:rsidRPr="0032484C">
            <w:rPr>
              <w:noProof/>
            </w:rPr>
            <w:instrText>HYPERLINK  \l "Карти_перфузії_1_2"</w:instrText>
          </w:r>
          <w:r w:rsidRPr="0032484C">
            <w:rPr>
              <w:noProof/>
            </w:rPr>
          </w:r>
          <w:r w:rsidRPr="0032484C">
            <w:rPr>
              <w:noProof/>
            </w:rPr>
            <w:fldChar w:fldCharType="separate"/>
          </w:r>
          <w:r w:rsidR="00F56C81" w:rsidRPr="0032484C">
            <w:rPr>
              <w:rStyle w:val="a6"/>
              <w:rFonts w:ascii="Times New Roman" w:hAnsi="Times New Roman" w:cs="Times New Roman"/>
              <w:noProof/>
              <w:color w:val="auto"/>
              <w:sz w:val="28"/>
              <w:szCs w:val="28"/>
              <w:u w:val="none"/>
            </w:rPr>
            <w:t xml:space="preserve">1.2. </w:t>
          </w:r>
          <w:r w:rsidR="002073EE" w:rsidRPr="0032484C">
            <w:rPr>
              <w:rStyle w:val="a6"/>
              <w:rFonts w:ascii="Times New Roman" w:hAnsi="Times New Roman" w:cs="Times New Roman"/>
              <w:noProof/>
              <w:color w:val="auto"/>
              <w:sz w:val="28"/>
              <w:szCs w:val="28"/>
              <w:u w:val="none"/>
            </w:rPr>
            <w:t>Карти перфузії</w:t>
          </w:r>
          <w:r w:rsidR="00F56C81" w:rsidRPr="0032484C">
            <w:rPr>
              <w:rStyle w:val="a6"/>
              <w:rFonts w:ascii="Times New Roman" w:hAnsi="Times New Roman" w:cs="Times New Roman"/>
              <w:noProof/>
              <w:webHidden/>
              <w:color w:val="auto"/>
              <w:sz w:val="28"/>
              <w:szCs w:val="28"/>
              <w:u w:val="none"/>
            </w:rPr>
            <w:tab/>
          </w:r>
          <w:r w:rsidR="002073EE" w:rsidRPr="0032484C">
            <w:rPr>
              <w:rStyle w:val="a6"/>
              <w:rFonts w:ascii="Times New Roman" w:hAnsi="Times New Roman" w:cs="Times New Roman"/>
              <w:noProof/>
              <w:color w:val="auto"/>
              <w:sz w:val="28"/>
              <w:szCs w:val="28"/>
              <w:u w:val="none"/>
            </w:rPr>
            <w:t>1</w:t>
          </w:r>
          <w:r w:rsidR="006C031A" w:rsidRPr="0032484C">
            <w:rPr>
              <w:rStyle w:val="a6"/>
              <w:rFonts w:ascii="Times New Roman" w:hAnsi="Times New Roman" w:cs="Times New Roman"/>
              <w:noProof/>
              <w:color w:val="auto"/>
              <w:sz w:val="28"/>
              <w:szCs w:val="28"/>
              <w:u w:val="none"/>
              <w:lang w:val="en-US"/>
            </w:rPr>
            <w:t>7</w:t>
          </w:r>
        </w:p>
        <w:p w14:paraId="0C712E37" w14:textId="62BB5FF2" w:rsidR="002073EE" w:rsidRPr="0032484C" w:rsidRDefault="0032484C" w:rsidP="00226552">
          <w:pPr>
            <w:pStyle w:val="22"/>
            <w:ind w:left="0"/>
            <w:rPr>
              <w:rStyle w:val="a6"/>
              <w:rFonts w:ascii="Times New Roman" w:hAnsi="Times New Roman" w:cs="Times New Roman"/>
              <w:noProof/>
              <w:color w:val="auto"/>
              <w:sz w:val="28"/>
              <w:szCs w:val="28"/>
              <w:u w:val="none"/>
              <w:lang w:val="en-US"/>
            </w:rPr>
          </w:pPr>
          <w:r w:rsidRPr="0032484C">
            <w:rPr>
              <w:noProof/>
            </w:rPr>
            <w:fldChar w:fldCharType="end"/>
          </w:r>
          <w:r w:rsidRPr="0032484C">
            <w:rPr>
              <w:noProof/>
            </w:rPr>
            <w:fldChar w:fldCharType="begin"/>
          </w:r>
          <w:r w:rsidRPr="0032484C">
            <w:rPr>
              <w:noProof/>
            </w:rPr>
            <w:instrText>HYPERLINK  \l "LUT_схеми_1_3"</w:instrText>
          </w:r>
          <w:r w:rsidRPr="0032484C">
            <w:rPr>
              <w:noProof/>
            </w:rPr>
          </w:r>
          <w:r w:rsidRPr="0032484C">
            <w:rPr>
              <w:noProof/>
            </w:rPr>
            <w:fldChar w:fldCharType="separate"/>
          </w:r>
          <w:r w:rsidR="002073EE" w:rsidRPr="0032484C">
            <w:rPr>
              <w:rStyle w:val="a6"/>
              <w:rFonts w:ascii="Times New Roman" w:hAnsi="Times New Roman" w:cs="Times New Roman"/>
              <w:noProof/>
              <w:color w:val="auto"/>
              <w:sz w:val="28"/>
              <w:szCs w:val="28"/>
              <w:u w:val="none"/>
            </w:rPr>
            <w:t xml:space="preserve">1.3. </w:t>
          </w:r>
          <w:r w:rsidR="002073EE" w:rsidRPr="0032484C">
            <w:rPr>
              <w:rStyle w:val="a6"/>
              <w:rFonts w:ascii="Times New Roman" w:hAnsi="Times New Roman" w:cs="Times New Roman"/>
              <w:noProof/>
              <w:color w:val="auto"/>
              <w:sz w:val="28"/>
              <w:szCs w:val="28"/>
              <w:u w:val="none"/>
              <w:lang w:val="en-US"/>
            </w:rPr>
            <w:t>LUT-</w:t>
          </w:r>
          <w:r w:rsidR="002073EE" w:rsidRPr="0032484C">
            <w:rPr>
              <w:rStyle w:val="a6"/>
              <w:rFonts w:ascii="Times New Roman" w:hAnsi="Times New Roman" w:cs="Times New Roman"/>
              <w:noProof/>
              <w:color w:val="auto"/>
              <w:sz w:val="28"/>
              <w:szCs w:val="28"/>
              <w:u w:val="none"/>
            </w:rPr>
            <w:t>схеми</w:t>
          </w:r>
          <w:r w:rsidR="002073EE" w:rsidRPr="0032484C">
            <w:rPr>
              <w:rStyle w:val="a6"/>
              <w:rFonts w:ascii="Times New Roman" w:hAnsi="Times New Roman" w:cs="Times New Roman"/>
              <w:noProof/>
              <w:webHidden/>
              <w:color w:val="auto"/>
              <w:sz w:val="28"/>
              <w:szCs w:val="28"/>
              <w:u w:val="none"/>
            </w:rPr>
            <w:tab/>
          </w:r>
          <w:r w:rsidR="006C031A" w:rsidRPr="0032484C">
            <w:rPr>
              <w:rStyle w:val="a6"/>
              <w:rFonts w:ascii="Times New Roman" w:hAnsi="Times New Roman" w:cs="Times New Roman"/>
              <w:noProof/>
              <w:color w:val="auto"/>
              <w:sz w:val="28"/>
              <w:szCs w:val="28"/>
              <w:u w:val="none"/>
              <w:lang w:val="en-US"/>
            </w:rPr>
            <w:t>22</w:t>
          </w:r>
        </w:p>
        <w:p w14:paraId="545B6E75" w14:textId="64815192" w:rsidR="002073EE" w:rsidRPr="00F02C47" w:rsidRDefault="0032484C" w:rsidP="00226552">
          <w:pPr>
            <w:pStyle w:val="22"/>
            <w:ind w:left="0"/>
            <w:rPr>
              <w:rStyle w:val="a6"/>
              <w:rFonts w:ascii="Times New Roman" w:hAnsi="Times New Roman"/>
              <w:noProof/>
              <w:color w:val="auto"/>
              <w:kern w:val="2"/>
              <w:sz w:val="28"/>
              <w:szCs w:val="28"/>
              <w:u w:val="none"/>
              <w14:ligatures w14:val="standardContextual"/>
            </w:rPr>
          </w:pPr>
          <w:r w:rsidRPr="0032484C">
            <w:rPr>
              <w:rFonts w:cs="Times New Roman"/>
              <w:noProof/>
            </w:rPr>
            <w:fldChar w:fldCharType="end"/>
          </w:r>
          <w:r w:rsidRPr="0032484C">
            <w:fldChar w:fldCharType="begin"/>
          </w:r>
          <w:r w:rsidRPr="0032484C">
            <w:instrText>HYPERLINK  \l "Висновок_р_1"</w:instrText>
          </w:r>
          <w:r w:rsidRPr="0032484C">
            <w:fldChar w:fldCharType="separate"/>
          </w:r>
          <w:r w:rsidR="002073EE" w:rsidRPr="0032484C">
            <w:rPr>
              <w:rStyle w:val="a6"/>
              <w:rFonts w:ascii="Times New Roman" w:hAnsi="Times New Roman"/>
              <w:color w:val="auto"/>
              <w:sz w:val="28"/>
              <w:szCs w:val="28"/>
              <w:u w:val="none"/>
            </w:rPr>
            <w:t>Висновок з розділу 1</w:t>
          </w:r>
          <w:r w:rsidR="002073EE" w:rsidRPr="0032484C">
            <w:rPr>
              <w:rStyle w:val="a6"/>
              <w:rFonts w:ascii="Times New Roman" w:hAnsi="Times New Roman"/>
              <w:webHidden/>
              <w:color w:val="auto"/>
              <w:sz w:val="28"/>
              <w:szCs w:val="28"/>
              <w:u w:val="none"/>
            </w:rPr>
            <w:tab/>
          </w:r>
          <w:r w:rsidR="006C031A" w:rsidRPr="0032484C">
            <w:rPr>
              <w:rStyle w:val="a6"/>
              <w:rFonts w:ascii="Times New Roman" w:hAnsi="Times New Roman"/>
              <w:noProof/>
              <w:color w:val="auto"/>
              <w:sz w:val="28"/>
              <w:szCs w:val="28"/>
              <w:u w:val="none"/>
              <w:lang w:val="en-US"/>
            </w:rPr>
            <w:t>2</w:t>
          </w:r>
          <w:r w:rsidR="00F02C47">
            <w:rPr>
              <w:rStyle w:val="a6"/>
              <w:rFonts w:ascii="Times New Roman" w:hAnsi="Times New Roman"/>
              <w:noProof/>
              <w:color w:val="auto"/>
              <w:sz w:val="28"/>
              <w:szCs w:val="28"/>
              <w:u w:val="none"/>
            </w:rPr>
            <w:t>4</w:t>
          </w:r>
        </w:p>
        <w:p w14:paraId="1E166B53" w14:textId="74276195" w:rsidR="00F56C81" w:rsidRPr="00F02C47" w:rsidRDefault="0032484C" w:rsidP="00226552">
          <w:pPr>
            <w:pStyle w:val="11"/>
            <w:tabs>
              <w:tab w:val="clear" w:pos="9345"/>
              <w:tab w:val="right" w:leader="dot" w:pos="9781"/>
            </w:tabs>
            <w:spacing w:line="360" w:lineRule="auto"/>
            <w:ind w:firstLine="709"/>
            <w:rPr>
              <w:rStyle w:val="a6"/>
              <w:b w:val="0"/>
              <w:bCs w:val="0"/>
              <w:noProof/>
              <w:color w:val="auto"/>
              <w:u w:val="none"/>
            </w:rPr>
          </w:pPr>
          <w:r w:rsidRPr="0032484C">
            <w:rPr>
              <w:rFonts w:cs="Calibri"/>
              <w:b w:val="0"/>
              <w:bCs w:val="0"/>
            </w:rPr>
            <w:fldChar w:fldCharType="end"/>
          </w:r>
          <w:r w:rsidRPr="0032484C">
            <w:rPr>
              <w:b w:val="0"/>
              <w:bCs w:val="0"/>
              <w:noProof/>
            </w:rPr>
            <w:fldChar w:fldCharType="begin"/>
          </w:r>
          <w:r w:rsidRPr="0032484C">
            <w:rPr>
              <w:b w:val="0"/>
              <w:bCs w:val="0"/>
              <w:noProof/>
            </w:rPr>
            <w:instrText>HYPERLINK  \l "РОЗДІЛ_2"</w:instrText>
          </w:r>
          <w:r w:rsidRPr="0032484C">
            <w:rPr>
              <w:b w:val="0"/>
              <w:bCs w:val="0"/>
              <w:noProof/>
            </w:rPr>
          </w:r>
          <w:r w:rsidRPr="0032484C">
            <w:rPr>
              <w:b w:val="0"/>
              <w:bCs w:val="0"/>
              <w:noProof/>
            </w:rPr>
            <w:fldChar w:fldCharType="separate"/>
          </w:r>
          <w:r w:rsidR="00F56C81" w:rsidRPr="0032484C">
            <w:rPr>
              <w:rStyle w:val="a6"/>
              <w:b w:val="0"/>
              <w:bCs w:val="0"/>
              <w:noProof/>
              <w:color w:val="auto"/>
              <w:u w:val="none"/>
            </w:rPr>
            <w:t xml:space="preserve">РОЗДІЛ 2. </w:t>
          </w:r>
          <w:bookmarkStart w:id="2" w:name="_Hlk167967635"/>
          <w:r w:rsidR="00F56C81" w:rsidRPr="0032484C">
            <w:rPr>
              <w:rStyle w:val="a6"/>
              <w:b w:val="0"/>
              <w:bCs w:val="0"/>
              <w:noProof/>
              <w:color w:val="auto"/>
              <w:u w:val="none"/>
            </w:rPr>
            <w:t>ТЕОРЕТИЧН</w:t>
          </w:r>
          <w:r w:rsidR="004934CA" w:rsidRPr="0032484C">
            <w:rPr>
              <w:rStyle w:val="a6"/>
              <w:b w:val="0"/>
              <w:bCs w:val="0"/>
              <w:noProof/>
              <w:color w:val="auto"/>
              <w:u w:val="none"/>
            </w:rPr>
            <w:t xml:space="preserve">І ОСНОВИ </w:t>
          </w:r>
          <w:r w:rsidR="004934CA" w:rsidRPr="0032484C">
            <w:rPr>
              <w:rStyle w:val="a6"/>
              <w:b w:val="0"/>
              <w:bCs w:val="0"/>
              <w:noProof/>
              <w:color w:val="auto"/>
              <w:u w:val="none"/>
              <w:lang w:val="en-US"/>
            </w:rPr>
            <w:t xml:space="preserve">DICOM </w:t>
          </w:r>
          <w:r w:rsidR="004934CA" w:rsidRPr="0032484C">
            <w:rPr>
              <w:rStyle w:val="a6"/>
              <w:b w:val="0"/>
              <w:bCs w:val="0"/>
              <w:noProof/>
              <w:color w:val="auto"/>
              <w:u w:val="none"/>
            </w:rPr>
            <w:t>ТА ПОРІВНЯННЯ ДВОХ ЗОБРАЖЕНЬ</w:t>
          </w:r>
          <w:bookmarkEnd w:id="2"/>
          <w:r w:rsidR="00F56C81" w:rsidRPr="0032484C">
            <w:rPr>
              <w:rStyle w:val="a6"/>
              <w:b w:val="0"/>
              <w:bCs w:val="0"/>
              <w:noProof/>
              <w:webHidden/>
              <w:color w:val="auto"/>
              <w:u w:val="none"/>
            </w:rPr>
            <w:tab/>
          </w:r>
          <w:r w:rsidR="006C031A" w:rsidRPr="0032484C">
            <w:rPr>
              <w:rStyle w:val="a6"/>
              <w:b w:val="0"/>
              <w:bCs w:val="0"/>
              <w:noProof/>
              <w:color w:val="auto"/>
              <w:u w:val="none"/>
              <w:lang w:val="en-US"/>
            </w:rPr>
            <w:t>2</w:t>
          </w:r>
          <w:r w:rsidR="00F02C47">
            <w:rPr>
              <w:rStyle w:val="a6"/>
              <w:b w:val="0"/>
              <w:bCs w:val="0"/>
              <w:noProof/>
              <w:color w:val="auto"/>
              <w:u w:val="none"/>
            </w:rPr>
            <w:t>5</w:t>
          </w:r>
        </w:p>
        <w:p w14:paraId="5D200E04" w14:textId="686AB7D4" w:rsidR="00F56C81" w:rsidRPr="00F02C47" w:rsidRDefault="0032484C" w:rsidP="00226552">
          <w:pPr>
            <w:pStyle w:val="22"/>
            <w:ind w:left="0"/>
            <w:rPr>
              <w:rStyle w:val="a6"/>
              <w:rFonts w:ascii="Times New Roman" w:hAnsi="Times New Roman" w:cs="Times New Roman"/>
              <w:noProof/>
              <w:color w:val="auto"/>
              <w:sz w:val="28"/>
              <w:szCs w:val="28"/>
              <w:u w:val="none"/>
            </w:rPr>
          </w:pPr>
          <w:r w:rsidRPr="0032484C">
            <w:rPr>
              <w:noProof/>
            </w:rPr>
            <w:fldChar w:fldCharType="end"/>
          </w:r>
          <w:r w:rsidRPr="0032484C">
            <w:rPr>
              <w:noProof/>
            </w:rPr>
            <w:fldChar w:fldCharType="begin"/>
          </w:r>
          <w:r w:rsidRPr="0032484C">
            <w:rPr>
              <w:noProof/>
            </w:rPr>
            <w:instrText>HYPERLINK  \l "DICOM_2_1"</w:instrText>
          </w:r>
          <w:r w:rsidRPr="0032484C">
            <w:rPr>
              <w:noProof/>
            </w:rPr>
          </w:r>
          <w:r w:rsidRPr="0032484C">
            <w:rPr>
              <w:noProof/>
            </w:rPr>
            <w:fldChar w:fldCharType="separate"/>
          </w:r>
          <w:r w:rsidR="00F56C81" w:rsidRPr="0032484C">
            <w:rPr>
              <w:rStyle w:val="a6"/>
              <w:rFonts w:ascii="Times New Roman" w:hAnsi="Times New Roman" w:cs="Times New Roman"/>
              <w:noProof/>
              <w:color w:val="auto"/>
              <w:sz w:val="28"/>
              <w:szCs w:val="28"/>
              <w:u w:val="none"/>
            </w:rPr>
            <w:t xml:space="preserve">2.1. </w:t>
          </w:r>
          <w:r w:rsidR="00B704A7" w:rsidRPr="0032484C">
            <w:rPr>
              <w:rStyle w:val="a6"/>
              <w:rFonts w:ascii="Times New Roman" w:hAnsi="Times New Roman" w:cs="Times New Roman"/>
              <w:noProof/>
              <w:color w:val="auto"/>
              <w:sz w:val="28"/>
              <w:szCs w:val="28"/>
              <w:u w:val="none"/>
              <w:lang w:val="en-US"/>
            </w:rPr>
            <w:t>DICOM</w:t>
          </w:r>
          <w:r w:rsidR="00F56C81" w:rsidRPr="0032484C">
            <w:rPr>
              <w:rStyle w:val="a6"/>
              <w:rFonts w:ascii="Times New Roman" w:hAnsi="Times New Roman" w:cs="Times New Roman"/>
              <w:noProof/>
              <w:webHidden/>
              <w:color w:val="auto"/>
              <w:sz w:val="28"/>
              <w:szCs w:val="28"/>
              <w:u w:val="none"/>
            </w:rPr>
            <w:tab/>
          </w:r>
          <w:r w:rsidR="006C031A" w:rsidRPr="0032484C">
            <w:rPr>
              <w:rStyle w:val="a6"/>
              <w:rFonts w:ascii="Times New Roman" w:hAnsi="Times New Roman" w:cs="Times New Roman"/>
              <w:noProof/>
              <w:color w:val="auto"/>
              <w:sz w:val="28"/>
              <w:szCs w:val="28"/>
              <w:u w:val="none"/>
              <w:lang w:val="en-US"/>
            </w:rPr>
            <w:t>2</w:t>
          </w:r>
          <w:r w:rsidR="00F02C47">
            <w:rPr>
              <w:rStyle w:val="a6"/>
              <w:rFonts w:ascii="Times New Roman" w:hAnsi="Times New Roman" w:cs="Times New Roman"/>
              <w:noProof/>
              <w:color w:val="auto"/>
              <w:sz w:val="28"/>
              <w:szCs w:val="28"/>
              <w:u w:val="none"/>
            </w:rPr>
            <w:t>5</w:t>
          </w:r>
        </w:p>
        <w:p w14:paraId="429D0D5C" w14:textId="6A7638CD" w:rsidR="00F56C81" w:rsidRPr="00F02C47" w:rsidRDefault="0032484C" w:rsidP="00BF0347">
          <w:pPr>
            <w:pStyle w:val="22"/>
            <w:ind w:left="0"/>
            <w:rPr>
              <w:rStyle w:val="a6"/>
              <w:rFonts w:ascii="Times New Roman" w:hAnsi="Times New Roman" w:cs="Times New Roman"/>
              <w:noProof/>
              <w:color w:val="auto"/>
              <w:sz w:val="28"/>
              <w:szCs w:val="28"/>
              <w:u w:val="none"/>
            </w:rPr>
          </w:pPr>
          <w:r w:rsidRPr="0032484C">
            <w:rPr>
              <w:noProof/>
            </w:rPr>
            <w:fldChar w:fldCharType="end"/>
          </w:r>
          <w:r w:rsidRPr="0032484C">
            <w:rPr>
              <w:noProof/>
            </w:rPr>
            <w:fldChar w:fldCharType="begin"/>
          </w:r>
          <w:r w:rsidRPr="0032484C">
            <w:rPr>
              <w:noProof/>
            </w:rPr>
            <w:instrText>HYPERLINK  \l "Підходи_2_2"</w:instrText>
          </w:r>
          <w:r w:rsidRPr="0032484C">
            <w:rPr>
              <w:noProof/>
            </w:rPr>
          </w:r>
          <w:r w:rsidRPr="0032484C">
            <w:rPr>
              <w:noProof/>
            </w:rPr>
            <w:fldChar w:fldCharType="separate"/>
          </w:r>
          <w:r w:rsidR="00F56C81" w:rsidRPr="0032484C">
            <w:rPr>
              <w:rStyle w:val="a6"/>
              <w:rFonts w:ascii="Times New Roman" w:hAnsi="Times New Roman" w:cs="Times New Roman"/>
              <w:noProof/>
              <w:color w:val="auto"/>
              <w:sz w:val="28"/>
              <w:szCs w:val="28"/>
              <w:u w:val="none"/>
            </w:rPr>
            <w:t xml:space="preserve">2.2. </w:t>
          </w:r>
          <w:r w:rsidR="00B704A7" w:rsidRPr="0032484C">
            <w:rPr>
              <w:rStyle w:val="a6"/>
              <w:rFonts w:ascii="Times New Roman" w:hAnsi="Times New Roman" w:cs="Times New Roman"/>
              <w:noProof/>
              <w:color w:val="auto"/>
              <w:sz w:val="28"/>
              <w:szCs w:val="28"/>
              <w:u w:val="none"/>
            </w:rPr>
            <w:t>Підходи</w:t>
          </w:r>
          <w:r w:rsidR="00614277" w:rsidRPr="0032484C">
            <w:rPr>
              <w:rStyle w:val="a6"/>
              <w:rFonts w:ascii="Times New Roman" w:hAnsi="Times New Roman" w:cs="Times New Roman"/>
              <w:noProof/>
              <w:color w:val="auto"/>
              <w:sz w:val="28"/>
              <w:szCs w:val="28"/>
              <w:u w:val="none"/>
            </w:rPr>
            <w:t xml:space="preserve"> порівняння сірошкального зображення з кольоровим</w:t>
          </w:r>
          <w:r w:rsidR="00F56C81" w:rsidRPr="0032484C">
            <w:rPr>
              <w:rStyle w:val="a6"/>
              <w:rFonts w:ascii="Times New Roman" w:hAnsi="Times New Roman" w:cs="Times New Roman"/>
              <w:noProof/>
              <w:webHidden/>
              <w:color w:val="auto"/>
              <w:sz w:val="28"/>
              <w:szCs w:val="28"/>
              <w:u w:val="none"/>
            </w:rPr>
            <w:tab/>
          </w:r>
          <w:r w:rsidR="006C031A" w:rsidRPr="0032484C">
            <w:rPr>
              <w:rStyle w:val="a6"/>
              <w:rFonts w:ascii="Times New Roman" w:hAnsi="Times New Roman" w:cs="Times New Roman"/>
              <w:noProof/>
              <w:color w:val="auto"/>
              <w:sz w:val="28"/>
              <w:szCs w:val="28"/>
              <w:u w:val="none"/>
              <w:lang w:val="en-US"/>
            </w:rPr>
            <w:t>2</w:t>
          </w:r>
          <w:r w:rsidR="00F02C47">
            <w:rPr>
              <w:rStyle w:val="a6"/>
              <w:rFonts w:ascii="Times New Roman" w:hAnsi="Times New Roman" w:cs="Times New Roman"/>
              <w:noProof/>
              <w:color w:val="auto"/>
              <w:sz w:val="28"/>
              <w:szCs w:val="28"/>
              <w:u w:val="none"/>
            </w:rPr>
            <w:t>7</w:t>
          </w:r>
        </w:p>
        <w:p w14:paraId="7B9A0495" w14:textId="115B3B05" w:rsidR="00B704A7" w:rsidRPr="00F02C47" w:rsidRDefault="0032484C" w:rsidP="00BF0347">
          <w:pPr>
            <w:pStyle w:val="22"/>
            <w:ind w:left="0"/>
            <w:rPr>
              <w:rStyle w:val="a6"/>
              <w:rFonts w:ascii="Times New Roman" w:hAnsi="Times New Roman" w:cs="Times New Roman"/>
              <w:noProof/>
              <w:color w:val="auto"/>
              <w:sz w:val="28"/>
              <w:szCs w:val="28"/>
              <w:u w:val="none"/>
            </w:rPr>
          </w:pPr>
          <w:r w:rsidRPr="0032484C">
            <w:rPr>
              <w:noProof/>
            </w:rPr>
            <w:fldChar w:fldCharType="end"/>
          </w:r>
          <w:r w:rsidRPr="0032484C">
            <w:rPr>
              <w:noProof/>
            </w:rPr>
            <w:fldChar w:fldCharType="begin"/>
          </w:r>
          <w:r w:rsidRPr="0032484C">
            <w:rPr>
              <w:noProof/>
            </w:rPr>
            <w:instrText>HYPERLINK  \l "Метрики_2_3"</w:instrText>
          </w:r>
          <w:r w:rsidRPr="0032484C">
            <w:rPr>
              <w:noProof/>
            </w:rPr>
          </w:r>
          <w:r w:rsidRPr="0032484C">
            <w:rPr>
              <w:noProof/>
            </w:rPr>
            <w:fldChar w:fldCharType="separate"/>
          </w:r>
          <w:r w:rsidR="00B704A7" w:rsidRPr="0032484C">
            <w:rPr>
              <w:rStyle w:val="a6"/>
              <w:rFonts w:ascii="Times New Roman" w:hAnsi="Times New Roman" w:cs="Times New Roman"/>
              <w:noProof/>
              <w:color w:val="auto"/>
              <w:sz w:val="28"/>
              <w:szCs w:val="28"/>
              <w:u w:val="none"/>
            </w:rPr>
            <w:t>2.3. Метрики</w:t>
          </w:r>
          <w:r w:rsidR="00614277" w:rsidRPr="0032484C">
            <w:rPr>
              <w:rStyle w:val="a6"/>
              <w:rFonts w:ascii="Times New Roman" w:hAnsi="Times New Roman" w:cs="Times New Roman"/>
              <w:noProof/>
              <w:color w:val="auto"/>
              <w:sz w:val="28"/>
              <w:szCs w:val="28"/>
              <w:u w:val="none"/>
            </w:rPr>
            <w:t xml:space="preserve"> для порівняння сірошкального зображення з кольоровим</w:t>
          </w:r>
          <w:r w:rsidR="00B704A7" w:rsidRPr="0032484C">
            <w:rPr>
              <w:rStyle w:val="a6"/>
              <w:rFonts w:ascii="Times New Roman" w:hAnsi="Times New Roman" w:cs="Times New Roman"/>
              <w:noProof/>
              <w:webHidden/>
              <w:color w:val="auto"/>
              <w:sz w:val="28"/>
              <w:szCs w:val="28"/>
              <w:u w:val="none"/>
            </w:rPr>
            <w:tab/>
          </w:r>
          <w:r w:rsidR="00F02C47">
            <w:rPr>
              <w:rStyle w:val="a6"/>
              <w:rFonts w:ascii="Times New Roman" w:hAnsi="Times New Roman" w:cs="Times New Roman"/>
              <w:noProof/>
              <w:color w:val="auto"/>
              <w:sz w:val="28"/>
              <w:szCs w:val="28"/>
              <w:u w:val="none"/>
            </w:rPr>
            <w:t>30</w:t>
          </w:r>
        </w:p>
        <w:p w14:paraId="0F900F81" w14:textId="6E8505AF" w:rsidR="00B704A7" w:rsidRPr="00F02C47" w:rsidRDefault="0032484C" w:rsidP="00BF0347">
          <w:pPr>
            <w:pStyle w:val="22"/>
            <w:ind w:left="0"/>
            <w:rPr>
              <w:rStyle w:val="a6"/>
              <w:rFonts w:ascii="Times New Roman" w:hAnsi="Times New Roman"/>
              <w:noProof/>
              <w:color w:val="auto"/>
              <w:kern w:val="2"/>
              <w:sz w:val="28"/>
              <w:szCs w:val="28"/>
              <w:u w:val="none"/>
              <w14:ligatures w14:val="standardContextual"/>
            </w:rPr>
          </w:pPr>
          <w:r w:rsidRPr="0032484C">
            <w:rPr>
              <w:rFonts w:cs="Times New Roman"/>
              <w:noProof/>
            </w:rPr>
            <w:fldChar w:fldCharType="end"/>
          </w:r>
          <w:r w:rsidRPr="0032484C">
            <w:fldChar w:fldCharType="begin"/>
          </w:r>
          <w:r w:rsidRPr="0032484C">
            <w:instrText>HYPERLINK  \l "Висновок_р_2"</w:instrText>
          </w:r>
          <w:r w:rsidRPr="0032484C">
            <w:fldChar w:fldCharType="separate"/>
          </w:r>
          <w:r w:rsidR="00B704A7" w:rsidRPr="0032484C">
            <w:rPr>
              <w:rStyle w:val="a6"/>
              <w:rFonts w:ascii="Times New Roman" w:hAnsi="Times New Roman"/>
              <w:color w:val="auto"/>
              <w:sz w:val="28"/>
              <w:szCs w:val="28"/>
              <w:u w:val="none"/>
            </w:rPr>
            <w:t>Висновок з розділу 2</w:t>
          </w:r>
          <w:r w:rsidR="00B704A7" w:rsidRPr="0032484C">
            <w:rPr>
              <w:rStyle w:val="a6"/>
              <w:rFonts w:ascii="Times New Roman" w:hAnsi="Times New Roman"/>
              <w:webHidden/>
              <w:color w:val="auto"/>
              <w:sz w:val="28"/>
              <w:szCs w:val="28"/>
              <w:u w:val="none"/>
            </w:rPr>
            <w:tab/>
          </w:r>
          <w:r w:rsidR="006C031A" w:rsidRPr="0032484C">
            <w:rPr>
              <w:rStyle w:val="a6"/>
              <w:rFonts w:ascii="Times New Roman" w:hAnsi="Times New Roman"/>
              <w:color w:val="auto"/>
              <w:sz w:val="28"/>
              <w:szCs w:val="28"/>
              <w:u w:val="none"/>
              <w:lang w:val="en-US"/>
            </w:rPr>
            <w:t>3</w:t>
          </w:r>
          <w:r w:rsidR="00F02C47">
            <w:rPr>
              <w:rStyle w:val="a6"/>
              <w:rFonts w:ascii="Times New Roman" w:hAnsi="Times New Roman"/>
              <w:color w:val="auto"/>
              <w:sz w:val="28"/>
              <w:szCs w:val="28"/>
              <w:u w:val="none"/>
            </w:rPr>
            <w:t>4</w:t>
          </w:r>
        </w:p>
        <w:p w14:paraId="396CF3EC" w14:textId="7D02F414" w:rsidR="00F56C81" w:rsidRPr="00F02C47" w:rsidRDefault="0032484C" w:rsidP="00BF0347">
          <w:pPr>
            <w:pStyle w:val="11"/>
            <w:tabs>
              <w:tab w:val="clear" w:pos="9345"/>
              <w:tab w:val="right" w:leader="dot" w:pos="9781"/>
            </w:tabs>
            <w:spacing w:line="360" w:lineRule="auto"/>
            <w:ind w:firstLine="709"/>
            <w:rPr>
              <w:rStyle w:val="a6"/>
              <w:b w:val="0"/>
              <w:bCs w:val="0"/>
              <w:noProof/>
              <w:color w:val="auto"/>
              <w:u w:val="none"/>
            </w:rPr>
          </w:pPr>
          <w:r w:rsidRPr="0032484C">
            <w:rPr>
              <w:rFonts w:cs="Calibri"/>
              <w:b w:val="0"/>
              <w:bCs w:val="0"/>
            </w:rPr>
            <w:fldChar w:fldCharType="end"/>
          </w:r>
          <w:r w:rsidRPr="0032484C">
            <w:rPr>
              <w:b w:val="0"/>
              <w:bCs w:val="0"/>
              <w:noProof/>
            </w:rPr>
            <w:fldChar w:fldCharType="begin"/>
          </w:r>
          <w:r w:rsidRPr="0032484C">
            <w:rPr>
              <w:b w:val="0"/>
              <w:bCs w:val="0"/>
              <w:noProof/>
            </w:rPr>
            <w:instrText>HYPERLINK  \l "РОЗДІЛ_3"</w:instrText>
          </w:r>
          <w:r w:rsidRPr="0032484C">
            <w:rPr>
              <w:b w:val="0"/>
              <w:bCs w:val="0"/>
              <w:noProof/>
            </w:rPr>
          </w:r>
          <w:r w:rsidRPr="0032484C">
            <w:rPr>
              <w:b w:val="0"/>
              <w:bCs w:val="0"/>
              <w:noProof/>
            </w:rPr>
            <w:fldChar w:fldCharType="separate"/>
          </w:r>
          <w:r w:rsidR="00F56C81" w:rsidRPr="0032484C">
            <w:rPr>
              <w:rStyle w:val="a6"/>
              <w:b w:val="0"/>
              <w:bCs w:val="0"/>
              <w:noProof/>
              <w:color w:val="auto"/>
              <w:u w:val="none"/>
            </w:rPr>
            <w:t xml:space="preserve">РОЗДІЛ 3. </w:t>
          </w:r>
          <w:r w:rsidR="00321010" w:rsidRPr="0032484C">
            <w:rPr>
              <w:rStyle w:val="a6"/>
              <w:b w:val="0"/>
              <w:bCs w:val="0"/>
              <w:noProof/>
              <w:color w:val="auto"/>
              <w:u w:val="none"/>
            </w:rPr>
            <w:t>РЕАЛІЗАЦІЯ ТА АНАЛІЗ ПРОГРАМНОГО ЗАСТОСУНКУ</w:t>
          </w:r>
          <w:r w:rsidR="00F56C81" w:rsidRPr="0032484C">
            <w:rPr>
              <w:rStyle w:val="a6"/>
              <w:b w:val="0"/>
              <w:bCs w:val="0"/>
              <w:noProof/>
              <w:webHidden/>
              <w:color w:val="auto"/>
              <w:u w:val="none"/>
            </w:rPr>
            <w:tab/>
          </w:r>
          <w:r w:rsidR="006C031A" w:rsidRPr="0032484C">
            <w:rPr>
              <w:rStyle w:val="a6"/>
              <w:b w:val="0"/>
              <w:bCs w:val="0"/>
              <w:noProof/>
              <w:color w:val="auto"/>
              <w:u w:val="none"/>
              <w:lang w:val="en-US"/>
            </w:rPr>
            <w:t>3</w:t>
          </w:r>
          <w:r w:rsidR="00F02C47">
            <w:rPr>
              <w:rStyle w:val="a6"/>
              <w:b w:val="0"/>
              <w:bCs w:val="0"/>
              <w:noProof/>
              <w:color w:val="auto"/>
              <w:u w:val="none"/>
            </w:rPr>
            <w:t>5</w:t>
          </w:r>
        </w:p>
        <w:p w14:paraId="23D681DF" w14:textId="2DDCD995" w:rsidR="00F56C81" w:rsidRPr="00F02C47" w:rsidRDefault="0032484C" w:rsidP="00BF0347">
          <w:pPr>
            <w:pStyle w:val="22"/>
            <w:ind w:left="0"/>
            <w:rPr>
              <w:rStyle w:val="a6"/>
              <w:rFonts w:ascii="Times New Roman" w:hAnsi="Times New Roman" w:cs="Times New Roman"/>
              <w:noProof/>
              <w:color w:val="auto"/>
              <w:sz w:val="28"/>
              <w:szCs w:val="28"/>
              <w:u w:val="none"/>
            </w:rPr>
          </w:pPr>
          <w:r w:rsidRPr="0032484C">
            <w:rPr>
              <w:noProof/>
            </w:rPr>
            <w:fldChar w:fldCharType="end"/>
          </w:r>
          <w:r w:rsidRPr="0032484C">
            <w:rPr>
              <w:noProof/>
            </w:rPr>
            <w:fldChar w:fldCharType="begin"/>
          </w:r>
          <w:r w:rsidRPr="0032484C">
            <w:rPr>
              <w:noProof/>
            </w:rPr>
            <w:instrText>HYPERLINK  \l "Прошрамні_засоби_3_1"</w:instrText>
          </w:r>
          <w:r w:rsidRPr="0032484C">
            <w:rPr>
              <w:noProof/>
            </w:rPr>
          </w:r>
          <w:r w:rsidRPr="0032484C">
            <w:rPr>
              <w:noProof/>
            </w:rPr>
            <w:fldChar w:fldCharType="separate"/>
          </w:r>
          <w:r w:rsidR="00F56C81" w:rsidRPr="0032484C">
            <w:rPr>
              <w:rStyle w:val="a6"/>
              <w:rFonts w:ascii="Times New Roman" w:hAnsi="Times New Roman" w:cs="Times New Roman"/>
              <w:noProof/>
              <w:color w:val="auto"/>
              <w:sz w:val="28"/>
              <w:szCs w:val="28"/>
              <w:u w:val="none"/>
            </w:rPr>
            <w:t xml:space="preserve">3.1. </w:t>
          </w:r>
          <w:r w:rsidR="00B704A7" w:rsidRPr="0032484C">
            <w:rPr>
              <w:rStyle w:val="a6"/>
              <w:rFonts w:ascii="Times New Roman" w:hAnsi="Times New Roman" w:cs="Times New Roman"/>
              <w:noProof/>
              <w:color w:val="auto"/>
              <w:sz w:val="28"/>
              <w:szCs w:val="28"/>
              <w:u w:val="none"/>
            </w:rPr>
            <w:t>Програмні засоби</w:t>
          </w:r>
          <w:r w:rsidR="00F56C81" w:rsidRPr="0032484C">
            <w:rPr>
              <w:rStyle w:val="a6"/>
              <w:rFonts w:ascii="Times New Roman" w:hAnsi="Times New Roman" w:cs="Times New Roman"/>
              <w:noProof/>
              <w:webHidden/>
              <w:color w:val="auto"/>
              <w:sz w:val="28"/>
              <w:szCs w:val="28"/>
              <w:u w:val="none"/>
            </w:rPr>
            <w:tab/>
          </w:r>
          <w:r w:rsidR="006C031A" w:rsidRPr="0032484C">
            <w:rPr>
              <w:rStyle w:val="a6"/>
              <w:rFonts w:ascii="Times New Roman" w:hAnsi="Times New Roman" w:cs="Times New Roman"/>
              <w:noProof/>
              <w:color w:val="auto"/>
              <w:sz w:val="28"/>
              <w:szCs w:val="28"/>
              <w:u w:val="none"/>
              <w:lang w:val="en-US"/>
            </w:rPr>
            <w:t>3</w:t>
          </w:r>
          <w:r w:rsidR="00F02C47">
            <w:rPr>
              <w:rStyle w:val="a6"/>
              <w:rFonts w:ascii="Times New Roman" w:hAnsi="Times New Roman" w:cs="Times New Roman"/>
              <w:noProof/>
              <w:color w:val="auto"/>
              <w:sz w:val="28"/>
              <w:szCs w:val="28"/>
              <w:u w:val="none"/>
            </w:rPr>
            <w:t>5</w:t>
          </w:r>
        </w:p>
        <w:p w14:paraId="3E06154F" w14:textId="20A82ACB" w:rsidR="00B704A7" w:rsidRPr="00F02C47" w:rsidRDefault="0032484C" w:rsidP="00F52B47">
          <w:pPr>
            <w:pStyle w:val="22"/>
            <w:ind w:left="0"/>
            <w:rPr>
              <w:rStyle w:val="a6"/>
              <w:rFonts w:ascii="Times New Roman" w:hAnsi="Times New Roman" w:cs="Times New Roman"/>
              <w:i/>
              <w:iCs/>
              <w:noProof/>
              <w:color w:val="auto"/>
              <w:sz w:val="28"/>
              <w:szCs w:val="28"/>
              <w:u w:val="none"/>
            </w:rPr>
          </w:pPr>
          <w:r w:rsidRPr="0032484C">
            <w:rPr>
              <w:noProof/>
            </w:rPr>
            <w:fldChar w:fldCharType="end"/>
          </w:r>
          <w:r w:rsidRPr="00F52B47">
            <w:rPr>
              <w:i/>
              <w:iCs/>
              <w:noProof/>
            </w:rPr>
            <w:fldChar w:fldCharType="begin"/>
          </w:r>
          <w:r w:rsidRPr="00F52B47">
            <w:rPr>
              <w:i/>
              <w:iCs/>
              <w:noProof/>
            </w:rPr>
            <w:instrText>HYPERLINK  \l "Пітон_3_1_1"</w:instrText>
          </w:r>
          <w:r w:rsidRPr="00F52B47">
            <w:rPr>
              <w:i/>
              <w:iCs/>
              <w:noProof/>
            </w:rPr>
          </w:r>
          <w:r w:rsidRPr="00F52B47">
            <w:rPr>
              <w:i/>
              <w:iCs/>
              <w:noProof/>
            </w:rPr>
            <w:fldChar w:fldCharType="separate"/>
          </w:r>
          <w:r w:rsidR="00B704A7" w:rsidRPr="00F52B47">
            <w:rPr>
              <w:rStyle w:val="a6"/>
              <w:rFonts w:ascii="Times New Roman" w:hAnsi="Times New Roman" w:cs="Times New Roman"/>
              <w:i/>
              <w:iCs/>
              <w:noProof/>
              <w:color w:val="auto"/>
              <w:sz w:val="28"/>
              <w:szCs w:val="28"/>
              <w:u w:val="none"/>
            </w:rPr>
            <w:t xml:space="preserve">3.1.1. </w:t>
          </w:r>
          <w:r w:rsidR="00B704A7" w:rsidRPr="00F52B47">
            <w:rPr>
              <w:rStyle w:val="a6"/>
              <w:rFonts w:ascii="Times New Roman" w:hAnsi="Times New Roman" w:cs="Times New Roman"/>
              <w:i/>
              <w:iCs/>
              <w:noProof/>
              <w:color w:val="auto"/>
              <w:sz w:val="28"/>
              <w:szCs w:val="28"/>
              <w:u w:val="none"/>
              <w:lang w:val="en-US"/>
            </w:rPr>
            <w:t>Python</w:t>
          </w:r>
          <w:r w:rsidR="00B704A7" w:rsidRPr="00F52B47">
            <w:rPr>
              <w:rStyle w:val="a6"/>
              <w:rFonts w:ascii="Times New Roman" w:hAnsi="Times New Roman" w:cs="Times New Roman"/>
              <w:i/>
              <w:iCs/>
              <w:noProof/>
              <w:webHidden/>
              <w:color w:val="auto"/>
              <w:sz w:val="28"/>
              <w:szCs w:val="28"/>
              <w:u w:val="none"/>
            </w:rPr>
            <w:tab/>
          </w:r>
          <w:r w:rsidR="006C031A" w:rsidRPr="00F52B47">
            <w:rPr>
              <w:rStyle w:val="a6"/>
              <w:rFonts w:ascii="Times New Roman" w:hAnsi="Times New Roman" w:cs="Times New Roman"/>
              <w:i/>
              <w:iCs/>
              <w:noProof/>
              <w:color w:val="auto"/>
              <w:sz w:val="28"/>
              <w:szCs w:val="28"/>
              <w:u w:val="none"/>
              <w:lang w:val="en-US"/>
            </w:rPr>
            <w:t>3</w:t>
          </w:r>
          <w:r w:rsidR="00F02C47">
            <w:rPr>
              <w:rStyle w:val="a6"/>
              <w:rFonts w:ascii="Times New Roman" w:hAnsi="Times New Roman" w:cs="Times New Roman"/>
              <w:i/>
              <w:iCs/>
              <w:noProof/>
              <w:color w:val="auto"/>
              <w:sz w:val="28"/>
              <w:szCs w:val="28"/>
              <w:u w:val="none"/>
            </w:rPr>
            <w:t>5</w:t>
          </w:r>
        </w:p>
        <w:p w14:paraId="5A0E671E" w14:textId="01929750" w:rsidR="00B704A7" w:rsidRPr="00F02C47" w:rsidRDefault="0032484C" w:rsidP="00F52B47">
          <w:pPr>
            <w:pStyle w:val="22"/>
            <w:ind w:left="0"/>
            <w:rPr>
              <w:rStyle w:val="a6"/>
              <w:rFonts w:ascii="Times New Roman" w:hAnsi="Times New Roman" w:cs="Times New Roman"/>
              <w:i/>
              <w:iCs/>
              <w:noProof/>
              <w:color w:val="auto"/>
              <w:sz w:val="28"/>
              <w:szCs w:val="28"/>
              <w:u w:val="none"/>
            </w:rPr>
          </w:pPr>
          <w:r w:rsidRPr="00F52B47">
            <w:rPr>
              <w:i/>
              <w:iCs/>
              <w:noProof/>
            </w:rPr>
            <w:fldChar w:fldCharType="end"/>
          </w:r>
          <w:r w:rsidRPr="00F52B47">
            <w:rPr>
              <w:i/>
              <w:iCs/>
              <w:noProof/>
            </w:rPr>
            <w:fldChar w:fldCharType="begin"/>
          </w:r>
          <w:r w:rsidRPr="00F52B47">
            <w:rPr>
              <w:i/>
              <w:iCs/>
              <w:noProof/>
            </w:rPr>
            <w:instrText>HYPERLINK  \l "Пайдіком_3_1_2"</w:instrText>
          </w:r>
          <w:r w:rsidRPr="00F52B47">
            <w:rPr>
              <w:i/>
              <w:iCs/>
              <w:noProof/>
            </w:rPr>
          </w:r>
          <w:r w:rsidRPr="00F52B47">
            <w:rPr>
              <w:i/>
              <w:iCs/>
              <w:noProof/>
            </w:rPr>
            <w:fldChar w:fldCharType="separate"/>
          </w:r>
          <w:r w:rsidR="00B704A7" w:rsidRPr="00F52B47">
            <w:rPr>
              <w:rStyle w:val="a6"/>
              <w:rFonts w:ascii="Times New Roman" w:hAnsi="Times New Roman" w:cs="Times New Roman"/>
              <w:i/>
              <w:iCs/>
              <w:noProof/>
              <w:color w:val="auto"/>
              <w:sz w:val="28"/>
              <w:szCs w:val="28"/>
              <w:u w:val="none"/>
            </w:rPr>
            <w:t>3.1.</w:t>
          </w:r>
          <w:r w:rsidR="00B704A7" w:rsidRPr="00F52B47">
            <w:rPr>
              <w:rStyle w:val="a6"/>
              <w:rFonts w:ascii="Times New Roman" w:hAnsi="Times New Roman" w:cs="Times New Roman"/>
              <w:i/>
              <w:iCs/>
              <w:noProof/>
              <w:color w:val="auto"/>
              <w:sz w:val="28"/>
              <w:szCs w:val="28"/>
              <w:u w:val="none"/>
              <w:lang w:val="en-US"/>
            </w:rPr>
            <w:t>2</w:t>
          </w:r>
          <w:r w:rsidR="00B704A7" w:rsidRPr="00F52B47">
            <w:rPr>
              <w:rStyle w:val="a6"/>
              <w:rFonts w:ascii="Times New Roman" w:hAnsi="Times New Roman" w:cs="Times New Roman"/>
              <w:i/>
              <w:iCs/>
              <w:noProof/>
              <w:color w:val="auto"/>
              <w:sz w:val="28"/>
              <w:szCs w:val="28"/>
              <w:u w:val="none"/>
            </w:rPr>
            <w:t xml:space="preserve">. </w:t>
          </w:r>
          <w:r w:rsidR="00B704A7" w:rsidRPr="00F52B47">
            <w:rPr>
              <w:rStyle w:val="a6"/>
              <w:rFonts w:ascii="Times New Roman" w:hAnsi="Times New Roman" w:cs="Times New Roman"/>
              <w:i/>
              <w:iCs/>
              <w:noProof/>
              <w:color w:val="auto"/>
              <w:sz w:val="28"/>
              <w:szCs w:val="28"/>
              <w:u w:val="none"/>
              <w:lang w:val="en-US"/>
            </w:rPr>
            <w:t>PyDicom</w:t>
          </w:r>
          <w:r w:rsidR="00B704A7" w:rsidRPr="00F52B47">
            <w:rPr>
              <w:rStyle w:val="a6"/>
              <w:rFonts w:ascii="Times New Roman" w:hAnsi="Times New Roman" w:cs="Times New Roman"/>
              <w:i/>
              <w:iCs/>
              <w:noProof/>
              <w:webHidden/>
              <w:color w:val="auto"/>
              <w:sz w:val="28"/>
              <w:szCs w:val="28"/>
              <w:u w:val="none"/>
            </w:rPr>
            <w:tab/>
          </w:r>
          <w:r w:rsidR="006C031A" w:rsidRPr="00F52B47">
            <w:rPr>
              <w:rStyle w:val="a6"/>
              <w:rFonts w:ascii="Times New Roman" w:hAnsi="Times New Roman" w:cs="Times New Roman"/>
              <w:i/>
              <w:iCs/>
              <w:noProof/>
              <w:color w:val="auto"/>
              <w:sz w:val="28"/>
              <w:szCs w:val="28"/>
              <w:u w:val="none"/>
              <w:lang w:val="en-US"/>
            </w:rPr>
            <w:t>3</w:t>
          </w:r>
          <w:r w:rsidR="00F02C47">
            <w:rPr>
              <w:rStyle w:val="a6"/>
              <w:rFonts w:ascii="Times New Roman" w:hAnsi="Times New Roman" w:cs="Times New Roman"/>
              <w:i/>
              <w:iCs/>
              <w:noProof/>
              <w:color w:val="auto"/>
              <w:sz w:val="28"/>
              <w:szCs w:val="28"/>
              <w:u w:val="none"/>
            </w:rPr>
            <w:t>5</w:t>
          </w:r>
        </w:p>
        <w:p w14:paraId="7596C695" w14:textId="3D5F6CB3" w:rsidR="00B704A7" w:rsidRPr="00F02C47" w:rsidRDefault="0032484C" w:rsidP="00F52B47">
          <w:pPr>
            <w:pStyle w:val="22"/>
            <w:ind w:left="0"/>
            <w:rPr>
              <w:rStyle w:val="a6"/>
              <w:rFonts w:ascii="Times New Roman" w:hAnsi="Times New Roman" w:cs="Times New Roman"/>
              <w:i/>
              <w:iCs/>
              <w:noProof/>
              <w:color w:val="auto"/>
              <w:sz w:val="28"/>
              <w:szCs w:val="28"/>
              <w:u w:val="none"/>
            </w:rPr>
          </w:pPr>
          <w:r w:rsidRPr="00F52B47">
            <w:rPr>
              <w:i/>
              <w:iCs/>
              <w:noProof/>
            </w:rPr>
            <w:fldChar w:fldCharType="end"/>
          </w:r>
          <w:r w:rsidRPr="00F52B47">
            <w:rPr>
              <w:i/>
              <w:iCs/>
              <w:noProof/>
            </w:rPr>
            <w:fldChar w:fldCharType="begin"/>
          </w:r>
          <w:r w:rsidRPr="00F52B47">
            <w:rPr>
              <w:i/>
              <w:iCs/>
              <w:noProof/>
            </w:rPr>
            <w:instrText>HYPERLINK  \l "Нампай_3_1_3"</w:instrText>
          </w:r>
          <w:r w:rsidRPr="00F52B47">
            <w:rPr>
              <w:i/>
              <w:iCs/>
              <w:noProof/>
            </w:rPr>
          </w:r>
          <w:r w:rsidRPr="00F52B47">
            <w:rPr>
              <w:i/>
              <w:iCs/>
              <w:noProof/>
            </w:rPr>
            <w:fldChar w:fldCharType="separate"/>
          </w:r>
          <w:r w:rsidR="00B704A7" w:rsidRPr="00F52B47">
            <w:rPr>
              <w:rStyle w:val="a6"/>
              <w:rFonts w:ascii="Times New Roman" w:hAnsi="Times New Roman" w:cs="Times New Roman"/>
              <w:i/>
              <w:iCs/>
              <w:noProof/>
              <w:color w:val="auto"/>
              <w:sz w:val="28"/>
              <w:szCs w:val="28"/>
              <w:u w:val="none"/>
            </w:rPr>
            <w:t>3.1.</w:t>
          </w:r>
          <w:r w:rsidR="00B704A7" w:rsidRPr="00F52B47">
            <w:rPr>
              <w:rStyle w:val="a6"/>
              <w:rFonts w:ascii="Times New Roman" w:hAnsi="Times New Roman" w:cs="Times New Roman"/>
              <w:i/>
              <w:iCs/>
              <w:noProof/>
              <w:color w:val="auto"/>
              <w:sz w:val="28"/>
              <w:szCs w:val="28"/>
              <w:u w:val="none"/>
              <w:lang w:val="en-US"/>
            </w:rPr>
            <w:t>3</w:t>
          </w:r>
          <w:r w:rsidR="00B704A7" w:rsidRPr="00F52B47">
            <w:rPr>
              <w:rStyle w:val="a6"/>
              <w:rFonts w:ascii="Times New Roman" w:hAnsi="Times New Roman" w:cs="Times New Roman"/>
              <w:i/>
              <w:iCs/>
              <w:noProof/>
              <w:color w:val="auto"/>
              <w:sz w:val="28"/>
              <w:szCs w:val="28"/>
              <w:u w:val="none"/>
            </w:rPr>
            <w:t xml:space="preserve">. </w:t>
          </w:r>
          <w:r w:rsidR="00B704A7" w:rsidRPr="00F52B47">
            <w:rPr>
              <w:rStyle w:val="a6"/>
              <w:rFonts w:ascii="Times New Roman" w:hAnsi="Times New Roman" w:cs="Times New Roman"/>
              <w:i/>
              <w:iCs/>
              <w:noProof/>
              <w:color w:val="auto"/>
              <w:sz w:val="28"/>
              <w:szCs w:val="28"/>
              <w:u w:val="none"/>
              <w:lang w:val="en-US"/>
            </w:rPr>
            <w:t>NumPy</w:t>
          </w:r>
          <w:r w:rsidR="00B704A7" w:rsidRPr="00F52B47">
            <w:rPr>
              <w:rStyle w:val="a6"/>
              <w:rFonts w:ascii="Times New Roman" w:hAnsi="Times New Roman" w:cs="Times New Roman"/>
              <w:i/>
              <w:iCs/>
              <w:noProof/>
              <w:webHidden/>
              <w:color w:val="auto"/>
              <w:sz w:val="28"/>
              <w:szCs w:val="28"/>
              <w:u w:val="none"/>
            </w:rPr>
            <w:tab/>
          </w:r>
          <w:r w:rsidR="006C031A" w:rsidRPr="00F52B47">
            <w:rPr>
              <w:rStyle w:val="a6"/>
              <w:rFonts w:ascii="Times New Roman" w:hAnsi="Times New Roman" w:cs="Times New Roman"/>
              <w:i/>
              <w:iCs/>
              <w:noProof/>
              <w:color w:val="auto"/>
              <w:sz w:val="28"/>
              <w:szCs w:val="28"/>
              <w:u w:val="none"/>
              <w:lang w:val="en-US"/>
            </w:rPr>
            <w:t>3</w:t>
          </w:r>
          <w:r w:rsidR="00F02C47">
            <w:rPr>
              <w:rStyle w:val="a6"/>
              <w:rFonts w:ascii="Times New Roman" w:hAnsi="Times New Roman" w:cs="Times New Roman"/>
              <w:i/>
              <w:iCs/>
              <w:noProof/>
              <w:color w:val="auto"/>
              <w:sz w:val="28"/>
              <w:szCs w:val="28"/>
              <w:u w:val="none"/>
            </w:rPr>
            <w:t>5</w:t>
          </w:r>
        </w:p>
        <w:p w14:paraId="344D366B" w14:textId="14374DC5" w:rsidR="00B704A7" w:rsidRPr="00F02C47" w:rsidRDefault="0032484C" w:rsidP="00F52B47">
          <w:pPr>
            <w:pStyle w:val="22"/>
            <w:ind w:left="0"/>
            <w:rPr>
              <w:rStyle w:val="a6"/>
              <w:rFonts w:ascii="Times New Roman" w:hAnsi="Times New Roman" w:cs="Times New Roman"/>
              <w:i/>
              <w:iCs/>
              <w:noProof/>
              <w:color w:val="auto"/>
              <w:sz w:val="28"/>
              <w:szCs w:val="28"/>
              <w:u w:val="none"/>
            </w:rPr>
          </w:pPr>
          <w:r w:rsidRPr="00F52B47">
            <w:rPr>
              <w:i/>
              <w:iCs/>
              <w:noProof/>
            </w:rPr>
            <w:fldChar w:fldCharType="end"/>
          </w:r>
          <w:r w:rsidRPr="00F52B47">
            <w:rPr>
              <w:i/>
              <w:iCs/>
              <w:noProof/>
            </w:rPr>
            <w:fldChar w:fldCharType="begin"/>
          </w:r>
          <w:r w:rsidRPr="00F52B47">
            <w:rPr>
              <w:i/>
              <w:iCs/>
              <w:noProof/>
            </w:rPr>
            <w:instrText>HYPERLINK  \l "Пайопенгл_3_1_4"</w:instrText>
          </w:r>
          <w:r w:rsidRPr="00F52B47">
            <w:rPr>
              <w:i/>
              <w:iCs/>
              <w:noProof/>
            </w:rPr>
          </w:r>
          <w:r w:rsidRPr="00F52B47">
            <w:rPr>
              <w:i/>
              <w:iCs/>
              <w:noProof/>
            </w:rPr>
            <w:fldChar w:fldCharType="separate"/>
          </w:r>
          <w:r w:rsidR="00B704A7" w:rsidRPr="00F52B47">
            <w:rPr>
              <w:rStyle w:val="a6"/>
              <w:rFonts w:ascii="Times New Roman" w:hAnsi="Times New Roman" w:cs="Times New Roman"/>
              <w:i/>
              <w:iCs/>
              <w:noProof/>
              <w:color w:val="auto"/>
              <w:sz w:val="28"/>
              <w:szCs w:val="28"/>
              <w:u w:val="none"/>
            </w:rPr>
            <w:t>3.1.</w:t>
          </w:r>
          <w:r w:rsidR="00B704A7" w:rsidRPr="00F52B47">
            <w:rPr>
              <w:rStyle w:val="a6"/>
              <w:rFonts w:ascii="Times New Roman" w:hAnsi="Times New Roman" w:cs="Times New Roman"/>
              <w:i/>
              <w:iCs/>
              <w:noProof/>
              <w:color w:val="auto"/>
              <w:sz w:val="28"/>
              <w:szCs w:val="28"/>
              <w:u w:val="none"/>
              <w:lang w:val="en-US"/>
            </w:rPr>
            <w:t>4</w:t>
          </w:r>
          <w:r w:rsidR="00B704A7" w:rsidRPr="00F52B47">
            <w:rPr>
              <w:rStyle w:val="a6"/>
              <w:rFonts w:ascii="Times New Roman" w:hAnsi="Times New Roman" w:cs="Times New Roman"/>
              <w:i/>
              <w:iCs/>
              <w:noProof/>
              <w:color w:val="auto"/>
              <w:sz w:val="28"/>
              <w:szCs w:val="28"/>
              <w:u w:val="none"/>
            </w:rPr>
            <w:t xml:space="preserve">. </w:t>
          </w:r>
          <w:r w:rsidR="00B704A7" w:rsidRPr="00F52B47">
            <w:rPr>
              <w:rStyle w:val="a6"/>
              <w:rFonts w:ascii="Times New Roman" w:hAnsi="Times New Roman" w:cs="Times New Roman"/>
              <w:i/>
              <w:iCs/>
              <w:noProof/>
              <w:color w:val="auto"/>
              <w:sz w:val="28"/>
              <w:szCs w:val="28"/>
              <w:u w:val="none"/>
              <w:lang w:val="en-US"/>
            </w:rPr>
            <w:t>PyOpenGL</w:t>
          </w:r>
          <w:r w:rsidR="00B704A7" w:rsidRPr="00F52B47">
            <w:rPr>
              <w:rStyle w:val="a6"/>
              <w:rFonts w:ascii="Times New Roman" w:hAnsi="Times New Roman" w:cs="Times New Roman"/>
              <w:i/>
              <w:iCs/>
              <w:noProof/>
              <w:webHidden/>
              <w:color w:val="auto"/>
              <w:sz w:val="28"/>
              <w:szCs w:val="28"/>
              <w:u w:val="none"/>
            </w:rPr>
            <w:tab/>
          </w:r>
          <w:r w:rsidR="006C031A" w:rsidRPr="00F52B47">
            <w:rPr>
              <w:rStyle w:val="a6"/>
              <w:rFonts w:ascii="Times New Roman" w:hAnsi="Times New Roman" w:cs="Times New Roman"/>
              <w:i/>
              <w:iCs/>
              <w:noProof/>
              <w:color w:val="auto"/>
              <w:sz w:val="28"/>
              <w:szCs w:val="28"/>
              <w:u w:val="none"/>
              <w:lang w:val="en-US"/>
            </w:rPr>
            <w:t>3</w:t>
          </w:r>
          <w:r w:rsidR="00F02C47">
            <w:rPr>
              <w:rStyle w:val="a6"/>
              <w:rFonts w:ascii="Times New Roman" w:hAnsi="Times New Roman" w:cs="Times New Roman"/>
              <w:i/>
              <w:iCs/>
              <w:noProof/>
              <w:color w:val="auto"/>
              <w:sz w:val="28"/>
              <w:szCs w:val="28"/>
              <w:u w:val="none"/>
            </w:rPr>
            <w:t>6</w:t>
          </w:r>
        </w:p>
        <w:p w14:paraId="112D7D1E" w14:textId="657E51E3" w:rsidR="00B704A7" w:rsidRPr="00F02C47" w:rsidRDefault="0032484C" w:rsidP="00F52B47">
          <w:pPr>
            <w:pStyle w:val="22"/>
            <w:ind w:left="0"/>
            <w:rPr>
              <w:rStyle w:val="a6"/>
              <w:rFonts w:ascii="Times New Roman" w:hAnsi="Times New Roman" w:cs="Times New Roman"/>
              <w:i/>
              <w:iCs/>
              <w:noProof/>
              <w:color w:val="auto"/>
              <w:sz w:val="28"/>
              <w:szCs w:val="28"/>
              <w:u w:val="none"/>
            </w:rPr>
          </w:pPr>
          <w:r w:rsidRPr="00F52B47">
            <w:rPr>
              <w:i/>
              <w:iCs/>
              <w:noProof/>
            </w:rPr>
            <w:fldChar w:fldCharType="end"/>
          </w:r>
          <w:r w:rsidRPr="00F52B47">
            <w:rPr>
              <w:i/>
              <w:iCs/>
              <w:noProof/>
            </w:rPr>
            <w:fldChar w:fldCharType="begin"/>
          </w:r>
          <w:r w:rsidRPr="00F52B47">
            <w:rPr>
              <w:i/>
              <w:iCs/>
              <w:noProof/>
            </w:rPr>
            <w:instrText>HYPERLINK  \l "Метрки_3_1_5"</w:instrText>
          </w:r>
          <w:r w:rsidRPr="00F52B47">
            <w:rPr>
              <w:i/>
              <w:iCs/>
              <w:noProof/>
            </w:rPr>
          </w:r>
          <w:r w:rsidRPr="00F52B47">
            <w:rPr>
              <w:i/>
              <w:iCs/>
              <w:noProof/>
            </w:rPr>
            <w:fldChar w:fldCharType="separate"/>
          </w:r>
          <w:r w:rsidR="00B704A7" w:rsidRPr="00F52B47">
            <w:rPr>
              <w:rStyle w:val="a6"/>
              <w:rFonts w:ascii="Times New Roman" w:hAnsi="Times New Roman" w:cs="Times New Roman"/>
              <w:i/>
              <w:iCs/>
              <w:noProof/>
              <w:color w:val="auto"/>
              <w:sz w:val="28"/>
              <w:szCs w:val="28"/>
              <w:u w:val="none"/>
            </w:rPr>
            <w:t>3.1.</w:t>
          </w:r>
          <w:r w:rsidR="00B704A7" w:rsidRPr="00F52B47">
            <w:rPr>
              <w:rStyle w:val="a6"/>
              <w:rFonts w:ascii="Times New Roman" w:hAnsi="Times New Roman" w:cs="Times New Roman"/>
              <w:i/>
              <w:iCs/>
              <w:noProof/>
              <w:color w:val="auto"/>
              <w:sz w:val="28"/>
              <w:szCs w:val="28"/>
              <w:u w:val="none"/>
              <w:lang w:val="en-US"/>
            </w:rPr>
            <w:t>5</w:t>
          </w:r>
          <w:r w:rsidR="00B704A7" w:rsidRPr="00F52B47">
            <w:rPr>
              <w:rStyle w:val="a6"/>
              <w:rFonts w:ascii="Times New Roman" w:hAnsi="Times New Roman" w:cs="Times New Roman"/>
              <w:i/>
              <w:iCs/>
              <w:noProof/>
              <w:color w:val="auto"/>
              <w:sz w:val="28"/>
              <w:szCs w:val="28"/>
              <w:u w:val="none"/>
            </w:rPr>
            <w:t xml:space="preserve">. </w:t>
          </w:r>
          <w:r w:rsidR="00B704A7" w:rsidRPr="00F52B47">
            <w:rPr>
              <w:rStyle w:val="a6"/>
              <w:rFonts w:ascii="Times New Roman" w:hAnsi="Times New Roman" w:cs="Times New Roman"/>
              <w:i/>
              <w:iCs/>
              <w:noProof/>
              <w:color w:val="auto"/>
              <w:sz w:val="28"/>
              <w:szCs w:val="28"/>
              <w:u w:val="none"/>
              <w:lang w:val="en-US"/>
            </w:rPr>
            <w:t>Image similarity measures</w:t>
          </w:r>
          <w:r w:rsidR="00B704A7" w:rsidRPr="00F52B47">
            <w:rPr>
              <w:rStyle w:val="a6"/>
              <w:rFonts w:ascii="Times New Roman" w:hAnsi="Times New Roman" w:cs="Times New Roman"/>
              <w:i/>
              <w:iCs/>
              <w:noProof/>
              <w:webHidden/>
              <w:color w:val="auto"/>
              <w:sz w:val="28"/>
              <w:szCs w:val="28"/>
              <w:u w:val="none"/>
            </w:rPr>
            <w:tab/>
          </w:r>
          <w:r w:rsidR="006C031A" w:rsidRPr="00F52B47">
            <w:rPr>
              <w:rStyle w:val="a6"/>
              <w:rFonts w:ascii="Times New Roman" w:hAnsi="Times New Roman" w:cs="Times New Roman"/>
              <w:i/>
              <w:iCs/>
              <w:noProof/>
              <w:color w:val="auto"/>
              <w:sz w:val="28"/>
              <w:szCs w:val="28"/>
              <w:u w:val="none"/>
              <w:lang w:val="en-US"/>
            </w:rPr>
            <w:t>3</w:t>
          </w:r>
          <w:r w:rsidR="00F02C47">
            <w:rPr>
              <w:rStyle w:val="a6"/>
              <w:rFonts w:ascii="Times New Roman" w:hAnsi="Times New Roman" w:cs="Times New Roman"/>
              <w:i/>
              <w:iCs/>
              <w:noProof/>
              <w:color w:val="auto"/>
              <w:sz w:val="28"/>
              <w:szCs w:val="28"/>
              <w:u w:val="none"/>
            </w:rPr>
            <w:t>6</w:t>
          </w:r>
        </w:p>
        <w:p w14:paraId="04EED92E" w14:textId="5621068D" w:rsidR="00B704A7" w:rsidRPr="00F02C47" w:rsidRDefault="0032484C" w:rsidP="00F52B47">
          <w:pPr>
            <w:pStyle w:val="22"/>
            <w:ind w:left="0"/>
            <w:rPr>
              <w:rStyle w:val="a6"/>
              <w:rFonts w:ascii="Times New Roman" w:hAnsi="Times New Roman" w:cs="Times New Roman"/>
              <w:i/>
              <w:iCs/>
              <w:noProof/>
              <w:color w:val="auto"/>
              <w:sz w:val="28"/>
              <w:szCs w:val="28"/>
              <w:u w:val="none"/>
            </w:rPr>
          </w:pPr>
          <w:r w:rsidRPr="00F52B47">
            <w:rPr>
              <w:i/>
              <w:iCs/>
              <w:noProof/>
            </w:rPr>
            <w:fldChar w:fldCharType="end"/>
          </w:r>
          <w:r w:rsidRPr="00F52B47">
            <w:rPr>
              <w:i/>
              <w:iCs/>
              <w:noProof/>
            </w:rPr>
            <w:fldChar w:fldCharType="begin"/>
          </w:r>
          <w:r w:rsidRPr="00F52B47">
            <w:rPr>
              <w:i/>
              <w:iCs/>
              <w:noProof/>
            </w:rPr>
            <w:instrText>HYPERLINK  \l "Пандас_3_1_6"</w:instrText>
          </w:r>
          <w:r w:rsidRPr="00F52B47">
            <w:rPr>
              <w:i/>
              <w:iCs/>
              <w:noProof/>
            </w:rPr>
          </w:r>
          <w:r w:rsidRPr="00F52B47">
            <w:rPr>
              <w:i/>
              <w:iCs/>
              <w:noProof/>
            </w:rPr>
            <w:fldChar w:fldCharType="separate"/>
          </w:r>
          <w:r w:rsidR="00B704A7" w:rsidRPr="00F52B47">
            <w:rPr>
              <w:rStyle w:val="a6"/>
              <w:rFonts w:ascii="Times New Roman" w:hAnsi="Times New Roman" w:cs="Times New Roman"/>
              <w:i/>
              <w:iCs/>
              <w:noProof/>
              <w:color w:val="auto"/>
              <w:sz w:val="28"/>
              <w:szCs w:val="28"/>
              <w:u w:val="none"/>
            </w:rPr>
            <w:t>3.1.</w:t>
          </w:r>
          <w:r w:rsidR="00B704A7" w:rsidRPr="00F52B47">
            <w:rPr>
              <w:rStyle w:val="a6"/>
              <w:rFonts w:ascii="Times New Roman" w:hAnsi="Times New Roman" w:cs="Times New Roman"/>
              <w:i/>
              <w:iCs/>
              <w:noProof/>
              <w:color w:val="auto"/>
              <w:sz w:val="28"/>
              <w:szCs w:val="28"/>
              <w:u w:val="none"/>
              <w:lang w:val="en-US"/>
            </w:rPr>
            <w:t>6</w:t>
          </w:r>
          <w:r w:rsidR="00B704A7" w:rsidRPr="00F52B47">
            <w:rPr>
              <w:rStyle w:val="a6"/>
              <w:rFonts w:ascii="Times New Roman" w:hAnsi="Times New Roman" w:cs="Times New Roman"/>
              <w:i/>
              <w:iCs/>
              <w:noProof/>
              <w:color w:val="auto"/>
              <w:sz w:val="28"/>
              <w:szCs w:val="28"/>
              <w:u w:val="none"/>
            </w:rPr>
            <w:t xml:space="preserve">. </w:t>
          </w:r>
          <w:r w:rsidR="00B704A7" w:rsidRPr="00F52B47">
            <w:rPr>
              <w:rStyle w:val="a6"/>
              <w:rFonts w:ascii="Times New Roman" w:hAnsi="Times New Roman" w:cs="Times New Roman"/>
              <w:i/>
              <w:iCs/>
              <w:noProof/>
              <w:color w:val="auto"/>
              <w:sz w:val="28"/>
              <w:szCs w:val="28"/>
              <w:u w:val="none"/>
              <w:lang w:val="en-US"/>
            </w:rPr>
            <w:t>Pandas</w:t>
          </w:r>
          <w:r w:rsidR="00B704A7" w:rsidRPr="00F52B47">
            <w:rPr>
              <w:rStyle w:val="a6"/>
              <w:rFonts w:ascii="Times New Roman" w:hAnsi="Times New Roman" w:cs="Times New Roman"/>
              <w:i/>
              <w:iCs/>
              <w:noProof/>
              <w:webHidden/>
              <w:color w:val="auto"/>
              <w:sz w:val="28"/>
              <w:szCs w:val="28"/>
              <w:u w:val="none"/>
            </w:rPr>
            <w:tab/>
          </w:r>
          <w:r w:rsidR="006C031A" w:rsidRPr="00F52B47">
            <w:rPr>
              <w:rStyle w:val="a6"/>
              <w:rFonts w:ascii="Times New Roman" w:hAnsi="Times New Roman" w:cs="Times New Roman"/>
              <w:i/>
              <w:iCs/>
              <w:noProof/>
              <w:color w:val="auto"/>
              <w:sz w:val="28"/>
              <w:szCs w:val="28"/>
              <w:u w:val="none"/>
              <w:lang w:val="en-US"/>
            </w:rPr>
            <w:t>3</w:t>
          </w:r>
          <w:r w:rsidR="00F02C47">
            <w:rPr>
              <w:rStyle w:val="a6"/>
              <w:rFonts w:ascii="Times New Roman" w:hAnsi="Times New Roman" w:cs="Times New Roman"/>
              <w:i/>
              <w:iCs/>
              <w:noProof/>
              <w:color w:val="auto"/>
              <w:sz w:val="28"/>
              <w:szCs w:val="28"/>
              <w:u w:val="none"/>
            </w:rPr>
            <w:t>7</w:t>
          </w:r>
        </w:p>
        <w:p w14:paraId="480315ED" w14:textId="7F833FC5" w:rsidR="00F56C81" w:rsidRPr="00F02C47" w:rsidRDefault="0032484C" w:rsidP="00F52B47">
          <w:pPr>
            <w:pStyle w:val="22"/>
            <w:ind w:left="0"/>
            <w:rPr>
              <w:rStyle w:val="a6"/>
              <w:rFonts w:ascii="Times New Roman" w:hAnsi="Times New Roman" w:cs="Times New Roman"/>
              <w:noProof/>
              <w:color w:val="auto"/>
              <w:sz w:val="28"/>
              <w:szCs w:val="28"/>
              <w:u w:val="none"/>
            </w:rPr>
          </w:pPr>
          <w:r w:rsidRPr="00F52B47">
            <w:rPr>
              <w:i/>
              <w:iCs/>
              <w:noProof/>
            </w:rPr>
            <w:fldChar w:fldCharType="end"/>
          </w:r>
          <w:r w:rsidRPr="0032484C">
            <w:rPr>
              <w:noProof/>
            </w:rPr>
            <w:fldChar w:fldCharType="begin"/>
          </w:r>
          <w:r w:rsidRPr="0032484C">
            <w:rPr>
              <w:noProof/>
            </w:rPr>
            <w:instrText>HYPERLINK  \l "Реалізація_пз_3_2"</w:instrText>
          </w:r>
          <w:r w:rsidRPr="0032484C">
            <w:rPr>
              <w:noProof/>
            </w:rPr>
          </w:r>
          <w:r w:rsidRPr="0032484C">
            <w:rPr>
              <w:noProof/>
            </w:rPr>
            <w:fldChar w:fldCharType="separate"/>
          </w:r>
          <w:r w:rsidR="00F56C81" w:rsidRPr="0032484C">
            <w:rPr>
              <w:rStyle w:val="a6"/>
              <w:rFonts w:ascii="Times New Roman" w:hAnsi="Times New Roman" w:cs="Times New Roman"/>
              <w:noProof/>
              <w:color w:val="auto"/>
              <w:sz w:val="28"/>
              <w:szCs w:val="28"/>
              <w:u w:val="none"/>
            </w:rPr>
            <w:t>3.2. Р</w:t>
          </w:r>
          <w:r w:rsidR="00B704A7" w:rsidRPr="0032484C">
            <w:rPr>
              <w:rStyle w:val="a6"/>
              <w:rFonts w:ascii="Times New Roman" w:hAnsi="Times New Roman" w:cs="Times New Roman"/>
              <w:noProof/>
              <w:color w:val="auto"/>
              <w:sz w:val="28"/>
              <w:szCs w:val="28"/>
              <w:u w:val="none"/>
            </w:rPr>
            <w:t>еалізація програмного застосунку</w:t>
          </w:r>
          <w:r w:rsidR="00F56C81" w:rsidRPr="0032484C">
            <w:rPr>
              <w:rStyle w:val="a6"/>
              <w:rFonts w:ascii="Times New Roman" w:hAnsi="Times New Roman" w:cs="Times New Roman"/>
              <w:noProof/>
              <w:webHidden/>
              <w:color w:val="auto"/>
              <w:sz w:val="28"/>
              <w:szCs w:val="28"/>
              <w:u w:val="none"/>
            </w:rPr>
            <w:tab/>
          </w:r>
          <w:r w:rsidR="006C031A" w:rsidRPr="0032484C">
            <w:rPr>
              <w:rStyle w:val="a6"/>
              <w:rFonts w:ascii="Times New Roman" w:hAnsi="Times New Roman" w:cs="Times New Roman"/>
              <w:noProof/>
              <w:color w:val="auto"/>
              <w:sz w:val="28"/>
              <w:szCs w:val="28"/>
              <w:u w:val="none"/>
              <w:lang w:val="en-US"/>
            </w:rPr>
            <w:t>3</w:t>
          </w:r>
          <w:r w:rsidR="00F02C47">
            <w:rPr>
              <w:rStyle w:val="a6"/>
              <w:rFonts w:ascii="Times New Roman" w:hAnsi="Times New Roman" w:cs="Times New Roman"/>
              <w:noProof/>
              <w:color w:val="auto"/>
              <w:sz w:val="28"/>
              <w:szCs w:val="28"/>
              <w:u w:val="none"/>
            </w:rPr>
            <w:t>7</w:t>
          </w:r>
        </w:p>
        <w:p w14:paraId="142AEDE1" w14:textId="1064F330" w:rsidR="00B704A7" w:rsidRPr="00F02C47" w:rsidRDefault="0032484C" w:rsidP="00F52B47">
          <w:pPr>
            <w:pStyle w:val="22"/>
            <w:ind w:left="0"/>
            <w:rPr>
              <w:noProof/>
            </w:rPr>
          </w:pPr>
          <w:r w:rsidRPr="0032484C">
            <w:rPr>
              <w:noProof/>
            </w:rPr>
            <w:lastRenderedPageBreak/>
            <w:fldChar w:fldCharType="end"/>
          </w:r>
          <w:hyperlink w:anchor="Результати_3_3" w:history="1">
            <w:r w:rsidR="00B704A7" w:rsidRPr="0032484C">
              <w:rPr>
                <w:rStyle w:val="a6"/>
                <w:rFonts w:ascii="Times New Roman" w:hAnsi="Times New Roman" w:cs="Times New Roman"/>
                <w:noProof/>
                <w:color w:val="auto"/>
                <w:sz w:val="28"/>
                <w:szCs w:val="28"/>
                <w:u w:val="none"/>
              </w:rPr>
              <w:t>3.3. Результати виконання програми</w:t>
            </w:r>
            <w:r w:rsidR="00B704A7" w:rsidRPr="0032484C">
              <w:rPr>
                <w:rStyle w:val="a6"/>
                <w:rFonts w:ascii="Times New Roman" w:hAnsi="Times New Roman" w:cs="Times New Roman"/>
                <w:noProof/>
                <w:webHidden/>
                <w:color w:val="auto"/>
                <w:sz w:val="28"/>
                <w:szCs w:val="28"/>
                <w:u w:val="none"/>
              </w:rPr>
              <w:tab/>
            </w:r>
            <w:r w:rsidR="006C031A" w:rsidRPr="0032484C">
              <w:rPr>
                <w:rStyle w:val="a6"/>
                <w:rFonts w:ascii="Times New Roman" w:hAnsi="Times New Roman" w:cs="Times New Roman"/>
                <w:noProof/>
                <w:color w:val="auto"/>
                <w:sz w:val="28"/>
                <w:szCs w:val="28"/>
                <w:u w:val="none"/>
                <w:lang w:val="en-US"/>
              </w:rPr>
              <w:t>4</w:t>
            </w:r>
          </w:hyperlink>
          <w:r w:rsidR="00F02C47">
            <w:rPr>
              <w:rStyle w:val="a6"/>
              <w:rFonts w:ascii="Times New Roman" w:hAnsi="Times New Roman" w:cs="Times New Roman"/>
              <w:noProof/>
              <w:color w:val="auto"/>
              <w:sz w:val="28"/>
              <w:szCs w:val="28"/>
              <w:u w:val="none"/>
            </w:rPr>
            <w:t>1</w:t>
          </w:r>
        </w:p>
        <w:p w14:paraId="0FC9D5F5" w14:textId="68666B53" w:rsidR="00A23FC7" w:rsidRPr="00452D87" w:rsidRDefault="0032484C" w:rsidP="00F52B47">
          <w:pPr>
            <w:pStyle w:val="22"/>
            <w:ind w:left="0"/>
            <w:rPr>
              <w:rStyle w:val="a6"/>
              <w:rFonts w:ascii="Times New Roman" w:hAnsi="Times New Roman" w:cs="Times New Roman"/>
              <w:noProof/>
              <w:color w:val="auto"/>
              <w:sz w:val="28"/>
              <w:szCs w:val="28"/>
              <w:u w:val="none"/>
            </w:rPr>
          </w:pPr>
          <w:r w:rsidRPr="0032484C">
            <w:rPr>
              <w:noProof/>
            </w:rPr>
            <w:fldChar w:fldCharType="begin"/>
          </w:r>
          <w:r w:rsidRPr="0032484C">
            <w:rPr>
              <w:noProof/>
            </w:rPr>
            <w:instrText>HYPERLINK  \l "Статистика_3_4"</w:instrText>
          </w:r>
          <w:r w:rsidRPr="0032484C">
            <w:rPr>
              <w:noProof/>
            </w:rPr>
          </w:r>
          <w:r w:rsidRPr="0032484C">
            <w:rPr>
              <w:noProof/>
            </w:rPr>
            <w:fldChar w:fldCharType="separate"/>
          </w:r>
          <w:r w:rsidR="00A23FC7" w:rsidRPr="0032484C">
            <w:rPr>
              <w:rStyle w:val="a6"/>
              <w:rFonts w:ascii="Times New Roman" w:hAnsi="Times New Roman" w:cs="Times New Roman"/>
              <w:noProof/>
              <w:color w:val="auto"/>
              <w:sz w:val="28"/>
              <w:szCs w:val="28"/>
              <w:u w:val="none"/>
            </w:rPr>
            <w:t>3.4. Статистичні дані</w:t>
          </w:r>
          <w:r w:rsidR="00A23FC7" w:rsidRPr="0032484C">
            <w:rPr>
              <w:rStyle w:val="a6"/>
              <w:rFonts w:ascii="Times New Roman" w:hAnsi="Times New Roman" w:cs="Times New Roman"/>
              <w:noProof/>
              <w:webHidden/>
              <w:color w:val="auto"/>
              <w:sz w:val="28"/>
              <w:szCs w:val="28"/>
              <w:u w:val="none"/>
            </w:rPr>
            <w:tab/>
          </w:r>
          <w:r w:rsidR="006C031A" w:rsidRPr="0032484C">
            <w:rPr>
              <w:rStyle w:val="a6"/>
              <w:rFonts w:ascii="Times New Roman" w:hAnsi="Times New Roman" w:cs="Times New Roman"/>
              <w:noProof/>
              <w:color w:val="auto"/>
              <w:sz w:val="28"/>
              <w:szCs w:val="28"/>
              <w:u w:val="none"/>
              <w:lang w:val="en-US"/>
            </w:rPr>
            <w:t>4</w:t>
          </w:r>
          <w:r w:rsidR="00ED6C40">
            <w:rPr>
              <w:rStyle w:val="a6"/>
              <w:rFonts w:ascii="Times New Roman" w:hAnsi="Times New Roman" w:cs="Times New Roman"/>
              <w:noProof/>
              <w:color w:val="auto"/>
              <w:sz w:val="28"/>
              <w:szCs w:val="28"/>
              <w:u w:val="none"/>
              <w:lang w:val="en-US"/>
            </w:rPr>
            <w:t>8</w:t>
          </w:r>
        </w:p>
        <w:p w14:paraId="2F045D25" w14:textId="677C7EAC" w:rsidR="00D967AE" w:rsidRPr="00F02C47" w:rsidRDefault="0032484C" w:rsidP="00F52B47">
          <w:pPr>
            <w:pStyle w:val="22"/>
            <w:ind w:left="0"/>
            <w:rPr>
              <w:rStyle w:val="a6"/>
              <w:rFonts w:ascii="Times New Roman" w:hAnsi="Times New Roman" w:cs="Times New Roman"/>
              <w:noProof/>
              <w:color w:val="auto"/>
              <w:sz w:val="28"/>
              <w:szCs w:val="28"/>
              <w:u w:val="none"/>
            </w:rPr>
          </w:pPr>
          <w:r w:rsidRPr="0032484C">
            <w:rPr>
              <w:noProof/>
            </w:rPr>
            <w:fldChar w:fldCharType="end"/>
          </w:r>
          <w:r w:rsidRPr="0032484C">
            <w:rPr>
              <w:noProof/>
            </w:rPr>
            <w:fldChar w:fldCharType="begin"/>
          </w:r>
          <w:r w:rsidRPr="0032484C">
            <w:rPr>
              <w:noProof/>
            </w:rPr>
            <w:instrText>HYPERLINK  \l "Економіка_3_5"</w:instrText>
          </w:r>
          <w:r w:rsidRPr="0032484C">
            <w:rPr>
              <w:noProof/>
            </w:rPr>
          </w:r>
          <w:r w:rsidRPr="0032484C">
            <w:rPr>
              <w:noProof/>
            </w:rPr>
            <w:fldChar w:fldCharType="separate"/>
          </w:r>
          <w:r w:rsidR="00D967AE" w:rsidRPr="0032484C">
            <w:rPr>
              <w:rStyle w:val="a6"/>
              <w:rFonts w:ascii="Times New Roman" w:hAnsi="Times New Roman" w:cs="Times New Roman"/>
              <w:noProof/>
              <w:color w:val="auto"/>
              <w:sz w:val="28"/>
              <w:szCs w:val="28"/>
              <w:u w:val="none"/>
            </w:rPr>
            <w:t>3.</w:t>
          </w:r>
          <w:r w:rsidR="00A23FC7" w:rsidRPr="0032484C">
            <w:rPr>
              <w:rStyle w:val="a6"/>
              <w:rFonts w:ascii="Times New Roman" w:hAnsi="Times New Roman" w:cs="Times New Roman"/>
              <w:noProof/>
              <w:color w:val="auto"/>
              <w:sz w:val="28"/>
              <w:szCs w:val="28"/>
              <w:u w:val="none"/>
            </w:rPr>
            <w:t>5</w:t>
          </w:r>
          <w:r w:rsidR="00D967AE" w:rsidRPr="0032484C">
            <w:rPr>
              <w:rStyle w:val="a6"/>
              <w:rFonts w:ascii="Times New Roman" w:hAnsi="Times New Roman" w:cs="Times New Roman"/>
              <w:noProof/>
              <w:color w:val="auto"/>
              <w:sz w:val="28"/>
              <w:szCs w:val="28"/>
              <w:u w:val="none"/>
            </w:rPr>
            <w:t>. Розрахунок економічного ефекту</w:t>
          </w:r>
          <w:r w:rsidR="00D967AE" w:rsidRPr="0032484C">
            <w:rPr>
              <w:rStyle w:val="a6"/>
              <w:rFonts w:ascii="Times New Roman" w:hAnsi="Times New Roman" w:cs="Times New Roman"/>
              <w:noProof/>
              <w:webHidden/>
              <w:color w:val="auto"/>
              <w:sz w:val="28"/>
              <w:szCs w:val="28"/>
              <w:u w:val="none"/>
            </w:rPr>
            <w:tab/>
          </w:r>
          <w:r w:rsidR="002E50C6">
            <w:rPr>
              <w:rStyle w:val="a6"/>
              <w:rFonts w:ascii="Times New Roman" w:hAnsi="Times New Roman" w:cs="Times New Roman"/>
              <w:noProof/>
              <w:color w:val="auto"/>
              <w:sz w:val="28"/>
              <w:szCs w:val="28"/>
              <w:u w:val="none"/>
              <w:lang w:val="en-US"/>
            </w:rPr>
            <w:t>5</w:t>
          </w:r>
          <w:r w:rsidR="00F02C47">
            <w:rPr>
              <w:rStyle w:val="a6"/>
              <w:rFonts w:ascii="Times New Roman" w:hAnsi="Times New Roman" w:cs="Times New Roman"/>
              <w:noProof/>
              <w:color w:val="auto"/>
              <w:sz w:val="28"/>
              <w:szCs w:val="28"/>
              <w:u w:val="none"/>
            </w:rPr>
            <w:t>4</w:t>
          </w:r>
        </w:p>
        <w:p w14:paraId="05471CDD" w14:textId="1FD4FC1C" w:rsidR="00B704A7" w:rsidRPr="00452D87" w:rsidRDefault="0032484C" w:rsidP="00F52B47">
          <w:pPr>
            <w:pStyle w:val="22"/>
            <w:ind w:left="0"/>
            <w:rPr>
              <w:rStyle w:val="a6"/>
              <w:rFonts w:ascii="Times New Roman" w:hAnsi="Times New Roman"/>
              <w:noProof/>
              <w:color w:val="auto"/>
              <w:kern w:val="2"/>
              <w:sz w:val="28"/>
              <w:szCs w:val="28"/>
              <w:u w:val="none"/>
              <w14:ligatures w14:val="standardContextual"/>
            </w:rPr>
          </w:pPr>
          <w:r w:rsidRPr="0032484C">
            <w:rPr>
              <w:rFonts w:cs="Times New Roman"/>
              <w:noProof/>
            </w:rPr>
            <w:fldChar w:fldCharType="end"/>
          </w:r>
          <w:r w:rsidRPr="0032484C">
            <w:fldChar w:fldCharType="begin"/>
          </w:r>
          <w:r w:rsidRPr="0032484C">
            <w:instrText>HYPERLINK  \l "Висновок_р_3"</w:instrText>
          </w:r>
          <w:r w:rsidRPr="0032484C">
            <w:fldChar w:fldCharType="separate"/>
          </w:r>
          <w:r w:rsidR="00B704A7" w:rsidRPr="0032484C">
            <w:rPr>
              <w:rStyle w:val="a6"/>
              <w:rFonts w:ascii="Times New Roman" w:hAnsi="Times New Roman"/>
              <w:color w:val="auto"/>
              <w:sz w:val="28"/>
              <w:szCs w:val="28"/>
              <w:u w:val="none"/>
            </w:rPr>
            <w:t>Висновок з розділу 3</w:t>
          </w:r>
          <w:r w:rsidR="00B704A7" w:rsidRPr="0032484C">
            <w:rPr>
              <w:rStyle w:val="a6"/>
              <w:rFonts w:ascii="Times New Roman" w:hAnsi="Times New Roman"/>
              <w:webHidden/>
              <w:color w:val="auto"/>
              <w:sz w:val="28"/>
              <w:szCs w:val="28"/>
              <w:u w:val="none"/>
            </w:rPr>
            <w:tab/>
          </w:r>
          <w:r w:rsidR="006C031A" w:rsidRPr="0032484C">
            <w:rPr>
              <w:rStyle w:val="a6"/>
              <w:rFonts w:ascii="Times New Roman" w:hAnsi="Times New Roman"/>
              <w:color w:val="auto"/>
              <w:sz w:val="28"/>
              <w:szCs w:val="28"/>
              <w:u w:val="none"/>
              <w:lang w:val="en-US"/>
            </w:rPr>
            <w:t>5</w:t>
          </w:r>
          <w:r w:rsidR="00ED6C40">
            <w:rPr>
              <w:rStyle w:val="a6"/>
              <w:rFonts w:ascii="Times New Roman" w:hAnsi="Times New Roman"/>
              <w:color w:val="auto"/>
              <w:sz w:val="28"/>
              <w:szCs w:val="28"/>
              <w:u w:val="none"/>
              <w:lang w:val="en-US"/>
            </w:rPr>
            <w:t>7</w:t>
          </w:r>
        </w:p>
        <w:p w14:paraId="2A0AE48A" w14:textId="75FEFBC1" w:rsidR="00F56C81" w:rsidRPr="00F02C47" w:rsidRDefault="0032484C" w:rsidP="00F52B47">
          <w:pPr>
            <w:pStyle w:val="11"/>
            <w:tabs>
              <w:tab w:val="clear" w:pos="9345"/>
              <w:tab w:val="right" w:leader="dot" w:pos="9781"/>
            </w:tabs>
            <w:spacing w:line="360" w:lineRule="auto"/>
            <w:ind w:firstLine="709"/>
            <w:rPr>
              <w:b w:val="0"/>
              <w:bCs w:val="0"/>
              <w:noProof/>
            </w:rPr>
          </w:pPr>
          <w:r w:rsidRPr="0032484C">
            <w:rPr>
              <w:rFonts w:cs="Calibri"/>
              <w:b w:val="0"/>
              <w:bCs w:val="0"/>
            </w:rPr>
            <w:fldChar w:fldCharType="end"/>
          </w:r>
          <w:r w:rsidR="00F56C81" w:rsidRPr="0032484C">
            <w:rPr>
              <w:b w:val="0"/>
              <w:bCs w:val="0"/>
            </w:rPr>
            <w:t xml:space="preserve">ЗАГАЛЬНІ </w:t>
          </w:r>
          <w:r w:rsidR="00F56C81" w:rsidRPr="0032484C">
            <w:rPr>
              <w:b w:val="0"/>
              <w:bCs w:val="0"/>
              <w:noProof/>
            </w:rPr>
            <w:t>ВИСНОВКИ</w:t>
          </w:r>
          <w:r w:rsidR="00F56C81" w:rsidRPr="0032484C">
            <w:rPr>
              <w:b w:val="0"/>
              <w:bCs w:val="0"/>
              <w:noProof/>
              <w:webHidden/>
            </w:rPr>
            <w:tab/>
          </w:r>
          <w:r w:rsidR="006C031A" w:rsidRPr="0032484C">
            <w:rPr>
              <w:b w:val="0"/>
              <w:bCs w:val="0"/>
              <w:noProof/>
              <w:lang w:val="en-US"/>
            </w:rPr>
            <w:t>5</w:t>
          </w:r>
          <w:r w:rsidR="00F02C47">
            <w:rPr>
              <w:b w:val="0"/>
              <w:bCs w:val="0"/>
              <w:noProof/>
            </w:rPr>
            <w:t>9</w:t>
          </w:r>
        </w:p>
        <w:p w14:paraId="7EEE48C9" w14:textId="5C18EAE9" w:rsidR="00F56C81" w:rsidRPr="00F02C47" w:rsidRDefault="0032484C" w:rsidP="00B704A7">
          <w:pPr>
            <w:pStyle w:val="11"/>
            <w:tabs>
              <w:tab w:val="clear" w:pos="9345"/>
              <w:tab w:val="right" w:leader="dot" w:pos="9781"/>
            </w:tabs>
            <w:spacing w:line="360" w:lineRule="auto"/>
            <w:ind w:firstLine="709"/>
            <w:rPr>
              <w:rStyle w:val="a6"/>
              <w:rFonts w:eastAsiaTheme="minorEastAsia"/>
              <w:b w:val="0"/>
              <w:bCs w:val="0"/>
              <w:noProof/>
              <w:color w:val="auto"/>
              <w:u w:val="none"/>
              <w:lang w:eastAsia="uk-UA"/>
            </w:rPr>
          </w:pPr>
          <w:r w:rsidRPr="0032484C">
            <w:rPr>
              <w:b w:val="0"/>
              <w:bCs w:val="0"/>
              <w:noProof/>
            </w:rPr>
            <w:fldChar w:fldCharType="begin"/>
          </w:r>
          <w:r w:rsidRPr="0032484C">
            <w:rPr>
              <w:b w:val="0"/>
              <w:bCs w:val="0"/>
              <w:noProof/>
            </w:rPr>
            <w:instrText>HYPERLINK  \l "Джерела"</w:instrText>
          </w:r>
          <w:r w:rsidRPr="0032484C">
            <w:rPr>
              <w:b w:val="0"/>
              <w:bCs w:val="0"/>
              <w:noProof/>
            </w:rPr>
          </w:r>
          <w:r w:rsidRPr="0032484C">
            <w:rPr>
              <w:b w:val="0"/>
              <w:bCs w:val="0"/>
              <w:noProof/>
            </w:rPr>
            <w:fldChar w:fldCharType="separate"/>
          </w:r>
          <w:r w:rsidR="00F56C81" w:rsidRPr="0032484C">
            <w:rPr>
              <w:rStyle w:val="a6"/>
              <w:b w:val="0"/>
              <w:bCs w:val="0"/>
              <w:noProof/>
              <w:color w:val="auto"/>
              <w:u w:val="none"/>
            </w:rPr>
            <w:t>СПИСОК ВИКОРИСТАНИХ ДЖЕРЕЛ</w:t>
          </w:r>
          <w:r w:rsidR="00F56C81" w:rsidRPr="0032484C">
            <w:rPr>
              <w:rStyle w:val="a6"/>
              <w:b w:val="0"/>
              <w:bCs w:val="0"/>
              <w:noProof/>
              <w:webHidden/>
              <w:color w:val="auto"/>
              <w:u w:val="none"/>
            </w:rPr>
            <w:tab/>
          </w:r>
          <w:r w:rsidR="00F02C47">
            <w:rPr>
              <w:rStyle w:val="a6"/>
              <w:b w:val="0"/>
              <w:bCs w:val="0"/>
              <w:noProof/>
              <w:color w:val="auto"/>
              <w:u w:val="none"/>
            </w:rPr>
            <w:t>61</w:t>
          </w:r>
        </w:p>
        <w:p w14:paraId="166B523D" w14:textId="5E4F1C0B" w:rsidR="00F56C81" w:rsidRPr="00B704A7" w:rsidRDefault="0032484C" w:rsidP="00B704A7">
          <w:pPr>
            <w:pStyle w:val="11"/>
            <w:tabs>
              <w:tab w:val="clear" w:pos="9345"/>
              <w:tab w:val="right" w:leader="dot" w:pos="9781"/>
            </w:tabs>
            <w:spacing w:line="360" w:lineRule="auto"/>
            <w:ind w:firstLine="709"/>
            <w:rPr>
              <w:rFonts w:eastAsiaTheme="minorEastAsia"/>
              <w:b w:val="0"/>
              <w:bCs w:val="0"/>
              <w:noProof/>
              <w:color w:val="FF0000"/>
              <w:lang w:eastAsia="uk-UA"/>
            </w:rPr>
          </w:pPr>
          <w:r w:rsidRPr="0032484C">
            <w:rPr>
              <w:b w:val="0"/>
              <w:bCs w:val="0"/>
              <w:noProof/>
            </w:rPr>
            <w:fldChar w:fldCharType="end"/>
          </w:r>
          <w:r w:rsidR="00F56C81" w:rsidRPr="0032484C">
            <w:rPr>
              <w:b w:val="0"/>
              <w:bCs w:val="0"/>
              <w:noProof/>
            </w:rPr>
            <w:fldChar w:fldCharType="end"/>
          </w:r>
          <w:hyperlink w:anchor="Додаток_А" w:history="1">
            <w:r w:rsidR="00F56C81" w:rsidRPr="0032484C">
              <w:rPr>
                <w:rStyle w:val="a6"/>
                <w:b w:val="0"/>
                <w:bCs w:val="0"/>
                <w:noProof/>
                <w:color w:val="auto"/>
                <w:u w:val="none"/>
              </w:rPr>
              <w:t>ДОДАТОК А</w:t>
            </w:r>
            <w:r w:rsidR="00F56C81" w:rsidRPr="0032484C">
              <w:rPr>
                <w:rStyle w:val="a6"/>
                <w:b w:val="0"/>
                <w:bCs w:val="0"/>
                <w:noProof/>
                <w:webHidden/>
                <w:color w:val="auto"/>
                <w:u w:val="none"/>
              </w:rPr>
              <w:tab/>
            </w:r>
          </w:hyperlink>
          <w:r w:rsidR="002E50C6" w:rsidRPr="00A2416C">
            <w:rPr>
              <w:rStyle w:val="a6"/>
              <w:b w:val="0"/>
              <w:bCs w:val="0"/>
              <w:noProof/>
              <w:color w:val="auto"/>
              <w:u w:val="none"/>
              <w:lang w:val="ru-RU"/>
            </w:rPr>
            <w:t>6</w:t>
          </w:r>
          <w:r w:rsidR="002B608C" w:rsidRPr="0006697E">
            <w:rPr>
              <w:rStyle w:val="a6"/>
              <w:b w:val="0"/>
              <w:bCs w:val="0"/>
              <w:noProof/>
              <w:color w:val="auto"/>
              <w:u w:val="none"/>
              <w:lang w:val="ru-RU"/>
            </w:rPr>
            <w:t>5</w:t>
          </w:r>
        </w:p>
      </w:sdtContent>
    </w:sdt>
    <w:p w14:paraId="75315B15" w14:textId="091B87D1" w:rsidR="00331512" w:rsidRDefault="00331512">
      <w:pPr>
        <w:rPr>
          <w:rFonts w:ascii="Times New Roman" w:hAnsi="Times New Roman" w:cs="Times New Roman"/>
          <w:sz w:val="28"/>
          <w:szCs w:val="28"/>
        </w:rPr>
      </w:pPr>
      <w:r>
        <w:rPr>
          <w:rFonts w:ascii="Times New Roman" w:hAnsi="Times New Roman" w:cs="Times New Roman"/>
          <w:sz w:val="28"/>
          <w:szCs w:val="28"/>
        </w:rPr>
        <w:br w:type="page"/>
      </w:r>
    </w:p>
    <w:p w14:paraId="4C5FA40A" w14:textId="77777777" w:rsidR="00782D55" w:rsidRPr="00782D55" w:rsidRDefault="00782D55" w:rsidP="00782D55">
      <w:pPr>
        <w:pStyle w:val="1"/>
        <w:spacing w:before="0"/>
        <w:rPr>
          <w:rFonts w:cs="Times New Roman"/>
          <w:b w:val="0"/>
          <w:bCs/>
        </w:rPr>
      </w:pPr>
      <w:bookmarkStart w:id="3" w:name="_ПЕРЕЛІК_УМОВНИХ_СИМВОЛІВ,"/>
      <w:bookmarkStart w:id="4" w:name="_Toc40365185"/>
      <w:bookmarkStart w:id="5" w:name="_Toc42292748"/>
      <w:bookmarkStart w:id="6" w:name="_Toc44715867"/>
      <w:bookmarkEnd w:id="3"/>
      <w:r w:rsidRPr="00782D55">
        <w:rPr>
          <w:rFonts w:cs="Times New Roman"/>
          <w:bCs/>
        </w:rPr>
        <w:lastRenderedPageBreak/>
        <w:t>ПЕРЕЛІК УМОВНИХ СИМВОЛІВ, СКОРОЧЕНЬ І ТЕРМІНІВ</w:t>
      </w:r>
      <w:bookmarkEnd w:id="4"/>
      <w:bookmarkEnd w:id="5"/>
      <w:bookmarkEnd w:id="6"/>
    </w:p>
    <w:p w14:paraId="0C24E3CF" w14:textId="77777777" w:rsidR="00782D55" w:rsidRPr="000E3EF8" w:rsidRDefault="00782D55" w:rsidP="00782D55">
      <w:pPr>
        <w:spacing w:after="0"/>
        <w:ind w:firstLine="709"/>
      </w:pPr>
    </w:p>
    <w:p w14:paraId="22C8B524" w14:textId="2A45020A" w:rsidR="00782D55" w:rsidRDefault="00782D55" w:rsidP="00782D55">
      <w:pPr>
        <w:pStyle w:val="Text"/>
      </w:pPr>
    </w:p>
    <w:p w14:paraId="39D32FDF" w14:textId="66F66D11" w:rsidR="00FF7B75" w:rsidRDefault="00FF7B75" w:rsidP="00AE7E7E">
      <w:pPr>
        <w:pStyle w:val="Text"/>
      </w:pPr>
      <w:r>
        <w:rPr>
          <w:b/>
          <w:bCs/>
        </w:rPr>
        <w:t xml:space="preserve">ПП – </w:t>
      </w:r>
      <w:r w:rsidRPr="00F021F9">
        <w:t>програмний продукт</w:t>
      </w:r>
    </w:p>
    <w:p w14:paraId="1236A984" w14:textId="686955BC" w:rsidR="00FF7B75" w:rsidRDefault="00FF7B75" w:rsidP="00AE7E7E">
      <w:pPr>
        <w:pStyle w:val="Text"/>
      </w:pPr>
      <w:r w:rsidRPr="00705DC8">
        <w:rPr>
          <w:b/>
          <w:bCs/>
        </w:rPr>
        <w:t>МРТ</w:t>
      </w:r>
      <w:r>
        <w:t xml:space="preserve"> </w:t>
      </w:r>
      <w:r>
        <w:rPr>
          <w:b/>
          <w:bCs/>
        </w:rPr>
        <w:t xml:space="preserve">– </w:t>
      </w:r>
      <w:r>
        <w:t>магнітно-резонансна томографія</w:t>
      </w:r>
    </w:p>
    <w:p w14:paraId="639AC16C" w14:textId="3DB82C94" w:rsidR="00C41FA6" w:rsidRPr="00C41FA6" w:rsidRDefault="00C41FA6" w:rsidP="00AE7E7E">
      <w:pPr>
        <w:pStyle w:val="Text"/>
      </w:pPr>
      <w:r w:rsidRPr="00C41FA6">
        <w:rPr>
          <w:b/>
          <w:bCs/>
        </w:rPr>
        <w:t>КТ</w:t>
      </w:r>
      <w:r>
        <w:t xml:space="preserve"> – комп’ютерна томографія</w:t>
      </w:r>
    </w:p>
    <w:p w14:paraId="2FFE02B7" w14:textId="4F1DC59B" w:rsidR="00232CDD" w:rsidRPr="00232CDD" w:rsidRDefault="00232CDD" w:rsidP="00AE7E7E">
      <w:pPr>
        <w:pStyle w:val="Text"/>
      </w:pPr>
      <w:r w:rsidRPr="00FF7B75">
        <w:rPr>
          <w:b/>
          <w:bCs/>
          <w:lang w:val="en-US"/>
        </w:rPr>
        <w:t>DSC</w:t>
      </w:r>
      <w:r w:rsidRPr="00232CDD">
        <w:t xml:space="preserve"> </w:t>
      </w:r>
      <w:r w:rsidR="009B0DCC" w:rsidRPr="009B0DCC">
        <w:rPr>
          <w:rFonts w:eastAsia="Calibri"/>
        </w:rPr>
        <w:t xml:space="preserve">– </w:t>
      </w:r>
      <w:r w:rsidRPr="00232CDD">
        <w:rPr>
          <w:lang w:val="en-US"/>
        </w:rPr>
        <w:t>Dynamic</w:t>
      </w:r>
      <w:r w:rsidRPr="00232CDD">
        <w:t xml:space="preserve"> </w:t>
      </w:r>
      <w:r w:rsidRPr="00232CDD">
        <w:rPr>
          <w:lang w:val="en-US"/>
        </w:rPr>
        <w:t>Susceptibility</w:t>
      </w:r>
      <w:r w:rsidRPr="00232CDD">
        <w:t xml:space="preserve"> </w:t>
      </w:r>
      <w:r w:rsidRPr="00232CDD">
        <w:rPr>
          <w:lang w:val="en-US"/>
        </w:rPr>
        <w:t>Contrast</w:t>
      </w:r>
      <w:r w:rsidRPr="00232CDD">
        <w:t xml:space="preserve"> (Динамічний чутливий контраст)</w:t>
      </w:r>
    </w:p>
    <w:p w14:paraId="66CB5C1B" w14:textId="65A0385B" w:rsidR="00232CDD" w:rsidRDefault="00232CDD" w:rsidP="00AE7E7E">
      <w:pPr>
        <w:pStyle w:val="Text"/>
      </w:pPr>
      <w:r w:rsidRPr="00FF7B75">
        <w:rPr>
          <w:b/>
          <w:bCs/>
          <w:lang w:val="en-US"/>
        </w:rPr>
        <w:t>DCE</w:t>
      </w:r>
      <w:r w:rsidRPr="00232CDD">
        <w:t xml:space="preserve"> </w:t>
      </w:r>
      <w:r w:rsidR="009B0DCC" w:rsidRPr="009B0DCC">
        <w:rPr>
          <w:rFonts w:eastAsia="Calibri"/>
        </w:rPr>
        <w:t xml:space="preserve">– </w:t>
      </w:r>
      <w:r w:rsidRPr="00232CDD">
        <w:rPr>
          <w:lang w:val="en-US"/>
        </w:rPr>
        <w:t>Dynamic</w:t>
      </w:r>
      <w:r w:rsidRPr="00232CDD">
        <w:t xml:space="preserve"> </w:t>
      </w:r>
      <w:r w:rsidRPr="00232CDD">
        <w:rPr>
          <w:lang w:val="en-US"/>
        </w:rPr>
        <w:t>Contrast</w:t>
      </w:r>
      <w:r w:rsidRPr="00232CDD">
        <w:t>-</w:t>
      </w:r>
      <w:r w:rsidRPr="00232CDD">
        <w:rPr>
          <w:lang w:val="en-US"/>
        </w:rPr>
        <w:t>Enhanced</w:t>
      </w:r>
      <w:r w:rsidRPr="00232CDD">
        <w:t xml:space="preserve"> (МРТ з динамічним контрастуванням)</w:t>
      </w:r>
    </w:p>
    <w:p w14:paraId="75E360C5" w14:textId="3F90BF42" w:rsidR="00232CDD" w:rsidRPr="009B0DCC" w:rsidRDefault="00232CDD" w:rsidP="00AE7E7E">
      <w:pPr>
        <w:pStyle w:val="Text"/>
      </w:pPr>
      <w:r w:rsidRPr="00FF7B75">
        <w:rPr>
          <w:b/>
          <w:bCs/>
        </w:rPr>
        <w:t>ASL</w:t>
      </w:r>
      <w:r w:rsidRPr="00232CDD">
        <w:t xml:space="preserve"> </w:t>
      </w:r>
      <w:r w:rsidR="009B0DCC" w:rsidRPr="009B0DCC">
        <w:rPr>
          <w:rFonts w:eastAsia="Calibri"/>
        </w:rPr>
        <w:t xml:space="preserve">– </w:t>
      </w:r>
      <w:r w:rsidRPr="00232CDD">
        <w:rPr>
          <w:lang w:val="en-US"/>
        </w:rPr>
        <w:t>Arterial</w:t>
      </w:r>
      <w:r w:rsidRPr="00232CDD">
        <w:t xml:space="preserve"> </w:t>
      </w:r>
      <w:r w:rsidRPr="00232CDD">
        <w:rPr>
          <w:lang w:val="en-US"/>
        </w:rPr>
        <w:t>Spin</w:t>
      </w:r>
      <w:r w:rsidRPr="00232CDD">
        <w:t xml:space="preserve"> </w:t>
      </w:r>
      <w:r w:rsidRPr="00232CDD">
        <w:rPr>
          <w:lang w:val="en-US"/>
        </w:rPr>
        <w:t>Labeling</w:t>
      </w:r>
      <w:r w:rsidRPr="00232CDD">
        <w:t xml:space="preserve"> (Маркування артеріального спіну)</w:t>
      </w:r>
    </w:p>
    <w:p w14:paraId="6A1C75A4" w14:textId="19521E07" w:rsidR="009B0DCC" w:rsidRPr="000956ED" w:rsidRDefault="009B0DCC" w:rsidP="00AE7E7E">
      <w:pPr>
        <w:pStyle w:val="Text"/>
        <w:rPr>
          <w:rFonts w:eastAsia="Calibri"/>
          <w:noProof/>
        </w:rPr>
      </w:pPr>
      <w:r w:rsidRPr="000956ED">
        <w:rPr>
          <w:rFonts w:eastAsia="Calibri"/>
          <w:b/>
          <w:bCs/>
          <w:noProof/>
        </w:rPr>
        <w:t>ЦНС</w:t>
      </w:r>
      <w:r w:rsidRPr="000956ED">
        <w:rPr>
          <w:rFonts w:eastAsia="Calibri"/>
          <w:noProof/>
        </w:rPr>
        <w:t xml:space="preserve"> – центральна нервова система</w:t>
      </w:r>
    </w:p>
    <w:p w14:paraId="268E7EB5" w14:textId="349CC9B0" w:rsidR="00600F76" w:rsidRPr="000956ED" w:rsidRDefault="00600F76" w:rsidP="00AE7E7E">
      <w:pPr>
        <w:pStyle w:val="Text"/>
        <w:rPr>
          <w:noProof/>
        </w:rPr>
      </w:pPr>
      <w:r w:rsidRPr="000956ED">
        <w:rPr>
          <w:rFonts w:eastAsia="Calibri"/>
          <w:b/>
          <w:bCs/>
          <w:noProof/>
        </w:rPr>
        <w:t>DSC</w:t>
      </w:r>
      <w:r w:rsidRPr="000956ED">
        <w:rPr>
          <w:rFonts w:eastAsia="Calibri"/>
          <w:noProof/>
        </w:rPr>
        <w:t xml:space="preserve"> – Контраст динамічної сприйнятливості</w:t>
      </w:r>
    </w:p>
    <w:p w14:paraId="346C0157" w14:textId="1B5EE9FE" w:rsidR="0098247B" w:rsidRPr="000956ED" w:rsidRDefault="0098247B" w:rsidP="00AE7E7E">
      <w:pPr>
        <w:pStyle w:val="Text"/>
        <w:rPr>
          <w:noProof/>
        </w:rPr>
      </w:pPr>
      <w:r w:rsidRPr="000956ED">
        <w:rPr>
          <w:b/>
          <w:bCs/>
          <w:noProof/>
        </w:rPr>
        <w:t>LUT</w:t>
      </w:r>
      <w:r w:rsidRPr="000956ED">
        <w:rPr>
          <w:noProof/>
        </w:rPr>
        <w:t xml:space="preserve"> </w:t>
      </w:r>
      <w:r w:rsidR="009B0DCC" w:rsidRPr="000956ED">
        <w:rPr>
          <w:rFonts w:eastAsia="Calibri"/>
          <w:noProof/>
        </w:rPr>
        <w:t xml:space="preserve">– </w:t>
      </w:r>
      <w:r w:rsidRPr="000956ED">
        <w:rPr>
          <w:noProof/>
        </w:rPr>
        <w:t>look-up table</w:t>
      </w:r>
    </w:p>
    <w:p w14:paraId="617D0A08" w14:textId="4447920B" w:rsidR="007176EA" w:rsidRPr="000956ED" w:rsidRDefault="007176EA" w:rsidP="00AE7E7E">
      <w:pPr>
        <w:pStyle w:val="Text"/>
        <w:rPr>
          <w:noProof/>
        </w:rPr>
      </w:pPr>
      <w:r w:rsidRPr="000956ED">
        <w:rPr>
          <w:b/>
          <w:bCs/>
          <w:noProof/>
        </w:rPr>
        <w:t>DICOM</w:t>
      </w:r>
      <w:r w:rsidRPr="000956ED">
        <w:rPr>
          <w:noProof/>
        </w:rPr>
        <w:t xml:space="preserve"> </w:t>
      </w:r>
      <w:r w:rsidR="009B0DCC" w:rsidRPr="000956ED">
        <w:rPr>
          <w:rFonts w:eastAsia="Calibri"/>
          <w:noProof/>
        </w:rPr>
        <w:t xml:space="preserve">– </w:t>
      </w:r>
      <w:r w:rsidRPr="000956ED">
        <w:rPr>
          <w:noProof/>
        </w:rPr>
        <w:t>Digital Imaging and Communications in Medicine</w:t>
      </w:r>
    </w:p>
    <w:p w14:paraId="5D419034" w14:textId="70382FD4" w:rsidR="00637C33" w:rsidRPr="000956ED" w:rsidRDefault="00637C33" w:rsidP="00AE7E7E">
      <w:pPr>
        <w:pStyle w:val="Text"/>
        <w:rPr>
          <w:noProof/>
        </w:rPr>
      </w:pPr>
      <w:r w:rsidRPr="000956ED">
        <w:rPr>
          <w:b/>
          <w:bCs/>
          <w:noProof/>
        </w:rPr>
        <w:t>IE</w:t>
      </w:r>
      <w:r w:rsidRPr="000956ED">
        <w:rPr>
          <w:noProof/>
        </w:rPr>
        <w:t xml:space="preserve"> </w:t>
      </w:r>
      <w:r w:rsidR="009B0DCC" w:rsidRPr="000956ED">
        <w:rPr>
          <w:rFonts w:eastAsia="Calibri"/>
          <w:noProof/>
        </w:rPr>
        <w:t xml:space="preserve">– </w:t>
      </w:r>
      <w:r w:rsidRPr="000956ED">
        <w:rPr>
          <w:noProof/>
        </w:rPr>
        <w:t>information entity (інформаційний об’єкт)</w:t>
      </w:r>
    </w:p>
    <w:p w14:paraId="791473CE" w14:textId="77777777" w:rsidR="00FF7B75" w:rsidRPr="000956ED" w:rsidRDefault="00FF7B75" w:rsidP="00AE7E7E">
      <w:pPr>
        <w:pStyle w:val="Text"/>
        <w:rPr>
          <w:rFonts w:eastAsia="Calibri"/>
          <w:noProof/>
        </w:rPr>
      </w:pPr>
      <w:r w:rsidRPr="000956ED">
        <w:rPr>
          <w:rFonts w:eastAsia="Calibri"/>
          <w:b/>
          <w:bCs/>
          <w:noProof/>
        </w:rPr>
        <w:t xml:space="preserve">RMSE </w:t>
      </w:r>
      <w:r w:rsidRPr="000956ED">
        <w:rPr>
          <w:b/>
          <w:bCs/>
          <w:noProof/>
        </w:rPr>
        <w:t>–</w:t>
      </w:r>
      <w:r w:rsidRPr="000956ED">
        <w:rPr>
          <w:rFonts w:eastAsia="Calibri"/>
          <w:noProof/>
        </w:rPr>
        <w:t xml:space="preserve"> Root mean square error</w:t>
      </w:r>
    </w:p>
    <w:p w14:paraId="20ABA24B" w14:textId="77777777" w:rsidR="00FF7B75" w:rsidRPr="000956ED" w:rsidRDefault="00FF7B75" w:rsidP="00AE7E7E">
      <w:pPr>
        <w:pStyle w:val="Text"/>
        <w:rPr>
          <w:rFonts w:eastAsia="Calibri"/>
          <w:noProof/>
        </w:rPr>
      </w:pPr>
      <w:r w:rsidRPr="000956ED">
        <w:rPr>
          <w:rFonts w:eastAsia="Calibri"/>
          <w:b/>
          <w:bCs/>
          <w:noProof/>
        </w:rPr>
        <w:t>PSNR</w:t>
      </w:r>
      <w:r w:rsidRPr="000956ED">
        <w:rPr>
          <w:rFonts w:eastAsia="Calibri"/>
          <w:noProof/>
        </w:rPr>
        <w:t xml:space="preserve"> </w:t>
      </w:r>
      <w:r w:rsidRPr="000956ED">
        <w:rPr>
          <w:b/>
          <w:bCs/>
          <w:noProof/>
        </w:rPr>
        <w:t xml:space="preserve">– </w:t>
      </w:r>
      <w:r w:rsidRPr="000956ED">
        <w:rPr>
          <w:rFonts w:eastAsia="Calibri"/>
          <w:noProof/>
        </w:rPr>
        <w:t>Peak signal-to-noise ratio</w:t>
      </w:r>
    </w:p>
    <w:p w14:paraId="737DE5D8" w14:textId="77777777" w:rsidR="00FF7B75" w:rsidRPr="000956ED" w:rsidRDefault="00FF7B75" w:rsidP="00AE7E7E">
      <w:pPr>
        <w:pStyle w:val="Text"/>
        <w:rPr>
          <w:rFonts w:eastAsia="Calibri"/>
          <w:noProof/>
        </w:rPr>
      </w:pPr>
      <w:r w:rsidRPr="000956ED">
        <w:rPr>
          <w:rFonts w:eastAsia="Calibri"/>
          <w:b/>
          <w:bCs/>
          <w:noProof/>
        </w:rPr>
        <w:t>SSIM</w:t>
      </w:r>
      <w:r w:rsidRPr="000956ED">
        <w:rPr>
          <w:rFonts w:eastAsia="Calibri"/>
          <w:noProof/>
        </w:rPr>
        <w:t xml:space="preserve"> </w:t>
      </w:r>
      <w:r w:rsidRPr="000956ED">
        <w:rPr>
          <w:b/>
          <w:bCs/>
          <w:noProof/>
        </w:rPr>
        <w:t xml:space="preserve">– </w:t>
      </w:r>
      <w:r w:rsidRPr="000956ED">
        <w:rPr>
          <w:rFonts w:eastAsia="Calibri"/>
          <w:noProof/>
        </w:rPr>
        <w:t>Structural Similarity Index</w:t>
      </w:r>
    </w:p>
    <w:p w14:paraId="3FE77E10" w14:textId="77777777" w:rsidR="00FF7B75" w:rsidRPr="000956ED" w:rsidRDefault="00FF7B75" w:rsidP="00AE7E7E">
      <w:pPr>
        <w:pStyle w:val="Text"/>
        <w:rPr>
          <w:rFonts w:eastAsia="Calibri"/>
          <w:noProof/>
        </w:rPr>
      </w:pPr>
      <w:r w:rsidRPr="000956ED">
        <w:rPr>
          <w:rFonts w:eastAsia="Calibri"/>
          <w:b/>
          <w:bCs/>
          <w:noProof/>
        </w:rPr>
        <w:t>FSIM</w:t>
      </w:r>
      <w:r w:rsidRPr="000956ED">
        <w:rPr>
          <w:rFonts w:eastAsia="Calibri"/>
          <w:noProof/>
        </w:rPr>
        <w:t xml:space="preserve"> </w:t>
      </w:r>
      <w:r w:rsidRPr="000956ED">
        <w:rPr>
          <w:b/>
          <w:bCs/>
          <w:noProof/>
        </w:rPr>
        <w:t xml:space="preserve">– </w:t>
      </w:r>
      <w:r w:rsidRPr="000956ED">
        <w:rPr>
          <w:rFonts w:eastAsia="Calibri"/>
          <w:noProof/>
        </w:rPr>
        <w:t>Feature-based similarity index</w:t>
      </w:r>
    </w:p>
    <w:p w14:paraId="2EDC098D" w14:textId="77777777" w:rsidR="00FF7B75" w:rsidRPr="000956ED" w:rsidRDefault="00FF7B75" w:rsidP="00AE7E7E">
      <w:pPr>
        <w:pStyle w:val="Text"/>
        <w:rPr>
          <w:rFonts w:eastAsia="Calibri"/>
          <w:noProof/>
        </w:rPr>
      </w:pPr>
      <w:r w:rsidRPr="000956ED">
        <w:rPr>
          <w:rFonts w:eastAsia="Calibri"/>
          <w:b/>
          <w:bCs/>
          <w:noProof/>
        </w:rPr>
        <w:t>ISSM</w:t>
      </w:r>
      <w:r w:rsidRPr="000956ED">
        <w:rPr>
          <w:rFonts w:eastAsia="Calibri"/>
          <w:noProof/>
        </w:rPr>
        <w:t xml:space="preserve"> </w:t>
      </w:r>
      <w:r w:rsidRPr="000956ED">
        <w:rPr>
          <w:b/>
          <w:bCs/>
          <w:noProof/>
        </w:rPr>
        <w:t xml:space="preserve">– </w:t>
      </w:r>
      <w:r w:rsidRPr="000956ED">
        <w:rPr>
          <w:rFonts w:eastAsia="Calibri"/>
          <w:noProof/>
        </w:rPr>
        <w:t>Information theoretic-based Statistic Similarity Measure</w:t>
      </w:r>
    </w:p>
    <w:p w14:paraId="4A67229D" w14:textId="77777777" w:rsidR="00FF7B75" w:rsidRPr="000956ED" w:rsidRDefault="00FF7B75" w:rsidP="00AE7E7E">
      <w:pPr>
        <w:pStyle w:val="Text"/>
        <w:rPr>
          <w:rFonts w:eastAsia="Calibri"/>
          <w:noProof/>
        </w:rPr>
      </w:pPr>
      <w:r w:rsidRPr="000956ED">
        <w:rPr>
          <w:rFonts w:eastAsia="Calibri"/>
          <w:b/>
          <w:bCs/>
          <w:noProof/>
        </w:rPr>
        <w:t>SRE</w:t>
      </w:r>
      <w:r w:rsidRPr="000956ED">
        <w:rPr>
          <w:rFonts w:eastAsia="Calibri"/>
          <w:noProof/>
        </w:rPr>
        <w:t xml:space="preserve"> </w:t>
      </w:r>
      <w:r w:rsidRPr="000956ED">
        <w:rPr>
          <w:b/>
          <w:bCs/>
          <w:noProof/>
        </w:rPr>
        <w:t xml:space="preserve">– </w:t>
      </w:r>
      <w:r w:rsidRPr="000956ED">
        <w:rPr>
          <w:rFonts w:eastAsia="Calibri"/>
          <w:noProof/>
        </w:rPr>
        <w:t>Signal to reconstruction error ratio</w:t>
      </w:r>
    </w:p>
    <w:p w14:paraId="71A7CA4F" w14:textId="77777777" w:rsidR="00FF7B75" w:rsidRPr="000956ED" w:rsidRDefault="00FF7B75" w:rsidP="00AE7E7E">
      <w:pPr>
        <w:pStyle w:val="Text"/>
        <w:rPr>
          <w:rFonts w:eastAsia="Calibri"/>
          <w:noProof/>
        </w:rPr>
      </w:pPr>
      <w:r w:rsidRPr="000956ED">
        <w:rPr>
          <w:rFonts w:eastAsia="Calibri"/>
          <w:b/>
          <w:bCs/>
          <w:noProof/>
        </w:rPr>
        <w:t>SAM</w:t>
      </w:r>
      <w:r w:rsidRPr="000956ED">
        <w:rPr>
          <w:rFonts w:eastAsia="Calibri"/>
          <w:noProof/>
        </w:rPr>
        <w:t xml:space="preserve"> </w:t>
      </w:r>
      <w:r w:rsidRPr="000956ED">
        <w:rPr>
          <w:b/>
          <w:bCs/>
          <w:noProof/>
        </w:rPr>
        <w:t xml:space="preserve">– </w:t>
      </w:r>
      <w:r w:rsidRPr="000956ED">
        <w:rPr>
          <w:rFonts w:eastAsia="Calibri"/>
          <w:noProof/>
        </w:rPr>
        <w:t>Spectral angle mapper</w:t>
      </w:r>
    </w:p>
    <w:p w14:paraId="4D091A68" w14:textId="77777777" w:rsidR="00FF7B75" w:rsidRPr="000956ED" w:rsidRDefault="00FF7B75" w:rsidP="00AE7E7E">
      <w:pPr>
        <w:pStyle w:val="Text"/>
        <w:rPr>
          <w:noProof/>
        </w:rPr>
      </w:pPr>
      <w:r w:rsidRPr="000956ED">
        <w:rPr>
          <w:rFonts w:eastAsia="Calibri"/>
          <w:b/>
          <w:bCs/>
          <w:noProof/>
        </w:rPr>
        <w:t>UIQ</w:t>
      </w:r>
      <w:r w:rsidRPr="000956ED">
        <w:rPr>
          <w:rFonts w:eastAsia="Calibri"/>
          <w:noProof/>
        </w:rPr>
        <w:t xml:space="preserve"> </w:t>
      </w:r>
      <w:r w:rsidRPr="000956ED">
        <w:rPr>
          <w:b/>
          <w:bCs/>
          <w:noProof/>
        </w:rPr>
        <w:t xml:space="preserve">– </w:t>
      </w:r>
      <w:r w:rsidRPr="000956ED">
        <w:rPr>
          <w:rFonts w:eastAsia="Calibri"/>
          <w:noProof/>
        </w:rPr>
        <w:t>Universal image quality index</w:t>
      </w:r>
    </w:p>
    <w:p w14:paraId="7146DC39" w14:textId="77777777" w:rsidR="00FF7B75" w:rsidRPr="000956ED" w:rsidRDefault="00FF7B75" w:rsidP="00AE7E7E">
      <w:pPr>
        <w:pStyle w:val="Text"/>
        <w:rPr>
          <w:b/>
          <w:bCs/>
          <w:noProof/>
        </w:rPr>
      </w:pPr>
      <w:r w:rsidRPr="000956ED">
        <w:rPr>
          <w:b/>
          <w:bCs/>
          <w:noProof/>
        </w:rPr>
        <w:t xml:space="preserve">ФВА – </w:t>
      </w:r>
      <w:r w:rsidRPr="000956ED">
        <w:rPr>
          <w:noProof/>
        </w:rPr>
        <w:t>функціонально-вартісний аналіз</w:t>
      </w:r>
    </w:p>
    <w:p w14:paraId="467B6BBF" w14:textId="77777777" w:rsidR="00FF7B75" w:rsidRPr="000956ED" w:rsidRDefault="00FF7B75" w:rsidP="00AE7E7E">
      <w:pPr>
        <w:pStyle w:val="Text"/>
        <w:rPr>
          <w:noProof/>
        </w:rPr>
      </w:pPr>
      <w:r w:rsidRPr="000956ED">
        <w:rPr>
          <w:b/>
          <w:bCs/>
          <w:noProof/>
        </w:rPr>
        <w:t>ЕОМ</w:t>
      </w:r>
      <w:r w:rsidRPr="000956ED">
        <w:rPr>
          <w:noProof/>
        </w:rPr>
        <w:t xml:space="preserve"> </w:t>
      </w:r>
      <w:r w:rsidRPr="000956ED">
        <w:rPr>
          <w:b/>
          <w:bCs/>
          <w:noProof/>
        </w:rPr>
        <w:t xml:space="preserve">– </w:t>
      </w:r>
      <w:r w:rsidRPr="000956ED">
        <w:rPr>
          <w:noProof/>
        </w:rPr>
        <w:t>електронна обчислювальна машина</w:t>
      </w:r>
    </w:p>
    <w:p w14:paraId="07E14DBD" w14:textId="77777777" w:rsidR="00FF7B75" w:rsidRPr="000956ED" w:rsidRDefault="00FF7B75" w:rsidP="00AE7E7E">
      <w:pPr>
        <w:pStyle w:val="Text"/>
        <w:rPr>
          <w:noProof/>
        </w:rPr>
      </w:pPr>
      <w:r w:rsidRPr="000956ED">
        <w:rPr>
          <w:b/>
          <w:bCs/>
          <w:noProof/>
        </w:rPr>
        <w:t>ПК</w:t>
      </w:r>
      <w:r w:rsidRPr="000956ED">
        <w:rPr>
          <w:noProof/>
        </w:rPr>
        <w:t xml:space="preserve"> </w:t>
      </w:r>
      <w:r w:rsidRPr="000956ED">
        <w:rPr>
          <w:b/>
          <w:bCs/>
          <w:noProof/>
        </w:rPr>
        <w:t xml:space="preserve">– </w:t>
      </w:r>
      <w:r w:rsidRPr="000956ED">
        <w:rPr>
          <w:noProof/>
        </w:rPr>
        <w:t>персональний</w:t>
      </w:r>
      <w:r w:rsidRPr="000956ED">
        <w:rPr>
          <w:b/>
          <w:bCs/>
          <w:noProof/>
        </w:rPr>
        <w:t xml:space="preserve"> </w:t>
      </w:r>
      <w:r w:rsidRPr="000956ED">
        <w:rPr>
          <w:noProof/>
        </w:rPr>
        <w:t>комп’ютер</w:t>
      </w:r>
    </w:p>
    <w:p w14:paraId="62D3F96B" w14:textId="69700CD8" w:rsidR="00FF7B75" w:rsidRPr="000956ED" w:rsidRDefault="00FF7B75" w:rsidP="00AE7E7E">
      <w:pPr>
        <w:pStyle w:val="Text"/>
        <w:rPr>
          <w:noProof/>
        </w:rPr>
      </w:pPr>
      <w:r w:rsidRPr="000956ED">
        <w:rPr>
          <w:b/>
          <w:bCs/>
          <w:noProof/>
        </w:rPr>
        <w:t>ПДВ</w:t>
      </w:r>
      <w:r w:rsidRPr="000956ED">
        <w:rPr>
          <w:noProof/>
        </w:rPr>
        <w:t xml:space="preserve"> </w:t>
      </w:r>
      <w:r w:rsidRPr="000956ED">
        <w:rPr>
          <w:b/>
          <w:bCs/>
          <w:noProof/>
        </w:rPr>
        <w:t xml:space="preserve">– </w:t>
      </w:r>
      <w:r w:rsidRPr="000956ED">
        <w:rPr>
          <w:noProof/>
        </w:rPr>
        <w:t>податок</w:t>
      </w:r>
      <w:r w:rsidRPr="000956ED">
        <w:rPr>
          <w:b/>
          <w:bCs/>
          <w:noProof/>
        </w:rPr>
        <w:t xml:space="preserve"> </w:t>
      </w:r>
      <w:r w:rsidRPr="000956ED">
        <w:rPr>
          <w:noProof/>
        </w:rPr>
        <w:t>на</w:t>
      </w:r>
      <w:r w:rsidRPr="000956ED">
        <w:rPr>
          <w:b/>
          <w:bCs/>
          <w:noProof/>
        </w:rPr>
        <w:t xml:space="preserve"> </w:t>
      </w:r>
      <w:r w:rsidRPr="000956ED">
        <w:rPr>
          <w:noProof/>
        </w:rPr>
        <w:t>додану</w:t>
      </w:r>
      <w:r w:rsidRPr="000956ED">
        <w:rPr>
          <w:b/>
          <w:bCs/>
          <w:noProof/>
        </w:rPr>
        <w:t xml:space="preserve"> </w:t>
      </w:r>
      <w:r w:rsidRPr="000956ED">
        <w:rPr>
          <w:noProof/>
        </w:rPr>
        <w:t>вартість</w:t>
      </w:r>
    </w:p>
    <w:p w14:paraId="544C00BD" w14:textId="77777777" w:rsidR="00FF7B75" w:rsidRPr="00637C33" w:rsidRDefault="00FF7B75" w:rsidP="007176EA">
      <w:pPr>
        <w:pStyle w:val="Text"/>
        <w:ind w:firstLine="567"/>
      </w:pPr>
    </w:p>
    <w:p w14:paraId="473E256E" w14:textId="77777777" w:rsidR="003833EA" w:rsidRDefault="003833EA">
      <w:pPr>
        <w:rPr>
          <w:rFonts w:ascii="Times New Roman" w:hAnsi="Times New Roman" w:cs="Times New Roman"/>
          <w:sz w:val="28"/>
          <w:szCs w:val="28"/>
        </w:rPr>
      </w:pPr>
      <w:r>
        <w:rPr>
          <w:rFonts w:ascii="Times New Roman" w:hAnsi="Times New Roman" w:cs="Times New Roman"/>
          <w:sz w:val="28"/>
          <w:szCs w:val="28"/>
        </w:rPr>
        <w:br w:type="page"/>
      </w:r>
    </w:p>
    <w:p w14:paraId="00361307" w14:textId="6A07AF33" w:rsidR="00F56C81" w:rsidRPr="00941146" w:rsidRDefault="007C38F5" w:rsidP="007C38F5">
      <w:pPr>
        <w:pStyle w:val="1"/>
        <w:tabs>
          <w:tab w:val="center" w:pos="4748"/>
          <w:tab w:val="right" w:pos="9496"/>
        </w:tabs>
        <w:jc w:val="left"/>
        <w:rPr>
          <w:rFonts w:cs="Times New Roman"/>
        </w:rPr>
      </w:pPr>
      <w:bookmarkStart w:id="7" w:name="ВСТУП"/>
      <w:r>
        <w:rPr>
          <w:rFonts w:cs="Times New Roman"/>
        </w:rPr>
        <w:lastRenderedPageBreak/>
        <w:tab/>
      </w:r>
      <w:r w:rsidR="00331512" w:rsidRPr="00941146">
        <w:rPr>
          <w:rFonts w:cs="Times New Roman"/>
        </w:rPr>
        <w:t>ВСТУП</w:t>
      </w:r>
      <w:r>
        <w:rPr>
          <w:rFonts w:cs="Times New Roman"/>
        </w:rPr>
        <w:tab/>
      </w:r>
    </w:p>
    <w:bookmarkEnd w:id="7"/>
    <w:p w14:paraId="7BB57A02" w14:textId="7C169629" w:rsidR="00331512" w:rsidRDefault="00331512" w:rsidP="00331512">
      <w:pPr>
        <w:spacing w:after="0" w:line="360" w:lineRule="auto"/>
        <w:jc w:val="center"/>
        <w:rPr>
          <w:rFonts w:ascii="Times New Roman" w:hAnsi="Times New Roman" w:cs="Times New Roman"/>
          <w:sz w:val="28"/>
          <w:szCs w:val="28"/>
        </w:rPr>
      </w:pPr>
    </w:p>
    <w:p w14:paraId="17FC7C99" w14:textId="25AB9F34" w:rsidR="006B52B7" w:rsidRDefault="006B52B7" w:rsidP="00A7284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сучасному світі візуалізація даних відігріє важливу роль у полегшенні сприйняття складної інформації. Це особливо стосується медицини, оскільки точна оцінка кількісних показників є вирішальним для прийняття клінічних висновків. Значно покращити спийняття можна за допомогою використання кольорового кодування, яке дозволяє візуалізувати числові дані за допомогою відтінків кольорів.</w:t>
      </w:r>
    </w:p>
    <w:p w14:paraId="27587741" w14:textId="6F715BDE" w:rsidR="00331512" w:rsidRPr="00331512" w:rsidRDefault="00331512" w:rsidP="00A7284D">
      <w:pPr>
        <w:spacing w:after="0" w:line="360" w:lineRule="auto"/>
        <w:ind w:firstLine="709"/>
        <w:jc w:val="both"/>
        <w:rPr>
          <w:rFonts w:ascii="Times New Roman" w:hAnsi="Times New Roman" w:cs="Times New Roman"/>
          <w:sz w:val="28"/>
          <w:szCs w:val="28"/>
        </w:rPr>
      </w:pPr>
      <w:r w:rsidRPr="00331512">
        <w:rPr>
          <w:rFonts w:ascii="Times New Roman" w:hAnsi="Times New Roman" w:cs="Times New Roman"/>
          <w:sz w:val="28"/>
          <w:szCs w:val="28"/>
        </w:rPr>
        <w:t>Карти перфузії є одним із корисних інструментів оцінки регіонального кровотоку у пацієнтів із різними захворюваннями.</w:t>
      </w:r>
      <w:r w:rsidR="004D1CF2">
        <w:rPr>
          <w:rFonts w:ascii="Times New Roman" w:hAnsi="Times New Roman" w:cs="Times New Roman"/>
          <w:sz w:val="28"/>
          <w:szCs w:val="28"/>
        </w:rPr>
        <w:t xml:space="preserve"> Д</w:t>
      </w:r>
      <w:r w:rsidR="004D1CF2" w:rsidRPr="004D1CF2">
        <w:rPr>
          <w:rFonts w:ascii="Times New Roman" w:hAnsi="Times New Roman" w:cs="Times New Roman"/>
          <w:sz w:val="28"/>
          <w:szCs w:val="28"/>
        </w:rPr>
        <w:t>ані</w:t>
      </w:r>
      <w:r w:rsidR="004D1CF2">
        <w:rPr>
          <w:rFonts w:ascii="Times New Roman" w:hAnsi="Times New Roman" w:cs="Times New Roman"/>
          <w:sz w:val="28"/>
          <w:szCs w:val="28"/>
        </w:rPr>
        <w:t xml:space="preserve"> перфузії</w:t>
      </w:r>
      <w:r w:rsidR="004D1CF2" w:rsidRPr="004D1CF2">
        <w:rPr>
          <w:rFonts w:ascii="Times New Roman" w:hAnsi="Times New Roman" w:cs="Times New Roman"/>
          <w:sz w:val="28"/>
          <w:szCs w:val="28"/>
        </w:rPr>
        <w:t xml:space="preserve"> мають великий потенціал у медичній діагностиці, оскільки захворювання можна краще розпізнавати та виявляти на ранніх стадіях порівняно зі статичними зображеннями.</w:t>
      </w:r>
      <w:r w:rsidR="004D1CF2">
        <w:rPr>
          <w:rFonts w:ascii="Times New Roman" w:hAnsi="Times New Roman" w:cs="Times New Roman"/>
          <w:sz w:val="28"/>
          <w:szCs w:val="28"/>
        </w:rPr>
        <w:t xml:space="preserve"> </w:t>
      </w:r>
      <w:r w:rsidRPr="00331512">
        <w:rPr>
          <w:rFonts w:ascii="Times New Roman" w:hAnsi="Times New Roman" w:cs="Times New Roman"/>
          <w:sz w:val="28"/>
          <w:szCs w:val="28"/>
        </w:rPr>
        <w:t xml:space="preserve">Як правило ці зображення є сірошкальними. Але, оскільки люди звикли до кольорових зображень, то на дані карти накладають LUT-схеми, які перетворюють їх на кольорові. Існує багато таких схем і ми досліджуємо питання їх застосування. </w:t>
      </w:r>
    </w:p>
    <w:p w14:paraId="67CA67EE" w14:textId="49460CE8" w:rsidR="00015580" w:rsidRDefault="00331512" w:rsidP="00A7284D">
      <w:pPr>
        <w:spacing w:after="0" w:line="360" w:lineRule="auto"/>
        <w:ind w:firstLine="709"/>
        <w:jc w:val="both"/>
        <w:rPr>
          <w:rFonts w:ascii="Times New Roman" w:hAnsi="Times New Roman" w:cs="Times New Roman"/>
          <w:sz w:val="28"/>
          <w:szCs w:val="28"/>
        </w:rPr>
      </w:pPr>
      <w:r w:rsidRPr="00331512">
        <w:rPr>
          <w:rFonts w:ascii="Times New Roman" w:hAnsi="Times New Roman" w:cs="Times New Roman"/>
          <w:sz w:val="28"/>
          <w:szCs w:val="28"/>
        </w:rPr>
        <w:t>Метою цього дослідження є з’ясування переваг та недоліків використання кольору і вирішення питання різноманіття LUT-схем. Ми хочемо дізнатися, яка схема є найкращою, тому ставимо задачу знайти існуючі метрики для порівняння результатів колоризації карт перфузії.</w:t>
      </w:r>
    </w:p>
    <w:p w14:paraId="0F16D5E5" w14:textId="2E448CCB" w:rsidR="00D868B6" w:rsidRDefault="00A07E28" w:rsidP="00A7284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Досягнення даної мети передбачає вирішення таких завдань:</w:t>
      </w:r>
    </w:p>
    <w:p w14:paraId="16DA184C" w14:textId="10D7995E" w:rsidR="00A07E28" w:rsidRDefault="00A07E28" w:rsidP="00A7284D">
      <w:pPr>
        <w:pStyle w:val="a5"/>
        <w:numPr>
          <w:ilvl w:val="0"/>
          <w:numId w:val="4"/>
        </w:numPr>
        <w:spacing w:line="360" w:lineRule="auto"/>
        <w:jc w:val="both"/>
        <w:rPr>
          <w:sz w:val="28"/>
          <w:szCs w:val="28"/>
        </w:rPr>
      </w:pPr>
      <w:r>
        <w:rPr>
          <w:sz w:val="28"/>
          <w:szCs w:val="28"/>
        </w:rPr>
        <w:t>Аналіз вітчизняних та зарубіжних джерел щодо використання кольорового кодування у медицині та оцінки кількісних показників перфузії</w:t>
      </w:r>
    </w:p>
    <w:p w14:paraId="3A235316" w14:textId="19A231F5" w:rsidR="00A07E28" w:rsidRDefault="00A07E28" w:rsidP="00A7284D">
      <w:pPr>
        <w:pStyle w:val="a5"/>
        <w:numPr>
          <w:ilvl w:val="0"/>
          <w:numId w:val="4"/>
        </w:numPr>
        <w:spacing w:line="360" w:lineRule="auto"/>
        <w:jc w:val="both"/>
        <w:rPr>
          <w:sz w:val="28"/>
          <w:szCs w:val="28"/>
        </w:rPr>
      </w:pPr>
      <w:r>
        <w:rPr>
          <w:sz w:val="28"/>
          <w:szCs w:val="28"/>
        </w:rPr>
        <w:t xml:space="preserve">Розробити </w:t>
      </w:r>
      <w:r w:rsidR="00F10B02">
        <w:rPr>
          <w:sz w:val="28"/>
          <w:szCs w:val="28"/>
        </w:rPr>
        <w:t>застосунок</w:t>
      </w:r>
      <w:r>
        <w:rPr>
          <w:sz w:val="28"/>
          <w:szCs w:val="28"/>
        </w:rPr>
        <w:t xml:space="preserve"> для накладання </w:t>
      </w:r>
      <w:r>
        <w:rPr>
          <w:sz w:val="28"/>
          <w:szCs w:val="28"/>
          <w:lang w:val="en-US"/>
        </w:rPr>
        <w:t>LUT</w:t>
      </w:r>
      <w:r>
        <w:rPr>
          <w:sz w:val="28"/>
          <w:szCs w:val="28"/>
        </w:rPr>
        <w:t>-схем на карти</w:t>
      </w:r>
    </w:p>
    <w:p w14:paraId="7E624733" w14:textId="77777777" w:rsidR="009371B2" w:rsidRPr="009371B2" w:rsidRDefault="009371B2" w:rsidP="00A7284D">
      <w:pPr>
        <w:numPr>
          <w:ilvl w:val="0"/>
          <w:numId w:val="4"/>
        </w:numPr>
        <w:spacing w:after="0" w:line="360" w:lineRule="auto"/>
        <w:jc w:val="both"/>
        <w:rPr>
          <w:rFonts w:ascii="Times New Roman" w:eastAsia="Times New Roman" w:hAnsi="Times New Roman" w:cs="Times New Roman"/>
          <w:sz w:val="28"/>
          <w:szCs w:val="28"/>
        </w:rPr>
      </w:pPr>
      <w:r w:rsidRPr="009371B2">
        <w:rPr>
          <w:rFonts w:ascii="Times New Roman" w:eastAsia="Times New Roman" w:hAnsi="Times New Roman" w:cs="Times New Roman"/>
          <w:sz w:val="28"/>
          <w:szCs w:val="28"/>
        </w:rPr>
        <w:t>Обрахувати метрики і порівняти результати для різних карт і схем</w:t>
      </w:r>
    </w:p>
    <w:p w14:paraId="5669AD83" w14:textId="77777777" w:rsidR="00963E02" w:rsidRDefault="00963E02" w:rsidP="00A7284D">
      <w:pPr>
        <w:spacing w:after="0" w:line="360" w:lineRule="auto"/>
        <w:ind w:firstLine="709"/>
        <w:jc w:val="both"/>
        <w:rPr>
          <w:rFonts w:ascii="Times New Roman" w:hAnsi="Times New Roman" w:cs="Times New Roman"/>
          <w:sz w:val="28"/>
          <w:szCs w:val="28"/>
        </w:rPr>
      </w:pPr>
    </w:p>
    <w:p w14:paraId="3B4B9A31" w14:textId="096A847F" w:rsidR="001F13AA" w:rsidRDefault="001F13AA" w:rsidP="00A7284D">
      <w:pPr>
        <w:spacing w:after="0" w:line="360" w:lineRule="auto"/>
        <w:ind w:firstLine="709"/>
        <w:jc w:val="both"/>
        <w:rPr>
          <w:rFonts w:ascii="Times New Roman" w:hAnsi="Times New Roman" w:cs="Times New Roman"/>
          <w:sz w:val="28"/>
          <w:szCs w:val="28"/>
        </w:rPr>
      </w:pPr>
      <w:r w:rsidRPr="001F13AA">
        <w:rPr>
          <w:rFonts w:ascii="Times New Roman" w:hAnsi="Times New Roman" w:cs="Times New Roman"/>
          <w:sz w:val="28"/>
          <w:szCs w:val="28"/>
        </w:rPr>
        <w:t>Об’єктом дослідження</w:t>
      </w:r>
      <w:r>
        <w:rPr>
          <w:rFonts w:ascii="Times New Roman" w:hAnsi="Times New Roman" w:cs="Times New Roman"/>
          <w:sz w:val="28"/>
          <w:szCs w:val="28"/>
        </w:rPr>
        <w:t xml:space="preserve"> у нашому проєкті є набір зображень перфузійної МРТ, предметом дослідження є кольорове кодування даних та метрики, що порівнюють зображення.</w:t>
      </w:r>
    </w:p>
    <w:p w14:paraId="3758EA88" w14:textId="3A77DED2" w:rsidR="001F13AA" w:rsidRDefault="001F13AA" w:rsidP="00A7284D">
      <w:pPr>
        <w:spacing w:after="0" w:line="360" w:lineRule="auto"/>
        <w:ind w:firstLine="709"/>
        <w:jc w:val="both"/>
        <w:rPr>
          <w:rFonts w:ascii="Times New Roman" w:hAnsi="Times New Roman" w:cs="Times New Roman"/>
          <w:sz w:val="28"/>
          <w:szCs w:val="28"/>
        </w:rPr>
      </w:pPr>
      <w:r w:rsidRPr="001F13AA">
        <w:rPr>
          <w:rFonts w:ascii="Times New Roman" w:hAnsi="Times New Roman" w:cs="Times New Roman"/>
          <w:sz w:val="28"/>
          <w:szCs w:val="28"/>
        </w:rPr>
        <w:lastRenderedPageBreak/>
        <w:t>У якості вхідних даних ми маємо набір медичних зображень з перфузійної магнітно-резонансної томографії у форматі DICOM</w:t>
      </w:r>
      <w:r>
        <w:rPr>
          <w:rFonts w:ascii="Times New Roman" w:hAnsi="Times New Roman" w:cs="Times New Roman"/>
          <w:sz w:val="28"/>
          <w:szCs w:val="28"/>
        </w:rPr>
        <w:t xml:space="preserve">, а також набір </w:t>
      </w:r>
      <w:r>
        <w:rPr>
          <w:rFonts w:ascii="Times New Roman" w:hAnsi="Times New Roman" w:cs="Times New Roman"/>
          <w:sz w:val="28"/>
          <w:szCs w:val="28"/>
          <w:lang w:val="en-US"/>
        </w:rPr>
        <w:t>LUT</w:t>
      </w:r>
      <w:r w:rsidRPr="001F13AA">
        <w:rPr>
          <w:rFonts w:ascii="Times New Roman" w:hAnsi="Times New Roman" w:cs="Times New Roman"/>
          <w:sz w:val="28"/>
          <w:szCs w:val="28"/>
        </w:rPr>
        <w:t>-</w:t>
      </w:r>
      <w:r>
        <w:rPr>
          <w:rFonts w:ascii="Times New Roman" w:hAnsi="Times New Roman" w:cs="Times New Roman"/>
          <w:sz w:val="28"/>
          <w:szCs w:val="28"/>
        </w:rPr>
        <w:t>схем.</w:t>
      </w:r>
    </w:p>
    <w:p w14:paraId="164F87B1" w14:textId="3B09598B" w:rsidR="001F13AA" w:rsidRDefault="001F13AA" w:rsidP="00A7284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Методи дослідження:</w:t>
      </w:r>
    </w:p>
    <w:p w14:paraId="1DD9D00E" w14:textId="42DEAF4A" w:rsidR="001F13AA" w:rsidRDefault="001F13AA" w:rsidP="00A7284D">
      <w:pPr>
        <w:pStyle w:val="a5"/>
        <w:numPr>
          <w:ilvl w:val="0"/>
          <w:numId w:val="14"/>
        </w:numPr>
        <w:spacing w:line="360" w:lineRule="auto"/>
        <w:jc w:val="both"/>
        <w:rPr>
          <w:sz w:val="28"/>
          <w:szCs w:val="28"/>
        </w:rPr>
      </w:pPr>
      <w:r>
        <w:rPr>
          <w:sz w:val="28"/>
          <w:szCs w:val="28"/>
        </w:rPr>
        <w:t>Підготовка медичних зображень</w:t>
      </w:r>
    </w:p>
    <w:p w14:paraId="7831F123" w14:textId="6F634A61" w:rsidR="001F13AA" w:rsidRDefault="001F13AA" w:rsidP="00A7284D">
      <w:pPr>
        <w:pStyle w:val="a5"/>
        <w:numPr>
          <w:ilvl w:val="0"/>
          <w:numId w:val="14"/>
        </w:numPr>
        <w:spacing w:line="360" w:lineRule="auto"/>
        <w:jc w:val="both"/>
        <w:rPr>
          <w:sz w:val="28"/>
          <w:szCs w:val="28"/>
        </w:rPr>
      </w:pPr>
      <w:r>
        <w:rPr>
          <w:sz w:val="28"/>
          <w:szCs w:val="28"/>
        </w:rPr>
        <w:t>Розробка та реалізація алгоритму для перетворення медичних зображень у кольорові за допомогою кольорового кодування</w:t>
      </w:r>
    </w:p>
    <w:p w14:paraId="49560E9E" w14:textId="64C1FEF2" w:rsidR="000E45F1" w:rsidRDefault="000E45F1" w:rsidP="00A7284D">
      <w:pPr>
        <w:pStyle w:val="a5"/>
        <w:numPr>
          <w:ilvl w:val="0"/>
          <w:numId w:val="14"/>
        </w:numPr>
        <w:spacing w:line="360" w:lineRule="auto"/>
        <w:jc w:val="both"/>
        <w:rPr>
          <w:sz w:val="28"/>
          <w:szCs w:val="28"/>
        </w:rPr>
      </w:pPr>
      <w:r>
        <w:rPr>
          <w:sz w:val="28"/>
          <w:szCs w:val="28"/>
        </w:rPr>
        <w:t>Оцінка кількісних показників отриманих зображень</w:t>
      </w:r>
    </w:p>
    <w:p w14:paraId="1DD7ECC5" w14:textId="0F11C9CC" w:rsidR="000E45F1" w:rsidRPr="000E45F1" w:rsidRDefault="000E45F1" w:rsidP="00A7284D">
      <w:pPr>
        <w:spacing w:after="0" w:line="360" w:lineRule="auto"/>
        <w:ind w:firstLine="709"/>
        <w:jc w:val="both"/>
        <w:rPr>
          <w:rFonts w:ascii="Times New Roman" w:hAnsi="Times New Roman" w:cs="Times New Roman"/>
          <w:sz w:val="28"/>
          <w:szCs w:val="28"/>
        </w:rPr>
      </w:pPr>
      <w:r w:rsidRPr="000E45F1">
        <w:rPr>
          <w:rFonts w:ascii="Times New Roman" w:hAnsi="Times New Roman" w:cs="Times New Roman"/>
          <w:sz w:val="28"/>
          <w:szCs w:val="28"/>
        </w:rPr>
        <w:t>Інструменти дослідження:</w:t>
      </w:r>
    </w:p>
    <w:p w14:paraId="5266FA52" w14:textId="15BF2B4A" w:rsidR="000E45F1" w:rsidRPr="000E45F1" w:rsidRDefault="000E45F1" w:rsidP="00A7284D">
      <w:pPr>
        <w:pStyle w:val="a5"/>
        <w:numPr>
          <w:ilvl w:val="0"/>
          <w:numId w:val="15"/>
        </w:numPr>
        <w:spacing w:line="360" w:lineRule="auto"/>
        <w:jc w:val="both"/>
        <w:rPr>
          <w:sz w:val="28"/>
          <w:szCs w:val="28"/>
        </w:rPr>
      </w:pPr>
      <w:r>
        <w:rPr>
          <w:sz w:val="28"/>
          <w:szCs w:val="28"/>
        </w:rPr>
        <w:t xml:space="preserve">Мова програмування </w:t>
      </w:r>
      <w:r>
        <w:rPr>
          <w:sz w:val="28"/>
          <w:szCs w:val="28"/>
          <w:lang w:val="en-US"/>
        </w:rPr>
        <w:t>Python</w:t>
      </w:r>
      <w:r>
        <w:rPr>
          <w:sz w:val="28"/>
          <w:szCs w:val="28"/>
        </w:rPr>
        <w:t xml:space="preserve"> та вбудовані бібліотеки</w:t>
      </w:r>
    </w:p>
    <w:p w14:paraId="01DD8E6D" w14:textId="66AB27ED" w:rsidR="000E45F1" w:rsidRPr="000E45F1" w:rsidRDefault="000E45F1" w:rsidP="00A7284D">
      <w:pPr>
        <w:pStyle w:val="a5"/>
        <w:numPr>
          <w:ilvl w:val="0"/>
          <w:numId w:val="15"/>
        </w:numPr>
        <w:spacing w:line="360" w:lineRule="auto"/>
        <w:jc w:val="both"/>
        <w:rPr>
          <w:sz w:val="28"/>
          <w:szCs w:val="28"/>
        </w:rPr>
      </w:pPr>
      <w:r>
        <w:rPr>
          <w:sz w:val="28"/>
          <w:szCs w:val="28"/>
        </w:rPr>
        <w:t>Програмні продукти для аналізу медичних зображень</w:t>
      </w:r>
    </w:p>
    <w:p w14:paraId="5ECCF8E4" w14:textId="0F834DC8" w:rsidR="003F7315" w:rsidRPr="000E45F1" w:rsidRDefault="003F7315" w:rsidP="00A7284D">
      <w:pPr>
        <w:spacing w:after="0" w:line="360" w:lineRule="auto"/>
        <w:ind w:firstLine="709"/>
        <w:jc w:val="both"/>
        <w:rPr>
          <w:rFonts w:ascii="Times New Roman" w:hAnsi="Times New Roman" w:cs="Times New Roman"/>
          <w:sz w:val="28"/>
          <w:szCs w:val="28"/>
        </w:rPr>
      </w:pPr>
      <w:r w:rsidRPr="000E45F1">
        <w:rPr>
          <w:rFonts w:ascii="Times New Roman" w:hAnsi="Times New Roman" w:cs="Times New Roman"/>
          <w:sz w:val="28"/>
          <w:szCs w:val="28"/>
        </w:rPr>
        <w:br w:type="page"/>
      </w:r>
    </w:p>
    <w:p w14:paraId="1171DEE8" w14:textId="2AF24467" w:rsidR="003F7315" w:rsidRPr="003175B3" w:rsidRDefault="003F7315" w:rsidP="003175B3">
      <w:pPr>
        <w:pStyle w:val="1"/>
      </w:pPr>
      <w:bookmarkStart w:id="8" w:name="_Toc40365187"/>
      <w:bookmarkStart w:id="9" w:name="_Toc42292750"/>
      <w:bookmarkStart w:id="10" w:name="_Toc44715869"/>
      <w:bookmarkStart w:id="11" w:name="РОЗДІЛ_1"/>
      <w:r w:rsidRPr="003175B3">
        <w:lastRenderedPageBreak/>
        <w:t>РОЗДІЛ 1</w:t>
      </w:r>
      <w:r w:rsidRPr="003175B3">
        <w:br/>
      </w:r>
      <w:bookmarkEnd w:id="8"/>
      <w:bookmarkEnd w:id="9"/>
      <w:bookmarkEnd w:id="10"/>
      <w:r w:rsidR="005A51AD" w:rsidRPr="003175B3">
        <w:t>АНАЛІТИЧНИЙ ОГЛЯД ЛІТЕРАТУРНИХ ДЖЕРЕЛ ЩОДО КАРТ ПЕРФУЗІЇ</w:t>
      </w:r>
    </w:p>
    <w:bookmarkEnd w:id="11"/>
    <w:p w14:paraId="67B6B7EB" w14:textId="4B37F211" w:rsidR="003F7315" w:rsidRDefault="003F7315" w:rsidP="00FD34B7">
      <w:pPr>
        <w:spacing w:after="0" w:line="360" w:lineRule="auto"/>
        <w:jc w:val="center"/>
        <w:rPr>
          <w:rFonts w:ascii="Times New Roman" w:eastAsia="Calibri" w:hAnsi="Times New Roman" w:cs="Times New Roman"/>
          <w:b/>
          <w:bCs/>
          <w:noProof w:val="0"/>
          <w:sz w:val="32"/>
          <w:szCs w:val="32"/>
        </w:rPr>
      </w:pPr>
    </w:p>
    <w:p w14:paraId="2624193E" w14:textId="69A267D7" w:rsidR="00C43275" w:rsidRPr="008F0978" w:rsidRDefault="00C43275" w:rsidP="00DC101B">
      <w:pPr>
        <w:pStyle w:val="20"/>
        <w:numPr>
          <w:ilvl w:val="1"/>
          <w:numId w:val="35"/>
        </w:numPr>
        <w:ind w:left="0" w:firstLine="709"/>
        <w:rPr>
          <w:rFonts w:eastAsia="Calibri"/>
        </w:rPr>
      </w:pPr>
      <w:bookmarkStart w:id="12" w:name="МРТ_1_1"/>
      <w:r w:rsidRPr="008F0978">
        <w:rPr>
          <w:rFonts w:eastAsia="Calibri"/>
        </w:rPr>
        <w:t>Магнітно-</w:t>
      </w:r>
      <w:r w:rsidRPr="00DC101B">
        <w:t>резонансна</w:t>
      </w:r>
      <w:r w:rsidRPr="008F0978">
        <w:rPr>
          <w:rFonts w:eastAsia="Calibri"/>
        </w:rPr>
        <w:t xml:space="preserve"> томографія</w:t>
      </w:r>
    </w:p>
    <w:bookmarkEnd w:id="12"/>
    <w:p w14:paraId="757435E9" w14:textId="77777777" w:rsidR="00C43275" w:rsidRPr="00C26C69" w:rsidRDefault="00C43275" w:rsidP="00C26C69">
      <w:pPr>
        <w:spacing w:after="0" w:line="360" w:lineRule="auto"/>
        <w:ind w:left="709"/>
        <w:rPr>
          <w:rFonts w:ascii="Times New Roman" w:eastAsia="Calibri" w:hAnsi="Times New Roman" w:cs="Times New Roman"/>
          <w:sz w:val="28"/>
          <w:szCs w:val="28"/>
        </w:rPr>
      </w:pPr>
    </w:p>
    <w:p w14:paraId="5924A1C4" w14:textId="2EBDCD8C" w:rsidR="00751935" w:rsidRPr="00751935" w:rsidRDefault="00751935" w:rsidP="00A7284D">
      <w:pPr>
        <w:spacing w:after="0" w:line="360" w:lineRule="auto"/>
        <w:ind w:firstLine="709"/>
        <w:jc w:val="both"/>
        <w:rPr>
          <w:rFonts w:ascii="Times New Roman" w:eastAsia="Calibri" w:hAnsi="Times New Roman" w:cs="Times New Roman"/>
          <w:sz w:val="28"/>
          <w:szCs w:val="28"/>
        </w:rPr>
      </w:pPr>
      <w:r w:rsidRPr="00751935">
        <w:rPr>
          <w:rFonts w:ascii="Times New Roman" w:eastAsia="Calibri" w:hAnsi="Times New Roman" w:cs="Times New Roman"/>
          <w:sz w:val="28"/>
          <w:szCs w:val="28"/>
        </w:rPr>
        <w:t>Магнітно-резонансна томографія (МРТ) — це медичний метод візуалізації, який використовує магнітні поля та радіохвилі, створені комп’ютером, для створення детальних зображень органів і тканин тіла [5]</w:t>
      </w:r>
      <w:r w:rsidR="009059E9">
        <w:rPr>
          <w:rFonts w:ascii="Times New Roman" w:eastAsia="Calibri" w:hAnsi="Times New Roman" w:cs="Times New Roman"/>
          <w:sz w:val="28"/>
          <w:szCs w:val="28"/>
        </w:rPr>
        <w:t>.</w:t>
      </w:r>
    </w:p>
    <w:p w14:paraId="2C94618B" w14:textId="77777777" w:rsidR="00751935" w:rsidRDefault="00751935" w:rsidP="00A7284D">
      <w:pPr>
        <w:spacing w:after="0" w:line="360" w:lineRule="auto"/>
        <w:ind w:firstLine="709"/>
        <w:jc w:val="both"/>
        <w:rPr>
          <w:rFonts w:ascii="Times New Roman" w:eastAsia="Calibri" w:hAnsi="Times New Roman" w:cs="Times New Roman"/>
          <w:sz w:val="28"/>
          <w:szCs w:val="28"/>
        </w:rPr>
      </w:pPr>
      <w:r w:rsidRPr="00751935">
        <w:rPr>
          <w:rFonts w:ascii="Times New Roman" w:eastAsia="Calibri" w:hAnsi="Times New Roman" w:cs="Times New Roman"/>
          <w:sz w:val="28"/>
          <w:szCs w:val="28"/>
        </w:rPr>
        <w:t>МРТ використовує потужні магніти для створення сильного магнітного поля, яке вирівнює протони в тілі з цим полем. Коли радіочастотний струм пропускається через пацієнта, протони стимулюються і втрачають баланс, протистоячи дії магнітного поля. Коли радіочастотне поле вимкнено, датчик МРТ здатний виявляти енергію, що виділяється, коли протони перебудовуються з магнітним полем. Час, потрібний протонам для перегрупування в магнітне поле, і вивільнена енергія залежать від середовища та хімічного складу молекули. На основі цих магнітних властивостей лікарі можуть розрізняти різні типи тканин.</w:t>
      </w:r>
    </w:p>
    <w:p w14:paraId="310E55B4" w14:textId="5E372434" w:rsidR="00C26C69" w:rsidRPr="00E03D03" w:rsidRDefault="00C26C69" w:rsidP="00A7284D">
      <w:pPr>
        <w:spacing w:after="0" w:line="360" w:lineRule="auto"/>
        <w:ind w:firstLine="709"/>
        <w:jc w:val="both"/>
        <w:rPr>
          <w:rFonts w:ascii="Times New Roman" w:eastAsia="Calibri" w:hAnsi="Times New Roman" w:cs="Times New Roman"/>
          <w:sz w:val="28"/>
          <w:szCs w:val="28"/>
          <w:lang w:val="ru-RU"/>
        </w:rPr>
      </w:pPr>
      <w:r w:rsidRPr="00C26C69">
        <w:rPr>
          <w:rFonts w:ascii="Times New Roman" w:eastAsia="Calibri" w:hAnsi="Times New Roman" w:cs="Times New Roman"/>
          <w:sz w:val="28"/>
          <w:szCs w:val="28"/>
        </w:rPr>
        <w:t>Щоб отримати МРТ-зображення, пацієнта поміщають всередину великого магніту, і він повинен залишатися нерухомим під час процесу зображення, щоб не розмити зображення</w:t>
      </w:r>
      <w:r w:rsidR="009059E9">
        <w:rPr>
          <w:rFonts w:ascii="Times New Roman" w:eastAsia="Calibri" w:hAnsi="Times New Roman" w:cs="Times New Roman"/>
          <w:sz w:val="28"/>
          <w:szCs w:val="28"/>
        </w:rPr>
        <w:t xml:space="preserve"> </w:t>
      </w:r>
      <w:r w:rsidR="009244CC" w:rsidRPr="00751935">
        <w:rPr>
          <w:rFonts w:ascii="Times New Roman" w:eastAsia="Calibri" w:hAnsi="Times New Roman" w:cs="Times New Roman"/>
          <w:sz w:val="28"/>
          <w:szCs w:val="28"/>
        </w:rPr>
        <w:t>[6]</w:t>
      </w:r>
      <w:r w:rsidR="009059E9">
        <w:rPr>
          <w:rFonts w:ascii="Times New Roman" w:eastAsia="Calibri" w:hAnsi="Times New Roman" w:cs="Times New Roman"/>
          <w:sz w:val="28"/>
          <w:szCs w:val="28"/>
        </w:rPr>
        <w:t>.</w:t>
      </w:r>
      <w:r w:rsidRPr="00C26C69">
        <w:rPr>
          <w:rFonts w:ascii="Times New Roman" w:eastAsia="Calibri" w:hAnsi="Times New Roman" w:cs="Times New Roman"/>
          <w:sz w:val="28"/>
          <w:szCs w:val="28"/>
        </w:rPr>
        <w:t xml:space="preserve"> Контрастні речовини (часто містять елемент гадоліній) можуть бути введені пацієнту внутрішньовенно до або під час МРТ, щоб збільшити швидкість, з якою протони перебудовуються з магнітним полем. Чим швидше протони перебудовуються, тим яскравіше зображення.</w:t>
      </w:r>
    </w:p>
    <w:p w14:paraId="695D35C8" w14:textId="6CEA011F" w:rsidR="00A26159" w:rsidRPr="00E03D03" w:rsidRDefault="00A26159" w:rsidP="00A7284D">
      <w:pPr>
        <w:spacing w:after="0" w:line="360" w:lineRule="auto"/>
        <w:ind w:firstLine="709"/>
        <w:jc w:val="both"/>
        <w:rPr>
          <w:rFonts w:ascii="Times New Roman" w:eastAsia="Calibri" w:hAnsi="Times New Roman" w:cs="Times New Roman"/>
          <w:sz w:val="28"/>
          <w:szCs w:val="28"/>
          <w:lang w:val="ru-RU"/>
        </w:rPr>
      </w:pPr>
      <w:r w:rsidRPr="00A26159">
        <w:rPr>
          <w:rFonts w:ascii="Times New Roman" w:eastAsia="Calibri" w:hAnsi="Times New Roman" w:cs="Times New Roman"/>
          <w:sz w:val="28"/>
          <w:szCs w:val="28"/>
          <w:lang w:val="ru-RU"/>
        </w:rPr>
        <w:t>Системи магнітно-резонансної томографії (МРТ) забезпечують високодетальні зображення тканин тіла. Системи виявляють і обробляють сигнали, що утворюються, коли атоми водню, яких багато в тканинах, поміщають в сильне магнітне поле і збуджують резонансним магнітним імпульсом збудження.</w:t>
      </w:r>
    </w:p>
    <w:p w14:paraId="5E80DB45" w14:textId="37E525DB" w:rsidR="00A26159" w:rsidRPr="00E03D03" w:rsidRDefault="00A26159" w:rsidP="00A7284D">
      <w:pPr>
        <w:spacing w:after="0" w:line="360" w:lineRule="auto"/>
        <w:ind w:firstLine="709"/>
        <w:jc w:val="both"/>
        <w:rPr>
          <w:rFonts w:ascii="Times New Roman" w:eastAsia="Calibri" w:hAnsi="Times New Roman" w:cs="Times New Roman"/>
          <w:sz w:val="28"/>
          <w:szCs w:val="28"/>
          <w:lang w:val="ru-RU"/>
        </w:rPr>
      </w:pPr>
      <w:r w:rsidRPr="00A26159">
        <w:rPr>
          <w:rFonts w:ascii="Times New Roman" w:eastAsia="Calibri" w:hAnsi="Times New Roman" w:cs="Times New Roman"/>
          <w:sz w:val="28"/>
          <w:szCs w:val="28"/>
          <w:lang w:val="ru-RU"/>
        </w:rPr>
        <w:lastRenderedPageBreak/>
        <w:t>Атомам водню властивий магнітний момент, який є результатом їхнього ядерного спіну. Якщо помістити їх у сильне магнітне поле, магнітні моменти цих ядер водню прагнуть вирівнятися. Спрощено кажучи, можна уявити ядра водню в статичному магнітному полі як натягнуту струну. Ядра мають резонансну або «ларморівську» частоту, яка визначається напруженістю їх локалізованого магнітного поля, подібно до того, як струна має резонансну частоту, яка визначається напругою на ній. Для ядер водню в типовому полі МРТ 1,5 Тл резонансна частота становить приблизно 64 МГц.</w:t>
      </w:r>
    </w:p>
    <w:p w14:paraId="129796E9" w14:textId="06D97F4C" w:rsidR="00A26159" w:rsidRPr="00E03D03" w:rsidRDefault="00A26159" w:rsidP="00A7284D">
      <w:pPr>
        <w:spacing w:after="0" w:line="360" w:lineRule="auto"/>
        <w:ind w:firstLine="709"/>
        <w:jc w:val="both"/>
        <w:rPr>
          <w:rFonts w:ascii="Times New Roman" w:eastAsia="Calibri" w:hAnsi="Times New Roman" w:cs="Times New Roman"/>
          <w:sz w:val="28"/>
          <w:szCs w:val="28"/>
          <w:lang w:val="ru-RU"/>
        </w:rPr>
      </w:pPr>
      <w:r w:rsidRPr="00A26159">
        <w:rPr>
          <w:rFonts w:ascii="Times New Roman" w:eastAsia="Calibri" w:hAnsi="Times New Roman" w:cs="Times New Roman"/>
          <w:sz w:val="28"/>
          <w:szCs w:val="28"/>
          <w:lang w:val="ru-RU"/>
        </w:rPr>
        <w:t>Правильна стимуляція резонансним магнітним або радіочастотним полем на резонансній частоті ядер водню може змусити магнітні моменти ядер частково або повністю схилитися в площину, перпендикулярну прикладеному полю. Коли прикладене поле радіочастотного збудження видаляється, магнітні моменти ядер прецесують у статичному полі, коли вони перебудовуються. Ця перебудова генерує радіочастотний сигнал на резонансній частоті, яка визначається величиною прикладеного поля. Цей сигнал виявляється системою МРТ і використовується для створення зображення.</w:t>
      </w:r>
    </w:p>
    <w:p w14:paraId="25E6C5F0" w14:textId="77777777" w:rsidR="00A26159" w:rsidRPr="00A26159" w:rsidRDefault="00A26159" w:rsidP="00A7284D">
      <w:pPr>
        <w:spacing w:after="0" w:line="360" w:lineRule="auto"/>
        <w:ind w:firstLine="709"/>
        <w:jc w:val="both"/>
        <w:rPr>
          <w:rFonts w:ascii="Times New Roman" w:eastAsia="Calibri" w:hAnsi="Times New Roman" w:cs="Times New Roman"/>
          <w:sz w:val="28"/>
          <w:szCs w:val="28"/>
          <w:lang w:val="ru-RU"/>
        </w:rPr>
      </w:pPr>
      <w:r w:rsidRPr="00A26159">
        <w:rPr>
          <w:rFonts w:ascii="Times New Roman" w:eastAsia="Calibri" w:hAnsi="Times New Roman" w:cs="Times New Roman"/>
          <w:sz w:val="28"/>
          <w:szCs w:val="28"/>
          <w:lang w:val="ru-RU"/>
        </w:rPr>
        <w:t>МРТ-зображення вимагає, щоб пацієнт був поміщений у сильне магнітне поле, щоб вирівняти ядра водню. Зазвичай існує три методи створення цього поля: фіксовані магніти, резистивні магніти (струм, що проходить через традиційну котушку дроту) і надпровідні магніти. Фіксовані магніти та резистивні магніти, як правило, обмежуються напруженістю поля нижче 0,4 Тл і не можуть генерувати вищу напруженість поля, яка зазвичай необхідна для зображення з високою роздільною здатністю. Як наслідок, більшість систем зображення з високою роздільною здатністю використовують надпровідні магніти. Надпровідні магніти великі та складні; їм потрібно, щоб котушки були змочені рідким гелієм, щоб знизити їх температуру до значення, близького до абсолютного нуля.</w:t>
      </w:r>
    </w:p>
    <w:p w14:paraId="39637F71" w14:textId="21443F69" w:rsidR="00A26159" w:rsidRPr="00A26159" w:rsidRDefault="00A26159" w:rsidP="00A7284D">
      <w:pPr>
        <w:spacing w:after="0" w:line="360" w:lineRule="auto"/>
        <w:ind w:firstLine="709"/>
        <w:jc w:val="both"/>
        <w:rPr>
          <w:rFonts w:ascii="Times New Roman" w:eastAsia="Calibri" w:hAnsi="Times New Roman" w:cs="Times New Roman"/>
          <w:sz w:val="28"/>
          <w:szCs w:val="28"/>
          <w:lang w:val="ru-RU"/>
        </w:rPr>
      </w:pPr>
      <w:r w:rsidRPr="00A26159">
        <w:rPr>
          <w:rFonts w:ascii="Times New Roman" w:eastAsia="Calibri" w:hAnsi="Times New Roman" w:cs="Times New Roman"/>
          <w:sz w:val="28"/>
          <w:szCs w:val="28"/>
          <w:lang w:val="ru-RU"/>
        </w:rPr>
        <w:t xml:space="preserve">Магнітні поля, створювані цими методами, повинні бути не тільки сильними, але також однорідними в просторі та стабільними в часі. Типова система повинна мати відхилення в області зображення менше 10 </w:t>
      </w:r>
      <w:r w:rsidRPr="00A26159">
        <w:rPr>
          <w:rFonts w:ascii="Times New Roman" w:eastAsia="Calibri" w:hAnsi="Times New Roman" w:cs="Times New Roman"/>
          <w:sz w:val="28"/>
          <w:szCs w:val="28"/>
          <w:lang w:val="en-US"/>
        </w:rPr>
        <w:t>ppm</w:t>
      </w:r>
      <w:r w:rsidRPr="00A26159">
        <w:rPr>
          <w:rFonts w:ascii="Times New Roman" w:eastAsia="Calibri" w:hAnsi="Times New Roman" w:cs="Times New Roman"/>
          <w:sz w:val="28"/>
          <w:szCs w:val="28"/>
          <w:lang w:val="ru-RU"/>
        </w:rPr>
        <w:t xml:space="preserve">. Щоб досягти такої точності, більшість систем генерують слабкіші статичні магнітні </w:t>
      </w:r>
      <w:r w:rsidRPr="00A26159">
        <w:rPr>
          <w:rFonts w:ascii="Times New Roman" w:eastAsia="Calibri" w:hAnsi="Times New Roman" w:cs="Times New Roman"/>
          <w:sz w:val="28"/>
          <w:szCs w:val="28"/>
          <w:lang w:val="ru-RU"/>
        </w:rPr>
        <w:lastRenderedPageBreak/>
        <w:t>поля, використовуючи спеціалізовані прокладочні котушки для «регуляції» або «регулювання» статичного поля від надпровідника та, таким чином, коригування неточностей поля.</w:t>
      </w:r>
    </w:p>
    <w:p w14:paraId="068A42BD" w14:textId="2E3491AA" w:rsidR="00C26C69" w:rsidRPr="00C26C69" w:rsidRDefault="00C26C69" w:rsidP="00A7284D">
      <w:pPr>
        <w:spacing w:after="0" w:line="360" w:lineRule="auto"/>
        <w:ind w:firstLine="709"/>
        <w:jc w:val="both"/>
        <w:rPr>
          <w:rFonts w:ascii="Times New Roman" w:eastAsia="Calibri" w:hAnsi="Times New Roman" w:cs="Times New Roman"/>
          <w:sz w:val="28"/>
          <w:szCs w:val="28"/>
        </w:rPr>
      </w:pPr>
      <w:r w:rsidRPr="00C26C69">
        <w:rPr>
          <w:rFonts w:ascii="Times New Roman" w:eastAsia="Calibri" w:hAnsi="Times New Roman" w:cs="Times New Roman"/>
          <w:sz w:val="28"/>
          <w:szCs w:val="28"/>
        </w:rPr>
        <w:t>МРТ-сканери особливо добре підходять для зображення некісткових частин або м’яких тканин тіла. Вони відрізняються від комп'ютерної томографії (КТ) тим, що не використовують шкідливе іонізуюче рентгенівсь</w:t>
      </w:r>
      <w:r>
        <w:rPr>
          <w:rFonts w:ascii="Times New Roman" w:eastAsia="Calibri" w:hAnsi="Times New Roman" w:cs="Times New Roman"/>
          <w:sz w:val="28"/>
          <w:szCs w:val="28"/>
        </w:rPr>
        <w:t>ке</w:t>
      </w:r>
      <w:r w:rsidRPr="00C26C69">
        <w:rPr>
          <w:rFonts w:ascii="Times New Roman" w:eastAsia="Calibri" w:hAnsi="Times New Roman" w:cs="Times New Roman"/>
          <w:sz w:val="28"/>
          <w:szCs w:val="28"/>
        </w:rPr>
        <w:t xml:space="preserve"> випромінювання. Головний, спинний </w:t>
      </w:r>
      <w:r>
        <w:rPr>
          <w:rFonts w:ascii="Times New Roman" w:eastAsia="Calibri" w:hAnsi="Times New Roman" w:cs="Times New Roman"/>
          <w:sz w:val="28"/>
          <w:szCs w:val="28"/>
        </w:rPr>
        <w:t xml:space="preserve">мозок </w:t>
      </w:r>
      <w:r w:rsidRPr="00C26C69">
        <w:rPr>
          <w:rFonts w:ascii="Times New Roman" w:eastAsia="Calibri" w:hAnsi="Times New Roman" w:cs="Times New Roman"/>
          <w:sz w:val="28"/>
          <w:szCs w:val="28"/>
        </w:rPr>
        <w:t>і нерви, а також м’язи, зв’язки та сухожилля видно набагато чіткіше за допомогою МРТ, ніж за допомогою звичайного рентгена та КТ; з цієї причини МРТ часто використовується для зображення травм коліна та плеча.</w:t>
      </w:r>
    </w:p>
    <w:p w14:paraId="0C73E64C" w14:textId="11F01548" w:rsidR="00C26C69" w:rsidRDefault="000938F3" w:rsidP="00A7284D">
      <w:pPr>
        <w:spacing w:after="0" w:line="360" w:lineRule="auto"/>
        <w:ind w:firstLine="709"/>
        <w:jc w:val="both"/>
        <w:rPr>
          <w:rFonts w:ascii="Times New Roman" w:eastAsia="Calibri" w:hAnsi="Times New Roman" w:cs="Times New Roman"/>
          <w:sz w:val="28"/>
          <w:szCs w:val="28"/>
        </w:rPr>
      </w:pPr>
      <w:r w:rsidRPr="000938F3">
        <w:rPr>
          <w:rFonts w:ascii="Times New Roman" w:eastAsia="Calibri" w:hAnsi="Times New Roman" w:cs="Times New Roman"/>
          <w:sz w:val="28"/>
          <w:szCs w:val="28"/>
        </w:rPr>
        <w:t>У головному мозку МРТ може диференціювати білу та сіру речовину, а також може використовуватися для діагностики аневризм і пухлин. Оскільки при МРТ не використовуються рентгенівські промені чи інше випромінювання, це метод візуалізації вибору, коли діагностика або лікування потребують частих візуалізацій, особливо головного мозку</w:t>
      </w:r>
      <w:r w:rsidR="00A2416C" w:rsidRPr="00A2416C">
        <w:rPr>
          <w:rFonts w:ascii="Times New Roman" w:eastAsia="Calibri" w:hAnsi="Times New Roman" w:cs="Times New Roman"/>
          <w:sz w:val="28"/>
          <w:szCs w:val="28"/>
        </w:rPr>
        <w:t xml:space="preserve"> </w:t>
      </w:r>
      <w:r w:rsidR="00A2416C" w:rsidRPr="00274820">
        <w:rPr>
          <w:rFonts w:ascii="Times New Roman" w:eastAsia="Calibri" w:hAnsi="Times New Roman" w:cs="Times New Roman"/>
          <w:sz w:val="28"/>
          <w:szCs w:val="28"/>
        </w:rPr>
        <w:t>[26]</w:t>
      </w:r>
      <w:r w:rsidR="009059E9">
        <w:rPr>
          <w:rFonts w:ascii="Times New Roman" w:eastAsia="Calibri" w:hAnsi="Times New Roman" w:cs="Times New Roman"/>
          <w:sz w:val="28"/>
          <w:szCs w:val="28"/>
        </w:rPr>
        <w:t>.</w:t>
      </w:r>
      <w:r w:rsidRPr="000938F3">
        <w:rPr>
          <w:rFonts w:ascii="Times New Roman" w:eastAsia="Calibri" w:hAnsi="Times New Roman" w:cs="Times New Roman"/>
          <w:sz w:val="28"/>
          <w:szCs w:val="28"/>
        </w:rPr>
        <w:t xml:space="preserve"> Однак МРТ дорожче рентгена або КТ.</w:t>
      </w:r>
    </w:p>
    <w:p w14:paraId="699E6E54" w14:textId="3A808BFB" w:rsidR="00C26C69" w:rsidRPr="00E03D03" w:rsidRDefault="00C26C69" w:rsidP="00A7284D">
      <w:pPr>
        <w:spacing w:after="0" w:line="360" w:lineRule="auto"/>
        <w:ind w:firstLine="709"/>
        <w:jc w:val="both"/>
        <w:rPr>
          <w:rFonts w:ascii="Times New Roman" w:eastAsia="Calibri" w:hAnsi="Times New Roman" w:cs="Times New Roman"/>
          <w:sz w:val="28"/>
          <w:szCs w:val="28"/>
          <w:lang w:val="ru-RU"/>
        </w:rPr>
      </w:pPr>
      <w:r w:rsidRPr="00C26C69">
        <w:rPr>
          <w:rFonts w:ascii="Times New Roman" w:eastAsia="Calibri" w:hAnsi="Times New Roman" w:cs="Times New Roman"/>
          <w:sz w:val="28"/>
          <w:szCs w:val="28"/>
        </w:rPr>
        <w:t xml:space="preserve">Хоча МРТ не </w:t>
      </w:r>
      <w:r>
        <w:rPr>
          <w:rFonts w:ascii="Times New Roman" w:eastAsia="Calibri" w:hAnsi="Times New Roman" w:cs="Times New Roman"/>
          <w:sz w:val="28"/>
          <w:szCs w:val="28"/>
        </w:rPr>
        <w:t>має</w:t>
      </w:r>
      <w:r w:rsidRPr="00C26C69">
        <w:rPr>
          <w:rFonts w:ascii="Times New Roman" w:eastAsia="Calibri" w:hAnsi="Times New Roman" w:cs="Times New Roman"/>
          <w:sz w:val="28"/>
          <w:szCs w:val="28"/>
        </w:rPr>
        <w:t xml:space="preserve"> іонізуючого випромінювання, яке зустрічається в рентгенівських та КТ-зображеннях, воно використовує сильне магнітне поле. Магнітне поле поширюється за межі машини та чинить дуже потужні сили на об’єкти із заліза, стал</w:t>
      </w:r>
      <w:r>
        <w:rPr>
          <w:rFonts w:ascii="Times New Roman" w:eastAsia="Calibri" w:hAnsi="Times New Roman" w:cs="Times New Roman"/>
          <w:sz w:val="28"/>
          <w:szCs w:val="28"/>
        </w:rPr>
        <w:t>і</w:t>
      </w:r>
      <w:r w:rsidRPr="00C26C69">
        <w:rPr>
          <w:rFonts w:ascii="Times New Roman" w:eastAsia="Calibri" w:hAnsi="Times New Roman" w:cs="Times New Roman"/>
          <w:sz w:val="28"/>
          <w:szCs w:val="28"/>
        </w:rPr>
        <w:t xml:space="preserve"> та інші об’єкти, що намагнічуються; він досить міцний, щоб перекинути інвалідний візок через кімнату. Пацієнти повинні повідомити своїх лікарів про будь-яку форму </w:t>
      </w:r>
      <w:r>
        <w:rPr>
          <w:rFonts w:ascii="Times New Roman" w:eastAsia="Calibri" w:hAnsi="Times New Roman" w:cs="Times New Roman"/>
          <w:sz w:val="28"/>
          <w:szCs w:val="28"/>
        </w:rPr>
        <w:t>можливих</w:t>
      </w:r>
      <w:r w:rsidRPr="00C26C69">
        <w:rPr>
          <w:rFonts w:ascii="Times New Roman" w:eastAsia="Calibri" w:hAnsi="Times New Roman" w:cs="Times New Roman"/>
          <w:sz w:val="28"/>
          <w:szCs w:val="28"/>
        </w:rPr>
        <w:t xml:space="preserve"> імплант</w:t>
      </w:r>
      <w:r>
        <w:rPr>
          <w:rFonts w:ascii="Times New Roman" w:eastAsia="Calibri" w:hAnsi="Times New Roman" w:cs="Times New Roman"/>
          <w:sz w:val="28"/>
          <w:szCs w:val="28"/>
        </w:rPr>
        <w:t>ів</w:t>
      </w:r>
      <w:r w:rsidRPr="00C26C69">
        <w:rPr>
          <w:rFonts w:ascii="Times New Roman" w:eastAsia="Calibri" w:hAnsi="Times New Roman" w:cs="Times New Roman"/>
          <w:sz w:val="28"/>
          <w:szCs w:val="28"/>
        </w:rPr>
        <w:t xml:space="preserve"> до МРТ-сканування.</w:t>
      </w:r>
    </w:p>
    <w:p w14:paraId="000FBFEC" w14:textId="759A8B51" w:rsidR="00C83ABC" w:rsidRPr="00E03D03" w:rsidRDefault="00C83ABC" w:rsidP="00A7284D">
      <w:pPr>
        <w:spacing w:after="0" w:line="360" w:lineRule="auto"/>
        <w:ind w:firstLine="709"/>
        <w:jc w:val="both"/>
        <w:rPr>
          <w:rFonts w:ascii="Times New Roman" w:eastAsia="Calibri" w:hAnsi="Times New Roman" w:cs="Times New Roman"/>
          <w:sz w:val="28"/>
          <w:szCs w:val="28"/>
          <w:lang w:val="ru-RU"/>
        </w:rPr>
      </w:pPr>
      <w:r w:rsidRPr="00C83ABC">
        <w:rPr>
          <w:rFonts w:ascii="Times New Roman" w:eastAsia="Calibri" w:hAnsi="Times New Roman" w:cs="Times New Roman"/>
          <w:sz w:val="28"/>
          <w:szCs w:val="28"/>
          <w:lang w:val="ru-RU"/>
        </w:rPr>
        <w:t>При проведенні МРТ необхідно враховувати наступне:</w:t>
      </w:r>
    </w:p>
    <w:p w14:paraId="4C290503" w14:textId="522F36C1" w:rsidR="00C83ABC" w:rsidRPr="00E03D03" w:rsidRDefault="00C83ABC" w:rsidP="00A7284D">
      <w:pPr>
        <w:spacing w:after="0" w:line="360" w:lineRule="auto"/>
        <w:ind w:firstLine="709"/>
        <w:jc w:val="both"/>
        <w:rPr>
          <w:rFonts w:ascii="Times New Roman" w:eastAsia="Calibri" w:hAnsi="Times New Roman" w:cs="Times New Roman"/>
          <w:sz w:val="28"/>
          <w:szCs w:val="28"/>
          <w:lang w:val="ru-RU"/>
        </w:rPr>
      </w:pPr>
      <w:r w:rsidRPr="00E03D03">
        <w:rPr>
          <w:rFonts w:ascii="Times New Roman" w:eastAsia="Calibri" w:hAnsi="Times New Roman" w:cs="Times New Roman"/>
          <w:sz w:val="28"/>
          <w:szCs w:val="28"/>
          <w:lang w:val="ru-RU"/>
        </w:rPr>
        <w:t xml:space="preserve">1) </w:t>
      </w:r>
      <w:r w:rsidRPr="00C83ABC">
        <w:rPr>
          <w:rFonts w:ascii="Times New Roman" w:eastAsia="Calibri" w:hAnsi="Times New Roman" w:cs="Times New Roman"/>
          <w:sz w:val="28"/>
          <w:szCs w:val="28"/>
          <w:lang w:val="ru-RU"/>
        </w:rPr>
        <w:t>Люди</w:t>
      </w:r>
      <w:r w:rsidRPr="00E03D03">
        <w:rPr>
          <w:rFonts w:ascii="Times New Roman" w:eastAsia="Calibri" w:hAnsi="Times New Roman" w:cs="Times New Roman"/>
          <w:sz w:val="28"/>
          <w:szCs w:val="28"/>
          <w:lang w:val="ru-RU"/>
        </w:rPr>
        <w:t xml:space="preserve"> </w:t>
      </w:r>
      <w:r w:rsidRPr="00C83ABC">
        <w:rPr>
          <w:rFonts w:ascii="Times New Roman" w:eastAsia="Calibri" w:hAnsi="Times New Roman" w:cs="Times New Roman"/>
          <w:sz w:val="28"/>
          <w:szCs w:val="28"/>
          <w:lang w:val="ru-RU"/>
        </w:rPr>
        <w:t>з</w:t>
      </w:r>
      <w:r w:rsidRPr="00E03D03">
        <w:rPr>
          <w:rFonts w:ascii="Times New Roman" w:eastAsia="Calibri" w:hAnsi="Times New Roman" w:cs="Times New Roman"/>
          <w:sz w:val="28"/>
          <w:szCs w:val="28"/>
          <w:lang w:val="ru-RU"/>
        </w:rPr>
        <w:t xml:space="preserve"> </w:t>
      </w:r>
      <w:r w:rsidRPr="00C83ABC">
        <w:rPr>
          <w:rFonts w:ascii="Times New Roman" w:eastAsia="Calibri" w:hAnsi="Times New Roman" w:cs="Times New Roman"/>
          <w:sz w:val="28"/>
          <w:szCs w:val="28"/>
          <w:lang w:val="ru-RU"/>
        </w:rPr>
        <w:t>імплантатами</w:t>
      </w:r>
      <w:r w:rsidRPr="00E03D03">
        <w:rPr>
          <w:rFonts w:ascii="Times New Roman" w:eastAsia="Calibri" w:hAnsi="Times New Roman" w:cs="Times New Roman"/>
          <w:sz w:val="28"/>
          <w:szCs w:val="28"/>
          <w:lang w:val="ru-RU"/>
        </w:rPr>
        <w:t xml:space="preserve">, </w:t>
      </w:r>
      <w:r w:rsidRPr="00C83ABC">
        <w:rPr>
          <w:rFonts w:ascii="Times New Roman" w:eastAsia="Calibri" w:hAnsi="Times New Roman" w:cs="Times New Roman"/>
          <w:sz w:val="28"/>
          <w:szCs w:val="28"/>
          <w:lang w:val="ru-RU"/>
        </w:rPr>
        <w:t>особливо</w:t>
      </w:r>
      <w:r w:rsidRPr="00E03D03">
        <w:rPr>
          <w:rFonts w:ascii="Times New Roman" w:eastAsia="Calibri" w:hAnsi="Times New Roman" w:cs="Times New Roman"/>
          <w:sz w:val="28"/>
          <w:szCs w:val="28"/>
          <w:lang w:val="ru-RU"/>
        </w:rPr>
        <w:t xml:space="preserve"> </w:t>
      </w:r>
      <w:r w:rsidRPr="00C83ABC">
        <w:rPr>
          <w:rFonts w:ascii="Times New Roman" w:eastAsia="Calibri" w:hAnsi="Times New Roman" w:cs="Times New Roman"/>
          <w:sz w:val="28"/>
          <w:szCs w:val="28"/>
          <w:lang w:val="ru-RU"/>
        </w:rPr>
        <w:t>тими</w:t>
      </w:r>
      <w:r w:rsidRPr="00E03D03">
        <w:rPr>
          <w:rFonts w:ascii="Times New Roman" w:eastAsia="Calibri" w:hAnsi="Times New Roman" w:cs="Times New Roman"/>
          <w:sz w:val="28"/>
          <w:szCs w:val="28"/>
          <w:lang w:val="ru-RU"/>
        </w:rPr>
        <w:t xml:space="preserve">, </w:t>
      </w:r>
      <w:r w:rsidRPr="00C83ABC">
        <w:rPr>
          <w:rFonts w:ascii="Times New Roman" w:eastAsia="Calibri" w:hAnsi="Times New Roman" w:cs="Times New Roman"/>
          <w:sz w:val="28"/>
          <w:szCs w:val="28"/>
          <w:lang w:val="ru-RU"/>
        </w:rPr>
        <w:t>що</w:t>
      </w:r>
      <w:r w:rsidRPr="00E03D03">
        <w:rPr>
          <w:rFonts w:ascii="Times New Roman" w:eastAsia="Calibri" w:hAnsi="Times New Roman" w:cs="Times New Roman"/>
          <w:sz w:val="28"/>
          <w:szCs w:val="28"/>
          <w:lang w:val="ru-RU"/>
        </w:rPr>
        <w:t xml:space="preserve"> </w:t>
      </w:r>
      <w:r w:rsidRPr="00C83ABC">
        <w:rPr>
          <w:rFonts w:ascii="Times New Roman" w:eastAsia="Calibri" w:hAnsi="Times New Roman" w:cs="Times New Roman"/>
          <w:sz w:val="28"/>
          <w:szCs w:val="28"/>
          <w:lang w:val="ru-RU"/>
        </w:rPr>
        <w:t>містять</w:t>
      </w:r>
      <w:r w:rsidRPr="00E03D03">
        <w:rPr>
          <w:rFonts w:ascii="Times New Roman" w:eastAsia="Calibri" w:hAnsi="Times New Roman" w:cs="Times New Roman"/>
          <w:sz w:val="28"/>
          <w:szCs w:val="28"/>
          <w:lang w:val="ru-RU"/>
        </w:rPr>
        <w:t xml:space="preserve"> </w:t>
      </w:r>
      <w:r w:rsidRPr="00C83ABC">
        <w:rPr>
          <w:rFonts w:ascii="Times New Roman" w:eastAsia="Calibri" w:hAnsi="Times New Roman" w:cs="Times New Roman"/>
          <w:sz w:val="28"/>
          <w:szCs w:val="28"/>
          <w:lang w:val="ru-RU"/>
        </w:rPr>
        <w:t>залізо</w:t>
      </w:r>
      <w:r w:rsidRPr="00E03D03">
        <w:rPr>
          <w:rFonts w:ascii="Times New Roman" w:eastAsia="Calibri" w:hAnsi="Times New Roman" w:cs="Times New Roman"/>
          <w:sz w:val="28"/>
          <w:szCs w:val="28"/>
          <w:lang w:val="ru-RU"/>
        </w:rPr>
        <w:t xml:space="preserve">, — </w:t>
      </w:r>
      <w:r w:rsidRPr="00C83ABC">
        <w:rPr>
          <w:rFonts w:ascii="Times New Roman" w:eastAsia="Calibri" w:hAnsi="Times New Roman" w:cs="Times New Roman"/>
          <w:sz w:val="28"/>
          <w:szCs w:val="28"/>
          <w:lang w:val="ru-RU"/>
        </w:rPr>
        <w:t>кардіостимуляторами</w:t>
      </w:r>
      <w:r w:rsidRPr="00E03D03">
        <w:rPr>
          <w:rFonts w:ascii="Times New Roman" w:eastAsia="Calibri" w:hAnsi="Times New Roman" w:cs="Times New Roman"/>
          <w:sz w:val="28"/>
          <w:szCs w:val="28"/>
          <w:lang w:val="ru-RU"/>
        </w:rPr>
        <w:t xml:space="preserve">, </w:t>
      </w:r>
      <w:r w:rsidRPr="00C83ABC">
        <w:rPr>
          <w:rFonts w:ascii="Times New Roman" w:eastAsia="Calibri" w:hAnsi="Times New Roman" w:cs="Times New Roman"/>
          <w:sz w:val="28"/>
          <w:szCs w:val="28"/>
          <w:lang w:val="ru-RU"/>
        </w:rPr>
        <w:t>стимуляторами</w:t>
      </w:r>
      <w:r w:rsidRPr="00E03D03">
        <w:rPr>
          <w:rFonts w:ascii="Times New Roman" w:eastAsia="Calibri" w:hAnsi="Times New Roman" w:cs="Times New Roman"/>
          <w:sz w:val="28"/>
          <w:szCs w:val="28"/>
          <w:lang w:val="ru-RU"/>
        </w:rPr>
        <w:t xml:space="preserve"> </w:t>
      </w:r>
      <w:r w:rsidRPr="00C83ABC">
        <w:rPr>
          <w:rFonts w:ascii="Times New Roman" w:eastAsia="Calibri" w:hAnsi="Times New Roman" w:cs="Times New Roman"/>
          <w:sz w:val="28"/>
          <w:szCs w:val="28"/>
          <w:lang w:val="ru-RU"/>
        </w:rPr>
        <w:t>блукаючого</w:t>
      </w:r>
      <w:r w:rsidRPr="00E03D03">
        <w:rPr>
          <w:rFonts w:ascii="Times New Roman" w:eastAsia="Calibri" w:hAnsi="Times New Roman" w:cs="Times New Roman"/>
          <w:sz w:val="28"/>
          <w:szCs w:val="28"/>
          <w:lang w:val="ru-RU"/>
        </w:rPr>
        <w:t xml:space="preserve"> </w:t>
      </w:r>
      <w:r w:rsidRPr="00C83ABC">
        <w:rPr>
          <w:rFonts w:ascii="Times New Roman" w:eastAsia="Calibri" w:hAnsi="Times New Roman" w:cs="Times New Roman"/>
          <w:sz w:val="28"/>
          <w:szCs w:val="28"/>
          <w:lang w:val="ru-RU"/>
        </w:rPr>
        <w:t>нерва</w:t>
      </w:r>
      <w:r w:rsidRPr="00E03D03">
        <w:rPr>
          <w:rFonts w:ascii="Times New Roman" w:eastAsia="Calibri" w:hAnsi="Times New Roman" w:cs="Times New Roman"/>
          <w:sz w:val="28"/>
          <w:szCs w:val="28"/>
          <w:lang w:val="ru-RU"/>
        </w:rPr>
        <w:t xml:space="preserve">, </w:t>
      </w:r>
      <w:r w:rsidRPr="00C83ABC">
        <w:rPr>
          <w:rFonts w:ascii="Times New Roman" w:eastAsia="Calibri" w:hAnsi="Times New Roman" w:cs="Times New Roman"/>
          <w:sz w:val="28"/>
          <w:szCs w:val="28"/>
          <w:lang w:val="ru-RU"/>
        </w:rPr>
        <w:t>імплантованими</w:t>
      </w:r>
      <w:r w:rsidRPr="00E03D03">
        <w:rPr>
          <w:rFonts w:ascii="Times New Roman" w:eastAsia="Calibri" w:hAnsi="Times New Roman" w:cs="Times New Roman"/>
          <w:sz w:val="28"/>
          <w:szCs w:val="28"/>
          <w:lang w:val="ru-RU"/>
        </w:rPr>
        <w:t xml:space="preserve"> </w:t>
      </w:r>
      <w:r w:rsidRPr="00C83ABC">
        <w:rPr>
          <w:rFonts w:ascii="Times New Roman" w:eastAsia="Calibri" w:hAnsi="Times New Roman" w:cs="Times New Roman"/>
          <w:sz w:val="28"/>
          <w:szCs w:val="28"/>
          <w:lang w:val="ru-RU"/>
        </w:rPr>
        <w:t>кардіовертерами</w:t>
      </w:r>
      <w:r w:rsidRPr="00E03D03">
        <w:rPr>
          <w:rFonts w:ascii="Times New Roman" w:eastAsia="Calibri" w:hAnsi="Times New Roman" w:cs="Times New Roman"/>
          <w:sz w:val="28"/>
          <w:szCs w:val="28"/>
          <w:lang w:val="ru-RU"/>
        </w:rPr>
        <w:t>-</w:t>
      </w:r>
      <w:r w:rsidRPr="00C83ABC">
        <w:rPr>
          <w:rFonts w:ascii="Times New Roman" w:eastAsia="Calibri" w:hAnsi="Times New Roman" w:cs="Times New Roman"/>
          <w:sz w:val="28"/>
          <w:szCs w:val="28"/>
          <w:lang w:val="ru-RU"/>
        </w:rPr>
        <w:t>дефібриляторами</w:t>
      </w:r>
      <w:r w:rsidRPr="00E03D03">
        <w:rPr>
          <w:rFonts w:ascii="Times New Roman" w:eastAsia="Calibri" w:hAnsi="Times New Roman" w:cs="Times New Roman"/>
          <w:sz w:val="28"/>
          <w:szCs w:val="28"/>
          <w:lang w:val="ru-RU"/>
        </w:rPr>
        <w:t xml:space="preserve">, </w:t>
      </w:r>
      <w:r w:rsidRPr="00C83ABC">
        <w:rPr>
          <w:rFonts w:ascii="Times New Roman" w:eastAsia="Calibri" w:hAnsi="Times New Roman" w:cs="Times New Roman"/>
          <w:sz w:val="28"/>
          <w:szCs w:val="28"/>
          <w:lang w:val="ru-RU"/>
        </w:rPr>
        <w:t>петлевими</w:t>
      </w:r>
      <w:r w:rsidRPr="00E03D03">
        <w:rPr>
          <w:rFonts w:ascii="Times New Roman" w:eastAsia="Calibri" w:hAnsi="Times New Roman" w:cs="Times New Roman"/>
          <w:sz w:val="28"/>
          <w:szCs w:val="28"/>
          <w:lang w:val="ru-RU"/>
        </w:rPr>
        <w:t xml:space="preserve"> </w:t>
      </w:r>
      <w:r w:rsidRPr="00C83ABC">
        <w:rPr>
          <w:rFonts w:ascii="Times New Roman" w:eastAsia="Calibri" w:hAnsi="Times New Roman" w:cs="Times New Roman"/>
          <w:sz w:val="28"/>
          <w:szCs w:val="28"/>
          <w:lang w:val="ru-RU"/>
        </w:rPr>
        <w:t>реєстраторами</w:t>
      </w:r>
      <w:r w:rsidRPr="00E03D03">
        <w:rPr>
          <w:rFonts w:ascii="Times New Roman" w:eastAsia="Calibri" w:hAnsi="Times New Roman" w:cs="Times New Roman"/>
          <w:sz w:val="28"/>
          <w:szCs w:val="28"/>
          <w:lang w:val="ru-RU"/>
        </w:rPr>
        <w:t xml:space="preserve">, </w:t>
      </w:r>
      <w:r w:rsidRPr="00C83ABC">
        <w:rPr>
          <w:rFonts w:ascii="Times New Roman" w:eastAsia="Calibri" w:hAnsi="Times New Roman" w:cs="Times New Roman"/>
          <w:sz w:val="28"/>
          <w:szCs w:val="28"/>
          <w:lang w:val="ru-RU"/>
        </w:rPr>
        <w:t>інсуліновими</w:t>
      </w:r>
      <w:r w:rsidRPr="00E03D03">
        <w:rPr>
          <w:rFonts w:ascii="Times New Roman" w:eastAsia="Calibri" w:hAnsi="Times New Roman" w:cs="Times New Roman"/>
          <w:sz w:val="28"/>
          <w:szCs w:val="28"/>
          <w:lang w:val="ru-RU"/>
        </w:rPr>
        <w:t xml:space="preserve"> </w:t>
      </w:r>
      <w:r w:rsidRPr="00C83ABC">
        <w:rPr>
          <w:rFonts w:ascii="Times New Roman" w:eastAsia="Calibri" w:hAnsi="Times New Roman" w:cs="Times New Roman"/>
          <w:sz w:val="28"/>
          <w:szCs w:val="28"/>
          <w:lang w:val="ru-RU"/>
        </w:rPr>
        <w:t>помпами</w:t>
      </w:r>
      <w:r w:rsidRPr="00E03D03">
        <w:rPr>
          <w:rFonts w:ascii="Times New Roman" w:eastAsia="Calibri" w:hAnsi="Times New Roman" w:cs="Times New Roman"/>
          <w:sz w:val="28"/>
          <w:szCs w:val="28"/>
          <w:lang w:val="ru-RU"/>
        </w:rPr>
        <w:t xml:space="preserve">, </w:t>
      </w:r>
      <w:r w:rsidRPr="00C83ABC">
        <w:rPr>
          <w:rFonts w:ascii="Times New Roman" w:eastAsia="Calibri" w:hAnsi="Times New Roman" w:cs="Times New Roman"/>
          <w:sz w:val="28"/>
          <w:szCs w:val="28"/>
          <w:lang w:val="ru-RU"/>
        </w:rPr>
        <w:t>кохлеарними</w:t>
      </w:r>
      <w:r w:rsidRPr="00E03D03">
        <w:rPr>
          <w:rFonts w:ascii="Times New Roman" w:eastAsia="Calibri" w:hAnsi="Times New Roman" w:cs="Times New Roman"/>
          <w:sz w:val="28"/>
          <w:szCs w:val="28"/>
          <w:lang w:val="ru-RU"/>
        </w:rPr>
        <w:t xml:space="preserve"> </w:t>
      </w:r>
      <w:r w:rsidRPr="00C83ABC">
        <w:rPr>
          <w:rFonts w:ascii="Times New Roman" w:eastAsia="Calibri" w:hAnsi="Times New Roman" w:cs="Times New Roman"/>
          <w:sz w:val="28"/>
          <w:szCs w:val="28"/>
          <w:lang w:val="ru-RU"/>
        </w:rPr>
        <w:t>імплантатами</w:t>
      </w:r>
      <w:r w:rsidRPr="00E03D03">
        <w:rPr>
          <w:rFonts w:ascii="Times New Roman" w:eastAsia="Calibri" w:hAnsi="Times New Roman" w:cs="Times New Roman"/>
          <w:sz w:val="28"/>
          <w:szCs w:val="28"/>
          <w:lang w:val="ru-RU"/>
        </w:rPr>
        <w:t xml:space="preserve">, </w:t>
      </w:r>
      <w:r w:rsidRPr="00C83ABC">
        <w:rPr>
          <w:rFonts w:ascii="Times New Roman" w:eastAsia="Calibri" w:hAnsi="Times New Roman" w:cs="Times New Roman"/>
          <w:sz w:val="28"/>
          <w:szCs w:val="28"/>
          <w:lang w:val="ru-RU"/>
        </w:rPr>
        <w:t>глибокими</w:t>
      </w:r>
      <w:r w:rsidRPr="00E03D03">
        <w:rPr>
          <w:rFonts w:ascii="Times New Roman" w:eastAsia="Calibri" w:hAnsi="Times New Roman" w:cs="Times New Roman"/>
          <w:sz w:val="28"/>
          <w:szCs w:val="28"/>
          <w:lang w:val="ru-RU"/>
        </w:rPr>
        <w:t xml:space="preserve"> </w:t>
      </w:r>
      <w:r w:rsidRPr="00C83ABC">
        <w:rPr>
          <w:rFonts w:ascii="Times New Roman" w:eastAsia="Calibri" w:hAnsi="Times New Roman" w:cs="Times New Roman"/>
          <w:sz w:val="28"/>
          <w:szCs w:val="28"/>
          <w:lang w:val="ru-RU"/>
        </w:rPr>
        <w:t>стимуляторами</w:t>
      </w:r>
      <w:r w:rsidRPr="00E03D03">
        <w:rPr>
          <w:rFonts w:ascii="Times New Roman" w:eastAsia="Calibri" w:hAnsi="Times New Roman" w:cs="Times New Roman"/>
          <w:sz w:val="28"/>
          <w:szCs w:val="28"/>
          <w:lang w:val="ru-RU"/>
        </w:rPr>
        <w:t xml:space="preserve"> </w:t>
      </w:r>
      <w:r w:rsidRPr="00C83ABC">
        <w:rPr>
          <w:rFonts w:ascii="Times New Roman" w:eastAsia="Calibri" w:hAnsi="Times New Roman" w:cs="Times New Roman"/>
          <w:sz w:val="28"/>
          <w:szCs w:val="28"/>
          <w:lang w:val="ru-RU"/>
        </w:rPr>
        <w:t>мозку</w:t>
      </w:r>
      <w:r w:rsidRPr="00E03D03">
        <w:rPr>
          <w:rFonts w:ascii="Times New Roman" w:eastAsia="Calibri" w:hAnsi="Times New Roman" w:cs="Times New Roman"/>
          <w:sz w:val="28"/>
          <w:szCs w:val="28"/>
          <w:lang w:val="ru-RU"/>
        </w:rPr>
        <w:t xml:space="preserve"> </w:t>
      </w:r>
      <w:r w:rsidRPr="00C83ABC">
        <w:rPr>
          <w:rFonts w:ascii="Times New Roman" w:eastAsia="Calibri" w:hAnsi="Times New Roman" w:cs="Times New Roman"/>
          <w:sz w:val="28"/>
          <w:szCs w:val="28"/>
          <w:lang w:val="ru-RU"/>
        </w:rPr>
        <w:t>та</w:t>
      </w:r>
      <w:r w:rsidRPr="00E03D03">
        <w:rPr>
          <w:rFonts w:ascii="Times New Roman" w:eastAsia="Calibri" w:hAnsi="Times New Roman" w:cs="Times New Roman"/>
          <w:sz w:val="28"/>
          <w:szCs w:val="28"/>
          <w:lang w:val="ru-RU"/>
        </w:rPr>
        <w:t xml:space="preserve"> </w:t>
      </w:r>
      <w:r w:rsidRPr="00C83ABC">
        <w:rPr>
          <w:rFonts w:ascii="Times New Roman" w:eastAsia="Calibri" w:hAnsi="Times New Roman" w:cs="Times New Roman"/>
          <w:sz w:val="28"/>
          <w:szCs w:val="28"/>
          <w:lang w:val="ru-RU"/>
        </w:rPr>
        <w:t>капсулами</w:t>
      </w:r>
      <w:r w:rsidRPr="00E03D03">
        <w:rPr>
          <w:rFonts w:ascii="Times New Roman" w:eastAsia="Calibri" w:hAnsi="Times New Roman" w:cs="Times New Roman"/>
          <w:sz w:val="28"/>
          <w:szCs w:val="28"/>
          <w:lang w:val="ru-RU"/>
        </w:rPr>
        <w:t xml:space="preserve"> </w:t>
      </w:r>
      <w:r w:rsidRPr="00C83ABC">
        <w:rPr>
          <w:rFonts w:ascii="Times New Roman" w:eastAsia="Calibri" w:hAnsi="Times New Roman" w:cs="Times New Roman"/>
          <w:sz w:val="28"/>
          <w:szCs w:val="28"/>
          <w:lang w:val="ru-RU"/>
        </w:rPr>
        <w:t>від</w:t>
      </w:r>
      <w:r w:rsidRPr="00E03D03">
        <w:rPr>
          <w:rFonts w:ascii="Times New Roman" w:eastAsia="Calibri" w:hAnsi="Times New Roman" w:cs="Times New Roman"/>
          <w:sz w:val="28"/>
          <w:szCs w:val="28"/>
          <w:lang w:val="ru-RU"/>
        </w:rPr>
        <w:t xml:space="preserve"> </w:t>
      </w:r>
      <w:r w:rsidRPr="00C83ABC">
        <w:rPr>
          <w:rFonts w:ascii="Times New Roman" w:eastAsia="Calibri" w:hAnsi="Times New Roman" w:cs="Times New Roman"/>
          <w:sz w:val="28"/>
          <w:szCs w:val="28"/>
          <w:lang w:val="ru-RU"/>
        </w:rPr>
        <w:t>капсульної</w:t>
      </w:r>
      <w:r w:rsidRPr="00E03D03">
        <w:rPr>
          <w:rFonts w:ascii="Times New Roman" w:eastAsia="Calibri" w:hAnsi="Times New Roman" w:cs="Times New Roman"/>
          <w:sz w:val="28"/>
          <w:szCs w:val="28"/>
          <w:lang w:val="ru-RU"/>
        </w:rPr>
        <w:t xml:space="preserve"> </w:t>
      </w:r>
      <w:r w:rsidRPr="00C83ABC">
        <w:rPr>
          <w:rFonts w:ascii="Times New Roman" w:eastAsia="Calibri" w:hAnsi="Times New Roman" w:cs="Times New Roman"/>
          <w:sz w:val="28"/>
          <w:szCs w:val="28"/>
          <w:lang w:val="ru-RU"/>
        </w:rPr>
        <w:t>ендоскопії</w:t>
      </w:r>
      <w:r w:rsidRPr="00E03D03">
        <w:rPr>
          <w:rFonts w:ascii="Times New Roman" w:eastAsia="Calibri" w:hAnsi="Times New Roman" w:cs="Times New Roman"/>
          <w:sz w:val="28"/>
          <w:szCs w:val="28"/>
          <w:lang w:val="ru-RU"/>
        </w:rPr>
        <w:t xml:space="preserve"> </w:t>
      </w:r>
      <w:r w:rsidRPr="00C83ABC">
        <w:rPr>
          <w:rFonts w:ascii="Times New Roman" w:eastAsia="Calibri" w:hAnsi="Times New Roman" w:cs="Times New Roman"/>
          <w:sz w:val="28"/>
          <w:szCs w:val="28"/>
          <w:lang w:val="ru-RU"/>
        </w:rPr>
        <w:t>не</w:t>
      </w:r>
      <w:r w:rsidRPr="00E03D03">
        <w:rPr>
          <w:rFonts w:ascii="Times New Roman" w:eastAsia="Calibri" w:hAnsi="Times New Roman" w:cs="Times New Roman"/>
          <w:sz w:val="28"/>
          <w:szCs w:val="28"/>
          <w:lang w:val="ru-RU"/>
        </w:rPr>
        <w:t xml:space="preserve"> </w:t>
      </w:r>
      <w:r w:rsidRPr="00C83ABC">
        <w:rPr>
          <w:rFonts w:ascii="Times New Roman" w:eastAsia="Calibri" w:hAnsi="Times New Roman" w:cs="Times New Roman"/>
          <w:sz w:val="28"/>
          <w:szCs w:val="28"/>
          <w:lang w:val="ru-RU"/>
        </w:rPr>
        <w:t>повинні</w:t>
      </w:r>
      <w:r w:rsidRPr="00E03D03">
        <w:rPr>
          <w:rFonts w:ascii="Times New Roman" w:eastAsia="Calibri" w:hAnsi="Times New Roman" w:cs="Times New Roman"/>
          <w:sz w:val="28"/>
          <w:szCs w:val="28"/>
          <w:lang w:val="ru-RU"/>
        </w:rPr>
        <w:t xml:space="preserve"> </w:t>
      </w:r>
      <w:r w:rsidRPr="00C83ABC">
        <w:rPr>
          <w:rFonts w:ascii="Times New Roman" w:eastAsia="Calibri" w:hAnsi="Times New Roman" w:cs="Times New Roman"/>
          <w:sz w:val="28"/>
          <w:szCs w:val="28"/>
          <w:lang w:val="ru-RU"/>
        </w:rPr>
        <w:t>входити</w:t>
      </w:r>
      <w:r w:rsidRPr="00E03D03">
        <w:rPr>
          <w:rFonts w:ascii="Times New Roman" w:eastAsia="Calibri" w:hAnsi="Times New Roman" w:cs="Times New Roman"/>
          <w:sz w:val="28"/>
          <w:szCs w:val="28"/>
          <w:lang w:val="ru-RU"/>
        </w:rPr>
        <w:t xml:space="preserve"> </w:t>
      </w:r>
      <w:r w:rsidRPr="00C83ABC">
        <w:rPr>
          <w:rFonts w:ascii="Times New Roman" w:eastAsia="Calibri" w:hAnsi="Times New Roman" w:cs="Times New Roman"/>
          <w:sz w:val="28"/>
          <w:szCs w:val="28"/>
          <w:lang w:val="ru-RU"/>
        </w:rPr>
        <w:t>в</w:t>
      </w:r>
      <w:r w:rsidRPr="00E03D03">
        <w:rPr>
          <w:rFonts w:ascii="Times New Roman" w:eastAsia="Calibri" w:hAnsi="Times New Roman" w:cs="Times New Roman"/>
          <w:sz w:val="28"/>
          <w:szCs w:val="28"/>
          <w:lang w:val="ru-RU"/>
        </w:rPr>
        <w:t xml:space="preserve"> </w:t>
      </w:r>
      <w:r w:rsidRPr="00C83ABC">
        <w:rPr>
          <w:rFonts w:ascii="Times New Roman" w:eastAsia="Calibri" w:hAnsi="Times New Roman" w:cs="Times New Roman"/>
          <w:sz w:val="28"/>
          <w:szCs w:val="28"/>
          <w:lang w:val="ru-RU"/>
        </w:rPr>
        <w:t>апарат</w:t>
      </w:r>
      <w:r w:rsidRPr="00E03D03">
        <w:rPr>
          <w:rFonts w:ascii="Times New Roman" w:eastAsia="Calibri" w:hAnsi="Times New Roman" w:cs="Times New Roman"/>
          <w:sz w:val="28"/>
          <w:szCs w:val="28"/>
          <w:lang w:val="ru-RU"/>
        </w:rPr>
        <w:t xml:space="preserve"> </w:t>
      </w:r>
      <w:r w:rsidRPr="00C83ABC">
        <w:rPr>
          <w:rFonts w:ascii="Times New Roman" w:eastAsia="Calibri" w:hAnsi="Times New Roman" w:cs="Times New Roman"/>
          <w:sz w:val="28"/>
          <w:szCs w:val="28"/>
          <w:lang w:val="ru-RU"/>
        </w:rPr>
        <w:t>МРТ</w:t>
      </w:r>
      <w:r w:rsidRPr="00E03D03">
        <w:rPr>
          <w:rFonts w:ascii="Times New Roman" w:eastAsia="Calibri" w:hAnsi="Times New Roman" w:cs="Times New Roman"/>
          <w:sz w:val="28"/>
          <w:szCs w:val="28"/>
          <w:lang w:val="ru-RU"/>
        </w:rPr>
        <w:t>.</w:t>
      </w:r>
    </w:p>
    <w:p w14:paraId="5CB2300F" w14:textId="174665DE" w:rsidR="00C83ABC" w:rsidRPr="00C83ABC" w:rsidRDefault="00C83ABC" w:rsidP="00A7284D">
      <w:pPr>
        <w:spacing w:after="0" w:line="360" w:lineRule="auto"/>
        <w:ind w:firstLine="709"/>
        <w:jc w:val="both"/>
        <w:rPr>
          <w:rFonts w:ascii="Times New Roman" w:eastAsia="Calibri" w:hAnsi="Times New Roman" w:cs="Times New Roman"/>
          <w:sz w:val="28"/>
          <w:szCs w:val="28"/>
          <w:lang w:val="ru-RU"/>
        </w:rPr>
      </w:pPr>
      <w:r w:rsidRPr="00C83ABC">
        <w:rPr>
          <w:rFonts w:ascii="Times New Roman" w:eastAsia="Calibri" w:hAnsi="Times New Roman" w:cs="Times New Roman"/>
          <w:sz w:val="28"/>
          <w:szCs w:val="28"/>
          <w:lang w:val="ru-RU"/>
        </w:rPr>
        <w:t>2) Шум — гучний шум, який зазвичай називають клацанням і звуковим сигналом, а також інтенсивність звуку до 120 децибел у деяких МРТ-сканерах може вимагати спеціального захисту вух.</w:t>
      </w:r>
    </w:p>
    <w:p w14:paraId="3AEAA5D6" w14:textId="3BDC4038" w:rsidR="00C83ABC" w:rsidRPr="00C83ABC" w:rsidRDefault="00C83ABC" w:rsidP="00A7284D">
      <w:pPr>
        <w:spacing w:after="0" w:line="360" w:lineRule="auto"/>
        <w:ind w:firstLine="709"/>
        <w:jc w:val="both"/>
        <w:rPr>
          <w:rFonts w:ascii="Times New Roman" w:eastAsia="Calibri" w:hAnsi="Times New Roman" w:cs="Times New Roman"/>
          <w:sz w:val="28"/>
          <w:szCs w:val="28"/>
          <w:lang w:val="ru-RU"/>
        </w:rPr>
      </w:pPr>
      <w:r w:rsidRPr="00C83ABC">
        <w:rPr>
          <w:rFonts w:ascii="Times New Roman" w:eastAsia="Calibri" w:hAnsi="Times New Roman" w:cs="Times New Roman"/>
          <w:sz w:val="28"/>
          <w:szCs w:val="28"/>
          <w:lang w:val="ru-RU"/>
        </w:rPr>
        <w:lastRenderedPageBreak/>
        <w:t>3) Нервова стимуляція — відчуття посмикувань іноді є результатом швидкого перемикання полів на МРТ.</w:t>
      </w:r>
    </w:p>
    <w:p w14:paraId="56E8DC48" w14:textId="2988EA0F" w:rsidR="00C83ABC" w:rsidRPr="00C83ABC" w:rsidRDefault="00C83ABC" w:rsidP="00A7284D">
      <w:pPr>
        <w:spacing w:after="0" w:line="360" w:lineRule="auto"/>
        <w:ind w:firstLine="709"/>
        <w:jc w:val="both"/>
        <w:rPr>
          <w:rFonts w:ascii="Times New Roman" w:eastAsia="Calibri" w:hAnsi="Times New Roman" w:cs="Times New Roman"/>
          <w:sz w:val="28"/>
          <w:szCs w:val="28"/>
          <w:lang w:val="ru-RU"/>
        </w:rPr>
      </w:pPr>
      <w:r w:rsidRPr="00C83ABC">
        <w:rPr>
          <w:rFonts w:ascii="Times New Roman" w:eastAsia="Calibri" w:hAnsi="Times New Roman" w:cs="Times New Roman"/>
          <w:sz w:val="28"/>
          <w:szCs w:val="28"/>
          <w:lang w:val="ru-RU"/>
        </w:rPr>
        <w:t>4) Контрастні речовини — пацієнти з тяжкою нирковою недостатністю, які потребують діалізу, можуть ризикувати рідкісним, але серйозним захворюванням, яке називається нефрогенним системним фіброзом, яке може бути пов’язане із застосуванням певних засобів, що містять гадоліній, таких як гадодіамід та інші. Хоча причинно-наслідковий зв’язок не був встановлений, поточні рекомендації в Сполучених Штатах рекомендують, щоб пацієнти, які перебувають на діалізі, отримували препарати гадолінію лише в разі необхідності, а діаліз слід проводити якнайшвидше після сканування для швидкого видалення агента з організму.</w:t>
      </w:r>
    </w:p>
    <w:p w14:paraId="3E579252" w14:textId="3B6FDD37" w:rsidR="00C83ABC" w:rsidRPr="00C83ABC" w:rsidRDefault="00C83ABC" w:rsidP="00A7284D">
      <w:pPr>
        <w:spacing w:after="0" w:line="360" w:lineRule="auto"/>
        <w:ind w:firstLine="709"/>
        <w:jc w:val="both"/>
        <w:rPr>
          <w:rFonts w:ascii="Times New Roman" w:eastAsia="Calibri" w:hAnsi="Times New Roman" w:cs="Times New Roman"/>
          <w:sz w:val="28"/>
          <w:szCs w:val="28"/>
          <w:lang w:val="ru-RU"/>
        </w:rPr>
      </w:pPr>
      <w:r w:rsidRPr="00C83ABC">
        <w:rPr>
          <w:rFonts w:ascii="Times New Roman" w:eastAsia="Calibri" w:hAnsi="Times New Roman" w:cs="Times New Roman"/>
          <w:sz w:val="28"/>
          <w:szCs w:val="28"/>
          <w:lang w:val="ru-RU"/>
        </w:rPr>
        <w:t>5) Вагітність — хоча ніяких впливів на плід не виявлено, рекомендується уникати МРТ-сканування як запобіжний захід, особливо в першому триместрі вагітності, коли органи плода формуються, а контрастні речовини, якщо вони використовуються, можуть потрапити в кров плода. .</w:t>
      </w:r>
    </w:p>
    <w:p w14:paraId="19A94979" w14:textId="4E8A86D8" w:rsidR="00C83ABC" w:rsidRPr="00C83ABC" w:rsidRDefault="00C83ABC" w:rsidP="00A7284D">
      <w:pPr>
        <w:spacing w:after="0" w:line="360" w:lineRule="auto"/>
        <w:ind w:firstLine="709"/>
        <w:jc w:val="both"/>
        <w:rPr>
          <w:rFonts w:ascii="Times New Roman" w:eastAsia="Calibri" w:hAnsi="Times New Roman" w:cs="Times New Roman"/>
          <w:sz w:val="28"/>
          <w:szCs w:val="28"/>
          <w:lang w:val="ru-RU"/>
        </w:rPr>
      </w:pPr>
      <w:r w:rsidRPr="00C83ABC">
        <w:rPr>
          <w:rFonts w:ascii="Times New Roman" w:eastAsia="Calibri" w:hAnsi="Times New Roman" w:cs="Times New Roman"/>
          <w:sz w:val="28"/>
          <w:szCs w:val="28"/>
          <w:lang w:val="ru-RU"/>
        </w:rPr>
        <w:t>6) Клаустрофобія — людям із навіть легкою клаустрофобією може бути важко терпіти тривале сканування всередині машини. Ознайомлення з машиною та процесом, а також методи візуалізації, седація та анестезія забезпечують пацієнтів механізмами подолання дискомфорту. Додаткові механізми подолання включають прослуховування музики або перегляд відео чи фільму, закривання або прикривання очей і утримання тривожної кнопки. Відкрита МРТ – це машина, яка відкрита з боків, а не трубка, закрита з одного кінця, тому вона не повністю оточує пацієнта. Він був розроблений, щоб задовольнити потреби пацієнтів, яким незручно користуватися вузьким тунелем і шумом традиційної МРТ, а також для пацієнтів, чий розмір або вага роблять традиційну МРТ непрактичною. Новіша відкрита технологія МРТ забезпечує високу якість зображень для багатьох, але не для всіх типів досліджень.</w:t>
      </w:r>
    </w:p>
    <w:p w14:paraId="2C40F628" w14:textId="77777777" w:rsidR="00C41FA6" w:rsidRPr="00C41FA6" w:rsidRDefault="00C41FA6" w:rsidP="00A7284D">
      <w:pPr>
        <w:spacing w:after="0" w:line="360" w:lineRule="auto"/>
        <w:ind w:firstLine="709"/>
        <w:jc w:val="both"/>
        <w:rPr>
          <w:rFonts w:ascii="Times New Roman" w:eastAsia="Calibri" w:hAnsi="Times New Roman" w:cs="Times New Roman"/>
          <w:sz w:val="28"/>
          <w:szCs w:val="28"/>
        </w:rPr>
      </w:pPr>
      <w:r w:rsidRPr="00C41FA6">
        <w:rPr>
          <w:rFonts w:ascii="Times New Roman" w:eastAsia="Calibri" w:hAnsi="Times New Roman" w:cs="Times New Roman"/>
          <w:sz w:val="28"/>
          <w:szCs w:val="28"/>
        </w:rPr>
        <w:t xml:space="preserve">МРТ віддають перевагу комп’ютерній томографії (КТ), коли лікарям потрібно більше деталей про м’які тканини, наприклад, щоб отримати </w:t>
      </w:r>
      <w:r w:rsidRPr="00C41FA6">
        <w:rPr>
          <w:rFonts w:ascii="Times New Roman" w:eastAsia="Calibri" w:hAnsi="Times New Roman" w:cs="Times New Roman"/>
          <w:sz w:val="28"/>
          <w:szCs w:val="28"/>
        </w:rPr>
        <w:lastRenderedPageBreak/>
        <w:t>зображення аномалій головного, спинного мозку, м’язів і печінки. МРТ особливо корисна для виявлення пухлин у цих тканинах.</w:t>
      </w:r>
    </w:p>
    <w:p w14:paraId="53302A62" w14:textId="77777777" w:rsidR="00C41FA6" w:rsidRPr="00C41FA6" w:rsidRDefault="00C41FA6" w:rsidP="00A7284D">
      <w:pPr>
        <w:spacing w:after="0" w:line="360" w:lineRule="auto"/>
        <w:ind w:firstLine="709"/>
        <w:jc w:val="both"/>
        <w:rPr>
          <w:rFonts w:ascii="Times New Roman" w:eastAsia="Calibri" w:hAnsi="Times New Roman" w:cs="Times New Roman"/>
          <w:sz w:val="28"/>
          <w:szCs w:val="28"/>
        </w:rPr>
      </w:pPr>
      <w:r w:rsidRPr="00C41FA6">
        <w:rPr>
          <w:rFonts w:ascii="Times New Roman" w:eastAsia="Calibri" w:hAnsi="Times New Roman" w:cs="Times New Roman"/>
          <w:sz w:val="28"/>
          <w:szCs w:val="28"/>
        </w:rPr>
        <w:t>МРТ також використовується для:</w:t>
      </w:r>
    </w:p>
    <w:p w14:paraId="79D6C0DF" w14:textId="36178D47" w:rsidR="00C41FA6" w:rsidRPr="00C41FA6" w:rsidRDefault="00BD0CD9" w:rsidP="00A7284D">
      <w:pPr>
        <w:pStyle w:val="a5"/>
        <w:numPr>
          <w:ilvl w:val="0"/>
          <w:numId w:val="20"/>
        </w:numPr>
        <w:spacing w:line="360" w:lineRule="auto"/>
        <w:jc w:val="both"/>
        <w:rPr>
          <w:rFonts w:eastAsia="Calibri"/>
          <w:sz w:val="28"/>
          <w:szCs w:val="28"/>
        </w:rPr>
      </w:pPr>
      <w:r>
        <w:rPr>
          <w:rFonts w:eastAsia="Calibri"/>
          <w:sz w:val="28"/>
          <w:szCs w:val="28"/>
        </w:rPr>
        <w:t>в</w:t>
      </w:r>
      <w:r w:rsidR="00C41FA6" w:rsidRPr="00C41FA6">
        <w:rPr>
          <w:rFonts w:eastAsia="Calibri"/>
          <w:sz w:val="28"/>
          <w:szCs w:val="28"/>
        </w:rPr>
        <w:t>имір</w:t>
      </w:r>
      <w:r w:rsidR="00C41FA6">
        <w:rPr>
          <w:rFonts w:eastAsia="Calibri"/>
          <w:sz w:val="28"/>
          <w:szCs w:val="28"/>
        </w:rPr>
        <w:t>ювання</w:t>
      </w:r>
      <w:r w:rsidR="00C41FA6" w:rsidRPr="00C41FA6">
        <w:rPr>
          <w:rFonts w:eastAsia="Calibri"/>
          <w:sz w:val="28"/>
          <w:szCs w:val="28"/>
        </w:rPr>
        <w:t xml:space="preserve"> певн</w:t>
      </w:r>
      <w:r w:rsidR="00C41FA6">
        <w:rPr>
          <w:rFonts w:eastAsia="Calibri"/>
          <w:sz w:val="28"/>
          <w:szCs w:val="28"/>
        </w:rPr>
        <w:t>их</w:t>
      </w:r>
      <w:r w:rsidR="00C41FA6" w:rsidRPr="00C41FA6">
        <w:rPr>
          <w:rFonts w:eastAsia="Calibri"/>
          <w:sz w:val="28"/>
          <w:szCs w:val="28"/>
        </w:rPr>
        <w:t xml:space="preserve"> молекул в мозку, які відрізняють пухлину мозку від абсцесу мозку</w:t>
      </w:r>
      <w:r>
        <w:rPr>
          <w:rFonts w:eastAsia="Calibri"/>
          <w:sz w:val="28"/>
          <w:szCs w:val="28"/>
        </w:rPr>
        <w:t>;</w:t>
      </w:r>
    </w:p>
    <w:p w14:paraId="3EB231F5" w14:textId="351A1E85" w:rsidR="00C41FA6" w:rsidRPr="00C41FA6" w:rsidRDefault="00BD0CD9" w:rsidP="00A7284D">
      <w:pPr>
        <w:pStyle w:val="a5"/>
        <w:numPr>
          <w:ilvl w:val="0"/>
          <w:numId w:val="20"/>
        </w:numPr>
        <w:spacing w:line="360" w:lineRule="auto"/>
        <w:jc w:val="both"/>
        <w:rPr>
          <w:rFonts w:eastAsia="Calibri"/>
          <w:sz w:val="28"/>
          <w:szCs w:val="28"/>
        </w:rPr>
      </w:pPr>
      <w:r>
        <w:rPr>
          <w:rFonts w:eastAsia="Calibri"/>
          <w:sz w:val="28"/>
          <w:szCs w:val="28"/>
        </w:rPr>
        <w:t>в</w:t>
      </w:r>
      <w:r w:rsidR="00C41FA6" w:rsidRPr="00C41FA6">
        <w:rPr>
          <w:rFonts w:eastAsia="Calibri"/>
          <w:sz w:val="28"/>
          <w:szCs w:val="28"/>
        </w:rPr>
        <w:t>изнач</w:t>
      </w:r>
      <w:r w:rsidR="00C41FA6">
        <w:rPr>
          <w:rFonts w:eastAsia="Calibri"/>
          <w:sz w:val="28"/>
          <w:szCs w:val="28"/>
        </w:rPr>
        <w:t>ення</w:t>
      </w:r>
      <w:r w:rsidR="00C41FA6" w:rsidRPr="00C41FA6">
        <w:rPr>
          <w:rFonts w:eastAsia="Calibri"/>
          <w:sz w:val="28"/>
          <w:szCs w:val="28"/>
        </w:rPr>
        <w:t xml:space="preserve"> аномалі</w:t>
      </w:r>
      <w:r w:rsidR="00C41FA6">
        <w:rPr>
          <w:rFonts w:eastAsia="Calibri"/>
          <w:sz w:val="28"/>
          <w:szCs w:val="28"/>
        </w:rPr>
        <w:t>й</w:t>
      </w:r>
      <w:r w:rsidR="00C41FA6" w:rsidRPr="00C41FA6">
        <w:rPr>
          <w:rFonts w:eastAsia="Calibri"/>
          <w:sz w:val="28"/>
          <w:szCs w:val="28"/>
        </w:rPr>
        <w:t xml:space="preserve"> жіночих репродуктивних органів і перелом</w:t>
      </w:r>
      <w:r w:rsidR="00C41FA6">
        <w:rPr>
          <w:rFonts w:eastAsia="Calibri"/>
          <w:sz w:val="28"/>
          <w:szCs w:val="28"/>
        </w:rPr>
        <w:t>ів</w:t>
      </w:r>
      <w:r w:rsidR="00C41FA6" w:rsidRPr="00C41FA6">
        <w:rPr>
          <w:rFonts w:eastAsia="Calibri"/>
          <w:sz w:val="28"/>
          <w:szCs w:val="28"/>
        </w:rPr>
        <w:t xml:space="preserve"> стегна та тазу</w:t>
      </w:r>
      <w:r>
        <w:rPr>
          <w:rFonts w:eastAsia="Calibri"/>
          <w:sz w:val="28"/>
          <w:szCs w:val="28"/>
        </w:rPr>
        <w:t>;</w:t>
      </w:r>
    </w:p>
    <w:p w14:paraId="55336316" w14:textId="2C8A2647" w:rsidR="00C41FA6" w:rsidRPr="00C41FA6" w:rsidRDefault="00BD0CD9" w:rsidP="00A7284D">
      <w:pPr>
        <w:pStyle w:val="a5"/>
        <w:numPr>
          <w:ilvl w:val="0"/>
          <w:numId w:val="20"/>
        </w:numPr>
        <w:spacing w:line="360" w:lineRule="auto"/>
        <w:jc w:val="both"/>
        <w:rPr>
          <w:rFonts w:eastAsia="Calibri"/>
          <w:sz w:val="28"/>
          <w:szCs w:val="28"/>
        </w:rPr>
      </w:pPr>
      <w:r>
        <w:rPr>
          <w:rFonts w:eastAsia="Calibri"/>
          <w:sz w:val="28"/>
          <w:szCs w:val="28"/>
        </w:rPr>
        <w:t>д</w:t>
      </w:r>
      <w:r w:rsidR="00C41FA6" w:rsidRPr="00C41FA6">
        <w:rPr>
          <w:rFonts w:eastAsia="Calibri"/>
          <w:sz w:val="28"/>
          <w:szCs w:val="28"/>
        </w:rPr>
        <w:t>опомо</w:t>
      </w:r>
      <w:r w:rsidR="00C41FA6">
        <w:rPr>
          <w:rFonts w:eastAsia="Calibri"/>
          <w:sz w:val="28"/>
          <w:szCs w:val="28"/>
        </w:rPr>
        <w:t>ги</w:t>
      </w:r>
      <w:r w:rsidR="00C41FA6" w:rsidRPr="00C41FA6">
        <w:rPr>
          <w:rFonts w:eastAsia="Calibri"/>
          <w:sz w:val="28"/>
          <w:szCs w:val="28"/>
        </w:rPr>
        <w:t xml:space="preserve"> лікарям оцінити аномалії суглобів (наприклад, розриви зв’язок або хряща в коліні) і розтягнення зв’язок</w:t>
      </w:r>
      <w:r>
        <w:rPr>
          <w:rFonts w:eastAsia="Calibri"/>
          <w:sz w:val="28"/>
          <w:szCs w:val="28"/>
        </w:rPr>
        <w:t>;</w:t>
      </w:r>
    </w:p>
    <w:p w14:paraId="2F6D3017" w14:textId="3D9F3019" w:rsidR="00C41FA6" w:rsidRPr="00C41FA6" w:rsidRDefault="00BD0CD9" w:rsidP="00A7284D">
      <w:pPr>
        <w:pStyle w:val="a5"/>
        <w:numPr>
          <w:ilvl w:val="0"/>
          <w:numId w:val="20"/>
        </w:numPr>
        <w:spacing w:line="360" w:lineRule="auto"/>
        <w:jc w:val="both"/>
        <w:rPr>
          <w:rFonts w:eastAsia="Calibri"/>
          <w:sz w:val="28"/>
          <w:szCs w:val="28"/>
        </w:rPr>
      </w:pPr>
      <w:r>
        <w:rPr>
          <w:rFonts w:eastAsia="Calibri"/>
          <w:sz w:val="28"/>
          <w:szCs w:val="28"/>
        </w:rPr>
        <w:t>д</w:t>
      </w:r>
      <w:r w:rsidR="00C41FA6" w:rsidRPr="00C41FA6">
        <w:rPr>
          <w:rFonts w:eastAsia="Calibri"/>
          <w:sz w:val="28"/>
          <w:szCs w:val="28"/>
        </w:rPr>
        <w:t>опомо</w:t>
      </w:r>
      <w:r w:rsidR="00C41FA6">
        <w:rPr>
          <w:rFonts w:eastAsia="Calibri"/>
          <w:sz w:val="28"/>
          <w:szCs w:val="28"/>
        </w:rPr>
        <w:t>ги</w:t>
      </w:r>
      <w:r w:rsidR="00C41FA6" w:rsidRPr="00C41FA6">
        <w:rPr>
          <w:rFonts w:eastAsia="Calibri"/>
          <w:sz w:val="28"/>
          <w:szCs w:val="28"/>
        </w:rPr>
        <w:t xml:space="preserve"> лікарям оцінити кровотечу та інфекцію</w:t>
      </w:r>
      <w:r>
        <w:rPr>
          <w:rFonts w:eastAsia="Calibri"/>
          <w:sz w:val="28"/>
          <w:szCs w:val="28"/>
        </w:rPr>
        <w:t>.</w:t>
      </w:r>
    </w:p>
    <w:p w14:paraId="0ADAA7D1" w14:textId="77777777" w:rsidR="00C41FA6" w:rsidRPr="00C41FA6" w:rsidRDefault="00C41FA6" w:rsidP="00A7284D">
      <w:pPr>
        <w:spacing w:after="0" w:line="360" w:lineRule="auto"/>
        <w:ind w:firstLine="709"/>
        <w:jc w:val="both"/>
        <w:rPr>
          <w:rFonts w:ascii="Times New Roman" w:eastAsia="Calibri" w:hAnsi="Times New Roman" w:cs="Times New Roman"/>
          <w:sz w:val="28"/>
          <w:szCs w:val="28"/>
        </w:rPr>
      </w:pPr>
      <w:r w:rsidRPr="00C41FA6">
        <w:rPr>
          <w:rFonts w:ascii="Times New Roman" w:eastAsia="Calibri" w:hAnsi="Times New Roman" w:cs="Times New Roman"/>
          <w:sz w:val="28"/>
          <w:szCs w:val="28"/>
        </w:rPr>
        <w:t>МРТ також використовується при високих ризиках КТ. Наприклад, МРТ може бути кращим для людей, у яких була реакція на йодовмісні контрастні речовини, що використовуються при КТ, і для вагітних жінок (оскільки радіація може спричинити проблеми у плода).</w:t>
      </w:r>
    </w:p>
    <w:p w14:paraId="5FAF6B55" w14:textId="524173F6" w:rsidR="00C41FA6" w:rsidRPr="00E03D03" w:rsidRDefault="00C41FA6" w:rsidP="00A7284D">
      <w:pPr>
        <w:spacing w:after="0" w:line="360" w:lineRule="auto"/>
        <w:ind w:firstLine="709"/>
        <w:jc w:val="both"/>
        <w:rPr>
          <w:rFonts w:ascii="Times New Roman" w:eastAsia="Calibri" w:hAnsi="Times New Roman" w:cs="Times New Roman"/>
          <w:sz w:val="28"/>
          <w:szCs w:val="28"/>
        </w:rPr>
      </w:pPr>
      <w:r w:rsidRPr="00C41FA6">
        <w:rPr>
          <w:rFonts w:ascii="Times New Roman" w:eastAsia="Calibri" w:hAnsi="Times New Roman" w:cs="Times New Roman"/>
          <w:sz w:val="28"/>
          <w:szCs w:val="28"/>
        </w:rPr>
        <w:t>МРТ, яку проводять після введення гадолінієвого контрасту у вену, допомагає лікарям оцінити запалення, пухлини та кровоносні судини. Введення цього агента в суглоб допомагає лікарям отримати чіткішу картину аномалій суглобів, особливо якщо вони є складними (як у разі травм або дегенерації зв’язок і хрящів у коліні).</w:t>
      </w:r>
    </w:p>
    <w:p w14:paraId="33BD46F5" w14:textId="77777777" w:rsidR="00C43275" w:rsidRPr="00C43275" w:rsidRDefault="00C43275" w:rsidP="00C26C69">
      <w:pPr>
        <w:spacing w:after="0" w:line="360" w:lineRule="auto"/>
        <w:ind w:left="709"/>
        <w:rPr>
          <w:rFonts w:eastAsia="Calibri"/>
          <w:sz w:val="28"/>
          <w:szCs w:val="28"/>
        </w:rPr>
      </w:pPr>
    </w:p>
    <w:p w14:paraId="7862DED0" w14:textId="5B222DBD" w:rsidR="00FD34B7" w:rsidRPr="0019685E" w:rsidRDefault="00FD34B7" w:rsidP="00DC101B">
      <w:pPr>
        <w:pStyle w:val="20"/>
        <w:numPr>
          <w:ilvl w:val="1"/>
          <w:numId w:val="35"/>
        </w:numPr>
        <w:ind w:left="0" w:firstLine="709"/>
        <w:rPr>
          <w:rFonts w:eastAsia="Calibri"/>
          <w:lang w:val="en-US"/>
        </w:rPr>
      </w:pPr>
      <w:bookmarkStart w:id="13" w:name="Карти_перфузії_1_2"/>
      <w:r w:rsidRPr="0019685E">
        <w:rPr>
          <w:rFonts w:eastAsia="Calibri"/>
        </w:rPr>
        <w:t>Карти перфузії</w:t>
      </w:r>
    </w:p>
    <w:bookmarkEnd w:id="13"/>
    <w:p w14:paraId="0855A84C" w14:textId="538403CD" w:rsidR="00FD34B7" w:rsidRDefault="00FD34B7" w:rsidP="003912CF">
      <w:pPr>
        <w:spacing w:after="0" w:line="360" w:lineRule="auto"/>
        <w:ind w:firstLine="709"/>
        <w:rPr>
          <w:rFonts w:ascii="Times New Roman" w:eastAsia="Calibri" w:hAnsi="Times New Roman" w:cs="Times New Roman"/>
          <w:sz w:val="28"/>
          <w:szCs w:val="28"/>
          <w:lang w:val="en-US"/>
        </w:rPr>
      </w:pPr>
    </w:p>
    <w:p w14:paraId="0ABF309E" w14:textId="330FC8CA" w:rsidR="00A26159" w:rsidRPr="00A26159" w:rsidRDefault="00A26159" w:rsidP="00A7284D">
      <w:pPr>
        <w:spacing w:after="0" w:line="360" w:lineRule="auto"/>
        <w:ind w:firstLine="709"/>
        <w:jc w:val="both"/>
        <w:rPr>
          <w:rFonts w:ascii="Times New Roman" w:eastAsia="Calibri" w:hAnsi="Times New Roman" w:cs="Times New Roman"/>
          <w:sz w:val="28"/>
          <w:szCs w:val="28"/>
          <w:lang w:val="ru-RU"/>
        </w:rPr>
      </w:pPr>
      <w:r w:rsidRPr="00A26159">
        <w:rPr>
          <w:rFonts w:ascii="Times New Roman" w:eastAsia="Calibri" w:hAnsi="Times New Roman" w:cs="Times New Roman"/>
          <w:sz w:val="28"/>
          <w:szCs w:val="28"/>
          <w:lang w:val="en-US"/>
        </w:rPr>
        <w:t xml:space="preserve">З моменту появи МРТ використовувався для оцінки різноманітних аномалій ЦНС, включаючи пухлини, метастази, інфекції, а також судинні та дегенеративні захворювання. Спочатку найбільшу увагу було зосереджено на покращенні візуалізації та дозволу морфологічних характеристик. </w:t>
      </w:r>
      <w:r w:rsidRPr="00A26159">
        <w:rPr>
          <w:rFonts w:ascii="Times New Roman" w:eastAsia="Calibri" w:hAnsi="Times New Roman" w:cs="Times New Roman"/>
          <w:sz w:val="28"/>
          <w:szCs w:val="28"/>
          <w:lang w:val="ru-RU"/>
        </w:rPr>
        <w:t xml:space="preserve">Проте в останні роки відбулися суттєві вдосконалення в протоколах МРТ з особливим акцентом на оцінці функціональних характеристик тканин, таких як перфузія або метаболізм. Використання цих методів функціональної візуалізації покращило диференційну діагностику захворювань ЦНС і терапевтичне лікування пацієнтів, а також дозволило краще оцінити зміни, пов’язані з </w:t>
      </w:r>
      <w:r w:rsidRPr="00A26159">
        <w:rPr>
          <w:rFonts w:ascii="Times New Roman" w:eastAsia="Calibri" w:hAnsi="Times New Roman" w:cs="Times New Roman"/>
          <w:sz w:val="28"/>
          <w:szCs w:val="28"/>
          <w:lang w:val="ru-RU"/>
        </w:rPr>
        <w:lastRenderedPageBreak/>
        <w:t>лікуванням, під час подальшого спостереження. Численні дослідження показали, що оптимізоване використання високоякісних контрастних речовин у перфузійній МРТ може суттєво покращити виявлення, характеристику та моніторинг захворювань ЦНС [1</w:t>
      </w:r>
      <w:r w:rsidR="000922EE" w:rsidRPr="000922EE">
        <w:rPr>
          <w:rFonts w:ascii="Times New Roman" w:eastAsia="Calibri" w:hAnsi="Times New Roman" w:cs="Times New Roman"/>
          <w:sz w:val="28"/>
          <w:szCs w:val="28"/>
          <w:lang w:val="ru-RU"/>
        </w:rPr>
        <w:t>3</w:t>
      </w:r>
      <w:r w:rsidRPr="00A26159">
        <w:rPr>
          <w:rFonts w:ascii="Times New Roman" w:eastAsia="Calibri" w:hAnsi="Times New Roman" w:cs="Times New Roman"/>
          <w:sz w:val="28"/>
          <w:szCs w:val="28"/>
          <w:lang w:val="ru-RU"/>
        </w:rPr>
        <w:t>–</w:t>
      </w:r>
      <w:r w:rsidR="000922EE" w:rsidRPr="000922EE">
        <w:rPr>
          <w:rFonts w:ascii="Times New Roman" w:eastAsia="Calibri" w:hAnsi="Times New Roman" w:cs="Times New Roman"/>
          <w:sz w:val="28"/>
          <w:szCs w:val="28"/>
          <w:lang w:val="ru-RU"/>
        </w:rPr>
        <w:t>16</w:t>
      </w:r>
      <w:r w:rsidRPr="00A26159">
        <w:rPr>
          <w:rFonts w:ascii="Times New Roman" w:eastAsia="Calibri" w:hAnsi="Times New Roman" w:cs="Times New Roman"/>
          <w:sz w:val="28"/>
          <w:szCs w:val="28"/>
          <w:lang w:val="ru-RU"/>
        </w:rPr>
        <w:t>].</w:t>
      </w:r>
    </w:p>
    <w:p w14:paraId="1524E010" w14:textId="20D7F79F" w:rsidR="00A26159" w:rsidRPr="00596CAD" w:rsidRDefault="00A26159" w:rsidP="00A7284D">
      <w:pPr>
        <w:spacing w:after="0" w:line="360" w:lineRule="auto"/>
        <w:ind w:firstLine="709"/>
        <w:jc w:val="both"/>
        <w:rPr>
          <w:rFonts w:ascii="Times New Roman" w:eastAsia="Calibri" w:hAnsi="Times New Roman" w:cs="Times New Roman"/>
          <w:sz w:val="28"/>
          <w:szCs w:val="28"/>
          <w:lang w:val="ru-RU"/>
        </w:rPr>
      </w:pPr>
      <w:r w:rsidRPr="00A26159">
        <w:rPr>
          <w:rFonts w:ascii="Times New Roman" w:eastAsia="Calibri" w:hAnsi="Times New Roman" w:cs="Times New Roman"/>
          <w:sz w:val="28"/>
          <w:szCs w:val="28"/>
          <w:lang w:val="ru-RU"/>
        </w:rPr>
        <w:t xml:space="preserve">У цьому контексті перфузія є одним із найважливіших фізіологічних і патофізіологічних параметрів, і її можна оцінити неінвазивно за допомогою МРТ. Сьогодні ми маємо кілька методів для отримання параметрів, пов’язаних з перфузією, за допомогою ендогенних методів контрастування або, більш надійно та широко використовуваних, екзогенних динамічних методів контрастної речовини на основі гадолінію </w:t>
      </w:r>
      <w:r w:rsidRPr="00596CAD">
        <w:rPr>
          <w:rFonts w:ascii="Times New Roman" w:eastAsia="Calibri" w:hAnsi="Times New Roman" w:cs="Times New Roman"/>
          <w:sz w:val="28"/>
          <w:szCs w:val="28"/>
          <w:lang w:val="ru-RU"/>
        </w:rPr>
        <w:t>[</w:t>
      </w:r>
      <w:r w:rsidR="000922EE" w:rsidRPr="00596CAD">
        <w:rPr>
          <w:rFonts w:ascii="Times New Roman" w:eastAsia="Calibri" w:hAnsi="Times New Roman" w:cs="Times New Roman"/>
          <w:sz w:val="28"/>
          <w:szCs w:val="28"/>
          <w:lang w:val="ru-RU"/>
        </w:rPr>
        <w:t>17</w:t>
      </w:r>
      <w:r w:rsidRPr="00596CAD">
        <w:rPr>
          <w:rFonts w:ascii="Times New Roman" w:eastAsia="Calibri" w:hAnsi="Times New Roman" w:cs="Times New Roman"/>
          <w:sz w:val="28"/>
          <w:szCs w:val="28"/>
          <w:lang w:val="ru-RU"/>
        </w:rPr>
        <w:t>].</w:t>
      </w:r>
    </w:p>
    <w:p w14:paraId="0A92A14C" w14:textId="2BF8F476" w:rsidR="00FD34B7" w:rsidRPr="003912CF" w:rsidRDefault="00FD34B7" w:rsidP="00A7284D">
      <w:pPr>
        <w:spacing w:after="0" w:line="360" w:lineRule="auto"/>
        <w:ind w:firstLine="709"/>
        <w:jc w:val="both"/>
        <w:rPr>
          <w:rFonts w:ascii="Times New Roman" w:eastAsia="Calibri" w:hAnsi="Times New Roman" w:cs="Times New Roman"/>
          <w:sz w:val="28"/>
          <w:szCs w:val="28"/>
        </w:rPr>
      </w:pPr>
      <w:r w:rsidRPr="00FD34B7">
        <w:rPr>
          <w:rFonts w:ascii="Times New Roman" w:eastAsia="Calibri" w:hAnsi="Times New Roman" w:cs="Times New Roman"/>
          <w:sz w:val="28"/>
          <w:szCs w:val="28"/>
          <w:lang w:val="ru-RU"/>
        </w:rPr>
        <w:t xml:space="preserve">Перфузія - це проходження рідини через лімфатичну систему або кровоносні судини до органу або тканини </w:t>
      </w:r>
      <w:r w:rsidRPr="003912CF">
        <w:rPr>
          <w:rFonts w:ascii="Times New Roman" w:eastAsia="Calibri" w:hAnsi="Times New Roman" w:cs="Times New Roman"/>
          <w:sz w:val="28"/>
          <w:szCs w:val="28"/>
          <w:lang w:val="ru-RU"/>
        </w:rPr>
        <w:t>[1]</w:t>
      </w:r>
      <w:r w:rsidR="00BF639A">
        <w:rPr>
          <w:rFonts w:ascii="Times New Roman" w:eastAsia="Calibri" w:hAnsi="Times New Roman" w:cs="Times New Roman"/>
          <w:sz w:val="28"/>
          <w:szCs w:val="28"/>
          <w:lang w:val="ru-RU"/>
        </w:rPr>
        <w:t>.</w:t>
      </w:r>
      <w:r w:rsidR="003912CF">
        <w:rPr>
          <w:rFonts w:ascii="Times New Roman" w:eastAsia="Calibri" w:hAnsi="Times New Roman" w:cs="Times New Roman"/>
          <w:sz w:val="28"/>
          <w:szCs w:val="28"/>
        </w:rPr>
        <w:t xml:space="preserve"> </w:t>
      </w:r>
      <w:r w:rsidR="003912CF" w:rsidRPr="003912CF">
        <w:rPr>
          <w:rFonts w:ascii="Times New Roman" w:eastAsia="Calibri" w:hAnsi="Times New Roman" w:cs="Times New Roman"/>
          <w:sz w:val="28"/>
          <w:szCs w:val="28"/>
        </w:rPr>
        <w:t>Завдяки можливості з’ясувати дані про кровотік до життєво важлив</w:t>
      </w:r>
      <w:r w:rsidR="003912CF">
        <w:rPr>
          <w:rFonts w:ascii="Times New Roman" w:eastAsia="Calibri" w:hAnsi="Times New Roman" w:cs="Times New Roman"/>
          <w:sz w:val="28"/>
          <w:szCs w:val="28"/>
        </w:rPr>
        <w:t>і</w:t>
      </w:r>
      <w:r w:rsidR="003912CF" w:rsidRPr="003912CF">
        <w:rPr>
          <w:rFonts w:ascii="Times New Roman" w:eastAsia="Calibri" w:hAnsi="Times New Roman" w:cs="Times New Roman"/>
          <w:sz w:val="28"/>
          <w:szCs w:val="28"/>
        </w:rPr>
        <w:t xml:space="preserve"> орган</w:t>
      </w:r>
      <w:r w:rsidR="003912CF">
        <w:rPr>
          <w:rFonts w:ascii="Times New Roman" w:eastAsia="Calibri" w:hAnsi="Times New Roman" w:cs="Times New Roman"/>
          <w:sz w:val="28"/>
          <w:szCs w:val="28"/>
        </w:rPr>
        <w:t>и</w:t>
      </w:r>
      <w:r w:rsidR="003912CF" w:rsidRPr="003912CF">
        <w:rPr>
          <w:rFonts w:ascii="Times New Roman" w:eastAsia="Calibri" w:hAnsi="Times New Roman" w:cs="Times New Roman"/>
          <w:sz w:val="28"/>
          <w:szCs w:val="28"/>
        </w:rPr>
        <w:t>, таких як серце та мозок , лікарі можуть швидше та точніше вибирати лікування пацієнтів.</w:t>
      </w:r>
    </w:p>
    <w:p w14:paraId="3B0CF8BD" w14:textId="1658935F" w:rsidR="00923A28" w:rsidRPr="00C43275" w:rsidRDefault="003912CF" w:rsidP="00A7284D">
      <w:pPr>
        <w:spacing w:after="0" w:line="360" w:lineRule="auto"/>
        <w:ind w:firstLine="709"/>
        <w:jc w:val="both"/>
        <w:rPr>
          <w:rFonts w:ascii="Times New Roman" w:eastAsia="Calibri" w:hAnsi="Times New Roman" w:cs="Times New Roman"/>
          <w:sz w:val="28"/>
          <w:szCs w:val="28"/>
        </w:rPr>
      </w:pPr>
      <w:r w:rsidRPr="00C43275">
        <w:rPr>
          <w:rFonts w:ascii="Times New Roman" w:eastAsia="Calibri" w:hAnsi="Times New Roman" w:cs="Times New Roman"/>
          <w:sz w:val="28"/>
          <w:szCs w:val="28"/>
        </w:rPr>
        <w:t xml:space="preserve">Перфузійна МРТ або перфузійно-зважена візуалізація ( </w:t>
      </w:r>
      <w:r w:rsidRPr="003912CF">
        <w:rPr>
          <w:rFonts w:ascii="Times New Roman" w:eastAsia="Calibri" w:hAnsi="Times New Roman" w:cs="Times New Roman"/>
          <w:sz w:val="28"/>
          <w:szCs w:val="28"/>
          <w:lang w:val="en-US"/>
        </w:rPr>
        <w:t>PWI</w:t>
      </w:r>
      <w:r w:rsidRPr="00C43275">
        <w:rPr>
          <w:rFonts w:ascii="Times New Roman" w:eastAsia="Calibri" w:hAnsi="Times New Roman" w:cs="Times New Roman"/>
          <w:sz w:val="28"/>
          <w:szCs w:val="28"/>
        </w:rPr>
        <w:t xml:space="preserve"> ) — це сканування перфузії за допомогою певної послідовності МРТ. Потім отримані дані обробляються для отримання карт перфузії з різними параметрами, такими як </w:t>
      </w:r>
      <w:r w:rsidRPr="003912CF">
        <w:rPr>
          <w:rFonts w:ascii="Times New Roman" w:eastAsia="Calibri" w:hAnsi="Times New Roman" w:cs="Times New Roman"/>
          <w:sz w:val="28"/>
          <w:szCs w:val="28"/>
          <w:lang w:val="en-US"/>
        </w:rPr>
        <w:t>BV</w:t>
      </w:r>
      <w:r w:rsidRPr="00C43275">
        <w:rPr>
          <w:rFonts w:ascii="Times New Roman" w:eastAsia="Calibri" w:hAnsi="Times New Roman" w:cs="Times New Roman"/>
          <w:sz w:val="28"/>
          <w:szCs w:val="28"/>
        </w:rPr>
        <w:t xml:space="preserve"> (об’єм крові), </w:t>
      </w:r>
      <w:r w:rsidRPr="003912CF">
        <w:rPr>
          <w:rFonts w:ascii="Times New Roman" w:eastAsia="Calibri" w:hAnsi="Times New Roman" w:cs="Times New Roman"/>
          <w:sz w:val="28"/>
          <w:szCs w:val="28"/>
          <w:lang w:val="en-US"/>
        </w:rPr>
        <w:t>BF</w:t>
      </w:r>
      <w:r w:rsidRPr="00C43275">
        <w:rPr>
          <w:rFonts w:ascii="Times New Roman" w:eastAsia="Calibri" w:hAnsi="Times New Roman" w:cs="Times New Roman"/>
          <w:sz w:val="28"/>
          <w:szCs w:val="28"/>
        </w:rPr>
        <w:t xml:space="preserve"> (кровотік), </w:t>
      </w:r>
      <w:r w:rsidRPr="003912CF">
        <w:rPr>
          <w:rFonts w:ascii="Times New Roman" w:eastAsia="Calibri" w:hAnsi="Times New Roman" w:cs="Times New Roman"/>
          <w:sz w:val="28"/>
          <w:szCs w:val="28"/>
          <w:lang w:val="en-US"/>
        </w:rPr>
        <w:t>MTT</w:t>
      </w:r>
      <w:r w:rsidRPr="00C43275">
        <w:rPr>
          <w:rFonts w:ascii="Times New Roman" w:eastAsia="Calibri" w:hAnsi="Times New Roman" w:cs="Times New Roman"/>
          <w:sz w:val="28"/>
          <w:szCs w:val="28"/>
        </w:rPr>
        <w:t xml:space="preserve"> (середній час проходження) і </w:t>
      </w:r>
      <w:r w:rsidRPr="003912CF">
        <w:rPr>
          <w:rFonts w:ascii="Times New Roman" w:eastAsia="Calibri" w:hAnsi="Times New Roman" w:cs="Times New Roman"/>
          <w:sz w:val="28"/>
          <w:szCs w:val="28"/>
          <w:lang w:val="en-US"/>
        </w:rPr>
        <w:t>TTP</w:t>
      </w:r>
      <w:r w:rsidRPr="00C43275">
        <w:rPr>
          <w:rFonts w:ascii="Times New Roman" w:eastAsia="Calibri" w:hAnsi="Times New Roman" w:cs="Times New Roman"/>
          <w:sz w:val="28"/>
          <w:szCs w:val="28"/>
        </w:rPr>
        <w:t xml:space="preserve"> (час до піку).</w:t>
      </w:r>
      <w:r w:rsidR="00923A28" w:rsidRPr="00C43275">
        <w:rPr>
          <w:rFonts w:ascii="Times New Roman" w:eastAsia="Calibri" w:hAnsi="Times New Roman" w:cs="Times New Roman"/>
          <w:sz w:val="28"/>
          <w:szCs w:val="28"/>
        </w:rPr>
        <w:t xml:space="preserve"> Перфузійна МРТ чутлива до мікроциркуляторного русла і застосовувалася в широкому спектрі клінічних застосувань, включаючи класифікацію пухлин, ідентифікацію ділянок інсульту та характеристику інших захворювань.</w:t>
      </w:r>
    </w:p>
    <w:p w14:paraId="12DAFED1" w14:textId="563B1AF0" w:rsidR="00923A28" w:rsidRPr="00923A28" w:rsidRDefault="00923A28" w:rsidP="00A7284D">
      <w:pPr>
        <w:spacing w:after="0" w:line="360" w:lineRule="auto"/>
        <w:ind w:firstLine="709"/>
        <w:jc w:val="both"/>
        <w:rPr>
          <w:rFonts w:ascii="Times New Roman" w:eastAsia="Calibri" w:hAnsi="Times New Roman" w:cs="Times New Roman"/>
          <w:sz w:val="28"/>
          <w:szCs w:val="28"/>
          <w:lang w:val="ru-RU"/>
        </w:rPr>
      </w:pPr>
      <w:r w:rsidRPr="00923A28">
        <w:rPr>
          <w:rFonts w:ascii="Times New Roman" w:eastAsia="Calibri" w:hAnsi="Times New Roman" w:cs="Times New Roman"/>
          <w:sz w:val="28"/>
          <w:szCs w:val="28"/>
          <w:lang w:val="ru-RU"/>
        </w:rPr>
        <w:t>Методи перфузійної МРТ класифікуються з використанням або без використання екзогенної контрастної речовини. Болюсні методи з ін’єкціями контрастної речовини забезпечують кращу чутливість із вищою просторовою роздільною здатністю, і тому більш широко використовуються в клінічних застосуваннях. Однак методи артеріального спін-мічення надають унікальну можливість вимірювати церебральний кровотік без потреби в екзогенному контрастному агенті та мають кращу точність кількісного визначення.</w:t>
      </w:r>
    </w:p>
    <w:p w14:paraId="3350C0EE" w14:textId="0E20603C" w:rsidR="003912CF" w:rsidRPr="003912CF" w:rsidRDefault="003912CF" w:rsidP="00A7284D">
      <w:pPr>
        <w:spacing w:after="0" w:line="360" w:lineRule="auto"/>
        <w:ind w:firstLine="709"/>
        <w:jc w:val="both"/>
        <w:rPr>
          <w:rFonts w:ascii="Times New Roman" w:eastAsia="Calibri" w:hAnsi="Times New Roman" w:cs="Times New Roman"/>
          <w:sz w:val="28"/>
          <w:szCs w:val="28"/>
          <w:lang w:val="ru-RU"/>
        </w:rPr>
      </w:pPr>
      <w:r w:rsidRPr="00923A28">
        <w:rPr>
          <w:rFonts w:ascii="Times New Roman" w:eastAsia="Calibri" w:hAnsi="Times New Roman" w:cs="Times New Roman"/>
          <w:sz w:val="28"/>
          <w:szCs w:val="28"/>
          <w:lang w:val="ru-RU"/>
        </w:rPr>
        <w:t xml:space="preserve"> </w:t>
      </w:r>
      <w:r w:rsidRPr="00C43275">
        <w:rPr>
          <w:rFonts w:ascii="Times New Roman" w:eastAsia="Calibri" w:hAnsi="Times New Roman" w:cs="Times New Roman"/>
          <w:sz w:val="28"/>
          <w:szCs w:val="28"/>
          <w:lang w:val="ru-RU"/>
        </w:rPr>
        <w:t xml:space="preserve">Під час відстеження контрастного болюсу (іноді його називають контрастним зображенням динамічної сприйнятливості (ДСК-МРТ)) вводять </w:t>
      </w:r>
      <w:r w:rsidRPr="00C43275">
        <w:rPr>
          <w:rFonts w:ascii="Times New Roman" w:eastAsia="Calibri" w:hAnsi="Times New Roman" w:cs="Times New Roman"/>
          <w:sz w:val="28"/>
          <w:szCs w:val="28"/>
          <w:lang w:val="ru-RU"/>
        </w:rPr>
        <w:lastRenderedPageBreak/>
        <w:t xml:space="preserve">контрастну речовину гадолінію та отримують часові ряди швидких </w:t>
      </w:r>
      <w:r w:rsidRPr="003912CF">
        <w:rPr>
          <w:rFonts w:ascii="Times New Roman" w:eastAsia="Calibri" w:hAnsi="Times New Roman" w:cs="Times New Roman"/>
          <w:sz w:val="28"/>
          <w:szCs w:val="28"/>
          <w:lang w:val="en-US"/>
        </w:rPr>
        <w:t>T</w:t>
      </w:r>
      <w:r w:rsidRPr="00C43275">
        <w:rPr>
          <w:rFonts w:ascii="Times New Roman" w:eastAsia="Calibri" w:hAnsi="Times New Roman" w:cs="Times New Roman"/>
          <w:sz w:val="28"/>
          <w:szCs w:val="28"/>
          <w:lang w:val="ru-RU"/>
        </w:rPr>
        <w:t xml:space="preserve">2*-зважених зображень. </w:t>
      </w:r>
      <w:r w:rsidRPr="003912CF">
        <w:rPr>
          <w:rFonts w:ascii="Times New Roman" w:eastAsia="Calibri" w:hAnsi="Times New Roman" w:cs="Times New Roman"/>
          <w:sz w:val="28"/>
          <w:szCs w:val="28"/>
          <w:lang w:val="ru-RU"/>
        </w:rPr>
        <w:t>Коли гадоліній проходить через тканини, він викликає зниження інтенсивності Т2* залежно від локальної концентрації. Потім отримані дані обробляються для отримання карт перфузії з різними параметрами</w:t>
      </w:r>
      <w:r w:rsidR="00FB5549">
        <w:rPr>
          <w:rFonts w:ascii="Times New Roman" w:eastAsia="Calibri" w:hAnsi="Times New Roman" w:cs="Times New Roman"/>
          <w:sz w:val="28"/>
          <w:szCs w:val="28"/>
        </w:rPr>
        <w:t xml:space="preserve"> (рис. 1.1)</w:t>
      </w:r>
      <w:r w:rsidRPr="003912CF">
        <w:rPr>
          <w:rFonts w:ascii="Times New Roman" w:eastAsia="Calibri" w:hAnsi="Times New Roman" w:cs="Times New Roman"/>
          <w:sz w:val="28"/>
          <w:szCs w:val="28"/>
          <w:lang w:val="ru-RU"/>
        </w:rPr>
        <w:t>, такими як:</w:t>
      </w:r>
    </w:p>
    <w:p w14:paraId="3C06395C" w14:textId="2F0985F7" w:rsidR="003912CF" w:rsidRPr="003912CF" w:rsidRDefault="003912CF" w:rsidP="00A7284D">
      <w:pPr>
        <w:pStyle w:val="a5"/>
        <w:numPr>
          <w:ilvl w:val="0"/>
          <w:numId w:val="8"/>
        </w:numPr>
        <w:spacing w:line="360" w:lineRule="auto"/>
        <w:jc w:val="both"/>
        <w:rPr>
          <w:rFonts w:eastAsia="Calibri"/>
          <w:sz w:val="28"/>
          <w:szCs w:val="28"/>
          <w:lang w:val="ru-RU"/>
        </w:rPr>
      </w:pPr>
      <w:r w:rsidRPr="003912CF">
        <w:rPr>
          <w:rFonts w:eastAsia="Calibri"/>
          <w:sz w:val="28"/>
          <w:szCs w:val="28"/>
          <w:lang w:val="en-US"/>
        </w:rPr>
        <w:t>CBV</w:t>
      </w:r>
      <w:r w:rsidRPr="003912CF">
        <w:rPr>
          <w:rFonts w:eastAsia="Calibri"/>
          <w:sz w:val="28"/>
          <w:szCs w:val="28"/>
          <w:lang w:val="ru-RU"/>
        </w:rPr>
        <w:t xml:space="preserve"> (церебральний об'єм крові)</w:t>
      </w:r>
      <w:r w:rsidR="00C725EA">
        <w:rPr>
          <w:rFonts w:eastAsia="Calibri"/>
          <w:sz w:val="28"/>
          <w:szCs w:val="28"/>
          <w:lang w:val="ru-RU"/>
        </w:rPr>
        <w:t>;</w:t>
      </w:r>
    </w:p>
    <w:p w14:paraId="55D36286" w14:textId="1B652DE6" w:rsidR="003912CF" w:rsidRPr="003912CF" w:rsidRDefault="003912CF" w:rsidP="00A7284D">
      <w:pPr>
        <w:pStyle w:val="a5"/>
        <w:numPr>
          <w:ilvl w:val="0"/>
          <w:numId w:val="8"/>
        </w:numPr>
        <w:spacing w:line="360" w:lineRule="auto"/>
        <w:jc w:val="both"/>
        <w:rPr>
          <w:rFonts w:eastAsia="Calibri"/>
          <w:sz w:val="28"/>
          <w:szCs w:val="28"/>
          <w:lang w:val="ru-RU"/>
        </w:rPr>
      </w:pPr>
      <w:r w:rsidRPr="003912CF">
        <w:rPr>
          <w:rFonts w:eastAsia="Calibri"/>
          <w:sz w:val="28"/>
          <w:szCs w:val="28"/>
          <w:lang w:val="en-US"/>
        </w:rPr>
        <w:t>CBF</w:t>
      </w:r>
      <w:r w:rsidRPr="003912CF">
        <w:rPr>
          <w:rFonts w:eastAsia="Calibri"/>
          <w:sz w:val="28"/>
          <w:szCs w:val="28"/>
          <w:lang w:val="ru-RU"/>
        </w:rPr>
        <w:t xml:space="preserve"> (</w:t>
      </w:r>
      <w:bookmarkStart w:id="14" w:name="_Hlk165899885"/>
      <w:r w:rsidRPr="003912CF">
        <w:rPr>
          <w:rFonts w:eastAsia="Calibri"/>
          <w:sz w:val="28"/>
          <w:szCs w:val="28"/>
          <w:lang w:val="ru-RU"/>
        </w:rPr>
        <w:t>церебральний кровотік</w:t>
      </w:r>
      <w:bookmarkEnd w:id="14"/>
      <w:r w:rsidRPr="003912CF">
        <w:rPr>
          <w:rFonts w:eastAsia="Calibri"/>
          <w:sz w:val="28"/>
          <w:szCs w:val="28"/>
          <w:lang w:val="ru-RU"/>
        </w:rPr>
        <w:t>)</w:t>
      </w:r>
      <w:r w:rsidR="00C725EA">
        <w:rPr>
          <w:rFonts w:eastAsia="Calibri"/>
          <w:sz w:val="28"/>
          <w:szCs w:val="28"/>
          <w:lang w:val="ru-RU"/>
        </w:rPr>
        <w:t>;</w:t>
      </w:r>
    </w:p>
    <w:p w14:paraId="2977A24C" w14:textId="139E89E1" w:rsidR="003912CF" w:rsidRPr="003912CF" w:rsidRDefault="003912CF" w:rsidP="00A7284D">
      <w:pPr>
        <w:pStyle w:val="a5"/>
        <w:numPr>
          <w:ilvl w:val="0"/>
          <w:numId w:val="8"/>
        </w:numPr>
        <w:spacing w:line="360" w:lineRule="auto"/>
        <w:jc w:val="both"/>
        <w:rPr>
          <w:rFonts w:eastAsia="Calibri"/>
          <w:sz w:val="28"/>
          <w:szCs w:val="28"/>
          <w:lang w:val="ru-RU"/>
        </w:rPr>
      </w:pPr>
      <w:r w:rsidRPr="003912CF">
        <w:rPr>
          <w:rFonts w:eastAsia="Calibri"/>
          <w:sz w:val="28"/>
          <w:szCs w:val="28"/>
          <w:lang w:val="en-US"/>
        </w:rPr>
        <w:t>MTT</w:t>
      </w:r>
      <w:r w:rsidRPr="003912CF">
        <w:rPr>
          <w:rFonts w:eastAsia="Calibri"/>
          <w:sz w:val="28"/>
          <w:szCs w:val="28"/>
          <w:lang w:val="ru-RU"/>
        </w:rPr>
        <w:t xml:space="preserve"> (середній час доставки)</w:t>
      </w:r>
      <w:r w:rsidR="00C725EA">
        <w:rPr>
          <w:rFonts w:eastAsia="Calibri"/>
          <w:sz w:val="28"/>
          <w:szCs w:val="28"/>
          <w:lang w:val="ru-RU"/>
        </w:rPr>
        <w:t>;</w:t>
      </w:r>
    </w:p>
    <w:p w14:paraId="6A15B351" w14:textId="441C2E7E" w:rsidR="003912CF" w:rsidRDefault="003912CF" w:rsidP="00A7284D">
      <w:pPr>
        <w:pStyle w:val="a5"/>
        <w:numPr>
          <w:ilvl w:val="0"/>
          <w:numId w:val="8"/>
        </w:numPr>
        <w:spacing w:line="360" w:lineRule="auto"/>
        <w:jc w:val="both"/>
        <w:rPr>
          <w:rFonts w:eastAsia="Calibri"/>
          <w:sz w:val="28"/>
          <w:szCs w:val="28"/>
          <w:lang w:val="ru-RU"/>
        </w:rPr>
      </w:pPr>
      <w:r w:rsidRPr="003912CF">
        <w:rPr>
          <w:rFonts w:eastAsia="Calibri"/>
          <w:sz w:val="28"/>
          <w:szCs w:val="28"/>
          <w:lang w:val="en-US"/>
        </w:rPr>
        <w:t>TTP</w:t>
      </w:r>
      <w:r w:rsidRPr="003912CF">
        <w:rPr>
          <w:rFonts w:eastAsia="Calibri"/>
          <w:sz w:val="28"/>
          <w:szCs w:val="28"/>
          <w:lang w:val="ru-RU"/>
        </w:rPr>
        <w:t xml:space="preserve"> (</w:t>
      </w:r>
      <w:bookmarkStart w:id="15" w:name="_Hlk165899910"/>
      <w:r w:rsidRPr="003912CF">
        <w:rPr>
          <w:rFonts w:eastAsia="Calibri"/>
          <w:sz w:val="28"/>
          <w:szCs w:val="28"/>
          <w:lang w:val="ru-RU"/>
        </w:rPr>
        <w:t>час до піку</w:t>
      </w:r>
      <w:bookmarkEnd w:id="15"/>
      <w:r w:rsidRPr="003912CF">
        <w:rPr>
          <w:rFonts w:eastAsia="Calibri"/>
          <w:sz w:val="28"/>
          <w:szCs w:val="28"/>
          <w:lang w:val="ru-RU"/>
        </w:rPr>
        <w:t>)</w:t>
      </w:r>
      <w:r w:rsidR="00C725EA">
        <w:rPr>
          <w:rFonts w:eastAsia="Calibri"/>
          <w:sz w:val="28"/>
          <w:szCs w:val="28"/>
          <w:lang w:val="ru-RU"/>
        </w:rPr>
        <w:t>.</w:t>
      </w:r>
    </w:p>
    <w:p w14:paraId="7F0229DD" w14:textId="77777777" w:rsidR="009B2D14" w:rsidRPr="009B2D14" w:rsidRDefault="009B2D14" w:rsidP="009B2D14">
      <w:pPr>
        <w:spacing w:after="0" w:line="360" w:lineRule="auto"/>
        <w:rPr>
          <w:rFonts w:eastAsia="Calibri"/>
          <w:sz w:val="28"/>
          <w:szCs w:val="28"/>
          <w:lang w:val="ru-RU"/>
        </w:rPr>
      </w:pPr>
    </w:p>
    <w:p w14:paraId="663D146F" w14:textId="56E0FE57" w:rsidR="000579A7" w:rsidRPr="000579A7" w:rsidRDefault="004E40F3" w:rsidP="00E370EC">
      <w:pPr>
        <w:spacing w:after="0" w:line="360" w:lineRule="auto"/>
        <w:jc w:val="center"/>
      </w:pPr>
      <w:r>
        <w:drawing>
          <wp:inline distT="0" distB="0" distL="0" distR="0" wp14:anchorId="108A30A4" wp14:editId="542A0153">
            <wp:extent cx="5932170" cy="1459573"/>
            <wp:effectExtent l="19050" t="19050" r="11430" b="26670"/>
            <wp:docPr id="188667643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6676436" name=""/>
                    <pic:cNvPicPr/>
                  </pic:nvPicPr>
                  <pic:blipFill>
                    <a:blip r:embed="rId12"/>
                    <a:stretch>
                      <a:fillRect/>
                    </a:stretch>
                  </pic:blipFill>
                  <pic:spPr>
                    <a:xfrm>
                      <a:off x="0" y="0"/>
                      <a:ext cx="5946553" cy="1463112"/>
                    </a:xfrm>
                    <a:prstGeom prst="rect">
                      <a:avLst/>
                    </a:prstGeom>
                    <a:ln>
                      <a:solidFill>
                        <a:schemeClr val="tx1"/>
                      </a:solidFill>
                    </a:ln>
                  </pic:spPr>
                </pic:pic>
              </a:graphicData>
            </a:graphic>
          </wp:inline>
        </w:drawing>
      </w:r>
      <w:r w:rsidR="00F03FBA">
        <w:t xml:space="preserve">   </w:t>
      </w:r>
    </w:p>
    <w:p w14:paraId="435A933D" w14:textId="41504220" w:rsidR="00C67407" w:rsidRDefault="000579A7" w:rsidP="008C2B65">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w:t>
      </w:r>
      <w:r w:rsidR="004E40F3">
        <w:rPr>
          <w:rFonts w:ascii="Times New Roman" w:hAnsi="Times New Roman" w:cs="Times New Roman"/>
          <w:sz w:val="28"/>
          <w:szCs w:val="28"/>
        </w:rPr>
        <w:t>унок</w:t>
      </w:r>
      <w:r>
        <w:rPr>
          <w:rFonts w:ascii="Times New Roman" w:hAnsi="Times New Roman" w:cs="Times New Roman"/>
          <w:sz w:val="28"/>
          <w:szCs w:val="28"/>
        </w:rPr>
        <w:t xml:space="preserve"> 1.1</w:t>
      </w:r>
      <w:r w:rsidR="00557692">
        <w:rPr>
          <w:rFonts w:ascii="Times New Roman" w:hAnsi="Times New Roman" w:cs="Times New Roman"/>
          <w:sz w:val="28"/>
          <w:szCs w:val="28"/>
        </w:rPr>
        <w:t xml:space="preserve"> </w:t>
      </w:r>
      <w:r w:rsidR="00E46A57">
        <w:rPr>
          <w:rFonts w:ascii="Times New Roman" w:hAnsi="Times New Roman" w:cs="Times New Roman"/>
          <w:sz w:val="28"/>
          <w:szCs w:val="28"/>
        </w:rPr>
        <w:t>– Карти перфузії з параметрами:</w:t>
      </w:r>
      <w:r>
        <w:rPr>
          <w:rFonts w:ascii="Times New Roman" w:hAnsi="Times New Roman" w:cs="Times New Roman"/>
          <w:sz w:val="28"/>
          <w:szCs w:val="28"/>
        </w:rPr>
        <w:t xml:space="preserve"> </w:t>
      </w:r>
      <w:r w:rsidR="00375DBB" w:rsidRPr="00375DBB">
        <w:rPr>
          <w:rFonts w:ascii="Times New Roman" w:hAnsi="Times New Roman" w:cs="Times New Roman"/>
          <w:sz w:val="28"/>
          <w:szCs w:val="28"/>
        </w:rPr>
        <w:t>а) церебральний об’єм крові (CBV); б) швидкість церебрального кровотоку (CBF); в) середній час транзиту контрасту (MTT); г) час досягнення пікової концентрації контрасту (TTP)</w:t>
      </w:r>
    </w:p>
    <w:p w14:paraId="7B84CD24" w14:textId="77777777" w:rsidR="008C2B65" w:rsidRPr="000579A7" w:rsidRDefault="008C2B65" w:rsidP="008C2B65">
      <w:pPr>
        <w:spacing w:after="0" w:line="360" w:lineRule="auto"/>
        <w:jc w:val="center"/>
        <w:rPr>
          <w:rFonts w:ascii="Times New Roman" w:eastAsia="Calibri" w:hAnsi="Times New Roman" w:cs="Times New Roman"/>
          <w:sz w:val="28"/>
          <w:szCs w:val="28"/>
        </w:rPr>
      </w:pPr>
    </w:p>
    <w:p w14:paraId="12708D4F" w14:textId="073A8BF2" w:rsidR="00664D5D" w:rsidRPr="00CC1360" w:rsidRDefault="00923A28" w:rsidP="00A7284D">
      <w:pPr>
        <w:spacing w:line="360" w:lineRule="auto"/>
        <w:ind w:firstLine="709"/>
        <w:jc w:val="both"/>
        <w:rPr>
          <w:rFonts w:ascii="Times New Roman" w:eastAsia="Calibri" w:hAnsi="Times New Roman" w:cs="Times New Roman"/>
          <w:sz w:val="28"/>
          <w:szCs w:val="28"/>
        </w:rPr>
      </w:pPr>
      <w:r w:rsidRPr="000579A7">
        <w:rPr>
          <w:rFonts w:ascii="Times New Roman" w:eastAsia="Calibri" w:hAnsi="Times New Roman" w:cs="Times New Roman"/>
          <w:sz w:val="28"/>
          <w:szCs w:val="28"/>
        </w:rPr>
        <w:t xml:space="preserve">Методи перфузійної візуалізації на основі контрасту вимагають високої тимчасової роздільної здатності для фіксації проходження болюсу, особливо коли більша частина контрастної речовини залишається внутрішньосудинною. </w:t>
      </w:r>
      <w:r w:rsidRPr="00CC1360">
        <w:rPr>
          <w:rFonts w:ascii="Times New Roman" w:eastAsia="Calibri" w:hAnsi="Times New Roman" w:cs="Times New Roman"/>
          <w:sz w:val="28"/>
          <w:szCs w:val="28"/>
        </w:rPr>
        <w:t>Ці методи візуалізації перфузії дозволяють оцінити кілька важливих гемодинамічних параметрів, які включають кровотік, об’єм крові та середній час проходження (</w:t>
      </w:r>
      <w:r w:rsidRPr="00923A28">
        <w:rPr>
          <w:rFonts w:ascii="Times New Roman" w:eastAsia="Calibri" w:hAnsi="Times New Roman" w:cs="Times New Roman"/>
          <w:sz w:val="28"/>
          <w:szCs w:val="28"/>
          <w:lang w:val="ru-RU"/>
        </w:rPr>
        <w:t>MTT</w:t>
      </w:r>
      <w:r w:rsidRPr="00CC1360">
        <w:rPr>
          <w:rFonts w:ascii="Times New Roman" w:eastAsia="Calibri" w:hAnsi="Times New Roman" w:cs="Times New Roman"/>
          <w:sz w:val="28"/>
          <w:szCs w:val="28"/>
        </w:rPr>
        <w:t>). Поки що основні застосування були в оцінці та лікуванні пацієнтів із гострим інсультом та пухлинами.</w:t>
      </w:r>
    </w:p>
    <w:p w14:paraId="5FBB2416" w14:textId="79E8EA69" w:rsidR="00232CDD" w:rsidRPr="00664D5D" w:rsidRDefault="00232CDD" w:rsidP="00FA26B7">
      <w:pPr>
        <w:spacing w:after="0" w:line="360" w:lineRule="auto"/>
        <w:ind w:firstLine="709"/>
        <w:jc w:val="both"/>
        <w:rPr>
          <w:rFonts w:ascii="Times New Roman" w:eastAsia="Calibri" w:hAnsi="Times New Roman" w:cs="Times New Roman"/>
          <w:sz w:val="28"/>
          <w:szCs w:val="28"/>
          <w:lang w:val="ru-RU"/>
        </w:rPr>
      </w:pPr>
      <w:r w:rsidRPr="00232CDD">
        <w:rPr>
          <w:rFonts w:ascii="Times New Roman" w:eastAsia="Calibri" w:hAnsi="Times New Roman" w:cs="Times New Roman"/>
          <w:sz w:val="28"/>
          <w:szCs w:val="28"/>
          <w:lang w:val="ru-RU"/>
        </w:rPr>
        <w:t>Динамічне МРТ із контрастуванням є іншим екзогенним методом контрастування. Після введення болюсу контрастної речовини гемодинамічні сигнали DCE-MRI залежать від часу релаксації T</w:t>
      </w:r>
      <w:r w:rsidRPr="00F70810">
        <w:rPr>
          <w:rFonts w:ascii="Times New Roman" w:eastAsia="Calibri" w:hAnsi="Times New Roman" w:cs="Times New Roman"/>
          <w:sz w:val="28"/>
          <w:szCs w:val="28"/>
          <w:vertAlign w:val="subscript"/>
          <w:lang w:val="ru-RU"/>
        </w:rPr>
        <w:t>1</w:t>
      </w:r>
      <w:r w:rsidRPr="00232CDD">
        <w:rPr>
          <w:rFonts w:ascii="Times New Roman" w:eastAsia="Calibri" w:hAnsi="Times New Roman" w:cs="Times New Roman"/>
          <w:sz w:val="28"/>
          <w:szCs w:val="28"/>
          <w:lang w:val="ru-RU"/>
        </w:rPr>
        <w:t xml:space="preserve"> і збільшуються через ефект скорочення T</w:t>
      </w:r>
      <w:r w:rsidRPr="00F70810">
        <w:rPr>
          <w:rFonts w:ascii="Times New Roman" w:eastAsia="Calibri" w:hAnsi="Times New Roman" w:cs="Times New Roman"/>
          <w:sz w:val="28"/>
          <w:szCs w:val="28"/>
          <w:vertAlign w:val="subscript"/>
          <w:lang w:val="ru-RU"/>
        </w:rPr>
        <w:t>1</w:t>
      </w:r>
      <w:r w:rsidRPr="00232CDD">
        <w:rPr>
          <w:rFonts w:ascii="Times New Roman" w:eastAsia="Calibri" w:hAnsi="Times New Roman" w:cs="Times New Roman"/>
          <w:sz w:val="28"/>
          <w:szCs w:val="28"/>
          <w:lang w:val="ru-RU"/>
        </w:rPr>
        <w:t>, пов’язаний із парамагнітним контрастним агентом</w:t>
      </w:r>
      <w:r w:rsidR="0042790B">
        <w:rPr>
          <w:rFonts w:ascii="Times New Roman" w:eastAsia="Calibri" w:hAnsi="Times New Roman" w:cs="Times New Roman"/>
          <w:sz w:val="28"/>
          <w:szCs w:val="28"/>
          <w:lang w:val="ru-RU"/>
        </w:rPr>
        <w:t xml:space="preserve"> </w:t>
      </w:r>
      <w:r w:rsidRPr="00232CDD">
        <w:rPr>
          <w:rFonts w:ascii="Times New Roman" w:eastAsia="Calibri" w:hAnsi="Times New Roman" w:cs="Times New Roman"/>
          <w:sz w:val="28"/>
          <w:szCs w:val="28"/>
          <w:lang w:val="ru-RU"/>
        </w:rPr>
        <w:t xml:space="preserve">[3]. DCE-MRI </w:t>
      </w:r>
      <w:r w:rsidRPr="00232CDD">
        <w:rPr>
          <w:rFonts w:ascii="Times New Roman" w:eastAsia="Calibri" w:hAnsi="Times New Roman" w:cs="Times New Roman"/>
          <w:sz w:val="28"/>
          <w:szCs w:val="28"/>
          <w:lang w:val="ru-RU"/>
        </w:rPr>
        <w:lastRenderedPageBreak/>
        <w:t>використовує швидкі та повторювані T</w:t>
      </w:r>
      <w:r w:rsidRPr="00F70810">
        <w:rPr>
          <w:rFonts w:ascii="Times New Roman" w:eastAsia="Calibri" w:hAnsi="Times New Roman" w:cs="Times New Roman"/>
          <w:sz w:val="28"/>
          <w:szCs w:val="28"/>
          <w:vertAlign w:val="subscript"/>
          <w:lang w:val="ru-RU"/>
        </w:rPr>
        <w:t>1</w:t>
      </w:r>
      <w:r w:rsidRPr="00232CDD">
        <w:rPr>
          <w:rFonts w:ascii="Times New Roman" w:eastAsia="Calibri" w:hAnsi="Times New Roman" w:cs="Times New Roman"/>
          <w:sz w:val="28"/>
          <w:szCs w:val="28"/>
          <w:lang w:val="ru-RU"/>
        </w:rPr>
        <w:t>-зважені зображення для вимірювання змін сигналу, спричинених парамагнітним індикатором у тканині, як функцію часу. У цьому методі контрастну речовину також вводять внутрішньовенно для отримання болюсу. Екстравазація не впливає на вагу T</w:t>
      </w:r>
      <w:r w:rsidRPr="00F70810">
        <w:rPr>
          <w:rFonts w:ascii="Times New Roman" w:eastAsia="Calibri" w:hAnsi="Times New Roman" w:cs="Times New Roman"/>
          <w:sz w:val="28"/>
          <w:szCs w:val="28"/>
          <w:vertAlign w:val="subscript"/>
          <w:lang w:val="ru-RU"/>
        </w:rPr>
        <w:t>1</w:t>
      </w:r>
      <w:r w:rsidRPr="00232CDD">
        <w:rPr>
          <w:rFonts w:ascii="Times New Roman" w:eastAsia="Calibri" w:hAnsi="Times New Roman" w:cs="Times New Roman"/>
          <w:sz w:val="28"/>
          <w:szCs w:val="28"/>
          <w:lang w:val="ru-RU"/>
        </w:rPr>
        <w:t>. Позаклітинні контрастні речовини дифундують із крові в ЕЕС тканини зі швидкістю, яка визначається тканинною перфузією, проникністю капілярів і площею їх поверхні. Скорочення швидкості релаксації Т</w:t>
      </w:r>
      <w:r w:rsidRPr="00F70810">
        <w:rPr>
          <w:rFonts w:ascii="Times New Roman" w:eastAsia="Calibri" w:hAnsi="Times New Roman" w:cs="Times New Roman"/>
          <w:sz w:val="28"/>
          <w:szCs w:val="28"/>
          <w:vertAlign w:val="subscript"/>
          <w:lang w:val="ru-RU"/>
        </w:rPr>
        <w:t>1</w:t>
      </w:r>
      <w:r w:rsidRPr="00232CDD">
        <w:rPr>
          <w:rFonts w:ascii="Times New Roman" w:eastAsia="Calibri" w:hAnsi="Times New Roman" w:cs="Times New Roman"/>
          <w:sz w:val="28"/>
          <w:szCs w:val="28"/>
          <w:lang w:val="ru-RU"/>
        </w:rPr>
        <w:t>, спричинене контрастною речовиною, є механізмом посилення тканин (так звані методи Т</w:t>
      </w:r>
      <w:r w:rsidRPr="00F70810">
        <w:rPr>
          <w:rFonts w:ascii="Times New Roman" w:eastAsia="Calibri" w:hAnsi="Times New Roman" w:cs="Times New Roman"/>
          <w:sz w:val="28"/>
          <w:szCs w:val="28"/>
          <w:vertAlign w:val="subscript"/>
          <w:lang w:val="ru-RU"/>
        </w:rPr>
        <w:t>1</w:t>
      </w:r>
      <w:r w:rsidRPr="00232CDD">
        <w:rPr>
          <w:rFonts w:ascii="Times New Roman" w:eastAsia="Calibri" w:hAnsi="Times New Roman" w:cs="Times New Roman"/>
          <w:sz w:val="28"/>
          <w:szCs w:val="28"/>
          <w:lang w:val="ru-RU"/>
        </w:rPr>
        <w:t xml:space="preserve"> або методи, засновані на релаксації).</w:t>
      </w:r>
    </w:p>
    <w:p w14:paraId="7957E1FB" w14:textId="161B8DCC" w:rsidR="00664D5D" w:rsidRPr="00751935" w:rsidRDefault="00232CDD" w:rsidP="00FA26B7">
      <w:pPr>
        <w:spacing w:after="0" w:line="360" w:lineRule="auto"/>
        <w:ind w:firstLine="709"/>
        <w:jc w:val="both"/>
        <w:rPr>
          <w:rFonts w:ascii="Times New Roman" w:eastAsia="Calibri" w:hAnsi="Times New Roman" w:cs="Times New Roman"/>
          <w:sz w:val="28"/>
          <w:szCs w:val="28"/>
          <w:lang w:val="ru-RU"/>
        </w:rPr>
      </w:pPr>
      <w:r w:rsidRPr="00232CDD">
        <w:rPr>
          <w:rFonts w:ascii="Times New Roman" w:eastAsia="Calibri" w:hAnsi="Times New Roman" w:cs="Times New Roman"/>
          <w:sz w:val="28"/>
          <w:szCs w:val="28"/>
          <w:lang w:val="ru-RU"/>
        </w:rPr>
        <w:t>Мічення артеріального спіну дає абсолютні значення перфузії тканини кров'ю. Ця методика використовує артеріальну воду як ендогенний діфузійний індикатор, що зазвичай досягається шляхом магнітного мічення крові, що надходить[2]. Таким чином, ASL є повністю неінвазивним, не використовує ін’єкційний контрастний агент або іонізуюче випромінювання, і його можна повторити для вивчення нормальної чи аномальної фізіології та її зміни з часом. ASL вимагає віднімання двох зображень, на одному з яких кров, що надійшла, була позначена, а на другому не було позначено жодного. Різниця сигналу, який є сигналом ASL і який усуває сигнал статичної тканини, становить приблизно &lt; 1%, що робить відношення сигнал/шум (SNR) цього методу відносно низьким. Сигнал різниці ASL залежить від часу релаксації T</w:t>
      </w:r>
      <w:r w:rsidR="00F70810" w:rsidRPr="00F70810">
        <w:rPr>
          <w:rFonts w:ascii="Times New Roman" w:eastAsia="Calibri" w:hAnsi="Times New Roman" w:cs="Times New Roman"/>
          <w:sz w:val="28"/>
          <w:szCs w:val="28"/>
          <w:vertAlign w:val="subscript"/>
          <w:lang w:val="ru-RU"/>
        </w:rPr>
        <w:t>1</w:t>
      </w:r>
      <w:r w:rsidRPr="00232CDD">
        <w:rPr>
          <w:rFonts w:ascii="Times New Roman" w:eastAsia="Calibri" w:hAnsi="Times New Roman" w:cs="Times New Roman"/>
          <w:sz w:val="28"/>
          <w:szCs w:val="28"/>
          <w:lang w:val="ru-RU"/>
        </w:rPr>
        <w:t xml:space="preserve"> у крові , і мічення спадає після тривалого часу затримки.</w:t>
      </w:r>
    </w:p>
    <w:p w14:paraId="33BDDB10" w14:textId="77777777" w:rsidR="00A077EE" w:rsidRPr="00751935" w:rsidRDefault="009B0DCC" w:rsidP="00A7284D">
      <w:pPr>
        <w:spacing w:after="0" w:line="360" w:lineRule="auto"/>
        <w:ind w:firstLine="709"/>
        <w:jc w:val="both"/>
        <w:rPr>
          <w:rFonts w:ascii="Times New Roman" w:eastAsia="Calibri" w:hAnsi="Times New Roman" w:cs="Times New Roman"/>
          <w:sz w:val="28"/>
          <w:szCs w:val="28"/>
          <w:lang w:val="ru-RU"/>
        </w:rPr>
      </w:pPr>
      <w:r w:rsidRPr="00751935">
        <w:rPr>
          <w:rFonts w:ascii="Times New Roman" w:eastAsia="Calibri" w:hAnsi="Times New Roman" w:cs="Times New Roman"/>
          <w:sz w:val="28"/>
          <w:szCs w:val="28"/>
          <w:lang w:val="ru-RU"/>
        </w:rPr>
        <w:t xml:space="preserve">Динамічна перфузійно-зважена візуалізація відрізняється від ангіографії, хоча в обох використовуються методи зображення судинної системи. </w:t>
      </w:r>
      <w:r w:rsidRPr="009B0DCC">
        <w:rPr>
          <w:rFonts w:ascii="Times New Roman" w:eastAsia="Calibri" w:hAnsi="Times New Roman" w:cs="Times New Roman"/>
          <w:sz w:val="28"/>
          <w:szCs w:val="28"/>
          <w:lang w:val="ru-RU"/>
        </w:rPr>
        <w:t xml:space="preserve">Ангіографія отримує зображення, пов’язані з макроскопічним кровотоком в артеріях і венах. Однак багато патологій центральної нервової системи (ЦНС) не змінюють макроскопічний кровообіг, але демонструють патофізіологічні зміни на рівні капілярного русла, артеріол і венул </w:t>
      </w:r>
      <w:r w:rsidR="00EA767D" w:rsidRPr="00EA767D">
        <w:rPr>
          <w:rFonts w:ascii="Times New Roman" w:eastAsia="Calibri" w:hAnsi="Times New Roman" w:cs="Times New Roman"/>
          <w:sz w:val="28"/>
          <w:szCs w:val="28"/>
          <w:lang w:val="ru-RU"/>
        </w:rPr>
        <w:t>[18]</w:t>
      </w:r>
      <w:r w:rsidRPr="009B0DCC">
        <w:rPr>
          <w:rFonts w:ascii="Times New Roman" w:eastAsia="Calibri" w:hAnsi="Times New Roman" w:cs="Times New Roman"/>
          <w:sz w:val="28"/>
          <w:szCs w:val="28"/>
          <w:lang w:val="ru-RU"/>
        </w:rPr>
        <w:t>. Перфузійна візуалізація отримує дані з поглинання контрасту в капілярному руслі, а не всередині великих судин. Наприклад, кровотік у сонній артерії можна виміряти в мл/хв за допомогою фазово-контрастної ангіографії. Перфузійна візуалізація вимірює церебральний кровотік (</w:t>
      </w:r>
      <w:r w:rsidRPr="009B0DCC">
        <w:rPr>
          <w:rFonts w:ascii="Times New Roman" w:eastAsia="Calibri" w:hAnsi="Times New Roman" w:cs="Times New Roman"/>
          <w:sz w:val="28"/>
          <w:szCs w:val="28"/>
          <w:lang w:val="en-US"/>
        </w:rPr>
        <w:t>CBF</w:t>
      </w:r>
      <w:r w:rsidRPr="009B0DCC">
        <w:rPr>
          <w:rFonts w:ascii="Times New Roman" w:eastAsia="Calibri" w:hAnsi="Times New Roman" w:cs="Times New Roman"/>
          <w:sz w:val="28"/>
          <w:szCs w:val="28"/>
          <w:lang w:val="ru-RU"/>
        </w:rPr>
        <w:t xml:space="preserve">) в одиницях мл/100 г тканини/хв. Перфузія тканин </w:t>
      </w:r>
      <w:r w:rsidRPr="009B0DCC">
        <w:rPr>
          <w:rFonts w:ascii="Times New Roman" w:eastAsia="Calibri" w:hAnsi="Times New Roman" w:cs="Times New Roman"/>
          <w:sz w:val="28"/>
          <w:szCs w:val="28"/>
          <w:lang w:val="ru-RU"/>
        </w:rPr>
        <w:lastRenderedPageBreak/>
        <w:t xml:space="preserve">виконує життєво важливі завдання, зокрема доставку кисню та поживних речовин і видалення відходів на рівні капілярного русла. Дослідження динамічної перфузії також можуть надати непряму інформацію про ріст новоутворень судин і щільність мікросудин у пухлині </w:t>
      </w:r>
      <w:r w:rsidR="004008D2" w:rsidRPr="004008D2">
        <w:rPr>
          <w:rFonts w:ascii="Times New Roman" w:eastAsia="Calibri" w:hAnsi="Times New Roman" w:cs="Times New Roman"/>
          <w:sz w:val="28"/>
          <w:szCs w:val="28"/>
          <w:lang w:val="ru-RU"/>
        </w:rPr>
        <w:t>[</w:t>
      </w:r>
      <w:r w:rsidRPr="009B0DCC">
        <w:rPr>
          <w:rFonts w:ascii="Times New Roman" w:eastAsia="Calibri" w:hAnsi="Times New Roman" w:cs="Times New Roman"/>
          <w:sz w:val="28"/>
          <w:szCs w:val="28"/>
          <w:lang w:val="ru-RU"/>
        </w:rPr>
        <w:t>1</w:t>
      </w:r>
      <w:r w:rsidR="004008D2" w:rsidRPr="004008D2">
        <w:rPr>
          <w:rFonts w:ascii="Times New Roman" w:eastAsia="Calibri" w:hAnsi="Times New Roman" w:cs="Times New Roman"/>
          <w:sz w:val="28"/>
          <w:szCs w:val="28"/>
          <w:lang w:val="ru-RU"/>
        </w:rPr>
        <w:t>9-</w:t>
      </w:r>
      <w:r w:rsidRPr="009B0DCC">
        <w:rPr>
          <w:rFonts w:ascii="Times New Roman" w:eastAsia="Calibri" w:hAnsi="Times New Roman" w:cs="Times New Roman"/>
          <w:sz w:val="28"/>
          <w:szCs w:val="28"/>
          <w:lang w:val="ru-RU"/>
        </w:rPr>
        <w:t>2</w:t>
      </w:r>
      <w:r w:rsidR="004008D2" w:rsidRPr="004008D2">
        <w:rPr>
          <w:rFonts w:ascii="Times New Roman" w:eastAsia="Calibri" w:hAnsi="Times New Roman" w:cs="Times New Roman"/>
          <w:sz w:val="28"/>
          <w:szCs w:val="28"/>
          <w:lang w:val="ru-RU"/>
        </w:rPr>
        <w:t>0]</w:t>
      </w:r>
      <w:r w:rsidR="00044EE0" w:rsidRPr="00044EE0">
        <w:rPr>
          <w:rFonts w:ascii="Times New Roman" w:eastAsia="Calibri" w:hAnsi="Times New Roman" w:cs="Times New Roman"/>
          <w:sz w:val="28"/>
          <w:szCs w:val="28"/>
          <w:lang w:val="ru-RU"/>
        </w:rPr>
        <w:t>.</w:t>
      </w:r>
      <w:r w:rsidRPr="009B0DCC">
        <w:rPr>
          <w:rFonts w:ascii="Times New Roman" w:eastAsia="Calibri" w:hAnsi="Times New Roman" w:cs="Times New Roman"/>
          <w:sz w:val="28"/>
          <w:szCs w:val="28"/>
          <w:lang w:val="ru-RU"/>
        </w:rPr>
        <w:t xml:space="preserve"> Дослідження перфузії також дозволяють непрямо оцінити ангіогенні маркери, такі як фактор росту ендотелію судин у відповідь на антиангіогенне лікування, яке спеціально націлені на кровопостачання пухлини </w:t>
      </w:r>
      <w:r w:rsidR="00044EE0" w:rsidRPr="00044EE0">
        <w:rPr>
          <w:rFonts w:ascii="Times New Roman" w:eastAsia="Calibri" w:hAnsi="Times New Roman" w:cs="Times New Roman"/>
          <w:sz w:val="28"/>
          <w:szCs w:val="28"/>
          <w:lang w:val="ru-RU"/>
        </w:rPr>
        <w:t>[21-22]</w:t>
      </w:r>
      <w:r w:rsidRPr="009B0DCC">
        <w:rPr>
          <w:rFonts w:ascii="Times New Roman" w:eastAsia="Calibri" w:hAnsi="Times New Roman" w:cs="Times New Roman"/>
          <w:sz w:val="28"/>
          <w:szCs w:val="28"/>
          <w:lang w:val="ru-RU"/>
        </w:rPr>
        <w:t xml:space="preserve">. </w:t>
      </w:r>
    </w:p>
    <w:p w14:paraId="3814EFF4" w14:textId="40E2E084" w:rsidR="009B0DCC" w:rsidRPr="00751935" w:rsidRDefault="009B0DCC" w:rsidP="00A7284D">
      <w:pPr>
        <w:spacing w:after="0" w:line="360" w:lineRule="auto"/>
        <w:ind w:firstLine="709"/>
        <w:jc w:val="both"/>
        <w:rPr>
          <w:rFonts w:ascii="Times New Roman" w:eastAsia="Calibri" w:hAnsi="Times New Roman" w:cs="Times New Roman"/>
          <w:sz w:val="28"/>
          <w:szCs w:val="28"/>
          <w:lang w:val="ru-RU"/>
        </w:rPr>
      </w:pPr>
      <w:r w:rsidRPr="009B0DCC">
        <w:rPr>
          <w:rFonts w:ascii="Times New Roman" w:eastAsia="Calibri" w:hAnsi="Times New Roman" w:cs="Times New Roman"/>
          <w:sz w:val="28"/>
          <w:szCs w:val="28"/>
          <w:lang w:val="ru-RU"/>
        </w:rPr>
        <w:t>Дослідження МР-контрастування з екзогенними індикаторами можна класифікувати на методи позитивного або негативного посилення, залежно від впливу агента на інтенсивність сигналу. МРТ із динамічним контрастом сприйнятливості є технікою негативного посилення.</w:t>
      </w:r>
      <w:r w:rsidR="00A077EE" w:rsidRPr="00A077EE">
        <w:rPr>
          <w:rFonts w:ascii="Times New Roman" w:eastAsia="Calibri" w:hAnsi="Times New Roman" w:cs="Times New Roman"/>
          <w:sz w:val="28"/>
          <w:szCs w:val="28"/>
          <w:lang w:val="ru-RU"/>
        </w:rPr>
        <w:t xml:space="preserve"> </w:t>
      </w:r>
      <w:r w:rsidRPr="009B0DCC">
        <w:rPr>
          <w:rFonts w:ascii="Times New Roman" w:eastAsia="Calibri" w:hAnsi="Times New Roman" w:cs="Times New Roman"/>
          <w:sz w:val="28"/>
          <w:szCs w:val="28"/>
          <w:lang w:val="ru-RU"/>
        </w:rPr>
        <w:t>Ці методи забезпечують оцінку кровотоку, об’єму крові та середнього часу проходження (</w:t>
      </w:r>
      <w:r w:rsidRPr="009B0DCC">
        <w:rPr>
          <w:rFonts w:ascii="Times New Roman" w:eastAsia="Calibri" w:hAnsi="Times New Roman" w:cs="Times New Roman"/>
          <w:sz w:val="28"/>
          <w:szCs w:val="28"/>
          <w:lang w:val="en-US"/>
        </w:rPr>
        <w:t>MTT</w:t>
      </w:r>
      <w:r w:rsidRPr="009B0DCC">
        <w:rPr>
          <w:rFonts w:ascii="Times New Roman" w:eastAsia="Calibri" w:hAnsi="Times New Roman" w:cs="Times New Roman"/>
          <w:sz w:val="28"/>
          <w:szCs w:val="28"/>
          <w:lang w:val="ru-RU"/>
        </w:rPr>
        <w:t xml:space="preserve">). </w:t>
      </w:r>
      <w:r w:rsidRPr="009B0DCC">
        <w:rPr>
          <w:rFonts w:ascii="Times New Roman" w:eastAsia="Calibri" w:hAnsi="Times New Roman" w:cs="Times New Roman"/>
          <w:sz w:val="28"/>
          <w:szCs w:val="28"/>
          <w:lang w:val="en-US"/>
        </w:rPr>
        <w:t>T</w:t>
      </w:r>
      <w:r w:rsidRPr="009B0DCC">
        <w:rPr>
          <w:rFonts w:ascii="Times New Roman" w:eastAsia="Calibri" w:hAnsi="Times New Roman" w:cs="Times New Roman"/>
          <w:sz w:val="28"/>
          <w:szCs w:val="28"/>
          <w:lang w:val="ru-RU"/>
        </w:rPr>
        <w:t>1-зважена динамічна контрастність-МРТ забезпечує позитивне покращення інтенсивності зображення після введення контрасту. Ці дослідження надають інформацію про проникність судин, екстраваскулярний позаклітинний простір, а також швидкість очищення та екстракції. Подібним чином артеріальне мічення (</w:t>
      </w:r>
      <w:r w:rsidRPr="009B0DCC">
        <w:rPr>
          <w:rFonts w:ascii="Times New Roman" w:eastAsia="Calibri" w:hAnsi="Times New Roman" w:cs="Times New Roman"/>
          <w:sz w:val="28"/>
          <w:szCs w:val="28"/>
          <w:lang w:val="en-US"/>
        </w:rPr>
        <w:t>ASL</w:t>
      </w:r>
      <w:r w:rsidRPr="009B0DCC">
        <w:rPr>
          <w:rFonts w:ascii="Times New Roman" w:eastAsia="Calibri" w:hAnsi="Times New Roman" w:cs="Times New Roman"/>
          <w:sz w:val="28"/>
          <w:szCs w:val="28"/>
          <w:lang w:val="ru-RU"/>
        </w:rPr>
        <w:t xml:space="preserve">) використовує магнітно мічену воду в крові як ендогенний індикатор для отримання позитивного ефекту посилення. Дослідження </w:t>
      </w:r>
      <w:r w:rsidRPr="009B0DCC">
        <w:rPr>
          <w:rFonts w:ascii="Times New Roman" w:eastAsia="Calibri" w:hAnsi="Times New Roman" w:cs="Times New Roman"/>
          <w:sz w:val="28"/>
          <w:szCs w:val="28"/>
          <w:lang w:val="en-US"/>
        </w:rPr>
        <w:t>ASL</w:t>
      </w:r>
      <w:r w:rsidRPr="009B0DCC">
        <w:rPr>
          <w:rFonts w:ascii="Times New Roman" w:eastAsia="Calibri" w:hAnsi="Times New Roman" w:cs="Times New Roman"/>
          <w:sz w:val="28"/>
          <w:szCs w:val="28"/>
          <w:lang w:val="ru-RU"/>
        </w:rPr>
        <w:t xml:space="preserve"> забезпечують неінвазивну оцінку кровотоку, яку можна отримати серійним способом. Порівняно зі статичними контрастними зображеннями, додавання динамічного компонента до дослідження дозволяє зібрати більше інформації з тієї самої цікавої області без зміни дози контрасту, що вводиться</w:t>
      </w:r>
      <w:r w:rsidR="00A077EE" w:rsidRPr="00A077EE">
        <w:rPr>
          <w:rFonts w:ascii="Times New Roman" w:eastAsia="Calibri" w:hAnsi="Times New Roman" w:cs="Times New Roman"/>
          <w:sz w:val="28"/>
          <w:szCs w:val="28"/>
          <w:lang w:val="ru-RU"/>
        </w:rPr>
        <w:t xml:space="preserve"> [23].</w:t>
      </w:r>
    </w:p>
    <w:p w14:paraId="36DA1735" w14:textId="4BC32B29" w:rsidR="00820B29" w:rsidRDefault="00820B29" w:rsidP="00A7284D">
      <w:pPr>
        <w:spacing w:after="0" w:line="360" w:lineRule="auto"/>
        <w:ind w:firstLine="709"/>
        <w:jc w:val="both"/>
        <w:rPr>
          <w:rFonts w:ascii="Times New Roman" w:eastAsia="Calibri" w:hAnsi="Times New Roman" w:cs="Times New Roman"/>
          <w:sz w:val="28"/>
          <w:szCs w:val="28"/>
          <w:lang w:val="ru-RU"/>
        </w:rPr>
      </w:pPr>
      <w:r w:rsidRPr="00820B29">
        <w:rPr>
          <w:rFonts w:ascii="Times New Roman" w:eastAsia="Calibri" w:hAnsi="Times New Roman" w:cs="Times New Roman"/>
          <w:sz w:val="28"/>
          <w:szCs w:val="28"/>
          <w:lang w:val="ru-RU"/>
        </w:rPr>
        <w:t>Клінічний</w:t>
      </w:r>
      <w:r w:rsidRPr="00751935">
        <w:rPr>
          <w:rFonts w:ascii="Times New Roman" w:eastAsia="Calibri" w:hAnsi="Times New Roman" w:cs="Times New Roman"/>
          <w:sz w:val="28"/>
          <w:szCs w:val="28"/>
          <w:lang w:val="ru-RU"/>
        </w:rPr>
        <w:t xml:space="preserve"> </w:t>
      </w:r>
      <w:r w:rsidRPr="00820B29">
        <w:rPr>
          <w:rFonts w:ascii="Times New Roman" w:eastAsia="Calibri" w:hAnsi="Times New Roman" w:cs="Times New Roman"/>
          <w:sz w:val="28"/>
          <w:szCs w:val="28"/>
          <w:lang w:val="ru-RU"/>
        </w:rPr>
        <w:t>приклад</w:t>
      </w:r>
      <w:r w:rsidRPr="00751935">
        <w:rPr>
          <w:rFonts w:ascii="Times New Roman" w:eastAsia="Calibri" w:hAnsi="Times New Roman" w:cs="Times New Roman"/>
          <w:sz w:val="28"/>
          <w:szCs w:val="28"/>
          <w:lang w:val="ru-RU"/>
        </w:rPr>
        <w:t xml:space="preserve"> </w:t>
      </w:r>
      <w:r w:rsidRPr="00820B29">
        <w:rPr>
          <w:rFonts w:ascii="Times New Roman" w:eastAsia="Calibri" w:hAnsi="Times New Roman" w:cs="Times New Roman"/>
          <w:sz w:val="28"/>
          <w:szCs w:val="28"/>
          <w:lang w:val="ru-RU"/>
        </w:rPr>
        <w:t>карт</w:t>
      </w:r>
      <w:r w:rsidRPr="00751935">
        <w:rPr>
          <w:rFonts w:ascii="Times New Roman" w:eastAsia="Calibri" w:hAnsi="Times New Roman" w:cs="Times New Roman"/>
          <w:sz w:val="28"/>
          <w:szCs w:val="28"/>
          <w:lang w:val="ru-RU"/>
        </w:rPr>
        <w:t xml:space="preserve"> </w:t>
      </w:r>
      <w:r w:rsidRPr="00820B29">
        <w:rPr>
          <w:rFonts w:ascii="Times New Roman" w:eastAsia="Calibri" w:hAnsi="Times New Roman" w:cs="Times New Roman"/>
          <w:sz w:val="28"/>
          <w:szCs w:val="28"/>
          <w:lang w:val="ru-RU"/>
        </w:rPr>
        <w:t>перфузії</w:t>
      </w:r>
      <w:r w:rsidRPr="00751935">
        <w:rPr>
          <w:rFonts w:ascii="Times New Roman" w:eastAsia="Calibri" w:hAnsi="Times New Roman" w:cs="Times New Roman"/>
          <w:sz w:val="28"/>
          <w:szCs w:val="28"/>
          <w:lang w:val="ru-RU"/>
        </w:rPr>
        <w:t xml:space="preserve"> </w:t>
      </w:r>
      <w:r w:rsidRPr="00820B29">
        <w:rPr>
          <w:rFonts w:ascii="Times New Roman" w:eastAsia="Calibri" w:hAnsi="Times New Roman" w:cs="Times New Roman"/>
          <w:sz w:val="28"/>
          <w:szCs w:val="28"/>
          <w:lang w:val="en-US"/>
        </w:rPr>
        <w:t>DSC</w:t>
      </w:r>
      <w:r w:rsidRPr="00751935">
        <w:rPr>
          <w:rFonts w:ascii="Times New Roman" w:eastAsia="Calibri" w:hAnsi="Times New Roman" w:cs="Times New Roman"/>
          <w:sz w:val="28"/>
          <w:szCs w:val="28"/>
          <w:lang w:val="ru-RU"/>
        </w:rPr>
        <w:t xml:space="preserve">, </w:t>
      </w:r>
      <w:r w:rsidRPr="00820B29">
        <w:rPr>
          <w:rFonts w:ascii="Times New Roman" w:eastAsia="Calibri" w:hAnsi="Times New Roman" w:cs="Times New Roman"/>
          <w:sz w:val="28"/>
          <w:szCs w:val="28"/>
          <w:lang w:val="ru-RU"/>
        </w:rPr>
        <w:t>отриманих</w:t>
      </w:r>
      <w:r w:rsidRPr="00751935">
        <w:rPr>
          <w:rFonts w:ascii="Times New Roman" w:eastAsia="Calibri" w:hAnsi="Times New Roman" w:cs="Times New Roman"/>
          <w:sz w:val="28"/>
          <w:szCs w:val="28"/>
          <w:lang w:val="ru-RU"/>
        </w:rPr>
        <w:t xml:space="preserve"> </w:t>
      </w:r>
      <w:r w:rsidRPr="00820B29">
        <w:rPr>
          <w:rFonts w:ascii="Times New Roman" w:eastAsia="Calibri" w:hAnsi="Times New Roman" w:cs="Times New Roman"/>
          <w:sz w:val="28"/>
          <w:szCs w:val="28"/>
          <w:lang w:val="ru-RU"/>
        </w:rPr>
        <w:t>із</w:t>
      </w:r>
      <w:r w:rsidRPr="00751935">
        <w:rPr>
          <w:rFonts w:ascii="Times New Roman" w:eastAsia="Calibri" w:hAnsi="Times New Roman" w:cs="Times New Roman"/>
          <w:sz w:val="28"/>
          <w:szCs w:val="28"/>
          <w:lang w:val="ru-RU"/>
        </w:rPr>
        <w:t xml:space="preserve"> </w:t>
      </w:r>
      <w:r w:rsidRPr="00820B29">
        <w:rPr>
          <w:rFonts w:ascii="Times New Roman" w:eastAsia="Calibri" w:hAnsi="Times New Roman" w:cs="Times New Roman"/>
          <w:sz w:val="28"/>
          <w:szCs w:val="28"/>
          <w:lang w:val="ru-RU"/>
        </w:rPr>
        <w:t>застосуванням</w:t>
      </w:r>
      <w:r w:rsidRPr="00751935">
        <w:rPr>
          <w:rFonts w:ascii="Times New Roman" w:eastAsia="Calibri" w:hAnsi="Times New Roman" w:cs="Times New Roman"/>
          <w:sz w:val="28"/>
          <w:szCs w:val="28"/>
          <w:lang w:val="ru-RU"/>
        </w:rPr>
        <w:t xml:space="preserve"> </w:t>
      </w:r>
      <w:r w:rsidRPr="00820B29">
        <w:rPr>
          <w:rFonts w:ascii="Times New Roman" w:eastAsia="Calibri" w:hAnsi="Times New Roman" w:cs="Times New Roman"/>
          <w:sz w:val="28"/>
          <w:szCs w:val="28"/>
          <w:lang w:val="ru-RU"/>
        </w:rPr>
        <w:t>методів</w:t>
      </w:r>
      <w:r w:rsidRPr="00751935">
        <w:rPr>
          <w:rFonts w:ascii="Times New Roman" w:eastAsia="Calibri" w:hAnsi="Times New Roman" w:cs="Times New Roman"/>
          <w:sz w:val="28"/>
          <w:szCs w:val="28"/>
          <w:lang w:val="ru-RU"/>
        </w:rPr>
        <w:t xml:space="preserve"> </w:t>
      </w:r>
      <w:r w:rsidRPr="00820B29">
        <w:rPr>
          <w:rFonts w:ascii="Times New Roman" w:eastAsia="Calibri" w:hAnsi="Times New Roman" w:cs="Times New Roman"/>
          <w:sz w:val="28"/>
          <w:szCs w:val="28"/>
          <w:lang w:val="ru-RU"/>
        </w:rPr>
        <w:t>циклічної</w:t>
      </w:r>
      <w:r w:rsidRPr="00751935">
        <w:rPr>
          <w:rFonts w:ascii="Times New Roman" w:eastAsia="Calibri" w:hAnsi="Times New Roman" w:cs="Times New Roman"/>
          <w:sz w:val="28"/>
          <w:szCs w:val="28"/>
          <w:lang w:val="ru-RU"/>
        </w:rPr>
        <w:t xml:space="preserve"> </w:t>
      </w:r>
      <w:r w:rsidRPr="00820B29">
        <w:rPr>
          <w:rFonts w:ascii="Times New Roman" w:eastAsia="Calibri" w:hAnsi="Times New Roman" w:cs="Times New Roman"/>
          <w:sz w:val="28"/>
          <w:szCs w:val="28"/>
          <w:lang w:val="ru-RU"/>
        </w:rPr>
        <w:t>декомпозиції</w:t>
      </w:r>
      <w:r w:rsidRPr="00751935">
        <w:rPr>
          <w:rFonts w:ascii="Times New Roman" w:eastAsia="Calibri" w:hAnsi="Times New Roman" w:cs="Times New Roman"/>
          <w:sz w:val="28"/>
          <w:szCs w:val="28"/>
          <w:lang w:val="ru-RU"/>
        </w:rPr>
        <w:t xml:space="preserve"> </w:t>
      </w:r>
      <w:r w:rsidRPr="00820B29">
        <w:rPr>
          <w:rFonts w:ascii="Times New Roman" w:eastAsia="Calibri" w:hAnsi="Times New Roman" w:cs="Times New Roman"/>
          <w:sz w:val="28"/>
          <w:szCs w:val="28"/>
          <w:lang w:val="ru-RU"/>
        </w:rPr>
        <w:t>сингулярних</w:t>
      </w:r>
      <w:r w:rsidRPr="00751935">
        <w:rPr>
          <w:rFonts w:ascii="Times New Roman" w:eastAsia="Calibri" w:hAnsi="Times New Roman" w:cs="Times New Roman"/>
          <w:sz w:val="28"/>
          <w:szCs w:val="28"/>
          <w:lang w:val="ru-RU"/>
        </w:rPr>
        <w:t xml:space="preserve"> </w:t>
      </w:r>
      <w:r w:rsidRPr="00820B29">
        <w:rPr>
          <w:rFonts w:ascii="Times New Roman" w:eastAsia="Calibri" w:hAnsi="Times New Roman" w:cs="Times New Roman"/>
          <w:sz w:val="28"/>
          <w:szCs w:val="28"/>
          <w:lang w:val="ru-RU"/>
        </w:rPr>
        <w:t>значень</w:t>
      </w:r>
      <w:r w:rsidRPr="00751935">
        <w:rPr>
          <w:rFonts w:ascii="Times New Roman" w:eastAsia="Calibri" w:hAnsi="Times New Roman" w:cs="Times New Roman"/>
          <w:sz w:val="28"/>
          <w:szCs w:val="28"/>
          <w:lang w:val="ru-RU"/>
        </w:rPr>
        <w:t xml:space="preserve">, </w:t>
      </w:r>
      <w:r w:rsidRPr="00820B29">
        <w:rPr>
          <w:rFonts w:ascii="Times New Roman" w:eastAsia="Calibri" w:hAnsi="Times New Roman" w:cs="Times New Roman"/>
          <w:sz w:val="28"/>
          <w:szCs w:val="28"/>
          <w:lang w:val="ru-RU"/>
        </w:rPr>
        <w:t>показаний</w:t>
      </w:r>
      <w:r w:rsidRPr="00751935">
        <w:rPr>
          <w:rFonts w:ascii="Times New Roman" w:eastAsia="Calibri" w:hAnsi="Times New Roman" w:cs="Times New Roman"/>
          <w:sz w:val="28"/>
          <w:szCs w:val="28"/>
          <w:lang w:val="ru-RU"/>
        </w:rPr>
        <w:t xml:space="preserve"> </w:t>
      </w:r>
      <w:r w:rsidRPr="00820B29">
        <w:rPr>
          <w:rFonts w:ascii="Times New Roman" w:eastAsia="Calibri" w:hAnsi="Times New Roman" w:cs="Times New Roman"/>
          <w:sz w:val="28"/>
          <w:szCs w:val="28"/>
          <w:lang w:val="ru-RU"/>
        </w:rPr>
        <w:t>на</w:t>
      </w:r>
      <w:r w:rsidRPr="00751935">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rPr>
        <w:t>рис. 1.2</w:t>
      </w:r>
      <w:r w:rsidRPr="00751935">
        <w:rPr>
          <w:rFonts w:ascii="Times New Roman" w:eastAsia="Calibri" w:hAnsi="Times New Roman" w:cs="Times New Roman"/>
          <w:sz w:val="28"/>
          <w:szCs w:val="28"/>
          <w:lang w:val="ru-RU"/>
        </w:rPr>
        <w:t xml:space="preserve"> пацієнта з інсультом, оклюзованим </w:t>
      </w:r>
      <w:r w:rsidR="005A6DD6" w:rsidRPr="005A6DD6">
        <w:rPr>
          <w:rFonts w:ascii="Times New Roman" w:eastAsia="Calibri" w:hAnsi="Times New Roman" w:cs="Times New Roman"/>
          <w:sz w:val="28"/>
          <w:szCs w:val="28"/>
          <w:lang w:val="en-US"/>
        </w:rPr>
        <w:t>MCI</w:t>
      </w:r>
      <w:r w:rsidR="005A6DD6" w:rsidRPr="00751935">
        <w:rPr>
          <w:rFonts w:ascii="Times New Roman" w:eastAsia="Calibri" w:hAnsi="Times New Roman" w:cs="Times New Roman"/>
          <w:sz w:val="28"/>
          <w:szCs w:val="28"/>
          <w:lang w:val="ru-RU"/>
        </w:rPr>
        <w:t xml:space="preserve"> </w:t>
      </w:r>
      <w:r w:rsidRPr="00751935">
        <w:rPr>
          <w:rFonts w:ascii="Times New Roman" w:eastAsia="Calibri" w:hAnsi="Times New Roman" w:cs="Times New Roman"/>
          <w:sz w:val="28"/>
          <w:szCs w:val="28"/>
          <w:lang w:val="ru-RU"/>
        </w:rPr>
        <w:t xml:space="preserve">зліва. </w:t>
      </w:r>
      <w:r w:rsidRPr="00820B29">
        <w:rPr>
          <w:rFonts w:ascii="Times New Roman" w:eastAsia="Calibri" w:hAnsi="Times New Roman" w:cs="Times New Roman"/>
          <w:sz w:val="28"/>
          <w:szCs w:val="28"/>
          <w:lang w:val="ru-RU"/>
        </w:rPr>
        <w:t xml:space="preserve">Первинне клінічне використання перфузійно-зваженої візуалізації </w:t>
      </w:r>
      <w:r w:rsidRPr="00820B29">
        <w:rPr>
          <w:rFonts w:ascii="Times New Roman" w:eastAsia="Calibri" w:hAnsi="Times New Roman" w:cs="Times New Roman"/>
          <w:sz w:val="28"/>
          <w:szCs w:val="28"/>
          <w:lang w:val="en-US"/>
        </w:rPr>
        <w:t>DSC</w:t>
      </w:r>
      <w:r w:rsidRPr="00820B29">
        <w:rPr>
          <w:rFonts w:ascii="Times New Roman" w:eastAsia="Calibri" w:hAnsi="Times New Roman" w:cs="Times New Roman"/>
          <w:sz w:val="28"/>
          <w:szCs w:val="28"/>
          <w:lang w:val="ru-RU"/>
        </w:rPr>
        <w:t xml:space="preserve"> полягає у пацієнтів з інсультом для виявлення областей порушеного кровотоку. Підвищення </w:t>
      </w:r>
      <w:r w:rsidRPr="00820B29">
        <w:rPr>
          <w:rFonts w:ascii="Times New Roman" w:eastAsia="Calibri" w:hAnsi="Times New Roman" w:cs="Times New Roman"/>
          <w:sz w:val="28"/>
          <w:szCs w:val="28"/>
          <w:lang w:val="en-US"/>
        </w:rPr>
        <w:t>rMTT</w:t>
      </w:r>
      <w:r w:rsidRPr="00820B29">
        <w:rPr>
          <w:rFonts w:ascii="Times New Roman" w:eastAsia="Calibri" w:hAnsi="Times New Roman" w:cs="Times New Roman"/>
          <w:sz w:val="28"/>
          <w:szCs w:val="28"/>
          <w:lang w:val="ru-RU"/>
        </w:rPr>
        <w:t xml:space="preserve"> є індикатором наявності інфарктної тканини. Область інфаркту на перфузійно-зваженому зображенні може бути більшою, ніж на </w:t>
      </w:r>
      <w:r w:rsidRPr="00820B29">
        <w:rPr>
          <w:rFonts w:ascii="Times New Roman" w:eastAsia="Calibri" w:hAnsi="Times New Roman" w:cs="Times New Roman"/>
          <w:sz w:val="28"/>
          <w:szCs w:val="28"/>
          <w:lang w:val="en-US"/>
        </w:rPr>
        <w:t>DWI</w:t>
      </w:r>
      <w:r w:rsidRPr="00820B29">
        <w:rPr>
          <w:rFonts w:ascii="Times New Roman" w:eastAsia="Calibri" w:hAnsi="Times New Roman" w:cs="Times New Roman"/>
          <w:sz w:val="28"/>
          <w:szCs w:val="28"/>
          <w:lang w:val="ru-RU"/>
        </w:rPr>
        <w:t xml:space="preserve">, що призводить до «невідповідності дифузії та перфузії». Вважається, що перфузійно-зважене </w:t>
      </w:r>
      <w:r w:rsidRPr="00820B29">
        <w:rPr>
          <w:rFonts w:ascii="Times New Roman" w:eastAsia="Calibri" w:hAnsi="Times New Roman" w:cs="Times New Roman"/>
          <w:sz w:val="28"/>
          <w:szCs w:val="28"/>
          <w:lang w:val="ru-RU"/>
        </w:rPr>
        <w:lastRenderedPageBreak/>
        <w:t xml:space="preserve">зображення може передбачити розташування життєздатної тканини, яка піддається ризику майбутнього інфаркту. </w:t>
      </w:r>
    </w:p>
    <w:p w14:paraId="2F38FD18" w14:textId="77777777" w:rsidR="00820B29" w:rsidRDefault="00820B29" w:rsidP="00777AC5">
      <w:pPr>
        <w:spacing w:after="0" w:line="360" w:lineRule="auto"/>
        <w:ind w:firstLine="709"/>
        <w:rPr>
          <w:rFonts w:ascii="Times New Roman" w:eastAsia="Calibri" w:hAnsi="Times New Roman" w:cs="Times New Roman"/>
          <w:sz w:val="28"/>
          <w:szCs w:val="28"/>
          <w:lang w:val="ru-RU"/>
        </w:rPr>
      </w:pPr>
    </w:p>
    <w:p w14:paraId="080ADB52" w14:textId="4729753C" w:rsidR="00820B29" w:rsidRDefault="00820B29" w:rsidP="00820B29">
      <w:pPr>
        <w:spacing w:after="0" w:line="360" w:lineRule="auto"/>
        <w:jc w:val="center"/>
        <w:rPr>
          <w:rFonts w:ascii="Times New Roman" w:eastAsia="Calibri" w:hAnsi="Times New Roman" w:cs="Times New Roman"/>
          <w:sz w:val="28"/>
          <w:szCs w:val="28"/>
          <w:lang w:val="ru-RU"/>
        </w:rPr>
      </w:pPr>
      <w:r>
        <w:drawing>
          <wp:inline distT="0" distB="0" distL="0" distR="0" wp14:anchorId="7B19BFCB" wp14:editId="38F49298">
            <wp:extent cx="3467100" cy="3467100"/>
            <wp:effectExtent l="0" t="0" r="0" b="0"/>
            <wp:docPr id="1442175141" name="Рисунок 1" descr="DSC perfusion-weighted imaging parametric maps. DSC perfusion maps are shown from a 62-year-old female presenting with a left MCI stroke. Data were acquired at 3.0 T with parameters given in Table 1. The AIF was chosen as a single voxel from the right ICA. Increased rMTT can be clearly seen in the region of infarct. Abbreviations: DSC, dynamic susceptibility contrast; MCA, middle cerebral artery; ICA, internal cerebral artery; rMTT, regional mean transit ti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SC perfusion-weighted imaging parametric maps. DSC perfusion maps are shown from a 62-year-old female presenting with a left MCI stroke. Data were acquired at 3.0 T with parameters given in Table 1. The AIF was chosen as a single voxel from the right ICA. Increased rMTT can be clearly seen in the region of infarct. Abbreviations: DSC, dynamic susceptibility contrast; MCA, middle cerebral artery; ICA, internal cerebral artery; rMTT, regional mean transit time."/>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467100" cy="3467100"/>
                    </a:xfrm>
                    <a:prstGeom prst="rect">
                      <a:avLst/>
                    </a:prstGeom>
                    <a:noFill/>
                    <a:ln>
                      <a:noFill/>
                    </a:ln>
                  </pic:spPr>
                </pic:pic>
              </a:graphicData>
            </a:graphic>
          </wp:inline>
        </w:drawing>
      </w:r>
    </w:p>
    <w:p w14:paraId="740B0EE6" w14:textId="5D42AD00" w:rsidR="00820B29" w:rsidRPr="00820B29" w:rsidRDefault="00820B29" w:rsidP="00820B29">
      <w:pPr>
        <w:spacing w:after="0" w:line="360" w:lineRule="auto"/>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 xml:space="preserve">Рисунок 1.2 − </w:t>
      </w:r>
      <w:r w:rsidRPr="00820B29">
        <w:rPr>
          <w:rFonts w:ascii="Times New Roman" w:eastAsia="Calibri" w:hAnsi="Times New Roman" w:cs="Times New Roman"/>
          <w:sz w:val="28"/>
          <w:szCs w:val="28"/>
          <w:lang w:val="ru-RU"/>
        </w:rPr>
        <w:t>DSC перфузійно-зважені параметричні карти зображень</w:t>
      </w:r>
    </w:p>
    <w:p w14:paraId="4E551553" w14:textId="77777777" w:rsidR="009244CC" w:rsidRPr="00CC1360" w:rsidRDefault="009244CC" w:rsidP="00777AC5">
      <w:pPr>
        <w:spacing w:after="0" w:line="360" w:lineRule="auto"/>
        <w:ind w:firstLine="709"/>
        <w:rPr>
          <w:rFonts w:ascii="Times New Roman" w:eastAsia="Calibri" w:hAnsi="Times New Roman" w:cs="Times New Roman"/>
          <w:sz w:val="28"/>
          <w:szCs w:val="28"/>
          <w:lang w:val="ru-RU"/>
        </w:rPr>
      </w:pPr>
    </w:p>
    <w:p w14:paraId="50F5B487" w14:textId="7AE0603B" w:rsidR="00FD34B7" w:rsidRPr="00D2359E" w:rsidRDefault="005A14E3" w:rsidP="008552E7">
      <w:pPr>
        <w:pStyle w:val="20"/>
        <w:numPr>
          <w:ilvl w:val="1"/>
          <w:numId w:val="35"/>
        </w:numPr>
        <w:ind w:left="0" w:firstLine="709"/>
        <w:rPr>
          <w:rFonts w:eastAsia="Calibri"/>
        </w:rPr>
      </w:pPr>
      <w:bookmarkStart w:id="16" w:name="_Hlk165025068"/>
      <w:bookmarkStart w:id="17" w:name="LUT_схеми_1_3"/>
      <w:r w:rsidRPr="00D2359E">
        <w:rPr>
          <w:rFonts w:eastAsia="Calibri"/>
          <w:lang w:val="en-US"/>
        </w:rPr>
        <w:t>LUT-</w:t>
      </w:r>
      <w:r w:rsidRPr="00D2359E">
        <w:rPr>
          <w:rFonts w:eastAsia="Calibri"/>
        </w:rPr>
        <w:t>схеми</w:t>
      </w:r>
    </w:p>
    <w:bookmarkEnd w:id="16"/>
    <w:bookmarkEnd w:id="17"/>
    <w:p w14:paraId="6D646CB6" w14:textId="77777777" w:rsidR="0092510F" w:rsidRDefault="0092510F" w:rsidP="00EC398D">
      <w:pPr>
        <w:spacing w:after="0" w:line="360" w:lineRule="auto"/>
        <w:ind w:firstLine="709"/>
        <w:rPr>
          <w:rFonts w:ascii="Times New Roman" w:eastAsia="Calibri" w:hAnsi="Times New Roman" w:cs="Times New Roman"/>
          <w:sz w:val="28"/>
          <w:szCs w:val="28"/>
        </w:rPr>
      </w:pPr>
    </w:p>
    <w:p w14:paraId="480144B5" w14:textId="75E50101" w:rsidR="005A14E3" w:rsidRDefault="005A14E3" w:rsidP="00A7284D">
      <w:pPr>
        <w:spacing w:line="360" w:lineRule="auto"/>
        <w:ind w:firstLine="709"/>
        <w:jc w:val="both"/>
        <w:rPr>
          <w:rFonts w:ascii="Times New Roman" w:eastAsia="Calibri" w:hAnsi="Times New Roman" w:cs="Times New Roman"/>
          <w:sz w:val="28"/>
          <w:szCs w:val="28"/>
        </w:rPr>
      </w:pPr>
      <w:r w:rsidRPr="005A14E3">
        <w:rPr>
          <w:rFonts w:ascii="Times New Roman" w:eastAsia="Calibri" w:hAnsi="Times New Roman" w:cs="Times New Roman"/>
          <w:sz w:val="28"/>
          <w:szCs w:val="28"/>
        </w:rPr>
        <w:t>LUT — це, по суті, математичні формули, які відображають один набір кольорів в інший. Їх можна використовувати для корекції кольору та експозиції відеоматеріалу або для створення творчого вигляду, який відповідає вашому баченню чи жанру. Наприклад, ви можете використовувати LUT, щоб зробити ваше відео схожим на фільм нуар, науково-фантастичний трилер або вінтажний документальний фільм. LUT зазвичай застосовуються як ефект або коригувальний шар у вашому програмному забезпеченні для редагування відео, і їх можна налаштовувати, змішувати або поєднувати з іншими LUT або ефектами.</w:t>
      </w:r>
    </w:p>
    <w:p w14:paraId="4DB45F4F" w14:textId="1400F578" w:rsidR="00E32A79" w:rsidRDefault="00E32A79" w:rsidP="00A7284D">
      <w:pPr>
        <w:spacing w:line="360" w:lineRule="auto"/>
        <w:ind w:firstLine="709"/>
        <w:jc w:val="both"/>
        <w:rPr>
          <w:rFonts w:ascii="Times New Roman" w:eastAsia="Calibri" w:hAnsi="Times New Roman" w:cs="Times New Roman"/>
          <w:sz w:val="28"/>
          <w:szCs w:val="28"/>
        </w:rPr>
      </w:pPr>
      <w:r w:rsidRPr="00E32A79">
        <w:rPr>
          <w:rFonts w:ascii="Times New Roman" w:eastAsia="Calibri" w:hAnsi="Times New Roman" w:cs="Times New Roman"/>
          <w:sz w:val="28"/>
          <w:szCs w:val="28"/>
        </w:rPr>
        <w:t>Основними</w:t>
      </w:r>
      <w:r>
        <w:rPr>
          <w:rFonts w:ascii="Times New Roman" w:eastAsia="Calibri" w:hAnsi="Times New Roman" w:cs="Times New Roman"/>
          <w:sz w:val="28"/>
          <w:szCs w:val="28"/>
        </w:rPr>
        <w:t xml:space="preserve"> </w:t>
      </w:r>
      <w:r w:rsidRPr="00E32A79">
        <w:rPr>
          <w:rFonts w:ascii="Times New Roman" w:eastAsia="Calibri" w:hAnsi="Times New Roman" w:cs="Times New Roman"/>
          <w:sz w:val="28"/>
          <w:szCs w:val="28"/>
        </w:rPr>
        <w:t>компонентами</w:t>
      </w:r>
      <w:r>
        <w:rPr>
          <w:rFonts w:ascii="Times New Roman" w:eastAsia="Calibri" w:hAnsi="Times New Roman" w:cs="Times New Roman"/>
          <w:sz w:val="28"/>
          <w:szCs w:val="28"/>
        </w:rPr>
        <w:t xml:space="preserve"> </w:t>
      </w:r>
      <w:r w:rsidRPr="005A14E3">
        <w:rPr>
          <w:rFonts w:ascii="Times New Roman" w:eastAsia="Calibri" w:hAnsi="Times New Roman" w:cs="Times New Roman"/>
          <w:sz w:val="28"/>
          <w:szCs w:val="28"/>
        </w:rPr>
        <w:t>LUT</w:t>
      </w:r>
      <w:r>
        <w:rPr>
          <w:rFonts w:ascii="Times New Roman" w:eastAsia="Calibri" w:hAnsi="Times New Roman" w:cs="Times New Roman"/>
          <w:sz w:val="28"/>
          <w:szCs w:val="28"/>
        </w:rPr>
        <w:t>-схеми</w:t>
      </w:r>
      <w:r w:rsidRPr="005A14E3">
        <w:rPr>
          <w:rFonts w:ascii="Times New Roman" w:eastAsia="Calibri" w:hAnsi="Times New Roman" w:cs="Times New Roman"/>
          <w:sz w:val="28"/>
          <w:szCs w:val="28"/>
        </w:rPr>
        <w:t xml:space="preserve"> </w:t>
      </w:r>
      <w:r w:rsidRPr="00E32A79">
        <w:rPr>
          <w:rFonts w:ascii="Times New Roman" w:eastAsia="Calibri" w:hAnsi="Times New Roman" w:cs="Times New Roman"/>
          <w:sz w:val="28"/>
          <w:szCs w:val="28"/>
        </w:rPr>
        <w:t>є</w:t>
      </w:r>
      <w:r>
        <w:rPr>
          <w:rFonts w:ascii="Times New Roman" w:eastAsia="Calibri" w:hAnsi="Times New Roman" w:cs="Times New Roman"/>
          <w:sz w:val="28"/>
          <w:szCs w:val="28"/>
        </w:rPr>
        <w:t xml:space="preserve"> п</w:t>
      </w:r>
      <w:r w:rsidRPr="00E32A79">
        <w:rPr>
          <w:rFonts w:ascii="Times New Roman" w:eastAsia="Calibri" w:hAnsi="Times New Roman" w:cs="Times New Roman"/>
          <w:sz w:val="28"/>
          <w:szCs w:val="28"/>
        </w:rPr>
        <w:t>очаткова</w:t>
      </w:r>
      <w:r>
        <w:rPr>
          <w:rFonts w:ascii="Times New Roman" w:eastAsia="Calibri" w:hAnsi="Times New Roman" w:cs="Times New Roman"/>
          <w:sz w:val="28"/>
          <w:szCs w:val="28"/>
        </w:rPr>
        <w:t xml:space="preserve"> </w:t>
      </w:r>
      <w:r w:rsidRPr="00E32A79">
        <w:rPr>
          <w:rFonts w:ascii="Times New Roman" w:eastAsia="Calibri" w:hAnsi="Times New Roman" w:cs="Times New Roman"/>
          <w:sz w:val="28"/>
          <w:szCs w:val="28"/>
        </w:rPr>
        <w:t>шкала значень</w:t>
      </w:r>
      <w:r>
        <w:rPr>
          <w:rFonts w:ascii="Times New Roman" w:eastAsia="Calibri" w:hAnsi="Times New Roman" w:cs="Times New Roman"/>
          <w:sz w:val="28"/>
          <w:szCs w:val="28"/>
        </w:rPr>
        <w:t>, яка</w:t>
      </w:r>
      <w:r w:rsidRPr="00E32A79">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являє собою </w:t>
      </w:r>
      <w:r w:rsidRPr="00E32A79">
        <w:rPr>
          <w:rFonts w:ascii="Times New Roman" w:eastAsia="Calibri" w:hAnsi="Times New Roman" w:cs="Times New Roman"/>
          <w:sz w:val="28"/>
          <w:szCs w:val="28"/>
        </w:rPr>
        <w:t>набір</w:t>
      </w:r>
      <w:r>
        <w:rPr>
          <w:rFonts w:ascii="Times New Roman" w:eastAsia="Calibri" w:hAnsi="Times New Roman" w:cs="Times New Roman"/>
          <w:sz w:val="28"/>
          <w:szCs w:val="28"/>
        </w:rPr>
        <w:t xml:space="preserve"> </w:t>
      </w:r>
      <w:r w:rsidRPr="00E32A79">
        <w:rPr>
          <w:rFonts w:ascii="Times New Roman" w:eastAsia="Calibri" w:hAnsi="Times New Roman" w:cs="Times New Roman"/>
          <w:sz w:val="28"/>
          <w:szCs w:val="28"/>
        </w:rPr>
        <w:t>чисел,</w:t>
      </w:r>
      <w:r>
        <w:rPr>
          <w:rFonts w:ascii="Times New Roman" w:eastAsia="Calibri" w:hAnsi="Times New Roman" w:cs="Times New Roman"/>
          <w:sz w:val="28"/>
          <w:szCs w:val="28"/>
        </w:rPr>
        <w:t xml:space="preserve"> </w:t>
      </w:r>
      <w:r w:rsidRPr="00E32A79">
        <w:rPr>
          <w:rFonts w:ascii="Times New Roman" w:eastAsia="Calibri" w:hAnsi="Times New Roman" w:cs="Times New Roman"/>
          <w:sz w:val="28"/>
          <w:szCs w:val="28"/>
        </w:rPr>
        <w:t>що</w:t>
      </w:r>
      <w:r>
        <w:rPr>
          <w:rFonts w:ascii="Times New Roman" w:eastAsia="Calibri" w:hAnsi="Times New Roman" w:cs="Times New Roman"/>
          <w:sz w:val="28"/>
          <w:szCs w:val="28"/>
        </w:rPr>
        <w:t xml:space="preserve"> </w:t>
      </w:r>
      <w:r w:rsidRPr="00E32A79">
        <w:rPr>
          <w:rFonts w:ascii="Times New Roman" w:eastAsia="Calibri" w:hAnsi="Times New Roman" w:cs="Times New Roman"/>
          <w:sz w:val="28"/>
          <w:szCs w:val="28"/>
        </w:rPr>
        <w:t>представляють</w:t>
      </w:r>
      <w:r>
        <w:rPr>
          <w:rFonts w:ascii="Times New Roman" w:eastAsia="Calibri" w:hAnsi="Times New Roman" w:cs="Times New Roman"/>
          <w:sz w:val="28"/>
          <w:szCs w:val="28"/>
        </w:rPr>
        <w:t xml:space="preserve"> </w:t>
      </w:r>
      <w:r w:rsidRPr="00E32A79">
        <w:rPr>
          <w:rFonts w:ascii="Times New Roman" w:eastAsia="Calibri" w:hAnsi="Times New Roman" w:cs="Times New Roman"/>
          <w:sz w:val="28"/>
          <w:szCs w:val="28"/>
        </w:rPr>
        <w:t>інтенсивність</w:t>
      </w:r>
      <w:r>
        <w:rPr>
          <w:rFonts w:ascii="Times New Roman" w:eastAsia="Calibri" w:hAnsi="Times New Roman" w:cs="Times New Roman"/>
          <w:sz w:val="28"/>
          <w:szCs w:val="28"/>
        </w:rPr>
        <w:t xml:space="preserve"> </w:t>
      </w:r>
      <w:r w:rsidRPr="00E32A79">
        <w:rPr>
          <w:rFonts w:ascii="Times New Roman" w:eastAsia="Calibri" w:hAnsi="Times New Roman" w:cs="Times New Roman"/>
          <w:sz w:val="28"/>
          <w:szCs w:val="28"/>
        </w:rPr>
        <w:t xml:space="preserve">або кількісні </w:t>
      </w:r>
      <w:r w:rsidRPr="00E32A79">
        <w:rPr>
          <w:rFonts w:ascii="Times New Roman" w:eastAsia="Calibri" w:hAnsi="Times New Roman" w:cs="Times New Roman"/>
          <w:sz w:val="28"/>
          <w:szCs w:val="28"/>
        </w:rPr>
        <w:lastRenderedPageBreak/>
        <w:t>показники</w:t>
      </w:r>
      <w:r>
        <w:rPr>
          <w:rFonts w:ascii="Times New Roman" w:eastAsia="Calibri" w:hAnsi="Times New Roman" w:cs="Times New Roman"/>
          <w:sz w:val="28"/>
          <w:szCs w:val="28"/>
        </w:rPr>
        <w:t xml:space="preserve"> </w:t>
      </w:r>
      <w:r w:rsidRPr="00E32A79">
        <w:rPr>
          <w:rFonts w:ascii="Times New Roman" w:eastAsia="Calibri" w:hAnsi="Times New Roman" w:cs="Times New Roman"/>
          <w:sz w:val="28"/>
          <w:szCs w:val="28"/>
        </w:rPr>
        <w:t>вихідних</w:t>
      </w:r>
      <w:r>
        <w:rPr>
          <w:rFonts w:ascii="Times New Roman" w:eastAsia="Calibri" w:hAnsi="Times New Roman" w:cs="Times New Roman"/>
          <w:sz w:val="28"/>
          <w:szCs w:val="28"/>
        </w:rPr>
        <w:t xml:space="preserve"> </w:t>
      </w:r>
      <w:r w:rsidRPr="00E32A79">
        <w:rPr>
          <w:rFonts w:ascii="Times New Roman" w:eastAsia="Calibri" w:hAnsi="Times New Roman" w:cs="Times New Roman"/>
          <w:sz w:val="28"/>
          <w:szCs w:val="28"/>
        </w:rPr>
        <w:t>даних</w:t>
      </w:r>
      <w:r>
        <w:rPr>
          <w:rFonts w:ascii="Times New Roman" w:eastAsia="Calibri" w:hAnsi="Times New Roman" w:cs="Times New Roman"/>
          <w:sz w:val="28"/>
          <w:szCs w:val="28"/>
        </w:rPr>
        <w:t>, та к</w:t>
      </w:r>
      <w:r w:rsidRPr="00E32A79">
        <w:rPr>
          <w:rFonts w:ascii="Times New Roman" w:eastAsia="Calibri" w:hAnsi="Times New Roman" w:cs="Times New Roman"/>
          <w:sz w:val="28"/>
          <w:szCs w:val="28"/>
        </w:rPr>
        <w:t>олірна</w:t>
      </w:r>
      <w:r>
        <w:rPr>
          <w:rFonts w:ascii="Times New Roman" w:eastAsia="Calibri" w:hAnsi="Times New Roman" w:cs="Times New Roman"/>
          <w:sz w:val="28"/>
          <w:szCs w:val="28"/>
        </w:rPr>
        <w:t xml:space="preserve"> </w:t>
      </w:r>
      <w:r w:rsidRPr="00E32A79">
        <w:rPr>
          <w:rFonts w:ascii="Times New Roman" w:eastAsia="Calibri" w:hAnsi="Times New Roman" w:cs="Times New Roman"/>
          <w:sz w:val="28"/>
          <w:szCs w:val="28"/>
        </w:rPr>
        <w:t>шкала</w:t>
      </w:r>
      <w:r>
        <w:rPr>
          <w:rFonts w:ascii="Times New Roman" w:eastAsia="Calibri" w:hAnsi="Times New Roman" w:cs="Times New Roman"/>
          <w:sz w:val="28"/>
          <w:szCs w:val="28"/>
        </w:rPr>
        <w:t>, яка є</w:t>
      </w:r>
      <w:r w:rsidRPr="00E32A79">
        <w:rPr>
          <w:rFonts w:ascii="Times New Roman" w:eastAsia="Calibri" w:hAnsi="Times New Roman" w:cs="Times New Roman"/>
          <w:sz w:val="28"/>
          <w:szCs w:val="28"/>
        </w:rPr>
        <w:t xml:space="preserve"> наб</w:t>
      </w:r>
      <w:r>
        <w:rPr>
          <w:rFonts w:ascii="Times New Roman" w:eastAsia="Calibri" w:hAnsi="Times New Roman" w:cs="Times New Roman"/>
          <w:sz w:val="28"/>
          <w:szCs w:val="28"/>
        </w:rPr>
        <w:t xml:space="preserve">ором </w:t>
      </w:r>
      <w:r w:rsidRPr="00E32A79">
        <w:rPr>
          <w:rFonts w:ascii="Times New Roman" w:eastAsia="Calibri" w:hAnsi="Times New Roman" w:cs="Times New Roman"/>
          <w:sz w:val="28"/>
          <w:szCs w:val="28"/>
        </w:rPr>
        <w:t>кольорів,</w:t>
      </w:r>
      <w:r>
        <w:rPr>
          <w:rFonts w:ascii="Times New Roman" w:eastAsia="Calibri" w:hAnsi="Times New Roman" w:cs="Times New Roman"/>
          <w:sz w:val="28"/>
          <w:szCs w:val="28"/>
        </w:rPr>
        <w:t xml:space="preserve"> </w:t>
      </w:r>
      <w:r w:rsidRPr="00E32A79">
        <w:rPr>
          <w:rFonts w:ascii="Times New Roman" w:eastAsia="Calibri" w:hAnsi="Times New Roman" w:cs="Times New Roman"/>
          <w:sz w:val="28"/>
          <w:szCs w:val="28"/>
        </w:rPr>
        <w:t>що</w:t>
      </w:r>
      <w:r>
        <w:rPr>
          <w:rFonts w:ascii="Times New Roman" w:eastAsia="Calibri" w:hAnsi="Times New Roman" w:cs="Times New Roman"/>
          <w:sz w:val="28"/>
          <w:szCs w:val="28"/>
        </w:rPr>
        <w:t xml:space="preserve"> </w:t>
      </w:r>
      <w:r w:rsidRPr="00E32A79">
        <w:rPr>
          <w:rFonts w:ascii="Times New Roman" w:eastAsia="Calibri" w:hAnsi="Times New Roman" w:cs="Times New Roman"/>
          <w:sz w:val="28"/>
          <w:szCs w:val="28"/>
        </w:rPr>
        <w:t>відповідають цим</w:t>
      </w:r>
      <w:r>
        <w:rPr>
          <w:rFonts w:ascii="Times New Roman" w:eastAsia="Calibri" w:hAnsi="Times New Roman" w:cs="Times New Roman"/>
          <w:sz w:val="28"/>
          <w:szCs w:val="28"/>
        </w:rPr>
        <w:t xml:space="preserve"> </w:t>
      </w:r>
      <w:r w:rsidRPr="00E32A79">
        <w:rPr>
          <w:rFonts w:ascii="Times New Roman" w:eastAsia="Calibri" w:hAnsi="Times New Roman" w:cs="Times New Roman"/>
          <w:sz w:val="28"/>
          <w:szCs w:val="28"/>
        </w:rPr>
        <w:t>числам.</w:t>
      </w:r>
    </w:p>
    <w:p w14:paraId="489846BE" w14:textId="6A1F77CB" w:rsidR="00A14FB4" w:rsidRPr="00A14FB4" w:rsidRDefault="00A14FB4" w:rsidP="00A7284D">
      <w:pPr>
        <w:spacing w:line="360" w:lineRule="auto"/>
        <w:ind w:firstLine="709"/>
        <w:jc w:val="both"/>
        <w:rPr>
          <w:rFonts w:ascii="Times New Roman" w:eastAsia="Calibri" w:hAnsi="Times New Roman" w:cs="Times New Roman"/>
          <w:sz w:val="28"/>
          <w:szCs w:val="28"/>
        </w:rPr>
      </w:pPr>
      <w:r w:rsidRPr="00A14FB4">
        <w:rPr>
          <w:rFonts w:ascii="Times New Roman" w:eastAsia="Calibri" w:hAnsi="Times New Roman" w:cs="Times New Roman"/>
          <w:sz w:val="28"/>
          <w:szCs w:val="28"/>
        </w:rPr>
        <w:t>Процес використання</w:t>
      </w:r>
      <w:r>
        <w:rPr>
          <w:rFonts w:ascii="Times New Roman" w:eastAsia="Calibri" w:hAnsi="Times New Roman" w:cs="Times New Roman"/>
          <w:sz w:val="28"/>
          <w:szCs w:val="28"/>
        </w:rPr>
        <w:t xml:space="preserve"> таких схем </w:t>
      </w:r>
      <w:r w:rsidRPr="00A14FB4">
        <w:rPr>
          <w:rFonts w:ascii="Times New Roman" w:eastAsia="Calibri" w:hAnsi="Times New Roman" w:cs="Times New Roman"/>
          <w:sz w:val="28"/>
          <w:szCs w:val="28"/>
        </w:rPr>
        <w:t>складається з наступних етапів:</w:t>
      </w:r>
    </w:p>
    <w:p w14:paraId="42E135B4" w14:textId="0E2A75B9" w:rsidR="00A14FB4" w:rsidRPr="00A14FB4" w:rsidRDefault="00A17788" w:rsidP="00A7284D">
      <w:pPr>
        <w:pStyle w:val="a5"/>
        <w:numPr>
          <w:ilvl w:val="0"/>
          <w:numId w:val="30"/>
        </w:numPr>
        <w:spacing w:line="360" w:lineRule="auto"/>
        <w:ind w:left="709"/>
        <w:jc w:val="both"/>
        <w:rPr>
          <w:rFonts w:eastAsia="Calibri"/>
          <w:sz w:val="28"/>
          <w:szCs w:val="28"/>
        </w:rPr>
      </w:pPr>
      <w:r>
        <w:rPr>
          <w:rFonts w:eastAsia="Calibri"/>
          <w:sz w:val="28"/>
          <w:szCs w:val="28"/>
        </w:rPr>
        <w:t>н</w:t>
      </w:r>
      <w:r w:rsidR="00A14FB4" w:rsidRPr="00A14FB4">
        <w:rPr>
          <w:rFonts w:eastAsia="Calibri"/>
          <w:sz w:val="28"/>
          <w:szCs w:val="28"/>
        </w:rPr>
        <w:t>ормалізація даних, тобто вихідні дані перетворюються в певний діапазон (наприклад, 0-255 для 8-бітових зображень)</w:t>
      </w:r>
      <w:r>
        <w:rPr>
          <w:rFonts w:eastAsia="Calibri"/>
          <w:sz w:val="28"/>
          <w:szCs w:val="28"/>
        </w:rPr>
        <w:t>;</w:t>
      </w:r>
    </w:p>
    <w:p w14:paraId="34DE4114" w14:textId="13EED623" w:rsidR="00A14FB4" w:rsidRPr="00A14FB4" w:rsidRDefault="00A17788" w:rsidP="00A7284D">
      <w:pPr>
        <w:pStyle w:val="a5"/>
        <w:numPr>
          <w:ilvl w:val="0"/>
          <w:numId w:val="30"/>
        </w:numPr>
        <w:spacing w:line="360" w:lineRule="auto"/>
        <w:ind w:left="709"/>
        <w:jc w:val="both"/>
        <w:rPr>
          <w:rFonts w:eastAsia="Calibri"/>
          <w:sz w:val="28"/>
          <w:szCs w:val="28"/>
        </w:rPr>
      </w:pPr>
      <w:r>
        <w:rPr>
          <w:rFonts w:eastAsia="Calibri"/>
          <w:sz w:val="28"/>
          <w:szCs w:val="28"/>
        </w:rPr>
        <w:t>п</w:t>
      </w:r>
      <w:r w:rsidR="00A14FB4" w:rsidRPr="00A14FB4">
        <w:rPr>
          <w:rFonts w:eastAsia="Calibri"/>
          <w:sz w:val="28"/>
          <w:szCs w:val="28"/>
        </w:rPr>
        <w:t xml:space="preserve">ризначення кольору, тобто кожне значення з нормалізованих даних відповідає певному кольору з колірної шкали </w:t>
      </w:r>
      <w:r w:rsidR="003C0799">
        <w:rPr>
          <w:rFonts w:eastAsia="Calibri"/>
          <w:sz w:val="28"/>
          <w:szCs w:val="28"/>
          <w:lang w:val="en-US"/>
        </w:rPr>
        <w:t>LUT</w:t>
      </w:r>
      <w:r>
        <w:rPr>
          <w:rFonts w:eastAsia="Calibri"/>
          <w:sz w:val="28"/>
          <w:szCs w:val="28"/>
        </w:rPr>
        <w:t>;</w:t>
      </w:r>
    </w:p>
    <w:p w14:paraId="34C768B2" w14:textId="3614C0C3" w:rsidR="00A14FB4" w:rsidRPr="00A14FB4" w:rsidRDefault="00A17788" w:rsidP="00A7284D">
      <w:pPr>
        <w:pStyle w:val="a5"/>
        <w:numPr>
          <w:ilvl w:val="0"/>
          <w:numId w:val="30"/>
        </w:numPr>
        <w:spacing w:line="360" w:lineRule="auto"/>
        <w:ind w:left="709"/>
        <w:jc w:val="both"/>
        <w:rPr>
          <w:rFonts w:eastAsia="Calibri"/>
          <w:sz w:val="28"/>
          <w:szCs w:val="28"/>
        </w:rPr>
      </w:pPr>
      <w:r>
        <w:rPr>
          <w:rFonts w:eastAsia="Calibri"/>
          <w:sz w:val="28"/>
          <w:szCs w:val="28"/>
        </w:rPr>
        <w:t>в</w:t>
      </w:r>
      <w:r w:rsidR="00A14FB4" w:rsidRPr="00A14FB4">
        <w:rPr>
          <w:rFonts w:eastAsia="Calibri"/>
          <w:sz w:val="28"/>
          <w:szCs w:val="28"/>
        </w:rPr>
        <w:t>ідображення зображення, тобто на основі отриманого кольору формується остаточне кольорове зображення.</w:t>
      </w:r>
    </w:p>
    <w:p w14:paraId="5DB74CB6" w14:textId="77777777" w:rsidR="00FA26B7" w:rsidRDefault="00FA26B7" w:rsidP="00FA26B7">
      <w:pPr>
        <w:spacing w:after="0" w:line="360" w:lineRule="auto"/>
        <w:ind w:firstLine="709"/>
        <w:jc w:val="both"/>
        <w:rPr>
          <w:rFonts w:ascii="Times New Roman" w:eastAsia="Calibri" w:hAnsi="Times New Roman" w:cs="Times New Roman"/>
          <w:sz w:val="28"/>
          <w:szCs w:val="28"/>
        </w:rPr>
      </w:pPr>
    </w:p>
    <w:p w14:paraId="11090E4D" w14:textId="0EDD5FF7" w:rsidR="001A4347" w:rsidRPr="001A4347" w:rsidRDefault="001A4347" w:rsidP="00FA26B7">
      <w:pPr>
        <w:spacing w:after="0" w:line="360" w:lineRule="auto"/>
        <w:ind w:firstLine="709"/>
        <w:jc w:val="both"/>
        <w:rPr>
          <w:rFonts w:ascii="Times New Roman" w:eastAsia="Calibri" w:hAnsi="Times New Roman" w:cs="Times New Roman"/>
          <w:sz w:val="28"/>
          <w:szCs w:val="28"/>
        </w:rPr>
      </w:pPr>
      <w:r w:rsidRPr="001A4347">
        <w:rPr>
          <w:rFonts w:ascii="Times New Roman" w:eastAsia="Calibri" w:hAnsi="Times New Roman" w:cs="Times New Roman"/>
          <w:sz w:val="28"/>
          <w:szCs w:val="28"/>
        </w:rPr>
        <w:t>У</w:t>
      </w:r>
      <w:r>
        <w:rPr>
          <w:rFonts w:ascii="Times New Roman" w:eastAsia="Calibri" w:hAnsi="Times New Roman" w:cs="Times New Roman"/>
          <w:sz w:val="28"/>
          <w:szCs w:val="28"/>
        </w:rPr>
        <w:t xml:space="preserve"> </w:t>
      </w:r>
      <w:r w:rsidRPr="001A4347">
        <w:rPr>
          <w:rFonts w:ascii="Times New Roman" w:eastAsia="Calibri" w:hAnsi="Times New Roman" w:cs="Times New Roman"/>
          <w:sz w:val="28"/>
          <w:szCs w:val="28"/>
        </w:rPr>
        <w:t>галузі</w:t>
      </w:r>
      <w:r>
        <w:rPr>
          <w:rFonts w:ascii="Times New Roman" w:eastAsia="Calibri" w:hAnsi="Times New Roman" w:cs="Times New Roman"/>
          <w:sz w:val="28"/>
          <w:szCs w:val="28"/>
        </w:rPr>
        <w:t xml:space="preserve"> </w:t>
      </w:r>
      <w:r w:rsidRPr="001A4347">
        <w:rPr>
          <w:rFonts w:ascii="Times New Roman" w:eastAsia="Calibri" w:hAnsi="Times New Roman" w:cs="Times New Roman"/>
          <w:sz w:val="28"/>
          <w:szCs w:val="28"/>
        </w:rPr>
        <w:t>медицини</w:t>
      </w:r>
      <w:r>
        <w:rPr>
          <w:rFonts w:ascii="Times New Roman" w:eastAsia="Calibri" w:hAnsi="Times New Roman" w:cs="Times New Roman"/>
          <w:sz w:val="28"/>
          <w:szCs w:val="28"/>
        </w:rPr>
        <w:t xml:space="preserve"> дані схеми </w:t>
      </w:r>
      <w:r w:rsidRPr="001A4347">
        <w:rPr>
          <w:rFonts w:ascii="Times New Roman" w:eastAsia="Calibri" w:hAnsi="Times New Roman" w:cs="Times New Roman"/>
          <w:sz w:val="28"/>
          <w:szCs w:val="28"/>
        </w:rPr>
        <w:t>використову</w:t>
      </w:r>
      <w:r>
        <w:rPr>
          <w:rFonts w:ascii="Times New Roman" w:eastAsia="Calibri" w:hAnsi="Times New Roman" w:cs="Times New Roman"/>
          <w:sz w:val="28"/>
          <w:szCs w:val="28"/>
        </w:rPr>
        <w:t>ю</w:t>
      </w:r>
      <w:r w:rsidRPr="001A4347">
        <w:rPr>
          <w:rFonts w:ascii="Times New Roman" w:eastAsia="Calibri" w:hAnsi="Times New Roman" w:cs="Times New Roman"/>
          <w:sz w:val="28"/>
          <w:szCs w:val="28"/>
        </w:rPr>
        <w:t>ться</w:t>
      </w:r>
      <w:r>
        <w:rPr>
          <w:rFonts w:ascii="Times New Roman" w:eastAsia="Calibri" w:hAnsi="Times New Roman" w:cs="Times New Roman"/>
          <w:sz w:val="28"/>
          <w:szCs w:val="28"/>
        </w:rPr>
        <w:t xml:space="preserve"> </w:t>
      </w:r>
      <w:r w:rsidRPr="001A4347">
        <w:rPr>
          <w:rFonts w:ascii="Times New Roman" w:eastAsia="Calibri" w:hAnsi="Times New Roman" w:cs="Times New Roman"/>
          <w:sz w:val="28"/>
          <w:szCs w:val="28"/>
        </w:rPr>
        <w:t>для</w:t>
      </w:r>
      <w:r>
        <w:rPr>
          <w:rFonts w:ascii="Times New Roman" w:eastAsia="Calibri" w:hAnsi="Times New Roman" w:cs="Times New Roman"/>
          <w:sz w:val="28"/>
          <w:szCs w:val="28"/>
        </w:rPr>
        <w:t xml:space="preserve"> </w:t>
      </w:r>
      <w:r w:rsidRPr="001A4347">
        <w:rPr>
          <w:rFonts w:ascii="Times New Roman" w:eastAsia="Calibri" w:hAnsi="Times New Roman" w:cs="Times New Roman"/>
          <w:sz w:val="28"/>
          <w:szCs w:val="28"/>
        </w:rPr>
        <w:t>поліпшення</w:t>
      </w:r>
      <w:r>
        <w:rPr>
          <w:rFonts w:ascii="Times New Roman" w:eastAsia="Calibri" w:hAnsi="Times New Roman" w:cs="Times New Roman"/>
          <w:sz w:val="28"/>
          <w:szCs w:val="28"/>
        </w:rPr>
        <w:t xml:space="preserve"> </w:t>
      </w:r>
      <w:r w:rsidRPr="001A4347">
        <w:rPr>
          <w:rFonts w:ascii="Times New Roman" w:eastAsia="Calibri" w:hAnsi="Times New Roman" w:cs="Times New Roman"/>
          <w:sz w:val="28"/>
          <w:szCs w:val="28"/>
        </w:rPr>
        <w:t>візуалізації даних</w:t>
      </w:r>
      <w:r>
        <w:rPr>
          <w:rFonts w:ascii="Times New Roman" w:eastAsia="Calibri" w:hAnsi="Times New Roman" w:cs="Times New Roman"/>
          <w:sz w:val="28"/>
          <w:szCs w:val="28"/>
        </w:rPr>
        <w:t xml:space="preserve"> </w:t>
      </w:r>
      <w:r w:rsidRPr="001A4347">
        <w:rPr>
          <w:rFonts w:ascii="Times New Roman" w:eastAsia="Calibri" w:hAnsi="Times New Roman" w:cs="Times New Roman"/>
          <w:sz w:val="28"/>
          <w:szCs w:val="28"/>
        </w:rPr>
        <w:t>про</w:t>
      </w:r>
      <w:r>
        <w:rPr>
          <w:rFonts w:ascii="Times New Roman" w:eastAsia="Calibri" w:hAnsi="Times New Roman" w:cs="Times New Roman"/>
          <w:sz w:val="28"/>
          <w:szCs w:val="28"/>
        </w:rPr>
        <w:t xml:space="preserve"> </w:t>
      </w:r>
      <w:r w:rsidRPr="001A4347">
        <w:rPr>
          <w:rFonts w:ascii="Times New Roman" w:eastAsia="Calibri" w:hAnsi="Times New Roman" w:cs="Times New Roman"/>
          <w:sz w:val="28"/>
          <w:szCs w:val="28"/>
        </w:rPr>
        <w:t>перфузію,</w:t>
      </w:r>
      <w:r>
        <w:rPr>
          <w:rFonts w:ascii="Times New Roman" w:eastAsia="Calibri" w:hAnsi="Times New Roman" w:cs="Times New Roman"/>
          <w:sz w:val="28"/>
          <w:szCs w:val="28"/>
        </w:rPr>
        <w:t xml:space="preserve"> </w:t>
      </w:r>
      <w:r w:rsidRPr="001A4347">
        <w:rPr>
          <w:rFonts w:ascii="Times New Roman" w:eastAsia="Calibri" w:hAnsi="Times New Roman" w:cs="Times New Roman"/>
          <w:sz w:val="28"/>
          <w:szCs w:val="28"/>
        </w:rPr>
        <w:t>щоб</w:t>
      </w:r>
      <w:r>
        <w:rPr>
          <w:rFonts w:ascii="Times New Roman" w:eastAsia="Calibri" w:hAnsi="Times New Roman" w:cs="Times New Roman"/>
          <w:sz w:val="28"/>
          <w:szCs w:val="28"/>
        </w:rPr>
        <w:t xml:space="preserve"> </w:t>
      </w:r>
      <w:r w:rsidRPr="001A4347">
        <w:rPr>
          <w:rFonts w:ascii="Times New Roman" w:eastAsia="Calibri" w:hAnsi="Times New Roman" w:cs="Times New Roman"/>
          <w:sz w:val="28"/>
          <w:szCs w:val="28"/>
        </w:rPr>
        <w:t>лікарі</w:t>
      </w:r>
      <w:r>
        <w:rPr>
          <w:rFonts w:ascii="Times New Roman" w:eastAsia="Calibri" w:hAnsi="Times New Roman" w:cs="Times New Roman"/>
          <w:sz w:val="28"/>
          <w:szCs w:val="28"/>
        </w:rPr>
        <w:t xml:space="preserve"> </w:t>
      </w:r>
      <w:r w:rsidRPr="001A4347">
        <w:rPr>
          <w:rFonts w:ascii="Times New Roman" w:eastAsia="Calibri" w:hAnsi="Times New Roman" w:cs="Times New Roman"/>
          <w:sz w:val="28"/>
          <w:szCs w:val="28"/>
        </w:rPr>
        <w:t>могли</w:t>
      </w:r>
      <w:r>
        <w:rPr>
          <w:rFonts w:ascii="Times New Roman" w:eastAsia="Calibri" w:hAnsi="Times New Roman" w:cs="Times New Roman"/>
          <w:sz w:val="28"/>
          <w:szCs w:val="28"/>
        </w:rPr>
        <w:t xml:space="preserve"> </w:t>
      </w:r>
      <w:r w:rsidRPr="001A4347">
        <w:rPr>
          <w:rFonts w:ascii="Times New Roman" w:eastAsia="Calibri" w:hAnsi="Times New Roman" w:cs="Times New Roman"/>
          <w:sz w:val="28"/>
          <w:szCs w:val="28"/>
        </w:rPr>
        <w:t>швидко</w:t>
      </w:r>
      <w:r>
        <w:rPr>
          <w:rFonts w:ascii="Times New Roman" w:eastAsia="Calibri" w:hAnsi="Times New Roman" w:cs="Times New Roman"/>
          <w:sz w:val="28"/>
          <w:szCs w:val="28"/>
        </w:rPr>
        <w:t xml:space="preserve"> </w:t>
      </w:r>
      <w:r w:rsidRPr="001A4347">
        <w:rPr>
          <w:rFonts w:ascii="Times New Roman" w:eastAsia="Calibri" w:hAnsi="Times New Roman" w:cs="Times New Roman"/>
          <w:sz w:val="28"/>
          <w:szCs w:val="28"/>
        </w:rPr>
        <w:t>оцінити</w:t>
      </w:r>
      <w:r>
        <w:rPr>
          <w:rFonts w:ascii="Times New Roman" w:eastAsia="Calibri" w:hAnsi="Times New Roman" w:cs="Times New Roman"/>
          <w:sz w:val="28"/>
          <w:szCs w:val="28"/>
        </w:rPr>
        <w:t xml:space="preserve"> </w:t>
      </w:r>
      <w:r w:rsidRPr="001A4347">
        <w:rPr>
          <w:rFonts w:ascii="Times New Roman" w:eastAsia="Calibri" w:hAnsi="Times New Roman" w:cs="Times New Roman"/>
          <w:sz w:val="28"/>
          <w:szCs w:val="28"/>
        </w:rPr>
        <w:t>стан пацієнта. Наприклад,</w:t>
      </w:r>
      <w:r>
        <w:rPr>
          <w:rFonts w:ascii="Times New Roman" w:eastAsia="Calibri" w:hAnsi="Times New Roman" w:cs="Times New Roman"/>
          <w:sz w:val="28"/>
          <w:szCs w:val="28"/>
        </w:rPr>
        <w:t xml:space="preserve"> </w:t>
      </w:r>
      <w:r w:rsidRPr="001A4347">
        <w:rPr>
          <w:rFonts w:ascii="Times New Roman" w:eastAsia="Calibri" w:hAnsi="Times New Roman" w:cs="Times New Roman"/>
          <w:sz w:val="28"/>
          <w:szCs w:val="28"/>
        </w:rPr>
        <w:t>перфузійна</w:t>
      </w:r>
      <w:r>
        <w:rPr>
          <w:rFonts w:ascii="Times New Roman" w:eastAsia="Calibri" w:hAnsi="Times New Roman" w:cs="Times New Roman"/>
          <w:sz w:val="28"/>
          <w:szCs w:val="28"/>
        </w:rPr>
        <w:t xml:space="preserve"> </w:t>
      </w:r>
      <w:r w:rsidRPr="001A4347">
        <w:rPr>
          <w:rFonts w:ascii="Times New Roman" w:eastAsia="Calibri" w:hAnsi="Times New Roman" w:cs="Times New Roman"/>
          <w:sz w:val="28"/>
          <w:szCs w:val="28"/>
        </w:rPr>
        <w:t>карта</w:t>
      </w:r>
      <w:r>
        <w:rPr>
          <w:rFonts w:ascii="Times New Roman" w:eastAsia="Calibri" w:hAnsi="Times New Roman" w:cs="Times New Roman"/>
          <w:sz w:val="28"/>
          <w:szCs w:val="28"/>
        </w:rPr>
        <w:t xml:space="preserve"> </w:t>
      </w:r>
      <w:r w:rsidRPr="001A4347">
        <w:rPr>
          <w:rFonts w:ascii="Times New Roman" w:eastAsia="Calibri" w:hAnsi="Times New Roman" w:cs="Times New Roman"/>
          <w:sz w:val="28"/>
          <w:szCs w:val="28"/>
        </w:rPr>
        <w:t>може</w:t>
      </w:r>
      <w:r>
        <w:rPr>
          <w:rFonts w:ascii="Times New Roman" w:eastAsia="Calibri" w:hAnsi="Times New Roman" w:cs="Times New Roman"/>
          <w:sz w:val="28"/>
          <w:szCs w:val="28"/>
        </w:rPr>
        <w:t xml:space="preserve"> </w:t>
      </w:r>
      <w:r w:rsidRPr="001A4347">
        <w:rPr>
          <w:rFonts w:ascii="Times New Roman" w:eastAsia="Calibri" w:hAnsi="Times New Roman" w:cs="Times New Roman"/>
          <w:sz w:val="28"/>
          <w:szCs w:val="28"/>
        </w:rPr>
        <w:t>відображати швидкість кровотоку в тканинах мозку або серця. За допомогою кольорового кодування</w:t>
      </w:r>
      <w:r>
        <w:rPr>
          <w:rFonts w:ascii="Times New Roman" w:eastAsia="Calibri" w:hAnsi="Times New Roman" w:cs="Times New Roman"/>
          <w:sz w:val="28"/>
          <w:szCs w:val="28"/>
        </w:rPr>
        <w:t xml:space="preserve"> </w:t>
      </w:r>
      <w:r w:rsidRPr="001A4347">
        <w:rPr>
          <w:rFonts w:ascii="Times New Roman" w:eastAsia="Calibri" w:hAnsi="Times New Roman" w:cs="Times New Roman"/>
          <w:sz w:val="28"/>
          <w:szCs w:val="28"/>
        </w:rPr>
        <w:t>лікар</w:t>
      </w:r>
      <w:r>
        <w:rPr>
          <w:rFonts w:ascii="Times New Roman" w:eastAsia="Calibri" w:hAnsi="Times New Roman" w:cs="Times New Roman"/>
          <w:sz w:val="28"/>
          <w:szCs w:val="28"/>
        </w:rPr>
        <w:t xml:space="preserve"> </w:t>
      </w:r>
      <w:r w:rsidRPr="001A4347">
        <w:rPr>
          <w:rFonts w:ascii="Times New Roman" w:eastAsia="Calibri" w:hAnsi="Times New Roman" w:cs="Times New Roman"/>
          <w:sz w:val="28"/>
          <w:szCs w:val="28"/>
        </w:rPr>
        <w:t>може</w:t>
      </w:r>
      <w:r>
        <w:rPr>
          <w:rFonts w:ascii="Times New Roman" w:eastAsia="Calibri" w:hAnsi="Times New Roman" w:cs="Times New Roman"/>
          <w:sz w:val="28"/>
          <w:szCs w:val="28"/>
        </w:rPr>
        <w:t xml:space="preserve"> </w:t>
      </w:r>
      <w:r w:rsidRPr="001A4347">
        <w:rPr>
          <w:rFonts w:ascii="Times New Roman" w:eastAsia="Calibri" w:hAnsi="Times New Roman" w:cs="Times New Roman"/>
          <w:sz w:val="28"/>
          <w:szCs w:val="28"/>
        </w:rPr>
        <w:t>легко визначити</w:t>
      </w:r>
      <w:r>
        <w:rPr>
          <w:rFonts w:ascii="Times New Roman" w:eastAsia="Calibri" w:hAnsi="Times New Roman" w:cs="Times New Roman"/>
          <w:sz w:val="28"/>
          <w:szCs w:val="28"/>
        </w:rPr>
        <w:t xml:space="preserve"> </w:t>
      </w:r>
      <w:r w:rsidRPr="001A4347">
        <w:rPr>
          <w:rFonts w:ascii="Times New Roman" w:eastAsia="Calibri" w:hAnsi="Times New Roman" w:cs="Times New Roman"/>
          <w:sz w:val="28"/>
          <w:szCs w:val="28"/>
        </w:rPr>
        <w:t>ділянки</w:t>
      </w:r>
      <w:r>
        <w:rPr>
          <w:rFonts w:ascii="Times New Roman" w:eastAsia="Calibri" w:hAnsi="Times New Roman" w:cs="Times New Roman"/>
          <w:sz w:val="28"/>
          <w:szCs w:val="28"/>
        </w:rPr>
        <w:t xml:space="preserve"> </w:t>
      </w:r>
      <w:r w:rsidRPr="001A4347">
        <w:rPr>
          <w:rFonts w:ascii="Times New Roman" w:eastAsia="Calibri" w:hAnsi="Times New Roman" w:cs="Times New Roman"/>
          <w:sz w:val="28"/>
          <w:szCs w:val="28"/>
        </w:rPr>
        <w:t>з аномально низькою або високою перфузією.</w:t>
      </w:r>
    </w:p>
    <w:p w14:paraId="3A88EEB8" w14:textId="5F0B4681" w:rsidR="001A4347" w:rsidRDefault="001A4347" w:rsidP="00FA26B7">
      <w:pPr>
        <w:spacing w:after="0" w:line="360" w:lineRule="auto"/>
        <w:ind w:firstLine="709"/>
        <w:jc w:val="both"/>
        <w:rPr>
          <w:rFonts w:ascii="Times New Roman" w:eastAsia="Calibri" w:hAnsi="Times New Roman" w:cs="Times New Roman"/>
          <w:sz w:val="28"/>
          <w:szCs w:val="28"/>
        </w:rPr>
      </w:pPr>
      <w:r w:rsidRPr="001A4347">
        <w:rPr>
          <w:rFonts w:ascii="Times New Roman" w:eastAsia="Calibri" w:hAnsi="Times New Roman" w:cs="Times New Roman"/>
          <w:sz w:val="28"/>
          <w:szCs w:val="28"/>
        </w:rPr>
        <w:t>Використання</w:t>
      </w:r>
      <w:r w:rsidR="00476900">
        <w:rPr>
          <w:rFonts w:ascii="Times New Roman" w:eastAsia="Calibri" w:hAnsi="Times New Roman" w:cs="Times New Roman"/>
          <w:sz w:val="28"/>
          <w:szCs w:val="28"/>
        </w:rPr>
        <w:t xml:space="preserve"> </w:t>
      </w:r>
      <w:r w:rsidRPr="001A4347">
        <w:rPr>
          <w:rFonts w:ascii="Times New Roman" w:eastAsia="Calibri" w:hAnsi="Times New Roman" w:cs="Times New Roman"/>
          <w:sz w:val="28"/>
          <w:szCs w:val="28"/>
        </w:rPr>
        <w:t>LUT</w:t>
      </w:r>
      <w:r w:rsidR="00476900">
        <w:rPr>
          <w:rFonts w:ascii="Times New Roman" w:eastAsia="Calibri" w:hAnsi="Times New Roman" w:cs="Times New Roman"/>
          <w:sz w:val="28"/>
          <w:szCs w:val="28"/>
        </w:rPr>
        <w:t>-</w:t>
      </w:r>
      <w:r w:rsidR="00476900" w:rsidRPr="001A4347">
        <w:rPr>
          <w:rFonts w:ascii="Times New Roman" w:eastAsia="Calibri" w:hAnsi="Times New Roman" w:cs="Times New Roman"/>
          <w:sz w:val="28"/>
          <w:szCs w:val="28"/>
        </w:rPr>
        <w:t>схеми</w:t>
      </w:r>
      <w:r w:rsidR="00476900">
        <w:rPr>
          <w:rFonts w:ascii="Times New Roman" w:eastAsia="Calibri" w:hAnsi="Times New Roman" w:cs="Times New Roman"/>
          <w:sz w:val="28"/>
          <w:szCs w:val="28"/>
        </w:rPr>
        <w:t xml:space="preserve"> </w:t>
      </w:r>
      <w:r w:rsidRPr="001A4347">
        <w:rPr>
          <w:rFonts w:ascii="Times New Roman" w:eastAsia="Calibri" w:hAnsi="Times New Roman" w:cs="Times New Roman"/>
          <w:sz w:val="28"/>
          <w:szCs w:val="28"/>
        </w:rPr>
        <w:t>включає</w:t>
      </w:r>
      <w:r w:rsidR="00476900">
        <w:rPr>
          <w:rFonts w:ascii="Times New Roman" w:eastAsia="Calibri" w:hAnsi="Times New Roman" w:cs="Times New Roman"/>
          <w:sz w:val="28"/>
          <w:szCs w:val="28"/>
        </w:rPr>
        <w:t xml:space="preserve"> д</w:t>
      </w:r>
      <w:r w:rsidRPr="001A4347">
        <w:rPr>
          <w:rFonts w:ascii="Times New Roman" w:eastAsia="Calibri" w:hAnsi="Times New Roman" w:cs="Times New Roman"/>
          <w:sz w:val="28"/>
          <w:szCs w:val="28"/>
        </w:rPr>
        <w:t>іагностик</w:t>
      </w:r>
      <w:r w:rsidR="00476900">
        <w:rPr>
          <w:rFonts w:ascii="Times New Roman" w:eastAsia="Calibri" w:hAnsi="Times New Roman" w:cs="Times New Roman"/>
          <w:sz w:val="28"/>
          <w:szCs w:val="28"/>
        </w:rPr>
        <w:t xml:space="preserve">у </w:t>
      </w:r>
      <w:r w:rsidRPr="001A4347">
        <w:rPr>
          <w:rFonts w:ascii="Times New Roman" w:eastAsia="Calibri" w:hAnsi="Times New Roman" w:cs="Times New Roman"/>
          <w:sz w:val="28"/>
          <w:szCs w:val="28"/>
        </w:rPr>
        <w:t>серцевого</w:t>
      </w:r>
      <w:r w:rsidR="00476900">
        <w:rPr>
          <w:rFonts w:ascii="Times New Roman" w:eastAsia="Calibri" w:hAnsi="Times New Roman" w:cs="Times New Roman"/>
          <w:sz w:val="28"/>
          <w:szCs w:val="28"/>
        </w:rPr>
        <w:t xml:space="preserve"> </w:t>
      </w:r>
      <w:r w:rsidRPr="001A4347">
        <w:rPr>
          <w:rFonts w:ascii="Times New Roman" w:eastAsia="Calibri" w:hAnsi="Times New Roman" w:cs="Times New Roman"/>
          <w:sz w:val="28"/>
          <w:szCs w:val="28"/>
        </w:rPr>
        <w:t>нападу</w:t>
      </w:r>
      <w:r w:rsidR="00476900">
        <w:rPr>
          <w:rFonts w:ascii="Times New Roman" w:eastAsia="Calibri" w:hAnsi="Times New Roman" w:cs="Times New Roman"/>
          <w:sz w:val="28"/>
          <w:szCs w:val="28"/>
        </w:rPr>
        <w:t xml:space="preserve"> </w:t>
      </w:r>
      <w:r w:rsidRPr="001A4347">
        <w:rPr>
          <w:rFonts w:ascii="Times New Roman" w:eastAsia="Calibri" w:hAnsi="Times New Roman" w:cs="Times New Roman"/>
          <w:sz w:val="28"/>
          <w:szCs w:val="28"/>
        </w:rPr>
        <w:t>та</w:t>
      </w:r>
      <w:r w:rsidR="00476900">
        <w:rPr>
          <w:rFonts w:ascii="Times New Roman" w:eastAsia="Calibri" w:hAnsi="Times New Roman" w:cs="Times New Roman"/>
          <w:sz w:val="28"/>
          <w:szCs w:val="28"/>
        </w:rPr>
        <w:t xml:space="preserve"> </w:t>
      </w:r>
      <w:r w:rsidRPr="001A4347">
        <w:rPr>
          <w:rFonts w:ascii="Times New Roman" w:eastAsia="Calibri" w:hAnsi="Times New Roman" w:cs="Times New Roman"/>
          <w:sz w:val="28"/>
          <w:szCs w:val="28"/>
        </w:rPr>
        <w:t>інсульту</w:t>
      </w:r>
      <w:r w:rsidR="00476900">
        <w:rPr>
          <w:rFonts w:ascii="Times New Roman" w:eastAsia="Calibri" w:hAnsi="Times New Roman" w:cs="Times New Roman"/>
          <w:sz w:val="28"/>
          <w:szCs w:val="28"/>
        </w:rPr>
        <w:t xml:space="preserve"> (</w:t>
      </w:r>
      <w:r w:rsidRPr="001A4347">
        <w:rPr>
          <w:rFonts w:ascii="Times New Roman" w:eastAsia="Calibri" w:hAnsi="Times New Roman" w:cs="Times New Roman"/>
          <w:sz w:val="28"/>
          <w:szCs w:val="28"/>
        </w:rPr>
        <w:t>візуалізація</w:t>
      </w:r>
      <w:r w:rsidR="00476900">
        <w:rPr>
          <w:rFonts w:ascii="Times New Roman" w:eastAsia="Calibri" w:hAnsi="Times New Roman" w:cs="Times New Roman"/>
          <w:sz w:val="28"/>
          <w:szCs w:val="28"/>
        </w:rPr>
        <w:t xml:space="preserve"> </w:t>
      </w:r>
      <w:r w:rsidRPr="001A4347">
        <w:rPr>
          <w:rFonts w:ascii="Times New Roman" w:eastAsia="Calibri" w:hAnsi="Times New Roman" w:cs="Times New Roman"/>
          <w:sz w:val="28"/>
          <w:szCs w:val="28"/>
        </w:rPr>
        <w:t>кровотоку допомагає визначити</w:t>
      </w:r>
      <w:r w:rsidR="00476900">
        <w:rPr>
          <w:rFonts w:ascii="Times New Roman" w:eastAsia="Calibri" w:hAnsi="Times New Roman" w:cs="Times New Roman"/>
          <w:sz w:val="28"/>
          <w:szCs w:val="28"/>
        </w:rPr>
        <w:t xml:space="preserve"> </w:t>
      </w:r>
      <w:r w:rsidRPr="001A4347">
        <w:rPr>
          <w:rFonts w:ascii="Times New Roman" w:eastAsia="Calibri" w:hAnsi="Times New Roman" w:cs="Times New Roman"/>
          <w:sz w:val="28"/>
          <w:szCs w:val="28"/>
        </w:rPr>
        <w:t>уражену</w:t>
      </w:r>
      <w:r w:rsidR="00476900">
        <w:rPr>
          <w:rFonts w:ascii="Times New Roman" w:eastAsia="Calibri" w:hAnsi="Times New Roman" w:cs="Times New Roman"/>
          <w:sz w:val="28"/>
          <w:szCs w:val="28"/>
        </w:rPr>
        <w:t xml:space="preserve"> </w:t>
      </w:r>
      <w:r w:rsidRPr="001A4347">
        <w:rPr>
          <w:rFonts w:ascii="Times New Roman" w:eastAsia="Calibri" w:hAnsi="Times New Roman" w:cs="Times New Roman"/>
          <w:sz w:val="28"/>
          <w:szCs w:val="28"/>
        </w:rPr>
        <w:t>область</w:t>
      </w:r>
      <w:r w:rsidR="00476900">
        <w:rPr>
          <w:rFonts w:ascii="Times New Roman" w:eastAsia="Calibri" w:hAnsi="Times New Roman" w:cs="Times New Roman"/>
          <w:sz w:val="28"/>
          <w:szCs w:val="28"/>
        </w:rPr>
        <w:t xml:space="preserve"> </w:t>
      </w:r>
      <w:r w:rsidRPr="001A4347">
        <w:rPr>
          <w:rFonts w:ascii="Times New Roman" w:eastAsia="Calibri" w:hAnsi="Times New Roman" w:cs="Times New Roman"/>
          <w:sz w:val="28"/>
          <w:szCs w:val="28"/>
        </w:rPr>
        <w:t>та оцінити ступінь пошкодження</w:t>
      </w:r>
      <w:r w:rsidR="00476900">
        <w:rPr>
          <w:rFonts w:ascii="Times New Roman" w:eastAsia="Calibri" w:hAnsi="Times New Roman" w:cs="Times New Roman"/>
          <w:sz w:val="28"/>
          <w:szCs w:val="28"/>
        </w:rPr>
        <w:t>), д</w:t>
      </w:r>
      <w:r w:rsidRPr="001A4347">
        <w:rPr>
          <w:rFonts w:ascii="Times New Roman" w:eastAsia="Calibri" w:hAnsi="Times New Roman" w:cs="Times New Roman"/>
          <w:sz w:val="28"/>
          <w:szCs w:val="28"/>
        </w:rPr>
        <w:t>ослідження</w:t>
      </w:r>
      <w:r w:rsidR="00476900">
        <w:rPr>
          <w:rFonts w:ascii="Times New Roman" w:eastAsia="Calibri" w:hAnsi="Times New Roman" w:cs="Times New Roman"/>
          <w:sz w:val="28"/>
          <w:szCs w:val="28"/>
        </w:rPr>
        <w:t xml:space="preserve"> </w:t>
      </w:r>
      <w:r w:rsidRPr="001A4347">
        <w:rPr>
          <w:rFonts w:ascii="Times New Roman" w:eastAsia="Calibri" w:hAnsi="Times New Roman" w:cs="Times New Roman"/>
          <w:sz w:val="28"/>
          <w:szCs w:val="28"/>
        </w:rPr>
        <w:t>раку</w:t>
      </w:r>
      <w:r w:rsidR="00476900">
        <w:rPr>
          <w:rFonts w:ascii="Times New Roman" w:eastAsia="Calibri" w:hAnsi="Times New Roman" w:cs="Times New Roman"/>
          <w:sz w:val="28"/>
          <w:szCs w:val="28"/>
        </w:rPr>
        <w:t xml:space="preserve"> (</w:t>
      </w:r>
      <w:r w:rsidRPr="001A4347">
        <w:rPr>
          <w:rFonts w:ascii="Times New Roman" w:eastAsia="Calibri" w:hAnsi="Times New Roman" w:cs="Times New Roman"/>
          <w:sz w:val="28"/>
          <w:szCs w:val="28"/>
        </w:rPr>
        <w:t>перфузійні</w:t>
      </w:r>
      <w:r w:rsidR="00476900">
        <w:rPr>
          <w:rFonts w:ascii="Times New Roman" w:eastAsia="Calibri" w:hAnsi="Times New Roman" w:cs="Times New Roman"/>
          <w:sz w:val="28"/>
          <w:szCs w:val="28"/>
        </w:rPr>
        <w:t xml:space="preserve"> </w:t>
      </w:r>
      <w:r w:rsidRPr="001A4347">
        <w:rPr>
          <w:rFonts w:ascii="Times New Roman" w:eastAsia="Calibri" w:hAnsi="Times New Roman" w:cs="Times New Roman"/>
          <w:sz w:val="28"/>
          <w:szCs w:val="28"/>
        </w:rPr>
        <w:t>карти</w:t>
      </w:r>
      <w:r w:rsidR="00476900">
        <w:rPr>
          <w:rFonts w:ascii="Times New Roman" w:eastAsia="Calibri" w:hAnsi="Times New Roman" w:cs="Times New Roman"/>
          <w:sz w:val="28"/>
          <w:szCs w:val="28"/>
        </w:rPr>
        <w:t xml:space="preserve"> </w:t>
      </w:r>
      <w:r w:rsidRPr="001A4347">
        <w:rPr>
          <w:rFonts w:ascii="Times New Roman" w:eastAsia="Calibri" w:hAnsi="Times New Roman" w:cs="Times New Roman"/>
          <w:sz w:val="28"/>
          <w:szCs w:val="28"/>
        </w:rPr>
        <w:t>дозволяють</w:t>
      </w:r>
      <w:r w:rsidR="00476900">
        <w:rPr>
          <w:rFonts w:ascii="Times New Roman" w:eastAsia="Calibri" w:hAnsi="Times New Roman" w:cs="Times New Roman"/>
          <w:sz w:val="28"/>
          <w:szCs w:val="28"/>
        </w:rPr>
        <w:t xml:space="preserve"> </w:t>
      </w:r>
      <w:r w:rsidRPr="001A4347">
        <w:rPr>
          <w:rFonts w:ascii="Times New Roman" w:eastAsia="Calibri" w:hAnsi="Times New Roman" w:cs="Times New Roman"/>
          <w:sz w:val="28"/>
          <w:szCs w:val="28"/>
        </w:rPr>
        <w:t>виявляти</w:t>
      </w:r>
      <w:r w:rsidR="00476900">
        <w:rPr>
          <w:rFonts w:ascii="Times New Roman" w:eastAsia="Calibri" w:hAnsi="Times New Roman" w:cs="Times New Roman"/>
          <w:sz w:val="28"/>
          <w:szCs w:val="28"/>
        </w:rPr>
        <w:t xml:space="preserve"> </w:t>
      </w:r>
      <w:r w:rsidRPr="001A4347">
        <w:rPr>
          <w:rFonts w:ascii="Times New Roman" w:eastAsia="Calibri" w:hAnsi="Times New Roman" w:cs="Times New Roman"/>
          <w:sz w:val="28"/>
          <w:szCs w:val="28"/>
        </w:rPr>
        <w:t>пухлини та</w:t>
      </w:r>
      <w:r w:rsidR="00476900">
        <w:rPr>
          <w:rFonts w:ascii="Times New Roman" w:eastAsia="Calibri" w:hAnsi="Times New Roman" w:cs="Times New Roman"/>
          <w:sz w:val="28"/>
          <w:szCs w:val="28"/>
        </w:rPr>
        <w:t xml:space="preserve"> </w:t>
      </w:r>
      <w:r w:rsidRPr="001A4347">
        <w:rPr>
          <w:rFonts w:ascii="Times New Roman" w:eastAsia="Calibri" w:hAnsi="Times New Roman" w:cs="Times New Roman"/>
          <w:sz w:val="28"/>
          <w:szCs w:val="28"/>
        </w:rPr>
        <w:t>оцінювати</w:t>
      </w:r>
      <w:r w:rsidR="00476900">
        <w:rPr>
          <w:rFonts w:ascii="Times New Roman" w:eastAsia="Calibri" w:hAnsi="Times New Roman" w:cs="Times New Roman"/>
          <w:sz w:val="28"/>
          <w:szCs w:val="28"/>
        </w:rPr>
        <w:t xml:space="preserve"> </w:t>
      </w:r>
      <w:r w:rsidRPr="001A4347">
        <w:rPr>
          <w:rFonts w:ascii="Times New Roman" w:eastAsia="Calibri" w:hAnsi="Times New Roman" w:cs="Times New Roman"/>
          <w:sz w:val="28"/>
          <w:szCs w:val="28"/>
        </w:rPr>
        <w:t>їх активність</w:t>
      </w:r>
      <w:r w:rsidR="00476900">
        <w:rPr>
          <w:rFonts w:ascii="Times New Roman" w:eastAsia="Calibri" w:hAnsi="Times New Roman" w:cs="Times New Roman"/>
          <w:sz w:val="28"/>
          <w:szCs w:val="28"/>
        </w:rPr>
        <w:t>), к</w:t>
      </w:r>
      <w:r w:rsidRPr="001A4347">
        <w:rPr>
          <w:rFonts w:ascii="Times New Roman" w:eastAsia="Calibri" w:hAnsi="Times New Roman" w:cs="Times New Roman"/>
          <w:sz w:val="28"/>
          <w:szCs w:val="28"/>
        </w:rPr>
        <w:t>ардіологі</w:t>
      </w:r>
      <w:r w:rsidR="00476900">
        <w:rPr>
          <w:rFonts w:ascii="Times New Roman" w:eastAsia="Calibri" w:hAnsi="Times New Roman" w:cs="Times New Roman"/>
          <w:sz w:val="28"/>
          <w:szCs w:val="28"/>
        </w:rPr>
        <w:t>ю (</w:t>
      </w:r>
      <w:r w:rsidRPr="001A4347">
        <w:rPr>
          <w:rFonts w:ascii="Times New Roman" w:eastAsia="Calibri" w:hAnsi="Times New Roman" w:cs="Times New Roman"/>
          <w:sz w:val="28"/>
          <w:szCs w:val="28"/>
        </w:rPr>
        <w:t>картографування</w:t>
      </w:r>
      <w:r w:rsidR="00476900">
        <w:rPr>
          <w:rFonts w:ascii="Times New Roman" w:eastAsia="Calibri" w:hAnsi="Times New Roman" w:cs="Times New Roman"/>
          <w:sz w:val="28"/>
          <w:szCs w:val="28"/>
        </w:rPr>
        <w:t xml:space="preserve"> </w:t>
      </w:r>
      <w:r w:rsidRPr="001A4347">
        <w:rPr>
          <w:rFonts w:ascii="Times New Roman" w:eastAsia="Calibri" w:hAnsi="Times New Roman" w:cs="Times New Roman"/>
          <w:sz w:val="28"/>
          <w:szCs w:val="28"/>
        </w:rPr>
        <w:t>кровотоку в серцевому м'язі допомагає діагностувати ішемічні захворювання та інші кардіологічні</w:t>
      </w:r>
      <w:r w:rsidR="00476900">
        <w:rPr>
          <w:rFonts w:ascii="Times New Roman" w:eastAsia="Calibri" w:hAnsi="Times New Roman" w:cs="Times New Roman"/>
          <w:sz w:val="28"/>
          <w:szCs w:val="28"/>
        </w:rPr>
        <w:t xml:space="preserve"> </w:t>
      </w:r>
      <w:r w:rsidRPr="001A4347">
        <w:rPr>
          <w:rFonts w:ascii="Times New Roman" w:eastAsia="Calibri" w:hAnsi="Times New Roman" w:cs="Times New Roman"/>
          <w:sz w:val="28"/>
          <w:szCs w:val="28"/>
        </w:rPr>
        <w:t>захворювання</w:t>
      </w:r>
      <w:r w:rsidR="00476900">
        <w:rPr>
          <w:rFonts w:ascii="Times New Roman" w:eastAsia="Calibri" w:hAnsi="Times New Roman" w:cs="Times New Roman"/>
          <w:sz w:val="28"/>
          <w:szCs w:val="28"/>
        </w:rPr>
        <w:t>).</w:t>
      </w:r>
    </w:p>
    <w:p w14:paraId="5746544C" w14:textId="4604A05D" w:rsidR="00E32A79" w:rsidRDefault="00CE400E" w:rsidP="00FA26B7">
      <w:pPr>
        <w:spacing w:after="0" w:line="360" w:lineRule="auto"/>
        <w:ind w:firstLine="709"/>
        <w:jc w:val="both"/>
        <w:rPr>
          <w:rFonts w:ascii="Times New Roman" w:eastAsia="Calibri" w:hAnsi="Times New Roman" w:cs="Times New Roman"/>
          <w:sz w:val="28"/>
          <w:szCs w:val="28"/>
        </w:rPr>
      </w:pPr>
      <w:r w:rsidRPr="00CE400E">
        <w:rPr>
          <w:rFonts w:ascii="Times New Roman" w:eastAsia="Calibri" w:hAnsi="Times New Roman" w:cs="Times New Roman"/>
          <w:sz w:val="28"/>
          <w:szCs w:val="28"/>
        </w:rPr>
        <w:t>У рентгенівській радіології LUT зазвичай використовуються для налаштування візуалізації зображень. Пошукові таблиці змінюють відносний контраст зображень. Зазвичай збільшення контрастності зображень, щоб зробити їх більш схожими на фільми. LUT також використовуються для інвертування контрасту зображення.</w:t>
      </w:r>
    </w:p>
    <w:p w14:paraId="5072647A" w14:textId="0FA46C18" w:rsidR="005A14E3" w:rsidRDefault="005A14E3" w:rsidP="00FA26B7">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У нашому дослідженні ми використовуємо різні </w:t>
      </w:r>
      <w:r w:rsidRPr="005A14E3">
        <w:rPr>
          <w:rFonts w:ascii="Times New Roman" w:eastAsia="Calibri" w:hAnsi="Times New Roman" w:cs="Times New Roman"/>
          <w:sz w:val="28"/>
          <w:szCs w:val="28"/>
        </w:rPr>
        <w:t>LUT-схеми</w:t>
      </w:r>
      <w:r>
        <w:rPr>
          <w:rFonts w:ascii="Times New Roman" w:eastAsia="Calibri" w:hAnsi="Times New Roman" w:cs="Times New Roman"/>
          <w:sz w:val="28"/>
          <w:szCs w:val="28"/>
        </w:rPr>
        <w:t xml:space="preserve"> для накладання відповідних кольорів на карти перфузії</w:t>
      </w:r>
      <w:r w:rsidR="00CE400E">
        <w:rPr>
          <w:rFonts w:ascii="Times New Roman" w:eastAsia="Calibri" w:hAnsi="Times New Roman" w:cs="Times New Roman"/>
          <w:sz w:val="28"/>
          <w:szCs w:val="28"/>
        </w:rPr>
        <w:t>, щоб було видно уражені ділянки органів.</w:t>
      </w:r>
      <w:r w:rsidR="00F57C8C">
        <w:rPr>
          <w:rFonts w:ascii="Times New Roman" w:eastAsia="Calibri" w:hAnsi="Times New Roman" w:cs="Times New Roman"/>
          <w:sz w:val="28"/>
          <w:szCs w:val="28"/>
        </w:rPr>
        <w:t xml:space="preserve"> У нас є файл із десятьма різними схемами, кожна з яких має </w:t>
      </w:r>
      <w:r w:rsidR="00F57C8C">
        <w:rPr>
          <w:rFonts w:ascii="Times New Roman" w:eastAsia="Calibri" w:hAnsi="Times New Roman" w:cs="Times New Roman"/>
          <w:sz w:val="28"/>
          <w:szCs w:val="28"/>
        </w:rPr>
        <w:lastRenderedPageBreak/>
        <w:t>свою кольорову шкалу, де кожен піксель сірошкального зображення відповідає новому пікселю кольорового зображення.</w:t>
      </w:r>
    </w:p>
    <w:p w14:paraId="02E6E4AB" w14:textId="743CD31B" w:rsidR="00476900" w:rsidRDefault="00476900" w:rsidP="00A7284D">
      <w:pPr>
        <w:spacing w:after="0" w:line="360" w:lineRule="auto"/>
        <w:ind w:firstLine="709"/>
        <w:jc w:val="both"/>
        <w:rPr>
          <w:rFonts w:ascii="Times New Roman" w:eastAsia="Calibri" w:hAnsi="Times New Roman" w:cs="Times New Roman"/>
          <w:sz w:val="28"/>
          <w:szCs w:val="28"/>
        </w:rPr>
      </w:pPr>
      <w:r w:rsidRPr="00476900">
        <w:rPr>
          <w:rFonts w:ascii="Times New Roman" w:eastAsia="Calibri" w:hAnsi="Times New Roman" w:cs="Times New Roman"/>
          <w:sz w:val="28"/>
          <w:szCs w:val="28"/>
        </w:rPr>
        <w:t>Переваг</w:t>
      </w:r>
      <w:r>
        <w:rPr>
          <w:rFonts w:ascii="Times New Roman" w:eastAsia="Calibri" w:hAnsi="Times New Roman" w:cs="Times New Roman"/>
          <w:sz w:val="28"/>
          <w:szCs w:val="28"/>
        </w:rPr>
        <w:t xml:space="preserve">ами використання </w:t>
      </w:r>
      <w:r>
        <w:rPr>
          <w:rFonts w:ascii="Times New Roman" w:eastAsia="Calibri" w:hAnsi="Times New Roman" w:cs="Times New Roman"/>
          <w:sz w:val="28"/>
          <w:szCs w:val="28"/>
          <w:lang w:val="en-US"/>
        </w:rPr>
        <w:t>LUT</w:t>
      </w:r>
      <w:r>
        <w:rPr>
          <w:rFonts w:ascii="Times New Roman" w:eastAsia="Calibri" w:hAnsi="Times New Roman" w:cs="Times New Roman"/>
          <w:sz w:val="28"/>
          <w:szCs w:val="28"/>
        </w:rPr>
        <w:t xml:space="preserve"> є те, що к</w:t>
      </w:r>
      <w:r w:rsidRPr="00476900">
        <w:rPr>
          <w:rFonts w:ascii="Times New Roman" w:eastAsia="Calibri" w:hAnsi="Times New Roman" w:cs="Times New Roman"/>
          <w:sz w:val="28"/>
          <w:szCs w:val="28"/>
        </w:rPr>
        <w:t>ольорове кодування дозволяє легко інтерпретувати складні кількісні дані</w:t>
      </w:r>
      <w:r>
        <w:rPr>
          <w:rFonts w:ascii="Times New Roman" w:eastAsia="Calibri" w:hAnsi="Times New Roman" w:cs="Times New Roman"/>
          <w:sz w:val="28"/>
          <w:szCs w:val="28"/>
        </w:rPr>
        <w:t>, з</w:t>
      </w:r>
      <w:r w:rsidRPr="00476900">
        <w:rPr>
          <w:rFonts w:ascii="Times New Roman" w:eastAsia="Calibri" w:hAnsi="Times New Roman" w:cs="Times New Roman"/>
          <w:sz w:val="28"/>
          <w:szCs w:val="28"/>
        </w:rPr>
        <w:t>авдяки кращому відображенню даних лікарі можуть швидше і точніше оцінювати стан пацієнта.</w:t>
      </w:r>
      <w:r>
        <w:rPr>
          <w:rFonts w:ascii="Times New Roman" w:eastAsia="Calibri" w:hAnsi="Times New Roman" w:cs="Times New Roman"/>
          <w:sz w:val="28"/>
          <w:szCs w:val="28"/>
        </w:rPr>
        <w:t xml:space="preserve"> Також</w:t>
      </w:r>
      <w:r w:rsidRPr="00476900">
        <w:rPr>
          <w:rFonts w:ascii="Times New Roman" w:eastAsia="Calibri" w:hAnsi="Times New Roman" w:cs="Times New Roman"/>
          <w:sz w:val="28"/>
          <w:szCs w:val="28"/>
        </w:rPr>
        <w:t xml:space="preserve"> </w:t>
      </w:r>
      <w:r>
        <w:rPr>
          <w:rFonts w:ascii="Times New Roman" w:eastAsia="Calibri" w:hAnsi="Times New Roman" w:cs="Times New Roman"/>
          <w:sz w:val="28"/>
          <w:szCs w:val="28"/>
        </w:rPr>
        <w:t>р</w:t>
      </w:r>
      <w:r w:rsidRPr="00476900">
        <w:rPr>
          <w:rFonts w:ascii="Times New Roman" w:eastAsia="Calibri" w:hAnsi="Times New Roman" w:cs="Times New Roman"/>
          <w:sz w:val="28"/>
          <w:szCs w:val="28"/>
        </w:rPr>
        <w:t>ізні типи LUT-схем дозволяють підлаштовувати візуалізацію під конкретні потреби.</w:t>
      </w:r>
    </w:p>
    <w:p w14:paraId="374E7E8E" w14:textId="49F2E210" w:rsidR="00BB13C6" w:rsidRPr="00BB13C6" w:rsidRDefault="00BB13C6" w:rsidP="00A7284D">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Також є деякі недоліки використання </w:t>
      </w:r>
      <w:r>
        <w:rPr>
          <w:rFonts w:ascii="Times New Roman" w:eastAsia="Calibri" w:hAnsi="Times New Roman" w:cs="Times New Roman"/>
          <w:sz w:val="28"/>
          <w:szCs w:val="28"/>
          <w:lang w:val="en-US"/>
        </w:rPr>
        <w:t>LUT</w:t>
      </w:r>
      <w:r>
        <w:rPr>
          <w:rFonts w:ascii="Times New Roman" w:eastAsia="Calibri" w:hAnsi="Times New Roman" w:cs="Times New Roman"/>
          <w:sz w:val="28"/>
          <w:szCs w:val="28"/>
        </w:rPr>
        <w:t xml:space="preserve">. </w:t>
      </w:r>
      <w:r w:rsidRPr="00BB13C6">
        <w:rPr>
          <w:rFonts w:ascii="Times New Roman" w:eastAsia="Calibri" w:hAnsi="Times New Roman" w:cs="Times New Roman"/>
          <w:sz w:val="28"/>
          <w:szCs w:val="28"/>
        </w:rPr>
        <w:t>Вибір кольорової схеми може впливати на сприйняття даних, що вимагає обережності та стандартизації</w:t>
      </w:r>
      <w:r>
        <w:rPr>
          <w:rFonts w:ascii="Times New Roman" w:eastAsia="Calibri" w:hAnsi="Times New Roman" w:cs="Times New Roman"/>
          <w:sz w:val="28"/>
          <w:szCs w:val="28"/>
        </w:rPr>
        <w:t xml:space="preserve"> та у</w:t>
      </w:r>
      <w:r w:rsidRPr="00BB13C6">
        <w:rPr>
          <w:rFonts w:ascii="Times New Roman" w:eastAsia="Calibri" w:hAnsi="Times New Roman" w:cs="Times New Roman"/>
          <w:sz w:val="28"/>
          <w:szCs w:val="28"/>
        </w:rPr>
        <w:t xml:space="preserve"> випадку неправильно обраної схеми деякі важливі деталі можуть бути втрачено через недостатній контраст.</w:t>
      </w:r>
    </w:p>
    <w:p w14:paraId="70C0A135" w14:textId="77777777" w:rsidR="00971110" w:rsidRDefault="00971110" w:rsidP="00A7284D">
      <w:pPr>
        <w:spacing w:after="0" w:line="360" w:lineRule="auto"/>
        <w:ind w:firstLine="709"/>
        <w:jc w:val="both"/>
        <w:rPr>
          <w:rFonts w:ascii="Times New Roman" w:eastAsia="Calibri" w:hAnsi="Times New Roman" w:cs="Times New Roman"/>
          <w:sz w:val="28"/>
          <w:szCs w:val="28"/>
        </w:rPr>
      </w:pPr>
    </w:p>
    <w:p w14:paraId="4D55AD3D" w14:textId="5139CD65" w:rsidR="00D84278" w:rsidRPr="008C4740" w:rsidRDefault="00D84278" w:rsidP="006B786A">
      <w:pPr>
        <w:pStyle w:val="20"/>
        <w:ind w:firstLine="709"/>
        <w:rPr>
          <w:rFonts w:eastAsia="Calibri"/>
        </w:rPr>
      </w:pPr>
      <w:bookmarkStart w:id="18" w:name="Висновок_р_1"/>
      <w:r w:rsidRPr="008C4740">
        <w:rPr>
          <w:rFonts w:eastAsia="Calibri"/>
        </w:rPr>
        <w:t>Висновки до розділу 1</w:t>
      </w:r>
    </w:p>
    <w:bookmarkEnd w:id="18"/>
    <w:p w14:paraId="010FD85A" w14:textId="77777777" w:rsidR="00D84278" w:rsidRDefault="00D84278" w:rsidP="00A7284D">
      <w:pPr>
        <w:spacing w:after="0" w:line="360" w:lineRule="auto"/>
        <w:ind w:firstLine="709"/>
        <w:jc w:val="both"/>
        <w:rPr>
          <w:rFonts w:ascii="Times New Roman" w:eastAsia="Calibri" w:hAnsi="Times New Roman" w:cs="Times New Roman"/>
          <w:sz w:val="28"/>
          <w:szCs w:val="28"/>
        </w:rPr>
      </w:pPr>
    </w:p>
    <w:p w14:paraId="03F07092" w14:textId="61986940" w:rsidR="00D84278" w:rsidRPr="00D84278" w:rsidRDefault="00D84278" w:rsidP="00A7284D">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У даному розділі дипломної роботи ми коротко описали нашу область дослідження, а саме перфузійні карти, дані перфузії, </w:t>
      </w:r>
      <w:r>
        <w:rPr>
          <w:rFonts w:ascii="Times New Roman" w:eastAsia="Calibri" w:hAnsi="Times New Roman" w:cs="Times New Roman"/>
          <w:sz w:val="28"/>
          <w:szCs w:val="28"/>
          <w:lang w:val="en-US"/>
        </w:rPr>
        <w:t>LUT</w:t>
      </w:r>
      <w:r w:rsidRPr="00D84278">
        <w:rPr>
          <w:rFonts w:ascii="Times New Roman" w:eastAsia="Calibri" w:hAnsi="Times New Roman" w:cs="Times New Roman"/>
          <w:sz w:val="28"/>
          <w:szCs w:val="28"/>
        </w:rPr>
        <w:t>-</w:t>
      </w:r>
      <w:r>
        <w:rPr>
          <w:rFonts w:ascii="Times New Roman" w:eastAsia="Calibri" w:hAnsi="Times New Roman" w:cs="Times New Roman"/>
          <w:sz w:val="28"/>
          <w:szCs w:val="28"/>
        </w:rPr>
        <w:t>схеми та загалом МРТ для повного розуміння проблеми, з якою ми працюємо. За допомогою цього розділу ми повністю розуміємо матеріал та можемо розпочати аналіз проблем та шукати варіанти їх рішень.</w:t>
      </w:r>
    </w:p>
    <w:p w14:paraId="7FE028E4" w14:textId="3DB1B552" w:rsidR="00014CA6" w:rsidRDefault="00014CA6">
      <w:pPr>
        <w:rPr>
          <w:sz w:val="28"/>
          <w:szCs w:val="28"/>
        </w:rPr>
      </w:pPr>
      <w:r>
        <w:rPr>
          <w:sz w:val="28"/>
          <w:szCs w:val="28"/>
        </w:rPr>
        <w:br w:type="page"/>
      </w:r>
    </w:p>
    <w:p w14:paraId="697C46A9" w14:textId="2C5AABFB" w:rsidR="004E79F6" w:rsidRPr="003906DA" w:rsidRDefault="00014CA6" w:rsidP="003906DA">
      <w:pPr>
        <w:pStyle w:val="1"/>
        <w:rPr>
          <w:rFonts w:eastAsia="Calibri"/>
        </w:rPr>
      </w:pPr>
      <w:bookmarkStart w:id="19" w:name="РОЗДІЛ_2"/>
      <w:r w:rsidRPr="003906DA">
        <w:lastRenderedPageBreak/>
        <w:t>РОЗДІЛ</w:t>
      </w:r>
      <w:r w:rsidRPr="003F7315">
        <w:rPr>
          <w:rFonts w:eastAsia="Calibri"/>
        </w:rPr>
        <w:t xml:space="preserve"> </w:t>
      </w:r>
      <w:r>
        <w:rPr>
          <w:rFonts w:eastAsia="Calibri"/>
        </w:rPr>
        <w:t>2</w:t>
      </w:r>
      <w:r w:rsidR="003906DA">
        <w:rPr>
          <w:rFonts w:eastAsia="Calibri"/>
        </w:rPr>
        <w:br/>
      </w:r>
      <w:r w:rsidR="005A51AD" w:rsidRPr="005A51AD">
        <w:rPr>
          <w:rFonts w:eastAsia="Calibri" w:cs="Times New Roman"/>
          <w:bCs/>
          <w:noProof w:val="0"/>
        </w:rPr>
        <w:t>ТЕОРЕТИЧНІ ОСНОВИ DICOM ТА ПОРІВНЯННЯ ДВОХ ЗОБРАЖЕНЬ</w:t>
      </w:r>
    </w:p>
    <w:bookmarkEnd w:id="19"/>
    <w:p w14:paraId="261D9D9C" w14:textId="77777777" w:rsidR="00A0161D" w:rsidRDefault="00A0161D" w:rsidP="005A51AD">
      <w:pPr>
        <w:spacing w:after="0" w:line="360" w:lineRule="auto"/>
        <w:jc w:val="center"/>
        <w:rPr>
          <w:rFonts w:ascii="Times New Roman" w:eastAsia="Calibri" w:hAnsi="Times New Roman" w:cs="Times New Roman"/>
          <w:noProof w:val="0"/>
          <w:sz w:val="28"/>
          <w:szCs w:val="28"/>
        </w:rPr>
      </w:pPr>
    </w:p>
    <w:p w14:paraId="473E7B57" w14:textId="7ED960E1" w:rsidR="00392D19" w:rsidRPr="002073EE" w:rsidRDefault="00F82902" w:rsidP="00F82902">
      <w:pPr>
        <w:pStyle w:val="20"/>
        <w:ind w:firstLine="709"/>
        <w:rPr>
          <w:rFonts w:eastAsia="Calibri"/>
        </w:rPr>
      </w:pPr>
      <w:bookmarkStart w:id="20" w:name="DICOM_2_1"/>
      <w:r>
        <w:rPr>
          <w:rFonts w:eastAsia="Calibri"/>
        </w:rPr>
        <w:t xml:space="preserve">2.1. </w:t>
      </w:r>
      <w:r w:rsidR="00CC1360" w:rsidRPr="002073EE">
        <w:rPr>
          <w:rFonts w:eastAsia="Calibri"/>
          <w:lang w:val="en-US"/>
        </w:rPr>
        <w:t>DICOM</w:t>
      </w:r>
    </w:p>
    <w:bookmarkEnd w:id="20"/>
    <w:p w14:paraId="4B134756" w14:textId="77777777" w:rsidR="00CC1360" w:rsidRDefault="00CC1360" w:rsidP="00CC1360">
      <w:pPr>
        <w:spacing w:after="0" w:line="360" w:lineRule="auto"/>
        <w:ind w:firstLine="567"/>
        <w:rPr>
          <w:rFonts w:eastAsia="Calibri"/>
          <w:sz w:val="28"/>
          <w:szCs w:val="28"/>
        </w:rPr>
      </w:pPr>
    </w:p>
    <w:p w14:paraId="6FDB6C8A" w14:textId="6E75AB41" w:rsidR="00EE3C32" w:rsidRPr="00605164" w:rsidRDefault="00EE3C32" w:rsidP="00D944F3">
      <w:pPr>
        <w:spacing w:after="0" w:line="360" w:lineRule="auto"/>
        <w:ind w:firstLine="709"/>
        <w:jc w:val="both"/>
        <w:rPr>
          <w:rFonts w:ascii="Times New Roman" w:eastAsia="Calibri" w:hAnsi="Times New Roman" w:cs="Times New Roman"/>
          <w:sz w:val="28"/>
          <w:szCs w:val="28"/>
        </w:rPr>
      </w:pPr>
      <w:r w:rsidRPr="00EE3C32">
        <w:rPr>
          <w:rFonts w:ascii="Times New Roman" w:eastAsia="Calibri" w:hAnsi="Times New Roman" w:cs="Times New Roman"/>
          <w:sz w:val="28"/>
          <w:szCs w:val="28"/>
          <w:lang w:val="en-US"/>
        </w:rPr>
        <w:t>DICOM</w:t>
      </w:r>
      <w:r w:rsidRPr="00EE3C32">
        <w:rPr>
          <w:rFonts w:ascii="Times New Roman" w:eastAsia="Calibri" w:hAnsi="Times New Roman" w:cs="Times New Roman"/>
          <w:sz w:val="28"/>
          <w:szCs w:val="28"/>
        </w:rPr>
        <w:t xml:space="preserve"> (</w:t>
      </w:r>
      <w:r w:rsidRPr="00EE3C32">
        <w:rPr>
          <w:rFonts w:ascii="Times New Roman" w:eastAsia="Calibri" w:hAnsi="Times New Roman" w:cs="Times New Roman"/>
          <w:sz w:val="28"/>
          <w:szCs w:val="28"/>
          <w:lang w:val="en-US"/>
        </w:rPr>
        <w:t>Digital</w:t>
      </w:r>
      <w:r w:rsidRPr="00EE3C32">
        <w:rPr>
          <w:rFonts w:ascii="Times New Roman" w:eastAsia="Calibri" w:hAnsi="Times New Roman" w:cs="Times New Roman"/>
          <w:sz w:val="28"/>
          <w:szCs w:val="28"/>
        </w:rPr>
        <w:t xml:space="preserve"> </w:t>
      </w:r>
      <w:r w:rsidRPr="00EE3C32">
        <w:rPr>
          <w:rFonts w:ascii="Times New Roman" w:eastAsia="Calibri" w:hAnsi="Times New Roman" w:cs="Times New Roman"/>
          <w:sz w:val="28"/>
          <w:szCs w:val="28"/>
          <w:lang w:val="en-US"/>
        </w:rPr>
        <w:t>Imaging</w:t>
      </w:r>
      <w:r w:rsidRPr="00EE3C32">
        <w:rPr>
          <w:rFonts w:ascii="Times New Roman" w:eastAsia="Calibri" w:hAnsi="Times New Roman" w:cs="Times New Roman"/>
          <w:sz w:val="28"/>
          <w:szCs w:val="28"/>
        </w:rPr>
        <w:t xml:space="preserve"> </w:t>
      </w:r>
      <w:r w:rsidRPr="00EE3C32">
        <w:rPr>
          <w:rFonts w:ascii="Times New Roman" w:eastAsia="Calibri" w:hAnsi="Times New Roman" w:cs="Times New Roman"/>
          <w:sz w:val="28"/>
          <w:szCs w:val="28"/>
          <w:lang w:val="en-US"/>
        </w:rPr>
        <w:t>and</w:t>
      </w:r>
      <w:r w:rsidRPr="00EE3C32">
        <w:rPr>
          <w:rFonts w:ascii="Times New Roman" w:eastAsia="Calibri" w:hAnsi="Times New Roman" w:cs="Times New Roman"/>
          <w:sz w:val="28"/>
          <w:szCs w:val="28"/>
        </w:rPr>
        <w:t xml:space="preserve"> </w:t>
      </w:r>
      <w:r w:rsidRPr="00EE3C32">
        <w:rPr>
          <w:rFonts w:ascii="Times New Roman" w:eastAsia="Calibri" w:hAnsi="Times New Roman" w:cs="Times New Roman"/>
          <w:sz w:val="28"/>
          <w:szCs w:val="28"/>
          <w:lang w:val="en-US"/>
        </w:rPr>
        <w:t>Communications</w:t>
      </w:r>
      <w:r w:rsidRPr="00EE3C32">
        <w:rPr>
          <w:rFonts w:ascii="Times New Roman" w:eastAsia="Calibri" w:hAnsi="Times New Roman" w:cs="Times New Roman"/>
          <w:sz w:val="28"/>
          <w:szCs w:val="28"/>
        </w:rPr>
        <w:t xml:space="preserve"> </w:t>
      </w:r>
      <w:r w:rsidRPr="00EE3C32">
        <w:rPr>
          <w:rFonts w:ascii="Times New Roman" w:eastAsia="Calibri" w:hAnsi="Times New Roman" w:cs="Times New Roman"/>
          <w:sz w:val="28"/>
          <w:szCs w:val="28"/>
          <w:lang w:val="en-US"/>
        </w:rPr>
        <w:t>in</w:t>
      </w:r>
      <w:r w:rsidRPr="00EE3C32">
        <w:rPr>
          <w:rFonts w:ascii="Times New Roman" w:eastAsia="Calibri" w:hAnsi="Times New Roman" w:cs="Times New Roman"/>
          <w:sz w:val="28"/>
          <w:szCs w:val="28"/>
        </w:rPr>
        <w:t xml:space="preserve"> </w:t>
      </w:r>
      <w:r w:rsidRPr="00EE3C32">
        <w:rPr>
          <w:rFonts w:ascii="Times New Roman" w:eastAsia="Calibri" w:hAnsi="Times New Roman" w:cs="Times New Roman"/>
          <w:sz w:val="28"/>
          <w:szCs w:val="28"/>
          <w:lang w:val="en-US"/>
        </w:rPr>
        <w:t>Medicine</w:t>
      </w:r>
      <w:r w:rsidRPr="00EE3C32">
        <w:rPr>
          <w:rFonts w:ascii="Times New Roman" w:eastAsia="Calibri" w:hAnsi="Times New Roman" w:cs="Times New Roman"/>
          <w:sz w:val="28"/>
          <w:szCs w:val="28"/>
        </w:rPr>
        <w:t>) — це стандартний протокол,</w:t>
      </w:r>
      <w:r w:rsidR="00FB2A1F" w:rsidRPr="00FB2A1F">
        <w:rPr>
          <w:rFonts w:ascii="Times New Roman" w:eastAsia="Calibri" w:hAnsi="Times New Roman" w:cs="Times New Roman"/>
          <w:sz w:val="28"/>
          <w:szCs w:val="28"/>
        </w:rPr>
        <w:t xml:space="preserve"> </w:t>
      </w:r>
      <w:r w:rsidR="00FB2A1F" w:rsidRPr="00C62C52">
        <w:rPr>
          <w:rFonts w:ascii="Times New Roman" w:eastAsia="Calibri" w:hAnsi="Times New Roman" w:cs="Times New Roman"/>
          <w:sz w:val="28"/>
          <w:szCs w:val="28"/>
        </w:rPr>
        <w:t>[</w:t>
      </w:r>
      <w:r w:rsidR="00665A9B" w:rsidRPr="00C62C52">
        <w:rPr>
          <w:rFonts w:ascii="Times New Roman" w:eastAsia="Calibri" w:hAnsi="Times New Roman" w:cs="Times New Roman"/>
          <w:sz w:val="28"/>
          <w:szCs w:val="28"/>
        </w:rPr>
        <w:t>27</w:t>
      </w:r>
      <w:r w:rsidR="00FB2A1F" w:rsidRPr="00C62C52">
        <w:rPr>
          <w:rFonts w:ascii="Times New Roman" w:eastAsia="Calibri" w:hAnsi="Times New Roman" w:cs="Times New Roman"/>
          <w:sz w:val="28"/>
          <w:szCs w:val="28"/>
        </w:rPr>
        <w:t>]</w:t>
      </w:r>
      <w:r w:rsidRPr="00C62C52">
        <w:rPr>
          <w:rFonts w:ascii="Times New Roman" w:eastAsia="Calibri" w:hAnsi="Times New Roman" w:cs="Times New Roman"/>
          <w:sz w:val="28"/>
          <w:szCs w:val="28"/>
        </w:rPr>
        <w:t xml:space="preserve"> </w:t>
      </w:r>
      <w:r w:rsidRPr="00EE3C32">
        <w:rPr>
          <w:rFonts w:ascii="Times New Roman" w:eastAsia="Calibri" w:hAnsi="Times New Roman" w:cs="Times New Roman"/>
          <w:sz w:val="28"/>
          <w:szCs w:val="28"/>
        </w:rPr>
        <w:t xml:space="preserve">який використовується для керування та передачі медичних зображень і відповідних даних, які використовуються в багатьох медичних середовищах </w:t>
      </w:r>
      <w:r w:rsidRPr="00605164">
        <w:rPr>
          <w:rFonts w:ascii="Times New Roman" w:eastAsia="Calibri" w:hAnsi="Times New Roman" w:cs="Times New Roman"/>
          <w:sz w:val="28"/>
          <w:szCs w:val="28"/>
        </w:rPr>
        <w:t>[8]</w:t>
      </w:r>
      <w:r w:rsidR="00605164" w:rsidRPr="00605164">
        <w:rPr>
          <w:rFonts w:ascii="Times New Roman" w:eastAsia="Calibri" w:hAnsi="Times New Roman" w:cs="Times New Roman"/>
          <w:sz w:val="28"/>
          <w:szCs w:val="28"/>
        </w:rPr>
        <w:t>.</w:t>
      </w:r>
    </w:p>
    <w:p w14:paraId="71D24B43" w14:textId="311BDF5F" w:rsidR="008363CA" w:rsidRPr="008363CA" w:rsidRDefault="008363CA" w:rsidP="00D944F3">
      <w:pPr>
        <w:spacing w:after="0" w:line="360" w:lineRule="auto"/>
        <w:ind w:firstLine="709"/>
        <w:jc w:val="both"/>
        <w:rPr>
          <w:rFonts w:ascii="Times New Roman" w:eastAsia="Calibri" w:hAnsi="Times New Roman" w:cs="Times New Roman"/>
          <w:sz w:val="28"/>
          <w:szCs w:val="28"/>
          <w:lang w:val="ru-RU"/>
        </w:rPr>
      </w:pPr>
      <w:r w:rsidRPr="008363CA">
        <w:rPr>
          <w:rFonts w:ascii="Times New Roman" w:eastAsia="Calibri" w:hAnsi="Times New Roman" w:cs="Times New Roman"/>
          <w:sz w:val="28"/>
          <w:szCs w:val="28"/>
          <w:lang w:val="en-US"/>
        </w:rPr>
        <w:t>DICOM</w:t>
      </w:r>
      <w:r w:rsidRPr="008363CA">
        <w:rPr>
          <w:rFonts w:ascii="Times New Roman" w:eastAsia="Calibri" w:hAnsi="Times New Roman" w:cs="Times New Roman"/>
          <w:sz w:val="28"/>
          <w:szCs w:val="28"/>
          <w:lang w:val="ru-RU"/>
        </w:rPr>
        <w:t xml:space="preserve"> є міжнародним стандартом для передачі та керування медичними зображеннями та даними</w:t>
      </w:r>
      <w:r w:rsidR="00FB2A1F" w:rsidRPr="00C62C52">
        <w:rPr>
          <w:rFonts w:ascii="Times New Roman" w:eastAsia="Calibri" w:hAnsi="Times New Roman" w:cs="Times New Roman"/>
          <w:sz w:val="28"/>
          <w:szCs w:val="28"/>
          <w:lang w:val="ru-RU"/>
        </w:rPr>
        <w:t xml:space="preserve"> [</w:t>
      </w:r>
      <w:r w:rsidR="00C62C52" w:rsidRPr="00C62C52">
        <w:rPr>
          <w:rFonts w:ascii="Times New Roman" w:eastAsia="Calibri" w:hAnsi="Times New Roman" w:cs="Times New Roman"/>
          <w:sz w:val="28"/>
          <w:szCs w:val="28"/>
          <w:lang w:val="ru-RU"/>
        </w:rPr>
        <w:t>27</w:t>
      </w:r>
      <w:r w:rsidR="00FB2A1F" w:rsidRPr="00C62C52">
        <w:rPr>
          <w:rFonts w:ascii="Times New Roman" w:eastAsia="Calibri" w:hAnsi="Times New Roman" w:cs="Times New Roman"/>
          <w:sz w:val="28"/>
          <w:szCs w:val="28"/>
          <w:lang w:val="ru-RU"/>
        </w:rPr>
        <w:t>]</w:t>
      </w:r>
      <w:r w:rsidR="00FB2A1F" w:rsidRPr="00FB2A1F">
        <w:rPr>
          <w:rFonts w:ascii="Times New Roman" w:eastAsia="Calibri" w:hAnsi="Times New Roman" w:cs="Times New Roman"/>
          <w:color w:val="FF0000"/>
          <w:sz w:val="28"/>
          <w:szCs w:val="28"/>
          <w:lang w:val="ru-RU"/>
        </w:rPr>
        <w:t>.</w:t>
      </w:r>
      <w:r w:rsidRPr="008363CA">
        <w:rPr>
          <w:rFonts w:ascii="Times New Roman" w:eastAsia="Calibri" w:hAnsi="Times New Roman" w:cs="Times New Roman"/>
          <w:sz w:val="28"/>
          <w:szCs w:val="28"/>
          <w:lang w:val="ru-RU"/>
        </w:rPr>
        <w:t xml:space="preserve"> Його мета — забезпечити сумісність систем, що використовуються для створення, зберігання, обміну, відображення, надсилання, запиту, обробки, отримання та друку медичних зображень, а також для керування відповідними робочими процесами</w:t>
      </w:r>
      <w:r w:rsidR="00FB2A1F" w:rsidRPr="00FB2A1F">
        <w:rPr>
          <w:rFonts w:ascii="Times New Roman" w:eastAsia="Calibri" w:hAnsi="Times New Roman" w:cs="Times New Roman"/>
          <w:sz w:val="28"/>
          <w:szCs w:val="28"/>
          <w:lang w:val="ru-RU"/>
        </w:rPr>
        <w:t xml:space="preserve"> </w:t>
      </w:r>
      <w:r w:rsidR="00FB2A1F" w:rsidRPr="00C62C52">
        <w:rPr>
          <w:rFonts w:ascii="Times New Roman" w:eastAsia="Calibri" w:hAnsi="Times New Roman" w:cs="Times New Roman"/>
          <w:sz w:val="28"/>
          <w:szCs w:val="28"/>
          <w:lang w:val="ru-RU"/>
        </w:rPr>
        <w:t>[</w:t>
      </w:r>
      <w:r w:rsidR="00C62C52" w:rsidRPr="00C62C52">
        <w:rPr>
          <w:rFonts w:ascii="Times New Roman" w:eastAsia="Calibri" w:hAnsi="Times New Roman" w:cs="Times New Roman"/>
          <w:sz w:val="28"/>
          <w:szCs w:val="28"/>
          <w:lang w:val="ru-RU"/>
        </w:rPr>
        <w:t>8</w:t>
      </w:r>
      <w:r w:rsidR="00FB2A1F" w:rsidRPr="00C62C52">
        <w:rPr>
          <w:rFonts w:ascii="Times New Roman" w:eastAsia="Calibri" w:hAnsi="Times New Roman" w:cs="Times New Roman"/>
          <w:sz w:val="28"/>
          <w:szCs w:val="28"/>
          <w:lang w:val="ru-RU"/>
        </w:rPr>
        <w:t>]</w:t>
      </w:r>
      <w:r w:rsidRPr="00C62C52">
        <w:rPr>
          <w:rFonts w:ascii="Times New Roman" w:eastAsia="Calibri" w:hAnsi="Times New Roman" w:cs="Times New Roman"/>
          <w:sz w:val="28"/>
          <w:szCs w:val="28"/>
          <w:lang w:val="ru-RU"/>
        </w:rPr>
        <w:t>.</w:t>
      </w:r>
    </w:p>
    <w:p w14:paraId="6FE308FC" w14:textId="306DE82A" w:rsidR="008363CA" w:rsidRPr="008363CA" w:rsidRDefault="008363CA" w:rsidP="00D944F3">
      <w:pPr>
        <w:spacing w:after="0" w:line="360" w:lineRule="auto"/>
        <w:ind w:firstLine="709"/>
        <w:jc w:val="both"/>
        <w:rPr>
          <w:rFonts w:ascii="Times New Roman" w:eastAsia="Calibri" w:hAnsi="Times New Roman" w:cs="Times New Roman"/>
          <w:sz w:val="28"/>
          <w:szCs w:val="28"/>
          <w:lang w:val="ru-RU"/>
        </w:rPr>
      </w:pPr>
      <w:r w:rsidRPr="008363CA">
        <w:rPr>
          <w:rFonts w:ascii="Times New Roman" w:eastAsia="Calibri" w:hAnsi="Times New Roman" w:cs="Times New Roman"/>
          <w:sz w:val="28"/>
          <w:szCs w:val="28"/>
          <w:lang w:val="ru-RU"/>
        </w:rPr>
        <w:t>Цей стандарт може застосовуватися в будь-якій медичній галузі, яка активно використовує технології медичної візуалізації, такі як радіологія, кардіологія, онкологія, акушерство та стоматологія. Медична візуалізація</w:t>
      </w:r>
      <w:r w:rsidR="00FB2A1F" w:rsidRPr="00FB2A1F">
        <w:rPr>
          <w:rFonts w:ascii="Times New Roman" w:eastAsia="Calibri" w:hAnsi="Times New Roman" w:cs="Times New Roman"/>
          <w:sz w:val="28"/>
          <w:szCs w:val="28"/>
          <w:lang w:val="ru-RU"/>
        </w:rPr>
        <w:t xml:space="preserve"> </w:t>
      </w:r>
      <w:r w:rsidR="00FB2A1F" w:rsidRPr="00C62C52">
        <w:rPr>
          <w:rFonts w:ascii="Times New Roman" w:eastAsia="Calibri" w:hAnsi="Times New Roman" w:cs="Times New Roman"/>
          <w:sz w:val="28"/>
          <w:szCs w:val="28"/>
          <w:lang w:val="ru-RU"/>
        </w:rPr>
        <w:t>[</w:t>
      </w:r>
      <w:r w:rsidR="00C62C52" w:rsidRPr="00C62C52">
        <w:rPr>
          <w:rFonts w:ascii="Times New Roman" w:eastAsia="Calibri" w:hAnsi="Times New Roman" w:cs="Times New Roman"/>
          <w:sz w:val="28"/>
          <w:szCs w:val="28"/>
          <w:lang w:val="ru-RU"/>
        </w:rPr>
        <w:t>2</w:t>
      </w:r>
      <w:r w:rsidR="00CF1BC1">
        <w:rPr>
          <w:rFonts w:ascii="Times New Roman" w:eastAsia="Calibri" w:hAnsi="Times New Roman" w:cs="Times New Roman"/>
          <w:sz w:val="28"/>
          <w:szCs w:val="28"/>
          <w:lang w:val="ru-RU"/>
        </w:rPr>
        <w:t>8</w:t>
      </w:r>
      <w:r w:rsidR="00FB2A1F" w:rsidRPr="00C62C52">
        <w:rPr>
          <w:rFonts w:ascii="Times New Roman" w:eastAsia="Calibri" w:hAnsi="Times New Roman" w:cs="Times New Roman"/>
          <w:sz w:val="28"/>
          <w:szCs w:val="28"/>
          <w:lang w:val="ru-RU"/>
        </w:rPr>
        <w:t>]</w:t>
      </w:r>
      <w:r w:rsidRPr="00C62C52">
        <w:rPr>
          <w:rFonts w:ascii="Times New Roman" w:eastAsia="Calibri" w:hAnsi="Times New Roman" w:cs="Times New Roman"/>
          <w:sz w:val="28"/>
          <w:szCs w:val="28"/>
          <w:lang w:val="ru-RU"/>
        </w:rPr>
        <w:t xml:space="preserve"> </w:t>
      </w:r>
      <w:r w:rsidRPr="008363CA">
        <w:rPr>
          <w:rFonts w:ascii="Times New Roman" w:eastAsia="Calibri" w:hAnsi="Times New Roman" w:cs="Times New Roman"/>
          <w:sz w:val="28"/>
          <w:szCs w:val="28"/>
          <w:lang w:val="ru-RU"/>
        </w:rPr>
        <w:t>зазвичай є неінвазивним процесом, що створює візуальні зображення внутрішніх органів пацієнта для діагностики, при цьому неінвазивність означає, що під час сканування інструменти не вводяться в тіло пацієнта.</w:t>
      </w:r>
    </w:p>
    <w:p w14:paraId="73009E91" w14:textId="55F6B194" w:rsidR="008363CA" w:rsidRPr="008363CA" w:rsidRDefault="008363CA" w:rsidP="00D944F3">
      <w:pPr>
        <w:spacing w:after="0" w:line="360" w:lineRule="auto"/>
        <w:ind w:firstLine="709"/>
        <w:jc w:val="both"/>
        <w:rPr>
          <w:rFonts w:ascii="Times New Roman" w:eastAsia="Calibri" w:hAnsi="Times New Roman" w:cs="Times New Roman"/>
          <w:sz w:val="28"/>
          <w:szCs w:val="28"/>
          <w:lang w:val="ru-RU"/>
        </w:rPr>
      </w:pPr>
      <w:r w:rsidRPr="008363CA">
        <w:rPr>
          <w:rFonts w:ascii="Times New Roman" w:eastAsia="Calibri" w:hAnsi="Times New Roman" w:cs="Times New Roman"/>
          <w:sz w:val="28"/>
          <w:szCs w:val="28"/>
          <w:lang w:val="ru-RU"/>
        </w:rPr>
        <w:t>Медичні зображення використовуються для клінічного аналізу, діагностики та лікування</w:t>
      </w:r>
      <w:r w:rsidR="00FB2A1F" w:rsidRPr="00FB2A1F">
        <w:rPr>
          <w:rFonts w:ascii="Times New Roman" w:eastAsia="Calibri" w:hAnsi="Times New Roman" w:cs="Times New Roman"/>
          <w:sz w:val="28"/>
          <w:szCs w:val="28"/>
          <w:lang w:val="ru-RU"/>
        </w:rPr>
        <w:t xml:space="preserve"> </w:t>
      </w:r>
      <w:r w:rsidR="00FB2A1F" w:rsidRPr="006B48E0">
        <w:rPr>
          <w:rFonts w:ascii="Times New Roman" w:eastAsia="Calibri" w:hAnsi="Times New Roman" w:cs="Times New Roman"/>
          <w:sz w:val="28"/>
          <w:szCs w:val="28"/>
          <w:lang w:val="ru-RU"/>
        </w:rPr>
        <w:t>[</w:t>
      </w:r>
      <w:r w:rsidR="006B48E0" w:rsidRPr="006B48E0">
        <w:rPr>
          <w:rFonts w:ascii="Times New Roman" w:eastAsia="Calibri" w:hAnsi="Times New Roman" w:cs="Times New Roman"/>
          <w:sz w:val="28"/>
          <w:szCs w:val="28"/>
          <w:lang w:val="ru-RU"/>
        </w:rPr>
        <w:t>27</w:t>
      </w:r>
      <w:r w:rsidR="00FB2A1F" w:rsidRPr="006B48E0">
        <w:rPr>
          <w:rFonts w:ascii="Times New Roman" w:eastAsia="Calibri" w:hAnsi="Times New Roman" w:cs="Times New Roman"/>
          <w:sz w:val="28"/>
          <w:szCs w:val="28"/>
          <w:lang w:val="ru-RU"/>
        </w:rPr>
        <w:t>]</w:t>
      </w:r>
      <w:r w:rsidRPr="006B48E0">
        <w:rPr>
          <w:rFonts w:ascii="Times New Roman" w:eastAsia="Calibri" w:hAnsi="Times New Roman" w:cs="Times New Roman"/>
          <w:sz w:val="28"/>
          <w:szCs w:val="28"/>
          <w:lang w:val="ru-RU"/>
        </w:rPr>
        <w:t xml:space="preserve"> </w:t>
      </w:r>
      <w:r w:rsidRPr="008363CA">
        <w:rPr>
          <w:rFonts w:ascii="Times New Roman" w:eastAsia="Calibri" w:hAnsi="Times New Roman" w:cs="Times New Roman"/>
          <w:sz w:val="28"/>
          <w:szCs w:val="28"/>
          <w:lang w:val="ru-RU"/>
        </w:rPr>
        <w:t>в рамках плану догляду за пацієнтом. Ці дані допомагають виявляти анатомічні та фізіологічні аномалії, планувати лікування та створювати базу даних нормальних сканувань пацієнтів для майбутнього використання.</w:t>
      </w:r>
    </w:p>
    <w:p w14:paraId="3F25B986" w14:textId="4C0E47F2" w:rsidR="008363CA" w:rsidRPr="008363CA" w:rsidRDefault="008363CA" w:rsidP="00D944F3">
      <w:pPr>
        <w:spacing w:after="0" w:line="360" w:lineRule="auto"/>
        <w:ind w:firstLine="709"/>
        <w:jc w:val="both"/>
        <w:rPr>
          <w:rFonts w:ascii="Times New Roman" w:eastAsia="Calibri" w:hAnsi="Times New Roman" w:cs="Times New Roman"/>
          <w:sz w:val="28"/>
          <w:szCs w:val="28"/>
          <w:lang w:val="ru-RU"/>
        </w:rPr>
      </w:pPr>
      <w:r w:rsidRPr="008363CA">
        <w:rPr>
          <w:rFonts w:ascii="Times New Roman" w:eastAsia="Calibri" w:hAnsi="Times New Roman" w:cs="Times New Roman"/>
          <w:sz w:val="28"/>
          <w:szCs w:val="28"/>
          <w:lang w:val="en-US"/>
        </w:rPr>
        <w:t>DICOM</w:t>
      </w:r>
      <w:r w:rsidRPr="008363CA">
        <w:rPr>
          <w:rFonts w:ascii="Times New Roman" w:eastAsia="Calibri" w:hAnsi="Times New Roman" w:cs="Times New Roman"/>
          <w:sz w:val="28"/>
          <w:szCs w:val="28"/>
          <w:lang w:val="ru-RU"/>
        </w:rPr>
        <w:t>-сумісні системи обробки зображень значно зменшують потребу в плівкових зображеннях та їх фізичному зберіганні. Замість цього медичні зображення та пов'язані з ними дані можуть безпечно зберігатися в цифровому вигляді, як локально, так і в хмарі.</w:t>
      </w:r>
    </w:p>
    <w:p w14:paraId="4BB3189D" w14:textId="5343186A" w:rsidR="008363CA" w:rsidRPr="008363CA" w:rsidRDefault="008363CA" w:rsidP="00D944F3">
      <w:pPr>
        <w:spacing w:after="0" w:line="360" w:lineRule="auto"/>
        <w:ind w:firstLine="709"/>
        <w:jc w:val="both"/>
        <w:rPr>
          <w:rFonts w:ascii="Times New Roman" w:eastAsia="Calibri" w:hAnsi="Times New Roman" w:cs="Times New Roman"/>
          <w:sz w:val="28"/>
          <w:szCs w:val="28"/>
          <w:lang w:val="ru-RU"/>
        </w:rPr>
      </w:pPr>
      <w:r w:rsidRPr="008363CA">
        <w:rPr>
          <w:rFonts w:ascii="Times New Roman" w:eastAsia="Calibri" w:hAnsi="Times New Roman" w:cs="Times New Roman"/>
          <w:sz w:val="28"/>
          <w:szCs w:val="28"/>
          <w:lang w:val="ru-RU"/>
        </w:rPr>
        <w:lastRenderedPageBreak/>
        <w:t xml:space="preserve">Сьогодні </w:t>
      </w:r>
      <w:r w:rsidRPr="008363CA">
        <w:rPr>
          <w:rFonts w:ascii="Times New Roman" w:eastAsia="Calibri" w:hAnsi="Times New Roman" w:cs="Times New Roman"/>
          <w:sz w:val="28"/>
          <w:szCs w:val="28"/>
          <w:lang w:val="en-US"/>
        </w:rPr>
        <w:t>DICOM</w:t>
      </w:r>
      <w:r w:rsidRPr="008363CA">
        <w:rPr>
          <w:rFonts w:ascii="Times New Roman" w:eastAsia="Calibri" w:hAnsi="Times New Roman" w:cs="Times New Roman"/>
          <w:sz w:val="28"/>
          <w:szCs w:val="28"/>
          <w:lang w:val="ru-RU"/>
        </w:rPr>
        <w:t xml:space="preserve"> використовується по всьому світу для зберігання, обміну та передачі медичних зображень, що дозволяє інтегрувати</w:t>
      </w:r>
      <w:r w:rsidR="00FB2A1F" w:rsidRPr="00FB2A1F">
        <w:rPr>
          <w:rFonts w:ascii="Times New Roman" w:eastAsia="Calibri" w:hAnsi="Times New Roman" w:cs="Times New Roman"/>
          <w:sz w:val="28"/>
          <w:szCs w:val="28"/>
          <w:lang w:val="ru-RU"/>
        </w:rPr>
        <w:t xml:space="preserve"> </w:t>
      </w:r>
      <w:r w:rsidR="00FB2A1F" w:rsidRPr="00947FD7">
        <w:rPr>
          <w:rFonts w:ascii="Times New Roman" w:eastAsia="Calibri" w:hAnsi="Times New Roman" w:cs="Times New Roman"/>
          <w:sz w:val="28"/>
          <w:szCs w:val="28"/>
          <w:lang w:val="ru-RU"/>
        </w:rPr>
        <w:t>[</w:t>
      </w:r>
      <w:r w:rsidR="00947FD7" w:rsidRPr="00947FD7">
        <w:rPr>
          <w:rFonts w:ascii="Times New Roman" w:eastAsia="Calibri" w:hAnsi="Times New Roman" w:cs="Times New Roman"/>
          <w:sz w:val="28"/>
          <w:szCs w:val="28"/>
          <w:lang w:val="ru-RU"/>
        </w:rPr>
        <w:t>27</w:t>
      </w:r>
      <w:r w:rsidR="00FB2A1F" w:rsidRPr="00947FD7">
        <w:rPr>
          <w:rFonts w:ascii="Times New Roman" w:eastAsia="Calibri" w:hAnsi="Times New Roman" w:cs="Times New Roman"/>
          <w:sz w:val="28"/>
          <w:szCs w:val="28"/>
          <w:lang w:val="ru-RU"/>
        </w:rPr>
        <w:t>]</w:t>
      </w:r>
      <w:r w:rsidRPr="00947FD7">
        <w:rPr>
          <w:rFonts w:ascii="Times New Roman" w:eastAsia="Calibri" w:hAnsi="Times New Roman" w:cs="Times New Roman"/>
          <w:sz w:val="28"/>
          <w:szCs w:val="28"/>
          <w:lang w:val="ru-RU"/>
        </w:rPr>
        <w:t xml:space="preserve"> </w:t>
      </w:r>
      <w:r w:rsidRPr="008363CA">
        <w:rPr>
          <w:rFonts w:ascii="Times New Roman" w:eastAsia="Calibri" w:hAnsi="Times New Roman" w:cs="Times New Roman"/>
          <w:sz w:val="28"/>
          <w:szCs w:val="28"/>
          <w:lang w:val="ru-RU"/>
        </w:rPr>
        <w:t>медичне обладнання для обробки зображень від різних виробників. Пацієнтські дані та зображення передаються та зберігаються у стандартизованому форматі. Без цього стандартизованого підходу було б складно обмінюватися даними між різними пристроями для обробки зображень, оскільки</w:t>
      </w:r>
      <w:r w:rsidR="00FB2A1F" w:rsidRPr="00FB2A1F">
        <w:rPr>
          <w:rFonts w:ascii="Times New Roman" w:eastAsia="Calibri" w:hAnsi="Times New Roman" w:cs="Times New Roman"/>
          <w:sz w:val="28"/>
          <w:szCs w:val="28"/>
          <w:lang w:val="ru-RU"/>
        </w:rPr>
        <w:t xml:space="preserve"> </w:t>
      </w:r>
      <w:r w:rsidR="00FB2A1F" w:rsidRPr="00BB2057">
        <w:rPr>
          <w:rFonts w:ascii="Times New Roman" w:eastAsia="Calibri" w:hAnsi="Times New Roman" w:cs="Times New Roman"/>
          <w:sz w:val="28"/>
          <w:szCs w:val="28"/>
          <w:lang w:val="ru-RU"/>
        </w:rPr>
        <w:t>[</w:t>
      </w:r>
      <w:r w:rsidR="00BB2057" w:rsidRPr="00BB2057">
        <w:rPr>
          <w:rFonts w:ascii="Times New Roman" w:eastAsia="Calibri" w:hAnsi="Times New Roman" w:cs="Times New Roman"/>
          <w:sz w:val="28"/>
          <w:szCs w:val="28"/>
          <w:lang w:val="ru-RU"/>
        </w:rPr>
        <w:t>27</w:t>
      </w:r>
      <w:r w:rsidR="00FB2A1F" w:rsidRPr="00BB2057">
        <w:rPr>
          <w:rFonts w:ascii="Times New Roman" w:eastAsia="Calibri" w:hAnsi="Times New Roman" w:cs="Times New Roman"/>
          <w:sz w:val="28"/>
          <w:szCs w:val="28"/>
          <w:lang w:val="ru-RU"/>
        </w:rPr>
        <w:t>]</w:t>
      </w:r>
      <w:r w:rsidRPr="008363CA">
        <w:rPr>
          <w:rFonts w:ascii="Times New Roman" w:eastAsia="Calibri" w:hAnsi="Times New Roman" w:cs="Times New Roman"/>
          <w:sz w:val="28"/>
          <w:szCs w:val="28"/>
          <w:lang w:val="ru-RU"/>
        </w:rPr>
        <w:t xml:space="preserve"> кожен з них повинен був би інтерпретувати безліч різних форматів зображень.</w:t>
      </w:r>
    </w:p>
    <w:p w14:paraId="3DBC1557" w14:textId="77777777" w:rsidR="008363CA" w:rsidRDefault="008363CA" w:rsidP="00D944F3">
      <w:pPr>
        <w:spacing w:after="0" w:line="360" w:lineRule="auto"/>
        <w:ind w:firstLine="709"/>
        <w:jc w:val="both"/>
        <w:rPr>
          <w:rFonts w:ascii="Times New Roman" w:eastAsia="Calibri" w:hAnsi="Times New Roman" w:cs="Times New Roman"/>
          <w:sz w:val="28"/>
          <w:szCs w:val="28"/>
        </w:rPr>
      </w:pPr>
      <w:r w:rsidRPr="008363CA">
        <w:rPr>
          <w:rFonts w:ascii="Times New Roman" w:eastAsia="Calibri" w:hAnsi="Times New Roman" w:cs="Times New Roman"/>
          <w:sz w:val="28"/>
          <w:szCs w:val="28"/>
          <w:lang w:val="ru-RU"/>
        </w:rPr>
        <w:t xml:space="preserve">Завдяки </w:t>
      </w:r>
      <w:r w:rsidRPr="008363CA">
        <w:rPr>
          <w:rFonts w:ascii="Times New Roman" w:eastAsia="Calibri" w:hAnsi="Times New Roman" w:cs="Times New Roman"/>
          <w:sz w:val="28"/>
          <w:szCs w:val="28"/>
          <w:lang w:val="en-US"/>
        </w:rPr>
        <w:t>DICOM</w:t>
      </w:r>
      <w:r w:rsidRPr="008363CA">
        <w:rPr>
          <w:rFonts w:ascii="Times New Roman" w:eastAsia="Calibri" w:hAnsi="Times New Roman" w:cs="Times New Roman"/>
          <w:sz w:val="28"/>
          <w:szCs w:val="28"/>
          <w:lang w:val="ru-RU"/>
        </w:rPr>
        <w:t xml:space="preserve"> лікарі можуть легше отримувати доступ до зображень та звітів з будь-якої точки світу, що сприяє точнішій діагностиці. </w:t>
      </w:r>
      <w:r w:rsidRPr="00274820">
        <w:rPr>
          <w:rFonts w:ascii="Times New Roman" w:eastAsia="Calibri" w:hAnsi="Times New Roman" w:cs="Times New Roman"/>
          <w:sz w:val="28"/>
          <w:szCs w:val="28"/>
          <w:lang w:val="ru-RU"/>
        </w:rPr>
        <w:t>У результаті пацієнти отримують більш ефективну допомогу.</w:t>
      </w:r>
    </w:p>
    <w:p w14:paraId="165B7B34" w14:textId="6D82607A" w:rsidR="00A02302" w:rsidRDefault="00A02302" w:rsidP="00D944F3">
      <w:pPr>
        <w:spacing w:after="0" w:line="360" w:lineRule="auto"/>
        <w:ind w:firstLine="709"/>
        <w:jc w:val="both"/>
        <w:rPr>
          <w:rFonts w:ascii="Times New Roman" w:eastAsia="Calibri" w:hAnsi="Times New Roman" w:cs="Times New Roman"/>
          <w:sz w:val="28"/>
          <w:szCs w:val="28"/>
          <w:lang w:val="ru-RU"/>
        </w:rPr>
      </w:pPr>
      <w:r w:rsidRPr="00A02302">
        <w:rPr>
          <w:rFonts w:ascii="Times New Roman" w:eastAsia="Calibri" w:hAnsi="Times New Roman" w:cs="Times New Roman"/>
          <w:sz w:val="28"/>
          <w:szCs w:val="28"/>
          <w:lang w:val="ru-RU"/>
        </w:rPr>
        <w:t>Модель</w:t>
      </w:r>
      <w:r w:rsidRPr="008363CA">
        <w:rPr>
          <w:rFonts w:ascii="Times New Roman" w:eastAsia="Calibri" w:hAnsi="Times New Roman" w:cs="Times New Roman"/>
          <w:sz w:val="28"/>
          <w:szCs w:val="28"/>
          <w:lang w:val="ru-RU"/>
        </w:rPr>
        <w:t xml:space="preserve"> </w:t>
      </w:r>
      <w:r w:rsidRPr="00A02302">
        <w:rPr>
          <w:rFonts w:ascii="Times New Roman" w:eastAsia="Calibri" w:hAnsi="Times New Roman" w:cs="Times New Roman"/>
          <w:sz w:val="28"/>
          <w:szCs w:val="28"/>
          <w:lang w:val="ru-RU"/>
        </w:rPr>
        <w:t>даних</w:t>
      </w:r>
      <w:r w:rsidRPr="008363CA">
        <w:rPr>
          <w:rFonts w:ascii="Times New Roman" w:eastAsia="Calibri" w:hAnsi="Times New Roman" w:cs="Times New Roman"/>
          <w:sz w:val="28"/>
          <w:szCs w:val="28"/>
          <w:lang w:val="ru-RU"/>
        </w:rPr>
        <w:t xml:space="preserve"> </w:t>
      </w:r>
      <w:r w:rsidRPr="008363CA">
        <w:rPr>
          <w:rFonts w:ascii="Times New Roman" w:eastAsia="Calibri" w:hAnsi="Times New Roman" w:cs="Times New Roman"/>
          <w:sz w:val="28"/>
          <w:szCs w:val="28"/>
          <w:lang w:val="en-US"/>
        </w:rPr>
        <w:t>DICOM</w:t>
      </w:r>
      <w:r w:rsidRPr="008363CA">
        <w:rPr>
          <w:rFonts w:ascii="Times New Roman" w:eastAsia="Calibri" w:hAnsi="Times New Roman" w:cs="Times New Roman"/>
          <w:sz w:val="28"/>
          <w:szCs w:val="28"/>
          <w:lang w:val="ru-RU"/>
        </w:rPr>
        <w:t xml:space="preserve"> </w:t>
      </w:r>
      <w:r w:rsidRPr="00A02302">
        <w:rPr>
          <w:rFonts w:ascii="Times New Roman" w:eastAsia="Calibri" w:hAnsi="Times New Roman" w:cs="Times New Roman"/>
          <w:sz w:val="28"/>
          <w:szCs w:val="28"/>
          <w:lang w:val="ru-RU"/>
        </w:rPr>
        <w:t>підтримує</w:t>
      </w:r>
      <w:r w:rsidRPr="008363CA">
        <w:rPr>
          <w:rFonts w:ascii="Times New Roman" w:eastAsia="Calibri" w:hAnsi="Times New Roman" w:cs="Times New Roman"/>
          <w:sz w:val="28"/>
          <w:szCs w:val="28"/>
          <w:lang w:val="ru-RU"/>
        </w:rPr>
        <w:t xml:space="preserve"> </w:t>
      </w:r>
      <w:r w:rsidRPr="00A02302">
        <w:rPr>
          <w:rFonts w:ascii="Times New Roman" w:eastAsia="Calibri" w:hAnsi="Times New Roman" w:cs="Times New Roman"/>
          <w:sz w:val="28"/>
          <w:szCs w:val="28"/>
          <w:lang w:val="ru-RU"/>
        </w:rPr>
        <w:t>ієрархічний</w:t>
      </w:r>
      <w:r w:rsidRPr="008363CA">
        <w:rPr>
          <w:rFonts w:ascii="Times New Roman" w:eastAsia="Calibri" w:hAnsi="Times New Roman" w:cs="Times New Roman"/>
          <w:sz w:val="28"/>
          <w:szCs w:val="28"/>
          <w:lang w:val="ru-RU"/>
        </w:rPr>
        <w:t xml:space="preserve"> </w:t>
      </w:r>
      <w:r w:rsidRPr="00A02302">
        <w:rPr>
          <w:rFonts w:ascii="Times New Roman" w:eastAsia="Calibri" w:hAnsi="Times New Roman" w:cs="Times New Roman"/>
          <w:sz w:val="28"/>
          <w:szCs w:val="28"/>
          <w:lang w:val="ru-RU"/>
        </w:rPr>
        <w:t>робочий</w:t>
      </w:r>
      <w:r w:rsidRPr="008363CA">
        <w:rPr>
          <w:rFonts w:ascii="Times New Roman" w:eastAsia="Calibri" w:hAnsi="Times New Roman" w:cs="Times New Roman"/>
          <w:sz w:val="28"/>
          <w:szCs w:val="28"/>
          <w:lang w:val="ru-RU"/>
        </w:rPr>
        <w:t xml:space="preserve"> </w:t>
      </w:r>
      <w:r w:rsidRPr="00A02302">
        <w:rPr>
          <w:rFonts w:ascii="Times New Roman" w:eastAsia="Calibri" w:hAnsi="Times New Roman" w:cs="Times New Roman"/>
          <w:sz w:val="28"/>
          <w:szCs w:val="28"/>
          <w:lang w:val="ru-RU"/>
        </w:rPr>
        <w:t>процес</w:t>
      </w:r>
      <w:r w:rsidRPr="008363CA">
        <w:rPr>
          <w:rFonts w:ascii="Times New Roman" w:eastAsia="Calibri" w:hAnsi="Times New Roman" w:cs="Times New Roman"/>
          <w:sz w:val="28"/>
          <w:szCs w:val="28"/>
          <w:lang w:val="ru-RU"/>
        </w:rPr>
        <w:t xml:space="preserve"> </w:t>
      </w:r>
      <w:r w:rsidRPr="00A02302">
        <w:rPr>
          <w:rFonts w:ascii="Times New Roman" w:eastAsia="Calibri" w:hAnsi="Times New Roman" w:cs="Times New Roman"/>
          <w:sz w:val="28"/>
          <w:szCs w:val="28"/>
          <w:lang w:val="ru-RU"/>
        </w:rPr>
        <w:t>медичного</w:t>
      </w:r>
      <w:r w:rsidRPr="008363CA">
        <w:rPr>
          <w:rFonts w:ascii="Times New Roman" w:eastAsia="Calibri" w:hAnsi="Times New Roman" w:cs="Times New Roman"/>
          <w:sz w:val="28"/>
          <w:szCs w:val="28"/>
          <w:lang w:val="ru-RU"/>
        </w:rPr>
        <w:t xml:space="preserve"> </w:t>
      </w:r>
      <w:r w:rsidRPr="00A02302">
        <w:rPr>
          <w:rFonts w:ascii="Times New Roman" w:eastAsia="Calibri" w:hAnsi="Times New Roman" w:cs="Times New Roman"/>
          <w:sz w:val="28"/>
          <w:szCs w:val="28"/>
          <w:lang w:val="ru-RU"/>
        </w:rPr>
        <w:t>зображення</w:t>
      </w:r>
      <w:r w:rsidRPr="008363CA">
        <w:rPr>
          <w:rFonts w:ascii="Times New Roman" w:eastAsia="Calibri" w:hAnsi="Times New Roman" w:cs="Times New Roman"/>
          <w:sz w:val="28"/>
          <w:szCs w:val="28"/>
          <w:lang w:val="ru-RU"/>
        </w:rPr>
        <w:t xml:space="preserve">, </w:t>
      </w:r>
      <w:r w:rsidRPr="00A02302">
        <w:rPr>
          <w:rFonts w:ascii="Times New Roman" w:eastAsia="Calibri" w:hAnsi="Times New Roman" w:cs="Times New Roman"/>
          <w:sz w:val="28"/>
          <w:szCs w:val="28"/>
          <w:lang w:val="ru-RU"/>
        </w:rPr>
        <w:t>який</w:t>
      </w:r>
      <w:r w:rsidRPr="008363CA">
        <w:rPr>
          <w:rFonts w:ascii="Times New Roman" w:eastAsia="Calibri" w:hAnsi="Times New Roman" w:cs="Times New Roman"/>
          <w:sz w:val="28"/>
          <w:szCs w:val="28"/>
          <w:lang w:val="ru-RU"/>
        </w:rPr>
        <w:t xml:space="preserve"> </w:t>
      </w:r>
      <w:r w:rsidRPr="00A02302">
        <w:rPr>
          <w:rFonts w:ascii="Times New Roman" w:eastAsia="Calibri" w:hAnsi="Times New Roman" w:cs="Times New Roman"/>
          <w:sz w:val="28"/>
          <w:szCs w:val="28"/>
          <w:lang w:val="ru-RU"/>
        </w:rPr>
        <w:t>складається</w:t>
      </w:r>
      <w:r w:rsidRPr="008363CA">
        <w:rPr>
          <w:rFonts w:ascii="Times New Roman" w:eastAsia="Calibri" w:hAnsi="Times New Roman" w:cs="Times New Roman"/>
          <w:sz w:val="28"/>
          <w:szCs w:val="28"/>
          <w:lang w:val="ru-RU"/>
        </w:rPr>
        <w:t xml:space="preserve"> </w:t>
      </w:r>
      <w:r w:rsidRPr="00A02302">
        <w:rPr>
          <w:rFonts w:ascii="Times New Roman" w:eastAsia="Calibri" w:hAnsi="Times New Roman" w:cs="Times New Roman"/>
          <w:sz w:val="28"/>
          <w:szCs w:val="28"/>
          <w:lang w:val="ru-RU"/>
        </w:rPr>
        <w:t>з</w:t>
      </w:r>
      <w:r w:rsidRPr="008363CA">
        <w:rPr>
          <w:rFonts w:ascii="Times New Roman" w:eastAsia="Calibri" w:hAnsi="Times New Roman" w:cs="Times New Roman"/>
          <w:sz w:val="28"/>
          <w:szCs w:val="28"/>
          <w:lang w:val="ru-RU"/>
        </w:rPr>
        <w:t xml:space="preserve"> </w:t>
      </w:r>
      <w:r w:rsidRPr="00A02302">
        <w:rPr>
          <w:rFonts w:ascii="Times New Roman" w:eastAsia="Calibri" w:hAnsi="Times New Roman" w:cs="Times New Roman"/>
          <w:sz w:val="28"/>
          <w:szCs w:val="28"/>
          <w:lang w:val="ru-RU"/>
        </w:rPr>
        <w:t>кількох</w:t>
      </w:r>
      <w:r w:rsidRPr="008363CA">
        <w:rPr>
          <w:rFonts w:ascii="Times New Roman" w:eastAsia="Calibri" w:hAnsi="Times New Roman" w:cs="Times New Roman"/>
          <w:sz w:val="28"/>
          <w:szCs w:val="28"/>
          <w:lang w:val="ru-RU"/>
        </w:rPr>
        <w:t xml:space="preserve"> </w:t>
      </w:r>
      <w:r w:rsidRPr="00A02302">
        <w:rPr>
          <w:rFonts w:ascii="Times New Roman" w:eastAsia="Calibri" w:hAnsi="Times New Roman" w:cs="Times New Roman"/>
          <w:sz w:val="28"/>
          <w:szCs w:val="28"/>
          <w:lang w:val="ru-RU"/>
        </w:rPr>
        <w:t>процесів</w:t>
      </w:r>
      <w:r w:rsidRPr="008363CA">
        <w:rPr>
          <w:rFonts w:ascii="Times New Roman" w:eastAsia="Calibri" w:hAnsi="Times New Roman" w:cs="Times New Roman"/>
          <w:sz w:val="28"/>
          <w:szCs w:val="28"/>
          <w:lang w:val="ru-RU"/>
        </w:rPr>
        <w:t xml:space="preserve">. </w:t>
      </w:r>
      <w:r w:rsidRPr="00A02302">
        <w:rPr>
          <w:rFonts w:ascii="Times New Roman" w:eastAsia="Calibri" w:hAnsi="Times New Roman" w:cs="Times New Roman"/>
          <w:sz w:val="28"/>
          <w:szCs w:val="28"/>
          <w:lang w:val="ru-RU"/>
        </w:rPr>
        <w:t>Перший процес являє собою первинний візит пацієнта та реєстрацію. Другий процес складається з одного або кількох досліджень, таких як процедури або медичні огляди. У третьому процесі кожне дослідження пов’язане з однією або декількома серіями або методами, наприклад рентгенівським знімком. Четвертий і останній процес у робочому процесі медичного зображення представляє відповідність отриманого зображення та пов’язаних даних зі стандартом DICOM.</w:t>
      </w:r>
    </w:p>
    <w:p w14:paraId="14A781A1" w14:textId="77777777" w:rsidR="00637C33" w:rsidRPr="00637C33" w:rsidRDefault="00637C33" w:rsidP="00D944F3">
      <w:pPr>
        <w:spacing w:after="0" w:line="360" w:lineRule="auto"/>
        <w:ind w:firstLine="709"/>
        <w:jc w:val="both"/>
        <w:rPr>
          <w:rFonts w:ascii="Times New Roman" w:eastAsia="Calibri" w:hAnsi="Times New Roman" w:cs="Times New Roman"/>
          <w:sz w:val="28"/>
          <w:szCs w:val="28"/>
          <w:lang w:val="ru-RU"/>
        </w:rPr>
      </w:pPr>
      <w:r w:rsidRPr="00637C33">
        <w:rPr>
          <w:rFonts w:ascii="Times New Roman" w:eastAsia="Calibri" w:hAnsi="Times New Roman" w:cs="Times New Roman"/>
          <w:sz w:val="28"/>
          <w:szCs w:val="28"/>
          <w:lang w:val="ru-RU"/>
        </w:rPr>
        <w:t>Набір даних DICOM є об’єктом і екземпляром IE. Набір даних включає ряд елементів, які мають відношення до IE, і один атрибут зображення, який містить піксельні дані.</w:t>
      </w:r>
    </w:p>
    <w:p w14:paraId="7924CB7C" w14:textId="77777777" w:rsidR="00637C33" w:rsidRPr="00637C33" w:rsidRDefault="00637C33" w:rsidP="00D944F3">
      <w:pPr>
        <w:spacing w:after="0" w:line="360" w:lineRule="auto"/>
        <w:ind w:firstLine="709"/>
        <w:jc w:val="both"/>
        <w:rPr>
          <w:rFonts w:ascii="Times New Roman" w:eastAsia="Calibri" w:hAnsi="Times New Roman" w:cs="Times New Roman"/>
          <w:sz w:val="28"/>
          <w:szCs w:val="28"/>
          <w:lang w:val="ru-RU"/>
        </w:rPr>
      </w:pPr>
      <w:r w:rsidRPr="00637C33">
        <w:rPr>
          <w:rFonts w:ascii="Times New Roman" w:eastAsia="Calibri" w:hAnsi="Times New Roman" w:cs="Times New Roman"/>
          <w:sz w:val="28"/>
          <w:szCs w:val="28"/>
          <w:lang w:val="ru-RU"/>
        </w:rPr>
        <w:t>Хоча об’єкт DICOM може мати лише один атрибут, який містить піксельні дані, він може містити кілька кадрів для зберігання багатовимірних зображень і кіноциклів. Дані пікселів стискаються за допомогою загальних стандартів стиснення, таких як JPEG, JPEG 2000 і JPEG без втрат.</w:t>
      </w:r>
    </w:p>
    <w:p w14:paraId="0F2B3F06" w14:textId="139F57A0" w:rsidR="00A02302" w:rsidRDefault="00637C33" w:rsidP="00D944F3">
      <w:pPr>
        <w:spacing w:after="0" w:line="360" w:lineRule="auto"/>
        <w:ind w:firstLine="709"/>
        <w:jc w:val="both"/>
        <w:rPr>
          <w:rFonts w:ascii="Times New Roman" w:eastAsia="Calibri" w:hAnsi="Times New Roman" w:cs="Times New Roman"/>
          <w:sz w:val="28"/>
          <w:szCs w:val="28"/>
          <w:lang w:val="ru-RU"/>
        </w:rPr>
      </w:pPr>
      <w:r w:rsidRPr="00637C33">
        <w:rPr>
          <w:rFonts w:ascii="Times New Roman" w:eastAsia="Calibri" w:hAnsi="Times New Roman" w:cs="Times New Roman"/>
          <w:sz w:val="28"/>
          <w:szCs w:val="28"/>
          <w:lang w:val="ru-RU"/>
        </w:rPr>
        <w:t>Набори даних DICOM – це файли, які зазвичай мають розширення .dcm. Файли DICOM можна експортувати в інші формати, наприклад JPEG.</w:t>
      </w:r>
    </w:p>
    <w:p w14:paraId="1FAEEAE3" w14:textId="007642FD" w:rsidR="00637C33" w:rsidRDefault="00637C33" w:rsidP="00D944F3">
      <w:pPr>
        <w:spacing w:after="0" w:line="360" w:lineRule="auto"/>
        <w:ind w:firstLine="709"/>
        <w:jc w:val="both"/>
        <w:rPr>
          <w:rFonts w:ascii="Times New Roman" w:eastAsia="Calibri" w:hAnsi="Times New Roman" w:cs="Times New Roman"/>
          <w:sz w:val="28"/>
          <w:szCs w:val="28"/>
        </w:rPr>
      </w:pPr>
      <w:r w:rsidRPr="00637C33">
        <w:rPr>
          <w:rFonts w:ascii="Times New Roman" w:eastAsia="Calibri" w:hAnsi="Times New Roman" w:cs="Times New Roman"/>
          <w:sz w:val="28"/>
          <w:szCs w:val="28"/>
          <w:lang w:val="ru-RU"/>
        </w:rPr>
        <w:t xml:space="preserve">Перегляд файлів </w:t>
      </w:r>
      <w:r w:rsidRPr="00637C33">
        <w:rPr>
          <w:rFonts w:ascii="Times New Roman" w:eastAsia="Calibri" w:hAnsi="Times New Roman" w:cs="Times New Roman"/>
          <w:sz w:val="28"/>
          <w:szCs w:val="28"/>
          <w:lang w:val="en-US"/>
        </w:rPr>
        <w:t>DICOM</w:t>
      </w:r>
      <w:r w:rsidRPr="00637C33">
        <w:rPr>
          <w:rFonts w:ascii="Times New Roman" w:eastAsia="Calibri" w:hAnsi="Times New Roman" w:cs="Times New Roman"/>
          <w:sz w:val="28"/>
          <w:szCs w:val="28"/>
          <w:lang w:val="ru-RU"/>
        </w:rPr>
        <w:t xml:space="preserve"> на </w:t>
      </w:r>
      <w:r w:rsidRPr="00637C33">
        <w:rPr>
          <w:rFonts w:ascii="Times New Roman" w:eastAsia="Calibri" w:hAnsi="Times New Roman" w:cs="Times New Roman"/>
          <w:sz w:val="28"/>
          <w:szCs w:val="28"/>
          <w:lang w:val="en-US"/>
        </w:rPr>
        <w:t>iOS</w:t>
      </w:r>
      <w:r w:rsidRPr="00637C33">
        <w:rPr>
          <w:rFonts w:ascii="Times New Roman" w:eastAsia="Calibri" w:hAnsi="Times New Roman" w:cs="Times New Roman"/>
          <w:sz w:val="28"/>
          <w:szCs w:val="28"/>
          <w:lang w:val="ru-RU"/>
        </w:rPr>
        <w:t xml:space="preserve">, </w:t>
      </w:r>
      <w:r w:rsidRPr="00637C33">
        <w:rPr>
          <w:rFonts w:ascii="Times New Roman" w:eastAsia="Calibri" w:hAnsi="Times New Roman" w:cs="Times New Roman"/>
          <w:sz w:val="28"/>
          <w:szCs w:val="28"/>
          <w:lang w:val="en-US"/>
        </w:rPr>
        <w:t>Windows</w:t>
      </w:r>
      <w:r w:rsidRPr="00637C33">
        <w:rPr>
          <w:rFonts w:ascii="Times New Roman" w:eastAsia="Calibri" w:hAnsi="Times New Roman" w:cs="Times New Roman"/>
          <w:sz w:val="28"/>
          <w:szCs w:val="28"/>
          <w:lang w:val="ru-RU"/>
        </w:rPr>
        <w:t xml:space="preserve"> або </w:t>
      </w:r>
      <w:r w:rsidRPr="00637C33">
        <w:rPr>
          <w:rFonts w:ascii="Times New Roman" w:eastAsia="Calibri" w:hAnsi="Times New Roman" w:cs="Times New Roman"/>
          <w:sz w:val="28"/>
          <w:szCs w:val="28"/>
          <w:lang w:val="en-US"/>
        </w:rPr>
        <w:t>Linux</w:t>
      </w:r>
      <w:r w:rsidRPr="00637C33">
        <w:rPr>
          <w:rFonts w:ascii="Times New Roman" w:eastAsia="Calibri" w:hAnsi="Times New Roman" w:cs="Times New Roman"/>
          <w:sz w:val="28"/>
          <w:szCs w:val="28"/>
          <w:lang w:val="ru-RU"/>
        </w:rPr>
        <w:t xml:space="preserve"> можливий за допомогою кількох програм, наприклад </w:t>
      </w:r>
      <w:r w:rsidRPr="00637C33">
        <w:rPr>
          <w:rFonts w:ascii="Times New Roman" w:eastAsia="Calibri" w:hAnsi="Times New Roman" w:cs="Times New Roman"/>
          <w:sz w:val="28"/>
          <w:szCs w:val="28"/>
          <w:lang w:val="en-US"/>
        </w:rPr>
        <w:t>GIMP</w:t>
      </w:r>
      <w:r w:rsidRPr="00637C33">
        <w:rPr>
          <w:rFonts w:ascii="Times New Roman" w:eastAsia="Calibri" w:hAnsi="Times New Roman" w:cs="Times New Roman"/>
          <w:sz w:val="28"/>
          <w:szCs w:val="28"/>
          <w:lang w:val="ru-RU"/>
        </w:rPr>
        <w:t xml:space="preserve">. Зображення також можна переглядати онлайн у більшості веб-браузерів за допомогою програм перегляду </w:t>
      </w:r>
      <w:r w:rsidRPr="00637C33">
        <w:rPr>
          <w:rFonts w:ascii="Times New Roman" w:eastAsia="Calibri" w:hAnsi="Times New Roman" w:cs="Times New Roman"/>
          <w:sz w:val="28"/>
          <w:szCs w:val="28"/>
          <w:lang w:val="ru-RU"/>
        </w:rPr>
        <w:lastRenderedPageBreak/>
        <w:t>з відкритим кодом або комерційних програм перегляду.</w:t>
      </w:r>
      <w:r>
        <w:rPr>
          <w:rFonts w:ascii="Times New Roman" w:eastAsia="Calibri" w:hAnsi="Times New Roman" w:cs="Times New Roman"/>
          <w:sz w:val="28"/>
          <w:szCs w:val="28"/>
          <w:lang w:val="ru-RU"/>
        </w:rPr>
        <w:t xml:space="preserve"> У нашій роботі ми використовуємо такий застосунок як </w:t>
      </w:r>
      <w:r>
        <w:rPr>
          <w:rFonts w:ascii="Times New Roman" w:eastAsia="Calibri" w:hAnsi="Times New Roman" w:cs="Times New Roman"/>
          <w:sz w:val="28"/>
          <w:szCs w:val="28"/>
          <w:lang w:val="en-US"/>
        </w:rPr>
        <w:t>M</w:t>
      </w:r>
      <w:r w:rsidRPr="00637C33">
        <w:rPr>
          <w:rFonts w:ascii="Times New Roman" w:eastAsia="Calibri" w:hAnsi="Times New Roman" w:cs="Times New Roman"/>
          <w:sz w:val="28"/>
          <w:szCs w:val="28"/>
          <w:lang w:val="ru-RU"/>
        </w:rPr>
        <w:t>icro</w:t>
      </w:r>
      <w:r>
        <w:rPr>
          <w:rFonts w:ascii="Times New Roman" w:eastAsia="Calibri" w:hAnsi="Times New Roman" w:cs="Times New Roman"/>
          <w:sz w:val="28"/>
          <w:szCs w:val="28"/>
          <w:lang w:val="en-US"/>
        </w:rPr>
        <w:t>D</w:t>
      </w:r>
      <w:r w:rsidRPr="00637C33">
        <w:rPr>
          <w:rFonts w:ascii="Times New Roman" w:eastAsia="Calibri" w:hAnsi="Times New Roman" w:cs="Times New Roman"/>
          <w:sz w:val="28"/>
          <w:szCs w:val="28"/>
          <w:lang w:val="ru-RU"/>
        </w:rPr>
        <w:t xml:space="preserve">icom </w:t>
      </w:r>
      <w:r>
        <w:rPr>
          <w:rFonts w:ascii="Times New Roman" w:eastAsia="Calibri" w:hAnsi="Times New Roman" w:cs="Times New Roman"/>
          <w:sz w:val="28"/>
          <w:szCs w:val="28"/>
          <w:lang w:val="en-US"/>
        </w:rPr>
        <w:t>V</w:t>
      </w:r>
      <w:r w:rsidRPr="00637C33">
        <w:rPr>
          <w:rFonts w:ascii="Times New Roman" w:eastAsia="Calibri" w:hAnsi="Times New Roman" w:cs="Times New Roman"/>
          <w:sz w:val="28"/>
          <w:szCs w:val="28"/>
          <w:lang w:val="ru-RU"/>
        </w:rPr>
        <w:t>iewer.</w:t>
      </w:r>
    </w:p>
    <w:p w14:paraId="2AF1A5C8" w14:textId="26C6DCC6" w:rsidR="00987D72" w:rsidRPr="00987D72" w:rsidRDefault="00987D72" w:rsidP="00D944F3">
      <w:pPr>
        <w:spacing w:after="0" w:line="360" w:lineRule="auto"/>
        <w:ind w:firstLine="709"/>
        <w:jc w:val="both"/>
        <w:rPr>
          <w:rFonts w:ascii="Times New Roman" w:eastAsia="Calibri" w:hAnsi="Times New Roman" w:cs="Times New Roman"/>
          <w:sz w:val="28"/>
          <w:szCs w:val="28"/>
        </w:rPr>
      </w:pPr>
      <w:r w:rsidRPr="00987D72">
        <w:rPr>
          <w:rFonts w:ascii="Times New Roman" w:eastAsia="Calibri" w:hAnsi="Times New Roman" w:cs="Times New Roman"/>
          <w:sz w:val="28"/>
          <w:szCs w:val="28"/>
        </w:rPr>
        <w:t>Одним із недоліків</w:t>
      </w:r>
      <w:r>
        <w:rPr>
          <w:rFonts w:ascii="Times New Roman" w:eastAsia="Calibri" w:hAnsi="Times New Roman" w:cs="Times New Roman"/>
          <w:sz w:val="28"/>
          <w:szCs w:val="28"/>
        </w:rPr>
        <w:t xml:space="preserve"> </w:t>
      </w:r>
      <w:r w:rsidRPr="00987D72">
        <w:rPr>
          <w:rFonts w:ascii="Times New Roman" w:eastAsia="Calibri" w:hAnsi="Times New Roman" w:cs="Times New Roman"/>
          <w:sz w:val="28"/>
          <w:szCs w:val="28"/>
        </w:rPr>
        <w:t>DICOM є кількість необов’язкових полів, які він допускає. Існує понад 2000 атрибутів, які можна додати до файлу DICOM. Це збільшує ймовірність помилок, якщо дані введені непослідовно,</w:t>
      </w:r>
      <w:r>
        <w:rPr>
          <w:rFonts w:ascii="Times New Roman" w:eastAsia="Calibri" w:hAnsi="Times New Roman" w:cs="Times New Roman"/>
          <w:sz w:val="28"/>
          <w:szCs w:val="28"/>
        </w:rPr>
        <w:t xml:space="preserve"> або вони</w:t>
      </w:r>
      <w:r w:rsidRPr="00987D72">
        <w:rPr>
          <w:rFonts w:ascii="Times New Roman" w:eastAsia="Calibri" w:hAnsi="Times New Roman" w:cs="Times New Roman"/>
          <w:sz w:val="28"/>
          <w:szCs w:val="28"/>
        </w:rPr>
        <w:t xml:space="preserve"> неповні чи неточні.</w:t>
      </w:r>
    </w:p>
    <w:p w14:paraId="6F88DF60" w14:textId="7D7B4540" w:rsidR="00987D72" w:rsidRPr="00532E42" w:rsidRDefault="00987D72" w:rsidP="00D944F3">
      <w:pPr>
        <w:spacing w:after="0" w:line="360" w:lineRule="auto"/>
        <w:ind w:firstLine="709"/>
        <w:jc w:val="both"/>
        <w:rPr>
          <w:rFonts w:ascii="Times New Roman" w:eastAsia="Calibri" w:hAnsi="Times New Roman" w:cs="Times New Roman"/>
          <w:sz w:val="28"/>
          <w:szCs w:val="28"/>
          <w:lang w:val="ru-RU"/>
        </w:rPr>
      </w:pPr>
      <w:r w:rsidRPr="00987D72">
        <w:rPr>
          <w:rFonts w:ascii="Times New Roman" w:eastAsia="Calibri" w:hAnsi="Times New Roman" w:cs="Times New Roman"/>
          <w:sz w:val="28"/>
          <w:szCs w:val="28"/>
        </w:rPr>
        <w:t>Стандартна функція відображення відтінків сірого DICOM визначає рівень яскравості або щільності, який має використовувати обладнання для отримання зображень найкращої якості. Однак під час відображення зображень, отриманих на пристрої, наданому одним постачальником, на пристрої, створеному іншим постачальником, можуть бути різні діапазони амплітуд, що може призвести до низької якості зображення. Ці параметри може знадобитися налаштувати вручну.</w:t>
      </w:r>
      <w:r>
        <w:rPr>
          <w:rFonts w:ascii="Times New Roman" w:eastAsia="Calibri" w:hAnsi="Times New Roman" w:cs="Times New Roman"/>
          <w:sz w:val="28"/>
          <w:szCs w:val="28"/>
        </w:rPr>
        <w:t xml:space="preserve"> Також </w:t>
      </w:r>
      <w:r w:rsidRPr="00987D72">
        <w:rPr>
          <w:rFonts w:ascii="Times New Roman" w:eastAsia="Calibri" w:hAnsi="Times New Roman" w:cs="Times New Roman"/>
          <w:sz w:val="28"/>
          <w:szCs w:val="28"/>
        </w:rPr>
        <w:t>DICOM може бути вразливим до кібератак</w:t>
      </w:r>
      <w:r w:rsidR="00D15A68" w:rsidRPr="00137A69">
        <w:rPr>
          <w:rFonts w:ascii="Times New Roman" w:eastAsia="Calibri" w:hAnsi="Times New Roman" w:cs="Times New Roman"/>
          <w:sz w:val="28"/>
          <w:szCs w:val="28"/>
          <w:lang w:val="ru-RU"/>
        </w:rPr>
        <w:t xml:space="preserve"> </w:t>
      </w:r>
      <w:r w:rsidR="00D15A68" w:rsidRPr="00532E42">
        <w:rPr>
          <w:rFonts w:ascii="Times New Roman" w:eastAsia="Calibri" w:hAnsi="Times New Roman" w:cs="Times New Roman"/>
          <w:sz w:val="28"/>
          <w:szCs w:val="28"/>
          <w:lang w:val="ru-RU"/>
        </w:rPr>
        <w:t>[7]</w:t>
      </w:r>
      <w:r w:rsidR="00605164">
        <w:rPr>
          <w:rFonts w:ascii="Times New Roman" w:eastAsia="Calibri" w:hAnsi="Times New Roman" w:cs="Times New Roman"/>
          <w:sz w:val="28"/>
          <w:szCs w:val="28"/>
          <w:lang w:val="ru-RU"/>
        </w:rPr>
        <w:t>.</w:t>
      </w:r>
    </w:p>
    <w:p w14:paraId="77859DF8" w14:textId="77777777" w:rsidR="00CC1360" w:rsidRPr="00CC1360" w:rsidRDefault="00CC1360" w:rsidP="00D944F3">
      <w:pPr>
        <w:spacing w:after="0" w:line="360" w:lineRule="auto"/>
        <w:ind w:firstLine="567"/>
        <w:jc w:val="both"/>
        <w:rPr>
          <w:rFonts w:eastAsia="Calibri"/>
          <w:sz w:val="28"/>
          <w:szCs w:val="28"/>
        </w:rPr>
      </w:pPr>
    </w:p>
    <w:p w14:paraId="4EC4F216" w14:textId="5223B491" w:rsidR="00CC1360" w:rsidRPr="00BC6723" w:rsidRDefault="00BC6723" w:rsidP="00BC6723">
      <w:pPr>
        <w:pStyle w:val="20"/>
        <w:ind w:firstLine="709"/>
        <w:rPr>
          <w:rFonts w:eastAsia="Calibri"/>
        </w:rPr>
      </w:pPr>
      <w:bookmarkStart w:id="21" w:name="Підходи_2_2"/>
      <w:r>
        <w:rPr>
          <w:rFonts w:eastAsia="Calibri"/>
        </w:rPr>
        <w:t xml:space="preserve">2.2. </w:t>
      </w:r>
      <w:r w:rsidR="00CC1360" w:rsidRPr="00BC6723">
        <w:rPr>
          <w:rFonts w:eastAsia="Calibri"/>
        </w:rPr>
        <w:t>Підходи</w:t>
      </w:r>
      <w:r w:rsidR="00BF3FC3" w:rsidRPr="00BC6723">
        <w:rPr>
          <w:rFonts w:eastAsia="Calibri"/>
        </w:rPr>
        <w:t xml:space="preserve"> порівняння сірошкального зображення з кольоровим</w:t>
      </w:r>
    </w:p>
    <w:bookmarkEnd w:id="21"/>
    <w:p w14:paraId="22F48E92" w14:textId="77777777" w:rsidR="00CC1360" w:rsidRDefault="00CC1360" w:rsidP="00D944F3">
      <w:pPr>
        <w:spacing w:after="0" w:line="360" w:lineRule="auto"/>
        <w:ind w:firstLine="567"/>
        <w:jc w:val="both"/>
        <w:rPr>
          <w:rFonts w:eastAsia="Calibri"/>
          <w:sz w:val="28"/>
          <w:szCs w:val="28"/>
        </w:rPr>
      </w:pPr>
    </w:p>
    <w:p w14:paraId="2BD75950" w14:textId="77777777" w:rsidR="00137A69" w:rsidRPr="00137A69" w:rsidRDefault="00137A69" w:rsidP="00D944F3">
      <w:pPr>
        <w:spacing w:after="0" w:line="360" w:lineRule="auto"/>
        <w:ind w:firstLine="709"/>
        <w:jc w:val="both"/>
        <w:rPr>
          <w:rFonts w:ascii="Times New Roman" w:eastAsia="Calibri" w:hAnsi="Times New Roman" w:cs="Times New Roman"/>
          <w:sz w:val="28"/>
          <w:szCs w:val="28"/>
        </w:rPr>
      </w:pPr>
      <w:r w:rsidRPr="00137A69">
        <w:rPr>
          <w:rFonts w:ascii="Times New Roman" w:eastAsia="Calibri" w:hAnsi="Times New Roman" w:cs="Times New Roman"/>
          <w:sz w:val="28"/>
          <w:szCs w:val="28"/>
        </w:rPr>
        <w:t>Карти перфузії є сірошкальними зображеннями. Після накладання на них різних LUT-схем ми отримуємо кольорове зображення. Для порівняння сірошкального та кольорового зображення є кілька підходів:</w:t>
      </w:r>
    </w:p>
    <w:p w14:paraId="7F8A0E9A" w14:textId="14AD0021" w:rsidR="00137A69" w:rsidRPr="00C27068" w:rsidRDefault="00137A69" w:rsidP="00D944F3">
      <w:pPr>
        <w:pStyle w:val="a5"/>
        <w:numPr>
          <w:ilvl w:val="0"/>
          <w:numId w:val="10"/>
        </w:numPr>
        <w:spacing w:line="360" w:lineRule="auto"/>
        <w:jc w:val="both"/>
        <w:rPr>
          <w:rFonts w:eastAsia="Calibri"/>
          <w:sz w:val="28"/>
          <w:szCs w:val="28"/>
        </w:rPr>
      </w:pPr>
      <w:r w:rsidRPr="00C27068">
        <w:rPr>
          <w:rFonts w:eastAsia="Calibri"/>
          <w:sz w:val="28"/>
          <w:szCs w:val="28"/>
        </w:rPr>
        <w:t>переведення кольорового зображення у сірошкальне</w:t>
      </w:r>
      <w:r w:rsidR="001B3D5B">
        <w:rPr>
          <w:rFonts w:eastAsia="Calibri"/>
          <w:sz w:val="28"/>
          <w:szCs w:val="28"/>
        </w:rPr>
        <w:t>;</w:t>
      </w:r>
    </w:p>
    <w:p w14:paraId="6E5F2127" w14:textId="4BEAA072" w:rsidR="00137A69" w:rsidRPr="00C27068" w:rsidRDefault="00137A69" w:rsidP="00D944F3">
      <w:pPr>
        <w:pStyle w:val="a5"/>
        <w:numPr>
          <w:ilvl w:val="0"/>
          <w:numId w:val="10"/>
        </w:numPr>
        <w:spacing w:line="360" w:lineRule="auto"/>
        <w:jc w:val="both"/>
        <w:rPr>
          <w:rFonts w:eastAsia="Calibri"/>
          <w:sz w:val="28"/>
          <w:szCs w:val="28"/>
        </w:rPr>
      </w:pPr>
      <w:r w:rsidRPr="00C27068">
        <w:rPr>
          <w:rFonts w:eastAsia="Calibri"/>
          <w:sz w:val="28"/>
          <w:szCs w:val="28"/>
        </w:rPr>
        <w:t>переведення сірошкального зображення у кольорове</w:t>
      </w:r>
      <w:r w:rsidR="001B3D5B">
        <w:rPr>
          <w:rFonts w:eastAsia="Calibri"/>
          <w:sz w:val="28"/>
          <w:szCs w:val="28"/>
        </w:rPr>
        <w:t>;</w:t>
      </w:r>
    </w:p>
    <w:p w14:paraId="5287D512" w14:textId="031A0092" w:rsidR="00137A69" w:rsidRPr="00C27068" w:rsidRDefault="00137A69" w:rsidP="00D944F3">
      <w:pPr>
        <w:pStyle w:val="a5"/>
        <w:numPr>
          <w:ilvl w:val="0"/>
          <w:numId w:val="10"/>
        </w:numPr>
        <w:spacing w:line="360" w:lineRule="auto"/>
        <w:jc w:val="both"/>
        <w:rPr>
          <w:rFonts w:eastAsia="Calibri"/>
          <w:sz w:val="28"/>
          <w:szCs w:val="28"/>
        </w:rPr>
      </w:pPr>
      <w:r w:rsidRPr="00C27068">
        <w:rPr>
          <w:rFonts w:eastAsia="Calibri"/>
          <w:sz w:val="28"/>
          <w:szCs w:val="28"/>
        </w:rPr>
        <w:t>спільна гістограма</w:t>
      </w:r>
      <w:r w:rsidR="001B3D5B">
        <w:rPr>
          <w:rFonts w:eastAsia="Calibri"/>
          <w:sz w:val="28"/>
          <w:szCs w:val="28"/>
        </w:rPr>
        <w:t>.</w:t>
      </w:r>
    </w:p>
    <w:p w14:paraId="4005EFC7" w14:textId="77777777" w:rsidR="00137A69" w:rsidRPr="00137A69" w:rsidRDefault="00137A69" w:rsidP="00D944F3">
      <w:pPr>
        <w:spacing w:after="0" w:line="360" w:lineRule="auto"/>
        <w:ind w:firstLine="709"/>
        <w:jc w:val="both"/>
        <w:rPr>
          <w:rFonts w:ascii="Times New Roman" w:eastAsia="Calibri" w:hAnsi="Times New Roman" w:cs="Times New Roman"/>
          <w:sz w:val="28"/>
          <w:szCs w:val="28"/>
        </w:rPr>
      </w:pPr>
      <w:r w:rsidRPr="00137A69">
        <w:rPr>
          <w:rFonts w:ascii="Times New Roman" w:eastAsia="Calibri" w:hAnsi="Times New Roman" w:cs="Times New Roman"/>
          <w:sz w:val="28"/>
          <w:szCs w:val="28"/>
        </w:rPr>
        <w:t>Переведення кольорового зображення у сірошкальне можна реалізувати багатьма способами. Алгоритм даного підходу такий:</w:t>
      </w:r>
    </w:p>
    <w:p w14:paraId="3ECC6FC6" w14:textId="35AB7DBD" w:rsidR="00137A69" w:rsidRPr="00C27068" w:rsidRDefault="001B3D5B" w:rsidP="00D944F3">
      <w:pPr>
        <w:pStyle w:val="a5"/>
        <w:numPr>
          <w:ilvl w:val="0"/>
          <w:numId w:val="11"/>
        </w:numPr>
        <w:spacing w:line="360" w:lineRule="auto"/>
        <w:jc w:val="both"/>
        <w:rPr>
          <w:rFonts w:eastAsia="Calibri"/>
          <w:sz w:val="28"/>
          <w:szCs w:val="28"/>
        </w:rPr>
      </w:pPr>
      <w:r>
        <w:rPr>
          <w:rFonts w:eastAsia="Calibri"/>
          <w:sz w:val="28"/>
          <w:szCs w:val="28"/>
        </w:rPr>
        <w:t>о</w:t>
      </w:r>
      <w:r w:rsidR="00137A69" w:rsidRPr="00C27068">
        <w:rPr>
          <w:rFonts w:eastAsia="Calibri"/>
          <w:sz w:val="28"/>
          <w:szCs w:val="28"/>
        </w:rPr>
        <w:t>тримати червоне, зелене та синє значення пікселів</w:t>
      </w:r>
      <w:r>
        <w:rPr>
          <w:rFonts w:eastAsia="Calibri"/>
          <w:sz w:val="28"/>
          <w:szCs w:val="28"/>
        </w:rPr>
        <w:t>;</w:t>
      </w:r>
    </w:p>
    <w:p w14:paraId="43E8C789" w14:textId="17296592" w:rsidR="00137A69" w:rsidRPr="00C27068" w:rsidRDefault="001B3D5B" w:rsidP="00D944F3">
      <w:pPr>
        <w:pStyle w:val="a5"/>
        <w:numPr>
          <w:ilvl w:val="0"/>
          <w:numId w:val="11"/>
        </w:numPr>
        <w:spacing w:line="360" w:lineRule="auto"/>
        <w:jc w:val="both"/>
        <w:rPr>
          <w:rFonts w:eastAsia="Calibri"/>
          <w:sz w:val="28"/>
          <w:szCs w:val="28"/>
        </w:rPr>
      </w:pPr>
      <w:r>
        <w:rPr>
          <w:rFonts w:eastAsia="Calibri"/>
          <w:sz w:val="28"/>
          <w:szCs w:val="28"/>
        </w:rPr>
        <w:t>в</w:t>
      </w:r>
      <w:r w:rsidR="00137A69" w:rsidRPr="00C27068">
        <w:rPr>
          <w:rFonts w:eastAsia="Calibri"/>
          <w:sz w:val="28"/>
          <w:szCs w:val="28"/>
        </w:rPr>
        <w:t>икористати відповідну математичну формулу, щоб перетворити отримані значення на одне сіре значення</w:t>
      </w:r>
      <w:r>
        <w:rPr>
          <w:rFonts w:eastAsia="Calibri"/>
          <w:sz w:val="28"/>
          <w:szCs w:val="28"/>
        </w:rPr>
        <w:t>;</w:t>
      </w:r>
    </w:p>
    <w:p w14:paraId="543BACFB" w14:textId="36688035" w:rsidR="00137A69" w:rsidRPr="00C27068" w:rsidRDefault="001B3D5B" w:rsidP="00D944F3">
      <w:pPr>
        <w:pStyle w:val="a5"/>
        <w:numPr>
          <w:ilvl w:val="0"/>
          <w:numId w:val="11"/>
        </w:numPr>
        <w:spacing w:line="360" w:lineRule="auto"/>
        <w:jc w:val="both"/>
        <w:rPr>
          <w:rFonts w:eastAsia="Calibri"/>
          <w:sz w:val="28"/>
          <w:szCs w:val="28"/>
        </w:rPr>
      </w:pPr>
      <w:r>
        <w:rPr>
          <w:rFonts w:eastAsia="Calibri"/>
          <w:sz w:val="28"/>
          <w:szCs w:val="28"/>
        </w:rPr>
        <w:t>з</w:t>
      </w:r>
      <w:r w:rsidR="00137A69" w:rsidRPr="00C27068">
        <w:rPr>
          <w:rFonts w:eastAsia="Calibri"/>
          <w:sz w:val="28"/>
          <w:szCs w:val="28"/>
        </w:rPr>
        <w:t>амінити початкові значення червоного, зеленого та синього на отримане сіре значення.</w:t>
      </w:r>
    </w:p>
    <w:p w14:paraId="10680DB3" w14:textId="77777777" w:rsidR="00137A69" w:rsidRPr="00137A69" w:rsidRDefault="00137A69" w:rsidP="00D944F3">
      <w:pPr>
        <w:spacing w:after="0" w:line="360" w:lineRule="auto"/>
        <w:ind w:firstLine="709"/>
        <w:jc w:val="both"/>
        <w:rPr>
          <w:rFonts w:ascii="Times New Roman" w:eastAsia="Calibri" w:hAnsi="Times New Roman" w:cs="Times New Roman"/>
          <w:sz w:val="28"/>
          <w:szCs w:val="28"/>
        </w:rPr>
      </w:pPr>
      <w:r w:rsidRPr="00137A69">
        <w:rPr>
          <w:rFonts w:ascii="Times New Roman" w:eastAsia="Calibri" w:hAnsi="Times New Roman" w:cs="Times New Roman"/>
          <w:sz w:val="28"/>
          <w:szCs w:val="28"/>
        </w:rPr>
        <w:t xml:space="preserve">Цей підхід є досить простим у реалізації та не потребує складних алгоритмів, а також сірошкальні зображення займають менший обсяг пам’яті, </w:t>
      </w:r>
      <w:r w:rsidRPr="00137A69">
        <w:rPr>
          <w:rFonts w:ascii="Times New Roman" w:eastAsia="Calibri" w:hAnsi="Times New Roman" w:cs="Times New Roman"/>
          <w:sz w:val="28"/>
          <w:szCs w:val="28"/>
        </w:rPr>
        <w:lastRenderedPageBreak/>
        <w:t xml:space="preserve">ніж кольорові. Основним недоліком цього підходу є втрата корисної інформації, яка може міститися у кольорі зображення. </w:t>
      </w:r>
    </w:p>
    <w:p w14:paraId="02E250D1" w14:textId="77777777" w:rsidR="00137A69" w:rsidRPr="00137A69" w:rsidRDefault="00137A69" w:rsidP="00D944F3">
      <w:pPr>
        <w:spacing w:after="0" w:line="360" w:lineRule="auto"/>
        <w:ind w:firstLine="709"/>
        <w:jc w:val="both"/>
        <w:rPr>
          <w:rFonts w:ascii="Times New Roman" w:eastAsia="Calibri" w:hAnsi="Times New Roman" w:cs="Times New Roman"/>
          <w:sz w:val="28"/>
          <w:szCs w:val="28"/>
        </w:rPr>
      </w:pPr>
      <w:r w:rsidRPr="00137A69">
        <w:rPr>
          <w:rFonts w:ascii="Times New Roman" w:eastAsia="Calibri" w:hAnsi="Times New Roman" w:cs="Times New Roman"/>
          <w:sz w:val="28"/>
          <w:szCs w:val="28"/>
        </w:rPr>
        <w:t>Переведення сірошкального зображення у кольорове також має безліч підходів для реалізації. Найпоширеніші з них це:</w:t>
      </w:r>
    </w:p>
    <w:p w14:paraId="0A2332E8" w14:textId="3D1B8B88" w:rsidR="00137A69" w:rsidRPr="0036384D" w:rsidRDefault="00137A69" w:rsidP="0036384D">
      <w:pPr>
        <w:pStyle w:val="a5"/>
        <w:numPr>
          <w:ilvl w:val="0"/>
          <w:numId w:val="12"/>
        </w:numPr>
        <w:spacing w:line="360" w:lineRule="auto"/>
        <w:ind w:left="709"/>
        <w:jc w:val="both"/>
        <w:rPr>
          <w:rFonts w:eastAsia="Calibri"/>
          <w:sz w:val="28"/>
          <w:szCs w:val="28"/>
        </w:rPr>
      </w:pPr>
      <w:r w:rsidRPr="00E20322">
        <w:rPr>
          <w:rFonts w:eastAsia="Calibri"/>
          <w:sz w:val="28"/>
          <w:szCs w:val="28"/>
        </w:rPr>
        <w:t>Ручний підхід колоризації</w:t>
      </w:r>
      <w:r w:rsidR="0036384D" w:rsidRPr="0036384D">
        <w:rPr>
          <w:rFonts w:eastAsia="Calibri"/>
          <w:sz w:val="28"/>
          <w:szCs w:val="28"/>
          <w:lang w:val="ru-RU"/>
        </w:rPr>
        <w:t xml:space="preserve">. </w:t>
      </w:r>
      <w:r w:rsidRPr="0036384D">
        <w:rPr>
          <w:rFonts w:eastAsia="Calibri"/>
          <w:sz w:val="28"/>
          <w:szCs w:val="28"/>
        </w:rPr>
        <w:t>Даний метод потребує, щоб людина обрала кольори, які будуть наноситись на сірошкальне зображення. Переваги цього методу у тому, що можна контролювати процес і більш реалістично колоризувати зображення, враховуючи особливості зображення., але також це затратно по часу.</w:t>
      </w:r>
    </w:p>
    <w:p w14:paraId="49CBDC8D" w14:textId="4D65A8D1" w:rsidR="00137A69" w:rsidRPr="0036384D" w:rsidRDefault="00137A69" w:rsidP="0036384D">
      <w:pPr>
        <w:pStyle w:val="a5"/>
        <w:numPr>
          <w:ilvl w:val="0"/>
          <w:numId w:val="12"/>
        </w:numPr>
        <w:spacing w:line="360" w:lineRule="auto"/>
        <w:ind w:left="709"/>
        <w:jc w:val="both"/>
        <w:rPr>
          <w:rFonts w:eastAsia="Calibri"/>
          <w:sz w:val="28"/>
          <w:szCs w:val="28"/>
        </w:rPr>
      </w:pPr>
      <w:r w:rsidRPr="00E20322">
        <w:rPr>
          <w:rFonts w:eastAsia="Calibri"/>
          <w:sz w:val="28"/>
          <w:szCs w:val="28"/>
        </w:rPr>
        <w:t>Автоматичний підхід</w:t>
      </w:r>
      <w:r w:rsidR="0036384D" w:rsidRPr="0036384D">
        <w:rPr>
          <w:rFonts w:eastAsia="Calibri"/>
          <w:sz w:val="28"/>
          <w:szCs w:val="28"/>
          <w:lang w:val="ru-RU"/>
        </w:rPr>
        <w:t xml:space="preserve">. </w:t>
      </w:r>
      <w:r w:rsidRPr="0036384D">
        <w:rPr>
          <w:rFonts w:eastAsia="Calibri"/>
          <w:sz w:val="28"/>
          <w:szCs w:val="28"/>
        </w:rPr>
        <w:t>Існує безліч програмних застосунків для колоризації зображень, які використовують різні алгоритми для цього процесу. Переваги у тому, що процес відбувається швидко і без значних людських затрат, але результати не завжди можуть бути точними.</w:t>
      </w:r>
    </w:p>
    <w:p w14:paraId="15C69DC6" w14:textId="77090C32" w:rsidR="00137A69" w:rsidRPr="0036384D" w:rsidRDefault="00137A69" w:rsidP="0036384D">
      <w:pPr>
        <w:pStyle w:val="a5"/>
        <w:numPr>
          <w:ilvl w:val="0"/>
          <w:numId w:val="12"/>
        </w:numPr>
        <w:spacing w:line="360" w:lineRule="auto"/>
        <w:ind w:left="709"/>
        <w:jc w:val="both"/>
        <w:rPr>
          <w:rFonts w:eastAsia="Calibri"/>
          <w:sz w:val="28"/>
          <w:szCs w:val="28"/>
        </w:rPr>
      </w:pPr>
      <w:r w:rsidRPr="00E20322">
        <w:rPr>
          <w:rFonts w:eastAsia="Calibri"/>
          <w:sz w:val="28"/>
          <w:szCs w:val="28"/>
        </w:rPr>
        <w:t>Глибоке навчання</w:t>
      </w:r>
      <w:r w:rsidR="0036384D" w:rsidRPr="0036384D">
        <w:rPr>
          <w:rFonts w:eastAsia="Calibri"/>
          <w:sz w:val="28"/>
          <w:szCs w:val="28"/>
          <w:lang w:val="ru-RU"/>
        </w:rPr>
        <w:t xml:space="preserve">. </w:t>
      </w:r>
      <w:r w:rsidRPr="0036384D">
        <w:rPr>
          <w:rFonts w:eastAsia="Calibri"/>
          <w:sz w:val="28"/>
          <w:szCs w:val="28"/>
        </w:rPr>
        <w:t>Використання моделей глибокого навчання дозволяє автоматично накладати кольори на сірошкальне зображення. Навчені моделі визначають зв’язок між пікселями зображення та їх кольорами і можуть колоризувати зображення без високих затрат по часу.</w:t>
      </w:r>
    </w:p>
    <w:p w14:paraId="75CEDFF9" w14:textId="631530CC" w:rsidR="00137A69" w:rsidRPr="0036384D" w:rsidRDefault="00137A69" w:rsidP="0036384D">
      <w:pPr>
        <w:pStyle w:val="a5"/>
        <w:numPr>
          <w:ilvl w:val="0"/>
          <w:numId w:val="12"/>
        </w:numPr>
        <w:spacing w:line="360" w:lineRule="auto"/>
        <w:ind w:left="709"/>
        <w:jc w:val="both"/>
        <w:rPr>
          <w:rFonts w:eastAsia="Calibri"/>
          <w:sz w:val="28"/>
          <w:szCs w:val="28"/>
        </w:rPr>
      </w:pPr>
      <w:r w:rsidRPr="00E20322">
        <w:rPr>
          <w:rFonts w:eastAsia="Calibri"/>
          <w:sz w:val="28"/>
          <w:szCs w:val="28"/>
        </w:rPr>
        <w:t>Використання історичних даних</w:t>
      </w:r>
      <w:r w:rsidR="0036384D" w:rsidRPr="0036384D">
        <w:rPr>
          <w:rFonts w:eastAsia="Calibri"/>
          <w:sz w:val="28"/>
          <w:szCs w:val="28"/>
          <w:lang w:val="ru-RU"/>
        </w:rPr>
        <w:t xml:space="preserve">. </w:t>
      </w:r>
      <w:r w:rsidRPr="0036384D">
        <w:rPr>
          <w:rFonts w:eastAsia="Calibri"/>
          <w:sz w:val="28"/>
          <w:szCs w:val="28"/>
        </w:rPr>
        <w:t>Цей метод використовує інформацію з інших зображень зі схожими сценами для підбору кольорів для колоризації. Основна ідея цього підходу полягає в тому, щоб визначити кольори для сірошкального зображення базуючись на кольорах схожих об’єктів, сцен чи контексту інших зображень.</w:t>
      </w:r>
      <w:r w:rsidR="0036384D" w:rsidRPr="0036384D">
        <w:rPr>
          <w:rFonts w:eastAsia="Calibri"/>
          <w:sz w:val="28"/>
          <w:szCs w:val="28"/>
          <w:lang w:val="ru-RU"/>
        </w:rPr>
        <w:t xml:space="preserve"> </w:t>
      </w:r>
      <w:r w:rsidRPr="0036384D">
        <w:rPr>
          <w:rFonts w:eastAsia="Calibri"/>
          <w:sz w:val="28"/>
          <w:szCs w:val="28"/>
        </w:rPr>
        <w:t>Переваги цього підходу включають можливість використовувати існуючу інформацію про колір для розфарбовування зображень у відтінках сірого, що призводить до більш природного та реалістичного ефекту. Однак цей підхід також може накласти обмеження на точність інтерпретації кольорів і відображення складних сцен або об’єктів, для яких недостатньо інформації в історичних даних.</w:t>
      </w:r>
    </w:p>
    <w:p w14:paraId="1C73596E" w14:textId="77777777" w:rsidR="00137A69" w:rsidRPr="00137A69" w:rsidRDefault="00137A69" w:rsidP="00D944F3">
      <w:pPr>
        <w:spacing w:after="0" w:line="360" w:lineRule="auto"/>
        <w:ind w:firstLine="709"/>
        <w:jc w:val="both"/>
        <w:rPr>
          <w:rFonts w:ascii="Times New Roman" w:eastAsia="Calibri" w:hAnsi="Times New Roman" w:cs="Times New Roman"/>
          <w:sz w:val="28"/>
          <w:szCs w:val="28"/>
        </w:rPr>
      </w:pPr>
      <w:r w:rsidRPr="00137A69">
        <w:rPr>
          <w:rFonts w:ascii="Times New Roman" w:eastAsia="Calibri" w:hAnsi="Times New Roman" w:cs="Times New Roman"/>
          <w:sz w:val="28"/>
          <w:szCs w:val="28"/>
        </w:rPr>
        <w:t xml:space="preserve">Спільна гістограма — це багатовимірна гістограма, створена з набору локальних елементів пікселів. Запис у спільній гістограмі підраховує кількість пікселів у зображенні, яке описується певною комбінацією значень ознак. </w:t>
      </w:r>
      <w:r w:rsidRPr="00137A69">
        <w:rPr>
          <w:rFonts w:ascii="Times New Roman" w:eastAsia="Calibri" w:hAnsi="Times New Roman" w:cs="Times New Roman"/>
          <w:sz w:val="28"/>
          <w:szCs w:val="28"/>
        </w:rPr>
        <w:lastRenderedPageBreak/>
        <w:t>Спільні гістограми можна порівняти з тими ж показниками, що й кольорові гістограми.</w:t>
      </w:r>
    </w:p>
    <w:p w14:paraId="0DAC4817" w14:textId="103AA21D" w:rsidR="00CC1360" w:rsidRDefault="00137A69" w:rsidP="00D944F3">
      <w:pPr>
        <w:spacing w:after="0" w:line="360" w:lineRule="auto"/>
        <w:ind w:firstLine="709"/>
        <w:jc w:val="both"/>
        <w:rPr>
          <w:rFonts w:ascii="Times New Roman" w:eastAsia="Calibri" w:hAnsi="Times New Roman" w:cs="Times New Roman"/>
          <w:sz w:val="28"/>
          <w:szCs w:val="28"/>
        </w:rPr>
      </w:pPr>
      <w:r w:rsidRPr="00137A69">
        <w:rPr>
          <w:rFonts w:ascii="Times New Roman" w:eastAsia="Calibri" w:hAnsi="Times New Roman" w:cs="Times New Roman"/>
          <w:sz w:val="28"/>
          <w:szCs w:val="28"/>
        </w:rPr>
        <w:t>Метод спільної гістограми є одним із класичних підходів до розфарбовування зображень і може бути ефективним у випадках, коли потрібно відновити кольори, які відображають співвідношення між сірими тонами і кольорами в оригінальному кольоровому зображенні. Однак для складних сцен із багатьма варіаціями кольорів та освітлення цей метод може мати обмеження.</w:t>
      </w:r>
    </w:p>
    <w:p w14:paraId="56ACC6D9" w14:textId="2B5BBDD5" w:rsidR="008700F9" w:rsidRPr="008700F9" w:rsidRDefault="008700F9" w:rsidP="00D944F3">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У нашому дослідженні м</w:t>
      </w:r>
      <w:r w:rsidRPr="008700F9">
        <w:rPr>
          <w:rFonts w:ascii="Times New Roman" w:eastAsia="Calibri" w:hAnsi="Times New Roman" w:cs="Times New Roman"/>
          <w:sz w:val="28"/>
          <w:szCs w:val="28"/>
        </w:rPr>
        <w:t>и використовуємо</w:t>
      </w:r>
      <w:r>
        <w:rPr>
          <w:rFonts w:ascii="Times New Roman" w:eastAsia="Calibri" w:hAnsi="Times New Roman" w:cs="Times New Roman"/>
          <w:sz w:val="28"/>
          <w:szCs w:val="28"/>
        </w:rPr>
        <w:t xml:space="preserve"> такий підхід, як</w:t>
      </w:r>
      <w:r w:rsidRPr="008700F9">
        <w:rPr>
          <w:rFonts w:ascii="Times New Roman" w:eastAsia="Calibri" w:hAnsi="Times New Roman" w:cs="Times New Roman"/>
          <w:sz w:val="28"/>
          <w:szCs w:val="28"/>
        </w:rPr>
        <w:t xml:space="preserve"> кольорове кодування даних, яке має такі етапи:</w:t>
      </w:r>
    </w:p>
    <w:p w14:paraId="3D5560AD" w14:textId="3B73E2EB" w:rsidR="008700F9" w:rsidRDefault="008700F9" w:rsidP="00D944F3">
      <w:pPr>
        <w:pStyle w:val="a5"/>
        <w:numPr>
          <w:ilvl w:val="0"/>
          <w:numId w:val="16"/>
        </w:numPr>
        <w:spacing w:line="360" w:lineRule="auto"/>
        <w:jc w:val="both"/>
        <w:rPr>
          <w:rFonts w:eastAsia="Calibri"/>
          <w:sz w:val="28"/>
          <w:szCs w:val="28"/>
        </w:rPr>
      </w:pPr>
      <w:r>
        <w:rPr>
          <w:rFonts w:eastAsia="Calibri"/>
          <w:sz w:val="28"/>
          <w:szCs w:val="28"/>
        </w:rPr>
        <w:t>Збір даних перфузії, тобто о</w:t>
      </w:r>
      <w:r w:rsidRPr="008700F9">
        <w:rPr>
          <w:rFonts w:eastAsia="Calibri"/>
          <w:sz w:val="28"/>
          <w:szCs w:val="28"/>
        </w:rPr>
        <w:t>тримання вихідних даних про перфузію з медичних зображень, таких як МРТ. Ці дані можуть містити параметри, як-от об</w:t>
      </w:r>
      <w:r w:rsidR="007359C5">
        <w:rPr>
          <w:rFonts w:eastAsia="Calibri"/>
          <w:sz w:val="28"/>
          <w:szCs w:val="28"/>
        </w:rPr>
        <w:t>’</w:t>
      </w:r>
      <w:r w:rsidRPr="008700F9">
        <w:rPr>
          <w:rFonts w:eastAsia="Calibri"/>
          <w:sz w:val="28"/>
          <w:szCs w:val="28"/>
        </w:rPr>
        <w:t>єм кровотоку, швидкість кровотоку, об</w:t>
      </w:r>
      <w:r w:rsidR="007359C5">
        <w:rPr>
          <w:rFonts w:eastAsia="Calibri"/>
          <w:sz w:val="28"/>
          <w:szCs w:val="28"/>
        </w:rPr>
        <w:t>’</w:t>
      </w:r>
      <w:r w:rsidRPr="008700F9">
        <w:rPr>
          <w:rFonts w:eastAsia="Calibri"/>
          <w:sz w:val="28"/>
          <w:szCs w:val="28"/>
        </w:rPr>
        <w:t>єм крові в одиниці тканини та час транзиту крові.</w:t>
      </w:r>
    </w:p>
    <w:p w14:paraId="01FA031F" w14:textId="3548528F" w:rsidR="008700F9" w:rsidRPr="008700F9" w:rsidRDefault="008700F9" w:rsidP="00D944F3">
      <w:pPr>
        <w:pStyle w:val="a5"/>
        <w:numPr>
          <w:ilvl w:val="0"/>
          <w:numId w:val="16"/>
        </w:numPr>
        <w:spacing w:line="360" w:lineRule="auto"/>
        <w:jc w:val="both"/>
        <w:rPr>
          <w:rFonts w:eastAsia="Calibri"/>
          <w:sz w:val="28"/>
          <w:szCs w:val="28"/>
        </w:rPr>
      </w:pPr>
      <w:r w:rsidRPr="008700F9">
        <w:rPr>
          <w:rFonts w:eastAsia="Calibri"/>
          <w:sz w:val="28"/>
          <w:szCs w:val="28"/>
        </w:rPr>
        <w:t>Нормалізація даних до потрібного діапазону</w:t>
      </w:r>
      <w:r>
        <w:rPr>
          <w:rFonts w:eastAsia="Calibri"/>
          <w:sz w:val="28"/>
          <w:szCs w:val="28"/>
        </w:rPr>
        <w:t>, тобто п</w:t>
      </w:r>
      <w:r w:rsidRPr="008700F9">
        <w:rPr>
          <w:rFonts w:eastAsia="Calibri"/>
          <w:sz w:val="28"/>
          <w:szCs w:val="28"/>
        </w:rPr>
        <w:t xml:space="preserve">ерш ніж приступити до кольорового кодування, дані нормалізують, щоб привести їх до </w:t>
      </w:r>
      <w:r>
        <w:rPr>
          <w:rFonts w:eastAsia="Calibri"/>
          <w:sz w:val="28"/>
          <w:szCs w:val="28"/>
        </w:rPr>
        <w:t>потрібного</w:t>
      </w:r>
      <w:r w:rsidRPr="008700F9">
        <w:rPr>
          <w:rFonts w:eastAsia="Calibri"/>
          <w:sz w:val="28"/>
          <w:szCs w:val="28"/>
        </w:rPr>
        <w:t xml:space="preserve"> діапазону. </w:t>
      </w:r>
    </w:p>
    <w:p w14:paraId="0F6AB1A1" w14:textId="6E630A62" w:rsidR="008700F9" w:rsidRPr="008700F9" w:rsidRDefault="008700F9" w:rsidP="00D944F3">
      <w:pPr>
        <w:pStyle w:val="a5"/>
        <w:numPr>
          <w:ilvl w:val="0"/>
          <w:numId w:val="16"/>
        </w:numPr>
        <w:spacing w:line="360" w:lineRule="auto"/>
        <w:jc w:val="both"/>
        <w:rPr>
          <w:rFonts w:eastAsia="Calibri"/>
          <w:sz w:val="28"/>
          <w:szCs w:val="28"/>
        </w:rPr>
      </w:pPr>
      <w:r w:rsidRPr="008700F9">
        <w:rPr>
          <w:rFonts w:eastAsia="Calibri"/>
          <w:sz w:val="28"/>
          <w:szCs w:val="28"/>
        </w:rPr>
        <w:t>Вибір відповідної LUT-схеми (кольорової шкали)</w:t>
      </w:r>
      <w:r>
        <w:rPr>
          <w:rFonts w:eastAsia="Calibri"/>
          <w:sz w:val="28"/>
          <w:szCs w:val="28"/>
        </w:rPr>
        <w:t>, що передбачає собою вибір потрібної схеми для колоризації зображення.</w:t>
      </w:r>
    </w:p>
    <w:p w14:paraId="0B2D2CBB" w14:textId="0D25C8A4" w:rsidR="008700F9" w:rsidRPr="008700F9" w:rsidRDefault="008700F9" w:rsidP="00D944F3">
      <w:pPr>
        <w:pStyle w:val="a5"/>
        <w:numPr>
          <w:ilvl w:val="0"/>
          <w:numId w:val="16"/>
        </w:numPr>
        <w:spacing w:line="360" w:lineRule="auto"/>
        <w:jc w:val="both"/>
        <w:rPr>
          <w:rFonts w:eastAsia="Calibri"/>
          <w:sz w:val="28"/>
          <w:szCs w:val="28"/>
        </w:rPr>
      </w:pPr>
      <w:r w:rsidRPr="008700F9">
        <w:rPr>
          <w:rFonts w:eastAsia="Calibri"/>
          <w:sz w:val="28"/>
          <w:szCs w:val="28"/>
        </w:rPr>
        <w:t>Знаходження відповідності кольорів вхідних пікселів з кольорами обраної схеми</w:t>
      </w:r>
      <w:r>
        <w:rPr>
          <w:rFonts w:eastAsia="Calibri"/>
          <w:sz w:val="28"/>
          <w:szCs w:val="28"/>
        </w:rPr>
        <w:t xml:space="preserve">, тобто використання обраної </w:t>
      </w:r>
      <w:r w:rsidRPr="008700F9">
        <w:rPr>
          <w:rFonts w:eastAsia="Calibri"/>
          <w:sz w:val="28"/>
          <w:szCs w:val="28"/>
        </w:rPr>
        <w:t>LUT-схеми</w:t>
      </w:r>
      <w:r>
        <w:rPr>
          <w:rFonts w:eastAsia="Calibri"/>
          <w:sz w:val="28"/>
          <w:szCs w:val="28"/>
        </w:rPr>
        <w:t xml:space="preserve"> для колоризації.</w:t>
      </w:r>
    </w:p>
    <w:p w14:paraId="6E0FDFDF" w14:textId="5B3A6EC7" w:rsidR="008700F9" w:rsidRPr="008700F9" w:rsidRDefault="008700F9" w:rsidP="00D944F3">
      <w:pPr>
        <w:pStyle w:val="a5"/>
        <w:numPr>
          <w:ilvl w:val="0"/>
          <w:numId w:val="16"/>
        </w:numPr>
        <w:spacing w:line="360" w:lineRule="auto"/>
        <w:jc w:val="both"/>
        <w:rPr>
          <w:rFonts w:eastAsia="Calibri"/>
          <w:sz w:val="28"/>
          <w:szCs w:val="28"/>
        </w:rPr>
      </w:pPr>
      <w:r w:rsidRPr="008700F9">
        <w:rPr>
          <w:rFonts w:eastAsia="Calibri"/>
          <w:sz w:val="28"/>
          <w:szCs w:val="28"/>
        </w:rPr>
        <w:t>Заміна кольорів</w:t>
      </w:r>
      <w:r>
        <w:rPr>
          <w:rFonts w:eastAsia="Calibri"/>
          <w:sz w:val="28"/>
          <w:szCs w:val="28"/>
        </w:rPr>
        <w:t xml:space="preserve"> сірошкального зображення на відповідні кольори зі схеми.</w:t>
      </w:r>
    </w:p>
    <w:p w14:paraId="79486951" w14:textId="07F1E262" w:rsidR="00CC1360" w:rsidRPr="008700F9" w:rsidRDefault="008700F9" w:rsidP="00D944F3">
      <w:pPr>
        <w:spacing w:after="0" w:line="360" w:lineRule="auto"/>
        <w:ind w:firstLine="709"/>
        <w:jc w:val="both"/>
        <w:rPr>
          <w:rFonts w:ascii="Times New Roman" w:eastAsia="Calibri" w:hAnsi="Times New Roman" w:cs="Times New Roman"/>
          <w:sz w:val="28"/>
          <w:szCs w:val="28"/>
        </w:rPr>
      </w:pPr>
      <w:r w:rsidRPr="008700F9">
        <w:rPr>
          <w:rFonts w:ascii="Times New Roman" w:eastAsia="Calibri" w:hAnsi="Times New Roman" w:cs="Times New Roman"/>
          <w:sz w:val="28"/>
          <w:szCs w:val="28"/>
        </w:rPr>
        <w:t>Цей метод візуалізації є важливим інструментом для медичних працівників, оскільки дозволяє швидко та точно оцінити стан кровотоку в тканинах пацієнта, що є критичним для діагностики та лікування багатьох захворювань.</w:t>
      </w:r>
      <w:r>
        <w:rPr>
          <w:rFonts w:ascii="Times New Roman" w:eastAsia="Calibri" w:hAnsi="Times New Roman" w:cs="Times New Roman"/>
          <w:sz w:val="28"/>
          <w:szCs w:val="28"/>
        </w:rPr>
        <w:t xml:space="preserve"> </w:t>
      </w:r>
      <w:r w:rsidR="00440473">
        <w:rPr>
          <w:rFonts w:ascii="Times New Roman" w:eastAsia="Calibri" w:hAnsi="Times New Roman" w:cs="Times New Roman"/>
          <w:sz w:val="28"/>
          <w:szCs w:val="28"/>
        </w:rPr>
        <w:t>Для прикладу</w:t>
      </w:r>
      <w:r>
        <w:rPr>
          <w:rFonts w:ascii="Times New Roman" w:eastAsia="Calibri" w:hAnsi="Times New Roman" w:cs="Times New Roman"/>
          <w:sz w:val="28"/>
          <w:szCs w:val="28"/>
        </w:rPr>
        <w:t xml:space="preserve">, </w:t>
      </w:r>
      <w:r w:rsidR="00440473">
        <w:rPr>
          <w:rFonts w:ascii="Times New Roman" w:eastAsia="Calibri" w:hAnsi="Times New Roman" w:cs="Times New Roman"/>
          <w:sz w:val="28"/>
          <w:szCs w:val="28"/>
        </w:rPr>
        <w:t>п</w:t>
      </w:r>
      <w:r w:rsidRPr="008700F9">
        <w:rPr>
          <w:rFonts w:ascii="Times New Roman" w:eastAsia="Calibri" w:hAnsi="Times New Roman" w:cs="Times New Roman"/>
          <w:sz w:val="28"/>
          <w:szCs w:val="28"/>
        </w:rPr>
        <w:t xml:space="preserve">ри діагностиці інсульту використання кольорового кодування даних перфузії може допомогти виявити області мозку з порушеним кровотоком. </w:t>
      </w:r>
      <w:r w:rsidR="00440473">
        <w:rPr>
          <w:rFonts w:ascii="Times New Roman" w:eastAsia="Calibri" w:hAnsi="Times New Roman" w:cs="Times New Roman"/>
          <w:sz w:val="28"/>
          <w:szCs w:val="28"/>
        </w:rPr>
        <w:t>Скажімо</w:t>
      </w:r>
      <w:r w:rsidRPr="008700F9">
        <w:rPr>
          <w:rFonts w:ascii="Times New Roman" w:eastAsia="Calibri" w:hAnsi="Times New Roman" w:cs="Times New Roman"/>
          <w:sz w:val="28"/>
          <w:szCs w:val="28"/>
        </w:rPr>
        <w:t>, область з низькою перфузією може бути відображена синім кольором, що вказує на зону інфаркту або ішемії.</w:t>
      </w:r>
    </w:p>
    <w:p w14:paraId="1786290C" w14:textId="77777777" w:rsidR="008700F9" w:rsidRDefault="008700F9" w:rsidP="00D944F3">
      <w:pPr>
        <w:spacing w:after="0" w:line="360" w:lineRule="auto"/>
        <w:ind w:firstLine="567"/>
        <w:jc w:val="both"/>
        <w:rPr>
          <w:rFonts w:eastAsia="Calibri"/>
          <w:sz w:val="28"/>
          <w:szCs w:val="28"/>
        </w:rPr>
      </w:pPr>
    </w:p>
    <w:p w14:paraId="0CDEFE3A" w14:textId="6DB59F7E" w:rsidR="00CC1360" w:rsidRPr="00C8578F" w:rsidRDefault="00CC1360" w:rsidP="00C8578F">
      <w:pPr>
        <w:pStyle w:val="20"/>
        <w:numPr>
          <w:ilvl w:val="1"/>
          <w:numId w:val="34"/>
        </w:numPr>
        <w:ind w:left="0" w:firstLine="709"/>
        <w:rPr>
          <w:rFonts w:eastAsia="Calibri"/>
        </w:rPr>
      </w:pPr>
      <w:bookmarkStart w:id="22" w:name="Метрики_2_3"/>
      <w:r w:rsidRPr="00C8578F">
        <w:rPr>
          <w:rFonts w:eastAsia="Calibri"/>
        </w:rPr>
        <w:lastRenderedPageBreak/>
        <w:t>Метрики</w:t>
      </w:r>
      <w:r w:rsidR="00BF3FC3" w:rsidRPr="00C8578F">
        <w:rPr>
          <w:rFonts w:eastAsia="Calibri"/>
        </w:rPr>
        <w:t xml:space="preserve"> для порівняння сірошкального зображення з кольоровим</w:t>
      </w:r>
    </w:p>
    <w:bookmarkEnd w:id="22"/>
    <w:p w14:paraId="34CF7A8D" w14:textId="77777777" w:rsidR="00CC1360" w:rsidRPr="00E20322" w:rsidRDefault="00CC1360" w:rsidP="00D944F3">
      <w:pPr>
        <w:spacing w:after="0" w:line="360" w:lineRule="auto"/>
        <w:ind w:firstLine="567"/>
        <w:jc w:val="both"/>
        <w:rPr>
          <w:rFonts w:ascii="Times New Roman" w:eastAsia="Calibri" w:hAnsi="Times New Roman" w:cs="Times New Roman"/>
          <w:sz w:val="28"/>
          <w:szCs w:val="28"/>
        </w:rPr>
      </w:pPr>
    </w:p>
    <w:p w14:paraId="757B2B39" w14:textId="754DF044" w:rsidR="00A233DF" w:rsidRPr="007F661A" w:rsidRDefault="00A233DF" w:rsidP="00D944F3">
      <w:pPr>
        <w:spacing w:after="0" w:line="360" w:lineRule="auto"/>
        <w:ind w:firstLine="709"/>
        <w:jc w:val="both"/>
        <w:rPr>
          <w:rFonts w:ascii="Times New Roman" w:eastAsia="Calibri" w:hAnsi="Times New Roman" w:cs="Times New Roman"/>
          <w:sz w:val="28"/>
          <w:szCs w:val="28"/>
        </w:rPr>
      </w:pPr>
      <w:r w:rsidRPr="00A233DF">
        <w:rPr>
          <w:rFonts w:ascii="Times New Roman" w:eastAsia="Calibri" w:hAnsi="Times New Roman" w:cs="Times New Roman"/>
          <w:sz w:val="28"/>
          <w:szCs w:val="28"/>
        </w:rPr>
        <w:t>Метрика — це функція, яка кількісно визначає «відстань» між кожною парою елементів у наборі, таким чином індукуючи міру подібності</w:t>
      </w:r>
      <w:r w:rsidR="007F661A" w:rsidRPr="007F661A">
        <w:rPr>
          <w:rFonts w:ascii="Times New Roman" w:eastAsia="Calibri" w:hAnsi="Times New Roman" w:cs="Times New Roman"/>
          <w:sz w:val="28"/>
          <w:szCs w:val="28"/>
        </w:rPr>
        <w:t xml:space="preserve"> [24]</w:t>
      </w:r>
      <w:r w:rsidRPr="00A233DF">
        <w:rPr>
          <w:rFonts w:ascii="Times New Roman" w:eastAsia="Calibri" w:hAnsi="Times New Roman" w:cs="Times New Roman"/>
          <w:sz w:val="28"/>
          <w:szCs w:val="28"/>
        </w:rPr>
        <w:t>.</w:t>
      </w:r>
    </w:p>
    <w:p w14:paraId="1F3E9FA7" w14:textId="77777777" w:rsidR="00A233DF" w:rsidRPr="00A233DF" w:rsidRDefault="00A233DF" w:rsidP="00D944F3">
      <w:pPr>
        <w:spacing w:after="0" w:line="360" w:lineRule="auto"/>
        <w:ind w:firstLine="709"/>
        <w:jc w:val="both"/>
        <w:rPr>
          <w:rFonts w:ascii="Times New Roman" w:eastAsia="Calibri" w:hAnsi="Times New Roman" w:cs="Times New Roman"/>
          <w:sz w:val="28"/>
          <w:szCs w:val="28"/>
          <w:lang w:val="ru-RU"/>
        </w:rPr>
      </w:pPr>
      <w:r w:rsidRPr="00A233DF">
        <w:rPr>
          <w:rFonts w:ascii="Times New Roman" w:eastAsia="Calibri" w:hAnsi="Times New Roman" w:cs="Times New Roman"/>
          <w:sz w:val="28"/>
          <w:szCs w:val="28"/>
          <w:lang w:val="ru-RU"/>
        </w:rPr>
        <w:t>У широкому сенсі показники бувають двох видів:</w:t>
      </w:r>
    </w:p>
    <w:p w14:paraId="407F8922" w14:textId="0A51B34C" w:rsidR="00A233DF" w:rsidRPr="00A233DF" w:rsidRDefault="00487675" w:rsidP="00D944F3">
      <w:pPr>
        <w:pStyle w:val="a5"/>
        <w:numPr>
          <w:ilvl w:val="0"/>
          <w:numId w:val="22"/>
        </w:numPr>
        <w:spacing w:line="360" w:lineRule="auto"/>
        <w:ind w:left="709"/>
        <w:jc w:val="both"/>
        <w:rPr>
          <w:rFonts w:eastAsia="Calibri"/>
          <w:sz w:val="28"/>
          <w:szCs w:val="28"/>
          <w:lang w:val="ru-RU"/>
        </w:rPr>
      </w:pPr>
      <w:r>
        <w:rPr>
          <w:rFonts w:eastAsia="Calibri"/>
          <w:sz w:val="28"/>
          <w:szCs w:val="28"/>
          <w:lang w:val="ru-RU"/>
        </w:rPr>
        <w:t>п</w:t>
      </w:r>
      <w:r w:rsidR="00A233DF" w:rsidRPr="00A233DF">
        <w:rPr>
          <w:rFonts w:eastAsia="Calibri"/>
          <w:sz w:val="28"/>
          <w:szCs w:val="28"/>
          <w:lang w:val="ru-RU"/>
        </w:rPr>
        <w:t>опередньо визначені показники: показники, які повністю визначені без знання даних</w:t>
      </w:r>
      <w:r>
        <w:rPr>
          <w:rFonts w:eastAsia="Calibri"/>
          <w:sz w:val="28"/>
          <w:szCs w:val="28"/>
          <w:lang w:val="ru-RU"/>
        </w:rPr>
        <w:t>;</w:t>
      </w:r>
    </w:p>
    <w:p w14:paraId="77BCB16B" w14:textId="4F6B55C4" w:rsidR="00A233DF" w:rsidRPr="00A233DF" w:rsidRDefault="00487675" w:rsidP="00D944F3">
      <w:pPr>
        <w:pStyle w:val="a5"/>
        <w:numPr>
          <w:ilvl w:val="0"/>
          <w:numId w:val="22"/>
        </w:numPr>
        <w:spacing w:line="360" w:lineRule="auto"/>
        <w:ind w:left="709"/>
        <w:jc w:val="both"/>
        <w:rPr>
          <w:rFonts w:eastAsia="Calibri"/>
          <w:sz w:val="28"/>
          <w:szCs w:val="28"/>
          <w:lang w:val="ru-RU"/>
        </w:rPr>
      </w:pPr>
      <w:r>
        <w:rPr>
          <w:rFonts w:eastAsia="Calibri"/>
          <w:sz w:val="28"/>
          <w:szCs w:val="28"/>
          <w:lang w:val="ru-RU"/>
        </w:rPr>
        <w:t>в</w:t>
      </w:r>
      <w:r w:rsidR="00A233DF" w:rsidRPr="00A233DF">
        <w:rPr>
          <w:rFonts w:eastAsia="Calibri"/>
          <w:sz w:val="28"/>
          <w:szCs w:val="28"/>
          <w:lang w:val="ru-RU"/>
        </w:rPr>
        <w:t>ивчені показники: показники, які можна визначити лише зі знанням даних</w:t>
      </w:r>
      <w:r>
        <w:rPr>
          <w:rFonts w:eastAsia="Calibri"/>
          <w:sz w:val="28"/>
          <w:szCs w:val="28"/>
          <w:lang w:val="ru-RU"/>
        </w:rPr>
        <w:t>.</w:t>
      </w:r>
    </w:p>
    <w:p w14:paraId="1CEF4E6F" w14:textId="77777777" w:rsidR="00A233DF" w:rsidRPr="00A233DF" w:rsidRDefault="00A233DF" w:rsidP="00D944F3">
      <w:pPr>
        <w:spacing w:after="0" w:line="360" w:lineRule="auto"/>
        <w:ind w:firstLine="709"/>
        <w:jc w:val="both"/>
        <w:rPr>
          <w:rFonts w:ascii="Times New Roman" w:eastAsia="Calibri" w:hAnsi="Times New Roman" w:cs="Times New Roman"/>
          <w:sz w:val="28"/>
          <w:szCs w:val="28"/>
          <w:lang w:val="ru-RU"/>
        </w:rPr>
      </w:pPr>
      <w:r w:rsidRPr="00A233DF">
        <w:rPr>
          <w:rFonts w:ascii="Times New Roman" w:eastAsia="Calibri" w:hAnsi="Times New Roman" w:cs="Times New Roman"/>
          <w:sz w:val="28"/>
          <w:szCs w:val="28"/>
          <w:lang w:val="ru-RU"/>
        </w:rPr>
        <w:t>Вивчені показники бувають двох типів:</w:t>
      </w:r>
    </w:p>
    <w:p w14:paraId="23A0B5D8" w14:textId="1D1EF3DD" w:rsidR="00A233DF" w:rsidRPr="007F661A" w:rsidRDefault="00487675" w:rsidP="00D944F3">
      <w:pPr>
        <w:pStyle w:val="a5"/>
        <w:numPr>
          <w:ilvl w:val="0"/>
          <w:numId w:val="23"/>
        </w:numPr>
        <w:spacing w:line="360" w:lineRule="auto"/>
        <w:ind w:left="709"/>
        <w:jc w:val="both"/>
        <w:rPr>
          <w:rFonts w:eastAsia="Calibri"/>
          <w:sz w:val="28"/>
          <w:szCs w:val="28"/>
          <w:lang w:val="ru-RU"/>
        </w:rPr>
      </w:pPr>
      <w:r>
        <w:rPr>
          <w:rFonts w:eastAsia="Calibri"/>
          <w:sz w:val="28"/>
          <w:szCs w:val="28"/>
          <w:lang w:val="ru-RU"/>
        </w:rPr>
        <w:t>б</w:t>
      </w:r>
      <w:r w:rsidR="00A233DF" w:rsidRPr="007F661A">
        <w:rPr>
          <w:rFonts w:eastAsia="Calibri"/>
          <w:sz w:val="28"/>
          <w:szCs w:val="28"/>
          <w:lang w:val="ru-RU"/>
        </w:rPr>
        <w:t>ез нагляду: використовувати дані без міток</w:t>
      </w:r>
      <w:r>
        <w:rPr>
          <w:rFonts w:eastAsia="Calibri"/>
          <w:sz w:val="28"/>
          <w:szCs w:val="28"/>
          <w:lang w:val="ru-RU"/>
        </w:rPr>
        <w:t>;</w:t>
      </w:r>
    </w:p>
    <w:p w14:paraId="377A47C2" w14:textId="63C61326" w:rsidR="00A233DF" w:rsidRPr="007F661A" w:rsidRDefault="00487675" w:rsidP="00D944F3">
      <w:pPr>
        <w:pStyle w:val="a5"/>
        <w:numPr>
          <w:ilvl w:val="0"/>
          <w:numId w:val="23"/>
        </w:numPr>
        <w:spacing w:line="360" w:lineRule="auto"/>
        <w:ind w:left="709"/>
        <w:jc w:val="both"/>
        <w:rPr>
          <w:rFonts w:eastAsia="Calibri"/>
          <w:sz w:val="28"/>
          <w:szCs w:val="28"/>
          <w:lang w:val="ru-RU"/>
        </w:rPr>
      </w:pPr>
      <w:r>
        <w:rPr>
          <w:rFonts w:eastAsia="Calibri"/>
          <w:sz w:val="28"/>
          <w:szCs w:val="28"/>
          <w:lang w:val="ru-RU"/>
        </w:rPr>
        <w:t>к</w:t>
      </w:r>
      <w:r w:rsidR="00A233DF" w:rsidRPr="007F661A">
        <w:rPr>
          <w:rFonts w:eastAsia="Calibri"/>
          <w:sz w:val="28"/>
          <w:szCs w:val="28"/>
          <w:lang w:val="ru-RU"/>
        </w:rPr>
        <w:t>онтрольований: використовувати дані з мітками</w:t>
      </w:r>
      <w:r>
        <w:rPr>
          <w:rFonts w:eastAsia="Calibri"/>
          <w:sz w:val="28"/>
          <w:szCs w:val="28"/>
          <w:lang w:val="ru-RU"/>
        </w:rPr>
        <w:t>.</w:t>
      </w:r>
    </w:p>
    <w:p w14:paraId="650335F2" w14:textId="285D476E" w:rsidR="00E20322" w:rsidRPr="00E20322" w:rsidRDefault="00E20322" w:rsidP="00D944F3">
      <w:pPr>
        <w:spacing w:after="0" w:line="360" w:lineRule="auto"/>
        <w:ind w:firstLine="709"/>
        <w:jc w:val="both"/>
        <w:rPr>
          <w:rFonts w:ascii="Times New Roman" w:eastAsia="Calibri" w:hAnsi="Times New Roman" w:cs="Times New Roman"/>
          <w:sz w:val="28"/>
          <w:szCs w:val="28"/>
        </w:rPr>
      </w:pPr>
      <w:r w:rsidRPr="00E20322">
        <w:rPr>
          <w:rFonts w:ascii="Times New Roman" w:eastAsia="Calibri" w:hAnsi="Times New Roman" w:cs="Times New Roman"/>
          <w:sz w:val="28"/>
          <w:szCs w:val="28"/>
        </w:rPr>
        <w:t xml:space="preserve">Для порівняння двох зображень </w:t>
      </w:r>
      <w:r w:rsidR="00C47B4D">
        <w:rPr>
          <w:rFonts w:ascii="Times New Roman" w:eastAsia="Calibri" w:hAnsi="Times New Roman" w:cs="Times New Roman"/>
          <w:sz w:val="28"/>
          <w:szCs w:val="28"/>
        </w:rPr>
        <w:t>існують</w:t>
      </w:r>
      <w:r w:rsidRPr="00E20322">
        <w:rPr>
          <w:rFonts w:ascii="Times New Roman" w:eastAsia="Calibri" w:hAnsi="Times New Roman" w:cs="Times New Roman"/>
          <w:sz w:val="28"/>
          <w:szCs w:val="28"/>
        </w:rPr>
        <w:t xml:space="preserve"> такі метрики:</w:t>
      </w:r>
    </w:p>
    <w:p w14:paraId="473974A2" w14:textId="24C27A53" w:rsidR="00E20322" w:rsidRPr="00696BE7" w:rsidRDefault="00E20322" w:rsidP="00D944F3">
      <w:pPr>
        <w:pStyle w:val="a5"/>
        <w:numPr>
          <w:ilvl w:val="0"/>
          <w:numId w:val="13"/>
        </w:numPr>
        <w:spacing w:line="360" w:lineRule="auto"/>
        <w:ind w:left="709"/>
        <w:jc w:val="both"/>
        <w:rPr>
          <w:rFonts w:eastAsia="Calibri"/>
          <w:sz w:val="28"/>
          <w:szCs w:val="28"/>
        </w:rPr>
      </w:pPr>
      <w:r w:rsidRPr="002347A7">
        <w:rPr>
          <w:rFonts w:eastAsia="Calibri"/>
          <w:sz w:val="28"/>
          <w:szCs w:val="28"/>
        </w:rPr>
        <w:t>Root mean square error (RMSE)</w:t>
      </w:r>
    </w:p>
    <w:p w14:paraId="71B3E61D" w14:textId="77777777" w:rsidR="00696BE7" w:rsidRPr="002347A7" w:rsidRDefault="00696BE7" w:rsidP="00696BE7">
      <w:pPr>
        <w:pStyle w:val="a5"/>
        <w:numPr>
          <w:ilvl w:val="0"/>
          <w:numId w:val="13"/>
        </w:numPr>
        <w:spacing w:line="360" w:lineRule="auto"/>
        <w:ind w:left="709"/>
        <w:jc w:val="both"/>
        <w:rPr>
          <w:rFonts w:eastAsia="Calibri"/>
          <w:sz w:val="28"/>
          <w:szCs w:val="28"/>
        </w:rPr>
      </w:pPr>
      <w:r w:rsidRPr="002347A7">
        <w:rPr>
          <w:rFonts w:eastAsia="Calibri"/>
          <w:sz w:val="28"/>
          <w:szCs w:val="28"/>
        </w:rPr>
        <w:t>Peak signal-to-noise ratio (</w:t>
      </w:r>
      <w:bookmarkStart w:id="23" w:name="_Hlk168431269"/>
      <w:r w:rsidRPr="002347A7">
        <w:rPr>
          <w:rFonts w:eastAsia="Calibri"/>
          <w:sz w:val="28"/>
          <w:szCs w:val="28"/>
        </w:rPr>
        <w:t>PSNR</w:t>
      </w:r>
      <w:bookmarkEnd w:id="23"/>
      <w:r w:rsidRPr="002347A7">
        <w:rPr>
          <w:rFonts w:eastAsia="Calibri"/>
          <w:sz w:val="28"/>
          <w:szCs w:val="28"/>
        </w:rPr>
        <w:t>)</w:t>
      </w:r>
    </w:p>
    <w:p w14:paraId="36EEDF65" w14:textId="77777777" w:rsidR="00DF4598" w:rsidRPr="002347A7" w:rsidRDefault="00DF4598" w:rsidP="00DF4598">
      <w:pPr>
        <w:pStyle w:val="a5"/>
        <w:numPr>
          <w:ilvl w:val="0"/>
          <w:numId w:val="13"/>
        </w:numPr>
        <w:spacing w:line="360" w:lineRule="auto"/>
        <w:ind w:left="709"/>
        <w:jc w:val="both"/>
        <w:rPr>
          <w:rFonts w:eastAsia="Calibri"/>
          <w:sz w:val="28"/>
          <w:szCs w:val="28"/>
        </w:rPr>
      </w:pPr>
      <w:r w:rsidRPr="002347A7">
        <w:rPr>
          <w:rFonts w:eastAsia="Calibri"/>
          <w:sz w:val="28"/>
          <w:szCs w:val="28"/>
        </w:rPr>
        <w:t>Structural Similarity Index (</w:t>
      </w:r>
      <w:bookmarkStart w:id="24" w:name="_Hlk168431301"/>
      <w:r w:rsidRPr="002347A7">
        <w:rPr>
          <w:rFonts w:eastAsia="Calibri"/>
          <w:sz w:val="28"/>
          <w:szCs w:val="28"/>
        </w:rPr>
        <w:t>SSIM</w:t>
      </w:r>
      <w:bookmarkEnd w:id="24"/>
      <w:r w:rsidRPr="002347A7">
        <w:rPr>
          <w:rFonts w:eastAsia="Calibri"/>
          <w:sz w:val="28"/>
          <w:szCs w:val="28"/>
        </w:rPr>
        <w:t>)</w:t>
      </w:r>
    </w:p>
    <w:p w14:paraId="5FD4868F" w14:textId="77777777" w:rsidR="009C4ABC" w:rsidRPr="002347A7" w:rsidRDefault="009C4ABC" w:rsidP="009C4ABC">
      <w:pPr>
        <w:pStyle w:val="a5"/>
        <w:numPr>
          <w:ilvl w:val="0"/>
          <w:numId w:val="13"/>
        </w:numPr>
        <w:spacing w:line="360" w:lineRule="auto"/>
        <w:ind w:left="709"/>
        <w:jc w:val="both"/>
        <w:rPr>
          <w:rFonts w:eastAsia="Calibri"/>
          <w:sz w:val="28"/>
          <w:szCs w:val="28"/>
        </w:rPr>
      </w:pPr>
      <w:r w:rsidRPr="002347A7">
        <w:rPr>
          <w:rFonts w:eastAsia="Calibri"/>
          <w:sz w:val="28"/>
          <w:szCs w:val="28"/>
        </w:rPr>
        <w:t>Feature-based similarity index (FSIM)</w:t>
      </w:r>
    </w:p>
    <w:p w14:paraId="1BED20C3" w14:textId="77777777" w:rsidR="007F45E5" w:rsidRPr="002347A7" w:rsidRDefault="007F45E5" w:rsidP="007F45E5">
      <w:pPr>
        <w:pStyle w:val="a5"/>
        <w:numPr>
          <w:ilvl w:val="0"/>
          <w:numId w:val="13"/>
        </w:numPr>
        <w:spacing w:line="360" w:lineRule="auto"/>
        <w:ind w:left="709"/>
        <w:jc w:val="both"/>
        <w:rPr>
          <w:rFonts w:eastAsia="Calibri"/>
          <w:sz w:val="28"/>
          <w:szCs w:val="28"/>
        </w:rPr>
      </w:pPr>
      <w:r w:rsidRPr="002347A7">
        <w:rPr>
          <w:rFonts w:eastAsia="Calibri"/>
          <w:sz w:val="28"/>
          <w:szCs w:val="28"/>
        </w:rPr>
        <w:t>Information theoretic-based Statistic Similarity Measure (ISSM)</w:t>
      </w:r>
    </w:p>
    <w:p w14:paraId="246414DB" w14:textId="77777777" w:rsidR="0082539F" w:rsidRPr="002347A7" w:rsidRDefault="0082539F" w:rsidP="0082539F">
      <w:pPr>
        <w:pStyle w:val="a5"/>
        <w:numPr>
          <w:ilvl w:val="0"/>
          <w:numId w:val="13"/>
        </w:numPr>
        <w:spacing w:line="360" w:lineRule="auto"/>
        <w:ind w:left="709"/>
        <w:jc w:val="both"/>
        <w:rPr>
          <w:rFonts w:eastAsia="Calibri"/>
          <w:sz w:val="28"/>
          <w:szCs w:val="28"/>
        </w:rPr>
      </w:pPr>
      <w:r w:rsidRPr="002347A7">
        <w:rPr>
          <w:rFonts w:eastAsia="Calibri"/>
          <w:sz w:val="28"/>
          <w:szCs w:val="28"/>
        </w:rPr>
        <w:t>Signal to reconstruction error ratio (SRE)</w:t>
      </w:r>
    </w:p>
    <w:p w14:paraId="205F10E8" w14:textId="77777777" w:rsidR="0082539F" w:rsidRPr="002347A7" w:rsidRDefault="0082539F" w:rsidP="0082539F">
      <w:pPr>
        <w:pStyle w:val="a5"/>
        <w:numPr>
          <w:ilvl w:val="0"/>
          <w:numId w:val="13"/>
        </w:numPr>
        <w:spacing w:line="360" w:lineRule="auto"/>
        <w:ind w:left="709"/>
        <w:jc w:val="both"/>
        <w:rPr>
          <w:rFonts w:eastAsia="Calibri"/>
          <w:sz w:val="28"/>
          <w:szCs w:val="28"/>
        </w:rPr>
      </w:pPr>
      <w:r w:rsidRPr="002347A7">
        <w:rPr>
          <w:rFonts w:eastAsia="Calibri"/>
          <w:sz w:val="28"/>
          <w:szCs w:val="28"/>
        </w:rPr>
        <w:t>Spectral angle mapper (SAM)</w:t>
      </w:r>
    </w:p>
    <w:p w14:paraId="1D22C3CC" w14:textId="501D3C90" w:rsidR="00696BE7" w:rsidRPr="0082539F" w:rsidRDefault="0082539F" w:rsidP="0082539F">
      <w:pPr>
        <w:pStyle w:val="a5"/>
        <w:numPr>
          <w:ilvl w:val="0"/>
          <w:numId w:val="13"/>
        </w:numPr>
        <w:spacing w:line="360" w:lineRule="auto"/>
        <w:ind w:left="709"/>
        <w:jc w:val="both"/>
        <w:rPr>
          <w:rFonts w:eastAsia="Calibri"/>
          <w:sz w:val="28"/>
          <w:szCs w:val="28"/>
        </w:rPr>
      </w:pPr>
      <w:r w:rsidRPr="002347A7">
        <w:rPr>
          <w:rFonts w:eastAsia="Calibri"/>
          <w:sz w:val="28"/>
          <w:szCs w:val="28"/>
        </w:rPr>
        <w:t>Universal image quality index (UIQ)</w:t>
      </w:r>
    </w:p>
    <w:p w14:paraId="0C1DCEBB" w14:textId="6E9093D4" w:rsidR="002D5458" w:rsidRPr="00374A12" w:rsidRDefault="00E20322" w:rsidP="00D944F3">
      <w:pPr>
        <w:spacing w:after="0" w:line="360" w:lineRule="auto"/>
        <w:ind w:firstLine="709"/>
        <w:jc w:val="both"/>
        <w:rPr>
          <w:rFonts w:ascii="Times New Roman" w:eastAsia="Calibri" w:hAnsi="Times New Roman" w:cs="Times New Roman"/>
          <w:sz w:val="28"/>
          <w:szCs w:val="28"/>
          <w:lang w:val="ru-RU"/>
        </w:rPr>
      </w:pPr>
      <w:r w:rsidRPr="00E20322">
        <w:rPr>
          <w:rFonts w:ascii="Times New Roman" w:eastAsia="Calibri" w:hAnsi="Times New Roman" w:cs="Times New Roman"/>
          <w:sz w:val="28"/>
          <w:szCs w:val="28"/>
        </w:rPr>
        <w:t>Середньоквадратична помилка вимірює кількість змін на піксель внаслідок обробки. Чим менше значення даного показника, тим більша схожість між порівнюваними зображеннями. Дана метрика може використовуватися лише для порівняння двох сірошкальних зображень. RMSE є простою в обчисленнях та чутливою до відхилень між пікселями зображень, але водночас не враховує структурні особливості зображень.</w:t>
      </w:r>
    </w:p>
    <w:p w14:paraId="56A2067C" w14:textId="192C4CB6" w:rsidR="002D5458" w:rsidRPr="00FB2A1F" w:rsidRDefault="002D5458" w:rsidP="00D944F3">
      <w:pPr>
        <w:spacing w:after="0" w:line="360" w:lineRule="auto"/>
        <w:ind w:firstLine="709"/>
        <w:jc w:val="both"/>
        <w:rPr>
          <w:rFonts w:ascii="Times New Roman" w:eastAsia="Calibri" w:hAnsi="Times New Roman" w:cs="Times New Roman"/>
          <w:sz w:val="28"/>
          <w:szCs w:val="28"/>
          <w:lang w:val="ru-RU"/>
        </w:rPr>
      </w:pPr>
      <w:r w:rsidRPr="002D5458">
        <w:rPr>
          <w:rFonts w:ascii="Times New Roman" w:eastAsia="Calibri" w:hAnsi="Times New Roman" w:cs="Times New Roman"/>
          <w:sz w:val="28"/>
          <w:szCs w:val="28"/>
        </w:rPr>
        <w:t>RMSE між еталонним або оригінальним зображенням,</w:t>
      </w:r>
      <w:r w:rsidRPr="00374A12">
        <w:rPr>
          <w:rFonts w:ascii="Times New Roman" w:eastAsia="Calibri" w:hAnsi="Times New Roman" w:cs="Times New Roman"/>
          <w:sz w:val="28"/>
          <w:szCs w:val="28"/>
          <w:lang w:val="ru-RU"/>
        </w:rPr>
        <w:t xml:space="preserve"> </w:t>
      </w:r>
      <w:r w:rsidRPr="002D5458">
        <w:rPr>
          <w:rFonts w:ascii="Times New Roman" w:eastAsia="Calibri" w:hAnsi="Times New Roman" w:cs="Times New Roman"/>
          <w:sz w:val="28"/>
          <w:szCs w:val="28"/>
        </w:rPr>
        <w:t xml:space="preserve">image1 </w:t>
      </w:r>
      <w:r w:rsidR="007359C5">
        <w:rPr>
          <w:rFonts w:ascii="Times New Roman" w:eastAsia="Calibri" w:hAnsi="Times New Roman" w:cs="Times New Roman"/>
          <w:sz w:val="28"/>
          <w:szCs w:val="28"/>
        </w:rPr>
        <w:t>–</w:t>
      </w:r>
      <w:r w:rsidRPr="002D5458">
        <w:rPr>
          <w:rFonts w:ascii="Times New Roman" w:eastAsia="Calibri" w:hAnsi="Times New Roman" w:cs="Times New Roman"/>
          <w:sz w:val="28"/>
          <w:szCs w:val="28"/>
        </w:rPr>
        <w:t xml:space="preserve"> K і покращене або прогнозоване зображення, image2 </w:t>
      </w:r>
      <w:r w:rsidR="007359C5">
        <w:rPr>
          <w:rFonts w:ascii="Times New Roman" w:eastAsia="Calibri" w:hAnsi="Times New Roman" w:cs="Times New Roman"/>
          <w:sz w:val="28"/>
          <w:szCs w:val="28"/>
        </w:rPr>
        <w:t>–</w:t>
      </w:r>
      <w:r w:rsidRPr="002D5458">
        <w:rPr>
          <w:rFonts w:ascii="Times New Roman" w:eastAsia="Calibri" w:hAnsi="Times New Roman" w:cs="Times New Roman"/>
          <w:sz w:val="28"/>
          <w:szCs w:val="28"/>
        </w:rPr>
        <w:t xml:space="preserve"> I(i,j) визначається як:</w:t>
      </w:r>
    </w:p>
    <w:p w14:paraId="656A22F5" w14:textId="77777777" w:rsidR="00340E0C" w:rsidRPr="00FB2A1F" w:rsidRDefault="00340E0C" w:rsidP="00D944F3">
      <w:pPr>
        <w:spacing w:after="0" w:line="360" w:lineRule="auto"/>
        <w:ind w:firstLine="709"/>
        <w:jc w:val="both"/>
        <w:rPr>
          <w:rFonts w:ascii="Times New Roman" w:eastAsia="Calibri" w:hAnsi="Times New Roman" w:cs="Times New Roman"/>
          <w:sz w:val="28"/>
          <w:szCs w:val="28"/>
          <w:lang w:val="ru-RU"/>
        </w:rPr>
      </w:pPr>
    </w:p>
    <w:p w14:paraId="352A8208" w14:textId="77777777" w:rsidR="00340E0C" w:rsidRPr="00FB2A1F" w:rsidRDefault="00340E0C" w:rsidP="00D944F3">
      <w:pPr>
        <w:spacing w:after="0" w:line="360" w:lineRule="auto"/>
        <w:ind w:firstLine="709"/>
        <w:jc w:val="both"/>
        <w:rPr>
          <w:rFonts w:ascii="Times New Roman" w:eastAsia="Calibri" w:hAnsi="Times New Roman" w:cs="Times New Roman"/>
          <w:sz w:val="28"/>
          <w:szCs w:val="28"/>
          <w:lang w:val="ru-RU"/>
        </w:rPr>
      </w:pPr>
    </w:p>
    <w:p w14:paraId="6E9228F1" w14:textId="567A0B44" w:rsidR="001D59A0" w:rsidRPr="00340E0C" w:rsidRDefault="00340E0C" w:rsidP="00E20322">
      <w:pPr>
        <w:spacing w:after="0" w:line="360" w:lineRule="auto"/>
        <w:jc w:val="center"/>
        <w:rPr>
          <w:rFonts w:ascii="Times New Roman" w:eastAsia="Calibri" w:hAnsi="Times New Roman" w:cs="Times New Roman"/>
          <w:sz w:val="28"/>
          <w:szCs w:val="28"/>
          <w:lang w:val="en-US"/>
        </w:rPr>
      </w:pPr>
      <w:r>
        <w:drawing>
          <wp:inline distT="0" distB="0" distL="0" distR="0" wp14:anchorId="230F014D" wp14:editId="348ACDA1">
            <wp:extent cx="6029960" cy="933450"/>
            <wp:effectExtent l="0" t="0" r="8890" b="0"/>
            <wp:docPr id="209357985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3579851" name=""/>
                    <pic:cNvPicPr/>
                  </pic:nvPicPr>
                  <pic:blipFill>
                    <a:blip r:embed="rId14"/>
                    <a:stretch>
                      <a:fillRect/>
                    </a:stretch>
                  </pic:blipFill>
                  <pic:spPr>
                    <a:xfrm>
                      <a:off x="0" y="0"/>
                      <a:ext cx="6029960" cy="933450"/>
                    </a:xfrm>
                    <a:prstGeom prst="rect">
                      <a:avLst/>
                    </a:prstGeom>
                  </pic:spPr>
                </pic:pic>
              </a:graphicData>
            </a:graphic>
          </wp:inline>
        </w:drawing>
      </w:r>
    </w:p>
    <w:p w14:paraId="2ECDC6DA" w14:textId="77777777" w:rsidR="00340E0C" w:rsidRPr="00340E0C" w:rsidRDefault="00340E0C" w:rsidP="00E20322">
      <w:pPr>
        <w:spacing w:after="0" w:line="360" w:lineRule="auto"/>
        <w:jc w:val="center"/>
        <w:rPr>
          <w:rFonts w:ascii="Times New Roman" w:eastAsia="Calibri" w:hAnsi="Times New Roman" w:cs="Times New Roman"/>
          <w:sz w:val="28"/>
          <w:szCs w:val="28"/>
          <w:lang w:val="en-US"/>
        </w:rPr>
      </w:pPr>
    </w:p>
    <w:p w14:paraId="74715894" w14:textId="76056DD5" w:rsidR="00E20322" w:rsidRPr="00EA3722" w:rsidRDefault="00696BE7" w:rsidP="00D944F3">
      <w:pPr>
        <w:spacing w:after="0" w:line="360" w:lineRule="auto"/>
        <w:ind w:firstLine="709"/>
        <w:jc w:val="both"/>
        <w:rPr>
          <w:rFonts w:ascii="Times New Roman" w:eastAsia="Calibri" w:hAnsi="Times New Roman" w:cs="Times New Roman"/>
          <w:sz w:val="28"/>
          <w:szCs w:val="28"/>
          <w:lang w:val="ru-RU"/>
        </w:rPr>
      </w:pPr>
      <w:r w:rsidRPr="00696BE7">
        <w:rPr>
          <w:rFonts w:ascii="Times New Roman" w:eastAsia="Calibri" w:hAnsi="Times New Roman" w:cs="Times New Roman"/>
          <w:sz w:val="28"/>
          <w:szCs w:val="28"/>
        </w:rPr>
        <w:t>PSNR</w:t>
      </w:r>
      <w:r w:rsidRPr="00696BE7">
        <w:rPr>
          <w:rFonts w:ascii="Times New Roman" w:eastAsia="Calibri" w:hAnsi="Times New Roman" w:cs="Times New Roman"/>
          <w:sz w:val="28"/>
          <w:szCs w:val="28"/>
          <w:lang w:val="ru-RU"/>
        </w:rPr>
        <w:t xml:space="preserve"> - </w:t>
      </w:r>
      <w:r>
        <w:rPr>
          <w:rFonts w:ascii="Times New Roman" w:eastAsia="Calibri" w:hAnsi="Times New Roman" w:cs="Times New Roman"/>
          <w:sz w:val="28"/>
          <w:szCs w:val="28"/>
        </w:rPr>
        <w:t>ц</w:t>
      </w:r>
      <w:r w:rsidR="00E20322" w:rsidRPr="00E20322">
        <w:rPr>
          <w:rFonts w:ascii="Times New Roman" w:eastAsia="Calibri" w:hAnsi="Times New Roman" w:cs="Times New Roman"/>
          <w:sz w:val="28"/>
          <w:szCs w:val="28"/>
        </w:rPr>
        <w:t>е метрика, яка вимірює відношення сигналу до шуму на зображенні. Чим вище значення PSNR, тим менше втрати інформації. Дана метрика також використовується лише для порівняння двох сірошкальних зображень. PSNR також є простою та зрозумілою і чутлива до малих змін у якості зображень, але вона також не враховує структурних особл</w:t>
      </w:r>
      <w:r w:rsidR="00680529">
        <w:rPr>
          <w:rFonts w:ascii="Times New Roman" w:eastAsia="Calibri" w:hAnsi="Times New Roman" w:cs="Times New Roman"/>
          <w:sz w:val="28"/>
          <w:szCs w:val="28"/>
        </w:rPr>
        <w:t>и</w:t>
      </w:r>
      <w:r w:rsidR="00E20322" w:rsidRPr="00E20322">
        <w:rPr>
          <w:rFonts w:ascii="Times New Roman" w:eastAsia="Calibri" w:hAnsi="Times New Roman" w:cs="Times New Roman"/>
          <w:sz w:val="28"/>
          <w:szCs w:val="28"/>
        </w:rPr>
        <w:t>востей зображень та залежить від</w:t>
      </w:r>
      <w:r w:rsidR="00EA3722" w:rsidRPr="00EA3722">
        <w:rPr>
          <w:rFonts w:ascii="Times New Roman" w:eastAsia="Calibri" w:hAnsi="Times New Roman" w:cs="Times New Roman"/>
          <w:sz w:val="28"/>
          <w:szCs w:val="28"/>
          <w:lang w:val="ru-RU"/>
        </w:rPr>
        <w:t xml:space="preserve"> </w:t>
      </w:r>
      <w:r w:rsidR="00E20322" w:rsidRPr="00E20322">
        <w:rPr>
          <w:rFonts w:ascii="Times New Roman" w:eastAsia="Calibri" w:hAnsi="Times New Roman" w:cs="Times New Roman"/>
          <w:sz w:val="28"/>
          <w:szCs w:val="28"/>
        </w:rPr>
        <w:t>рівня шуму.</w:t>
      </w:r>
    </w:p>
    <w:p w14:paraId="1E87A378" w14:textId="2D6BD8F2" w:rsidR="00EA3722" w:rsidRPr="00FB2A1F" w:rsidRDefault="00795E56" w:rsidP="00D944F3">
      <w:pPr>
        <w:spacing w:after="0" w:line="360" w:lineRule="auto"/>
        <w:ind w:firstLine="709"/>
        <w:jc w:val="both"/>
        <w:rPr>
          <w:rFonts w:ascii="Times New Roman" w:eastAsia="Calibri" w:hAnsi="Times New Roman" w:cs="Times New Roman"/>
          <w:sz w:val="28"/>
          <w:szCs w:val="28"/>
          <w:lang w:val="ru-RU"/>
        </w:rPr>
      </w:pPr>
      <w:r w:rsidRPr="00795E56">
        <w:rPr>
          <w:rFonts w:ascii="Times New Roman" w:eastAsia="Calibri" w:hAnsi="Times New Roman" w:cs="Times New Roman"/>
          <w:sz w:val="28"/>
          <w:szCs w:val="28"/>
          <w:lang w:val="ru-RU"/>
        </w:rPr>
        <w:t>Щоб обчислити PSNR, спочатку обчислює</w:t>
      </w:r>
      <w:r>
        <w:rPr>
          <w:rFonts w:ascii="Times New Roman" w:eastAsia="Calibri" w:hAnsi="Times New Roman" w:cs="Times New Roman"/>
          <w:sz w:val="28"/>
          <w:szCs w:val="28"/>
        </w:rPr>
        <w:t>ться</w:t>
      </w:r>
      <w:r w:rsidRPr="00795E56">
        <w:rPr>
          <w:rFonts w:ascii="Times New Roman" w:eastAsia="Calibri" w:hAnsi="Times New Roman" w:cs="Times New Roman"/>
          <w:sz w:val="28"/>
          <w:szCs w:val="28"/>
          <w:lang w:val="ru-RU"/>
        </w:rPr>
        <w:t xml:space="preserve"> середньоквадратичн</w:t>
      </w:r>
      <w:r>
        <w:rPr>
          <w:rFonts w:ascii="Times New Roman" w:eastAsia="Calibri" w:hAnsi="Times New Roman" w:cs="Times New Roman"/>
          <w:sz w:val="28"/>
          <w:szCs w:val="28"/>
          <w:lang w:val="ru-RU"/>
        </w:rPr>
        <w:t>а</w:t>
      </w:r>
      <w:r w:rsidRPr="00795E56">
        <w:rPr>
          <w:rFonts w:ascii="Times New Roman" w:eastAsia="Calibri" w:hAnsi="Times New Roman" w:cs="Times New Roman"/>
          <w:sz w:val="28"/>
          <w:szCs w:val="28"/>
          <w:lang w:val="ru-RU"/>
        </w:rPr>
        <w:t xml:space="preserve"> помилк</w:t>
      </w:r>
      <w:r>
        <w:rPr>
          <w:rFonts w:ascii="Times New Roman" w:eastAsia="Calibri" w:hAnsi="Times New Roman" w:cs="Times New Roman"/>
          <w:sz w:val="28"/>
          <w:szCs w:val="28"/>
          <w:lang w:val="ru-RU"/>
        </w:rPr>
        <w:t>а</w:t>
      </w:r>
      <w:r w:rsidRPr="00795E56">
        <w:rPr>
          <w:rFonts w:ascii="Times New Roman" w:eastAsia="Calibri" w:hAnsi="Times New Roman" w:cs="Times New Roman"/>
          <w:sz w:val="28"/>
          <w:szCs w:val="28"/>
          <w:lang w:val="ru-RU"/>
        </w:rPr>
        <w:t xml:space="preserve"> (MSE) за допомогою такого рівняння:</w:t>
      </w:r>
    </w:p>
    <w:p w14:paraId="011E9FF7" w14:textId="77777777" w:rsidR="000A4063" w:rsidRPr="00FB2A1F" w:rsidRDefault="000A4063" w:rsidP="0021362B">
      <w:pPr>
        <w:spacing w:after="0" w:line="360" w:lineRule="auto"/>
        <w:ind w:firstLine="709"/>
        <w:rPr>
          <w:rFonts w:ascii="Times New Roman" w:eastAsia="Calibri" w:hAnsi="Times New Roman" w:cs="Times New Roman"/>
          <w:sz w:val="28"/>
          <w:szCs w:val="28"/>
          <w:lang w:val="ru-RU"/>
        </w:rPr>
      </w:pPr>
    </w:p>
    <w:p w14:paraId="3673DEC9" w14:textId="24F8F174" w:rsidR="00795E56" w:rsidRPr="007716E6" w:rsidRDefault="007716E6" w:rsidP="007716E6">
      <w:pPr>
        <w:spacing w:after="0" w:line="360" w:lineRule="auto"/>
        <w:jc w:val="center"/>
        <w:rPr>
          <w:rFonts w:ascii="Times New Roman" w:eastAsia="Calibri" w:hAnsi="Times New Roman" w:cs="Times New Roman"/>
          <w:sz w:val="28"/>
          <w:szCs w:val="28"/>
          <w:lang w:val="en-US"/>
        </w:rPr>
      </w:pPr>
      <w:r>
        <w:drawing>
          <wp:inline distT="0" distB="0" distL="0" distR="0" wp14:anchorId="75B4722D" wp14:editId="490A234C">
            <wp:extent cx="6029960" cy="662305"/>
            <wp:effectExtent l="0" t="0" r="8890" b="4445"/>
            <wp:docPr id="17476040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7604012" name=""/>
                    <pic:cNvPicPr/>
                  </pic:nvPicPr>
                  <pic:blipFill>
                    <a:blip r:embed="rId15"/>
                    <a:stretch>
                      <a:fillRect/>
                    </a:stretch>
                  </pic:blipFill>
                  <pic:spPr>
                    <a:xfrm>
                      <a:off x="0" y="0"/>
                      <a:ext cx="6029960" cy="662305"/>
                    </a:xfrm>
                    <a:prstGeom prst="rect">
                      <a:avLst/>
                    </a:prstGeom>
                  </pic:spPr>
                </pic:pic>
              </a:graphicData>
            </a:graphic>
          </wp:inline>
        </w:drawing>
      </w:r>
    </w:p>
    <w:p w14:paraId="7CE11C39" w14:textId="77777777" w:rsidR="000A4063" w:rsidRDefault="000A4063" w:rsidP="00795E56">
      <w:pPr>
        <w:spacing w:after="0" w:line="360" w:lineRule="auto"/>
        <w:jc w:val="center"/>
        <w:rPr>
          <w:rFonts w:ascii="Times New Roman" w:eastAsia="Calibri" w:hAnsi="Times New Roman" w:cs="Times New Roman"/>
          <w:sz w:val="28"/>
          <w:szCs w:val="28"/>
          <w:lang w:val="ru-RU"/>
        </w:rPr>
      </w:pPr>
    </w:p>
    <w:p w14:paraId="4867F05F" w14:textId="1F89F86A" w:rsidR="00795E56" w:rsidRDefault="00795E56" w:rsidP="00D944F3">
      <w:pPr>
        <w:spacing w:after="0" w:line="360" w:lineRule="auto"/>
        <w:ind w:firstLine="709"/>
        <w:jc w:val="both"/>
        <w:rPr>
          <w:rFonts w:ascii="Times New Roman" w:eastAsia="Calibri" w:hAnsi="Times New Roman" w:cs="Times New Roman"/>
          <w:sz w:val="28"/>
          <w:szCs w:val="28"/>
          <w:lang w:val="ru-RU"/>
        </w:rPr>
      </w:pPr>
      <w:r w:rsidRPr="00795E56">
        <w:rPr>
          <w:rFonts w:ascii="Times New Roman" w:eastAsia="Calibri" w:hAnsi="Times New Roman" w:cs="Times New Roman"/>
          <w:sz w:val="28"/>
          <w:szCs w:val="28"/>
          <w:lang w:val="ru-RU"/>
        </w:rPr>
        <w:t>У попередньому рівнянні M і N є кількістю рядків і стовпців у вхідних зображеннях. PSNR розраховується за допомогою наступного рівняння:</w:t>
      </w:r>
    </w:p>
    <w:p w14:paraId="530B47C0" w14:textId="77777777" w:rsidR="00EE73D1" w:rsidRDefault="00EE73D1" w:rsidP="00600480">
      <w:pPr>
        <w:spacing w:after="0" w:line="360" w:lineRule="auto"/>
        <w:rPr>
          <w:rFonts w:ascii="Times New Roman" w:eastAsia="Calibri" w:hAnsi="Times New Roman" w:cs="Times New Roman"/>
          <w:sz w:val="28"/>
          <w:szCs w:val="28"/>
          <w:lang w:val="en-US"/>
        </w:rPr>
      </w:pPr>
    </w:p>
    <w:p w14:paraId="35D5348F" w14:textId="029F09DA" w:rsidR="00600480" w:rsidRDefault="00600480" w:rsidP="00600480">
      <w:pPr>
        <w:spacing w:after="0" w:line="360" w:lineRule="auto"/>
        <w:jc w:val="center"/>
        <w:rPr>
          <w:rFonts w:ascii="Times New Roman" w:eastAsia="Calibri" w:hAnsi="Times New Roman" w:cs="Times New Roman"/>
          <w:sz w:val="28"/>
          <w:szCs w:val="28"/>
          <w:lang w:val="en-US"/>
        </w:rPr>
      </w:pPr>
      <w:r>
        <w:drawing>
          <wp:inline distT="0" distB="0" distL="0" distR="0" wp14:anchorId="2A49A88B" wp14:editId="1B6AED3B">
            <wp:extent cx="6029960" cy="679450"/>
            <wp:effectExtent l="0" t="0" r="8890" b="6350"/>
            <wp:docPr id="210459882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4598826" name=""/>
                    <pic:cNvPicPr/>
                  </pic:nvPicPr>
                  <pic:blipFill>
                    <a:blip r:embed="rId16"/>
                    <a:stretch>
                      <a:fillRect/>
                    </a:stretch>
                  </pic:blipFill>
                  <pic:spPr>
                    <a:xfrm>
                      <a:off x="0" y="0"/>
                      <a:ext cx="6029960" cy="679450"/>
                    </a:xfrm>
                    <a:prstGeom prst="rect">
                      <a:avLst/>
                    </a:prstGeom>
                  </pic:spPr>
                </pic:pic>
              </a:graphicData>
            </a:graphic>
          </wp:inline>
        </w:drawing>
      </w:r>
    </w:p>
    <w:p w14:paraId="29B1570B" w14:textId="77777777" w:rsidR="00EE73D1" w:rsidRPr="00EA3722" w:rsidRDefault="00EE73D1" w:rsidP="00795E56">
      <w:pPr>
        <w:spacing w:after="0" w:line="360" w:lineRule="auto"/>
        <w:jc w:val="center"/>
        <w:rPr>
          <w:rFonts w:ascii="Times New Roman" w:eastAsia="Calibri" w:hAnsi="Times New Roman" w:cs="Times New Roman"/>
          <w:sz w:val="28"/>
          <w:szCs w:val="28"/>
          <w:lang w:val="ru-RU"/>
        </w:rPr>
      </w:pPr>
    </w:p>
    <w:p w14:paraId="6F5332CE" w14:textId="1D4D10DD" w:rsidR="00E20322" w:rsidRDefault="00DF4598" w:rsidP="00D944F3">
      <w:pPr>
        <w:spacing w:after="0" w:line="360" w:lineRule="auto"/>
        <w:ind w:firstLine="709"/>
        <w:jc w:val="both"/>
        <w:rPr>
          <w:rFonts w:ascii="Times New Roman" w:eastAsia="Calibri" w:hAnsi="Times New Roman" w:cs="Times New Roman"/>
          <w:sz w:val="28"/>
          <w:szCs w:val="28"/>
        </w:rPr>
      </w:pPr>
      <w:r w:rsidRPr="00DF4598">
        <w:rPr>
          <w:rFonts w:ascii="Times New Roman" w:eastAsia="Calibri" w:hAnsi="Times New Roman" w:cs="Times New Roman"/>
          <w:sz w:val="28"/>
          <w:szCs w:val="28"/>
        </w:rPr>
        <w:t>SSIM</w:t>
      </w:r>
      <w:r w:rsidR="005262CD" w:rsidRPr="005262CD">
        <w:rPr>
          <w:rFonts w:ascii="Times New Roman" w:eastAsia="Calibri" w:hAnsi="Times New Roman" w:cs="Times New Roman"/>
          <w:sz w:val="28"/>
          <w:szCs w:val="28"/>
        </w:rPr>
        <w:t xml:space="preserve"> кількісно визначає погіршення якості зображення, спричинене такою обробкою, як стиснення даних або втрата під час передачі даних.</w:t>
      </w:r>
      <w:r w:rsidR="005262CD">
        <w:rPr>
          <w:rFonts w:ascii="Times New Roman" w:eastAsia="Calibri" w:hAnsi="Times New Roman" w:cs="Times New Roman"/>
          <w:sz w:val="28"/>
          <w:szCs w:val="28"/>
        </w:rPr>
        <w:t xml:space="preserve"> </w:t>
      </w:r>
      <w:r w:rsidR="00E20322" w:rsidRPr="00E20322">
        <w:rPr>
          <w:rFonts w:ascii="Times New Roman" w:eastAsia="Calibri" w:hAnsi="Times New Roman" w:cs="Times New Roman"/>
          <w:sz w:val="28"/>
          <w:szCs w:val="28"/>
        </w:rPr>
        <w:t>Значення метрики знаходиться між -1 та 1. При значенні 1 можна сказати, що два зображення дуже схожі або ідентичні. SSIM враховує структурні особливості зображень та має кореляцію з відчуттям людського сприйняття, але вимагає багато ресурсів для обчислення.</w:t>
      </w:r>
    </w:p>
    <w:p w14:paraId="4198E45F" w14:textId="73E312B3" w:rsidR="00795E56" w:rsidRDefault="00795E56" w:rsidP="00D944F3">
      <w:pPr>
        <w:spacing w:after="0" w:line="360" w:lineRule="auto"/>
        <w:ind w:firstLine="709"/>
        <w:jc w:val="both"/>
        <w:rPr>
          <w:rFonts w:ascii="Times New Roman" w:eastAsia="Calibri" w:hAnsi="Times New Roman" w:cs="Times New Roman"/>
          <w:sz w:val="28"/>
          <w:szCs w:val="28"/>
        </w:rPr>
      </w:pPr>
      <w:r w:rsidRPr="00795E56">
        <w:rPr>
          <w:rFonts w:ascii="Times New Roman" w:eastAsia="Calibri" w:hAnsi="Times New Roman" w:cs="Times New Roman"/>
          <w:sz w:val="28"/>
          <w:szCs w:val="28"/>
        </w:rPr>
        <w:lastRenderedPageBreak/>
        <w:t>Міра між двома вікнами x і y:</w:t>
      </w:r>
    </w:p>
    <w:p w14:paraId="1D561ACD" w14:textId="77777777" w:rsidR="00AE1C5D" w:rsidRPr="00FB2A1F" w:rsidRDefault="00AE1C5D" w:rsidP="00D944F3">
      <w:pPr>
        <w:spacing w:after="0" w:line="360" w:lineRule="auto"/>
        <w:ind w:firstLine="709"/>
        <w:jc w:val="both"/>
        <w:rPr>
          <w:rFonts w:ascii="Times New Roman" w:eastAsia="Calibri" w:hAnsi="Times New Roman" w:cs="Times New Roman"/>
          <w:sz w:val="28"/>
          <w:szCs w:val="28"/>
        </w:rPr>
      </w:pPr>
    </w:p>
    <w:p w14:paraId="377CEEB7" w14:textId="126D9A5E" w:rsidR="00EA3FEF" w:rsidRPr="00EA3FEF" w:rsidRDefault="00EA3FEF" w:rsidP="00EA3FEF">
      <w:pPr>
        <w:spacing w:after="0" w:line="360" w:lineRule="auto"/>
        <w:jc w:val="both"/>
        <w:rPr>
          <w:rFonts w:ascii="Times New Roman" w:eastAsia="Calibri" w:hAnsi="Times New Roman" w:cs="Times New Roman"/>
          <w:sz w:val="28"/>
          <w:szCs w:val="28"/>
          <w:lang w:val="en-US"/>
        </w:rPr>
      </w:pPr>
      <w:r>
        <w:drawing>
          <wp:inline distT="0" distB="0" distL="0" distR="0" wp14:anchorId="11C7CE96" wp14:editId="65EFF80B">
            <wp:extent cx="6029960" cy="693420"/>
            <wp:effectExtent l="0" t="0" r="8890" b="0"/>
            <wp:docPr id="108798648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7986485" name=""/>
                    <pic:cNvPicPr/>
                  </pic:nvPicPr>
                  <pic:blipFill>
                    <a:blip r:embed="rId17"/>
                    <a:stretch>
                      <a:fillRect/>
                    </a:stretch>
                  </pic:blipFill>
                  <pic:spPr>
                    <a:xfrm>
                      <a:off x="0" y="0"/>
                      <a:ext cx="6029960" cy="693420"/>
                    </a:xfrm>
                    <a:prstGeom prst="rect">
                      <a:avLst/>
                    </a:prstGeom>
                  </pic:spPr>
                </pic:pic>
              </a:graphicData>
            </a:graphic>
          </wp:inline>
        </w:drawing>
      </w:r>
    </w:p>
    <w:p w14:paraId="5460D63B" w14:textId="77777777" w:rsidR="00EA3FEF" w:rsidRPr="00EA3FEF" w:rsidRDefault="00EA3FEF" w:rsidP="00BB5566">
      <w:pPr>
        <w:spacing w:after="0" w:line="240" w:lineRule="auto"/>
        <w:jc w:val="center"/>
        <w:rPr>
          <w:rFonts w:ascii="Times New Roman" w:eastAsia="Calibri" w:hAnsi="Times New Roman" w:cs="Times New Roman"/>
          <w:sz w:val="28"/>
          <w:szCs w:val="28"/>
          <w:lang w:val="en-US"/>
        </w:rPr>
      </w:pPr>
    </w:p>
    <w:p w14:paraId="136D49FD" w14:textId="3E698E2B" w:rsidR="00795E56" w:rsidRPr="00795E56" w:rsidRDefault="00795E56" w:rsidP="00D944F3">
      <w:pPr>
        <w:spacing w:after="0" w:line="360" w:lineRule="auto"/>
        <w:ind w:firstLine="709"/>
        <w:jc w:val="both"/>
        <w:rPr>
          <w:rFonts w:ascii="Times New Roman" w:eastAsia="Calibri" w:hAnsi="Times New Roman" w:cs="Times New Roman"/>
          <w:sz w:val="28"/>
          <w:szCs w:val="28"/>
        </w:rPr>
      </w:pPr>
      <w:r w:rsidRPr="00795E56">
        <w:rPr>
          <w:rFonts w:ascii="Times New Roman" w:hAnsi="Times New Roman" w:cs="Times New Roman"/>
          <w:sz w:val="28"/>
          <w:szCs w:val="28"/>
          <w:shd w:val="clear" w:color="auto" w:fill="FFFFFF"/>
        </w:rPr>
        <w:t xml:space="preserve">У наведеному вище рівнянні </w:t>
      </w:r>
      <w:r w:rsidRPr="00795E56">
        <w:rPr>
          <w:rStyle w:val="katex-mathml"/>
          <w:rFonts w:ascii="Cambria Math" w:hAnsi="Cambria Math" w:cs="Cambria Math"/>
          <w:sz w:val="28"/>
          <w:szCs w:val="28"/>
          <w:bdr w:val="none" w:sz="0" w:space="0" w:color="auto" w:frame="1"/>
          <w:shd w:val="clear" w:color="auto" w:fill="FFFFFF"/>
        </w:rPr>
        <w:t>𝜇𝑥</w:t>
      </w:r>
      <w:r w:rsidRPr="00795E56">
        <w:rPr>
          <w:rStyle w:val="mord"/>
          <w:rFonts w:ascii="Times New Roman" w:hAnsi="Times New Roman" w:cs="Times New Roman"/>
          <w:i/>
          <w:iCs/>
          <w:sz w:val="28"/>
          <w:szCs w:val="28"/>
          <w:shd w:val="clear" w:color="auto" w:fill="FFFFFF"/>
        </w:rPr>
        <w:t xml:space="preserve"> </w:t>
      </w:r>
      <w:r w:rsidRPr="00795E56">
        <w:rPr>
          <w:rFonts w:ascii="Times New Roman" w:hAnsi="Times New Roman" w:cs="Times New Roman"/>
          <w:sz w:val="28"/>
          <w:szCs w:val="28"/>
          <w:shd w:val="clear" w:color="auto" w:fill="FFFFFF"/>
        </w:rPr>
        <w:t>це середнє значення</w:t>
      </w:r>
      <w:r w:rsidRPr="00795E56">
        <w:rPr>
          <w:rStyle w:val="katex-mathml"/>
          <w:rFonts w:ascii="Cambria Math" w:hAnsi="Cambria Math" w:cs="Cambria Math"/>
          <w:sz w:val="28"/>
          <w:szCs w:val="28"/>
          <w:bdr w:val="none" w:sz="0" w:space="0" w:color="auto" w:frame="1"/>
          <w:shd w:val="clear" w:color="auto" w:fill="FFFFFF"/>
        </w:rPr>
        <w:t xml:space="preserve"> </w:t>
      </w:r>
      <w:r w:rsidRPr="00795E56">
        <w:rPr>
          <w:rStyle w:val="mord"/>
          <w:rFonts w:ascii="Times New Roman" w:hAnsi="Times New Roman" w:cs="Times New Roman"/>
          <w:i/>
          <w:iCs/>
          <w:sz w:val="28"/>
          <w:szCs w:val="28"/>
          <w:shd w:val="clear" w:color="auto" w:fill="FFFFFF"/>
        </w:rPr>
        <w:t>x</w:t>
      </w:r>
      <w:r w:rsidRPr="00795E56">
        <w:rPr>
          <w:rFonts w:ascii="Times New Roman" w:hAnsi="Times New Roman" w:cs="Times New Roman"/>
          <w:sz w:val="28"/>
          <w:szCs w:val="28"/>
          <w:shd w:val="clear" w:color="auto" w:fill="FFFFFF"/>
        </w:rPr>
        <w:t xml:space="preserve">; </w:t>
      </w:r>
      <w:r w:rsidRPr="00795E56">
        <w:rPr>
          <w:rStyle w:val="katex-mathml"/>
          <w:rFonts w:ascii="Cambria Math" w:hAnsi="Cambria Math" w:cs="Cambria Math"/>
          <w:sz w:val="28"/>
          <w:szCs w:val="28"/>
          <w:bdr w:val="none" w:sz="0" w:space="0" w:color="auto" w:frame="1"/>
          <w:shd w:val="clear" w:color="auto" w:fill="FFFFFF"/>
        </w:rPr>
        <w:t>𝜇</w:t>
      </w:r>
      <w:r w:rsidR="00FB2A1F" w:rsidRPr="00795E56">
        <w:rPr>
          <w:rStyle w:val="mord"/>
          <w:rFonts w:ascii="Times New Roman" w:hAnsi="Times New Roman" w:cs="Times New Roman"/>
          <w:i/>
          <w:iCs/>
          <w:sz w:val="28"/>
          <w:szCs w:val="28"/>
          <w:shd w:val="clear" w:color="auto" w:fill="FFFFFF"/>
        </w:rPr>
        <w:t>у</w:t>
      </w:r>
      <w:r w:rsidRPr="00795E56">
        <w:rPr>
          <w:rStyle w:val="mord"/>
          <w:rFonts w:ascii="Times New Roman" w:hAnsi="Times New Roman" w:cs="Times New Roman"/>
          <w:i/>
          <w:iCs/>
          <w:sz w:val="28"/>
          <w:szCs w:val="28"/>
          <w:shd w:val="clear" w:color="auto" w:fill="FFFFFF"/>
        </w:rPr>
        <w:t xml:space="preserve"> </w:t>
      </w:r>
      <w:r w:rsidRPr="00795E56">
        <w:rPr>
          <w:rFonts w:ascii="Times New Roman" w:hAnsi="Times New Roman" w:cs="Times New Roman"/>
          <w:sz w:val="28"/>
          <w:szCs w:val="28"/>
          <w:shd w:val="clear" w:color="auto" w:fill="FFFFFF"/>
        </w:rPr>
        <w:t xml:space="preserve">це середнє значення </w:t>
      </w:r>
      <w:r w:rsidRPr="00795E56">
        <w:rPr>
          <w:rStyle w:val="mord"/>
          <w:rFonts w:ascii="Times New Roman" w:hAnsi="Times New Roman" w:cs="Times New Roman"/>
          <w:i/>
          <w:iCs/>
          <w:sz w:val="28"/>
          <w:szCs w:val="28"/>
          <w:shd w:val="clear" w:color="auto" w:fill="FFFFFF"/>
        </w:rPr>
        <w:t>у</w:t>
      </w:r>
      <w:r w:rsidRPr="00795E56">
        <w:rPr>
          <w:rFonts w:ascii="Times New Roman" w:hAnsi="Times New Roman" w:cs="Times New Roman"/>
          <w:sz w:val="28"/>
          <w:szCs w:val="28"/>
          <w:shd w:val="clear" w:color="auto" w:fill="FFFFFF"/>
        </w:rPr>
        <w:t xml:space="preserve">; </w:t>
      </w:r>
      <w:r w:rsidRPr="00795E56">
        <w:rPr>
          <w:rStyle w:val="katex-mathml"/>
          <w:rFonts w:ascii="Cambria Math" w:hAnsi="Cambria Math" w:cs="Cambria Math"/>
          <w:sz w:val="28"/>
          <w:szCs w:val="28"/>
          <w:bdr w:val="none" w:sz="0" w:space="0" w:color="auto" w:frame="1"/>
          <w:shd w:val="clear" w:color="auto" w:fill="FFFFFF"/>
        </w:rPr>
        <w:t xml:space="preserve">𝜎𝑥 </w:t>
      </w:r>
      <w:r w:rsidRPr="00795E56">
        <w:rPr>
          <w:rFonts w:ascii="Times New Roman" w:hAnsi="Times New Roman" w:cs="Times New Roman"/>
          <w:sz w:val="28"/>
          <w:szCs w:val="28"/>
          <w:shd w:val="clear" w:color="auto" w:fill="FFFFFF"/>
        </w:rPr>
        <w:t xml:space="preserve">є дисперсією </w:t>
      </w:r>
      <w:r w:rsidRPr="00795E56">
        <w:rPr>
          <w:rStyle w:val="mord"/>
          <w:rFonts w:ascii="Times New Roman" w:hAnsi="Times New Roman" w:cs="Times New Roman"/>
          <w:i/>
          <w:iCs/>
          <w:sz w:val="28"/>
          <w:szCs w:val="28"/>
          <w:shd w:val="clear" w:color="auto" w:fill="FFFFFF"/>
        </w:rPr>
        <w:t>x</w:t>
      </w:r>
      <w:r w:rsidRPr="00795E56">
        <w:rPr>
          <w:rFonts w:ascii="Times New Roman" w:hAnsi="Times New Roman" w:cs="Times New Roman"/>
          <w:sz w:val="28"/>
          <w:szCs w:val="28"/>
          <w:shd w:val="clear" w:color="auto" w:fill="FFFFFF"/>
        </w:rPr>
        <w:t xml:space="preserve">; </w:t>
      </w:r>
      <w:r w:rsidR="00FB2A1F" w:rsidRPr="00795E56">
        <w:rPr>
          <w:rStyle w:val="katex-mathml"/>
          <w:rFonts w:ascii="Cambria Math" w:hAnsi="Cambria Math" w:cs="Cambria Math"/>
          <w:sz w:val="28"/>
          <w:szCs w:val="28"/>
          <w:bdr w:val="none" w:sz="0" w:space="0" w:color="auto" w:frame="1"/>
          <w:shd w:val="clear" w:color="auto" w:fill="FFFFFF"/>
        </w:rPr>
        <w:t>𝜎</w:t>
      </w:r>
      <w:r w:rsidRPr="00795E56">
        <w:rPr>
          <w:rStyle w:val="mord"/>
          <w:rFonts w:ascii="Times New Roman" w:hAnsi="Times New Roman" w:cs="Times New Roman"/>
          <w:i/>
          <w:iCs/>
          <w:sz w:val="28"/>
          <w:szCs w:val="28"/>
          <w:shd w:val="clear" w:color="auto" w:fill="FFFFFF"/>
        </w:rPr>
        <w:t xml:space="preserve">у </w:t>
      </w:r>
      <w:r w:rsidRPr="00795E56">
        <w:rPr>
          <w:rFonts w:ascii="Times New Roman" w:hAnsi="Times New Roman" w:cs="Times New Roman"/>
          <w:sz w:val="28"/>
          <w:szCs w:val="28"/>
          <w:shd w:val="clear" w:color="auto" w:fill="FFFFFF"/>
        </w:rPr>
        <w:t xml:space="preserve">є дисперсією </w:t>
      </w:r>
      <w:r w:rsidRPr="00795E56">
        <w:rPr>
          <w:rStyle w:val="mord"/>
          <w:rFonts w:ascii="Times New Roman" w:hAnsi="Times New Roman" w:cs="Times New Roman"/>
          <w:i/>
          <w:iCs/>
          <w:sz w:val="28"/>
          <w:szCs w:val="28"/>
          <w:shd w:val="clear" w:color="auto" w:fill="FFFFFF"/>
        </w:rPr>
        <w:t>у</w:t>
      </w:r>
      <w:r w:rsidRPr="00795E56">
        <w:rPr>
          <w:rFonts w:ascii="Times New Roman" w:hAnsi="Times New Roman" w:cs="Times New Roman"/>
          <w:sz w:val="28"/>
          <w:szCs w:val="28"/>
          <w:shd w:val="clear" w:color="auto" w:fill="FFFFFF"/>
        </w:rPr>
        <w:t xml:space="preserve">, </w:t>
      </w:r>
      <w:r w:rsidRPr="00795E56">
        <w:rPr>
          <w:rStyle w:val="katex-mathml"/>
          <w:rFonts w:ascii="Cambria Math" w:hAnsi="Cambria Math" w:cs="Cambria Math"/>
          <w:sz w:val="28"/>
          <w:szCs w:val="28"/>
          <w:bdr w:val="none" w:sz="0" w:space="0" w:color="auto" w:frame="1"/>
          <w:shd w:val="clear" w:color="auto" w:fill="FFFFFF"/>
        </w:rPr>
        <w:t>𝜎𝑥</w:t>
      </w:r>
      <w:r w:rsidR="00FB2A1F" w:rsidRPr="00795E56">
        <w:rPr>
          <w:rStyle w:val="mord"/>
          <w:rFonts w:ascii="Times New Roman" w:hAnsi="Times New Roman" w:cs="Times New Roman"/>
          <w:i/>
          <w:iCs/>
          <w:sz w:val="28"/>
          <w:szCs w:val="28"/>
          <w:shd w:val="clear" w:color="auto" w:fill="FFFFFF"/>
        </w:rPr>
        <w:t>у</w:t>
      </w:r>
      <w:r w:rsidRPr="00795E56">
        <w:rPr>
          <w:rStyle w:val="mord"/>
          <w:rFonts w:ascii="Times New Roman" w:hAnsi="Times New Roman" w:cs="Times New Roman"/>
          <w:i/>
          <w:iCs/>
          <w:sz w:val="28"/>
          <w:szCs w:val="28"/>
          <w:shd w:val="clear" w:color="auto" w:fill="FFFFFF"/>
        </w:rPr>
        <w:t xml:space="preserve"> </w:t>
      </w:r>
      <w:r w:rsidRPr="00795E56">
        <w:rPr>
          <w:rFonts w:ascii="Times New Roman" w:hAnsi="Times New Roman" w:cs="Times New Roman"/>
          <w:sz w:val="28"/>
          <w:szCs w:val="28"/>
          <w:shd w:val="clear" w:color="auto" w:fill="FFFFFF"/>
        </w:rPr>
        <w:t>є коваріацією</w:t>
      </w:r>
      <w:r w:rsidRPr="00795E56">
        <w:rPr>
          <w:rStyle w:val="katex-mathml"/>
          <w:rFonts w:ascii="Cambria Math" w:hAnsi="Cambria Math" w:cs="Cambria Math"/>
          <w:sz w:val="28"/>
          <w:szCs w:val="28"/>
          <w:bdr w:val="none" w:sz="0" w:space="0" w:color="auto" w:frame="1"/>
          <w:shd w:val="clear" w:color="auto" w:fill="FFFFFF"/>
        </w:rPr>
        <w:t xml:space="preserve"> </w:t>
      </w:r>
      <w:r w:rsidRPr="00795E56">
        <w:rPr>
          <w:rStyle w:val="mord"/>
          <w:rFonts w:ascii="Times New Roman" w:hAnsi="Times New Roman" w:cs="Times New Roman"/>
          <w:i/>
          <w:iCs/>
          <w:sz w:val="28"/>
          <w:szCs w:val="28"/>
          <w:shd w:val="clear" w:color="auto" w:fill="FFFFFF"/>
        </w:rPr>
        <w:t>x</w:t>
      </w:r>
      <w:r w:rsidRPr="00795E56">
        <w:rPr>
          <w:rFonts w:ascii="Times New Roman" w:hAnsi="Times New Roman" w:cs="Times New Roman"/>
          <w:sz w:val="28"/>
          <w:szCs w:val="28"/>
          <w:shd w:val="clear" w:color="auto" w:fill="FFFFFF"/>
        </w:rPr>
        <w:t xml:space="preserve">; </w:t>
      </w:r>
      <w:r w:rsidRPr="00795E56">
        <w:rPr>
          <w:rStyle w:val="mord"/>
          <w:rFonts w:ascii="Times New Roman" w:hAnsi="Times New Roman" w:cs="Times New Roman"/>
          <w:i/>
          <w:iCs/>
          <w:sz w:val="28"/>
          <w:szCs w:val="28"/>
          <w:shd w:val="clear" w:color="auto" w:fill="FFFFFF"/>
        </w:rPr>
        <w:t>y</w:t>
      </w:r>
      <w:r w:rsidRPr="00795E56">
        <w:rPr>
          <w:rFonts w:ascii="Times New Roman" w:hAnsi="Times New Roman" w:cs="Times New Roman"/>
          <w:sz w:val="28"/>
          <w:szCs w:val="28"/>
          <w:shd w:val="clear" w:color="auto" w:fill="FFFFFF"/>
        </w:rPr>
        <w:t>, </w:t>
      </w:r>
      <w:r w:rsidRPr="00795E56">
        <w:rPr>
          <w:rStyle w:val="katex-mathml"/>
          <w:rFonts w:ascii="Cambria Math" w:hAnsi="Cambria Math" w:cs="Cambria Math"/>
          <w:sz w:val="28"/>
          <w:szCs w:val="28"/>
          <w:bdr w:val="none" w:sz="0" w:space="0" w:color="auto" w:frame="1"/>
          <w:shd w:val="clear" w:color="auto" w:fill="FFFFFF"/>
        </w:rPr>
        <w:t>𝑐</w:t>
      </w:r>
      <w:r w:rsidRPr="00795E56">
        <w:rPr>
          <w:rStyle w:val="katex-mathml"/>
          <w:rFonts w:ascii="Times New Roman" w:hAnsi="Times New Roman" w:cs="Times New Roman"/>
          <w:sz w:val="28"/>
          <w:szCs w:val="28"/>
          <w:bdr w:val="none" w:sz="0" w:space="0" w:color="auto" w:frame="1"/>
          <w:shd w:val="clear" w:color="auto" w:fill="FFFFFF"/>
          <w:vertAlign w:val="subscript"/>
        </w:rPr>
        <w:t>1</w:t>
      </w:r>
      <w:r w:rsidRPr="00795E56">
        <w:rPr>
          <w:rStyle w:val="katex-mathml"/>
          <w:rFonts w:ascii="Times New Roman" w:hAnsi="Times New Roman" w:cs="Times New Roman"/>
          <w:sz w:val="28"/>
          <w:szCs w:val="28"/>
          <w:bdr w:val="none" w:sz="0" w:space="0" w:color="auto" w:frame="1"/>
          <w:shd w:val="clear" w:color="auto" w:fill="FFFFFF"/>
        </w:rPr>
        <w:t>=(</w:t>
      </w:r>
      <w:r w:rsidRPr="00795E56">
        <w:rPr>
          <w:rStyle w:val="katex-mathml"/>
          <w:rFonts w:ascii="Cambria Math" w:hAnsi="Cambria Math" w:cs="Cambria Math"/>
          <w:sz w:val="28"/>
          <w:szCs w:val="28"/>
          <w:bdr w:val="none" w:sz="0" w:space="0" w:color="auto" w:frame="1"/>
          <w:shd w:val="clear" w:color="auto" w:fill="FFFFFF"/>
        </w:rPr>
        <w:t>𝑘</w:t>
      </w:r>
      <w:r w:rsidRPr="00795E56">
        <w:rPr>
          <w:rStyle w:val="katex-mathml"/>
          <w:rFonts w:ascii="Times New Roman" w:hAnsi="Times New Roman" w:cs="Times New Roman"/>
          <w:sz w:val="28"/>
          <w:szCs w:val="28"/>
          <w:bdr w:val="none" w:sz="0" w:space="0" w:color="auto" w:frame="1"/>
          <w:shd w:val="clear" w:color="auto" w:fill="FFFFFF"/>
          <w:vertAlign w:val="subscript"/>
        </w:rPr>
        <w:t>1</w:t>
      </w:r>
      <w:r w:rsidRPr="00795E56">
        <w:rPr>
          <w:rStyle w:val="katex-mathml"/>
          <w:rFonts w:ascii="Cambria Math" w:hAnsi="Cambria Math" w:cs="Cambria Math"/>
          <w:sz w:val="28"/>
          <w:szCs w:val="28"/>
          <w:bdr w:val="none" w:sz="0" w:space="0" w:color="auto" w:frame="1"/>
          <w:shd w:val="clear" w:color="auto" w:fill="FFFFFF"/>
        </w:rPr>
        <w:t>𝐿</w:t>
      </w:r>
      <w:r w:rsidRPr="00795E56">
        <w:rPr>
          <w:rStyle w:val="katex-mathml"/>
          <w:rFonts w:ascii="Times New Roman" w:hAnsi="Times New Roman" w:cs="Times New Roman"/>
          <w:sz w:val="28"/>
          <w:szCs w:val="28"/>
          <w:bdr w:val="none" w:sz="0" w:space="0" w:color="auto" w:frame="1"/>
          <w:shd w:val="clear" w:color="auto" w:fill="FFFFFF"/>
        </w:rPr>
        <w:t>)</w:t>
      </w:r>
      <w:r w:rsidRPr="00795E56">
        <w:rPr>
          <w:rStyle w:val="katex-mathml"/>
          <w:rFonts w:ascii="Times New Roman" w:hAnsi="Times New Roman" w:cs="Times New Roman"/>
          <w:sz w:val="28"/>
          <w:szCs w:val="28"/>
          <w:bdr w:val="none" w:sz="0" w:space="0" w:color="auto" w:frame="1"/>
          <w:shd w:val="clear" w:color="auto" w:fill="FFFFFF"/>
          <w:vertAlign w:val="superscript"/>
        </w:rPr>
        <w:t xml:space="preserve">2 </w:t>
      </w:r>
      <w:r>
        <w:rPr>
          <w:rStyle w:val="katex-mathml"/>
          <w:rFonts w:ascii="Times New Roman" w:hAnsi="Times New Roman" w:cs="Times New Roman"/>
          <w:sz w:val="28"/>
          <w:szCs w:val="28"/>
          <w:bdr w:val="none" w:sz="0" w:space="0" w:color="auto" w:frame="1"/>
          <w:shd w:val="clear" w:color="auto" w:fill="FFFFFF"/>
        </w:rPr>
        <w:t xml:space="preserve">та </w:t>
      </w:r>
      <w:r w:rsidRPr="00795E56">
        <w:rPr>
          <w:rStyle w:val="katex-mathml"/>
          <w:rFonts w:ascii="Cambria Math" w:hAnsi="Cambria Math" w:cs="Cambria Math"/>
          <w:sz w:val="28"/>
          <w:szCs w:val="28"/>
          <w:bdr w:val="none" w:sz="0" w:space="0" w:color="auto" w:frame="1"/>
          <w:shd w:val="clear" w:color="auto" w:fill="FFFFFF"/>
        </w:rPr>
        <w:t>𝑐</w:t>
      </w:r>
      <w:r w:rsidRPr="00795E56">
        <w:rPr>
          <w:rStyle w:val="katex-mathml"/>
          <w:rFonts w:ascii="Times New Roman" w:hAnsi="Times New Roman" w:cs="Times New Roman"/>
          <w:sz w:val="28"/>
          <w:szCs w:val="28"/>
          <w:bdr w:val="none" w:sz="0" w:space="0" w:color="auto" w:frame="1"/>
          <w:shd w:val="clear" w:color="auto" w:fill="FFFFFF"/>
          <w:vertAlign w:val="subscript"/>
        </w:rPr>
        <w:t>2</w:t>
      </w:r>
      <w:r w:rsidRPr="00795E56">
        <w:rPr>
          <w:rStyle w:val="katex-mathml"/>
          <w:rFonts w:ascii="Times New Roman" w:hAnsi="Times New Roman" w:cs="Times New Roman"/>
          <w:sz w:val="28"/>
          <w:szCs w:val="28"/>
          <w:bdr w:val="none" w:sz="0" w:space="0" w:color="auto" w:frame="1"/>
          <w:shd w:val="clear" w:color="auto" w:fill="FFFFFF"/>
        </w:rPr>
        <w:t>=(</w:t>
      </w:r>
      <w:r w:rsidRPr="00795E56">
        <w:rPr>
          <w:rStyle w:val="katex-mathml"/>
          <w:rFonts w:ascii="Cambria Math" w:hAnsi="Cambria Math" w:cs="Cambria Math"/>
          <w:sz w:val="28"/>
          <w:szCs w:val="28"/>
          <w:bdr w:val="none" w:sz="0" w:space="0" w:color="auto" w:frame="1"/>
          <w:shd w:val="clear" w:color="auto" w:fill="FFFFFF"/>
        </w:rPr>
        <w:t>𝑘</w:t>
      </w:r>
      <w:r w:rsidRPr="00795E56">
        <w:rPr>
          <w:rStyle w:val="katex-mathml"/>
          <w:rFonts w:ascii="Times New Roman" w:hAnsi="Times New Roman" w:cs="Times New Roman"/>
          <w:sz w:val="28"/>
          <w:szCs w:val="28"/>
          <w:bdr w:val="none" w:sz="0" w:space="0" w:color="auto" w:frame="1"/>
          <w:shd w:val="clear" w:color="auto" w:fill="FFFFFF"/>
          <w:vertAlign w:val="subscript"/>
        </w:rPr>
        <w:t>2</w:t>
      </w:r>
      <w:r w:rsidRPr="00795E56">
        <w:rPr>
          <w:rStyle w:val="katex-mathml"/>
          <w:rFonts w:ascii="Cambria Math" w:hAnsi="Cambria Math" w:cs="Cambria Math"/>
          <w:sz w:val="28"/>
          <w:szCs w:val="28"/>
          <w:bdr w:val="none" w:sz="0" w:space="0" w:color="auto" w:frame="1"/>
          <w:shd w:val="clear" w:color="auto" w:fill="FFFFFF"/>
        </w:rPr>
        <w:t>𝐿</w:t>
      </w:r>
      <w:r w:rsidRPr="00795E56">
        <w:rPr>
          <w:rStyle w:val="katex-mathml"/>
          <w:rFonts w:ascii="Times New Roman" w:hAnsi="Times New Roman" w:cs="Times New Roman"/>
          <w:sz w:val="28"/>
          <w:szCs w:val="28"/>
          <w:bdr w:val="none" w:sz="0" w:space="0" w:color="auto" w:frame="1"/>
          <w:shd w:val="clear" w:color="auto" w:fill="FFFFFF"/>
        </w:rPr>
        <w:t>)</w:t>
      </w:r>
      <w:r w:rsidRPr="00795E56">
        <w:rPr>
          <w:rStyle w:val="katex-mathml"/>
          <w:rFonts w:ascii="Times New Roman" w:hAnsi="Times New Roman" w:cs="Times New Roman"/>
          <w:sz w:val="28"/>
          <w:szCs w:val="28"/>
          <w:bdr w:val="none" w:sz="0" w:space="0" w:color="auto" w:frame="1"/>
          <w:shd w:val="clear" w:color="auto" w:fill="FFFFFF"/>
          <w:vertAlign w:val="superscript"/>
        </w:rPr>
        <w:t>2</w:t>
      </w:r>
      <w:r w:rsidRPr="00795E56">
        <w:rPr>
          <w:rStyle w:val="mord"/>
          <w:sz w:val="23"/>
          <w:szCs w:val="23"/>
          <w:shd w:val="clear" w:color="auto" w:fill="FFFFFF"/>
        </w:rPr>
        <w:t xml:space="preserve"> </w:t>
      </w:r>
      <w:r w:rsidRPr="00795E56">
        <w:rPr>
          <w:rFonts w:ascii="Times New Roman" w:hAnsi="Times New Roman" w:cs="Times New Roman"/>
          <w:sz w:val="28"/>
          <w:szCs w:val="28"/>
          <w:shd w:val="clear" w:color="auto" w:fill="FFFFFF"/>
        </w:rPr>
        <w:t>це дві змінні, які стабілізують ділення зі слабким знаменником,</w:t>
      </w:r>
      <w:r>
        <w:rPr>
          <w:rStyle w:val="katex-mathml"/>
          <w:rFonts w:ascii="Times New Roman" w:hAnsi="Times New Roman" w:cs="Times New Roman"/>
          <w:sz w:val="28"/>
          <w:szCs w:val="28"/>
          <w:bdr w:val="none" w:sz="0" w:space="0" w:color="auto" w:frame="1"/>
          <w:shd w:val="clear" w:color="auto" w:fill="FFFFFF"/>
        </w:rPr>
        <w:t xml:space="preserve"> </w:t>
      </w:r>
      <w:r w:rsidRPr="00795E56">
        <w:rPr>
          <w:rStyle w:val="katex-mathml"/>
          <w:rFonts w:ascii="Times New Roman" w:hAnsi="Times New Roman" w:cs="Times New Roman"/>
          <w:i/>
          <w:iCs/>
          <w:sz w:val="28"/>
          <w:szCs w:val="28"/>
          <w:bdr w:val="none" w:sz="0" w:space="0" w:color="auto" w:frame="1"/>
          <w:shd w:val="clear" w:color="auto" w:fill="FFFFFF"/>
          <w:lang w:val="en-US"/>
        </w:rPr>
        <w:t>L</w:t>
      </w:r>
      <w:r w:rsidRPr="00795E56">
        <w:rPr>
          <w:rStyle w:val="katex-mathml"/>
          <w:rFonts w:ascii="Times New Roman" w:hAnsi="Times New Roman" w:cs="Times New Roman"/>
          <w:i/>
          <w:iCs/>
          <w:sz w:val="28"/>
          <w:szCs w:val="28"/>
          <w:bdr w:val="none" w:sz="0" w:space="0" w:color="auto" w:frame="1"/>
          <w:shd w:val="clear" w:color="auto" w:fill="FFFFFF"/>
        </w:rPr>
        <w:t xml:space="preserve"> </w:t>
      </w:r>
      <w:r w:rsidRPr="00795E56">
        <w:rPr>
          <w:rFonts w:ascii="Times New Roman" w:hAnsi="Times New Roman" w:cs="Times New Roman"/>
          <w:sz w:val="28"/>
          <w:szCs w:val="28"/>
          <w:shd w:val="clear" w:color="auto" w:fill="FFFFFF"/>
        </w:rPr>
        <w:t xml:space="preserve">це динамічний діапазон значень пікселів (зазвичай це </w:t>
      </w:r>
      <w:r w:rsidRPr="00795E56">
        <w:rPr>
          <w:rStyle w:val="katex-mathml"/>
          <w:rFonts w:ascii="Times New Roman" w:hAnsi="Times New Roman" w:cs="Times New Roman"/>
          <w:sz w:val="28"/>
          <w:szCs w:val="28"/>
          <w:bdr w:val="none" w:sz="0" w:space="0" w:color="auto" w:frame="1"/>
          <w:shd w:val="clear" w:color="auto" w:fill="FFFFFF"/>
        </w:rPr>
        <w:t>2</w:t>
      </w:r>
      <w:r w:rsidRPr="00795E56">
        <w:rPr>
          <w:rStyle w:val="mord"/>
          <w:rFonts w:ascii="Times New Roman" w:hAnsi="Times New Roman" w:cs="Times New Roman"/>
          <w:i/>
          <w:iCs/>
          <w:sz w:val="28"/>
          <w:szCs w:val="28"/>
          <w:shd w:val="clear" w:color="auto" w:fill="FFFFFF"/>
          <w:vertAlign w:val="superscript"/>
        </w:rPr>
        <w:t>no</w:t>
      </w:r>
      <w:r w:rsidRPr="00795E56">
        <w:rPr>
          <w:rStyle w:val="mord"/>
          <w:rFonts w:ascii="Times New Roman" w:hAnsi="Times New Roman" w:cs="Times New Roman"/>
          <w:sz w:val="28"/>
          <w:szCs w:val="28"/>
          <w:shd w:val="clear" w:color="auto" w:fill="FFFFFF"/>
          <w:vertAlign w:val="superscript"/>
        </w:rPr>
        <w:t>.</w:t>
      </w:r>
      <w:r w:rsidRPr="00795E56">
        <w:rPr>
          <w:rStyle w:val="mord"/>
          <w:rFonts w:ascii="Times New Roman" w:hAnsi="Times New Roman" w:cs="Times New Roman"/>
          <w:i/>
          <w:iCs/>
          <w:sz w:val="28"/>
          <w:szCs w:val="28"/>
          <w:shd w:val="clear" w:color="auto" w:fill="FFFFFF"/>
          <w:vertAlign w:val="superscript"/>
        </w:rPr>
        <w:t>ofbitsperpixel</w:t>
      </w:r>
      <w:r w:rsidRPr="00795E56">
        <w:rPr>
          <w:rStyle w:val="katex-mathml"/>
          <w:rFonts w:ascii="Times New Roman" w:hAnsi="Times New Roman" w:cs="Times New Roman"/>
          <w:sz w:val="28"/>
          <w:szCs w:val="28"/>
          <w:bdr w:val="none" w:sz="0" w:space="0" w:color="auto" w:frame="1"/>
          <w:shd w:val="clear" w:color="auto" w:fill="FFFFFF"/>
        </w:rPr>
        <w:t>−1)</w:t>
      </w:r>
      <w:r w:rsidRPr="00795E56">
        <w:rPr>
          <w:rFonts w:ascii="Times New Roman" w:hAnsi="Times New Roman" w:cs="Times New Roman"/>
          <w:sz w:val="28"/>
          <w:szCs w:val="28"/>
          <w:shd w:val="clear" w:color="auto" w:fill="FFFFFF"/>
        </w:rPr>
        <w:t xml:space="preserve">, і </w:t>
      </w:r>
      <w:r w:rsidRPr="00795E56">
        <w:rPr>
          <w:rStyle w:val="katex-mathml"/>
          <w:rFonts w:ascii="Cambria Math" w:hAnsi="Cambria Math" w:cs="Cambria Math"/>
          <w:sz w:val="28"/>
          <w:szCs w:val="28"/>
          <w:bdr w:val="none" w:sz="0" w:space="0" w:color="auto" w:frame="1"/>
          <w:shd w:val="clear" w:color="auto" w:fill="FFFFFF"/>
        </w:rPr>
        <w:t>𝑘</w:t>
      </w:r>
      <w:r w:rsidRPr="00795E56">
        <w:rPr>
          <w:rStyle w:val="katex-mathml"/>
          <w:rFonts w:ascii="Times New Roman" w:hAnsi="Times New Roman" w:cs="Times New Roman"/>
          <w:sz w:val="28"/>
          <w:szCs w:val="28"/>
          <w:bdr w:val="none" w:sz="0" w:space="0" w:color="auto" w:frame="1"/>
          <w:shd w:val="clear" w:color="auto" w:fill="FFFFFF"/>
          <w:vertAlign w:val="subscript"/>
        </w:rPr>
        <w:t>1</w:t>
      </w:r>
      <w:r w:rsidRPr="00795E56">
        <w:rPr>
          <w:rStyle w:val="katex-mathml"/>
          <w:rFonts w:ascii="Times New Roman" w:hAnsi="Times New Roman" w:cs="Times New Roman"/>
          <w:sz w:val="28"/>
          <w:szCs w:val="28"/>
          <w:bdr w:val="none" w:sz="0" w:space="0" w:color="auto" w:frame="1"/>
          <w:shd w:val="clear" w:color="auto" w:fill="FFFFFF"/>
        </w:rPr>
        <w:t xml:space="preserve">=0,01, </w:t>
      </w:r>
      <w:r w:rsidRPr="00795E56">
        <w:rPr>
          <w:rStyle w:val="katex-mathml"/>
          <w:rFonts w:ascii="Cambria Math" w:hAnsi="Cambria Math" w:cs="Cambria Math"/>
          <w:sz w:val="28"/>
          <w:szCs w:val="28"/>
          <w:bdr w:val="none" w:sz="0" w:space="0" w:color="auto" w:frame="1"/>
          <w:shd w:val="clear" w:color="auto" w:fill="FFFFFF"/>
        </w:rPr>
        <w:t>𝑘</w:t>
      </w:r>
      <w:r w:rsidRPr="00795E56">
        <w:rPr>
          <w:rStyle w:val="katex-mathml"/>
          <w:rFonts w:ascii="Times New Roman" w:hAnsi="Times New Roman" w:cs="Times New Roman"/>
          <w:sz w:val="28"/>
          <w:szCs w:val="28"/>
          <w:bdr w:val="none" w:sz="0" w:space="0" w:color="auto" w:frame="1"/>
          <w:shd w:val="clear" w:color="auto" w:fill="FFFFFF"/>
          <w:vertAlign w:val="subscript"/>
        </w:rPr>
        <w:t>2</w:t>
      </w:r>
      <w:r w:rsidRPr="00795E56">
        <w:rPr>
          <w:rStyle w:val="katex-mathml"/>
          <w:rFonts w:ascii="Times New Roman" w:hAnsi="Times New Roman" w:cs="Times New Roman"/>
          <w:sz w:val="28"/>
          <w:szCs w:val="28"/>
          <w:bdr w:val="none" w:sz="0" w:space="0" w:color="auto" w:frame="1"/>
          <w:shd w:val="clear" w:color="auto" w:fill="FFFFFF"/>
        </w:rPr>
        <w:t xml:space="preserve">=0,03 </w:t>
      </w:r>
      <w:r w:rsidRPr="00795E56">
        <w:rPr>
          <w:rFonts w:ascii="Times New Roman" w:hAnsi="Times New Roman" w:cs="Times New Roman"/>
          <w:sz w:val="28"/>
          <w:szCs w:val="28"/>
          <w:shd w:val="clear" w:color="auto" w:fill="FFFFFF"/>
        </w:rPr>
        <w:t>за замовчуванням.</w:t>
      </w:r>
    </w:p>
    <w:p w14:paraId="1E54C1F8" w14:textId="370AE864" w:rsidR="00E20322" w:rsidRPr="00374A12" w:rsidRDefault="009C4ABC" w:rsidP="00D944F3">
      <w:pPr>
        <w:spacing w:after="0" w:line="360" w:lineRule="auto"/>
        <w:ind w:firstLine="709"/>
        <w:jc w:val="both"/>
        <w:rPr>
          <w:rFonts w:ascii="Times New Roman" w:eastAsia="Calibri" w:hAnsi="Times New Roman" w:cs="Times New Roman"/>
          <w:sz w:val="28"/>
          <w:szCs w:val="28"/>
        </w:rPr>
      </w:pPr>
      <w:r w:rsidRPr="009C4ABC">
        <w:rPr>
          <w:rFonts w:ascii="Times New Roman" w:eastAsia="Calibri" w:hAnsi="Times New Roman" w:cs="Times New Roman"/>
          <w:sz w:val="28"/>
          <w:szCs w:val="28"/>
        </w:rPr>
        <w:t xml:space="preserve">FSIM </w:t>
      </w:r>
      <w:r w:rsidR="00E20322" w:rsidRPr="00E20322">
        <w:rPr>
          <w:rFonts w:ascii="Times New Roman" w:eastAsia="Calibri" w:hAnsi="Times New Roman" w:cs="Times New Roman"/>
          <w:sz w:val="28"/>
          <w:szCs w:val="28"/>
        </w:rPr>
        <w:t>розроблена з метою порівняння показників схожості структур і ознак між відновленими та оригінальними зображеннями. Він заснований на конгруентності фаз та і величині градієнта. FSIM використовує інформацію про вектори ознак для оцінки подібності між двома зображеннями. Він здатний враховувати такі важливі властивості, як текстура та деталізація. Значення FSIM знаходяться між 0 та 1, де 1 вказує на те, що порівнювані зображення однакові. FSIM є чутливою до деталей та текстур зображень та враховує їх локальні особливості, але вимагає високої обчислювальної потужності.</w:t>
      </w:r>
    </w:p>
    <w:p w14:paraId="3489C999" w14:textId="07336D0E" w:rsidR="00E44018" w:rsidRDefault="00E44018" w:rsidP="00D944F3">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Дана метрика розраховується за формулою:</w:t>
      </w:r>
    </w:p>
    <w:p w14:paraId="52A4820A" w14:textId="77777777" w:rsidR="00FA4E82" w:rsidRPr="00FB2A1F" w:rsidRDefault="00FA4E82" w:rsidP="0021362B">
      <w:pPr>
        <w:spacing w:after="0" w:line="360" w:lineRule="auto"/>
        <w:ind w:firstLine="709"/>
        <w:rPr>
          <w:rFonts w:ascii="Times New Roman" w:eastAsia="Calibri" w:hAnsi="Times New Roman" w:cs="Times New Roman"/>
          <w:sz w:val="28"/>
          <w:szCs w:val="28"/>
          <w:lang w:val="ru-RU"/>
        </w:rPr>
      </w:pPr>
    </w:p>
    <w:p w14:paraId="666D1217" w14:textId="596178DE" w:rsidR="00FA4E82" w:rsidRPr="00BB5566" w:rsidRDefault="00F760BB" w:rsidP="00BB5566">
      <w:pPr>
        <w:spacing w:after="0" w:line="360" w:lineRule="auto"/>
        <w:jc w:val="center"/>
        <w:rPr>
          <w:rFonts w:ascii="Times New Roman" w:eastAsia="Calibri" w:hAnsi="Times New Roman" w:cs="Times New Roman"/>
          <w:sz w:val="28"/>
          <w:szCs w:val="28"/>
        </w:rPr>
      </w:pPr>
      <w:r>
        <w:drawing>
          <wp:inline distT="0" distB="0" distL="0" distR="0" wp14:anchorId="68D59E9F" wp14:editId="7CA904C3">
            <wp:extent cx="6029960" cy="600710"/>
            <wp:effectExtent l="0" t="0" r="8890" b="8890"/>
            <wp:docPr id="144915701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9157017" name=""/>
                    <pic:cNvPicPr/>
                  </pic:nvPicPr>
                  <pic:blipFill>
                    <a:blip r:embed="rId18"/>
                    <a:stretch>
                      <a:fillRect/>
                    </a:stretch>
                  </pic:blipFill>
                  <pic:spPr>
                    <a:xfrm>
                      <a:off x="0" y="0"/>
                      <a:ext cx="6029960" cy="600710"/>
                    </a:xfrm>
                    <a:prstGeom prst="rect">
                      <a:avLst/>
                    </a:prstGeom>
                  </pic:spPr>
                </pic:pic>
              </a:graphicData>
            </a:graphic>
          </wp:inline>
        </w:drawing>
      </w:r>
    </w:p>
    <w:p w14:paraId="013C8B03" w14:textId="77777777" w:rsidR="00BB5566" w:rsidRDefault="00E44018" w:rsidP="00D944F3">
      <w:pPr>
        <w:spacing w:after="0" w:line="360" w:lineRule="auto"/>
        <w:ind w:firstLine="709"/>
        <w:jc w:val="both"/>
        <w:rPr>
          <w:rFonts w:ascii="Times New Roman" w:eastAsia="Calibri" w:hAnsi="Times New Roman" w:cs="Times New Roman"/>
          <w:sz w:val="28"/>
          <w:szCs w:val="28"/>
        </w:rPr>
      </w:pPr>
      <w:r w:rsidRPr="00E44018">
        <w:rPr>
          <w:rFonts w:ascii="Times New Roman" w:eastAsia="Calibri" w:hAnsi="Times New Roman" w:cs="Times New Roman"/>
          <w:sz w:val="28"/>
          <w:szCs w:val="28"/>
        </w:rPr>
        <w:t xml:space="preserve">де </w:t>
      </w:r>
    </w:p>
    <w:p w14:paraId="6B266C14" w14:textId="0B66C913" w:rsidR="00E44018" w:rsidRPr="00E44018" w:rsidRDefault="00E44018" w:rsidP="00D944F3">
      <w:pPr>
        <w:spacing w:after="0" w:line="360" w:lineRule="auto"/>
        <w:ind w:firstLine="709"/>
        <w:jc w:val="both"/>
        <w:rPr>
          <w:rFonts w:ascii="Times New Roman" w:eastAsia="Calibri" w:hAnsi="Times New Roman" w:cs="Times New Roman"/>
          <w:sz w:val="28"/>
          <w:szCs w:val="28"/>
        </w:rPr>
      </w:pPr>
      <w:r w:rsidRPr="00E44018">
        <w:rPr>
          <w:rFonts w:ascii="Times New Roman" w:eastAsia="Calibri" w:hAnsi="Times New Roman" w:cs="Times New Roman"/>
          <w:sz w:val="28"/>
          <w:szCs w:val="28"/>
        </w:rPr>
        <w:t>Ω означає всю просторову область зображення.</w:t>
      </w:r>
    </w:p>
    <w:p w14:paraId="24C253B3" w14:textId="31D8E7E2" w:rsidR="00E44018" w:rsidRPr="00E20322" w:rsidRDefault="007F45E5" w:rsidP="00D944F3">
      <w:pPr>
        <w:spacing w:after="0" w:line="360" w:lineRule="auto"/>
        <w:ind w:firstLine="709"/>
        <w:jc w:val="both"/>
        <w:rPr>
          <w:rFonts w:ascii="Times New Roman" w:eastAsia="Calibri" w:hAnsi="Times New Roman" w:cs="Times New Roman"/>
          <w:sz w:val="28"/>
          <w:szCs w:val="28"/>
        </w:rPr>
      </w:pPr>
      <w:r w:rsidRPr="007F45E5">
        <w:rPr>
          <w:rFonts w:ascii="Times New Roman" w:eastAsia="Calibri" w:hAnsi="Times New Roman" w:cs="Times New Roman"/>
          <w:sz w:val="28"/>
          <w:szCs w:val="28"/>
        </w:rPr>
        <w:t xml:space="preserve">ISSM </w:t>
      </w:r>
      <w:r w:rsidR="00E20322" w:rsidRPr="00E20322">
        <w:rPr>
          <w:rFonts w:ascii="Times New Roman" w:eastAsia="Calibri" w:hAnsi="Times New Roman" w:cs="Times New Roman"/>
          <w:sz w:val="28"/>
          <w:szCs w:val="28"/>
        </w:rPr>
        <w:t>використовує теорію даних для визначення подібності між двома зображеннями. Вона оцінює взаємну інформацію та ентропію зображень. ISSM враховує статистичні властивості зображення, проте вимагає значних обчислювальних ресурсів і результат досить складно інтерпретувати.</w:t>
      </w:r>
    </w:p>
    <w:p w14:paraId="33051754" w14:textId="77777777" w:rsidR="00E20322" w:rsidRDefault="00E20322" w:rsidP="00D944F3">
      <w:pPr>
        <w:spacing w:after="0" w:line="360" w:lineRule="auto"/>
        <w:ind w:firstLine="709"/>
        <w:jc w:val="both"/>
        <w:rPr>
          <w:rFonts w:ascii="Times New Roman" w:eastAsia="Calibri" w:hAnsi="Times New Roman" w:cs="Times New Roman"/>
          <w:sz w:val="28"/>
          <w:szCs w:val="28"/>
        </w:rPr>
      </w:pPr>
      <w:r w:rsidRPr="00E20322">
        <w:rPr>
          <w:rFonts w:ascii="Times New Roman" w:eastAsia="Calibri" w:hAnsi="Times New Roman" w:cs="Times New Roman"/>
          <w:sz w:val="28"/>
          <w:szCs w:val="28"/>
        </w:rPr>
        <w:t xml:space="preserve">Співвідношення сигналу до похибок відновлення (SRE) вимірює похибку відносно потужності сигналу. Використання SRE краще підходить для </w:t>
      </w:r>
      <w:r w:rsidRPr="00E20322">
        <w:rPr>
          <w:rFonts w:ascii="Times New Roman" w:eastAsia="Calibri" w:hAnsi="Times New Roman" w:cs="Times New Roman"/>
          <w:sz w:val="28"/>
          <w:szCs w:val="28"/>
        </w:rPr>
        <w:lastRenderedPageBreak/>
        <w:t>порівняння помилок між зображеннями різної яскравості, тоді як популярний PSNR не досягне такого ж ефекту, оскільки пік інтенсивності постійний. Дана метрика враховує точність відтворення сигналу та є простою у використанні. Недоліком є те, що вона не враховує взаємодію між пікселями та чутлива до шуму.</w:t>
      </w:r>
    </w:p>
    <w:p w14:paraId="483BF4FE" w14:textId="6133B9B9" w:rsidR="00E44018" w:rsidRDefault="00E44018" w:rsidP="00D944F3">
      <w:pPr>
        <w:spacing w:after="0" w:line="360" w:lineRule="auto"/>
        <w:ind w:firstLine="709"/>
        <w:jc w:val="both"/>
        <w:rPr>
          <w:rFonts w:ascii="Times New Roman" w:eastAsia="Calibri" w:hAnsi="Times New Roman" w:cs="Times New Roman"/>
          <w:sz w:val="28"/>
          <w:szCs w:val="28"/>
        </w:rPr>
      </w:pPr>
      <w:r w:rsidRPr="00E20322">
        <w:rPr>
          <w:rFonts w:ascii="Times New Roman" w:eastAsia="Calibri" w:hAnsi="Times New Roman" w:cs="Times New Roman"/>
          <w:sz w:val="28"/>
          <w:szCs w:val="28"/>
        </w:rPr>
        <w:t>SRE</w:t>
      </w:r>
      <w:r>
        <w:rPr>
          <w:rFonts w:ascii="Times New Roman" w:eastAsia="Calibri" w:hAnsi="Times New Roman" w:cs="Times New Roman"/>
          <w:sz w:val="28"/>
          <w:szCs w:val="28"/>
        </w:rPr>
        <w:t xml:space="preserve"> розраховується за наступною формулою:</w:t>
      </w:r>
    </w:p>
    <w:p w14:paraId="5EB4AE06" w14:textId="77777777" w:rsidR="0084042E" w:rsidRPr="00FB2A1F" w:rsidRDefault="0084042E" w:rsidP="0021362B">
      <w:pPr>
        <w:spacing w:after="0" w:line="360" w:lineRule="auto"/>
        <w:ind w:firstLine="709"/>
        <w:rPr>
          <w:rFonts w:ascii="Times New Roman" w:eastAsia="Calibri" w:hAnsi="Times New Roman" w:cs="Times New Roman"/>
          <w:sz w:val="28"/>
          <w:szCs w:val="28"/>
          <w:lang w:val="ru-RU"/>
        </w:rPr>
      </w:pPr>
    </w:p>
    <w:p w14:paraId="399A6E32" w14:textId="73A0C6BF" w:rsidR="008C47ED" w:rsidRPr="008C47ED" w:rsidRDefault="008C47ED" w:rsidP="008C47ED">
      <w:pPr>
        <w:spacing w:after="0" w:line="360" w:lineRule="auto"/>
        <w:jc w:val="center"/>
        <w:rPr>
          <w:rFonts w:ascii="Times New Roman" w:eastAsia="Calibri" w:hAnsi="Times New Roman" w:cs="Times New Roman"/>
          <w:sz w:val="28"/>
          <w:szCs w:val="28"/>
          <w:lang w:val="en-US"/>
        </w:rPr>
      </w:pPr>
      <w:r>
        <w:drawing>
          <wp:inline distT="0" distB="0" distL="0" distR="0" wp14:anchorId="79F570BD" wp14:editId="092DCD90">
            <wp:extent cx="6029960" cy="574675"/>
            <wp:effectExtent l="0" t="0" r="8890" b="0"/>
            <wp:docPr id="200484449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4844491" name=""/>
                    <pic:cNvPicPr/>
                  </pic:nvPicPr>
                  <pic:blipFill>
                    <a:blip r:embed="rId19"/>
                    <a:stretch>
                      <a:fillRect/>
                    </a:stretch>
                  </pic:blipFill>
                  <pic:spPr>
                    <a:xfrm>
                      <a:off x="0" y="0"/>
                      <a:ext cx="6029960" cy="574675"/>
                    </a:xfrm>
                    <a:prstGeom prst="rect">
                      <a:avLst/>
                    </a:prstGeom>
                  </pic:spPr>
                </pic:pic>
              </a:graphicData>
            </a:graphic>
          </wp:inline>
        </w:drawing>
      </w:r>
    </w:p>
    <w:p w14:paraId="7ADDCD39" w14:textId="77777777" w:rsidR="008C47ED" w:rsidRPr="008C47ED" w:rsidRDefault="008C47ED" w:rsidP="00E44018">
      <w:pPr>
        <w:spacing w:after="0" w:line="360" w:lineRule="auto"/>
        <w:jc w:val="center"/>
        <w:rPr>
          <w:rFonts w:ascii="Times New Roman" w:eastAsia="Calibri" w:hAnsi="Times New Roman" w:cs="Times New Roman"/>
          <w:sz w:val="28"/>
          <w:szCs w:val="28"/>
          <w:lang w:val="en-US"/>
        </w:rPr>
      </w:pPr>
    </w:p>
    <w:p w14:paraId="32966361" w14:textId="77777777" w:rsidR="00E20322" w:rsidRDefault="00E20322" w:rsidP="00D944F3">
      <w:pPr>
        <w:spacing w:after="0" w:line="360" w:lineRule="auto"/>
        <w:ind w:firstLine="709"/>
        <w:jc w:val="both"/>
        <w:rPr>
          <w:rFonts w:ascii="Times New Roman" w:eastAsia="Calibri" w:hAnsi="Times New Roman" w:cs="Times New Roman"/>
          <w:sz w:val="28"/>
          <w:szCs w:val="28"/>
        </w:rPr>
      </w:pPr>
      <w:r w:rsidRPr="00E20322">
        <w:rPr>
          <w:rFonts w:ascii="Times New Roman" w:eastAsia="Calibri" w:hAnsi="Times New Roman" w:cs="Times New Roman"/>
          <w:sz w:val="28"/>
          <w:szCs w:val="28"/>
        </w:rPr>
        <w:t>SAM це спектральна класифікація на фізичній основі. Алгоритм визначає спектральну подібність між двома спектрами шляхом обчислення кута між спектрами та розглядання їх як векторів у просторі з розмірністю, яка дорівнює кількості смуг. Менші кути представляють ближчі збіги з еталонним спектром. Перевагою є те, що дана метрика враховує спектральні особливості зображень, але вимагає відповідних знань та чутлива до змін світла.</w:t>
      </w:r>
    </w:p>
    <w:p w14:paraId="23E7AC5F" w14:textId="7F8D362A" w:rsidR="0064504D" w:rsidRDefault="0064504D" w:rsidP="00D944F3">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Формула для розрахунку </w:t>
      </w:r>
      <w:r>
        <w:rPr>
          <w:rFonts w:ascii="Times New Roman" w:eastAsia="Calibri" w:hAnsi="Times New Roman" w:cs="Times New Roman"/>
          <w:sz w:val="28"/>
          <w:szCs w:val="28"/>
          <w:lang w:val="en-US"/>
        </w:rPr>
        <w:t>SAM:</w:t>
      </w:r>
    </w:p>
    <w:p w14:paraId="1C30209E" w14:textId="77777777" w:rsidR="00B87FE5" w:rsidRPr="00B87FE5" w:rsidRDefault="00B87FE5" w:rsidP="0021362B">
      <w:pPr>
        <w:spacing w:after="0" w:line="360" w:lineRule="auto"/>
        <w:ind w:firstLine="709"/>
        <w:rPr>
          <w:rFonts w:ascii="Times New Roman" w:eastAsia="Calibri" w:hAnsi="Times New Roman" w:cs="Times New Roman"/>
          <w:sz w:val="28"/>
          <w:szCs w:val="28"/>
        </w:rPr>
      </w:pPr>
    </w:p>
    <w:p w14:paraId="551E05EF" w14:textId="287DA40E" w:rsidR="00EA1520" w:rsidRDefault="00EA1520" w:rsidP="0064504D">
      <w:pPr>
        <w:spacing w:after="0" w:line="360" w:lineRule="auto"/>
        <w:jc w:val="center"/>
        <w:rPr>
          <w:rFonts w:ascii="Times New Roman" w:eastAsia="Calibri" w:hAnsi="Times New Roman" w:cs="Times New Roman"/>
          <w:sz w:val="28"/>
          <w:szCs w:val="28"/>
          <w:lang w:val="en-US"/>
        </w:rPr>
      </w:pPr>
      <w:r>
        <w:drawing>
          <wp:inline distT="0" distB="0" distL="0" distR="0" wp14:anchorId="770B6AD3" wp14:editId="4C52526B">
            <wp:extent cx="6029960" cy="771525"/>
            <wp:effectExtent l="0" t="0" r="8890" b="9525"/>
            <wp:docPr id="203395054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3950541" name=""/>
                    <pic:cNvPicPr/>
                  </pic:nvPicPr>
                  <pic:blipFill>
                    <a:blip r:embed="rId20"/>
                    <a:stretch>
                      <a:fillRect/>
                    </a:stretch>
                  </pic:blipFill>
                  <pic:spPr>
                    <a:xfrm>
                      <a:off x="0" y="0"/>
                      <a:ext cx="6029960" cy="771525"/>
                    </a:xfrm>
                    <a:prstGeom prst="rect">
                      <a:avLst/>
                    </a:prstGeom>
                  </pic:spPr>
                </pic:pic>
              </a:graphicData>
            </a:graphic>
          </wp:inline>
        </w:drawing>
      </w:r>
    </w:p>
    <w:p w14:paraId="753CBC1C" w14:textId="77777777" w:rsidR="00EA1520" w:rsidRPr="00EA1520" w:rsidRDefault="00EA1520" w:rsidP="0064504D">
      <w:pPr>
        <w:spacing w:after="0" w:line="360" w:lineRule="auto"/>
        <w:jc w:val="center"/>
        <w:rPr>
          <w:rFonts w:ascii="Times New Roman" w:eastAsia="Calibri" w:hAnsi="Times New Roman" w:cs="Times New Roman"/>
          <w:sz w:val="28"/>
          <w:szCs w:val="28"/>
          <w:lang w:val="en-US"/>
        </w:rPr>
      </w:pPr>
    </w:p>
    <w:p w14:paraId="053FB583" w14:textId="5C72B3E7" w:rsidR="006A61FF" w:rsidRPr="006A61FF" w:rsidRDefault="006A61FF" w:rsidP="00D944F3">
      <w:pPr>
        <w:spacing w:after="0" w:line="360" w:lineRule="auto"/>
        <w:ind w:firstLine="709"/>
        <w:jc w:val="both"/>
        <w:rPr>
          <w:rFonts w:ascii="Times New Roman" w:eastAsia="Calibri" w:hAnsi="Times New Roman" w:cs="Times New Roman"/>
          <w:sz w:val="28"/>
          <w:szCs w:val="28"/>
          <w:lang w:val="ru-RU"/>
        </w:rPr>
      </w:pPr>
      <w:r w:rsidRPr="006A61FF">
        <w:rPr>
          <w:rFonts w:ascii="Times New Roman" w:eastAsia="Calibri" w:hAnsi="Times New Roman" w:cs="Times New Roman"/>
          <w:sz w:val="28"/>
          <w:szCs w:val="28"/>
          <w:lang w:val="ru-RU"/>
        </w:rPr>
        <w:t xml:space="preserve">У цьому розрахунку </w:t>
      </w:r>
      <w:r w:rsidRPr="006A61FF">
        <w:rPr>
          <w:rFonts w:ascii="Times New Roman" w:eastAsia="Calibri" w:hAnsi="Times New Roman" w:cs="Times New Roman"/>
          <w:sz w:val="28"/>
          <w:szCs w:val="28"/>
          <w:lang w:val="en-US"/>
        </w:rPr>
        <w:t>t</w:t>
      </w:r>
      <w:r w:rsidRPr="006A61FF">
        <w:rPr>
          <w:rFonts w:ascii="Times New Roman" w:eastAsia="Calibri" w:hAnsi="Times New Roman" w:cs="Times New Roman"/>
          <w:sz w:val="28"/>
          <w:szCs w:val="28"/>
          <w:lang w:val="ru-RU"/>
        </w:rPr>
        <w:t xml:space="preserve"> і </w:t>
      </w:r>
      <w:r w:rsidRPr="006A61FF">
        <w:rPr>
          <w:rFonts w:ascii="Times New Roman" w:eastAsia="Calibri" w:hAnsi="Times New Roman" w:cs="Times New Roman"/>
          <w:sz w:val="28"/>
          <w:szCs w:val="28"/>
          <w:lang w:val="en-US"/>
        </w:rPr>
        <w:t>r</w:t>
      </w:r>
      <w:r w:rsidRPr="006A61FF">
        <w:rPr>
          <w:rFonts w:ascii="Times New Roman" w:eastAsia="Calibri" w:hAnsi="Times New Roman" w:cs="Times New Roman"/>
          <w:sz w:val="28"/>
          <w:szCs w:val="28"/>
          <w:lang w:val="ru-RU"/>
        </w:rPr>
        <w:t xml:space="preserve"> є піксельним спектром зображення та еталонним спектром відповідно в </w:t>
      </w:r>
      <w:r w:rsidRPr="006A61FF">
        <w:rPr>
          <w:rFonts w:ascii="Times New Roman" w:eastAsia="Calibri" w:hAnsi="Times New Roman" w:cs="Times New Roman"/>
          <w:sz w:val="28"/>
          <w:szCs w:val="28"/>
          <w:lang w:val="en-US"/>
        </w:rPr>
        <w:t>n</w:t>
      </w:r>
      <w:r w:rsidRPr="006A61FF">
        <w:rPr>
          <w:rFonts w:ascii="Times New Roman" w:eastAsia="Calibri" w:hAnsi="Times New Roman" w:cs="Times New Roman"/>
          <w:sz w:val="28"/>
          <w:szCs w:val="28"/>
          <w:lang w:val="ru-RU"/>
        </w:rPr>
        <w:t xml:space="preserve">-вимірному просторі ознак, де </w:t>
      </w:r>
      <w:r w:rsidRPr="006A61FF">
        <w:rPr>
          <w:rFonts w:ascii="Times New Roman" w:eastAsia="Calibri" w:hAnsi="Times New Roman" w:cs="Times New Roman"/>
          <w:sz w:val="28"/>
          <w:szCs w:val="28"/>
          <w:lang w:val="en-US"/>
        </w:rPr>
        <w:t>n</w:t>
      </w:r>
      <w:r w:rsidRPr="006A61FF">
        <w:rPr>
          <w:rFonts w:ascii="Times New Roman" w:eastAsia="Calibri" w:hAnsi="Times New Roman" w:cs="Times New Roman"/>
          <w:sz w:val="28"/>
          <w:szCs w:val="28"/>
          <w:lang w:val="ru-RU"/>
        </w:rPr>
        <w:t xml:space="preserve"> дорівнює кількості доступних спектральних смуг.</w:t>
      </w:r>
    </w:p>
    <w:p w14:paraId="5AA61201" w14:textId="35DF855C" w:rsidR="00CC1360" w:rsidRPr="00374A12" w:rsidRDefault="00F46181" w:rsidP="00D944F3">
      <w:pPr>
        <w:spacing w:after="0" w:line="360" w:lineRule="auto"/>
        <w:ind w:firstLine="709"/>
        <w:jc w:val="both"/>
        <w:rPr>
          <w:rFonts w:ascii="Times New Roman" w:eastAsia="Calibri" w:hAnsi="Times New Roman" w:cs="Times New Roman"/>
          <w:sz w:val="28"/>
          <w:szCs w:val="28"/>
          <w:lang w:val="ru-RU"/>
        </w:rPr>
      </w:pPr>
      <w:r w:rsidRPr="00F46181">
        <w:rPr>
          <w:rFonts w:ascii="Times New Roman" w:eastAsia="Calibri" w:hAnsi="Times New Roman" w:cs="Times New Roman"/>
          <w:sz w:val="28"/>
          <w:szCs w:val="28"/>
        </w:rPr>
        <w:t xml:space="preserve">UIQ </w:t>
      </w:r>
      <w:r w:rsidR="00E20322" w:rsidRPr="00E20322">
        <w:rPr>
          <w:rFonts w:ascii="Times New Roman" w:eastAsia="Calibri" w:hAnsi="Times New Roman" w:cs="Times New Roman"/>
          <w:sz w:val="28"/>
          <w:szCs w:val="28"/>
        </w:rPr>
        <w:t>оцінює загальну якість зображення, враховуючи різні аспекти, такі як розмір файлу, контраст, яскравість тощо. Дана метрика може бути менш точною у порівнянні з спеціалізованими метриками.</w:t>
      </w:r>
    </w:p>
    <w:p w14:paraId="6176D1EB" w14:textId="2E9D37DB" w:rsidR="00F553D9" w:rsidRDefault="00F553D9" w:rsidP="00D944F3">
      <w:pPr>
        <w:spacing w:after="0" w:line="360" w:lineRule="auto"/>
        <w:ind w:firstLine="709"/>
        <w:jc w:val="both"/>
        <w:rPr>
          <w:rFonts w:ascii="Times New Roman" w:eastAsia="Calibri" w:hAnsi="Times New Roman" w:cs="Times New Roman"/>
          <w:sz w:val="28"/>
          <w:szCs w:val="28"/>
        </w:rPr>
      </w:pPr>
      <w:r w:rsidRPr="00E20322">
        <w:rPr>
          <w:rFonts w:ascii="Times New Roman" w:eastAsia="Calibri" w:hAnsi="Times New Roman" w:cs="Times New Roman"/>
          <w:sz w:val="28"/>
          <w:szCs w:val="28"/>
        </w:rPr>
        <w:t>UIQ</w:t>
      </w:r>
      <w:r w:rsidRPr="00F553D9">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rPr>
        <w:t>може бути розрахований натупним чином:</w:t>
      </w:r>
    </w:p>
    <w:p w14:paraId="08B05EBF" w14:textId="77777777" w:rsidR="005455B1" w:rsidRPr="00FB2A1F" w:rsidRDefault="005455B1" w:rsidP="00D944F3">
      <w:pPr>
        <w:spacing w:after="0" w:line="360" w:lineRule="auto"/>
        <w:ind w:firstLine="709"/>
        <w:jc w:val="both"/>
        <w:rPr>
          <w:rFonts w:ascii="Times New Roman" w:eastAsia="Calibri" w:hAnsi="Times New Roman" w:cs="Times New Roman"/>
          <w:sz w:val="28"/>
          <w:szCs w:val="28"/>
          <w:lang w:val="ru-RU"/>
        </w:rPr>
      </w:pPr>
    </w:p>
    <w:p w14:paraId="5F617040" w14:textId="592E9303" w:rsidR="00A2648D" w:rsidRDefault="00A2648D" w:rsidP="00A2648D">
      <w:pPr>
        <w:spacing w:after="0" w:line="360" w:lineRule="auto"/>
        <w:jc w:val="center"/>
        <w:rPr>
          <w:rFonts w:ascii="Times New Roman" w:eastAsia="Calibri" w:hAnsi="Times New Roman" w:cs="Times New Roman"/>
          <w:sz w:val="28"/>
          <w:szCs w:val="28"/>
          <w:lang w:val="en-US"/>
        </w:rPr>
      </w:pPr>
      <w:r>
        <w:lastRenderedPageBreak/>
        <w:drawing>
          <wp:inline distT="0" distB="0" distL="0" distR="0" wp14:anchorId="6ACAD066" wp14:editId="3E330A60">
            <wp:extent cx="6029960" cy="570865"/>
            <wp:effectExtent l="0" t="0" r="8890" b="635"/>
            <wp:docPr id="147463035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4630352" name=""/>
                    <pic:cNvPicPr/>
                  </pic:nvPicPr>
                  <pic:blipFill>
                    <a:blip r:embed="rId21"/>
                    <a:stretch>
                      <a:fillRect/>
                    </a:stretch>
                  </pic:blipFill>
                  <pic:spPr>
                    <a:xfrm>
                      <a:off x="0" y="0"/>
                      <a:ext cx="6029960" cy="570865"/>
                    </a:xfrm>
                    <a:prstGeom prst="rect">
                      <a:avLst/>
                    </a:prstGeom>
                  </pic:spPr>
                </pic:pic>
              </a:graphicData>
            </a:graphic>
          </wp:inline>
        </w:drawing>
      </w:r>
    </w:p>
    <w:p w14:paraId="2A1D01CE" w14:textId="77777777" w:rsidR="00A2648D" w:rsidRDefault="00A2648D" w:rsidP="00D944F3">
      <w:pPr>
        <w:spacing w:after="0" w:line="360" w:lineRule="auto"/>
        <w:ind w:firstLine="709"/>
        <w:jc w:val="both"/>
        <w:rPr>
          <w:rFonts w:ascii="Times New Roman" w:eastAsia="Calibri" w:hAnsi="Times New Roman" w:cs="Times New Roman"/>
          <w:sz w:val="28"/>
          <w:szCs w:val="28"/>
          <w:lang w:val="en-US"/>
        </w:rPr>
      </w:pPr>
    </w:p>
    <w:p w14:paraId="1A8CA6DC" w14:textId="551A0D6D" w:rsidR="00F553D9" w:rsidRDefault="00C9036B" w:rsidP="00D944F3">
      <w:pPr>
        <w:spacing w:after="0" w:line="360" w:lineRule="auto"/>
        <w:ind w:firstLine="709"/>
        <w:jc w:val="both"/>
        <w:rPr>
          <w:rFonts w:ascii="Times New Roman" w:eastAsia="Calibri" w:hAnsi="Times New Roman" w:cs="Times New Roman"/>
          <w:sz w:val="28"/>
          <w:szCs w:val="28"/>
        </w:rPr>
      </w:pPr>
      <w:r w:rsidRPr="00C9036B">
        <w:rPr>
          <w:rFonts w:ascii="Times New Roman" w:eastAsia="Calibri" w:hAnsi="Times New Roman" w:cs="Times New Roman"/>
          <w:sz w:val="28"/>
          <w:szCs w:val="28"/>
        </w:rPr>
        <w:t>Перший компонент — це коефіцієнт кореляції між зображеннями x і y, який вимірює ступінь лінійної кореляції. Другий компонент із діапазоном значень [0,1] вимірює, наскільки близька середня яскравість між x і y. Третій компонент вимірює, наскільки схожі контрасти зображень. Діапазон значень індексу Q становить [−1,1]. Оптимальне значення 1 досягається тоді і тільки тоді, коли зображення ідентичні.</w:t>
      </w:r>
    </w:p>
    <w:p w14:paraId="693BBA49" w14:textId="77777777" w:rsidR="006576CA" w:rsidRDefault="006576CA" w:rsidP="00D944F3">
      <w:pPr>
        <w:spacing w:after="0" w:line="360" w:lineRule="auto"/>
        <w:ind w:firstLine="567"/>
        <w:jc w:val="both"/>
        <w:rPr>
          <w:rFonts w:ascii="Times New Roman" w:eastAsia="Calibri" w:hAnsi="Times New Roman" w:cs="Times New Roman"/>
          <w:sz w:val="28"/>
          <w:szCs w:val="28"/>
        </w:rPr>
      </w:pPr>
    </w:p>
    <w:p w14:paraId="7A92D457" w14:textId="009B48BE" w:rsidR="006576CA" w:rsidRPr="007434FD" w:rsidRDefault="006576CA" w:rsidP="000E6973">
      <w:pPr>
        <w:pStyle w:val="20"/>
        <w:ind w:firstLine="709"/>
        <w:rPr>
          <w:rFonts w:eastAsia="Calibri"/>
        </w:rPr>
      </w:pPr>
      <w:bookmarkStart w:id="25" w:name="Висновок_р_2"/>
      <w:r w:rsidRPr="0040128D">
        <w:rPr>
          <w:rFonts w:eastAsia="Calibri"/>
        </w:rPr>
        <w:t>Висновки до розділу 2</w:t>
      </w:r>
    </w:p>
    <w:bookmarkEnd w:id="25"/>
    <w:p w14:paraId="35049127" w14:textId="77777777" w:rsidR="0040128D" w:rsidRPr="007434FD" w:rsidRDefault="0040128D" w:rsidP="00D944F3">
      <w:pPr>
        <w:spacing w:after="0" w:line="360" w:lineRule="auto"/>
        <w:ind w:firstLine="709"/>
        <w:jc w:val="both"/>
        <w:rPr>
          <w:rFonts w:ascii="Times New Roman" w:eastAsia="Calibri" w:hAnsi="Times New Roman" w:cs="Times New Roman"/>
          <w:b/>
          <w:bCs/>
          <w:sz w:val="28"/>
          <w:szCs w:val="28"/>
        </w:rPr>
      </w:pPr>
    </w:p>
    <w:p w14:paraId="6A4C1435" w14:textId="2C66F802" w:rsidR="006576CA" w:rsidRPr="00F553D9" w:rsidRDefault="0017612C" w:rsidP="00D944F3">
      <w:pPr>
        <w:spacing w:after="0" w:line="360" w:lineRule="auto"/>
        <w:ind w:firstLine="709"/>
        <w:jc w:val="both"/>
        <w:rPr>
          <w:rFonts w:ascii="Times New Roman" w:eastAsia="Calibri" w:hAnsi="Times New Roman" w:cs="Times New Roman"/>
          <w:sz w:val="28"/>
          <w:szCs w:val="28"/>
        </w:rPr>
      </w:pPr>
      <w:r w:rsidRPr="0017612C">
        <w:rPr>
          <w:rFonts w:ascii="Times New Roman" w:eastAsia="Calibri" w:hAnsi="Times New Roman" w:cs="Times New Roman"/>
          <w:sz w:val="28"/>
          <w:szCs w:val="28"/>
        </w:rPr>
        <w:t xml:space="preserve">У цьому </w:t>
      </w:r>
      <w:r>
        <w:rPr>
          <w:rFonts w:ascii="Times New Roman" w:eastAsia="Calibri" w:hAnsi="Times New Roman" w:cs="Times New Roman"/>
          <w:sz w:val="28"/>
          <w:szCs w:val="28"/>
        </w:rPr>
        <w:t>розділі</w:t>
      </w:r>
      <w:r w:rsidRPr="0017612C">
        <w:rPr>
          <w:rFonts w:ascii="Times New Roman" w:eastAsia="Calibri" w:hAnsi="Times New Roman" w:cs="Times New Roman"/>
          <w:sz w:val="28"/>
          <w:szCs w:val="28"/>
        </w:rPr>
        <w:t xml:space="preserve"> ми виявили, що кольорові зображення карт перфузії (зазвичай представлені у вигляді зображень у відтінках сірого) можуть покращити візуальне сприйняття клініцистів і дослідників.</w:t>
      </w:r>
      <w:r w:rsidR="00EE3A46">
        <w:rPr>
          <w:rFonts w:ascii="Times New Roman" w:eastAsia="Calibri" w:hAnsi="Times New Roman" w:cs="Times New Roman"/>
          <w:sz w:val="28"/>
          <w:szCs w:val="28"/>
        </w:rPr>
        <w:t xml:space="preserve"> Ми описали можливі методи та метрики для порівняння сірошкальних з кольоровими зображеннями, щоб досягти максимально точних результатів у нашому проєкті.</w:t>
      </w:r>
      <w:r w:rsidRPr="0017612C">
        <w:rPr>
          <w:rFonts w:ascii="Times New Roman" w:eastAsia="Calibri" w:hAnsi="Times New Roman" w:cs="Times New Roman"/>
          <w:sz w:val="28"/>
          <w:szCs w:val="28"/>
        </w:rPr>
        <w:t xml:space="preserve"> Визначивши сильні та слабкі сторони кожного показника, ми зможемо краще зрозуміти, які показники є більш ефективними для нашого дослідження. Отримавши результати, ми сподіваємося продемонструвати, що цей метод може сприяти покращенню візуалізації та аналізу карти перфузії в клінічній практиці, допомагаючи лікарям швидше та ефективніше оцінювати статус регіонального кровотоку у пацієнтів із різними захворюваннями.</w:t>
      </w:r>
    </w:p>
    <w:p w14:paraId="0AF8F521" w14:textId="0BE0A6EB" w:rsidR="00014CA6" w:rsidRPr="00E20322" w:rsidRDefault="00014CA6" w:rsidP="00D944F3">
      <w:pPr>
        <w:jc w:val="both"/>
        <w:rPr>
          <w:rFonts w:ascii="Times New Roman" w:eastAsia="Calibri" w:hAnsi="Times New Roman" w:cs="Times New Roman"/>
          <w:b/>
          <w:bCs/>
          <w:noProof w:val="0"/>
          <w:sz w:val="32"/>
          <w:szCs w:val="32"/>
        </w:rPr>
      </w:pPr>
      <w:r w:rsidRPr="00E20322">
        <w:rPr>
          <w:rFonts w:ascii="Times New Roman" w:eastAsia="Calibri" w:hAnsi="Times New Roman" w:cs="Times New Roman"/>
          <w:b/>
          <w:bCs/>
          <w:noProof w:val="0"/>
          <w:sz w:val="32"/>
          <w:szCs w:val="32"/>
        </w:rPr>
        <w:br w:type="page"/>
      </w:r>
    </w:p>
    <w:p w14:paraId="089E7754" w14:textId="55795FBD" w:rsidR="004E79F6" w:rsidRPr="003175B3" w:rsidRDefault="00014CA6" w:rsidP="003175B3">
      <w:pPr>
        <w:pStyle w:val="1"/>
        <w:rPr>
          <w:rFonts w:eastAsia="Calibri"/>
        </w:rPr>
      </w:pPr>
      <w:bookmarkStart w:id="26" w:name="РОЗДІЛ_3"/>
      <w:r w:rsidRPr="003F7315">
        <w:rPr>
          <w:rFonts w:eastAsia="Calibri"/>
        </w:rPr>
        <w:lastRenderedPageBreak/>
        <w:t xml:space="preserve">РОЗДІЛ </w:t>
      </w:r>
      <w:r>
        <w:rPr>
          <w:rFonts w:eastAsia="Calibri"/>
        </w:rPr>
        <w:t>3</w:t>
      </w:r>
      <w:r w:rsidR="003175B3">
        <w:rPr>
          <w:rFonts w:eastAsia="Calibri"/>
        </w:rPr>
        <w:br/>
      </w:r>
      <w:r w:rsidR="00942701" w:rsidRPr="00942701">
        <w:rPr>
          <w:rFonts w:eastAsia="Calibri" w:cs="Times New Roman"/>
          <w:bCs/>
          <w:noProof w:val="0"/>
        </w:rPr>
        <w:t>РЕАЛІЗАЦІЯ ТА АНАЛІЗ ПРОГРАМНОГО ЗАСТОСУНКУ</w:t>
      </w:r>
    </w:p>
    <w:bookmarkEnd w:id="26"/>
    <w:p w14:paraId="72563596" w14:textId="77777777" w:rsidR="00942701" w:rsidRPr="007434FD" w:rsidRDefault="00942701" w:rsidP="006343EE">
      <w:pPr>
        <w:spacing w:after="0" w:line="360" w:lineRule="auto"/>
        <w:ind w:firstLine="709"/>
        <w:rPr>
          <w:rFonts w:ascii="Times New Roman" w:eastAsia="Calibri" w:hAnsi="Times New Roman" w:cs="Times New Roman"/>
          <w:noProof w:val="0"/>
          <w:sz w:val="28"/>
          <w:szCs w:val="28"/>
          <w:lang w:val="ru-RU"/>
        </w:rPr>
      </w:pPr>
    </w:p>
    <w:p w14:paraId="6230DBB9" w14:textId="46DFB89D" w:rsidR="00D9033E" w:rsidRPr="00EE047A" w:rsidRDefault="0074223E" w:rsidP="006343EE">
      <w:pPr>
        <w:pStyle w:val="20"/>
        <w:spacing w:line="360" w:lineRule="auto"/>
        <w:ind w:firstLine="709"/>
        <w:rPr>
          <w:rFonts w:eastAsia="Calibri"/>
        </w:rPr>
      </w:pPr>
      <w:bookmarkStart w:id="27" w:name="Прошрамні_засоби_3_1"/>
      <w:r>
        <w:rPr>
          <w:rFonts w:eastAsia="Calibri"/>
        </w:rPr>
        <w:t xml:space="preserve">3.1. </w:t>
      </w:r>
      <w:r w:rsidR="0042202E" w:rsidRPr="0088740B">
        <w:rPr>
          <w:rFonts w:eastAsia="Calibri"/>
        </w:rPr>
        <w:t>Програмні засоби</w:t>
      </w:r>
      <w:bookmarkEnd w:id="27"/>
    </w:p>
    <w:p w14:paraId="38174AFB" w14:textId="37D5DAEA" w:rsidR="00D9033E" w:rsidRPr="0074223E" w:rsidRDefault="006C031A" w:rsidP="006343EE">
      <w:pPr>
        <w:pStyle w:val="3"/>
        <w:spacing w:line="360" w:lineRule="auto"/>
        <w:ind w:left="709"/>
        <w:rPr>
          <w:rFonts w:eastAsia="Calibri"/>
        </w:rPr>
      </w:pPr>
      <w:bookmarkStart w:id="28" w:name="Пітон_3_1_1"/>
      <w:r w:rsidRPr="0074223E">
        <w:rPr>
          <w:rFonts w:eastAsia="Calibri"/>
        </w:rPr>
        <w:t xml:space="preserve">3.1.1. </w:t>
      </w:r>
      <w:r w:rsidR="00D9033E" w:rsidRPr="006C031A">
        <w:rPr>
          <w:rFonts w:eastAsia="Calibri"/>
          <w:lang w:val="en-US"/>
        </w:rPr>
        <w:t>Python</w:t>
      </w:r>
    </w:p>
    <w:bookmarkEnd w:id="28"/>
    <w:p w14:paraId="73F88529" w14:textId="414E27D7" w:rsidR="005262CD" w:rsidRPr="005262CD" w:rsidRDefault="005262CD" w:rsidP="006343EE">
      <w:pPr>
        <w:spacing w:after="0" w:line="360" w:lineRule="auto"/>
        <w:ind w:firstLine="709"/>
        <w:jc w:val="both"/>
        <w:rPr>
          <w:rFonts w:ascii="Times New Roman" w:eastAsia="Calibri" w:hAnsi="Times New Roman" w:cs="Times New Roman"/>
          <w:sz w:val="28"/>
          <w:szCs w:val="28"/>
        </w:rPr>
      </w:pPr>
      <w:r w:rsidRPr="005262CD">
        <w:rPr>
          <w:rFonts w:ascii="Times New Roman" w:eastAsia="Calibri" w:hAnsi="Times New Roman" w:cs="Times New Roman"/>
          <w:sz w:val="28"/>
          <w:szCs w:val="28"/>
        </w:rPr>
        <w:t>Python — це інтерпретована мова програмування високого рівня, відома своєю простотою та читабельністю</w:t>
      </w:r>
      <w:r w:rsidR="00231EEE">
        <w:rPr>
          <w:rFonts w:ascii="Times New Roman" w:eastAsia="Calibri" w:hAnsi="Times New Roman" w:cs="Times New Roman"/>
          <w:sz w:val="28"/>
          <w:szCs w:val="28"/>
        </w:rPr>
        <w:t xml:space="preserve"> </w:t>
      </w:r>
      <w:r w:rsidRPr="00FC5DA4">
        <w:rPr>
          <w:rFonts w:ascii="Times New Roman" w:eastAsia="Calibri" w:hAnsi="Times New Roman" w:cs="Times New Roman"/>
          <w:sz w:val="28"/>
          <w:szCs w:val="28"/>
        </w:rPr>
        <w:t>[</w:t>
      </w:r>
      <w:r w:rsidR="00FC5DA4" w:rsidRPr="00FC5DA4">
        <w:rPr>
          <w:rFonts w:ascii="Times New Roman" w:eastAsia="Calibri" w:hAnsi="Times New Roman" w:cs="Times New Roman"/>
          <w:sz w:val="28"/>
          <w:szCs w:val="28"/>
        </w:rPr>
        <w:t>2</w:t>
      </w:r>
      <w:r w:rsidR="00185A87">
        <w:rPr>
          <w:rFonts w:ascii="Times New Roman" w:eastAsia="Calibri" w:hAnsi="Times New Roman" w:cs="Times New Roman"/>
          <w:sz w:val="28"/>
          <w:szCs w:val="28"/>
        </w:rPr>
        <w:t>8</w:t>
      </w:r>
      <w:r w:rsidRPr="00FC5DA4">
        <w:rPr>
          <w:rFonts w:ascii="Times New Roman" w:eastAsia="Calibri" w:hAnsi="Times New Roman" w:cs="Times New Roman"/>
          <w:sz w:val="28"/>
          <w:szCs w:val="28"/>
        </w:rPr>
        <w:t>]</w:t>
      </w:r>
      <w:r w:rsidR="00231EEE" w:rsidRPr="00FC5DA4">
        <w:rPr>
          <w:rFonts w:ascii="Times New Roman" w:eastAsia="Calibri" w:hAnsi="Times New Roman" w:cs="Times New Roman"/>
          <w:sz w:val="28"/>
          <w:szCs w:val="28"/>
        </w:rPr>
        <w:t>.</w:t>
      </w:r>
      <w:r w:rsidRPr="00FC5DA4">
        <w:rPr>
          <w:rFonts w:ascii="Times New Roman" w:eastAsia="Calibri" w:hAnsi="Times New Roman" w:cs="Times New Roman"/>
          <w:sz w:val="28"/>
          <w:szCs w:val="28"/>
        </w:rPr>
        <w:t xml:space="preserve"> </w:t>
      </w:r>
      <w:r w:rsidRPr="005262CD">
        <w:rPr>
          <w:rFonts w:ascii="Times New Roman" w:eastAsia="Calibri" w:hAnsi="Times New Roman" w:cs="Times New Roman"/>
          <w:sz w:val="28"/>
          <w:szCs w:val="28"/>
        </w:rPr>
        <w:t>Python наголошує на читабельності коду, а його синтаксис є лаконічним і легким для розуміння, що робить його чудовим вибором як для початківців, так і для досвідчених програмістів</w:t>
      </w:r>
      <w:r w:rsidR="00F00A0B" w:rsidRPr="00F00A0B">
        <w:rPr>
          <w:rFonts w:ascii="Times New Roman" w:eastAsia="Calibri" w:hAnsi="Times New Roman" w:cs="Times New Roman"/>
          <w:sz w:val="28"/>
          <w:szCs w:val="28"/>
        </w:rPr>
        <w:t xml:space="preserve"> </w:t>
      </w:r>
      <w:r w:rsidR="00F00A0B" w:rsidRPr="00114577">
        <w:rPr>
          <w:rFonts w:ascii="Times New Roman" w:eastAsia="Calibri" w:hAnsi="Times New Roman" w:cs="Times New Roman"/>
          <w:sz w:val="28"/>
          <w:szCs w:val="28"/>
        </w:rPr>
        <w:t>[</w:t>
      </w:r>
      <w:r w:rsidR="00185A87">
        <w:rPr>
          <w:rFonts w:ascii="Times New Roman" w:eastAsia="Calibri" w:hAnsi="Times New Roman" w:cs="Times New Roman"/>
          <w:sz w:val="28"/>
          <w:szCs w:val="28"/>
        </w:rPr>
        <w:t>29</w:t>
      </w:r>
      <w:r w:rsidR="00F00A0B" w:rsidRPr="00114577">
        <w:rPr>
          <w:rFonts w:ascii="Times New Roman" w:eastAsia="Calibri" w:hAnsi="Times New Roman" w:cs="Times New Roman"/>
          <w:sz w:val="28"/>
          <w:szCs w:val="28"/>
        </w:rPr>
        <w:t>]</w:t>
      </w:r>
      <w:r w:rsidRPr="005262CD">
        <w:rPr>
          <w:rFonts w:ascii="Times New Roman" w:eastAsia="Calibri" w:hAnsi="Times New Roman" w:cs="Times New Roman"/>
          <w:sz w:val="28"/>
          <w:szCs w:val="28"/>
        </w:rPr>
        <w:t>.</w:t>
      </w:r>
    </w:p>
    <w:p w14:paraId="04C3D2CC" w14:textId="3E54B50B" w:rsidR="00D9033E" w:rsidRPr="00BB5AAF" w:rsidRDefault="005262CD" w:rsidP="006343EE">
      <w:pPr>
        <w:spacing w:after="0" w:line="360" w:lineRule="auto"/>
        <w:ind w:firstLine="709"/>
        <w:jc w:val="both"/>
        <w:rPr>
          <w:rFonts w:ascii="Times New Roman" w:eastAsia="Calibri" w:hAnsi="Times New Roman" w:cs="Times New Roman"/>
          <w:sz w:val="28"/>
          <w:szCs w:val="28"/>
        </w:rPr>
      </w:pPr>
      <w:r w:rsidRPr="005262CD">
        <w:rPr>
          <w:rFonts w:ascii="Times New Roman" w:eastAsia="Calibri" w:hAnsi="Times New Roman" w:cs="Times New Roman"/>
          <w:sz w:val="28"/>
          <w:szCs w:val="28"/>
        </w:rPr>
        <w:t>Окрім вищезазначених переваг, Python також є універсальною мовою, яку можна використовувати в різних сферах, таких як веб-розробка, аналіз даних, штучний інтелект, машинне навчання</w:t>
      </w:r>
      <w:r w:rsidRPr="007E085F">
        <w:rPr>
          <w:rFonts w:ascii="Times New Roman" w:eastAsia="Calibri" w:hAnsi="Times New Roman" w:cs="Times New Roman"/>
          <w:sz w:val="28"/>
          <w:szCs w:val="28"/>
        </w:rPr>
        <w:t>,</w:t>
      </w:r>
      <w:r w:rsidR="00F00A0B" w:rsidRPr="007E085F">
        <w:rPr>
          <w:rFonts w:ascii="Times New Roman" w:eastAsia="Calibri" w:hAnsi="Times New Roman" w:cs="Times New Roman"/>
          <w:sz w:val="28"/>
          <w:szCs w:val="28"/>
        </w:rPr>
        <w:t xml:space="preserve"> [</w:t>
      </w:r>
      <w:r w:rsidR="00CA1342" w:rsidRPr="007E085F">
        <w:rPr>
          <w:rFonts w:ascii="Times New Roman" w:eastAsia="Calibri" w:hAnsi="Times New Roman" w:cs="Times New Roman"/>
          <w:sz w:val="28"/>
          <w:szCs w:val="28"/>
        </w:rPr>
        <w:t>3</w:t>
      </w:r>
      <w:r w:rsidR="00185A87">
        <w:rPr>
          <w:rFonts w:ascii="Times New Roman" w:eastAsia="Calibri" w:hAnsi="Times New Roman" w:cs="Times New Roman"/>
          <w:sz w:val="28"/>
          <w:szCs w:val="28"/>
        </w:rPr>
        <w:t>0</w:t>
      </w:r>
      <w:r w:rsidR="00F00A0B" w:rsidRPr="007E085F">
        <w:rPr>
          <w:rFonts w:ascii="Times New Roman" w:eastAsia="Calibri" w:hAnsi="Times New Roman" w:cs="Times New Roman"/>
          <w:sz w:val="28"/>
          <w:szCs w:val="28"/>
        </w:rPr>
        <w:t>]</w:t>
      </w:r>
      <w:r w:rsidRPr="007E085F">
        <w:rPr>
          <w:rFonts w:ascii="Times New Roman" w:eastAsia="Calibri" w:hAnsi="Times New Roman" w:cs="Times New Roman"/>
          <w:sz w:val="28"/>
          <w:szCs w:val="28"/>
        </w:rPr>
        <w:t xml:space="preserve"> </w:t>
      </w:r>
      <w:r w:rsidRPr="005262CD">
        <w:rPr>
          <w:rFonts w:ascii="Times New Roman" w:eastAsia="Calibri" w:hAnsi="Times New Roman" w:cs="Times New Roman"/>
          <w:sz w:val="28"/>
          <w:szCs w:val="28"/>
        </w:rPr>
        <w:t>наукові обчислення, автоматизація тощо.</w:t>
      </w:r>
      <w:r>
        <w:rPr>
          <w:rFonts w:ascii="Times New Roman" w:eastAsia="Calibri" w:hAnsi="Times New Roman" w:cs="Times New Roman"/>
          <w:sz w:val="28"/>
          <w:szCs w:val="28"/>
        </w:rPr>
        <w:t xml:space="preserve"> </w:t>
      </w:r>
      <w:r w:rsidR="00D9033E" w:rsidRPr="00BB5AAF">
        <w:rPr>
          <w:rFonts w:ascii="Times New Roman" w:eastAsia="Calibri" w:hAnsi="Times New Roman" w:cs="Times New Roman"/>
          <w:sz w:val="28"/>
          <w:szCs w:val="28"/>
        </w:rPr>
        <w:t>Його широка стандартна бібліотека та широка екосистема пакетів сторонніх розробників роблять його придатним для широкого кола завдань. Також Python має багато бібліотек і фреймворків, які можуть спростити складні завдання та прискорити розробку.</w:t>
      </w:r>
    </w:p>
    <w:p w14:paraId="64D4B44C" w14:textId="54834671" w:rsidR="00D9033E" w:rsidRPr="006C031A" w:rsidRDefault="00785B38" w:rsidP="006343EE">
      <w:pPr>
        <w:pStyle w:val="3"/>
        <w:spacing w:line="360" w:lineRule="auto"/>
        <w:ind w:left="709"/>
        <w:rPr>
          <w:rFonts w:eastAsia="Calibri"/>
        </w:rPr>
      </w:pPr>
      <w:bookmarkStart w:id="29" w:name="Пайдіком_3_1_2"/>
      <w:r>
        <w:rPr>
          <w:rFonts w:eastAsia="Calibri"/>
        </w:rPr>
        <w:t xml:space="preserve">3.1.2. </w:t>
      </w:r>
      <w:r w:rsidR="00D9033E" w:rsidRPr="006C031A">
        <w:rPr>
          <w:rFonts w:eastAsia="Calibri"/>
        </w:rPr>
        <w:t>Py</w:t>
      </w:r>
      <w:r w:rsidR="002073EE" w:rsidRPr="006C031A">
        <w:rPr>
          <w:rFonts w:eastAsia="Calibri"/>
          <w:lang w:val="en-US"/>
        </w:rPr>
        <w:t>D</w:t>
      </w:r>
      <w:r w:rsidR="00D9033E" w:rsidRPr="006C031A">
        <w:rPr>
          <w:rFonts w:eastAsia="Calibri"/>
        </w:rPr>
        <w:t>icom</w:t>
      </w:r>
    </w:p>
    <w:bookmarkEnd w:id="29"/>
    <w:p w14:paraId="1AC6FF04" w14:textId="6CCA5051" w:rsidR="00D9033E" w:rsidRPr="00BB5AAF" w:rsidRDefault="00D9033E" w:rsidP="006343EE">
      <w:pPr>
        <w:spacing w:after="0" w:line="360" w:lineRule="auto"/>
        <w:ind w:firstLine="709"/>
        <w:jc w:val="both"/>
        <w:rPr>
          <w:rFonts w:ascii="Times New Roman" w:eastAsia="Calibri" w:hAnsi="Times New Roman" w:cs="Times New Roman"/>
          <w:sz w:val="28"/>
          <w:szCs w:val="28"/>
        </w:rPr>
      </w:pPr>
      <w:r w:rsidRPr="00BB5AAF">
        <w:rPr>
          <w:rFonts w:ascii="Times New Roman" w:eastAsia="Calibri" w:hAnsi="Times New Roman" w:cs="Times New Roman"/>
          <w:sz w:val="28"/>
          <w:szCs w:val="28"/>
        </w:rPr>
        <w:t>Pydicom — це бібліотека Python, призначена для роботи з файлами DICOM (Digital Imaging and Communications in Medicine), які є стандартним форматом для медичних зображень. Він спрощує процес аналізу та обробки даних DICOM, пропонуючи функції для таких завдань, як читання, запис, відображення та обробка медичних зображень. Оскільки ми маємо працювати з файлами DICOM, то ця бібліотека чудово підходить для нас.</w:t>
      </w:r>
    </w:p>
    <w:p w14:paraId="1B71FC41" w14:textId="25AA5E84" w:rsidR="00D9033E" w:rsidRPr="006C031A" w:rsidRDefault="006343EE" w:rsidP="006343EE">
      <w:pPr>
        <w:pStyle w:val="3"/>
        <w:spacing w:line="360" w:lineRule="auto"/>
        <w:ind w:left="709"/>
        <w:rPr>
          <w:rFonts w:eastAsia="Calibri"/>
        </w:rPr>
      </w:pPr>
      <w:bookmarkStart w:id="30" w:name="Нампай_3_1_3"/>
      <w:r>
        <w:rPr>
          <w:rFonts w:eastAsia="Calibri"/>
        </w:rPr>
        <w:t xml:space="preserve">3.1.3. </w:t>
      </w:r>
      <w:r w:rsidR="00D9033E" w:rsidRPr="006C031A">
        <w:rPr>
          <w:rFonts w:eastAsia="Calibri"/>
        </w:rPr>
        <w:t>NumPy</w:t>
      </w:r>
    </w:p>
    <w:bookmarkEnd w:id="30"/>
    <w:p w14:paraId="5A123702" w14:textId="3AECD713" w:rsidR="00A519FD" w:rsidRDefault="00D9033E" w:rsidP="006343EE">
      <w:pPr>
        <w:spacing w:after="0" w:line="360" w:lineRule="auto"/>
        <w:ind w:firstLine="709"/>
        <w:jc w:val="both"/>
        <w:rPr>
          <w:rFonts w:ascii="Times New Roman" w:eastAsia="Calibri" w:hAnsi="Times New Roman" w:cs="Times New Roman"/>
          <w:sz w:val="28"/>
          <w:szCs w:val="28"/>
        </w:rPr>
      </w:pPr>
      <w:r w:rsidRPr="00BB5AAF">
        <w:rPr>
          <w:rFonts w:ascii="Times New Roman" w:eastAsia="Calibri" w:hAnsi="Times New Roman" w:cs="Times New Roman"/>
          <w:sz w:val="28"/>
          <w:szCs w:val="28"/>
        </w:rPr>
        <w:t xml:space="preserve">NumPy, скорочення від Numerical Python, є основним пакетом для чисельних обчислень на Python. Він забезпечує підтримку багатовимірних масивів (ndarrays), які необхідні для ефективного виконання математичних, логічних і статистичних операцій над великими наборами даних. Ми обираємо дану бібліотеку, оскільки працюємо з зображеннями, які є масивами пікселів. </w:t>
      </w:r>
    </w:p>
    <w:p w14:paraId="4B240D44" w14:textId="77777777" w:rsidR="006343EE" w:rsidRDefault="006343EE" w:rsidP="006343EE">
      <w:pPr>
        <w:spacing w:after="0" w:line="360" w:lineRule="auto"/>
        <w:ind w:firstLine="709"/>
        <w:jc w:val="both"/>
        <w:rPr>
          <w:rFonts w:ascii="Times New Roman" w:eastAsia="Calibri" w:hAnsi="Times New Roman" w:cs="Times New Roman"/>
          <w:sz w:val="28"/>
          <w:szCs w:val="28"/>
        </w:rPr>
      </w:pPr>
    </w:p>
    <w:p w14:paraId="2E12F45F" w14:textId="77777777" w:rsidR="006343EE" w:rsidRPr="00BB5AAF" w:rsidRDefault="006343EE" w:rsidP="006343EE">
      <w:pPr>
        <w:spacing w:after="0" w:line="360" w:lineRule="auto"/>
        <w:ind w:firstLine="709"/>
        <w:jc w:val="both"/>
        <w:rPr>
          <w:rFonts w:ascii="Times New Roman" w:eastAsia="Calibri" w:hAnsi="Times New Roman" w:cs="Times New Roman"/>
          <w:sz w:val="28"/>
          <w:szCs w:val="28"/>
        </w:rPr>
      </w:pPr>
    </w:p>
    <w:p w14:paraId="76E5C46C" w14:textId="11C3471E" w:rsidR="00D9033E" w:rsidRPr="007359C5" w:rsidRDefault="006343EE" w:rsidP="006343EE">
      <w:pPr>
        <w:pStyle w:val="3"/>
        <w:spacing w:line="360" w:lineRule="auto"/>
        <w:ind w:left="709"/>
        <w:rPr>
          <w:rFonts w:eastAsia="Calibri"/>
        </w:rPr>
      </w:pPr>
      <w:bookmarkStart w:id="31" w:name="Пайопенгл_3_1_4"/>
      <w:r>
        <w:rPr>
          <w:rFonts w:eastAsia="Calibri"/>
        </w:rPr>
        <w:t xml:space="preserve">3.1.4. </w:t>
      </w:r>
      <w:r w:rsidR="00FC5D53" w:rsidRPr="007359C5">
        <w:rPr>
          <w:rFonts w:eastAsia="Calibri"/>
          <w:lang w:val="en-US"/>
        </w:rPr>
        <w:t>PyOpenGL</w:t>
      </w:r>
    </w:p>
    <w:bookmarkEnd w:id="31"/>
    <w:p w14:paraId="6BEF7BCB" w14:textId="42B73122" w:rsidR="00FC5D53" w:rsidRDefault="00FC5D53" w:rsidP="006343EE">
      <w:pPr>
        <w:spacing w:after="0" w:line="360" w:lineRule="auto"/>
        <w:ind w:firstLine="709"/>
        <w:jc w:val="both"/>
        <w:rPr>
          <w:rFonts w:ascii="Times New Roman" w:eastAsia="Calibri" w:hAnsi="Times New Roman" w:cs="Times New Roman"/>
          <w:sz w:val="28"/>
          <w:szCs w:val="28"/>
        </w:rPr>
      </w:pPr>
      <w:r w:rsidRPr="00FC5D53">
        <w:rPr>
          <w:rFonts w:ascii="Times New Roman" w:eastAsia="Calibri" w:hAnsi="Times New Roman" w:cs="Times New Roman"/>
          <w:sz w:val="28"/>
          <w:szCs w:val="28"/>
        </w:rPr>
        <w:t>PyOpenGL — це популярна бібліотека для роботи з OpenGL у Python, яка забезпечує доступ до функцій OpenGL для створення 2D та 3D графіки. Вона надає Python-обгортку для OpenGL, що дозволяє розробникам використовувати потужні можливості графічного рендерингу OpenGL у середовищі Python.</w:t>
      </w:r>
    </w:p>
    <w:p w14:paraId="49E3B3D8" w14:textId="3F84B8D0" w:rsidR="00FC5D53" w:rsidRDefault="00FC5D53" w:rsidP="002D6CDC">
      <w:pPr>
        <w:spacing w:after="0" w:line="360" w:lineRule="auto"/>
        <w:ind w:firstLine="709"/>
        <w:jc w:val="both"/>
        <w:rPr>
          <w:rFonts w:ascii="Times New Roman" w:eastAsia="Calibri" w:hAnsi="Times New Roman" w:cs="Times New Roman"/>
          <w:sz w:val="28"/>
          <w:szCs w:val="28"/>
        </w:rPr>
      </w:pPr>
      <w:r w:rsidRPr="00FC5D53">
        <w:rPr>
          <w:rFonts w:ascii="Times New Roman" w:eastAsia="Calibri" w:hAnsi="Times New Roman" w:cs="Times New Roman"/>
          <w:sz w:val="28"/>
          <w:szCs w:val="28"/>
        </w:rPr>
        <w:t>За допомогою PyOpenGL можна виконувати різні завдання. Зокрема, бібліотека дозволяє рендерити 2D та 3D графіку, створювати графіку для відеоігор, включаючи рендеринг персонажів, ландшафтів, ефектів освітлення та тіней. Також PyOpenGL широко використовується для візуалізації наукових даних у вигляді графіків та тривимірних моделей і для створення графічних інтерфейсів користувача з використанням OpenGL.</w:t>
      </w:r>
    </w:p>
    <w:p w14:paraId="25CD8B20" w14:textId="76D8C9D1" w:rsidR="00FC5D53" w:rsidRDefault="00FC5D53" w:rsidP="002D6CDC">
      <w:pPr>
        <w:spacing w:after="0" w:line="360" w:lineRule="auto"/>
        <w:ind w:firstLine="709"/>
        <w:jc w:val="both"/>
        <w:rPr>
          <w:rFonts w:ascii="Times New Roman" w:eastAsia="Calibri" w:hAnsi="Times New Roman" w:cs="Times New Roman"/>
          <w:sz w:val="28"/>
          <w:szCs w:val="28"/>
        </w:rPr>
      </w:pPr>
      <w:r w:rsidRPr="00FC5D53">
        <w:rPr>
          <w:rFonts w:ascii="Times New Roman" w:eastAsia="Calibri" w:hAnsi="Times New Roman" w:cs="Times New Roman"/>
          <w:sz w:val="28"/>
          <w:szCs w:val="28"/>
        </w:rPr>
        <w:t>Використання PyOpenGL має низку переваг. По-перше, бібліотека проста у використанні, що робить її легкодоступною для новачків, які вже знайомі з Python. Гнучкість бібліотеки дозволяє створювати різноманітні графічні додатки, від простих 2D графік до складних 3D сцен. PyOpenGL є міжплатформною бібліотекою, яка працює на Windows, macOS та Linux, що дозволяє розробляти кросплатформні додатки. Крім того, бібліотека добре інтегрується з іншими Python-бібліотеками, такими як NumPy для числових обчислень, Pygame для обробки мультимедійних даних та подій, а також з бібліотеками для створення графічних інтерфейсів користувача.</w:t>
      </w:r>
    </w:p>
    <w:p w14:paraId="5EA544C1" w14:textId="00EE606E" w:rsidR="00FC5D53" w:rsidRPr="00FC5D53" w:rsidRDefault="00FC5D53" w:rsidP="00455031">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У нашому дослідженні ми використовуємо нашу бібліотеку для того, щоб за допомогою текстур більш якісно </w:t>
      </w:r>
      <w:r w:rsidR="00953DC0">
        <w:rPr>
          <w:rFonts w:ascii="Times New Roman" w:eastAsia="Calibri" w:hAnsi="Times New Roman" w:cs="Times New Roman"/>
          <w:sz w:val="28"/>
          <w:szCs w:val="28"/>
        </w:rPr>
        <w:t xml:space="preserve">показувати карти перфузії у різноманітних діапазонах, а також, щоб візуалізувати отримані кольорові зображення карт. За допомогою </w:t>
      </w:r>
      <w:r w:rsidR="00953DC0" w:rsidRPr="00FC5D53">
        <w:rPr>
          <w:rFonts w:ascii="Times New Roman" w:eastAsia="Calibri" w:hAnsi="Times New Roman" w:cs="Times New Roman"/>
          <w:sz w:val="28"/>
          <w:szCs w:val="28"/>
        </w:rPr>
        <w:t>PyOpenGL</w:t>
      </w:r>
      <w:r w:rsidR="00953DC0">
        <w:rPr>
          <w:rFonts w:ascii="Times New Roman" w:eastAsia="Calibri" w:hAnsi="Times New Roman" w:cs="Times New Roman"/>
          <w:sz w:val="28"/>
          <w:szCs w:val="28"/>
        </w:rPr>
        <w:t xml:space="preserve"> ми чітко можемо бачити кожен піксель отриманих зображень і робити оптимальні висновки щодо мети нашого дослідження.</w:t>
      </w:r>
    </w:p>
    <w:p w14:paraId="7B597FEE" w14:textId="7A6FDE64" w:rsidR="00D9033E" w:rsidRPr="007359C5" w:rsidRDefault="00455031" w:rsidP="00455031">
      <w:pPr>
        <w:pStyle w:val="3"/>
        <w:spacing w:line="360" w:lineRule="auto"/>
        <w:ind w:left="709"/>
        <w:rPr>
          <w:rFonts w:eastAsia="Calibri"/>
        </w:rPr>
      </w:pPr>
      <w:bookmarkStart w:id="32" w:name="Метрки_3_1_5"/>
      <w:r>
        <w:rPr>
          <w:rFonts w:eastAsia="Calibri"/>
        </w:rPr>
        <w:t xml:space="preserve">3.1.5. </w:t>
      </w:r>
      <w:r w:rsidR="00D9033E" w:rsidRPr="007359C5">
        <w:rPr>
          <w:rFonts w:eastAsia="Calibri"/>
        </w:rPr>
        <w:t>Image similarity measures</w:t>
      </w:r>
    </w:p>
    <w:bookmarkEnd w:id="32"/>
    <w:p w14:paraId="44107B18" w14:textId="1F0DD24F" w:rsidR="009E4B1E" w:rsidRDefault="00D9033E" w:rsidP="00455031">
      <w:pPr>
        <w:spacing w:after="0" w:line="360" w:lineRule="auto"/>
        <w:ind w:firstLine="709"/>
        <w:jc w:val="both"/>
        <w:rPr>
          <w:rFonts w:ascii="Times New Roman" w:eastAsia="Calibri" w:hAnsi="Times New Roman" w:cs="Times New Roman"/>
          <w:sz w:val="28"/>
          <w:szCs w:val="28"/>
        </w:rPr>
      </w:pPr>
      <w:r w:rsidRPr="00BB5AAF">
        <w:rPr>
          <w:rFonts w:ascii="Times New Roman" w:eastAsia="Calibri" w:hAnsi="Times New Roman" w:cs="Times New Roman"/>
          <w:sz w:val="28"/>
          <w:szCs w:val="28"/>
        </w:rPr>
        <w:t>Image similarity measures – це методи, які використовуються для кількісного визначення ступеня подібності між двома зображеннями. Ця бібліотека містить формули метрик, які ми можемо використовувати для порівняння зображення оригіналу та отриманого зображення.</w:t>
      </w:r>
    </w:p>
    <w:p w14:paraId="7FE8479E" w14:textId="77777777" w:rsidR="00381127" w:rsidRPr="00E71ADC" w:rsidRDefault="00381127" w:rsidP="002D6CDC">
      <w:pPr>
        <w:spacing w:after="0" w:line="360" w:lineRule="auto"/>
        <w:ind w:firstLine="709"/>
        <w:jc w:val="both"/>
        <w:rPr>
          <w:rFonts w:ascii="Times New Roman" w:eastAsia="Calibri" w:hAnsi="Times New Roman" w:cs="Times New Roman"/>
          <w:sz w:val="28"/>
          <w:szCs w:val="28"/>
        </w:rPr>
      </w:pPr>
    </w:p>
    <w:p w14:paraId="31F2184B" w14:textId="09C277F7" w:rsidR="00D9033E" w:rsidRPr="007359C5" w:rsidRDefault="00455031" w:rsidP="00455031">
      <w:pPr>
        <w:pStyle w:val="3"/>
        <w:spacing w:line="360" w:lineRule="auto"/>
        <w:ind w:left="709"/>
        <w:rPr>
          <w:rFonts w:eastAsia="Calibri"/>
        </w:rPr>
      </w:pPr>
      <w:bookmarkStart w:id="33" w:name="Пандас_3_1_6"/>
      <w:r>
        <w:rPr>
          <w:rFonts w:eastAsia="Calibri"/>
        </w:rPr>
        <w:t xml:space="preserve">3.1.6. </w:t>
      </w:r>
      <w:r w:rsidR="00D9033E" w:rsidRPr="007359C5">
        <w:rPr>
          <w:rFonts w:eastAsia="Calibri"/>
        </w:rPr>
        <w:t>Pandas</w:t>
      </w:r>
    </w:p>
    <w:bookmarkEnd w:id="33"/>
    <w:p w14:paraId="2F9ABDC7" w14:textId="3698B305" w:rsidR="00D9033E" w:rsidRPr="00BB5AAF" w:rsidRDefault="00251865" w:rsidP="00455031">
      <w:pPr>
        <w:spacing w:after="0" w:line="360" w:lineRule="auto"/>
        <w:ind w:firstLine="709"/>
        <w:jc w:val="both"/>
        <w:rPr>
          <w:rFonts w:ascii="Times New Roman" w:eastAsia="Calibri" w:hAnsi="Times New Roman" w:cs="Times New Roman"/>
          <w:sz w:val="28"/>
          <w:szCs w:val="28"/>
        </w:rPr>
      </w:pPr>
      <w:r w:rsidRPr="00251865">
        <w:rPr>
          <w:rFonts w:ascii="Times New Roman" w:eastAsia="Calibri" w:hAnsi="Times New Roman" w:cs="Times New Roman"/>
          <w:sz w:val="28"/>
          <w:szCs w:val="28"/>
        </w:rPr>
        <w:t>Pandas — це потужна та популярна бібліотека обробки та аналізу даних з відкритим кодом для Python.</w:t>
      </w:r>
      <w:r>
        <w:rPr>
          <w:rFonts w:ascii="Times New Roman" w:eastAsia="Calibri" w:hAnsi="Times New Roman" w:cs="Times New Roman"/>
          <w:sz w:val="28"/>
          <w:szCs w:val="28"/>
        </w:rPr>
        <w:t xml:space="preserve"> </w:t>
      </w:r>
      <w:r w:rsidR="00D9033E" w:rsidRPr="00BB5AAF">
        <w:rPr>
          <w:rFonts w:ascii="Times New Roman" w:eastAsia="Calibri" w:hAnsi="Times New Roman" w:cs="Times New Roman"/>
          <w:sz w:val="28"/>
          <w:szCs w:val="28"/>
        </w:rPr>
        <w:t>Він надає прості у використанні структури даних</w:t>
      </w:r>
      <w:r w:rsidR="004F5AE7" w:rsidRPr="004F5AE7">
        <w:rPr>
          <w:rFonts w:ascii="Times New Roman" w:eastAsia="Calibri" w:hAnsi="Times New Roman" w:cs="Times New Roman"/>
          <w:sz w:val="28"/>
          <w:szCs w:val="28"/>
        </w:rPr>
        <w:t xml:space="preserve"> </w:t>
      </w:r>
      <w:r w:rsidR="004F5AE7" w:rsidRPr="00C46906">
        <w:rPr>
          <w:rFonts w:ascii="Times New Roman" w:eastAsia="Calibri" w:hAnsi="Times New Roman" w:cs="Times New Roman"/>
          <w:sz w:val="28"/>
          <w:szCs w:val="28"/>
        </w:rPr>
        <w:t>[</w:t>
      </w:r>
      <w:r w:rsidR="00C46906" w:rsidRPr="00C46906">
        <w:rPr>
          <w:rFonts w:ascii="Times New Roman" w:eastAsia="Calibri" w:hAnsi="Times New Roman" w:cs="Times New Roman"/>
          <w:sz w:val="28"/>
          <w:szCs w:val="28"/>
        </w:rPr>
        <w:t>27</w:t>
      </w:r>
      <w:r w:rsidR="004F5AE7" w:rsidRPr="00C46906">
        <w:rPr>
          <w:rFonts w:ascii="Times New Roman" w:eastAsia="Calibri" w:hAnsi="Times New Roman" w:cs="Times New Roman"/>
          <w:sz w:val="28"/>
          <w:szCs w:val="28"/>
        </w:rPr>
        <w:t>]</w:t>
      </w:r>
      <w:r w:rsidR="00D9033E" w:rsidRPr="00C46906">
        <w:rPr>
          <w:rFonts w:ascii="Times New Roman" w:eastAsia="Calibri" w:hAnsi="Times New Roman" w:cs="Times New Roman"/>
          <w:sz w:val="28"/>
          <w:szCs w:val="28"/>
        </w:rPr>
        <w:t xml:space="preserve"> </w:t>
      </w:r>
      <w:r w:rsidR="00D9033E" w:rsidRPr="00BB5AAF">
        <w:rPr>
          <w:rFonts w:ascii="Times New Roman" w:eastAsia="Calibri" w:hAnsi="Times New Roman" w:cs="Times New Roman"/>
          <w:sz w:val="28"/>
          <w:szCs w:val="28"/>
        </w:rPr>
        <w:t>і функціональні можливості для роботи зі структурованими та часовими рядами даних, що робить його важливим інструментом для спеціалістів із обробки даних, аналітиків і розробників.</w:t>
      </w:r>
    </w:p>
    <w:p w14:paraId="6E17143F" w14:textId="5E6F4E89" w:rsidR="00D9033E" w:rsidRPr="00BB5AAF" w:rsidRDefault="00D9033E" w:rsidP="002D6CDC">
      <w:pPr>
        <w:spacing w:after="0" w:line="360" w:lineRule="auto"/>
        <w:ind w:firstLine="709"/>
        <w:jc w:val="both"/>
        <w:rPr>
          <w:rFonts w:ascii="Times New Roman" w:eastAsia="Calibri" w:hAnsi="Times New Roman" w:cs="Times New Roman"/>
          <w:sz w:val="28"/>
          <w:szCs w:val="28"/>
        </w:rPr>
      </w:pPr>
      <w:r w:rsidRPr="00BB5AAF">
        <w:rPr>
          <w:rFonts w:ascii="Times New Roman" w:eastAsia="Calibri" w:hAnsi="Times New Roman" w:cs="Times New Roman"/>
          <w:sz w:val="28"/>
          <w:szCs w:val="28"/>
        </w:rPr>
        <w:t>У нашому проєкті ми використовуємо дану бібліотеку для вивантаження даних з csv файлу та завантаження даних у файл для зручного перегляду результатів роботи програми.</w:t>
      </w:r>
    </w:p>
    <w:p w14:paraId="2150C721" w14:textId="77777777" w:rsidR="00BB5AAF" w:rsidRPr="00274BCA" w:rsidRDefault="00BB5AAF" w:rsidP="00D9033E">
      <w:pPr>
        <w:spacing w:after="0" w:line="360" w:lineRule="auto"/>
        <w:ind w:firstLine="709"/>
        <w:rPr>
          <w:rFonts w:ascii="Times New Roman" w:eastAsia="Calibri" w:hAnsi="Times New Roman" w:cs="Times New Roman"/>
          <w:b/>
          <w:bCs/>
          <w:sz w:val="28"/>
          <w:szCs w:val="28"/>
        </w:rPr>
      </w:pPr>
    </w:p>
    <w:p w14:paraId="55AFDC21" w14:textId="45BCFF39" w:rsidR="00BB5AAF" w:rsidRPr="007359C5" w:rsidRDefault="009D14EC" w:rsidP="002B3681">
      <w:pPr>
        <w:pStyle w:val="20"/>
        <w:spacing w:line="360" w:lineRule="auto"/>
        <w:ind w:firstLine="709"/>
        <w:rPr>
          <w:rFonts w:eastAsia="Calibri"/>
        </w:rPr>
      </w:pPr>
      <w:bookmarkStart w:id="34" w:name="Реалізація_пз_3_2"/>
      <w:r>
        <w:rPr>
          <w:rFonts w:eastAsia="Calibri"/>
        </w:rPr>
        <w:t xml:space="preserve">3.2. </w:t>
      </w:r>
      <w:r w:rsidR="00BB5AAF" w:rsidRPr="007359C5">
        <w:rPr>
          <w:rFonts w:eastAsia="Calibri"/>
        </w:rPr>
        <w:t xml:space="preserve">Реалізація програмного </w:t>
      </w:r>
      <w:r w:rsidR="002073EE" w:rsidRPr="007359C5">
        <w:rPr>
          <w:rFonts w:eastAsia="Calibri"/>
        </w:rPr>
        <w:t>застосунку</w:t>
      </w:r>
    </w:p>
    <w:bookmarkEnd w:id="34"/>
    <w:p w14:paraId="3036F6DA" w14:textId="77777777" w:rsidR="00BB5AAF" w:rsidRPr="00274BCA" w:rsidRDefault="00BB5AAF" w:rsidP="002B3681">
      <w:pPr>
        <w:spacing w:after="0" w:line="360" w:lineRule="auto"/>
        <w:ind w:firstLine="709"/>
        <w:jc w:val="both"/>
        <w:rPr>
          <w:rFonts w:ascii="Times New Roman" w:eastAsia="Calibri" w:hAnsi="Times New Roman" w:cs="Times New Roman"/>
          <w:sz w:val="28"/>
          <w:szCs w:val="28"/>
        </w:rPr>
      </w:pPr>
    </w:p>
    <w:p w14:paraId="12B066AF" w14:textId="77777777" w:rsidR="00BB5AAF" w:rsidRPr="00274BCA" w:rsidRDefault="00BB5AAF" w:rsidP="002B3681">
      <w:pPr>
        <w:spacing w:after="0" w:line="360" w:lineRule="auto"/>
        <w:ind w:firstLine="709"/>
        <w:jc w:val="both"/>
        <w:rPr>
          <w:rFonts w:ascii="Times New Roman" w:eastAsia="Calibri" w:hAnsi="Times New Roman" w:cs="Times New Roman"/>
          <w:sz w:val="28"/>
          <w:szCs w:val="28"/>
        </w:rPr>
      </w:pPr>
      <w:r w:rsidRPr="00274BCA">
        <w:rPr>
          <w:rFonts w:ascii="Times New Roman" w:eastAsia="Calibri" w:hAnsi="Times New Roman" w:cs="Times New Roman"/>
          <w:sz w:val="28"/>
          <w:szCs w:val="28"/>
        </w:rPr>
        <w:t>Програмна реалізація за темою ДР була розроблена на мові програмування Python у середовищі Spyder (Anaconda).</w:t>
      </w:r>
    </w:p>
    <w:p w14:paraId="14600C5D" w14:textId="77777777" w:rsidR="00BB5AAF" w:rsidRPr="00274BCA" w:rsidRDefault="00BB5AAF" w:rsidP="002D6CDC">
      <w:pPr>
        <w:spacing w:after="0" w:line="360" w:lineRule="auto"/>
        <w:ind w:firstLine="709"/>
        <w:jc w:val="both"/>
        <w:rPr>
          <w:rFonts w:ascii="Times New Roman" w:eastAsia="Calibri" w:hAnsi="Times New Roman" w:cs="Times New Roman"/>
          <w:sz w:val="28"/>
          <w:szCs w:val="28"/>
        </w:rPr>
      </w:pPr>
      <w:r w:rsidRPr="00274BCA">
        <w:rPr>
          <w:rFonts w:ascii="Times New Roman" w:eastAsia="Calibri" w:hAnsi="Times New Roman" w:cs="Times New Roman"/>
          <w:sz w:val="28"/>
          <w:szCs w:val="28"/>
        </w:rPr>
        <w:t xml:space="preserve">Вхідними даними є база даних карт перфузій, які ми використовуємо для обробки та оцінки. Файли DICOM ініціалізуються за допомогою бібліотеки Pydicom. Також у нас є набір таблиць, що використовуються для колоризації карт перфузії. </w:t>
      </w:r>
    </w:p>
    <w:p w14:paraId="43C6F585" w14:textId="77777777" w:rsidR="00BB5AAF" w:rsidRPr="00274BCA" w:rsidRDefault="00BB5AAF" w:rsidP="002D6CDC">
      <w:pPr>
        <w:spacing w:after="0" w:line="360" w:lineRule="auto"/>
        <w:ind w:firstLine="709"/>
        <w:jc w:val="both"/>
        <w:rPr>
          <w:rFonts w:ascii="Times New Roman" w:eastAsia="Calibri" w:hAnsi="Times New Roman" w:cs="Times New Roman"/>
          <w:sz w:val="28"/>
          <w:szCs w:val="28"/>
        </w:rPr>
      </w:pPr>
      <w:r w:rsidRPr="00274BCA">
        <w:rPr>
          <w:rFonts w:ascii="Times New Roman" w:eastAsia="Calibri" w:hAnsi="Times New Roman" w:cs="Times New Roman"/>
          <w:sz w:val="28"/>
          <w:szCs w:val="28"/>
        </w:rPr>
        <w:t>Загальний алгоритм роботи програми:</w:t>
      </w:r>
    </w:p>
    <w:p w14:paraId="42C5CFD3" w14:textId="573AA85D" w:rsidR="00BB5AAF" w:rsidRPr="00274BCA" w:rsidRDefault="00BB5AAF" w:rsidP="002D6CDC">
      <w:pPr>
        <w:spacing w:after="0" w:line="360" w:lineRule="auto"/>
        <w:ind w:left="709" w:hanging="425"/>
        <w:jc w:val="both"/>
        <w:rPr>
          <w:rFonts w:ascii="Times New Roman" w:eastAsia="Calibri" w:hAnsi="Times New Roman" w:cs="Times New Roman"/>
          <w:sz w:val="28"/>
          <w:szCs w:val="28"/>
        </w:rPr>
      </w:pPr>
      <w:r w:rsidRPr="00274BCA">
        <w:rPr>
          <w:rFonts w:ascii="Times New Roman" w:eastAsia="Calibri" w:hAnsi="Times New Roman" w:cs="Times New Roman"/>
          <w:sz w:val="28"/>
          <w:szCs w:val="28"/>
        </w:rPr>
        <w:t>1)</w:t>
      </w:r>
      <w:r w:rsidRPr="00274BCA">
        <w:rPr>
          <w:rFonts w:ascii="Times New Roman" w:eastAsia="Calibri" w:hAnsi="Times New Roman" w:cs="Times New Roman"/>
          <w:sz w:val="28"/>
          <w:szCs w:val="28"/>
        </w:rPr>
        <w:tab/>
      </w:r>
      <w:r w:rsidR="0003690A">
        <w:rPr>
          <w:rFonts w:ascii="Times New Roman" w:eastAsia="Calibri" w:hAnsi="Times New Roman" w:cs="Times New Roman"/>
          <w:sz w:val="28"/>
          <w:szCs w:val="28"/>
        </w:rPr>
        <w:t>з</w:t>
      </w:r>
      <w:r w:rsidRPr="00274BCA">
        <w:rPr>
          <w:rFonts w:ascii="Times New Roman" w:eastAsia="Calibri" w:hAnsi="Times New Roman" w:cs="Times New Roman"/>
          <w:sz w:val="28"/>
          <w:szCs w:val="28"/>
        </w:rPr>
        <w:t>авантаження LUT-схем з csv файлу та розподіл по каналам r, g, b</w:t>
      </w:r>
      <w:r w:rsidR="0003690A">
        <w:rPr>
          <w:rFonts w:ascii="Times New Roman" w:eastAsia="Calibri" w:hAnsi="Times New Roman" w:cs="Times New Roman"/>
          <w:sz w:val="28"/>
          <w:szCs w:val="28"/>
        </w:rPr>
        <w:t>;</w:t>
      </w:r>
    </w:p>
    <w:p w14:paraId="39C2A9B2" w14:textId="59DADA16" w:rsidR="00BB5AAF" w:rsidRPr="00274BCA" w:rsidRDefault="00BB5AAF" w:rsidP="002D6CDC">
      <w:pPr>
        <w:spacing w:after="0" w:line="360" w:lineRule="auto"/>
        <w:ind w:left="709" w:hanging="425"/>
        <w:jc w:val="both"/>
        <w:rPr>
          <w:rFonts w:ascii="Times New Roman" w:eastAsia="Calibri" w:hAnsi="Times New Roman" w:cs="Times New Roman"/>
          <w:sz w:val="28"/>
          <w:szCs w:val="28"/>
        </w:rPr>
      </w:pPr>
      <w:r w:rsidRPr="00274BCA">
        <w:rPr>
          <w:rFonts w:ascii="Times New Roman" w:eastAsia="Calibri" w:hAnsi="Times New Roman" w:cs="Times New Roman"/>
          <w:sz w:val="28"/>
          <w:szCs w:val="28"/>
        </w:rPr>
        <w:t>2)</w:t>
      </w:r>
      <w:r w:rsidRPr="00274BCA">
        <w:rPr>
          <w:rFonts w:ascii="Times New Roman" w:eastAsia="Calibri" w:hAnsi="Times New Roman" w:cs="Times New Roman"/>
          <w:sz w:val="28"/>
          <w:szCs w:val="28"/>
        </w:rPr>
        <w:tab/>
      </w:r>
      <w:r w:rsidR="0003690A">
        <w:rPr>
          <w:rFonts w:ascii="Times New Roman" w:eastAsia="Calibri" w:hAnsi="Times New Roman" w:cs="Times New Roman"/>
          <w:sz w:val="28"/>
          <w:szCs w:val="28"/>
        </w:rPr>
        <w:t>ц</w:t>
      </w:r>
      <w:r w:rsidRPr="00274BCA">
        <w:rPr>
          <w:rFonts w:ascii="Times New Roman" w:eastAsia="Calibri" w:hAnsi="Times New Roman" w:cs="Times New Roman"/>
          <w:sz w:val="28"/>
          <w:szCs w:val="28"/>
        </w:rPr>
        <w:t>икл по папці з картами перфузії</w:t>
      </w:r>
      <w:r w:rsidR="0003690A">
        <w:rPr>
          <w:rFonts w:ascii="Times New Roman" w:eastAsia="Calibri" w:hAnsi="Times New Roman" w:cs="Times New Roman"/>
          <w:sz w:val="28"/>
          <w:szCs w:val="28"/>
        </w:rPr>
        <w:t>;</w:t>
      </w:r>
    </w:p>
    <w:p w14:paraId="7BF4D58C" w14:textId="1F5D095E" w:rsidR="00BB5AAF" w:rsidRPr="00274BCA" w:rsidRDefault="00BB5AAF" w:rsidP="002D6CDC">
      <w:pPr>
        <w:spacing w:after="0" w:line="360" w:lineRule="auto"/>
        <w:ind w:left="709" w:hanging="425"/>
        <w:jc w:val="both"/>
        <w:rPr>
          <w:rFonts w:ascii="Times New Roman" w:eastAsia="Calibri" w:hAnsi="Times New Roman" w:cs="Times New Roman"/>
          <w:sz w:val="28"/>
          <w:szCs w:val="28"/>
        </w:rPr>
      </w:pPr>
      <w:r w:rsidRPr="00274BCA">
        <w:rPr>
          <w:rFonts w:ascii="Times New Roman" w:eastAsia="Calibri" w:hAnsi="Times New Roman" w:cs="Times New Roman"/>
          <w:sz w:val="28"/>
          <w:szCs w:val="28"/>
        </w:rPr>
        <w:t>3)</w:t>
      </w:r>
      <w:r w:rsidRPr="00274BCA">
        <w:rPr>
          <w:rFonts w:ascii="Times New Roman" w:eastAsia="Calibri" w:hAnsi="Times New Roman" w:cs="Times New Roman"/>
          <w:sz w:val="28"/>
          <w:szCs w:val="28"/>
        </w:rPr>
        <w:tab/>
      </w:r>
      <w:r w:rsidR="0003690A">
        <w:rPr>
          <w:rFonts w:ascii="Times New Roman" w:eastAsia="Calibri" w:hAnsi="Times New Roman" w:cs="Times New Roman"/>
          <w:sz w:val="28"/>
          <w:szCs w:val="28"/>
        </w:rPr>
        <w:t>з</w:t>
      </w:r>
      <w:r w:rsidRPr="00274BCA">
        <w:rPr>
          <w:rFonts w:ascii="Times New Roman" w:eastAsia="Calibri" w:hAnsi="Times New Roman" w:cs="Times New Roman"/>
          <w:sz w:val="28"/>
          <w:szCs w:val="28"/>
        </w:rPr>
        <w:t>авантаження файлу за допомогою бібліотеки Pydicom</w:t>
      </w:r>
      <w:r w:rsidR="0003690A">
        <w:rPr>
          <w:rFonts w:ascii="Times New Roman" w:eastAsia="Calibri" w:hAnsi="Times New Roman" w:cs="Times New Roman"/>
          <w:sz w:val="28"/>
          <w:szCs w:val="28"/>
        </w:rPr>
        <w:t>;</w:t>
      </w:r>
    </w:p>
    <w:p w14:paraId="7AB14B6D" w14:textId="759A73F5" w:rsidR="00BB5AAF" w:rsidRPr="00274BCA" w:rsidRDefault="00BB5AAF" w:rsidP="002D6CDC">
      <w:pPr>
        <w:spacing w:after="0" w:line="360" w:lineRule="auto"/>
        <w:ind w:left="709" w:hanging="425"/>
        <w:jc w:val="both"/>
        <w:rPr>
          <w:rFonts w:ascii="Times New Roman" w:eastAsia="Calibri" w:hAnsi="Times New Roman" w:cs="Times New Roman"/>
          <w:sz w:val="28"/>
          <w:szCs w:val="28"/>
        </w:rPr>
      </w:pPr>
      <w:r w:rsidRPr="00274BCA">
        <w:rPr>
          <w:rFonts w:ascii="Times New Roman" w:eastAsia="Calibri" w:hAnsi="Times New Roman" w:cs="Times New Roman"/>
          <w:sz w:val="28"/>
          <w:szCs w:val="28"/>
        </w:rPr>
        <w:t>4)</w:t>
      </w:r>
      <w:r w:rsidRPr="00274BCA">
        <w:rPr>
          <w:rFonts w:ascii="Times New Roman" w:eastAsia="Calibri" w:hAnsi="Times New Roman" w:cs="Times New Roman"/>
          <w:sz w:val="28"/>
          <w:szCs w:val="28"/>
        </w:rPr>
        <w:tab/>
      </w:r>
      <w:r w:rsidR="0003690A">
        <w:rPr>
          <w:rFonts w:ascii="Times New Roman" w:eastAsia="Calibri" w:hAnsi="Times New Roman" w:cs="Times New Roman"/>
          <w:sz w:val="28"/>
          <w:szCs w:val="28"/>
        </w:rPr>
        <w:t>п</w:t>
      </w:r>
      <w:r w:rsidRPr="00274BCA">
        <w:rPr>
          <w:rFonts w:ascii="Times New Roman" w:eastAsia="Calibri" w:hAnsi="Times New Roman" w:cs="Times New Roman"/>
          <w:sz w:val="28"/>
          <w:szCs w:val="28"/>
        </w:rPr>
        <w:t>еревірка типу масиву пікселів завантаженого зображення</w:t>
      </w:r>
      <w:r w:rsidR="0003690A">
        <w:rPr>
          <w:rFonts w:ascii="Times New Roman" w:eastAsia="Calibri" w:hAnsi="Times New Roman" w:cs="Times New Roman"/>
          <w:sz w:val="28"/>
          <w:szCs w:val="28"/>
        </w:rPr>
        <w:t>;</w:t>
      </w:r>
    </w:p>
    <w:p w14:paraId="7EA78044" w14:textId="04910A6D" w:rsidR="00BB5AAF" w:rsidRPr="00274BCA" w:rsidRDefault="00BB5AAF" w:rsidP="002D6CDC">
      <w:pPr>
        <w:spacing w:after="0" w:line="360" w:lineRule="auto"/>
        <w:ind w:left="709" w:hanging="425"/>
        <w:jc w:val="both"/>
        <w:rPr>
          <w:rFonts w:ascii="Times New Roman" w:eastAsia="Calibri" w:hAnsi="Times New Roman" w:cs="Times New Roman"/>
          <w:sz w:val="28"/>
          <w:szCs w:val="28"/>
        </w:rPr>
      </w:pPr>
      <w:r w:rsidRPr="00274BCA">
        <w:rPr>
          <w:rFonts w:ascii="Times New Roman" w:eastAsia="Calibri" w:hAnsi="Times New Roman" w:cs="Times New Roman"/>
          <w:sz w:val="28"/>
          <w:szCs w:val="28"/>
        </w:rPr>
        <w:t>5)</w:t>
      </w:r>
      <w:r w:rsidRPr="00274BCA">
        <w:rPr>
          <w:rFonts w:ascii="Times New Roman" w:eastAsia="Calibri" w:hAnsi="Times New Roman" w:cs="Times New Roman"/>
          <w:sz w:val="28"/>
          <w:szCs w:val="28"/>
        </w:rPr>
        <w:tab/>
      </w:r>
      <w:r w:rsidR="0003690A">
        <w:rPr>
          <w:rFonts w:ascii="Times New Roman" w:eastAsia="Calibri" w:hAnsi="Times New Roman" w:cs="Times New Roman"/>
          <w:sz w:val="28"/>
          <w:szCs w:val="28"/>
        </w:rPr>
        <w:t>в</w:t>
      </w:r>
      <w:r w:rsidRPr="00274BCA">
        <w:rPr>
          <w:rFonts w:ascii="Times New Roman" w:eastAsia="Calibri" w:hAnsi="Times New Roman" w:cs="Times New Roman"/>
          <w:sz w:val="28"/>
          <w:szCs w:val="28"/>
        </w:rPr>
        <w:t>ивід зображення оригіналу</w:t>
      </w:r>
      <w:r w:rsidR="0003690A">
        <w:rPr>
          <w:rFonts w:ascii="Times New Roman" w:eastAsia="Calibri" w:hAnsi="Times New Roman" w:cs="Times New Roman"/>
          <w:sz w:val="28"/>
          <w:szCs w:val="28"/>
        </w:rPr>
        <w:t>;</w:t>
      </w:r>
    </w:p>
    <w:p w14:paraId="7AF0B1A7" w14:textId="631DF61E" w:rsidR="00BB5AAF" w:rsidRPr="00274BCA" w:rsidRDefault="00BB5AAF" w:rsidP="002D6CDC">
      <w:pPr>
        <w:spacing w:after="0" w:line="360" w:lineRule="auto"/>
        <w:ind w:left="709" w:hanging="425"/>
        <w:jc w:val="both"/>
        <w:rPr>
          <w:rFonts w:ascii="Times New Roman" w:eastAsia="Calibri" w:hAnsi="Times New Roman" w:cs="Times New Roman"/>
          <w:sz w:val="28"/>
          <w:szCs w:val="28"/>
        </w:rPr>
      </w:pPr>
      <w:r w:rsidRPr="00274BCA">
        <w:rPr>
          <w:rFonts w:ascii="Times New Roman" w:eastAsia="Calibri" w:hAnsi="Times New Roman" w:cs="Times New Roman"/>
          <w:sz w:val="28"/>
          <w:szCs w:val="28"/>
        </w:rPr>
        <w:t>6)</w:t>
      </w:r>
      <w:r w:rsidRPr="00274BCA">
        <w:rPr>
          <w:rFonts w:ascii="Times New Roman" w:eastAsia="Calibri" w:hAnsi="Times New Roman" w:cs="Times New Roman"/>
          <w:sz w:val="28"/>
          <w:szCs w:val="28"/>
        </w:rPr>
        <w:tab/>
      </w:r>
      <w:r w:rsidR="0003690A">
        <w:rPr>
          <w:rFonts w:ascii="Times New Roman" w:eastAsia="Calibri" w:hAnsi="Times New Roman" w:cs="Times New Roman"/>
          <w:sz w:val="28"/>
          <w:szCs w:val="28"/>
        </w:rPr>
        <w:t>н</w:t>
      </w:r>
      <w:r w:rsidRPr="00274BCA">
        <w:rPr>
          <w:rFonts w:ascii="Times New Roman" w:eastAsia="Calibri" w:hAnsi="Times New Roman" w:cs="Times New Roman"/>
          <w:sz w:val="28"/>
          <w:szCs w:val="28"/>
        </w:rPr>
        <w:t>ормалізація зображення</w:t>
      </w:r>
      <w:r w:rsidR="0003690A">
        <w:rPr>
          <w:rFonts w:ascii="Times New Roman" w:eastAsia="Calibri" w:hAnsi="Times New Roman" w:cs="Times New Roman"/>
          <w:sz w:val="28"/>
          <w:szCs w:val="28"/>
        </w:rPr>
        <w:t>;</w:t>
      </w:r>
    </w:p>
    <w:p w14:paraId="7EDC44BB" w14:textId="0103074F" w:rsidR="00BB5AAF" w:rsidRPr="00274BCA" w:rsidRDefault="00BB5AAF" w:rsidP="002D6CDC">
      <w:pPr>
        <w:spacing w:after="0" w:line="360" w:lineRule="auto"/>
        <w:ind w:left="709" w:hanging="425"/>
        <w:jc w:val="both"/>
        <w:rPr>
          <w:rFonts w:ascii="Times New Roman" w:eastAsia="Calibri" w:hAnsi="Times New Roman" w:cs="Times New Roman"/>
          <w:sz w:val="28"/>
          <w:szCs w:val="28"/>
        </w:rPr>
      </w:pPr>
      <w:r w:rsidRPr="00274BCA">
        <w:rPr>
          <w:rFonts w:ascii="Times New Roman" w:eastAsia="Calibri" w:hAnsi="Times New Roman" w:cs="Times New Roman"/>
          <w:sz w:val="28"/>
          <w:szCs w:val="28"/>
        </w:rPr>
        <w:t>7)</w:t>
      </w:r>
      <w:r w:rsidRPr="00274BCA">
        <w:rPr>
          <w:rFonts w:ascii="Times New Roman" w:eastAsia="Calibri" w:hAnsi="Times New Roman" w:cs="Times New Roman"/>
          <w:sz w:val="28"/>
          <w:szCs w:val="28"/>
        </w:rPr>
        <w:tab/>
      </w:r>
      <w:r w:rsidR="0003690A">
        <w:rPr>
          <w:rFonts w:ascii="Times New Roman" w:eastAsia="Calibri" w:hAnsi="Times New Roman" w:cs="Times New Roman"/>
          <w:sz w:val="28"/>
          <w:szCs w:val="28"/>
        </w:rPr>
        <w:t>з</w:t>
      </w:r>
      <w:r w:rsidRPr="00274BCA">
        <w:rPr>
          <w:rFonts w:ascii="Times New Roman" w:eastAsia="Calibri" w:hAnsi="Times New Roman" w:cs="Times New Roman"/>
          <w:sz w:val="28"/>
          <w:szCs w:val="28"/>
        </w:rPr>
        <w:t>астосування LUT-схеми</w:t>
      </w:r>
      <w:r w:rsidR="0003690A">
        <w:rPr>
          <w:rFonts w:ascii="Times New Roman" w:eastAsia="Calibri" w:hAnsi="Times New Roman" w:cs="Times New Roman"/>
          <w:sz w:val="28"/>
          <w:szCs w:val="28"/>
        </w:rPr>
        <w:t>;</w:t>
      </w:r>
    </w:p>
    <w:p w14:paraId="6345BDE1" w14:textId="555BEFAC" w:rsidR="00BB5AAF" w:rsidRPr="00274BCA" w:rsidRDefault="00BB5AAF" w:rsidP="002D6CDC">
      <w:pPr>
        <w:spacing w:after="0" w:line="360" w:lineRule="auto"/>
        <w:ind w:left="709" w:hanging="425"/>
        <w:jc w:val="both"/>
        <w:rPr>
          <w:rFonts w:ascii="Times New Roman" w:eastAsia="Calibri" w:hAnsi="Times New Roman" w:cs="Times New Roman"/>
          <w:sz w:val="28"/>
          <w:szCs w:val="28"/>
        </w:rPr>
      </w:pPr>
      <w:r w:rsidRPr="00274BCA">
        <w:rPr>
          <w:rFonts w:ascii="Times New Roman" w:eastAsia="Calibri" w:hAnsi="Times New Roman" w:cs="Times New Roman"/>
          <w:sz w:val="28"/>
          <w:szCs w:val="28"/>
        </w:rPr>
        <w:t>8)</w:t>
      </w:r>
      <w:r w:rsidRPr="00274BCA">
        <w:rPr>
          <w:rFonts w:ascii="Times New Roman" w:eastAsia="Calibri" w:hAnsi="Times New Roman" w:cs="Times New Roman"/>
          <w:sz w:val="28"/>
          <w:szCs w:val="28"/>
        </w:rPr>
        <w:tab/>
      </w:r>
      <w:r w:rsidR="0003690A">
        <w:rPr>
          <w:rFonts w:ascii="Times New Roman" w:eastAsia="Calibri" w:hAnsi="Times New Roman" w:cs="Times New Roman"/>
          <w:sz w:val="28"/>
          <w:szCs w:val="28"/>
        </w:rPr>
        <w:t>н</w:t>
      </w:r>
      <w:r w:rsidRPr="00274BCA">
        <w:rPr>
          <w:rFonts w:ascii="Times New Roman" w:eastAsia="Calibri" w:hAnsi="Times New Roman" w:cs="Times New Roman"/>
          <w:sz w:val="28"/>
          <w:szCs w:val="28"/>
        </w:rPr>
        <w:t>ормалізація зображення до вказаного діапазону та накладання LUT-схеми</w:t>
      </w:r>
      <w:r w:rsidR="0003690A">
        <w:rPr>
          <w:rFonts w:ascii="Times New Roman" w:eastAsia="Calibri" w:hAnsi="Times New Roman" w:cs="Times New Roman"/>
          <w:sz w:val="28"/>
          <w:szCs w:val="28"/>
        </w:rPr>
        <w:t>;</w:t>
      </w:r>
    </w:p>
    <w:p w14:paraId="05925C00" w14:textId="68131960" w:rsidR="00BB5AAF" w:rsidRPr="00274BCA" w:rsidRDefault="00BB5AAF" w:rsidP="002D6CDC">
      <w:pPr>
        <w:spacing w:after="0" w:line="360" w:lineRule="auto"/>
        <w:ind w:left="709" w:hanging="425"/>
        <w:jc w:val="both"/>
        <w:rPr>
          <w:rFonts w:ascii="Times New Roman" w:eastAsia="Calibri" w:hAnsi="Times New Roman" w:cs="Times New Roman"/>
          <w:sz w:val="28"/>
          <w:szCs w:val="28"/>
        </w:rPr>
      </w:pPr>
      <w:r w:rsidRPr="00274BCA">
        <w:rPr>
          <w:rFonts w:ascii="Times New Roman" w:eastAsia="Calibri" w:hAnsi="Times New Roman" w:cs="Times New Roman"/>
          <w:sz w:val="28"/>
          <w:szCs w:val="28"/>
        </w:rPr>
        <w:t>9)</w:t>
      </w:r>
      <w:r w:rsidRPr="00274BCA">
        <w:rPr>
          <w:rFonts w:ascii="Times New Roman" w:eastAsia="Calibri" w:hAnsi="Times New Roman" w:cs="Times New Roman"/>
          <w:sz w:val="28"/>
          <w:szCs w:val="28"/>
        </w:rPr>
        <w:tab/>
      </w:r>
      <w:r w:rsidR="0003690A">
        <w:rPr>
          <w:rFonts w:ascii="Times New Roman" w:eastAsia="Calibri" w:hAnsi="Times New Roman" w:cs="Times New Roman"/>
          <w:sz w:val="28"/>
          <w:szCs w:val="28"/>
        </w:rPr>
        <w:t>в</w:t>
      </w:r>
      <w:r w:rsidRPr="00274BCA">
        <w:rPr>
          <w:rFonts w:ascii="Times New Roman" w:eastAsia="Calibri" w:hAnsi="Times New Roman" w:cs="Times New Roman"/>
          <w:sz w:val="28"/>
          <w:szCs w:val="28"/>
        </w:rPr>
        <w:t>ивід отриманих зображень</w:t>
      </w:r>
      <w:r w:rsidR="0003690A">
        <w:rPr>
          <w:rFonts w:ascii="Times New Roman" w:eastAsia="Calibri" w:hAnsi="Times New Roman" w:cs="Times New Roman"/>
          <w:sz w:val="28"/>
          <w:szCs w:val="28"/>
        </w:rPr>
        <w:t>;</w:t>
      </w:r>
    </w:p>
    <w:p w14:paraId="5AE017C2" w14:textId="7AA73A44" w:rsidR="00BB5AAF" w:rsidRPr="00274BCA" w:rsidRDefault="00BB5AAF" w:rsidP="002D6CDC">
      <w:pPr>
        <w:spacing w:after="0" w:line="360" w:lineRule="auto"/>
        <w:ind w:left="709" w:hanging="425"/>
        <w:jc w:val="both"/>
        <w:rPr>
          <w:rFonts w:ascii="Times New Roman" w:eastAsia="Calibri" w:hAnsi="Times New Roman" w:cs="Times New Roman"/>
          <w:sz w:val="28"/>
          <w:szCs w:val="28"/>
        </w:rPr>
      </w:pPr>
      <w:r w:rsidRPr="00274BCA">
        <w:rPr>
          <w:rFonts w:ascii="Times New Roman" w:eastAsia="Calibri" w:hAnsi="Times New Roman" w:cs="Times New Roman"/>
          <w:sz w:val="28"/>
          <w:szCs w:val="28"/>
        </w:rPr>
        <w:lastRenderedPageBreak/>
        <w:t>10)</w:t>
      </w:r>
      <w:r w:rsidRPr="00274BCA">
        <w:rPr>
          <w:rFonts w:ascii="Times New Roman" w:eastAsia="Calibri" w:hAnsi="Times New Roman" w:cs="Times New Roman"/>
          <w:sz w:val="28"/>
          <w:szCs w:val="28"/>
        </w:rPr>
        <w:tab/>
      </w:r>
      <w:r w:rsidR="0003690A">
        <w:rPr>
          <w:rFonts w:ascii="Times New Roman" w:eastAsia="Calibri" w:hAnsi="Times New Roman" w:cs="Times New Roman"/>
          <w:sz w:val="28"/>
          <w:szCs w:val="28"/>
        </w:rPr>
        <w:t>я</w:t>
      </w:r>
      <w:r w:rsidRPr="00274BCA">
        <w:rPr>
          <w:rFonts w:ascii="Times New Roman" w:eastAsia="Calibri" w:hAnsi="Times New Roman" w:cs="Times New Roman"/>
          <w:sz w:val="28"/>
          <w:szCs w:val="28"/>
        </w:rPr>
        <w:t>кщо розміри зображень оригіналу та отриманого зображення рівні, то обраховуємо метрики для їх порівняння</w:t>
      </w:r>
      <w:r w:rsidR="0003690A">
        <w:rPr>
          <w:rFonts w:ascii="Times New Roman" w:eastAsia="Calibri" w:hAnsi="Times New Roman" w:cs="Times New Roman"/>
          <w:sz w:val="28"/>
          <w:szCs w:val="28"/>
        </w:rPr>
        <w:t>;</w:t>
      </w:r>
    </w:p>
    <w:p w14:paraId="26BBBAED" w14:textId="694E38E5" w:rsidR="00BB5AAF" w:rsidRPr="00274BCA" w:rsidRDefault="00BB5AAF" w:rsidP="002D6CDC">
      <w:pPr>
        <w:spacing w:after="0" w:line="360" w:lineRule="auto"/>
        <w:ind w:left="709" w:hanging="425"/>
        <w:jc w:val="both"/>
        <w:rPr>
          <w:rFonts w:ascii="Times New Roman" w:eastAsia="Calibri" w:hAnsi="Times New Roman" w:cs="Times New Roman"/>
          <w:sz w:val="28"/>
          <w:szCs w:val="28"/>
        </w:rPr>
      </w:pPr>
      <w:r w:rsidRPr="00274BCA">
        <w:rPr>
          <w:rFonts w:ascii="Times New Roman" w:eastAsia="Calibri" w:hAnsi="Times New Roman" w:cs="Times New Roman"/>
          <w:sz w:val="28"/>
          <w:szCs w:val="28"/>
        </w:rPr>
        <w:t>11)</w:t>
      </w:r>
      <w:r w:rsidRPr="00274BCA">
        <w:rPr>
          <w:rFonts w:ascii="Times New Roman" w:eastAsia="Calibri" w:hAnsi="Times New Roman" w:cs="Times New Roman"/>
          <w:sz w:val="28"/>
          <w:szCs w:val="28"/>
        </w:rPr>
        <w:tab/>
      </w:r>
      <w:r w:rsidR="0003690A">
        <w:rPr>
          <w:rFonts w:ascii="Times New Roman" w:eastAsia="Calibri" w:hAnsi="Times New Roman" w:cs="Times New Roman"/>
          <w:sz w:val="28"/>
          <w:szCs w:val="28"/>
        </w:rPr>
        <w:t>з</w:t>
      </w:r>
      <w:r w:rsidRPr="00274BCA">
        <w:rPr>
          <w:rFonts w:ascii="Times New Roman" w:eastAsia="Calibri" w:hAnsi="Times New Roman" w:cs="Times New Roman"/>
          <w:sz w:val="28"/>
          <w:szCs w:val="28"/>
        </w:rPr>
        <w:t>апис отриманих результатів у файл для зручного перегляду</w:t>
      </w:r>
      <w:r w:rsidR="0003690A">
        <w:rPr>
          <w:rFonts w:ascii="Times New Roman" w:eastAsia="Calibri" w:hAnsi="Times New Roman" w:cs="Times New Roman"/>
          <w:sz w:val="28"/>
          <w:szCs w:val="28"/>
        </w:rPr>
        <w:t>.</w:t>
      </w:r>
    </w:p>
    <w:p w14:paraId="0AFEE41A" w14:textId="77777777" w:rsidR="00BB5AAF" w:rsidRPr="00274BCA" w:rsidRDefault="00BB5AAF" w:rsidP="002D6CDC">
      <w:pPr>
        <w:spacing w:after="0" w:line="360" w:lineRule="auto"/>
        <w:ind w:firstLine="709"/>
        <w:jc w:val="both"/>
        <w:rPr>
          <w:rFonts w:ascii="Times New Roman" w:eastAsia="Calibri" w:hAnsi="Times New Roman" w:cs="Times New Roman"/>
          <w:sz w:val="28"/>
          <w:szCs w:val="28"/>
        </w:rPr>
      </w:pPr>
      <w:r w:rsidRPr="00274BCA">
        <w:rPr>
          <w:rFonts w:ascii="Times New Roman" w:eastAsia="Calibri" w:hAnsi="Times New Roman" w:cs="Times New Roman"/>
          <w:sz w:val="28"/>
          <w:szCs w:val="28"/>
        </w:rPr>
        <w:t>Зупинімося на кожному етапі і детальніше розглянемо їх.</w:t>
      </w:r>
    </w:p>
    <w:p w14:paraId="6F81704A" w14:textId="77777777" w:rsidR="00BB5AAF" w:rsidRPr="00274BCA" w:rsidRDefault="00BB5AAF" w:rsidP="004862BD">
      <w:pPr>
        <w:spacing w:after="0" w:line="360" w:lineRule="auto"/>
        <w:ind w:firstLine="709"/>
        <w:jc w:val="both"/>
        <w:rPr>
          <w:rFonts w:ascii="Times New Roman" w:eastAsia="Calibri" w:hAnsi="Times New Roman" w:cs="Times New Roman"/>
          <w:sz w:val="28"/>
          <w:szCs w:val="28"/>
        </w:rPr>
      </w:pPr>
      <w:r w:rsidRPr="00274BCA">
        <w:rPr>
          <w:rFonts w:ascii="Times New Roman" w:eastAsia="Calibri" w:hAnsi="Times New Roman" w:cs="Times New Roman"/>
          <w:sz w:val="28"/>
          <w:szCs w:val="28"/>
        </w:rPr>
        <w:t>На першому етапі ми завантажуємо LUT-схеми з csv файлу. Наш файл виглядає як багатовимірний масив, де рядками є пікселі, а стовпцями схеми. Також даний файл поділено на три частини по каналам r, g,  b. Для подальшого використання доцільно буде завантажувати ці дані одразу окремо по каналам.</w:t>
      </w:r>
    </w:p>
    <w:p w14:paraId="53BDC596" w14:textId="3033A01C" w:rsidR="00BB5AAF" w:rsidRPr="00751935" w:rsidRDefault="008154E9" w:rsidP="002D6CDC">
      <w:pPr>
        <w:spacing w:after="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rPr>
        <w:t>Реалізація даного етапу представлена на рис. 3.1.</w:t>
      </w:r>
    </w:p>
    <w:p w14:paraId="1A1D4DB6" w14:textId="77777777" w:rsidR="00605F9C" w:rsidRDefault="00605F9C" w:rsidP="00BB5AAF">
      <w:pPr>
        <w:spacing w:after="0" w:line="360" w:lineRule="auto"/>
        <w:ind w:firstLine="709"/>
        <w:rPr>
          <w:rFonts w:ascii="Times New Roman" w:eastAsia="Calibri" w:hAnsi="Times New Roman" w:cs="Times New Roman"/>
          <w:sz w:val="28"/>
          <w:szCs w:val="28"/>
          <w:lang w:val="ru-RU"/>
        </w:rPr>
      </w:pPr>
    </w:p>
    <w:p w14:paraId="2802EC4B" w14:textId="7DC90C31" w:rsidR="00E8775B" w:rsidRDefault="00E07AC1" w:rsidP="00E8775B">
      <w:pPr>
        <w:spacing w:after="0" w:line="360" w:lineRule="auto"/>
        <w:jc w:val="center"/>
        <w:rPr>
          <w:rFonts w:ascii="Times New Roman" w:eastAsia="Calibri" w:hAnsi="Times New Roman" w:cs="Times New Roman"/>
          <w:sz w:val="28"/>
          <w:szCs w:val="28"/>
          <w:lang w:val="ru-RU"/>
        </w:rPr>
      </w:pPr>
      <w:r>
        <w:drawing>
          <wp:inline distT="0" distB="0" distL="0" distR="0" wp14:anchorId="24E5AA7D" wp14:editId="1E900033">
            <wp:extent cx="6029960" cy="1273810"/>
            <wp:effectExtent l="19050" t="19050" r="27940" b="21590"/>
            <wp:docPr id="20498130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981304" name=""/>
                    <pic:cNvPicPr/>
                  </pic:nvPicPr>
                  <pic:blipFill>
                    <a:blip r:embed="rId22"/>
                    <a:stretch>
                      <a:fillRect/>
                    </a:stretch>
                  </pic:blipFill>
                  <pic:spPr>
                    <a:xfrm>
                      <a:off x="0" y="0"/>
                      <a:ext cx="6029960" cy="1273810"/>
                    </a:xfrm>
                    <a:prstGeom prst="rect">
                      <a:avLst/>
                    </a:prstGeom>
                    <a:ln>
                      <a:solidFill>
                        <a:schemeClr val="tx1"/>
                      </a:solidFill>
                    </a:ln>
                  </pic:spPr>
                </pic:pic>
              </a:graphicData>
            </a:graphic>
          </wp:inline>
        </w:drawing>
      </w:r>
    </w:p>
    <w:p w14:paraId="0791F581" w14:textId="2B7E3FFD" w:rsidR="00E8775B" w:rsidRPr="00751935" w:rsidRDefault="00E8775B" w:rsidP="00E8775B">
      <w:pPr>
        <w:spacing w:after="0" w:line="360" w:lineRule="auto"/>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Рисунок 3.1 - З</w:t>
      </w:r>
      <w:r w:rsidRPr="00E8775B">
        <w:rPr>
          <w:rFonts w:ascii="Times New Roman" w:eastAsia="Calibri" w:hAnsi="Times New Roman" w:cs="Times New Roman"/>
          <w:sz w:val="28"/>
          <w:szCs w:val="28"/>
          <w:lang w:val="ru-RU"/>
        </w:rPr>
        <w:t>авантаження LUT-схем з csv файлу та розподіл по каналам</w:t>
      </w:r>
    </w:p>
    <w:p w14:paraId="5C5CAD49" w14:textId="77777777" w:rsidR="00BB5AAF" w:rsidRPr="00274BCA" w:rsidRDefault="00BB5AAF" w:rsidP="00BB5AAF">
      <w:pPr>
        <w:spacing w:after="0" w:line="360" w:lineRule="auto"/>
        <w:ind w:firstLine="709"/>
        <w:rPr>
          <w:rFonts w:ascii="Times New Roman" w:eastAsia="Calibri" w:hAnsi="Times New Roman" w:cs="Times New Roman"/>
          <w:sz w:val="28"/>
          <w:szCs w:val="28"/>
        </w:rPr>
      </w:pPr>
    </w:p>
    <w:p w14:paraId="6A70BA0F" w14:textId="77777777" w:rsidR="00BB5AAF" w:rsidRPr="00274BCA" w:rsidRDefault="00BB5AAF" w:rsidP="007E5DD6">
      <w:pPr>
        <w:spacing w:after="0" w:line="360" w:lineRule="auto"/>
        <w:ind w:firstLine="709"/>
        <w:jc w:val="both"/>
        <w:rPr>
          <w:rFonts w:ascii="Times New Roman" w:eastAsia="Calibri" w:hAnsi="Times New Roman" w:cs="Times New Roman"/>
          <w:sz w:val="28"/>
          <w:szCs w:val="28"/>
        </w:rPr>
      </w:pPr>
      <w:r w:rsidRPr="00274BCA">
        <w:rPr>
          <w:rFonts w:ascii="Times New Roman" w:eastAsia="Calibri" w:hAnsi="Times New Roman" w:cs="Times New Roman"/>
          <w:sz w:val="28"/>
          <w:szCs w:val="28"/>
        </w:rPr>
        <w:t>Наступний етап це про те, що ми хочемо обробляти одразу усі карти перфузії, які у нас є. Тому доцільно буде розробити цикл, в якому ми будемо проходити по кожній карті та колоризувати її, а після чого робити оцінку кількісних даних.</w:t>
      </w:r>
    </w:p>
    <w:p w14:paraId="019ECAEA" w14:textId="6FCA455A" w:rsidR="00BB5AAF" w:rsidRPr="00751935" w:rsidRDefault="00BB5AAF" w:rsidP="007E5DD6">
      <w:pPr>
        <w:spacing w:after="0" w:line="360" w:lineRule="auto"/>
        <w:ind w:firstLine="709"/>
        <w:jc w:val="both"/>
        <w:rPr>
          <w:rFonts w:ascii="Times New Roman" w:eastAsia="Calibri" w:hAnsi="Times New Roman" w:cs="Times New Roman"/>
          <w:sz w:val="28"/>
          <w:szCs w:val="28"/>
          <w:lang w:val="ru-RU"/>
        </w:rPr>
      </w:pPr>
      <w:r w:rsidRPr="00274BCA">
        <w:rPr>
          <w:rFonts w:ascii="Times New Roman" w:eastAsia="Calibri" w:hAnsi="Times New Roman" w:cs="Times New Roman"/>
          <w:sz w:val="28"/>
          <w:szCs w:val="28"/>
        </w:rPr>
        <w:t>Після цього ми завантажуємо файл за допомогою бібліотеки Pydicom для подальшої роботи з ним</w:t>
      </w:r>
      <w:r w:rsidR="008154E9">
        <w:rPr>
          <w:rFonts w:ascii="Times New Roman" w:eastAsia="Calibri" w:hAnsi="Times New Roman" w:cs="Times New Roman"/>
          <w:sz w:val="28"/>
          <w:szCs w:val="28"/>
        </w:rPr>
        <w:t xml:space="preserve"> (рис. 3.2).</w:t>
      </w:r>
    </w:p>
    <w:p w14:paraId="462739D6" w14:textId="77777777" w:rsidR="00BB5AAF" w:rsidRDefault="00BB5AAF" w:rsidP="008154E9">
      <w:pPr>
        <w:spacing w:after="0" w:line="360" w:lineRule="auto"/>
        <w:jc w:val="center"/>
        <w:rPr>
          <w:rFonts w:ascii="Times New Roman" w:eastAsia="Calibri" w:hAnsi="Times New Roman" w:cs="Times New Roman"/>
          <w:sz w:val="28"/>
          <w:szCs w:val="28"/>
          <w:lang w:val="ru-RU"/>
        </w:rPr>
      </w:pPr>
    </w:p>
    <w:p w14:paraId="2A3F9496" w14:textId="4FCE5D41" w:rsidR="008154E9" w:rsidRDefault="0098014B" w:rsidP="008154E9">
      <w:pPr>
        <w:spacing w:after="0" w:line="360" w:lineRule="auto"/>
        <w:jc w:val="center"/>
        <w:rPr>
          <w:rFonts w:ascii="Times New Roman" w:eastAsia="Calibri" w:hAnsi="Times New Roman" w:cs="Times New Roman"/>
          <w:sz w:val="28"/>
          <w:szCs w:val="28"/>
          <w:lang w:val="ru-RU"/>
        </w:rPr>
      </w:pPr>
      <w:r>
        <w:drawing>
          <wp:inline distT="0" distB="0" distL="0" distR="0" wp14:anchorId="3ADC60FA" wp14:editId="19A9D8B6">
            <wp:extent cx="6029960" cy="177800"/>
            <wp:effectExtent l="19050" t="19050" r="27940" b="12700"/>
            <wp:docPr id="200881473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8814737" name=""/>
                    <pic:cNvPicPr/>
                  </pic:nvPicPr>
                  <pic:blipFill>
                    <a:blip r:embed="rId23"/>
                    <a:stretch>
                      <a:fillRect/>
                    </a:stretch>
                  </pic:blipFill>
                  <pic:spPr>
                    <a:xfrm>
                      <a:off x="0" y="0"/>
                      <a:ext cx="6029960" cy="177800"/>
                    </a:xfrm>
                    <a:prstGeom prst="rect">
                      <a:avLst/>
                    </a:prstGeom>
                    <a:ln>
                      <a:solidFill>
                        <a:schemeClr val="tx1"/>
                      </a:solidFill>
                    </a:ln>
                  </pic:spPr>
                </pic:pic>
              </a:graphicData>
            </a:graphic>
          </wp:inline>
        </w:drawing>
      </w:r>
    </w:p>
    <w:p w14:paraId="3B406173" w14:textId="5BE80CE8" w:rsidR="008154E9" w:rsidRDefault="008154E9" w:rsidP="008154E9">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Рисунок 3.2 – Завантаження зображення</w:t>
      </w:r>
    </w:p>
    <w:p w14:paraId="15DB5617" w14:textId="77777777" w:rsidR="008154E9" w:rsidRPr="00274BCA" w:rsidRDefault="008154E9" w:rsidP="008154E9">
      <w:pPr>
        <w:spacing w:after="0" w:line="360" w:lineRule="auto"/>
        <w:jc w:val="center"/>
        <w:rPr>
          <w:rFonts w:ascii="Times New Roman" w:eastAsia="Calibri" w:hAnsi="Times New Roman" w:cs="Times New Roman"/>
          <w:sz w:val="28"/>
          <w:szCs w:val="28"/>
        </w:rPr>
      </w:pPr>
    </w:p>
    <w:p w14:paraId="69E2A513" w14:textId="2994D8FA" w:rsidR="00BB5AAF" w:rsidRPr="00C70E56" w:rsidRDefault="00BB5AAF" w:rsidP="007E5DD6">
      <w:pPr>
        <w:spacing w:after="0" w:line="360" w:lineRule="auto"/>
        <w:ind w:firstLine="709"/>
        <w:jc w:val="both"/>
        <w:rPr>
          <w:rFonts w:ascii="Times New Roman" w:eastAsia="Calibri" w:hAnsi="Times New Roman" w:cs="Times New Roman"/>
          <w:sz w:val="28"/>
          <w:szCs w:val="28"/>
        </w:rPr>
      </w:pPr>
      <w:r w:rsidRPr="00274BCA">
        <w:rPr>
          <w:rFonts w:ascii="Times New Roman" w:eastAsia="Calibri" w:hAnsi="Times New Roman" w:cs="Times New Roman"/>
          <w:sz w:val="28"/>
          <w:szCs w:val="28"/>
        </w:rPr>
        <w:t>Далі нам необхідно перевірити тип даних отриманого масиву пікселів, щоб за необхідності нормалізувати його. Для цього ми використовуємо функцію</w:t>
      </w:r>
      <w:r w:rsidR="00C70E56">
        <w:rPr>
          <w:rFonts w:ascii="Times New Roman" w:eastAsia="Calibri" w:hAnsi="Times New Roman" w:cs="Times New Roman"/>
          <w:sz w:val="28"/>
          <w:szCs w:val="28"/>
        </w:rPr>
        <w:t xml:space="preserve"> </w:t>
      </w:r>
      <w:r w:rsidR="00C70E56">
        <w:rPr>
          <w:rFonts w:ascii="Times New Roman" w:eastAsia="Calibri" w:hAnsi="Times New Roman" w:cs="Times New Roman"/>
          <w:sz w:val="28"/>
          <w:szCs w:val="28"/>
          <w:lang w:val="en-US"/>
        </w:rPr>
        <w:t>getImageType</w:t>
      </w:r>
      <w:r w:rsidR="00C70E56">
        <w:rPr>
          <w:rFonts w:ascii="Times New Roman" w:eastAsia="Calibri" w:hAnsi="Times New Roman" w:cs="Times New Roman"/>
          <w:sz w:val="28"/>
          <w:szCs w:val="28"/>
        </w:rPr>
        <w:t xml:space="preserve"> (рис. 3.3).</w:t>
      </w:r>
    </w:p>
    <w:p w14:paraId="0A325AED" w14:textId="77777777" w:rsidR="00C70E56" w:rsidRPr="00751935" w:rsidRDefault="00C70E56" w:rsidP="007E5DD6">
      <w:pPr>
        <w:spacing w:after="0" w:line="360" w:lineRule="auto"/>
        <w:ind w:firstLine="709"/>
        <w:jc w:val="both"/>
        <w:rPr>
          <w:rFonts w:ascii="Times New Roman" w:eastAsia="Calibri" w:hAnsi="Times New Roman" w:cs="Times New Roman"/>
          <w:sz w:val="28"/>
          <w:szCs w:val="28"/>
        </w:rPr>
      </w:pPr>
    </w:p>
    <w:p w14:paraId="42EA9273" w14:textId="77777777" w:rsidR="00467EA3" w:rsidRPr="00751935" w:rsidRDefault="00467EA3" w:rsidP="007E5DD6">
      <w:pPr>
        <w:spacing w:after="0" w:line="360" w:lineRule="auto"/>
        <w:ind w:firstLine="709"/>
        <w:jc w:val="both"/>
        <w:rPr>
          <w:rFonts w:ascii="Times New Roman" w:eastAsia="Calibri" w:hAnsi="Times New Roman" w:cs="Times New Roman"/>
          <w:sz w:val="28"/>
          <w:szCs w:val="28"/>
        </w:rPr>
      </w:pPr>
    </w:p>
    <w:p w14:paraId="1C83481A" w14:textId="2D9BB780" w:rsidR="00546D5B" w:rsidRDefault="0098014B" w:rsidP="00C70E56">
      <w:pPr>
        <w:spacing w:after="0" w:line="360" w:lineRule="auto"/>
        <w:jc w:val="center"/>
        <w:rPr>
          <w:rFonts w:ascii="Times New Roman" w:eastAsia="Calibri" w:hAnsi="Times New Roman" w:cs="Times New Roman"/>
          <w:sz w:val="28"/>
          <w:szCs w:val="28"/>
        </w:rPr>
      </w:pPr>
      <w:r>
        <w:drawing>
          <wp:inline distT="0" distB="0" distL="0" distR="0" wp14:anchorId="49DB8164" wp14:editId="23EB7318">
            <wp:extent cx="6029960" cy="1487170"/>
            <wp:effectExtent l="19050" t="19050" r="27940" b="17780"/>
            <wp:docPr id="110702488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7024888" name=""/>
                    <pic:cNvPicPr/>
                  </pic:nvPicPr>
                  <pic:blipFill>
                    <a:blip r:embed="rId24"/>
                    <a:stretch>
                      <a:fillRect/>
                    </a:stretch>
                  </pic:blipFill>
                  <pic:spPr>
                    <a:xfrm>
                      <a:off x="0" y="0"/>
                      <a:ext cx="6029960" cy="1487170"/>
                    </a:xfrm>
                    <a:prstGeom prst="rect">
                      <a:avLst/>
                    </a:prstGeom>
                    <a:ln>
                      <a:solidFill>
                        <a:schemeClr val="tx1"/>
                      </a:solidFill>
                    </a:ln>
                  </pic:spPr>
                </pic:pic>
              </a:graphicData>
            </a:graphic>
          </wp:inline>
        </w:drawing>
      </w:r>
    </w:p>
    <w:p w14:paraId="1515AE4B" w14:textId="50D28868" w:rsidR="00C70E56" w:rsidRDefault="00C70E56" w:rsidP="00C70E56">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Рисунок 3.3 – Функція перевірки типу масиву пікселів</w:t>
      </w:r>
    </w:p>
    <w:p w14:paraId="629D1160" w14:textId="77777777" w:rsidR="00C70E56" w:rsidRPr="00274BCA" w:rsidRDefault="00C70E56" w:rsidP="00C70E56">
      <w:pPr>
        <w:spacing w:after="0" w:line="360" w:lineRule="auto"/>
        <w:jc w:val="center"/>
        <w:rPr>
          <w:rFonts w:ascii="Times New Roman" w:eastAsia="Calibri" w:hAnsi="Times New Roman" w:cs="Times New Roman"/>
          <w:sz w:val="28"/>
          <w:szCs w:val="28"/>
        </w:rPr>
      </w:pPr>
    </w:p>
    <w:p w14:paraId="74857351" w14:textId="7C607C08" w:rsidR="00BB5AAF" w:rsidRPr="00274BCA" w:rsidRDefault="00BB5AAF" w:rsidP="007E5DD6">
      <w:pPr>
        <w:spacing w:after="0" w:line="360" w:lineRule="auto"/>
        <w:ind w:firstLine="709"/>
        <w:jc w:val="both"/>
        <w:rPr>
          <w:rFonts w:ascii="Times New Roman" w:eastAsia="Calibri" w:hAnsi="Times New Roman" w:cs="Times New Roman"/>
          <w:sz w:val="28"/>
          <w:szCs w:val="28"/>
        </w:rPr>
      </w:pPr>
      <w:r w:rsidRPr="00274BCA">
        <w:rPr>
          <w:rFonts w:ascii="Times New Roman" w:eastAsia="Calibri" w:hAnsi="Times New Roman" w:cs="Times New Roman"/>
          <w:sz w:val="28"/>
          <w:szCs w:val="28"/>
        </w:rPr>
        <w:t>У даній функції ми перевіряємо такі елементи DICOM, як «Rescale Intercept» (0028, 1052), «Resalale Slope» (0028, 1053), які визначають лінійне перетворення для значень піксельних даних із виду, в якому вони зберігаються в файлі DICOM, до виду , в якому вони повинні бути представлені в пам’яті програми для відображення, та «Bits Stored», що зберігає загальне значення бітів, що були задіяні для зберігання даних кожного пікселя. Після визначення типу ми можемо виводити початкове зображення.</w:t>
      </w:r>
    </w:p>
    <w:p w14:paraId="3EA5D6EC" w14:textId="2A1A5437" w:rsidR="00BB5AAF" w:rsidRPr="00751935" w:rsidRDefault="00BB5AAF" w:rsidP="007E5DD6">
      <w:pPr>
        <w:spacing w:after="0" w:line="360" w:lineRule="auto"/>
        <w:ind w:firstLine="709"/>
        <w:jc w:val="both"/>
        <w:rPr>
          <w:rFonts w:ascii="Times New Roman" w:eastAsia="Calibri" w:hAnsi="Times New Roman" w:cs="Times New Roman"/>
          <w:sz w:val="28"/>
          <w:szCs w:val="28"/>
        </w:rPr>
      </w:pPr>
      <w:r w:rsidRPr="00274BCA">
        <w:rPr>
          <w:rFonts w:ascii="Times New Roman" w:eastAsia="Calibri" w:hAnsi="Times New Roman" w:cs="Times New Roman"/>
          <w:sz w:val="28"/>
          <w:szCs w:val="28"/>
        </w:rPr>
        <w:t>Далі ми повинні нормалізувати пікселі до потрібного нам діапазону. Оскільки сірошкальні зображення можуть мати безліч пікселів, а наші таблиці зберігають всього 256, то нам потрібно перевести початковий діапазон значень до діапазону [0; 255], щоб надалі наші схеми накладалися на зображення коректно. Для цього ми використовуємо формулу нормалізації</w:t>
      </w:r>
      <w:r w:rsidR="00BC0C6A">
        <w:rPr>
          <w:rFonts w:ascii="Times New Roman" w:eastAsia="Calibri" w:hAnsi="Times New Roman" w:cs="Times New Roman"/>
          <w:sz w:val="28"/>
          <w:szCs w:val="28"/>
        </w:rPr>
        <w:t xml:space="preserve"> (рис. 3.4).</w:t>
      </w:r>
    </w:p>
    <w:p w14:paraId="1B214D33" w14:textId="77777777" w:rsidR="005C37BA" w:rsidRPr="00751935" w:rsidRDefault="005C37BA" w:rsidP="00BB5AAF">
      <w:pPr>
        <w:spacing w:after="0" w:line="360" w:lineRule="auto"/>
        <w:ind w:firstLine="709"/>
        <w:rPr>
          <w:rFonts w:ascii="Times New Roman" w:eastAsia="Calibri" w:hAnsi="Times New Roman" w:cs="Times New Roman"/>
          <w:sz w:val="28"/>
          <w:szCs w:val="28"/>
        </w:rPr>
      </w:pPr>
    </w:p>
    <w:p w14:paraId="72E0E485" w14:textId="38ABA705" w:rsidR="00BC0C6A" w:rsidRDefault="00BC0C6A" w:rsidP="00BC0C6A">
      <w:pPr>
        <w:spacing w:after="0" w:line="360" w:lineRule="auto"/>
        <w:jc w:val="center"/>
        <w:rPr>
          <w:rFonts w:ascii="Times New Roman" w:eastAsia="Calibri" w:hAnsi="Times New Roman" w:cs="Times New Roman"/>
          <w:sz w:val="20"/>
          <w:szCs w:val="20"/>
        </w:rPr>
      </w:pPr>
      <w:r>
        <w:drawing>
          <wp:inline distT="0" distB="0" distL="0" distR="0" wp14:anchorId="4A81ACC0" wp14:editId="1AAB234F">
            <wp:extent cx="6029960" cy="1604645"/>
            <wp:effectExtent l="19050" t="19050" r="27940" b="14605"/>
            <wp:docPr id="121515423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5154231" name=""/>
                    <pic:cNvPicPr/>
                  </pic:nvPicPr>
                  <pic:blipFill>
                    <a:blip r:embed="rId25"/>
                    <a:stretch>
                      <a:fillRect/>
                    </a:stretch>
                  </pic:blipFill>
                  <pic:spPr>
                    <a:xfrm>
                      <a:off x="0" y="0"/>
                      <a:ext cx="6029960" cy="1604645"/>
                    </a:xfrm>
                    <a:prstGeom prst="rect">
                      <a:avLst/>
                    </a:prstGeom>
                    <a:ln>
                      <a:solidFill>
                        <a:schemeClr val="tx1"/>
                      </a:solidFill>
                    </a:ln>
                  </pic:spPr>
                </pic:pic>
              </a:graphicData>
            </a:graphic>
          </wp:inline>
        </w:drawing>
      </w:r>
    </w:p>
    <w:p w14:paraId="0A5CDFDD" w14:textId="77C72273" w:rsidR="00BC0C6A" w:rsidRDefault="00BC0C6A" w:rsidP="00BC0C6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Рисунок 3.4 – Функція нормалізації</w:t>
      </w:r>
    </w:p>
    <w:p w14:paraId="5AFE9E8C" w14:textId="77777777" w:rsidR="00BC0C6A" w:rsidRPr="00BC0C6A" w:rsidRDefault="00BC0C6A" w:rsidP="00BC0C6A">
      <w:pPr>
        <w:spacing w:after="0" w:line="360" w:lineRule="auto"/>
        <w:jc w:val="center"/>
        <w:rPr>
          <w:rFonts w:ascii="Times New Roman" w:eastAsia="Calibri" w:hAnsi="Times New Roman" w:cs="Times New Roman"/>
          <w:sz w:val="28"/>
          <w:szCs w:val="28"/>
        </w:rPr>
      </w:pPr>
    </w:p>
    <w:p w14:paraId="1D75CFE1" w14:textId="77777777" w:rsidR="00BB5AAF" w:rsidRPr="00274BCA" w:rsidRDefault="00BB5AAF" w:rsidP="007E5DD6">
      <w:pPr>
        <w:spacing w:after="0" w:line="360" w:lineRule="auto"/>
        <w:ind w:firstLine="709"/>
        <w:jc w:val="both"/>
        <w:rPr>
          <w:rFonts w:ascii="Times New Roman" w:eastAsia="Calibri" w:hAnsi="Times New Roman" w:cs="Times New Roman"/>
          <w:sz w:val="28"/>
          <w:szCs w:val="28"/>
        </w:rPr>
      </w:pPr>
      <w:r w:rsidRPr="00274BCA">
        <w:rPr>
          <w:rFonts w:ascii="Times New Roman" w:eastAsia="Calibri" w:hAnsi="Times New Roman" w:cs="Times New Roman"/>
          <w:sz w:val="28"/>
          <w:szCs w:val="28"/>
        </w:rPr>
        <w:t xml:space="preserve">У даній функції ми визначаємо діапазон пікселів зображення та потрібний нам діапазон, після чого за допомогою формули нормалізуємо значення </w:t>
      </w:r>
      <w:r w:rsidRPr="00274BCA">
        <w:rPr>
          <w:rFonts w:ascii="Times New Roman" w:eastAsia="Calibri" w:hAnsi="Times New Roman" w:cs="Times New Roman"/>
          <w:sz w:val="28"/>
          <w:szCs w:val="28"/>
        </w:rPr>
        <w:lastRenderedPageBreak/>
        <w:t>кожного пікселя зображення. Також ми можемо вказати інший діапазон значень і отримати зображення.</w:t>
      </w:r>
    </w:p>
    <w:p w14:paraId="4BB4B1FF" w14:textId="681F665D" w:rsidR="00BB5AAF" w:rsidRDefault="00BB5AAF" w:rsidP="007E5DD6">
      <w:pPr>
        <w:spacing w:after="0" w:line="360" w:lineRule="auto"/>
        <w:ind w:firstLine="709"/>
        <w:jc w:val="both"/>
        <w:rPr>
          <w:rFonts w:ascii="Times New Roman" w:eastAsia="Calibri" w:hAnsi="Times New Roman" w:cs="Times New Roman"/>
          <w:sz w:val="28"/>
          <w:szCs w:val="28"/>
        </w:rPr>
      </w:pPr>
      <w:r w:rsidRPr="00274BCA">
        <w:rPr>
          <w:rFonts w:ascii="Times New Roman" w:eastAsia="Calibri" w:hAnsi="Times New Roman" w:cs="Times New Roman"/>
          <w:sz w:val="28"/>
          <w:szCs w:val="28"/>
        </w:rPr>
        <w:t>Після цього етапу ми можемо колоризувати на перфузійну карту, тобто накласти на нею необхідну нам карту. Тут ми проходимо по кожному пікселю зображення, визначаємо його значення та шукаємо таке значення у наших сформованих раніше таблицях для каналів кольору. Якщо значення перевищує 255, то ми встановлюємо максимальне значення, якщо ні, то шукаємо відповідні кольори для кожного каналу у таблицях і встановлюємо даному пікселю. Після цього виводимо отримане кольорове зображення.</w:t>
      </w:r>
      <w:r w:rsidR="00C06A3A">
        <w:rPr>
          <w:rFonts w:ascii="Times New Roman" w:eastAsia="Calibri" w:hAnsi="Times New Roman" w:cs="Times New Roman"/>
          <w:sz w:val="28"/>
          <w:szCs w:val="28"/>
        </w:rPr>
        <w:t xml:space="preserve"> Функція, яка відповідає за даний етап застосунку</w:t>
      </w:r>
      <w:r w:rsidR="0002411A">
        <w:rPr>
          <w:rFonts w:ascii="Times New Roman" w:eastAsia="Calibri" w:hAnsi="Times New Roman" w:cs="Times New Roman"/>
          <w:sz w:val="28"/>
          <w:szCs w:val="28"/>
        </w:rPr>
        <w:t xml:space="preserve"> зображена на рис. 3.5.</w:t>
      </w:r>
    </w:p>
    <w:p w14:paraId="018F608F" w14:textId="77777777" w:rsidR="00C06A3A" w:rsidRDefault="00C06A3A" w:rsidP="00BB5AAF">
      <w:pPr>
        <w:spacing w:after="0" w:line="360" w:lineRule="auto"/>
        <w:ind w:firstLine="709"/>
        <w:rPr>
          <w:rFonts w:ascii="Times New Roman" w:eastAsia="Calibri" w:hAnsi="Times New Roman" w:cs="Times New Roman"/>
          <w:sz w:val="28"/>
          <w:szCs w:val="28"/>
        </w:rPr>
      </w:pPr>
    </w:p>
    <w:p w14:paraId="0B50B590" w14:textId="4D616D72" w:rsidR="00C06A3A" w:rsidRDefault="00BC0C6A" w:rsidP="00BC0C6A">
      <w:pPr>
        <w:spacing w:after="0" w:line="360" w:lineRule="auto"/>
        <w:jc w:val="center"/>
        <w:rPr>
          <w:rFonts w:ascii="Times New Roman" w:eastAsia="Calibri" w:hAnsi="Times New Roman" w:cs="Times New Roman"/>
          <w:sz w:val="28"/>
          <w:szCs w:val="28"/>
        </w:rPr>
      </w:pPr>
      <w:r>
        <w:drawing>
          <wp:inline distT="0" distB="0" distL="0" distR="0" wp14:anchorId="2DB08D0D" wp14:editId="7CC3779F">
            <wp:extent cx="5410137" cy="4838700"/>
            <wp:effectExtent l="19050" t="19050" r="19685" b="19050"/>
            <wp:docPr id="121413382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4133821" name=""/>
                    <pic:cNvPicPr/>
                  </pic:nvPicPr>
                  <pic:blipFill>
                    <a:blip r:embed="rId26"/>
                    <a:stretch>
                      <a:fillRect/>
                    </a:stretch>
                  </pic:blipFill>
                  <pic:spPr>
                    <a:xfrm>
                      <a:off x="0" y="0"/>
                      <a:ext cx="5411935" cy="4840308"/>
                    </a:xfrm>
                    <a:prstGeom prst="rect">
                      <a:avLst/>
                    </a:prstGeom>
                    <a:ln>
                      <a:solidFill>
                        <a:schemeClr val="tx1"/>
                      </a:solidFill>
                    </a:ln>
                  </pic:spPr>
                </pic:pic>
              </a:graphicData>
            </a:graphic>
          </wp:inline>
        </w:drawing>
      </w:r>
    </w:p>
    <w:p w14:paraId="35FCFED1" w14:textId="4C04A5C9" w:rsidR="00BC0C6A" w:rsidRPr="00FB2A1F" w:rsidRDefault="00BC0C6A" w:rsidP="00BC0C6A">
      <w:pPr>
        <w:spacing w:after="0" w:line="360" w:lineRule="auto"/>
        <w:jc w:val="center"/>
        <w:rPr>
          <w:rFonts w:ascii="Times New Roman" w:eastAsia="Calibri" w:hAnsi="Times New Roman" w:cs="Times New Roman"/>
          <w:sz w:val="28"/>
          <w:szCs w:val="28"/>
          <w:lang w:val="ru-RU"/>
        </w:rPr>
      </w:pPr>
      <w:r>
        <w:rPr>
          <w:rFonts w:ascii="Times New Roman" w:eastAsia="Calibri" w:hAnsi="Times New Roman" w:cs="Times New Roman"/>
          <w:sz w:val="28"/>
          <w:szCs w:val="28"/>
        </w:rPr>
        <w:t xml:space="preserve">Рисунок 3.5 </w:t>
      </w:r>
      <w:r w:rsidR="0002411A">
        <w:rPr>
          <w:rFonts w:ascii="Times New Roman" w:eastAsia="Calibri" w:hAnsi="Times New Roman" w:cs="Times New Roman"/>
          <w:sz w:val="28"/>
          <w:szCs w:val="28"/>
        </w:rPr>
        <w:t>–</w:t>
      </w:r>
      <w:r>
        <w:rPr>
          <w:rFonts w:ascii="Times New Roman" w:eastAsia="Calibri" w:hAnsi="Times New Roman" w:cs="Times New Roman"/>
          <w:sz w:val="28"/>
          <w:szCs w:val="28"/>
        </w:rPr>
        <w:t xml:space="preserve"> </w:t>
      </w:r>
      <w:r w:rsidR="0002411A">
        <w:rPr>
          <w:rFonts w:ascii="Times New Roman" w:eastAsia="Calibri" w:hAnsi="Times New Roman" w:cs="Times New Roman"/>
          <w:sz w:val="28"/>
          <w:szCs w:val="28"/>
        </w:rPr>
        <w:t>Функція колоризації зображень</w:t>
      </w:r>
    </w:p>
    <w:p w14:paraId="5A42FDF2" w14:textId="77777777" w:rsidR="003A56FB" w:rsidRPr="00FB2A1F" w:rsidRDefault="003A56FB" w:rsidP="00BC0C6A">
      <w:pPr>
        <w:spacing w:after="0" w:line="360" w:lineRule="auto"/>
        <w:jc w:val="center"/>
        <w:rPr>
          <w:rFonts w:ascii="Times New Roman" w:eastAsia="Calibri" w:hAnsi="Times New Roman" w:cs="Times New Roman"/>
          <w:sz w:val="28"/>
          <w:szCs w:val="28"/>
          <w:lang w:val="ru-RU"/>
        </w:rPr>
      </w:pPr>
    </w:p>
    <w:p w14:paraId="33618C89" w14:textId="6F342FEB" w:rsidR="00BB5AAF" w:rsidRDefault="00BB5AAF" w:rsidP="007E5DD6">
      <w:pPr>
        <w:spacing w:after="0" w:line="360" w:lineRule="auto"/>
        <w:ind w:firstLine="709"/>
        <w:jc w:val="both"/>
        <w:rPr>
          <w:rFonts w:ascii="Times New Roman" w:eastAsia="Calibri" w:hAnsi="Times New Roman" w:cs="Times New Roman"/>
          <w:sz w:val="28"/>
          <w:szCs w:val="28"/>
        </w:rPr>
      </w:pPr>
      <w:r w:rsidRPr="00274BCA">
        <w:rPr>
          <w:rFonts w:ascii="Times New Roman" w:eastAsia="Calibri" w:hAnsi="Times New Roman" w:cs="Times New Roman"/>
          <w:sz w:val="28"/>
          <w:szCs w:val="28"/>
        </w:rPr>
        <w:t xml:space="preserve">Далі нам потрібно перевірити розміри вхідного та вихідного зображення, оскільки для використання метрик розміри мають бути однаковими. Якщо </w:t>
      </w:r>
      <w:r w:rsidRPr="00274BCA">
        <w:rPr>
          <w:rFonts w:ascii="Times New Roman" w:eastAsia="Calibri" w:hAnsi="Times New Roman" w:cs="Times New Roman"/>
          <w:sz w:val="28"/>
          <w:szCs w:val="28"/>
        </w:rPr>
        <w:lastRenderedPageBreak/>
        <w:t>результат позитивний, то ми можемо почати обрахунки різноманітних метрик. Для цього ми використовуємо бібліотеку image_similarity_measures. Отримані результати ми завантажуємо у файл для зручного користування за допомогою бібліотеки Pandas.</w:t>
      </w:r>
      <w:r w:rsidR="00183962">
        <w:rPr>
          <w:rFonts w:ascii="Times New Roman" w:eastAsia="Calibri" w:hAnsi="Times New Roman" w:cs="Times New Roman"/>
          <w:sz w:val="28"/>
          <w:szCs w:val="28"/>
        </w:rPr>
        <w:t xml:space="preserve"> Повний лістинг коду програмного застосунку знаходиться у Додатку А.</w:t>
      </w:r>
    </w:p>
    <w:p w14:paraId="7CE3600F" w14:textId="77777777" w:rsidR="00AC72AF" w:rsidRDefault="00AC72AF" w:rsidP="007E5DD6">
      <w:pPr>
        <w:spacing w:after="0" w:line="360" w:lineRule="auto"/>
        <w:ind w:firstLine="709"/>
        <w:jc w:val="both"/>
        <w:rPr>
          <w:rFonts w:ascii="Times New Roman" w:eastAsia="Calibri" w:hAnsi="Times New Roman" w:cs="Times New Roman"/>
          <w:sz w:val="28"/>
          <w:szCs w:val="28"/>
        </w:rPr>
      </w:pPr>
    </w:p>
    <w:p w14:paraId="0946C2D8" w14:textId="19050DEF" w:rsidR="00854FB2" w:rsidRPr="007359C5" w:rsidRDefault="002E16C2" w:rsidP="002E16C2">
      <w:pPr>
        <w:pStyle w:val="20"/>
        <w:ind w:firstLine="709"/>
        <w:rPr>
          <w:rFonts w:eastAsia="Calibri"/>
        </w:rPr>
      </w:pPr>
      <w:bookmarkStart w:id="35" w:name="Результати_3_3"/>
      <w:r>
        <w:rPr>
          <w:rFonts w:eastAsia="Calibri"/>
        </w:rPr>
        <w:t xml:space="preserve">3.3. </w:t>
      </w:r>
      <w:r w:rsidR="00854FB2" w:rsidRPr="007359C5">
        <w:rPr>
          <w:rFonts w:eastAsia="Calibri"/>
        </w:rPr>
        <w:t>Результати виконання програми</w:t>
      </w:r>
    </w:p>
    <w:bookmarkEnd w:id="35"/>
    <w:p w14:paraId="705443C5" w14:textId="77777777" w:rsidR="00854FB2" w:rsidRPr="00274BCA" w:rsidRDefault="00854FB2" w:rsidP="00BB5AAF">
      <w:pPr>
        <w:spacing w:after="0" w:line="360" w:lineRule="auto"/>
        <w:ind w:firstLine="709"/>
        <w:rPr>
          <w:rFonts w:ascii="Times New Roman" w:eastAsia="Calibri" w:hAnsi="Times New Roman" w:cs="Times New Roman"/>
          <w:sz w:val="28"/>
          <w:szCs w:val="28"/>
        </w:rPr>
      </w:pPr>
    </w:p>
    <w:p w14:paraId="250A2C02" w14:textId="4C89EDB2" w:rsidR="001010FD" w:rsidRPr="00274BCA" w:rsidRDefault="001010FD" w:rsidP="007E5DD6">
      <w:pPr>
        <w:spacing w:after="0" w:line="360" w:lineRule="auto"/>
        <w:ind w:firstLine="709"/>
        <w:jc w:val="both"/>
        <w:rPr>
          <w:rFonts w:ascii="Times New Roman" w:eastAsia="Calibri" w:hAnsi="Times New Roman" w:cs="Times New Roman"/>
          <w:sz w:val="28"/>
          <w:szCs w:val="28"/>
        </w:rPr>
      </w:pPr>
      <w:r w:rsidRPr="00274BCA">
        <w:rPr>
          <w:rFonts w:ascii="Times New Roman" w:eastAsia="Calibri" w:hAnsi="Times New Roman" w:cs="Times New Roman"/>
          <w:sz w:val="28"/>
          <w:szCs w:val="28"/>
        </w:rPr>
        <w:t>Після виконання реалізованого програмного продукту ми отримуємо зображення 20 карт, які було кольоризовано за допомогою обраної схеми</w:t>
      </w:r>
      <w:r w:rsidR="005861E7">
        <w:rPr>
          <w:rFonts w:ascii="Times New Roman" w:eastAsia="Calibri" w:hAnsi="Times New Roman" w:cs="Times New Roman"/>
          <w:sz w:val="28"/>
          <w:szCs w:val="28"/>
        </w:rPr>
        <w:t xml:space="preserve"> (рис.3.</w:t>
      </w:r>
      <w:r w:rsidR="009C686C">
        <w:rPr>
          <w:rFonts w:ascii="Times New Roman" w:eastAsia="Calibri" w:hAnsi="Times New Roman" w:cs="Times New Roman"/>
          <w:sz w:val="28"/>
          <w:szCs w:val="28"/>
        </w:rPr>
        <w:t>6</w:t>
      </w:r>
      <w:r w:rsidR="005861E7">
        <w:rPr>
          <w:rFonts w:ascii="Times New Roman" w:eastAsia="Calibri" w:hAnsi="Times New Roman" w:cs="Times New Roman"/>
          <w:sz w:val="28"/>
          <w:szCs w:val="28"/>
        </w:rPr>
        <w:t>)</w:t>
      </w:r>
      <w:r w:rsidRPr="00274BCA">
        <w:rPr>
          <w:rFonts w:ascii="Times New Roman" w:eastAsia="Calibri" w:hAnsi="Times New Roman" w:cs="Times New Roman"/>
          <w:sz w:val="28"/>
          <w:szCs w:val="28"/>
        </w:rPr>
        <w:t xml:space="preserve"> Для показу результатів ми обрали схему «Siemens-CT».</w:t>
      </w:r>
    </w:p>
    <w:p w14:paraId="12472232" w14:textId="77777777" w:rsidR="001010FD" w:rsidRPr="00274BCA" w:rsidRDefault="001010FD" w:rsidP="007E5DD6">
      <w:pPr>
        <w:spacing w:after="0" w:line="360" w:lineRule="auto"/>
        <w:ind w:firstLine="709"/>
        <w:jc w:val="both"/>
        <w:rPr>
          <w:rFonts w:ascii="Times New Roman" w:eastAsia="Calibri" w:hAnsi="Times New Roman" w:cs="Times New Roman"/>
          <w:sz w:val="28"/>
          <w:szCs w:val="28"/>
        </w:rPr>
      </w:pPr>
    </w:p>
    <w:p w14:paraId="4DF786FE" w14:textId="49114F73" w:rsidR="001010FD" w:rsidRPr="00274BCA" w:rsidRDefault="001010FD" w:rsidP="001010FD">
      <w:pPr>
        <w:spacing w:after="0" w:line="360" w:lineRule="auto"/>
        <w:jc w:val="center"/>
        <w:rPr>
          <w:rFonts w:ascii="Times New Roman" w:eastAsia="Calibri" w:hAnsi="Times New Roman" w:cs="Times New Roman"/>
          <w:sz w:val="28"/>
          <w:szCs w:val="28"/>
        </w:rPr>
      </w:pPr>
      <w:r w:rsidRPr="00274BCA">
        <w:rPr>
          <w14:ligatures w14:val="standardContextual"/>
        </w:rPr>
        <w:drawing>
          <wp:inline distT="0" distB="0" distL="0" distR="0" wp14:anchorId="3821C937" wp14:editId="5763E2FB">
            <wp:extent cx="5874894" cy="5002530"/>
            <wp:effectExtent l="19050" t="19050" r="12065" b="26670"/>
            <wp:docPr id="116130095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1300958" name=""/>
                    <pic:cNvPicPr/>
                  </pic:nvPicPr>
                  <pic:blipFill>
                    <a:blip r:embed="rId27"/>
                    <a:stretch>
                      <a:fillRect/>
                    </a:stretch>
                  </pic:blipFill>
                  <pic:spPr>
                    <a:xfrm>
                      <a:off x="0" y="0"/>
                      <a:ext cx="5877127" cy="5004432"/>
                    </a:xfrm>
                    <a:prstGeom prst="rect">
                      <a:avLst/>
                    </a:prstGeom>
                    <a:ln>
                      <a:solidFill>
                        <a:schemeClr val="tx1"/>
                      </a:solidFill>
                    </a:ln>
                  </pic:spPr>
                </pic:pic>
              </a:graphicData>
            </a:graphic>
          </wp:inline>
        </w:drawing>
      </w:r>
    </w:p>
    <w:p w14:paraId="2C02AC45" w14:textId="10DF8C54" w:rsidR="001010FD" w:rsidRPr="00751935" w:rsidRDefault="001010FD" w:rsidP="001010FD">
      <w:pPr>
        <w:spacing w:after="0" w:line="360" w:lineRule="auto"/>
        <w:jc w:val="center"/>
        <w:rPr>
          <w:rFonts w:ascii="Times New Roman" w:eastAsia="Calibri" w:hAnsi="Times New Roman" w:cs="Times New Roman"/>
          <w:sz w:val="28"/>
          <w:szCs w:val="28"/>
        </w:rPr>
      </w:pPr>
      <w:r w:rsidRPr="00274BCA">
        <w:rPr>
          <w:rFonts w:ascii="Times New Roman" w:eastAsia="Calibri" w:hAnsi="Times New Roman" w:cs="Times New Roman"/>
          <w:sz w:val="28"/>
          <w:szCs w:val="28"/>
        </w:rPr>
        <w:t>Рис</w:t>
      </w:r>
      <w:r w:rsidR="005861E7">
        <w:rPr>
          <w:rFonts w:ascii="Times New Roman" w:eastAsia="Calibri" w:hAnsi="Times New Roman" w:cs="Times New Roman"/>
          <w:sz w:val="28"/>
          <w:szCs w:val="28"/>
        </w:rPr>
        <w:t>унок</w:t>
      </w:r>
      <w:r w:rsidRPr="00274BCA">
        <w:rPr>
          <w:rFonts w:ascii="Times New Roman" w:eastAsia="Calibri" w:hAnsi="Times New Roman" w:cs="Times New Roman"/>
          <w:sz w:val="28"/>
          <w:szCs w:val="28"/>
        </w:rPr>
        <w:t xml:space="preserve"> </w:t>
      </w:r>
      <w:r w:rsidR="005861E7">
        <w:rPr>
          <w:rFonts w:ascii="Times New Roman" w:eastAsia="Calibri" w:hAnsi="Times New Roman" w:cs="Times New Roman"/>
          <w:sz w:val="28"/>
          <w:szCs w:val="28"/>
        </w:rPr>
        <w:t>3</w:t>
      </w:r>
      <w:r w:rsidRPr="00274BCA">
        <w:rPr>
          <w:rFonts w:ascii="Times New Roman" w:eastAsia="Calibri" w:hAnsi="Times New Roman" w:cs="Times New Roman"/>
          <w:sz w:val="28"/>
          <w:szCs w:val="28"/>
        </w:rPr>
        <w:t>.</w:t>
      </w:r>
      <w:r w:rsidR="009C686C">
        <w:rPr>
          <w:rFonts w:ascii="Times New Roman" w:eastAsia="Calibri" w:hAnsi="Times New Roman" w:cs="Times New Roman"/>
          <w:sz w:val="28"/>
          <w:szCs w:val="28"/>
        </w:rPr>
        <w:t>6</w:t>
      </w:r>
      <w:r w:rsidR="005861E7">
        <w:rPr>
          <w:rFonts w:ascii="Times New Roman" w:eastAsia="Calibri" w:hAnsi="Times New Roman" w:cs="Times New Roman"/>
          <w:sz w:val="28"/>
          <w:szCs w:val="28"/>
        </w:rPr>
        <w:t xml:space="preserve"> </w:t>
      </w:r>
      <w:r w:rsidR="007359C5">
        <w:rPr>
          <w:rFonts w:ascii="Times New Roman" w:eastAsia="Calibri" w:hAnsi="Times New Roman" w:cs="Times New Roman"/>
          <w:sz w:val="28"/>
          <w:szCs w:val="28"/>
        </w:rPr>
        <w:t>–</w:t>
      </w:r>
      <w:r w:rsidRPr="00274BCA">
        <w:rPr>
          <w:rFonts w:ascii="Times New Roman" w:eastAsia="Calibri" w:hAnsi="Times New Roman" w:cs="Times New Roman"/>
          <w:sz w:val="28"/>
          <w:szCs w:val="28"/>
        </w:rPr>
        <w:t xml:space="preserve"> Карти перфузії зі схемою «Siemens-CT»</w:t>
      </w:r>
    </w:p>
    <w:p w14:paraId="1034060C" w14:textId="77777777" w:rsidR="00C17C5C" w:rsidRDefault="00C17C5C" w:rsidP="007E5DD6">
      <w:pPr>
        <w:spacing w:after="0" w:line="360" w:lineRule="auto"/>
        <w:ind w:firstLine="709"/>
        <w:jc w:val="both"/>
        <w:rPr>
          <w:rFonts w:ascii="Times New Roman" w:eastAsia="Calibri" w:hAnsi="Times New Roman" w:cs="Times New Roman"/>
          <w:sz w:val="28"/>
          <w:szCs w:val="28"/>
        </w:rPr>
      </w:pPr>
    </w:p>
    <w:p w14:paraId="7D979F6A" w14:textId="1FBF7D3B" w:rsidR="001010FD" w:rsidRPr="00FB2A1F" w:rsidRDefault="001010FD" w:rsidP="007E5DD6">
      <w:pPr>
        <w:spacing w:after="0" w:line="360" w:lineRule="auto"/>
        <w:ind w:firstLine="709"/>
        <w:jc w:val="both"/>
        <w:rPr>
          <w:rFonts w:ascii="Times New Roman" w:eastAsia="Calibri" w:hAnsi="Times New Roman" w:cs="Times New Roman"/>
          <w:sz w:val="28"/>
          <w:szCs w:val="28"/>
          <w:lang w:val="ru-RU"/>
        </w:rPr>
      </w:pPr>
      <w:r w:rsidRPr="00274BCA">
        <w:rPr>
          <w:rFonts w:ascii="Times New Roman" w:eastAsia="Calibri" w:hAnsi="Times New Roman" w:cs="Times New Roman"/>
          <w:sz w:val="28"/>
          <w:szCs w:val="28"/>
        </w:rPr>
        <w:lastRenderedPageBreak/>
        <w:t xml:space="preserve">Також у результаті виконання даної програми ми отримали ці ж карти, але у діапазоні [6.4; 19.2] (рис. </w:t>
      </w:r>
      <w:r w:rsidR="005861E7">
        <w:rPr>
          <w:rFonts w:ascii="Times New Roman" w:eastAsia="Calibri" w:hAnsi="Times New Roman" w:cs="Times New Roman"/>
          <w:sz w:val="28"/>
          <w:szCs w:val="28"/>
        </w:rPr>
        <w:t>3</w:t>
      </w:r>
      <w:r w:rsidRPr="00274BCA">
        <w:rPr>
          <w:rFonts w:ascii="Times New Roman" w:eastAsia="Calibri" w:hAnsi="Times New Roman" w:cs="Times New Roman"/>
          <w:sz w:val="28"/>
          <w:szCs w:val="28"/>
        </w:rPr>
        <w:t>.</w:t>
      </w:r>
      <w:r w:rsidR="00E5615B">
        <w:rPr>
          <w:rFonts w:ascii="Times New Roman" w:eastAsia="Calibri" w:hAnsi="Times New Roman" w:cs="Times New Roman"/>
          <w:sz w:val="28"/>
          <w:szCs w:val="28"/>
        </w:rPr>
        <w:t>7</w:t>
      </w:r>
      <w:r w:rsidRPr="00274BCA">
        <w:rPr>
          <w:rFonts w:ascii="Times New Roman" w:eastAsia="Calibri" w:hAnsi="Times New Roman" w:cs="Times New Roman"/>
          <w:sz w:val="28"/>
          <w:szCs w:val="28"/>
        </w:rPr>
        <w:t>)</w:t>
      </w:r>
      <w:r w:rsidR="00E84934">
        <w:rPr>
          <w:rFonts w:ascii="Times New Roman" w:eastAsia="Calibri" w:hAnsi="Times New Roman" w:cs="Times New Roman"/>
          <w:sz w:val="28"/>
          <w:szCs w:val="28"/>
        </w:rPr>
        <w:t>.</w:t>
      </w:r>
    </w:p>
    <w:p w14:paraId="44C9F6EC" w14:textId="7917BC72" w:rsidR="00090871" w:rsidRPr="00FB2A1F" w:rsidRDefault="004E7D82" w:rsidP="007E5DD6">
      <w:pPr>
        <w:spacing w:after="0" w:line="360" w:lineRule="auto"/>
        <w:ind w:firstLine="709"/>
        <w:jc w:val="both"/>
        <w:rPr>
          <w:rFonts w:ascii="Times New Roman" w:eastAsia="Calibri" w:hAnsi="Times New Roman" w:cs="Times New Roman"/>
          <w:sz w:val="28"/>
          <w:szCs w:val="28"/>
          <w:lang w:val="ru-RU"/>
        </w:rPr>
      </w:pPr>
      <w:r w:rsidRPr="00274BCA">
        <w:rPr>
          <w14:ligatures w14:val="standardContextual"/>
        </w:rPr>
        <w:drawing>
          <wp:anchor distT="0" distB="0" distL="114300" distR="114300" simplePos="0" relativeHeight="251658240" behindDoc="1" locked="0" layoutInCell="1" allowOverlap="1" wp14:anchorId="50766894" wp14:editId="3DB272E5">
            <wp:simplePos x="0" y="0"/>
            <wp:positionH relativeFrom="column">
              <wp:posOffset>-363855</wp:posOffset>
            </wp:positionH>
            <wp:positionV relativeFrom="paragraph">
              <wp:posOffset>328295</wp:posOffset>
            </wp:positionV>
            <wp:extent cx="6525895" cy="5566410"/>
            <wp:effectExtent l="19050" t="19050" r="27305" b="15240"/>
            <wp:wrapTight wrapText="bothSides">
              <wp:wrapPolygon edited="0">
                <wp:start x="-63" y="-74"/>
                <wp:lineTo x="-63" y="21585"/>
                <wp:lineTo x="21627" y="21585"/>
                <wp:lineTo x="21627" y="-74"/>
                <wp:lineTo x="-63" y="-74"/>
              </wp:wrapPolygon>
            </wp:wrapTight>
            <wp:docPr id="6922581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225813" name=""/>
                    <pic:cNvPicPr/>
                  </pic:nvPicPr>
                  <pic:blipFill>
                    <a:blip r:embed="rId28">
                      <a:extLst>
                        <a:ext uri="{28A0092B-C50C-407E-A947-70E740481C1C}">
                          <a14:useLocalDpi xmlns:a14="http://schemas.microsoft.com/office/drawing/2010/main" val="0"/>
                        </a:ext>
                      </a:extLst>
                    </a:blip>
                    <a:stretch>
                      <a:fillRect/>
                    </a:stretch>
                  </pic:blipFill>
                  <pic:spPr>
                    <a:xfrm>
                      <a:off x="0" y="0"/>
                      <a:ext cx="6525895" cy="5566410"/>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p>
    <w:p w14:paraId="5ACE3760" w14:textId="3018AC84" w:rsidR="001010FD" w:rsidRPr="00274BCA" w:rsidRDefault="001010FD" w:rsidP="001010FD">
      <w:pPr>
        <w:spacing w:after="0" w:line="360" w:lineRule="auto"/>
        <w:jc w:val="center"/>
        <w:rPr>
          <w:rFonts w:ascii="Times New Roman" w:eastAsia="Calibri" w:hAnsi="Times New Roman" w:cs="Times New Roman"/>
          <w:sz w:val="28"/>
          <w:szCs w:val="28"/>
        </w:rPr>
      </w:pPr>
      <w:r w:rsidRPr="00274BCA">
        <w:rPr>
          <w:rFonts w:ascii="Times New Roman" w:eastAsia="Calibri" w:hAnsi="Times New Roman" w:cs="Times New Roman"/>
          <w:sz w:val="28"/>
          <w:szCs w:val="28"/>
        </w:rPr>
        <w:t>Рис</w:t>
      </w:r>
      <w:r w:rsidR="005861E7">
        <w:rPr>
          <w:rFonts w:ascii="Times New Roman" w:eastAsia="Calibri" w:hAnsi="Times New Roman" w:cs="Times New Roman"/>
          <w:sz w:val="28"/>
          <w:szCs w:val="28"/>
        </w:rPr>
        <w:t>унок</w:t>
      </w:r>
      <w:r w:rsidRPr="00274BCA">
        <w:rPr>
          <w:rFonts w:ascii="Times New Roman" w:eastAsia="Calibri" w:hAnsi="Times New Roman" w:cs="Times New Roman"/>
          <w:sz w:val="28"/>
          <w:szCs w:val="28"/>
        </w:rPr>
        <w:t xml:space="preserve"> </w:t>
      </w:r>
      <w:r w:rsidR="005861E7">
        <w:rPr>
          <w:rFonts w:ascii="Times New Roman" w:eastAsia="Calibri" w:hAnsi="Times New Roman" w:cs="Times New Roman"/>
          <w:sz w:val="28"/>
          <w:szCs w:val="28"/>
        </w:rPr>
        <w:t>3</w:t>
      </w:r>
      <w:r w:rsidRPr="00274BCA">
        <w:rPr>
          <w:rFonts w:ascii="Times New Roman" w:eastAsia="Calibri" w:hAnsi="Times New Roman" w:cs="Times New Roman"/>
          <w:sz w:val="28"/>
          <w:szCs w:val="28"/>
        </w:rPr>
        <w:t>.</w:t>
      </w:r>
      <w:r w:rsidR="00E5615B">
        <w:rPr>
          <w:rFonts w:ascii="Times New Roman" w:eastAsia="Calibri" w:hAnsi="Times New Roman" w:cs="Times New Roman"/>
          <w:sz w:val="28"/>
          <w:szCs w:val="28"/>
        </w:rPr>
        <w:t>7</w:t>
      </w:r>
      <w:r w:rsidR="005861E7">
        <w:rPr>
          <w:rFonts w:ascii="Times New Roman" w:eastAsia="Calibri" w:hAnsi="Times New Roman" w:cs="Times New Roman"/>
          <w:sz w:val="28"/>
          <w:szCs w:val="28"/>
        </w:rPr>
        <w:t xml:space="preserve"> </w:t>
      </w:r>
      <w:r w:rsidR="007359C5">
        <w:rPr>
          <w:rFonts w:ascii="Times New Roman" w:eastAsia="Calibri" w:hAnsi="Times New Roman" w:cs="Times New Roman"/>
          <w:sz w:val="28"/>
          <w:szCs w:val="28"/>
        </w:rPr>
        <w:t>–</w:t>
      </w:r>
      <w:r w:rsidRPr="00274BCA">
        <w:rPr>
          <w:rFonts w:ascii="Times New Roman" w:eastAsia="Calibri" w:hAnsi="Times New Roman" w:cs="Times New Roman"/>
          <w:sz w:val="28"/>
          <w:szCs w:val="28"/>
        </w:rPr>
        <w:t xml:space="preserve"> Карти перфузії зі схемою «Siemens-CT» у діапазоні [6.4; 19.2]</w:t>
      </w:r>
    </w:p>
    <w:p w14:paraId="342F359E" w14:textId="77777777" w:rsidR="001010FD" w:rsidRPr="00274BCA" w:rsidRDefault="001010FD" w:rsidP="007E5DD6">
      <w:pPr>
        <w:spacing w:after="0" w:line="360" w:lineRule="auto"/>
        <w:ind w:firstLine="709"/>
        <w:jc w:val="both"/>
        <w:rPr>
          <w:rFonts w:ascii="Times New Roman" w:eastAsia="Calibri" w:hAnsi="Times New Roman" w:cs="Times New Roman"/>
          <w:sz w:val="28"/>
          <w:szCs w:val="28"/>
        </w:rPr>
      </w:pPr>
    </w:p>
    <w:p w14:paraId="1228BCC7" w14:textId="2373D640" w:rsidR="001010FD" w:rsidRPr="00274BCA" w:rsidRDefault="001010FD" w:rsidP="007E5DD6">
      <w:pPr>
        <w:spacing w:after="0" w:line="360" w:lineRule="auto"/>
        <w:ind w:firstLine="709"/>
        <w:jc w:val="both"/>
        <w:rPr>
          <w:rFonts w:ascii="Times New Roman" w:eastAsia="Calibri" w:hAnsi="Times New Roman" w:cs="Times New Roman"/>
          <w:sz w:val="28"/>
          <w:szCs w:val="28"/>
        </w:rPr>
      </w:pPr>
      <w:r w:rsidRPr="00274BCA">
        <w:rPr>
          <w:rFonts w:ascii="Times New Roman" w:eastAsia="Calibri" w:hAnsi="Times New Roman" w:cs="Times New Roman"/>
          <w:sz w:val="28"/>
          <w:szCs w:val="28"/>
        </w:rPr>
        <w:t xml:space="preserve">Також ми обрахували значення метрик для кожної карти та записали ці значення у csv файл, фрагмент якого представлено на рис. </w:t>
      </w:r>
      <w:r w:rsidR="005861E7">
        <w:rPr>
          <w:rFonts w:ascii="Times New Roman" w:eastAsia="Calibri" w:hAnsi="Times New Roman" w:cs="Times New Roman"/>
          <w:sz w:val="28"/>
          <w:szCs w:val="28"/>
        </w:rPr>
        <w:t>3</w:t>
      </w:r>
      <w:r w:rsidRPr="00274BCA">
        <w:rPr>
          <w:rFonts w:ascii="Times New Roman" w:eastAsia="Calibri" w:hAnsi="Times New Roman" w:cs="Times New Roman"/>
          <w:sz w:val="28"/>
          <w:szCs w:val="28"/>
        </w:rPr>
        <w:t>.</w:t>
      </w:r>
      <w:r w:rsidR="00AD0D92">
        <w:rPr>
          <w:rFonts w:ascii="Times New Roman" w:eastAsia="Calibri" w:hAnsi="Times New Roman" w:cs="Times New Roman"/>
          <w:sz w:val="28"/>
          <w:szCs w:val="28"/>
        </w:rPr>
        <w:t>8</w:t>
      </w:r>
      <w:r w:rsidRPr="00274BCA">
        <w:rPr>
          <w:rFonts w:ascii="Times New Roman" w:eastAsia="Calibri" w:hAnsi="Times New Roman" w:cs="Times New Roman"/>
          <w:sz w:val="28"/>
          <w:szCs w:val="28"/>
        </w:rPr>
        <w:t>.</w:t>
      </w:r>
    </w:p>
    <w:p w14:paraId="3FDED19F" w14:textId="77777777" w:rsidR="001010FD" w:rsidRPr="00274BCA" w:rsidRDefault="001010FD" w:rsidP="001010FD">
      <w:pPr>
        <w:spacing w:after="0" w:line="360" w:lineRule="auto"/>
        <w:ind w:firstLine="709"/>
        <w:rPr>
          <w:rFonts w:ascii="Times New Roman" w:eastAsia="Calibri" w:hAnsi="Times New Roman" w:cs="Times New Roman"/>
          <w:sz w:val="28"/>
          <w:szCs w:val="28"/>
        </w:rPr>
      </w:pPr>
    </w:p>
    <w:p w14:paraId="621C847F" w14:textId="135282B2" w:rsidR="001010FD" w:rsidRPr="00274BCA" w:rsidRDefault="001010FD" w:rsidP="001010FD">
      <w:pPr>
        <w:spacing w:after="0" w:line="360" w:lineRule="auto"/>
        <w:jc w:val="center"/>
        <w:rPr>
          <w:rFonts w:ascii="Times New Roman" w:eastAsia="Calibri" w:hAnsi="Times New Roman" w:cs="Times New Roman"/>
          <w:sz w:val="28"/>
          <w:szCs w:val="28"/>
        </w:rPr>
      </w:pPr>
      <w:r w:rsidRPr="00274BCA">
        <w:rPr>
          <w14:ligatures w14:val="standardContextual"/>
        </w:rPr>
        <w:lastRenderedPageBreak/>
        <w:drawing>
          <wp:inline distT="0" distB="0" distL="0" distR="0" wp14:anchorId="6B058BD3" wp14:editId="7FF1D17D">
            <wp:extent cx="2871973" cy="3432810"/>
            <wp:effectExtent l="19050" t="19050" r="24130" b="15240"/>
            <wp:docPr id="172655664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6556641" name=""/>
                    <pic:cNvPicPr/>
                  </pic:nvPicPr>
                  <pic:blipFill>
                    <a:blip r:embed="rId29"/>
                    <a:stretch>
                      <a:fillRect/>
                    </a:stretch>
                  </pic:blipFill>
                  <pic:spPr>
                    <a:xfrm>
                      <a:off x="0" y="0"/>
                      <a:ext cx="2918476" cy="3488394"/>
                    </a:xfrm>
                    <a:prstGeom prst="rect">
                      <a:avLst/>
                    </a:prstGeom>
                    <a:ln>
                      <a:solidFill>
                        <a:schemeClr val="tx1"/>
                      </a:solidFill>
                    </a:ln>
                  </pic:spPr>
                </pic:pic>
              </a:graphicData>
            </a:graphic>
          </wp:inline>
        </w:drawing>
      </w:r>
    </w:p>
    <w:p w14:paraId="7B13DDC4" w14:textId="47792A5F" w:rsidR="001010FD" w:rsidRPr="00FB2A1F" w:rsidRDefault="001010FD" w:rsidP="001010FD">
      <w:pPr>
        <w:spacing w:after="0" w:line="360" w:lineRule="auto"/>
        <w:jc w:val="center"/>
        <w:rPr>
          <w:rFonts w:ascii="Times New Roman" w:eastAsia="Calibri" w:hAnsi="Times New Roman" w:cs="Times New Roman"/>
          <w:sz w:val="28"/>
          <w:szCs w:val="28"/>
          <w:lang w:val="ru-RU"/>
        </w:rPr>
      </w:pPr>
      <w:r w:rsidRPr="00274BCA">
        <w:rPr>
          <w:rFonts w:ascii="Times New Roman" w:eastAsia="Calibri" w:hAnsi="Times New Roman" w:cs="Times New Roman"/>
          <w:sz w:val="28"/>
          <w:szCs w:val="28"/>
        </w:rPr>
        <w:t>Рис</w:t>
      </w:r>
      <w:r w:rsidR="005861E7">
        <w:rPr>
          <w:rFonts w:ascii="Times New Roman" w:eastAsia="Calibri" w:hAnsi="Times New Roman" w:cs="Times New Roman"/>
          <w:sz w:val="28"/>
          <w:szCs w:val="28"/>
        </w:rPr>
        <w:t>унок</w:t>
      </w:r>
      <w:r w:rsidRPr="00274BCA">
        <w:rPr>
          <w:rFonts w:ascii="Times New Roman" w:eastAsia="Calibri" w:hAnsi="Times New Roman" w:cs="Times New Roman"/>
          <w:sz w:val="28"/>
          <w:szCs w:val="28"/>
        </w:rPr>
        <w:t xml:space="preserve"> </w:t>
      </w:r>
      <w:r w:rsidR="005861E7">
        <w:rPr>
          <w:rFonts w:ascii="Times New Roman" w:eastAsia="Calibri" w:hAnsi="Times New Roman" w:cs="Times New Roman"/>
          <w:sz w:val="28"/>
          <w:szCs w:val="28"/>
        </w:rPr>
        <w:t>3</w:t>
      </w:r>
      <w:r w:rsidRPr="00274BCA">
        <w:rPr>
          <w:rFonts w:ascii="Times New Roman" w:eastAsia="Calibri" w:hAnsi="Times New Roman" w:cs="Times New Roman"/>
          <w:sz w:val="28"/>
          <w:szCs w:val="28"/>
        </w:rPr>
        <w:t>.</w:t>
      </w:r>
      <w:r w:rsidR="00AD0D92">
        <w:rPr>
          <w:rFonts w:ascii="Times New Roman" w:eastAsia="Calibri" w:hAnsi="Times New Roman" w:cs="Times New Roman"/>
          <w:sz w:val="28"/>
          <w:szCs w:val="28"/>
        </w:rPr>
        <w:t>8</w:t>
      </w:r>
      <w:r w:rsidR="005861E7">
        <w:rPr>
          <w:rFonts w:ascii="Times New Roman" w:eastAsia="Calibri" w:hAnsi="Times New Roman" w:cs="Times New Roman"/>
          <w:sz w:val="28"/>
          <w:szCs w:val="28"/>
        </w:rPr>
        <w:t xml:space="preserve"> </w:t>
      </w:r>
      <w:r w:rsidR="007359C5">
        <w:rPr>
          <w:rFonts w:ascii="Times New Roman" w:eastAsia="Calibri" w:hAnsi="Times New Roman" w:cs="Times New Roman"/>
          <w:sz w:val="28"/>
          <w:szCs w:val="28"/>
        </w:rPr>
        <w:t>–</w:t>
      </w:r>
      <w:r w:rsidRPr="00274BCA">
        <w:rPr>
          <w:rFonts w:ascii="Times New Roman" w:eastAsia="Calibri" w:hAnsi="Times New Roman" w:cs="Times New Roman"/>
          <w:sz w:val="28"/>
          <w:szCs w:val="28"/>
        </w:rPr>
        <w:t xml:space="preserve"> Фрагмент запису значень метрик у файл</w:t>
      </w:r>
    </w:p>
    <w:p w14:paraId="63ED9C13" w14:textId="77777777" w:rsidR="0032274F" w:rsidRPr="00FB2A1F" w:rsidRDefault="0032274F" w:rsidP="001010FD">
      <w:pPr>
        <w:spacing w:after="0" w:line="360" w:lineRule="auto"/>
        <w:jc w:val="center"/>
        <w:rPr>
          <w:rFonts w:ascii="Times New Roman" w:eastAsia="Calibri" w:hAnsi="Times New Roman" w:cs="Times New Roman"/>
          <w:sz w:val="28"/>
          <w:szCs w:val="28"/>
          <w:lang w:val="ru-RU"/>
        </w:rPr>
      </w:pPr>
    </w:p>
    <w:p w14:paraId="718224F0" w14:textId="734C44FD" w:rsidR="001010FD" w:rsidRPr="00274BCA" w:rsidRDefault="001010FD" w:rsidP="007E5DD6">
      <w:pPr>
        <w:spacing w:after="0" w:line="360" w:lineRule="auto"/>
        <w:ind w:firstLine="709"/>
        <w:jc w:val="both"/>
        <w:rPr>
          <w:rFonts w:ascii="Times New Roman" w:eastAsia="Calibri" w:hAnsi="Times New Roman" w:cs="Times New Roman"/>
          <w:sz w:val="28"/>
          <w:szCs w:val="28"/>
        </w:rPr>
      </w:pPr>
      <w:r w:rsidRPr="00274BCA">
        <w:rPr>
          <w:rFonts w:ascii="Times New Roman" w:eastAsia="Calibri" w:hAnsi="Times New Roman" w:cs="Times New Roman"/>
          <w:sz w:val="28"/>
          <w:szCs w:val="28"/>
        </w:rPr>
        <w:t xml:space="preserve">Для прикладу виконання даної програми оберемо одну карту (рис. </w:t>
      </w:r>
      <w:r w:rsidR="005861E7">
        <w:rPr>
          <w:rFonts w:ascii="Times New Roman" w:eastAsia="Calibri" w:hAnsi="Times New Roman" w:cs="Times New Roman"/>
          <w:sz w:val="28"/>
          <w:szCs w:val="28"/>
        </w:rPr>
        <w:t>3</w:t>
      </w:r>
      <w:r w:rsidRPr="00274BCA">
        <w:rPr>
          <w:rFonts w:ascii="Times New Roman" w:eastAsia="Calibri" w:hAnsi="Times New Roman" w:cs="Times New Roman"/>
          <w:sz w:val="28"/>
          <w:szCs w:val="28"/>
        </w:rPr>
        <w:t>.</w:t>
      </w:r>
      <w:r w:rsidR="006A0BEC">
        <w:rPr>
          <w:rFonts w:ascii="Times New Roman" w:eastAsia="Calibri" w:hAnsi="Times New Roman" w:cs="Times New Roman"/>
          <w:sz w:val="28"/>
          <w:szCs w:val="28"/>
        </w:rPr>
        <w:t>9</w:t>
      </w:r>
      <w:r w:rsidRPr="00274BCA">
        <w:rPr>
          <w:rFonts w:ascii="Times New Roman" w:eastAsia="Calibri" w:hAnsi="Times New Roman" w:cs="Times New Roman"/>
          <w:sz w:val="28"/>
          <w:szCs w:val="28"/>
        </w:rPr>
        <w:t>)</w:t>
      </w:r>
      <w:r w:rsidR="00F85A11">
        <w:rPr>
          <w:rFonts w:ascii="Times New Roman" w:eastAsia="Calibri" w:hAnsi="Times New Roman" w:cs="Times New Roman"/>
          <w:sz w:val="28"/>
          <w:szCs w:val="28"/>
        </w:rPr>
        <w:t>.</w:t>
      </w:r>
    </w:p>
    <w:p w14:paraId="28D00E50" w14:textId="77777777" w:rsidR="001010FD" w:rsidRPr="00274BCA" w:rsidRDefault="001010FD" w:rsidP="001010FD">
      <w:pPr>
        <w:spacing w:after="0" w:line="360" w:lineRule="auto"/>
        <w:ind w:firstLine="709"/>
        <w:rPr>
          <w:rFonts w:ascii="Times New Roman" w:eastAsia="Calibri" w:hAnsi="Times New Roman" w:cs="Times New Roman"/>
          <w:sz w:val="28"/>
          <w:szCs w:val="28"/>
        </w:rPr>
      </w:pPr>
    </w:p>
    <w:p w14:paraId="50C1E81B" w14:textId="1A98BD65" w:rsidR="001010FD" w:rsidRPr="00274BCA" w:rsidRDefault="005861E7" w:rsidP="000B4429">
      <w:pPr>
        <w:spacing w:after="0" w:line="360" w:lineRule="auto"/>
        <w:jc w:val="center"/>
        <w:rPr>
          <w:rFonts w:ascii="Times New Roman" w:eastAsia="Calibri" w:hAnsi="Times New Roman" w:cs="Times New Roman"/>
          <w:sz w:val="28"/>
          <w:szCs w:val="28"/>
        </w:rPr>
      </w:pPr>
      <w:r>
        <w:drawing>
          <wp:inline distT="0" distB="0" distL="0" distR="0" wp14:anchorId="70A68E13" wp14:editId="09F7E06C">
            <wp:extent cx="5065595" cy="2495550"/>
            <wp:effectExtent l="19050" t="19050" r="20955" b="19050"/>
            <wp:docPr id="94151958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1519588" name=""/>
                    <pic:cNvPicPr/>
                  </pic:nvPicPr>
                  <pic:blipFill>
                    <a:blip r:embed="rId30"/>
                    <a:stretch>
                      <a:fillRect/>
                    </a:stretch>
                  </pic:blipFill>
                  <pic:spPr>
                    <a:xfrm>
                      <a:off x="0" y="0"/>
                      <a:ext cx="5101335" cy="2513157"/>
                    </a:xfrm>
                    <a:prstGeom prst="rect">
                      <a:avLst/>
                    </a:prstGeom>
                    <a:ln>
                      <a:solidFill>
                        <a:schemeClr val="tx1"/>
                      </a:solidFill>
                    </a:ln>
                  </pic:spPr>
                </pic:pic>
              </a:graphicData>
            </a:graphic>
          </wp:inline>
        </w:drawing>
      </w:r>
      <w:r>
        <w:rPr>
          <w:rFonts w:ascii="Times New Roman" w:eastAsia="Calibri" w:hAnsi="Times New Roman" w:cs="Times New Roman"/>
          <w:sz w:val="28"/>
          <w:szCs w:val="28"/>
        </w:rPr>
        <w:t xml:space="preserve"> </w:t>
      </w:r>
    </w:p>
    <w:p w14:paraId="39F233DE" w14:textId="18AA1B04" w:rsidR="001010FD" w:rsidRPr="005861E7" w:rsidRDefault="001010FD" w:rsidP="000B4429">
      <w:pPr>
        <w:spacing w:after="0" w:line="360" w:lineRule="auto"/>
        <w:jc w:val="center"/>
        <w:rPr>
          <w:rFonts w:ascii="Times New Roman" w:eastAsia="Calibri" w:hAnsi="Times New Roman" w:cs="Times New Roman"/>
          <w:sz w:val="28"/>
          <w:szCs w:val="28"/>
          <w:lang w:val="ru-RU"/>
        </w:rPr>
      </w:pPr>
      <w:r w:rsidRPr="00274BCA">
        <w:rPr>
          <w:rFonts w:ascii="Times New Roman" w:eastAsia="Calibri" w:hAnsi="Times New Roman" w:cs="Times New Roman"/>
          <w:sz w:val="28"/>
          <w:szCs w:val="28"/>
        </w:rPr>
        <w:t>Рис</w:t>
      </w:r>
      <w:r w:rsidR="005861E7">
        <w:rPr>
          <w:rFonts w:ascii="Times New Roman" w:eastAsia="Calibri" w:hAnsi="Times New Roman" w:cs="Times New Roman"/>
          <w:sz w:val="28"/>
          <w:szCs w:val="28"/>
        </w:rPr>
        <w:t>унок</w:t>
      </w:r>
      <w:r w:rsidRPr="00274BCA">
        <w:rPr>
          <w:rFonts w:ascii="Times New Roman" w:eastAsia="Calibri" w:hAnsi="Times New Roman" w:cs="Times New Roman"/>
          <w:sz w:val="28"/>
          <w:szCs w:val="28"/>
        </w:rPr>
        <w:t xml:space="preserve"> </w:t>
      </w:r>
      <w:r w:rsidR="005861E7">
        <w:rPr>
          <w:rFonts w:ascii="Times New Roman" w:eastAsia="Calibri" w:hAnsi="Times New Roman" w:cs="Times New Roman"/>
          <w:sz w:val="28"/>
          <w:szCs w:val="28"/>
        </w:rPr>
        <w:t>3</w:t>
      </w:r>
      <w:r w:rsidRPr="00274BCA">
        <w:rPr>
          <w:rFonts w:ascii="Times New Roman" w:eastAsia="Calibri" w:hAnsi="Times New Roman" w:cs="Times New Roman"/>
          <w:sz w:val="28"/>
          <w:szCs w:val="28"/>
        </w:rPr>
        <w:t>.</w:t>
      </w:r>
      <w:r w:rsidR="006A0BEC">
        <w:rPr>
          <w:rFonts w:ascii="Times New Roman" w:eastAsia="Calibri" w:hAnsi="Times New Roman" w:cs="Times New Roman"/>
          <w:sz w:val="28"/>
          <w:szCs w:val="28"/>
        </w:rPr>
        <w:t>9</w:t>
      </w:r>
      <w:r w:rsidR="005861E7">
        <w:rPr>
          <w:rFonts w:ascii="Times New Roman" w:eastAsia="Calibri" w:hAnsi="Times New Roman" w:cs="Times New Roman"/>
          <w:sz w:val="28"/>
          <w:szCs w:val="28"/>
        </w:rPr>
        <w:t xml:space="preserve"> </w:t>
      </w:r>
      <w:r w:rsidR="007359C5">
        <w:rPr>
          <w:rFonts w:ascii="Times New Roman" w:eastAsia="Calibri" w:hAnsi="Times New Roman" w:cs="Times New Roman"/>
          <w:sz w:val="28"/>
          <w:szCs w:val="28"/>
        </w:rPr>
        <w:t>–</w:t>
      </w:r>
      <w:r w:rsidRPr="00274BCA">
        <w:rPr>
          <w:rFonts w:ascii="Times New Roman" w:eastAsia="Calibri" w:hAnsi="Times New Roman" w:cs="Times New Roman"/>
          <w:sz w:val="28"/>
          <w:szCs w:val="28"/>
        </w:rPr>
        <w:t xml:space="preserve"> Оригінальне зображення обраної карти</w:t>
      </w:r>
      <w:r w:rsidR="005861E7">
        <w:rPr>
          <w:rFonts w:ascii="Times New Roman" w:eastAsia="Calibri" w:hAnsi="Times New Roman" w:cs="Times New Roman"/>
          <w:sz w:val="28"/>
          <w:szCs w:val="28"/>
        </w:rPr>
        <w:t xml:space="preserve"> у діапазоні </w:t>
      </w:r>
      <w:r w:rsidR="005861E7" w:rsidRPr="005861E7">
        <w:rPr>
          <w:rFonts w:ascii="Times New Roman" w:eastAsia="Calibri" w:hAnsi="Times New Roman" w:cs="Times New Roman"/>
          <w:sz w:val="28"/>
          <w:szCs w:val="28"/>
          <w:lang w:val="ru-RU"/>
        </w:rPr>
        <w:t xml:space="preserve">[0; 255] </w:t>
      </w:r>
      <w:r w:rsidR="005861E7">
        <w:rPr>
          <w:rFonts w:ascii="Times New Roman" w:eastAsia="Calibri" w:hAnsi="Times New Roman" w:cs="Times New Roman"/>
          <w:sz w:val="28"/>
          <w:szCs w:val="28"/>
        </w:rPr>
        <w:t xml:space="preserve">та </w:t>
      </w:r>
      <w:r w:rsidR="005861E7" w:rsidRPr="005861E7">
        <w:rPr>
          <w:rFonts w:ascii="Times New Roman" w:eastAsia="Calibri" w:hAnsi="Times New Roman" w:cs="Times New Roman"/>
          <w:sz w:val="28"/>
          <w:szCs w:val="28"/>
          <w:lang w:val="ru-RU"/>
        </w:rPr>
        <w:t>[6.4; 19.2]</w:t>
      </w:r>
    </w:p>
    <w:p w14:paraId="1BBCA03F" w14:textId="77777777" w:rsidR="001010FD" w:rsidRPr="00274BCA" w:rsidRDefault="001010FD" w:rsidP="001010FD">
      <w:pPr>
        <w:spacing w:after="0" w:line="360" w:lineRule="auto"/>
        <w:ind w:firstLine="709"/>
        <w:rPr>
          <w:rFonts w:ascii="Times New Roman" w:eastAsia="Calibri" w:hAnsi="Times New Roman" w:cs="Times New Roman"/>
          <w:sz w:val="28"/>
          <w:szCs w:val="28"/>
        </w:rPr>
      </w:pPr>
    </w:p>
    <w:p w14:paraId="2E5C4723" w14:textId="09D5262D" w:rsidR="001010FD" w:rsidRPr="00274BCA" w:rsidRDefault="001010FD" w:rsidP="007E5DD6">
      <w:pPr>
        <w:spacing w:after="0" w:line="360" w:lineRule="auto"/>
        <w:ind w:firstLine="709"/>
        <w:jc w:val="both"/>
        <w:rPr>
          <w:rFonts w:ascii="Times New Roman" w:eastAsia="Calibri" w:hAnsi="Times New Roman" w:cs="Times New Roman"/>
          <w:sz w:val="28"/>
          <w:szCs w:val="28"/>
        </w:rPr>
      </w:pPr>
      <w:r w:rsidRPr="00274BCA">
        <w:rPr>
          <w:rFonts w:ascii="Times New Roman" w:eastAsia="Calibri" w:hAnsi="Times New Roman" w:cs="Times New Roman"/>
          <w:sz w:val="28"/>
          <w:szCs w:val="28"/>
        </w:rPr>
        <w:t>Очікувані та отримані результати після накладання схеми «Toshiba-MRI» можемо побачити на рис</w:t>
      </w:r>
      <w:r w:rsidR="00944761" w:rsidRPr="00944761">
        <w:rPr>
          <w:rFonts w:ascii="Times New Roman" w:eastAsia="Calibri" w:hAnsi="Times New Roman" w:cs="Times New Roman"/>
          <w:sz w:val="28"/>
          <w:szCs w:val="28"/>
          <w:lang w:val="ru-RU"/>
        </w:rPr>
        <w:t>.</w:t>
      </w:r>
      <w:r w:rsidRPr="00274BCA">
        <w:rPr>
          <w:rFonts w:ascii="Times New Roman" w:eastAsia="Calibri" w:hAnsi="Times New Roman" w:cs="Times New Roman"/>
          <w:sz w:val="28"/>
          <w:szCs w:val="28"/>
        </w:rPr>
        <w:t xml:space="preserve"> </w:t>
      </w:r>
      <w:r w:rsidR="00944761">
        <w:rPr>
          <w:rFonts w:ascii="Times New Roman" w:eastAsia="Calibri" w:hAnsi="Times New Roman" w:cs="Times New Roman"/>
          <w:sz w:val="28"/>
          <w:szCs w:val="28"/>
        </w:rPr>
        <w:t>3</w:t>
      </w:r>
      <w:r w:rsidRPr="00274BCA">
        <w:rPr>
          <w:rFonts w:ascii="Times New Roman" w:eastAsia="Calibri" w:hAnsi="Times New Roman" w:cs="Times New Roman"/>
          <w:sz w:val="28"/>
          <w:szCs w:val="28"/>
        </w:rPr>
        <w:t>.</w:t>
      </w:r>
      <w:r w:rsidR="00632DD0">
        <w:rPr>
          <w:rFonts w:ascii="Times New Roman" w:eastAsia="Calibri" w:hAnsi="Times New Roman" w:cs="Times New Roman"/>
          <w:sz w:val="28"/>
          <w:szCs w:val="28"/>
        </w:rPr>
        <w:t>10</w:t>
      </w:r>
      <w:r w:rsidR="00944761">
        <w:rPr>
          <w:rFonts w:ascii="Times New Roman" w:eastAsia="Calibri" w:hAnsi="Times New Roman" w:cs="Times New Roman"/>
          <w:sz w:val="28"/>
          <w:szCs w:val="28"/>
        </w:rPr>
        <w:t xml:space="preserve"> </w:t>
      </w:r>
      <w:r w:rsidR="007359C5">
        <w:rPr>
          <w:rFonts w:ascii="Times New Roman" w:eastAsia="Calibri" w:hAnsi="Times New Roman" w:cs="Times New Roman"/>
          <w:sz w:val="28"/>
          <w:szCs w:val="28"/>
        </w:rPr>
        <w:t>–</w:t>
      </w:r>
      <w:r w:rsidR="00944761" w:rsidRPr="00944761">
        <w:rPr>
          <w:rFonts w:ascii="Times New Roman" w:eastAsia="Calibri" w:hAnsi="Times New Roman" w:cs="Times New Roman"/>
          <w:sz w:val="28"/>
          <w:szCs w:val="28"/>
          <w:lang w:val="ru-RU"/>
        </w:rPr>
        <w:t xml:space="preserve"> </w:t>
      </w:r>
      <w:r w:rsidR="00944761">
        <w:rPr>
          <w:rFonts w:ascii="Times New Roman" w:eastAsia="Calibri" w:hAnsi="Times New Roman" w:cs="Times New Roman"/>
          <w:sz w:val="28"/>
          <w:szCs w:val="28"/>
        </w:rPr>
        <w:t xml:space="preserve">рис. </w:t>
      </w:r>
      <w:r w:rsidR="00C244AC">
        <w:rPr>
          <w:rFonts w:ascii="Times New Roman" w:eastAsia="Calibri" w:hAnsi="Times New Roman" w:cs="Times New Roman"/>
          <w:sz w:val="28"/>
          <w:szCs w:val="28"/>
        </w:rPr>
        <w:t>3.</w:t>
      </w:r>
      <w:r w:rsidR="00632DD0">
        <w:rPr>
          <w:rFonts w:ascii="Times New Roman" w:eastAsia="Calibri" w:hAnsi="Times New Roman" w:cs="Times New Roman"/>
          <w:sz w:val="28"/>
          <w:szCs w:val="28"/>
        </w:rPr>
        <w:t>12</w:t>
      </w:r>
      <w:r w:rsidRPr="00274BCA">
        <w:rPr>
          <w:rFonts w:ascii="Times New Roman" w:eastAsia="Calibri" w:hAnsi="Times New Roman" w:cs="Times New Roman"/>
          <w:sz w:val="28"/>
          <w:szCs w:val="28"/>
        </w:rPr>
        <w:t>.</w:t>
      </w:r>
    </w:p>
    <w:p w14:paraId="2521D0AD" w14:textId="77777777" w:rsidR="001010FD" w:rsidRPr="00274BCA" w:rsidRDefault="001010FD" w:rsidP="001010FD">
      <w:pPr>
        <w:spacing w:after="0" w:line="360" w:lineRule="auto"/>
        <w:ind w:firstLine="709"/>
        <w:rPr>
          <w:rFonts w:ascii="Times New Roman" w:eastAsia="Calibri" w:hAnsi="Times New Roman" w:cs="Times New Roman"/>
          <w:sz w:val="28"/>
          <w:szCs w:val="28"/>
        </w:rPr>
      </w:pPr>
    </w:p>
    <w:p w14:paraId="1D4F30DA" w14:textId="500E9446" w:rsidR="001010FD" w:rsidRPr="00274BCA" w:rsidRDefault="000A012F" w:rsidP="000A012F">
      <w:pPr>
        <w:spacing w:after="0" w:line="360" w:lineRule="auto"/>
        <w:jc w:val="center"/>
        <w:rPr>
          <w:rFonts w:ascii="Times New Roman" w:eastAsia="Calibri" w:hAnsi="Times New Roman" w:cs="Times New Roman"/>
          <w:sz w:val="28"/>
          <w:szCs w:val="28"/>
        </w:rPr>
      </w:pPr>
      <w:r w:rsidRPr="00274BCA">
        <w:lastRenderedPageBreak/>
        <w:drawing>
          <wp:inline distT="0" distB="0" distL="0" distR="0" wp14:anchorId="5A5B2BC0" wp14:editId="653212BD">
            <wp:extent cx="2667000" cy="2667000"/>
            <wp:effectExtent l="0" t="0" r="0" b="0"/>
            <wp:docPr id="68238599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667000" cy="2667000"/>
                    </a:xfrm>
                    <a:prstGeom prst="rect">
                      <a:avLst/>
                    </a:prstGeom>
                    <a:noFill/>
                    <a:ln>
                      <a:noFill/>
                    </a:ln>
                  </pic:spPr>
                </pic:pic>
              </a:graphicData>
            </a:graphic>
          </wp:inline>
        </w:drawing>
      </w:r>
    </w:p>
    <w:p w14:paraId="0211D0EC" w14:textId="5FA7ACC0" w:rsidR="001010FD" w:rsidRPr="00274BCA" w:rsidRDefault="001010FD" w:rsidP="000A012F">
      <w:pPr>
        <w:spacing w:after="0" w:line="360" w:lineRule="auto"/>
        <w:jc w:val="center"/>
        <w:rPr>
          <w:rFonts w:ascii="Times New Roman" w:eastAsia="Calibri" w:hAnsi="Times New Roman" w:cs="Times New Roman"/>
          <w:sz w:val="28"/>
          <w:szCs w:val="28"/>
        </w:rPr>
      </w:pPr>
      <w:r w:rsidRPr="00274BCA">
        <w:rPr>
          <w:rFonts w:ascii="Times New Roman" w:eastAsia="Calibri" w:hAnsi="Times New Roman" w:cs="Times New Roman"/>
          <w:sz w:val="28"/>
          <w:szCs w:val="28"/>
        </w:rPr>
        <w:t>Рис</w:t>
      </w:r>
      <w:r w:rsidR="00944761">
        <w:rPr>
          <w:rFonts w:ascii="Times New Roman" w:eastAsia="Calibri" w:hAnsi="Times New Roman" w:cs="Times New Roman"/>
          <w:sz w:val="28"/>
          <w:szCs w:val="28"/>
        </w:rPr>
        <w:t>унок</w:t>
      </w:r>
      <w:r w:rsidRPr="00274BCA">
        <w:rPr>
          <w:rFonts w:ascii="Times New Roman" w:eastAsia="Calibri" w:hAnsi="Times New Roman" w:cs="Times New Roman"/>
          <w:sz w:val="28"/>
          <w:szCs w:val="28"/>
        </w:rPr>
        <w:t xml:space="preserve"> </w:t>
      </w:r>
      <w:r w:rsidR="00944761">
        <w:rPr>
          <w:rFonts w:ascii="Times New Roman" w:eastAsia="Calibri" w:hAnsi="Times New Roman" w:cs="Times New Roman"/>
          <w:sz w:val="28"/>
          <w:szCs w:val="28"/>
        </w:rPr>
        <w:t>3</w:t>
      </w:r>
      <w:r w:rsidRPr="00274BCA">
        <w:rPr>
          <w:rFonts w:ascii="Times New Roman" w:eastAsia="Calibri" w:hAnsi="Times New Roman" w:cs="Times New Roman"/>
          <w:sz w:val="28"/>
          <w:szCs w:val="28"/>
        </w:rPr>
        <w:t>.</w:t>
      </w:r>
      <w:r w:rsidR="00632DD0">
        <w:rPr>
          <w:rFonts w:ascii="Times New Roman" w:eastAsia="Calibri" w:hAnsi="Times New Roman" w:cs="Times New Roman"/>
          <w:sz w:val="28"/>
          <w:szCs w:val="28"/>
        </w:rPr>
        <w:t>10</w:t>
      </w:r>
      <w:r w:rsidR="00944761">
        <w:rPr>
          <w:rFonts w:ascii="Times New Roman" w:eastAsia="Calibri" w:hAnsi="Times New Roman" w:cs="Times New Roman"/>
          <w:sz w:val="28"/>
          <w:szCs w:val="28"/>
        </w:rPr>
        <w:t xml:space="preserve"> </w:t>
      </w:r>
      <w:r w:rsidR="007359C5">
        <w:rPr>
          <w:rFonts w:ascii="Times New Roman" w:eastAsia="Calibri" w:hAnsi="Times New Roman" w:cs="Times New Roman"/>
          <w:sz w:val="28"/>
          <w:szCs w:val="28"/>
        </w:rPr>
        <w:t>–</w:t>
      </w:r>
      <w:r w:rsidRPr="00274BCA">
        <w:rPr>
          <w:rFonts w:ascii="Times New Roman" w:eastAsia="Calibri" w:hAnsi="Times New Roman" w:cs="Times New Roman"/>
          <w:sz w:val="28"/>
          <w:szCs w:val="28"/>
        </w:rPr>
        <w:t xml:space="preserve"> Карта зі схемою «Toshiba-MRI»</w:t>
      </w:r>
    </w:p>
    <w:p w14:paraId="0088AA48" w14:textId="77777777" w:rsidR="001010FD" w:rsidRPr="00274BCA" w:rsidRDefault="001010FD" w:rsidP="000A012F">
      <w:pPr>
        <w:spacing w:after="0" w:line="360" w:lineRule="auto"/>
        <w:ind w:firstLine="709"/>
        <w:jc w:val="center"/>
        <w:rPr>
          <w:rFonts w:ascii="Times New Roman" w:eastAsia="Calibri" w:hAnsi="Times New Roman" w:cs="Times New Roman"/>
          <w:sz w:val="28"/>
          <w:szCs w:val="28"/>
        </w:rPr>
      </w:pPr>
    </w:p>
    <w:p w14:paraId="15F936A5" w14:textId="485AA548" w:rsidR="001010FD" w:rsidRPr="00274BCA" w:rsidRDefault="00944761" w:rsidP="000A012F">
      <w:pPr>
        <w:spacing w:after="0" w:line="360" w:lineRule="auto"/>
        <w:jc w:val="center"/>
        <w:rPr>
          <w:rFonts w:ascii="Times New Roman" w:eastAsia="Calibri" w:hAnsi="Times New Roman" w:cs="Times New Roman"/>
          <w:sz w:val="28"/>
          <w:szCs w:val="28"/>
        </w:rPr>
      </w:pPr>
      <w:r>
        <w:drawing>
          <wp:inline distT="0" distB="0" distL="0" distR="0" wp14:anchorId="58838928" wp14:editId="1FEF6C80">
            <wp:extent cx="3744000" cy="1872000"/>
            <wp:effectExtent l="19050" t="19050" r="27940" b="13970"/>
            <wp:docPr id="11548671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486711" name=""/>
                    <pic:cNvPicPr/>
                  </pic:nvPicPr>
                  <pic:blipFill>
                    <a:blip r:embed="rId32"/>
                    <a:stretch>
                      <a:fillRect/>
                    </a:stretch>
                  </pic:blipFill>
                  <pic:spPr>
                    <a:xfrm>
                      <a:off x="0" y="0"/>
                      <a:ext cx="3744000" cy="1872000"/>
                    </a:xfrm>
                    <a:prstGeom prst="rect">
                      <a:avLst/>
                    </a:prstGeom>
                    <a:ln>
                      <a:solidFill>
                        <a:schemeClr val="tx1"/>
                      </a:solidFill>
                    </a:ln>
                  </pic:spPr>
                </pic:pic>
              </a:graphicData>
            </a:graphic>
          </wp:inline>
        </w:drawing>
      </w:r>
      <w:r w:rsidR="00A44BF6" w:rsidRPr="00274BCA">
        <w:rPr>
          <w14:ligatures w14:val="standardContextual"/>
        </w:rPr>
        <w:t xml:space="preserve"> </w:t>
      </w:r>
    </w:p>
    <w:p w14:paraId="14B2220B" w14:textId="076BA86F" w:rsidR="001010FD" w:rsidRPr="00274BCA" w:rsidRDefault="001010FD" w:rsidP="000A012F">
      <w:pPr>
        <w:spacing w:after="0" w:line="360" w:lineRule="auto"/>
        <w:jc w:val="center"/>
        <w:rPr>
          <w:rFonts w:ascii="Times New Roman" w:eastAsia="Calibri" w:hAnsi="Times New Roman" w:cs="Times New Roman"/>
          <w:sz w:val="28"/>
          <w:szCs w:val="28"/>
        </w:rPr>
      </w:pPr>
      <w:r w:rsidRPr="00274BCA">
        <w:rPr>
          <w:rFonts w:ascii="Times New Roman" w:eastAsia="Calibri" w:hAnsi="Times New Roman" w:cs="Times New Roman"/>
          <w:sz w:val="28"/>
          <w:szCs w:val="28"/>
        </w:rPr>
        <w:t>Рис</w:t>
      </w:r>
      <w:r w:rsidR="00944761">
        <w:rPr>
          <w:rFonts w:ascii="Times New Roman" w:eastAsia="Calibri" w:hAnsi="Times New Roman" w:cs="Times New Roman"/>
          <w:sz w:val="28"/>
          <w:szCs w:val="28"/>
        </w:rPr>
        <w:t>унок</w:t>
      </w:r>
      <w:r w:rsidRPr="00274BCA">
        <w:rPr>
          <w:rFonts w:ascii="Times New Roman" w:eastAsia="Calibri" w:hAnsi="Times New Roman" w:cs="Times New Roman"/>
          <w:sz w:val="28"/>
          <w:szCs w:val="28"/>
        </w:rPr>
        <w:t xml:space="preserve"> </w:t>
      </w:r>
      <w:r w:rsidR="00944761">
        <w:rPr>
          <w:rFonts w:ascii="Times New Roman" w:eastAsia="Calibri" w:hAnsi="Times New Roman" w:cs="Times New Roman"/>
          <w:sz w:val="28"/>
          <w:szCs w:val="28"/>
        </w:rPr>
        <w:t>3</w:t>
      </w:r>
      <w:r w:rsidRPr="00274BCA">
        <w:rPr>
          <w:rFonts w:ascii="Times New Roman" w:eastAsia="Calibri" w:hAnsi="Times New Roman" w:cs="Times New Roman"/>
          <w:sz w:val="28"/>
          <w:szCs w:val="28"/>
        </w:rPr>
        <w:t>.</w:t>
      </w:r>
      <w:r w:rsidR="00632DD0">
        <w:rPr>
          <w:rFonts w:ascii="Times New Roman" w:eastAsia="Calibri" w:hAnsi="Times New Roman" w:cs="Times New Roman"/>
          <w:sz w:val="28"/>
          <w:szCs w:val="28"/>
        </w:rPr>
        <w:t>11</w:t>
      </w:r>
      <w:r w:rsidR="00944761">
        <w:rPr>
          <w:rFonts w:ascii="Times New Roman" w:eastAsia="Calibri" w:hAnsi="Times New Roman" w:cs="Times New Roman"/>
          <w:sz w:val="28"/>
          <w:szCs w:val="28"/>
        </w:rPr>
        <w:t xml:space="preserve"> </w:t>
      </w:r>
      <w:r w:rsidR="007359C5">
        <w:rPr>
          <w:rFonts w:ascii="Times New Roman" w:eastAsia="Calibri" w:hAnsi="Times New Roman" w:cs="Times New Roman"/>
          <w:sz w:val="28"/>
          <w:szCs w:val="28"/>
        </w:rPr>
        <w:t>–</w:t>
      </w:r>
      <w:r w:rsidRPr="00274BCA">
        <w:rPr>
          <w:rFonts w:ascii="Times New Roman" w:eastAsia="Calibri" w:hAnsi="Times New Roman" w:cs="Times New Roman"/>
          <w:sz w:val="28"/>
          <w:szCs w:val="28"/>
        </w:rPr>
        <w:t xml:space="preserve"> Отримана карта зі схемою «Toshiba-MRI» у діапазоні [0</w:t>
      </w:r>
      <w:r w:rsidR="008729CC">
        <w:rPr>
          <w:rFonts w:ascii="Times New Roman" w:eastAsia="Calibri" w:hAnsi="Times New Roman" w:cs="Times New Roman"/>
          <w:sz w:val="28"/>
          <w:szCs w:val="28"/>
        </w:rPr>
        <w:t>;</w:t>
      </w:r>
      <w:r w:rsidRPr="00274BCA">
        <w:rPr>
          <w:rFonts w:ascii="Times New Roman" w:eastAsia="Calibri" w:hAnsi="Times New Roman" w:cs="Times New Roman"/>
          <w:sz w:val="28"/>
          <w:szCs w:val="28"/>
        </w:rPr>
        <w:t xml:space="preserve"> 20] та</w:t>
      </w:r>
      <w:r w:rsidR="000A012F" w:rsidRPr="00274BCA">
        <w:rPr>
          <w:rFonts w:ascii="Times New Roman" w:eastAsia="Calibri" w:hAnsi="Times New Roman" w:cs="Times New Roman"/>
          <w:sz w:val="28"/>
          <w:szCs w:val="28"/>
        </w:rPr>
        <w:t xml:space="preserve"> </w:t>
      </w:r>
      <w:r w:rsidRPr="00274BCA">
        <w:rPr>
          <w:rFonts w:ascii="Times New Roman" w:eastAsia="Calibri" w:hAnsi="Times New Roman" w:cs="Times New Roman"/>
          <w:sz w:val="28"/>
          <w:szCs w:val="28"/>
        </w:rPr>
        <w:t>очікуваний результат</w:t>
      </w:r>
    </w:p>
    <w:p w14:paraId="10D0B900" w14:textId="77777777" w:rsidR="001010FD" w:rsidRPr="00274BCA" w:rsidRDefault="001010FD" w:rsidP="000A012F">
      <w:pPr>
        <w:spacing w:after="0" w:line="360" w:lineRule="auto"/>
        <w:ind w:firstLine="709"/>
        <w:jc w:val="center"/>
        <w:rPr>
          <w:rFonts w:ascii="Times New Roman" w:eastAsia="Calibri" w:hAnsi="Times New Roman" w:cs="Times New Roman"/>
          <w:sz w:val="28"/>
          <w:szCs w:val="28"/>
        </w:rPr>
      </w:pPr>
    </w:p>
    <w:p w14:paraId="3255F918" w14:textId="1638CA61" w:rsidR="001010FD" w:rsidRPr="00274BCA" w:rsidRDefault="006D6D4E" w:rsidP="000A012F">
      <w:pPr>
        <w:spacing w:after="0" w:line="360" w:lineRule="auto"/>
        <w:jc w:val="center"/>
        <w:rPr>
          <w:rFonts w:ascii="Times New Roman" w:eastAsia="Calibri" w:hAnsi="Times New Roman" w:cs="Times New Roman"/>
          <w:sz w:val="28"/>
          <w:szCs w:val="28"/>
        </w:rPr>
      </w:pPr>
      <w:r>
        <w:drawing>
          <wp:inline distT="0" distB="0" distL="0" distR="0" wp14:anchorId="1BB8A29D" wp14:editId="0F8583FB">
            <wp:extent cx="3744000" cy="1855211"/>
            <wp:effectExtent l="19050" t="19050" r="8890" b="12065"/>
            <wp:docPr id="37840956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8409563" name=""/>
                    <pic:cNvPicPr/>
                  </pic:nvPicPr>
                  <pic:blipFill>
                    <a:blip r:embed="rId33"/>
                    <a:stretch>
                      <a:fillRect/>
                    </a:stretch>
                  </pic:blipFill>
                  <pic:spPr>
                    <a:xfrm>
                      <a:off x="0" y="0"/>
                      <a:ext cx="3744000" cy="1855211"/>
                    </a:xfrm>
                    <a:prstGeom prst="rect">
                      <a:avLst/>
                    </a:prstGeom>
                    <a:ln>
                      <a:solidFill>
                        <a:schemeClr val="tx1"/>
                      </a:solidFill>
                    </a:ln>
                  </pic:spPr>
                </pic:pic>
              </a:graphicData>
            </a:graphic>
          </wp:inline>
        </w:drawing>
      </w:r>
      <w:r w:rsidR="00A44BF6" w:rsidRPr="00274BCA">
        <w:rPr>
          <w14:ligatures w14:val="standardContextual"/>
        </w:rPr>
        <w:t xml:space="preserve"> </w:t>
      </w:r>
    </w:p>
    <w:p w14:paraId="2741CD51" w14:textId="19C80E00" w:rsidR="001010FD" w:rsidRPr="00274BCA" w:rsidRDefault="001010FD" w:rsidP="000A012F">
      <w:pPr>
        <w:spacing w:after="0" w:line="360" w:lineRule="auto"/>
        <w:jc w:val="center"/>
        <w:rPr>
          <w:rFonts w:ascii="Times New Roman" w:eastAsia="Calibri" w:hAnsi="Times New Roman" w:cs="Times New Roman"/>
          <w:sz w:val="28"/>
          <w:szCs w:val="28"/>
        </w:rPr>
      </w:pPr>
      <w:r w:rsidRPr="00274BCA">
        <w:rPr>
          <w:rFonts w:ascii="Times New Roman" w:eastAsia="Calibri" w:hAnsi="Times New Roman" w:cs="Times New Roman"/>
          <w:sz w:val="28"/>
          <w:szCs w:val="28"/>
        </w:rPr>
        <w:t>Рис</w:t>
      </w:r>
      <w:r w:rsidR="00944761">
        <w:rPr>
          <w:rFonts w:ascii="Times New Roman" w:eastAsia="Calibri" w:hAnsi="Times New Roman" w:cs="Times New Roman"/>
          <w:sz w:val="28"/>
          <w:szCs w:val="28"/>
        </w:rPr>
        <w:t>унок</w:t>
      </w:r>
      <w:r w:rsidRPr="00274BCA">
        <w:rPr>
          <w:rFonts w:ascii="Times New Roman" w:eastAsia="Calibri" w:hAnsi="Times New Roman" w:cs="Times New Roman"/>
          <w:sz w:val="28"/>
          <w:szCs w:val="28"/>
        </w:rPr>
        <w:t xml:space="preserve"> </w:t>
      </w:r>
      <w:r w:rsidR="00944761" w:rsidRPr="00944761">
        <w:rPr>
          <w:rFonts w:ascii="Times New Roman" w:eastAsia="Calibri" w:hAnsi="Times New Roman" w:cs="Times New Roman"/>
          <w:sz w:val="28"/>
          <w:szCs w:val="28"/>
          <w:lang w:val="ru-RU"/>
        </w:rPr>
        <w:t>3.</w:t>
      </w:r>
      <w:r w:rsidR="00632DD0">
        <w:rPr>
          <w:rFonts w:ascii="Times New Roman" w:eastAsia="Calibri" w:hAnsi="Times New Roman" w:cs="Times New Roman"/>
          <w:sz w:val="28"/>
          <w:szCs w:val="28"/>
          <w:lang w:val="ru-RU"/>
        </w:rPr>
        <w:t>12</w:t>
      </w:r>
      <w:r w:rsidR="00944761">
        <w:rPr>
          <w:rFonts w:ascii="Times New Roman" w:eastAsia="Calibri" w:hAnsi="Times New Roman" w:cs="Times New Roman"/>
          <w:sz w:val="28"/>
          <w:szCs w:val="28"/>
        </w:rPr>
        <w:t xml:space="preserve"> </w:t>
      </w:r>
      <w:r w:rsidR="007359C5">
        <w:rPr>
          <w:rFonts w:ascii="Times New Roman" w:eastAsia="Calibri" w:hAnsi="Times New Roman" w:cs="Times New Roman"/>
          <w:sz w:val="28"/>
          <w:szCs w:val="28"/>
        </w:rPr>
        <w:t>–</w:t>
      </w:r>
      <w:r w:rsidRPr="00274BCA">
        <w:rPr>
          <w:rFonts w:ascii="Times New Roman" w:eastAsia="Calibri" w:hAnsi="Times New Roman" w:cs="Times New Roman"/>
          <w:sz w:val="28"/>
          <w:szCs w:val="28"/>
        </w:rPr>
        <w:t xml:space="preserve"> Отримана карта зі схемою «Toshiba-MRI» у діапазоні [6</w:t>
      </w:r>
      <w:r w:rsidR="008729CC">
        <w:rPr>
          <w:rFonts w:ascii="Times New Roman" w:eastAsia="Calibri" w:hAnsi="Times New Roman" w:cs="Times New Roman"/>
          <w:sz w:val="28"/>
          <w:szCs w:val="28"/>
        </w:rPr>
        <w:t>.</w:t>
      </w:r>
      <w:r w:rsidRPr="00274BCA">
        <w:rPr>
          <w:rFonts w:ascii="Times New Roman" w:eastAsia="Calibri" w:hAnsi="Times New Roman" w:cs="Times New Roman"/>
          <w:sz w:val="28"/>
          <w:szCs w:val="28"/>
        </w:rPr>
        <w:t>4</w:t>
      </w:r>
      <w:r w:rsidR="008729CC">
        <w:rPr>
          <w:rFonts w:ascii="Times New Roman" w:eastAsia="Calibri" w:hAnsi="Times New Roman" w:cs="Times New Roman"/>
          <w:sz w:val="28"/>
          <w:szCs w:val="28"/>
        </w:rPr>
        <w:t>;</w:t>
      </w:r>
      <w:r w:rsidRPr="00274BCA">
        <w:rPr>
          <w:rFonts w:ascii="Times New Roman" w:eastAsia="Calibri" w:hAnsi="Times New Roman" w:cs="Times New Roman"/>
          <w:sz w:val="28"/>
          <w:szCs w:val="28"/>
        </w:rPr>
        <w:t xml:space="preserve"> 19</w:t>
      </w:r>
      <w:r w:rsidR="008729CC">
        <w:rPr>
          <w:rFonts w:ascii="Times New Roman" w:eastAsia="Calibri" w:hAnsi="Times New Roman" w:cs="Times New Roman"/>
          <w:sz w:val="28"/>
          <w:szCs w:val="28"/>
        </w:rPr>
        <w:t>.</w:t>
      </w:r>
      <w:r w:rsidRPr="00274BCA">
        <w:rPr>
          <w:rFonts w:ascii="Times New Roman" w:eastAsia="Calibri" w:hAnsi="Times New Roman" w:cs="Times New Roman"/>
          <w:sz w:val="28"/>
          <w:szCs w:val="28"/>
        </w:rPr>
        <w:t>2] та очікуваний результат</w:t>
      </w:r>
    </w:p>
    <w:p w14:paraId="226E5FF0" w14:textId="77777777" w:rsidR="001010FD" w:rsidRPr="00274BCA" w:rsidRDefault="001010FD" w:rsidP="001010FD">
      <w:pPr>
        <w:spacing w:after="0" w:line="360" w:lineRule="auto"/>
        <w:ind w:firstLine="709"/>
        <w:rPr>
          <w:rFonts w:ascii="Times New Roman" w:eastAsia="Calibri" w:hAnsi="Times New Roman" w:cs="Times New Roman"/>
          <w:sz w:val="28"/>
          <w:szCs w:val="28"/>
        </w:rPr>
      </w:pPr>
    </w:p>
    <w:p w14:paraId="135A4D65" w14:textId="574C40F0" w:rsidR="0037463E" w:rsidRPr="00554546" w:rsidRDefault="001010FD" w:rsidP="007E5DD6">
      <w:pPr>
        <w:spacing w:after="0" w:line="360" w:lineRule="auto"/>
        <w:ind w:firstLine="709"/>
        <w:jc w:val="both"/>
        <w:rPr>
          <w:rFonts w:ascii="Times New Roman" w:eastAsia="Calibri" w:hAnsi="Times New Roman" w:cs="Times New Roman"/>
          <w:sz w:val="28"/>
          <w:szCs w:val="28"/>
        </w:rPr>
      </w:pPr>
      <w:r w:rsidRPr="00274BCA">
        <w:rPr>
          <w:rFonts w:ascii="Times New Roman" w:eastAsia="Calibri" w:hAnsi="Times New Roman" w:cs="Times New Roman"/>
          <w:sz w:val="28"/>
          <w:szCs w:val="28"/>
        </w:rPr>
        <w:lastRenderedPageBreak/>
        <w:t>Можемо побачити, що отримані результати максимально схожі візуально до очікуваних, що є досить гарним результатом. Далі перевіримо схожість зображення-оригіналу з результативним зображенням за допомогою обрахованих метрик</w:t>
      </w:r>
      <w:r w:rsidR="00FA1338">
        <w:rPr>
          <w:rFonts w:ascii="Times New Roman" w:eastAsia="Calibri" w:hAnsi="Times New Roman" w:cs="Times New Roman"/>
          <w:sz w:val="28"/>
          <w:szCs w:val="28"/>
        </w:rPr>
        <w:t xml:space="preserve"> (</w:t>
      </w:r>
      <w:r w:rsidRPr="00274BCA">
        <w:rPr>
          <w:rFonts w:ascii="Times New Roman" w:eastAsia="Calibri" w:hAnsi="Times New Roman" w:cs="Times New Roman"/>
          <w:sz w:val="28"/>
          <w:szCs w:val="28"/>
        </w:rPr>
        <w:t>табл</w:t>
      </w:r>
      <w:r w:rsidR="00FA1338">
        <w:rPr>
          <w:rFonts w:ascii="Times New Roman" w:eastAsia="Calibri" w:hAnsi="Times New Roman" w:cs="Times New Roman"/>
          <w:sz w:val="28"/>
          <w:szCs w:val="28"/>
        </w:rPr>
        <w:t>.</w:t>
      </w:r>
      <w:r w:rsidRPr="00274BCA">
        <w:rPr>
          <w:rFonts w:ascii="Times New Roman" w:eastAsia="Calibri" w:hAnsi="Times New Roman" w:cs="Times New Roman"/>
          <w:sz w:val="28"/>
          <w:szCs w:val="28"/>
        </w:rPr>
        <w:t xml:space="preserve"> </w:t>
      </w:r>
      <w:r w:rsidR="00FA1338">
        <w:rPr>
          <w:rFonts w:ascii="Times New Roman" w:eastAsia="Calibri" w:hAnsi="Times New Roman" w:cs="Times New Roman"/>
          <w:sz w:val="28"/>
          <w:szCs w:val="28"/>
        </w:rPr>
        <w:t>3</w:t>
      </w:r>
      <w:r w:rsidRPr="00274BCA">
        <w:rPr>
          <w:rFonts w:ascii="Times New Roman" w:eastAsia="Calibri" w:hAnsi="Times New Roman" w:cs="Times New Roman"/>
          <w:sz w:val="28"/>
          <w:szCs w:val="28"/>
        </w:rPr>
        <w:t>.1</w:t>
      </w:r>
      <w:r w:rsidR="00FA1338">
        <w:rPr>
          <w:rFonts w:ascii="Times New Roman" w:eastAsia="Calibri" w:hAnsi="Times New Roman" w:cs="Times New Roman"/>
          <w:sz w:val="28"/>
          <w:szCs w:val="28"/>
        </w:rPr>
        <w:t>)</w:t>
      </w:r>
      <w:r w:rsidRPr="00274BCA">
        <w:rPr>
          <w:rFonts w:ascii="Times New Roman" w:eastAsia="Calibri" w:hAnsi="Times New Roman" w:cs="Times New Roman"/>
          <w:sz w:val="28"/>
          <w:szCs w:val="28"/>
        </w:rPr>
        <w:t>.</w:t>
      </w:r>
    </w:p>
    <w:p w14:paraId="4D470E36" w14:textId="77777777" w:rsidR="00AE46B1" w:rsidRPr="00AE46B1" w:rsidRDefault="00AE46B1" w:rsidP="002B71E6">
      <w:pPr>
        <w:spacing w:after="0" w:line="360" w:lineRule="auto"/>
        <w:jc w:val="right"/>
        <w:rPr>
          <w:rFonts w:ascii="Times New Roman" w:eastAsia="Calibri" w:hAnsi="Times New Roman" w:cs="Times New Roman"/>
          <w:i/>
          <w:iCs/>
          <w:sz w:val="28"/>
          <w:szCs w:val="28"/>
          <w:lang w:val="en-US"/>
        </w:rPr>
      </w:pPr>
    </w:p>
    <w:p w14:paraId="21F14E95" w14:textId="4BC30316" w:rsidR="001010FD" w:rsidRPr="00274BCA" w:rsidRDefault="001010FD" w:rsidP="002B71E6">
      <w:pPr>
        <w:spacing w:after="0" w:line="360" w:lineRule="auto"/>
        <w:jc w:val="right"/>
        <w:rPr>
          <w:rFonts w:ascii="Times New Roman" w:eastAsia="Calibri" w:hAnsi="Times New Roman" w:cs="Times New Roman"/>
          <w:i/>
          <w:iCs/>
          <w:sz w:val="28"/>
          <w:szCs w:val="28"/>
        </w:rPr>
      </w:pPr>
      <w:r w:rsidRPr="00274BCA">
        <w:rPr>
          <w:rFonts w:ascii="Times New Roman" w:eastAsia="Calibri" w:hAnsi="Times New Roman" w:cs="Times New Roman"/>
          <w:i/>
          <w:iCs/>
          <w:sz w:val="28"/>
          <w:szCs w:val="28"/>
        </w:rPr>
        <w:t xml:space="preserve">Таблиця </w:t>
      </w:r>
      <w:r w:rsidR="0096795A">
        <w:rPr>
          <w:rFonts w:ascii="Times New Roman" w:eastAsia="Calibri" w:hAnsi="Times New Roman" w:cs="Times New Roman"/>
          <w:i/>
          <w:iCs/>
          <w:sz w:val="28"/>
          <w:szCs w:val="28"/>
        </w:rPr>
        <w:t>3</w:t>
      </w:r>
      <w:r w:rsidRPr="00274BCA">
        <w:rPr>
          <w:rFonts w:ascii="Times New Roman" w:eastAsia="Calibri" w:hAnsi="Times New Roman" w:cs="Times New Roman"/>
          <w:i/>
          <w:iCs/>
          <w:sz w:val="28"/>
          <w:szCs w:val="28"/>
        </w:rPr>
        <w:t>.1.</w:t>
      </w:r>
    </w:p>
    <w:p w14:paraId="533B440E" w14:textId="77777777" w:rsidR="002B71E6" w:rsidRPr="00274BCA" w:rsidRDefault="002B71E6" w:rsidP="002B71E6">
      <w:pPr>
        <w:jc w:val="center"/>
        <w:rPr>
          <w:rFonts w:ascii="Times New Roman" w:hAnsi="Times New Roman" w:cs="Times New Roman"/>
          <w:b/>
          <w:bCs/>
          <w:sz w:val="28"/>
          <w:szCs w:val="28"/>
        </w:rPr>
      </w:pPr>
      <w:r w:rsidRPr="00274BCA">
        <w:rPr>
          <w:rFonts w:ascii="Times New Roman" w:hAnsi="Times New Roman" w:cs="Times New Roman"/>
          <w:b/>
          <w:bCs/>
          <w:sz w:val="28"/>
          <w:szCs w:val="28"/>
        </w:rPr>
        <w:t>Обраховані метрики для карти зі схемою «Toshiba-MRI»</w:t>
      </w:r>
    </w:p>
    <w:tbl>
      <w:tblPr>
        <w:tblStyle w:val="aa"/>
        <w:tblW w:w="0" w:type="auto"/>
        <w:tblLook w:val="04A0" w:firstRow="1" w:lastRow="0" w:firstColumn="1" w:lastColumn="0" w:noHBand="0" w:noVBand="1"/>
      </w:tblPr>
      <w:tblGrid>
        <w:gridCol w:w="4745"/>
        <w:gridCol w:w="4741"/>
      </w:tblGrid>
      <w:tr w:rsidR="002B71E6" w:rsidRPr="00274BCA" w14:paraId="47CBBA08" w14:textId="77777777" w:rsidTr="009F49D5">
        <w:tc>
          <w:tcPr>
            <w:tcW w:w="4813" w:type="dxa"/>
            <w:vAlign w:val="center"/>
          </w:tcPr>
          <w:p w14:paraId="23AEA581" w14:textId="77777777" w:rsidR="002B71E6" w:rsidRPr="00274BCA" w:rsidRDefault="002B71E6" w:rsidP="009F49D5">
            <w:pPr>
              <w:jc w:val="center"/>
              <w:rPr>
                <w:rFonts w:ascii="Times New Roman" w:hAnsi="Times New Roman" w:cs="Times New Roman"/>
                <w:b/>
                <w:bCs/>
                <w:sz w:val="28"/>
                <w:szCs w:val="28"/>
              </w:rPr>
            </w:pPr>
            <w:r w:rsidRPr="00274BCA">
              <w:rPr>
                <w:rFonts w:ascii="Times New Roman" w:hAnsi="Times New Roman" w:cs="Times New Roman"/>
                <w:b/>
                <w:bCs/>
                <w:sz w:val="28"/>
                <w:szCs w:val="28"/>
              </w:rPr>
              <w:t>Назва метрики</w:t>
            </w:r>
          </w:p>
        </w:tc>
        <w:tc>
          <w:tcPr>
            <w:tcW w:w="4814" w:type="dxa"/>
            <w:vAlign w:val="center"/>
          </w:tcPr>
          <w:p w14:paraId="7E100639" w14:textId="77777777" w:rsidR="002B71E6" w:rsidRPr="00274BCA" w:rsidRDefault="002B71E6" w:rsidP="009F49D5">
            <w:pPr>
              <w:jc w:val="center"/>
              <w:rPr>
                <w:rFonts w:ascii="Times New Roman" w:hAnsi="Times New Roman" w:cs="Times New Roman"/>
                <w:b/>
                <w:bCs/>
                <w:sz w:val="28"/>
                <w:szCs w:val="28"/>
              </w:rPr>
            </w:pPr>
            <w:r w:rsidRPr="00274BCA">
              <w:rPr>
                <w:rFonts w:ascii="Times New Roman" w:hAnsi="Times New Roman" w:cs="Times New Roman"/>
                <w:b/>
                <w:bCs/>
                <w:sz w:val="28"/>
                <w:szCs w:val="28"/>
              </w:rPr>
              <w:t>Обчислене значення</w:t>
            </w:r>
          </w:p>
        </w:tc>
      </w:tr>
      <w:tr w:rsidR="002B71E6" w:rsidRPr="00274BCA" w14:paraId="47AE6720" w14:textId="77777777" w:rsidTr="009F49D5">
        <w:tc>
          <w:tcPr>
            <w:tcW w:w="4813" w:type="dxa"/>
            <w:vAlign w:val="center"/>
          </w:tcPr>
          <w:p w14:paraId="6DACB286" w14:textId="77777777" w:rsidR="002B71E6" w:rsidRPr="00274BCA" w:rsidRDefault="002B71E6" w:rsidP="009F49D5">
            <w:pPr>
              <w:tabs>
                <w:tab w:val="left" w:pos="1488"/>
              </w:tabs>
              <w:rPr>
                <w:rFonts w:ascii="Times New Roman" w:hAnsi="Times New Roman" w:cs="Times New Roman"/>
                <w:sz w:val="28"/>
                <w:szCs w:val="28"/>
              </w:rPr>
            </w:pPr>
            <w:r w:rsidRPr="00274BCA">
              <w:rPr>
                <w:rFonts w:ascii="Times New Roman" w:hAnsi="Times New Roman" w:cs="Times New Roman"/>
                <w:sz w:val="28"/>
                <w:szCs w:val="28"/>
              </w:rPr>
              <w:t>Root mean square error</w:t>
            </w:r>
          </w:p>
        </w:tc>
        <w:tc>
          <w:tcPr>
            <w:tcW w:w="4814" w:type="dxa"/>
            <w:vAlign w:val="center"/>
          </w:tcPr>
          <w:p w14:paraId="1549B4EB" w14:textId="77777777" w:rsidR="002B71E6" w:rsidRPr="00274BCA" w:rsidRDefault="002B71E6" w:rsidP="009F49D5">
            <w:pPr>
              <w:jc w:val="center"/>
              <w:rPr>
                <w:rFonts w:ascii="Times New Roman" w:hAnsi="Times New Roman" w:cs="Times New Roman"/>
                <w:sz w:val="28"/>
                <w:szCs w:val="28"/>
              </w:rPr>
            </w:pPr>
            <w:r w:rsidRPr="00274BCA">
              <w:rPr>
                <w:rFonts w:ascii="Times New Roman" w:hAnsi="Times New Roman" w:cs="Times New Roman"/>
                <w:sz w:val="28"/>
                <w:szCs w:val="28"/>
              </w:rPr>
              <w:t>0.022</w:t>
            </w:r>
          </w:p>
        </w:tc>
      </w:tr>
      <w:tr w:rsidR="002B71E6" w:rsidRPr="00274BCA" w14:paraId="3F9ECF89" w14:textId="77777777" w:rsidTr="009F49D5">
        <w:tc>
          <w:tcPr>
            <w:tcW w:w="4813" w:type="dxa"/>
            <w:vAlign w:val="center"/>
          </w:tcPr>
          <w:p w14:paraId="08B7029B" w14:textId="77777777" w:rsidR="002B71E6" w:rsidRPr="00274BCA" w:rsidRDefault="002B71E6" w:rsidP="009F49D5">
            <w:pPr>
              <w:tabs>
                <w:tab w:val="left" w:pos="1560"/>
              </w:tabs>
              <w:rPr>
                <w:rFonts w:ascii="Times New Roman" w:hAnsi="Times New Roman" w:cs="Times New Roman"/>
                <w:sz w:val="28"/>
                <w:szCs w:val="28"/>
              </w:rPr>
            </w:pPr>
            <w:r w:rsidRPr="00274BCA">
              <w:rPr>
                <w:rFonts w:ascii="Times New Roman" w:hAnsi="Times New Roman" w:cs="Times New Roman"/>
                <w:sz w:val="28"/>
                <w:szCs w:val="28"/>
              </w:rPr>
              <w:t>Peak signal-to-noise ratio</w:t>
            </w:r>
          </w:p>
        </w:tc>
        <w:tc>
          <w:tcPr>
            <w:tcW w:w="4814" w:type="dxa"/>
            <w:vAlign w:val="center"/>
          </w:tcPr>
          <w:p w14:paraId="6FEBAED3" w14:textId="77777777" w:rsidR="002B71E6" w:rsidRPr="00274BCA" w:rsidRDefault="002B71E6" w:rsidP="009F49D5">
            <w:pPr>
              <w:jc w:val="center"/>
              <w:rPr>
                <w:rFonts w:ascii="Times New Roman" w:hAnsi="Times New Roman" w:cs="Times New Roman"/>
                <w:sz w:val="28"/>
                <w:szCs w:val="28"/>
              </w:rPr>
            </w:pPr>
            <w:r w:rsidRPr="00274BCA">
              <w:rPr>
                <w:rFonts w:ascii="Times New Roman" w:hAnsi="Times New Roman" w:cs="Times New Roman"/>
                <w:sz w:val="28"/>
                <w:szCs w:val="28"/>
              </w:rPr>
              <w:t>33.34</w:t>
            </w:r>
          </w:p>
        </w:tc>
      </w:tr>
      <w:tr w:rsidR="002B71E6" w:rsidRPr="00274BCA" w14:paraId="74E93D7A" w14:textId="77777777" w:rsidTr="009F49D5">
        <w:tc>
          <w:tcPr>
            <w:tcW w:w="4813" w:type="dxa"/>
            <w:vAlign w:val="center"/>
          </w:tcPr>
          <w:p w14:paraId="4A8C906A" w14:textId="77777777" w:rsidR="002B71E6" w:rsidRPr="00274BCA" w:rsidRDefault="002B71E6" w:rsidP="009F49D5">
            <w:pPr>
              <w:tabs>
                <w:tab w:val="left" w:pos="1572"/>
              </w:tabs>
              <w:rPr>
                <w:rFonts w:ascii="Times New Roman" w:hAnsi="Times New Roman" w:cs="Times New Roman"/>
                <w:sz w:val="28"/>
                <w:szCs w:val="28"/>
              </w:rPr>
            </w:pPr>
            <w:r w:rsidRPr="00274BCA">
              <w:rPr>
                <w:rFonts w:ascii="Times New Roman" w:hAnsi="Times New Roman" w:cs="Times New Roman"/>
                <w:sz w:val="28"/>
                <w:szCs w:val="28"/>
              </w:rPr>
              <w:t>Structural Similarity Index</w:t>
            </w:r>
          </w:p>
        </w:tc>
        <w:tc>
          <w:tcPr>
            <w:tcW w:w="4814" w:type="dxa"/>
            <w:vAlign w:val="center"/>
          </w:tcPr>
          <w:p w14:paraId="0D8CFD97" w14:textId="77777777" w:rsidR="002B71E6" w:rsidRPr="00274BCA" w:rsidRDefault="002B71E6" w:rsidP="009F49D5">
            <w:pPr>
              <w:jc w:val="center"/>
              <w:rPr>
                <w:rFonts w:ascii="Times New Roman" w:hAnsi="Times New Roman" w:cs="Times New Roman"/>
                <w:sz w:val="28"/>
                <w:szCs w:val="28"/>
              </w:rPr>
            </w:pPr>
            <w:r w:rsidRPr="00274BCA">
              <w:rPr>
                <w:rFonts w:ascii="Times New Roman" w:hAnsi="Times New Roman" w:cs="Times New Roman"/>
                <w:sz w:val="28"/>
                <w:szCs w:val="28"/>
              </w:rPr>
              <w:t>0.903</w:t>
            </w:r>
          </w:p>
        </w:tc>
      </w:tr>
      <w:tr w:rsidR="002B71E6" w:rsidRPr="00274BCA" w14:paraId="664D76AA" w14:textId="77777777" w:rsidTr="009F49D5">
        <w:tc>
          <w:tcPr>
            <w:tcW w:w="4813" w:type="dxa"/>
            <w:vAlign w:val="center"/>
          </w:tcPr>
          <w:p w14:paraId="32E8774B" w14:textId="77777777" w:rsidR="002B71E6" w:rsidRPr="00274BCA" w:rsidRDefault="002B71E6" w:rsidP="009F49D5">
            <w:pPr>
              <w:tabs>
                <w:tab w:val="left" w:pos="1488"/>
              </w:tabs>
              <w:rPr>
                <w:rFonts w:ascii="Times New Roman" w:hAnsi="Times New Roman" w:cs="Times New Roman"/>
                <w:sz w:val="28"/>
                <w:szCs w:val="28"/>
              </w:rPr>
            </w:pPr>
            <w:r w:rsidRPr="00274BCA">
              <w:rPr>
                <w:rFonts w:ascii="Times New Roman" w:hAnsi="Times New Roman" w:cs="Times New Roman"/>
                <w:sz w:val="28"/>
                <w:szCs w:val="28"/>
              </w:rPr>
              <w:t>Feature-based similarity index</w:t>
            </w:r>
          </w:p>
        </w:tc>
        <w:tc>
          <w:tcPr>
            <w:tcW w:w="4814" w:type="dxa"/>
            <w:vAlign w:val="center"/>
          </w:tcPr>
          <w:p w14:paraId="1B354965" w14:textId="77777777" w:rsidR="002B71E6" w:rsidRPr="00274BCA" w:rsidRDefault="002B71E6" w:rsidP="009F49D5">
            <w:pPr>
              <w:jc w:val="center"/>
              <w:rPr>
                <w:rFonts w:ascii="Times New Roman" w:hAnsi="Times New Roman" w:cs="Times New Roman"/>
                <w:sz w:val="28"/>
                <w:szCs w:val="28"/>
              </w:rPr>
            </w:pPr>
            <w:r w:rsidRPr="00274BCA">
              <w:rPr>
                <w:rFonts w:ascii="Times New Roman" w:hAnsi="Times New Roman" w:cs="Times New Roman"/>
                <w:sz w:val="28"/>
                <w:szCs w:val="28"/>
              </w:rPr>
              <w:t>0.549</w:t>
            </w:r>
          </w:p>
        </w:tc>
      </w:tr>
      <w:tr w:rsidR="002B71E6" w:rsidRPr="00274BCA" w14:paraId="27C195DB" w14:textId="77777777" w:rsidTr="009F49D5">
        <w:tc>
          <w:tcPr>
            <w:tcW w:w="4813" w:type="dxa"/>
            <w:vAlign w:val="center"/>
          </w:tcPr>
          <w:p w14:paraId="44CE42D5" w14:textId="77777777" w:rsidR="002B71E6" w:rsidRPr="00274BCA" w:rsidRDefault="002B71E6" w:rsidP="009F49D5">
            <w:pPr>
              <w:tabs>
                <w:tab w:val="left" w:pos="1596"/>
              </w:tabs>
              <w:rPr>
                <w:rFonts w:ascii="Times New Roman" w:hAnsi="Times New Roman" w:cs="Times New Roman"/>
                <w:sz w:val="28"/>
                <w:szCs w:val="28"/>
              </w:rPr>
            </w:pPr>
            <w:r w:rsidRPr="00274BCA">
              <w:rPr>
                <w:rFonts w:ascii="Times New Roman" w:hAnsi="Times New Roman" w:cs="Times New Roman"/>
                <w:sz w:val="28"/>
                <w:szCs w:val="28"/>
              </w:rPr>
              <w:t>Signal to reconstruction error ratio</w:t>
            </w:r>
          </w:p>
        </w:tc>
        <w:tc>
          <w:tcPr>
            <w:tcW w:w="4814" w:type="dxa"/>
            <w:vAlign w:val="center"/>
          </w:tcPr>
          <w:p w14:paraId="37E6AE82" w14:textId="77777777" w:rsidR="002B71E6" w:rsidRPr="00274BCA" w:rsidRDefault="002B71E6" w:rsidP="009F49D5">
            <w:pPr>
              <w:jc w:val="center"/>
              <w:rPr>
                <w:rFonts w:ascii="Times New Roman" w:hAnsi="Times New Roman" w:cs="Times New Roman"/>
                <w:sz w:val="28"/>
                <w:szCs w:val="28"/>
              </w:rPr>
            </w:pPr>
            <w:r w:rsidRPr="00274BCA">
              <w:rPr>
                <w:rFonts w:ascii="Times New Roman" w:hAnsi="Times New Roman" w:cs="Times New Roman"/>
                <w:sz w:val="28"/>
                <w:szCs w:val="28"/>
              </w:rPr>
              <w:t>23.35</w:t>
            </w:r>
          </w:p>
        </w:tc>
      </w:tr>
      <w:tr w:rsidR="002B71E6" w:rsidRPr="00274BCA" w14:paraId="178A5822" w14:textId="77777777" w:rsidTr="009F49D5">
        <w:tc>
          <w:tcPr>
            <w:tcW w:w="4813" w:type="dxa"/>
            <w:vAlign w:val="center"/>
          </w:tcPr>
          <w:p w14:paraId="489ECA39" w14:textId="77777777" w:rsidR="002B71E6" w:rsidRPr="00274BCA" w:rsidRDefault="002B71E6" w:rsidP="009F49D5">
            <w:pPr>
              <w:rPr>
                <w:rFonts w:ascii="Times New Roman" w:hAnsi="Times New Roman" w:cs="Times New Roman"/>
                <w:sz w:val="28"/>
                <w:szCs w:val="28"/>
              </w:rPr>
            </w:pPr>
            <w:r w:rsidRPr="00274BCA">
              <w:rPr>
                <w:rFonts w:ascii="Times New Roman" w:hAnsi="Times New Roman" w:cs="Times New Roman"/>
                <w:sz w:val="28"/>
                <w:szCs w:val="28"/>
              </w:rPr>
              <w:t>Spectral angle mapper</w:t>
            </w:r>
          </w:p>
        </w:tc>
        <w:tc>
          <w:tcPr>
            <w:tcW w:w="4814" w:type="dxa"/>
            <w:vAlign w:val="center"/>
          </w:tcPr>
          <w:p w14:paraId="0EC0DA7B" w14:textId="77777777" w:rsidR="002B71E6" w:rsidRPr="00274BCA" w:rsidRDefault="002B71E6" w:rsidP="009F49D5">
            <w:pPr>
              <w:jc w:val="center"/>
              <w:rPr>
                <w:rFonts w:ascii="Times New Roman" w:hAnsi="Times New Roman" w:cs="Times New Roman"/>
                <w:sz w:val="28"/>
                <w:szCs w:val="28"/>
              </w:rPr>
            </w:pPr>
            <w:r w:rsidRPr="00274BCA">
              <w:rPr>
                <w:rFonts w:ascii="Times New Roman" w:hAnsi="Times New Roman" w:cs="Times New Roman"/>
                <w:sz w:val="28"/>
                <w:szCs w:val="28"/>
              </w:rPr>
              <w:t>0</w:t>
            </w:r>
          </w:p>
        </w:tc>
      </w:tr>
    </w:tbl>
    <w:p w14:paraId="3AF4FEEF" w14:textId="77777777" w:rsidR="00CA709D" w:rsidRDefault="00CA709D" w:rsidP="007E5DD6">
      <w:pPr>
        <w:spacing w:after="0" w:line="360" w:lineRule="auto"/>
        <w:ind w:firstLine="709"/>
        <w:jc w:val="both"/>
        <w:rPr>
          <w:rFonts w:ascii="Times New Roman" w:eastAsia="Calibri" w:hAnsi="Times New Roman" w:cs="Times New Roman"/>
          <w:sz w:val="28"/>
          <w:szCs w:val="28"/>
          <w:lang w:val="en-US"/>
        </w:rPr>
      </w:pPr>
    </w:p>
    <w:p w14:paraId="4B9D3D75" w14:textId="18F5BFDE" w:rsidR="001010FD" w:rsidRPr="00274BCA" w:rsidRDefault="001010FD" w:rsidP="007E5DD6">
      <w:pPr>
        <w:spacing w:after="0" w:line="360" w:lineRule="auto"/>
        <w:ind w:firstLine="709"/>
        <w:jc w:val="both"/>
        <w:rPr>
          <w:rFonts w:ascii="Times New Roman" w:eastAsia="Calibri" w:hAnsi="Times New Roman" w:cs="Times New Roman"/>
          <w:sz w:val="28"/>
          <w:szCs w:val="28"/>
        </w:rPr>
      </w:pPr>
      <w:r w:rsidRPr="00274BCA">
        <w:rPr>
          <w:rFonts w:ascii="Times New Roman" w:eastAsia="Calibri" w:hAnsi="Times New Roman" w:cs="Times New Roman"/>
          <w:sz w:val="28"/>
          <w:szCs w:val="28"/>
        </w:rPr>
        <w:t>Значення RMSE 0.022 свідчить про те, що середнє відхилення між пікселями оригінального та обробленого зображення досить мале, а це вказує на високу схожість зображень. Значення PSNR 33.34, що є досить високим показником і вказує на те, що</w:t>
      </w:r>
      <w:r w:rsidR="00763A29">
        <w:rPr>
          <w:rFonts w:ascii="Times New Roman" w:eastAsia="Calibri" w:hAnsi="Times New Roman" w:cs="Times New Roman"/>
          <w:sz w:val="28"/>
          <w:szCs w:val="28"/>
        </w:rPr>
        <w:t xml:space="preserve"> </w:t>
      </w:r>
      <w:r w:rsidR="00763A29" w:rsidRPr="00763A29">
        <w:rPr>
          <w:rFonts w:ascii="Times New Roman" w:eastAsia="Calibri" w:hAnsi="Times New Roman" w:cs="Times New Roman"/>
          <w:sz w:val="28"/>
          <w:szCs w:val="28"/>
          <w:lang w:val="ru-RU"/>
        </w:rPr>
        <w:t>[3</w:t>
      </w:r>
      <w:r w:rsidR="00185A87">
        <w:rPr>
          <w:rFonts w:ascii="Times New Roman" w:eastAsia="Calibri" w:hAnsi="Times New Roman" w:cs="Times New Roman"/>
          <w:sz w:val="28"/>
          <w:szCs w:val="28"/>
          <w:lang w:val="ru-RU"/>
        </w:rPr>
        <w:t>1</w:t>
      </w:r>
      <w:r w:rsidR="00763A29" w:rsidRPr="00763A29">
        <w:rPr>
          <w:rFonts w:ascii="Times New Roman" w:eastAsia="Calibri" w:hAnsi="Times New Roman" w:cs="Times New Roman"/>
          <w:sz w:val="28"/>
          <w:szCs w:val="28"/>
          <w:lang w:val="ru-RU"/>
        </w:rPr>
        <w:t>]</w:t>
      </w:r>
      <w:r w:rsidRPr="00274BCA">
        <w:rPr>
          <w:rFonts w:ascii="Times New Roman" w:eastAsia="Calibri" w:hAnsi="Times New Roman" w:cs="Times New Roman"/>
          <w:sz w:val="28"/>
          <w:szCs w:val="28"/>
        </w:rPr>
        <w:t xml:space="preserve"> отримане зображення має високу якість та низький рівень шуму. SSIM вимірює структурну схожість між оригінальним та обробленим зображеннями, враховуючи як локальні, так і глобальні властивості, тому значення 0,90 є показником високої схожості структури між зображеннями. Значення FSIM 0,55 показує помірну схожість між зображеннями. SRE вимірює спектральну помилку між оригінальним та обробленим зображеннями. Значення SRE 23.35 вказує на те, що спектральна помилка невелика. Значення SAM 0 вказує на ідеальне узгодження структури зображень.</w:t>
      </w:r>
    </w:p>
    <w:p w14:paraId="6A4B95D5" w14:textId="2210105F" w:rsidR="001010FD" w:rsidRPr="000E1677" w:rsidRDefault="001010FD" w:rsidP="007E5DD6">
      <w:pPr>
        <w:spacing w:after="0" w:line="360" w:lineRule="auto"/>
        <w:ind w:firstLine="709"/>
        <w:jc w:val="both"/>
        <w:rPr>
          <w:rFonts w:ascii="Times New Roman" w:eastAsia="Calibri" w:hAnsi="Times New Roman" w:cs="Times New Roman"/>
          <w:sz w:val="28"/>
          <w:szCs w:val="28"/>
        </w:rPr>
      </w:pPr>
      <w:r w:rsidRPr="00274BCA">
        <w:rPr>
          <w:rFonts w:ascii="Times New Roman" w:eastAsia="Calibri" w:hAnsi="Times New Roman" w:cs="Times New Roman"/>
          <w:sz w:val="28"/>
          <w:szCs w:val="28"/>
        </w:rPr>
        <w:t>Також можемо подивитися результати на прикладі використання схем «</w:t>
      </w:r>
      <w:r w:rsidR="000E1677" w:rsidRPr="000E1677">
        <w:rPr>
          <w:rFonts w:ascii="Times New Roman" w:eastAsia="Calibri" w:hAnsi="Times New Roman" w:cs="Times New Roman"/>
          <w:sz w:val="28"/>
          <w:szCs w:val="28"/>
        </w:rPr>
        <w:t>GE-Inv-Rainbow</w:t>
      </w:r>
      <w:r w:rsidRPr="00274BCA">
        <w:rPr>
          <w:rFonts w:ascii="Times New Roman" w:eastAsia="Calibri" w:hAnsi="Times New Roman" w:cs="Times New Roman"/>
          <w:sz w:val="28"/>
          <w:szCs w:val="28"/>
        </w:rPr>
        <w:t>» та «</w:t>
      </w:r>
      <w:r w:rsidR="000E1677" w:rsidRPr="000E1677">
        <w:rPr>
          <w:rFonts w:ascii="Times New Roman" w:eastAsia="Calibri" w:hAnsi="Times New Roman" w:cs="Times New Roman"/>
          <w:sz w:val="28"/>
          <w:szCs w:val="28"/>
        </w:rPr>
        <w:t>Terarecon</w:t>
      </w:r>
      <w:r w:rsidRPr="00274BCA">
        <w:rPr>
          <w:rFonts w:ascii="Times New Roman" w:eastAsia="Calibri" w:hAnsi="Times New Roman" w:cs="Times New Roman"/>
          <w:sz w:val="28"/>
          <w:szCs w:val="28"/>
        </w:rPr>
        <w:t xml:space="preserve">» на одній і тій же карті. </w:t>
      </w:r>
      <w:r w:rsidR="000E1677">
        <w:rPr>
          <w:rFonts w:ascii="Times New Roman" w:eastAsia="Calibri" w:hAnsi="Times New Roman" w:cs="Times New Roman"/>
          <w:sz w:val="28"/>
          <w:szCs w:val="28"/>
        </w:rPr>
        <w:t xml:space="preserve">Після отримання результатів ми зможемо порівняти ці схеми та обрати кращу за метриками схему для даної карти. Для демонстрації результатів ми обрали карту </w:t>
      </w:r>
      <w:r w:rsidR="000E1677">
        <w:rPr>
          <w:rFonts w:ascii="Times New Roman" w:eastAsia="Calibri" w:hAnsi="Times New Roman" w:cs="Times New Roman"/>
          <w:sz w:val="28"/>
          <w:szCs w:val="28"/>
          <w:lang w:val="en-US"/>
        </w:rPr>
        <w:t>CB</w:t>
      </w:r>
      <w:r w:rsidR="00596BE9">
        <w:rPr>
          <w:rFonts w:ascii="Times New Roman" w:eastAsia="Calibri" w:hAnsi="Times New Roman" w:cs="Times New Roman"/>
          <w:sz w:val="28"/>
          <w:szCs w:val="28"/>
          <w:lang w:val="en-US"/>
        </w:rPr>
        <w:t>V</w:t>
      </w:r>
      <w:r w:rsidR="000E1677">
        <w:rPr>
          <w:rFonts w:ascii="Times New Roman" w:eastAsia="Calibri" w:hAnsi="Times New Roman" w:cs="Times New Roman"/>
          <w:sz w:val="28"/>
          <w:szCs w:val="28"/>
        </w:rPr>
        <w:t xml:space="preserve"> (рис.3.</w:t>
      </w:r>
      <w:r w:rsidR="00236B3B">
        <w:rPr>
          <w:rFonts w:ascii="Times New Roman" w:eastAsia="Calibri" w:hAnsi="Times New Roman" w:cs="Times New Roman"/>
          <w:sz w:val="28"/>
          <w:szCs w:val="28"/>
        </w:rPr>
        <w:t>13</w:t>
      </w:r>
      <w:r w:rsidR="000E1677">
        <w:rPr>
          <w:rFonts w:ascii="Times New Roman" w:eastAsia="Calibri" w:hAnsi="Times New Roman" w:cs="Times New Roman"/>
          <w:sz w:val="28"/>
          <w:szCs w:val="28"/>
        </w:rPr>
        <w:t xml:space="preserve">), після виконання програми ми отримаємо колоризовану карту у діапазоні </w:t>
      </w:r>
      <w:r w:rsidR="000E1677" w:rsidRPr="000E1677">
        <w:rPr>
          <w:rFonts w:ascii="Times New Roman" w:eastAsia="Calibri" w:hAnsi="Times New Roman" w:cs="Times New Roman"/>
          <w:sz w:val="28"/>
          <w:szCs w:val="28"/>
          <w:lang w:val="ru-RU"/>
        </w:rPr>
        <w:t xml:space="preserve">[0; 255] </w:t>
      </w:r>
      <w:r w:rsidR="000E1677">
        <w:rPr>
          <w:rFonts w:ascii="Times New Roman" w:eastAsia="Calibri" w:hAnsi="Times New Roman" w:cs="Times New Roman"/>
          <w:sz w:val="28"/>
          <w:szCs w:val="28"/>
        </w:rPr>
        <w:t>(рис. 3.</w:t>
      </w:r>
      <w:r w:rsidR="00236B3B">
        <w:rPr>
          <w:rFonts w:ascii="Times New Roman" w:eastAsia="Calibri" w:hAnsi="Times New Roman" w:cs="Times New Roman"/>
          <w:sz w:val="28"/>
          <w:szCs w:val="28"/>
        </w:rPr>
        <w:t>14</w:t>
      </w:r>
      <w:r w:rsidR="000E1677">
        <w:rPr>
          <w:rFonts w:ascii="Times New Roman" w:eastAsia="Calibri" w:hAnsi="Times New Roman" w:cs="Times New Roman"/>
          <w:sz w:val="28"/>
          <w:szCs w:val="28"/>
        </w:rPr>
        <w:t xml:space="preserve">) та у діапазоні </w:t>
      </w:r>
      <w:r w:rsidR="000E1677" w:rsidRPr="000E1677">
        <w:rPr>
          <w:rFonts w:ascii="Times New Roman" w:eastAsia="Calibri" w:hAnsi="Times New Roman" w:cs="Times New Roman"/>
          <w:sz w:val="28"/>
          <w:szCs w:val="28"/>
          <w:lang w:val="ru-RU"/>
        </w:rPr>
        <w:t>[</w:t>
      </w:r>
      <w:r w:rsidR="000E1677">
        <w:rPr>
          <w:rFonts w:ascii="Times New Roman" w:eastAsia="Calibri" w:hAnsi="Times New Roman" w:cs="Times New Roman"/>
          <w:sz w:val="28"/>
          <w:szCs w:val="28"/>
          <w:lang w:val="ru-RU"/>
        </w:rPr>
        <w:t>6.4</w:t>
      </w:r>
      <w:r w:rsidR="000E1677" w:rsidRPr="000E1677">
        <w:rPr>
          <w:rFonts w:ascii="Times New Roman" w:eastAsia="Calibri" w:hAnsi="Times New Roman" w:cs="Times New Roman"/>
          <w:sz w:val="28"/>
          <w:szCs w:val="28"/>
          <w:lang w:val="ru-RU"/>
        </w:rPr>
        <w:t xml:space="preserve">; </w:t>
      </w:r>
      <w:r w:rsidR="000E1677">
        <w:rPr>
          <w:rFonts w:ascii="Times New Roman" w:eastAsia="Calibri" w:hAnsi="Times New Roman" w:cs="Times New Roman"/>
          <w:sz w:val="28"/>
          <w:szCs w:val="28"/>
          <w:lang w:val="ru-RU"/>
        </w:rPr>
        <w:t>19.2</w:t>
      </w:r>
      <w:r w:rsidR="000E1677" w:rsidRPr="000E1677">
        <w:rPr>
          <w:rFonts w:ascii="Times New Roman" w:eastAsia="Calibri" w:hAnsi="Times New Roman" w:cs="Times New Roman"/>
          <w:sz w:val="28"/>
          <w:szCs w:val="28"/>
          <w:lang w:val="ru-RU"/>
        </w:rPr>
        <w:t>]</w:t>
      </w:r>
      <w:r w:rsidR="00596BE9">
        <w:rPr>
          <w:rFonts w:ascii="Times New Roman" w:eastAsia="Calibri" w:hAnsi="Times New Roman" w:cs="Times New Roman"/>
          <w:sz w:val="28"/>
          <w:szCs w:val="28"/>
          <w:lang w:val="ru-RU"/>
        </w:rPr>
        <w:t xml:space="preserve"> (рис. 3.1</w:t>
      </w:r>
      <w:r w:rsidR="00236B3B">
        <w:rPr>
          <w:rFonts w:ascii="Times New Roman" w:eastAsia="Calibri" w:hAnsi="Times New Roman" w:cs="Times New Roman"/>
          <w:sz w:val="28"/>
          <w:szCs w:val="28"/>
          <w:lang w:val="ru-RU"/>
        </w:rPr>
        <w:t>5</w:t>
      </w:r>
      <w:r w:rsidR="00596BE9">
        <w:rPr>
          <w:rFonts w:ascii="Times New Roman" w:eastAsia="Calibri" w:hAnsi="Times New Roman" w:cs="Times New Roman"/>
          <w:sz w:val="28"/>
          <w:szCs w:val="28"/>
          <w:lang w:val="ru-RU"/>
        </w:rPr>
        <w:t>)</w:t>
      </w:r>
      <w:r w:rsidR="007E5DD6">
        <w:rPr>
          <w:rFonts w:ascii="Times New Roman" w:eastAsia="Calibri" w:hAnsi="Times New Roman" w:cs="Times New Roman"/>
          <w:sz w:val="28"/>
          <w:szCs w:val="28"/>
          <w:lang w:val="ru-RU"/>
        </w:rPr>
        <w:t>.</w:t>
      </w:r>
    </w:p>
    <w:p w14:paraId="0E2ED5AA" w14:textId="77777777" w:rsidR="001010FD" w:rsidRPr="00274BCA" w:rsidRDefault="001010FD" w:rsidP="000D07DE">
      <w:pPr>
        <w:spacing w:after="0" w:line="360" w:lineRule="auto"/>
        <w:rPr>
          <w:rFonts w:ascii="Times New Roman" w:eastAsia="Calibri" w:hAnsi="Times New Roman" w:cs="Times New Roman"/>
          <w:sz w:val="28"/>
          <w:szCs w:val="28"/>
        </w:rPr>
      </w:pPr>
    </w:p>
    <w:p w14:paraId="35C790C8" w14:textId="6A970270" w:rsidR="001010FD" w:rsidRPr="00274BCA" w:rsidRDefault="00992621" w:rsidP="000D07DE">
      <w:pPr>
        <w:spacing w:after="0" w:line="360" w:lineRule="auto"/>
        <w:jc w:val="center"/>
        <w:rPr>
          <w:rFonts w:ascii="Times New Roman" w:eastAsia="Calibri" w:hAnsi="Times New Roman" w:cs="Times New Roman"/>
          <w:sz w:val="28"/>
          <w:szCs w:val="28"/>
        </w:rPr>
      </w:pPr>
      <w:r>
        <w:drawing>
          <wp:inline distT="0" distB="0" distL="0" distR="0" wp14:anchorId="3E45727B" wp14:editId="78DF4FF8">
            <wp:extent cx="3829572" cy="1870710"/>
            <wp:effectExtent l="19050" t="19050" r="19050" b="15240"/>
            <wp:docPr id="72317903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3179039" name=""/>
                    <pic:cNvPicPr/>
                  </pic:nvPicPr>
                  <pic:blipFill>
                    <a:blip r:embed="rId34"/>
                    <a:stretch>
                      <a:fillRect/>
                    </a:stretch>
                  </pic:blipFill>
                  <pic:spPr>
                    <a:xfrm>
                      <a:off x="0" y="0"/>
                      <a:ext cx="3866583" cy="1888790"/>
                    </a:xfrm>
                    <a:prstGeom prst="rect">
                      <a:avLst/>
                    </a:prstGeom>
                    <a:ln>
                      <a:solidFill>
                        <a:schemeClr val="tx1"/>
                      </a:solidFill>
                    </a:ln>
                  </pic:spPr>
                </pic:pic>
              </a:graphicData>
            </a:graphic>
          </wp:inline>
        </w:drawing>
      </w:r>
      <w:r w:rsidR="00AE4EB3" w:rsidRPr="00073273">
        <w:rPr>
          <w:rFonts w:ascii="Times New Roman" w:eastAsia="Calibri" w:hAnsi="Times New Roman" w:cs="Times New Roman"/>
          <w:sz w:val="28"/>
          <w:szCs w:val="28"/>
          <w:lang w:val="ru-RU"/>
        </w:rPr>
        <w:t xml:space="preserve"> </w:t>
      </w:r>
      <w:r w:rsidR="00596BE9">
        <w:rPr>
          <w:rFonts w:ascii="Times New Roman" w:eastAsia="Calibri" w:hAnsi="Times New Roman" w:cs="Times New Roman"/>
          <w:sz w:val="28"/>
          <w:szCs w:val="28"/>
        </w:rPr>
        <w:t xml:space="preserve"> </w:t>
      </w:r>
      <w:r w:rsidR="000D07DE" w:rsidRPr="00274BCA">
        <w:rPr>
          <w:rFonts w:ascii="Times New Roman" w:eastAsia="Calibri" w:hAnsi="Times New Roman" w:cs="Times New Roman"/>
          <w:sz w:val="28"/>
          <w:szCs w:val="28"/>
        </w:rPr>
        <w:t xml:space="preserve"> </w:t>
      </w:r>
    </w:p>
    <w:p w14:paraId="440A2112" w14:textId="13353FA2" w:rsidR="001010FD" w:rsidRPr="00274BCA" w:rsidRDefault="001010FD" w:rsidP="000D07DE">
      <w:pPr>
        <w:spacing w:after="0" w:line="360" w:lineRule="auto"/>
        <w:jc w:val="center"/>
        <w:rPr>
          <w:rFonts w:ascii="Times New Roman" w:eastAsia="Calibri" w:hAnsi="Times New Roman" w:cs="Times New Roman"/>
          <w:sz w:val="28"/>
          <w:szCs w:val="28"/>
        </w:rPr>
      </w:pPr>
      <w:r w:rsidRPr="00274BCA">
        <w:rPr>
          <w:rFonts w:ascii="Times New Roman" w:eastAsia="Calibri" w:hAnsi="Times New Roman" w:cs="Times New Roman"/>
          <w:sz w:val="28"/>
          <w:szCs w:val="28"/>
        </w:rPr>
        <w:t>Рис</w:t>
      </w:r>
      <w:r w:rsidR="00073273">
        <w:rPr>
          <w:rFonts w:ascii="Times New Roman" w:eastAsia="Calibri" w:hAnsi="Times New Roman" w:cs="Times New Roman"/>
          <w:sz w:val="28"/>
          <w:szCs w:val="28"/>
        </w:rPr>
        <w:t>унок</w:t>
      </w:r>
      <w:r w:rsidRPr="00274BCA">
        <w:rPr>
          <w:rFonts w:ascii="Times New Roman" w:eastAsia="Calibri" w:hAnsi="Times New Roman" w:cs="Times New Roman"/>
          <w:sz w:val="28"/>
          <w:szCs w:val="28"/>
        </w:rPr>
        <w:t xml:space="preserve"> </w:t>
      </w:r>
      <w:r w:rsidR="00073273" w:rsidRPr="00073273">
        <w:rPr>
          <w:rFonts w:ascii="Times New Roman" w:eastAsia="Calibri" w:hAnsi="Times New Roman" w:cs="Times New Roman"/>
          <w:sz w:val="28"/>
          <w:szCs w:val="28"/>
          <w:lang w:val="ru-RU"/>
        </w:rPr>
        <w:t>3.</w:t>
      </w:r>
      <w:r w:rsidR="00236B3B">
        <w:rPr>
          <w:rFonts w:ascii="Times New Roman" w:eastAsia="Calibri" w:hAnsi="Times New Roman" w:cs="Times New Roman"/>
          <w:sz w:val="28"/>
          <w:szCs w:val="28"/>
          <w:lang w:val="ru-RU"/>
        </w:rPr>
        <w:t>13</w:t>
      </w:r>
      <w:r w:rsidR="00944761">
        <w:rPr>
          <w:rFonts w:ascii="Times New Roman" w:eastAsia="Calibri" w:hAnsi="Times New Roman" w:cs="Times New Roman"/>
          <w:sz w:val="28"/>
          <w:szCs w:val="28"/>
        </w:rPr>
        <w:t xml:space="preserve"> </w:t>
      </w:r>
      <w:r w:rsidR="007359C5">
        <w:rPr>
          <w:rFonts w:ascii="Times New Roman" w:eastAsia="Calibri" w:hAnsi="Times New Roman" w:cs="Times New Roman"/>
          <w:sz w:val="28"/>
          <w:szCs w:val="28"/>
        </w:rPr>
        <w:t>–</w:t>
      </w:r>
      <w:r w:rsidRPr="00274BCA">
        <w:rPr>
          <w:rFonts w:ascii="Times New Roman" w:eastAsia="Calibri" w:hAnsi="Times New Roman" w:cs="Times New Roman"/>
          <w:sz w:val="28"/>
          <w:szCs w:val="28"/>
        </w:rPr>
        <w:t xml:space="preserve"> Обрана карта </w:t>
      </w:r>
      <w:r w:rsidR="00073273">
        <w:rPr>
          <w:rFonts w:ascii="Times New Roman" w:eastAsia="Calibri" w:hAnsi="Times New Roman" w:cs="Times New Roman"/>
          <w:sz w:val="28"/>
          <w:szCs w:val="28"/>
          <w:lang w:val="en-US"/>
        </w:rPr>
        <w:t>CBV</w:t>
      </w:r>
      <w:r w:rsidRPr="00274BCA">
        <w:rPr>
          <w:rFonts w:ascii="Times New Roman" w:eastAsia="Calibri" w:hAnsi="Times New Roman" w:cs="Times New Roman"/>
          <w:sz w:val="28"/>
          <w:szCs w:val="28"/>
        </w:rPr>
        <w:t xml:space="preserve"> </w:t>
      </w:r>
      <w:r w:rsidR="00073273">
        <w:rPr>
          <w:rFonts w:ascii="Times New Roman" w:eastAsia="Calibri" w:hAnsi="Times New Roman" w:cs="Times New Roman"/>
          <w:sz w:val="28"/>
          <w:szCs w:val="28"/>
        </w:rPr>
        <w:t xml:space="preserve">у діапазоні </w:t>
      </w:r>
      <w:r w:rsidR="00073273" w:rsidRPr="005861E7">
        <w:rPr>
          <w:rFonts w:ascii="Times New Roman" w:eastAsia="Calibri" w:hAnsi="Times New Roman" w:cs="Times New Roman"/>
          <w:sz w:val="28"/>
          <w:szCs w:val="28"/>
          <w:lang w:val="ru-RU"/>
        </w:rPr>
        <w:t xml:space="preserve">[0; 255] </w:t>
      </w:r>
      <w:r w:rsidR="00073273">
        <w:rPr>
          <w:rFonts w:ascii="Times New Roman" w:eastAsia="Calibri" w:hAnsi="Times New Roman" w:cs="Times New Roman"/>
          <w:sz w:val="28"/>
          <w:szCs w:val="28"/>
        </w:rPr>
        <w:t xml:space="preserve">та </w:t>
      </w:r>
      <w:r w:rsidR="00073273" w:rsidRPr="005861E7">
        <w:rPr>
          <w:rFonts w:ascii="Times New Roman" w:eastAsia="Calibri" w:hAnsi="Times New Roman" w:cs="Times New Roman"/>
          <w:sz w:val="28"/>
          <w:szCs w:val="28"/>
          <w:lang w:val="ru-RU"/>
        </w:rPr>
        <w:t>[6.4; 19.2]</w:t>
      </w:r>
    </w:p>
    <w:p w14:paraId="53A39644" w14:textId="77777777" w:rsidR="001010FD" w:rsidRPr="00274BCA" w:rsidRDefault="001010FD" w:rsidP="000D07DE">
      <w:pPr>
        <w:spacing w:after="0" w:line="360" w:lineRule="auto"/>
        <w:jc w:val="center"/>
        <w:rPr>
          <w:rFonts w:ascii="Times New Roman" w:eastAsia="Calibri" w:hAnsi="Times New Roman" w:cs="Times New Roman"/>
          <w:sz w:val="28"/>
          <w:szCs w:val="28"/>
        </w:rPr>
      </w:pPr>
    </w:p>
    <w:p w14:paraId="45C889AB" w14:textId="17276B0E" w:rsidR="001010FD" w:rsidRPr="00321A66" w:rsidRDefault="00321A66" w:rsidP="000D07DE">
      <w:pPr>
        <w:spacing w:after="0" w:line="360" w:lineRule="auto"/>
        <w:jc w:val="center"/>
        <w:rPr>
          <w:rFonts w:ascii="Times New Roman" w:eastAsia="Calibri" w:hAnsi="Times New Roman" w:cs="Times New Roman"/>
          <w:sz w:val="28"/>
          <w:szCs w:val="28"/>
        </w:rPr>
      </w:pPr>
      <w:r>
        <w:drawing>
          <wp:inline distT="0" distB="0" distL="0" distR="0" wp14:anchorId="5E42BEAB" wp14:editId="5EF9EA1B">
            <wp:extent cx="3904439" cy="1931670"/>
            <wp:effectExtent l="19050" t="19050" r="20320" b="11430"/>
            <wp:docPr id="75216997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2169976" name=""/>
                    <pic:cNvPicPr/>
                  </pic:nvPicPr>
                  <pic:blipFill>
                    <a:blip r:embed="rId35"/>
                    <a:stretch>
                      <a:fillRect/>
                    </a:stretch>
                  </pic:blipFill>
                  <pic:spPr>
                    <a:xfrm>
                      <a:off x="0" y="0"/>
                      <a:ext cx="3906978" cy="1932926"/>
                    </a:xfrm>
                    <a:prstGeom prst="rect">
                      <a:avLst/>
                    </a:prstGeom>
                    <a:ln>
                      <a:solidFill>
                        <a:schemeClr val="tx1"/>
                      </a:solidFill>
                    </a:ln>
                  </pic:spPr>
                </pic:pic>
              </a:graphicData>
            </a:graphic>
          </wp:inline>
        </w:drawing>
      </w:r>
      <w:r w:rsidR="00AC2428" w:rsidRPr="00321A66">
        <w:rPr>
          <w:rFonts w:ascii="Times New Roman" w:eastAsia="Calibri" w:hAnsi="Times New Roman" w:cs="Times New Roman"/>
          <w:sz w:val="28"/>
          <w:szCs w:val="28"/>
        </w:rPr>
        <w:t xml:space="preserve"> </w:t>
      </w:r>
    </w:p>
    <w:p w14:paraId="39562C3B" w14:textId="2B7A6F8C" w:rsidR="001010FD" w:rsidRPr="00274BCA" w:rsidRDefault="001010FD" w:rsidP="000D07DE">
      <w:pPr>
        <w:spacing w:after="0" w:line="360" w:lineRule="auto"/>
        <w:jc w:val="center"/>
        <w:rPr>
          <w:rFonts w:ascii="Times New Roman" w:eastAsia="Calibri" w:hAnsi="Times New Roman" w:cs="Times New Roman"/>
          <w:sz w:val="28"/>
          <w:szCs w:val="28"/>
        </w:rPr>
      </w:pPr>
      <w:r w:rsidRPr="00274BCA">
        <w:rPr>
          <w:rFonts w:ascii="Times New Roman" w:eastAsia="Calibri" w:hAnsi="Times New Roman" w:cs="Times New Roman"/>
          <w:sz w:val="28"/>
          <w:szCs w:val="28"/>
        </w:rPr>
        <w:t>Рис</w:t>
      </w:r>
      <w:r w:rsidR="00321A66">
        <w:rPr>
          <w:rFonts w:ascii="Times New Roman" w:eastAsia="Calibri" w:hAnsi="Times New Roman" w:cs="Times New Roman"/>
          <w:sz w:val="28"/>
          <w:szCs w:val="28"/>
        </w:rPr>
        <w:t>унок</w:t>
      </w:r>
      <w:r w:rsidRPr="00274BCA">
        <w:rPr>
          <w:rFonts w:ascii="Times New Roman" w:eastAsia="Calibri" w:hAnsi="Times New Roman" w:cs="Times New Roman"/>
          <w:sz w:val="28"/>
          <w:szCs w:val="28"/>
        </w:rPr>
        <w:t xml:space="preserve"> </w:t>
      </w:r>
      <w:r w:rsidR="00321A66">
        <w:rPr>
          <w:rFonts w:ascii="Times New Roman" w:eastAsia="Calibri" w:hAnsi="Times New Roman" w:cs="Times New Roman"/>
          <w:sz w:val="28"/>
          <w:szCs w:val="28"/>
        </w:rPr>
        <w:t>3.</w:t>
      </w:r>
      <w:r w:rsidR="00236B3B">
        <w:rPr>
          <w:rFonts w:ascii="Times New Roman" w:eastAsia="Calibri" w:hAnsi="Times New Roman" w:cs="Times New Roman"/>
          <w:sz w:val="28"/>
          <w:szCs w:val="28"/>
        </w:rPr>
        <w:t>14</w:t>
      </w:r>
      <w:r w:rsidR="00944761">
        <w:rPr>
          <w:rFonts w:ascii="Times New Roman" w:eastAsia="Calibri" w:hAnsi="Times New Roman" w:cs="Times New Roman"/>
          <w:sz w:val="28"/>
          <w:szCs w:val="28"/>
        </w:rPr>
        <w:t xml:space="preserve"> </w:t>
      </w:r>
      <w:r w:rsidR="007359C5">
        <w:rPr>
          <w:rFonts w:ascii="Times New Roman" w:eastAsia="Calibri" w:hAnsi="Times New Roman" w:cs="Times New Roman"/>
          <w:sz w:val="28"/>
          <w:szCs w:val="28"/>
        </w:rPr>
        <w:t>–</w:t>
      </w:r>
      <w:r w:rsidRPr="00274BCA">
        <w:rPr>
          <w:rFonts w:ascii="Times New Roman" w:eastAsia="Calibri" w:hAnsi="Times New Roman" w:cs="Times New Roman"/>
          <w:sz w:val="28"/>
          <w:szCs w:val="28"/>
        </w:rPr>
        <w:t xml:space="preserve"> Отриман</w:t>
      </w:r>
      <w:r w:rsidR="00985A5B">
        <w:rPr>
          <w:rFonts w:ascii="Times New Roman" w:eastAsia="Calibri" w:hAnsi="Times New Roman" w:cs="Times New Roman"/>
          <w:sz w:val="28"/>
          <w:szCs w:val="28"/>
        </w:rPr>
        <w:t>і</w:t>
      </w:r>
      <w:r w:rsidRPr="00274BCA">
        <w:rPr>
          <w:rFonts w:ascii="Times New Roman" w:eastAsia="Calibri" w:hAnsi="Times New Roman" w:cs="Times New Roman"/>
          <w:sz w:val="28"/>
          <w:szCs w:val="28"/>
        </w:rPr>
        <w:t xml:space="preserve"> карт</w:t>
      </w:r>
      <w:r w:rsidR="00985A5B">
        <w:rPr>
          <w:rFonts w:ascii="Times New Roman" w:eastAsia="Calibri" w:hAnsi="Times New Roman" w:cs="Times New Roman"/>
          <w:sz w:val="28"/>
          <w:szCs w:val="28"/>
        </w:rPr>
        <w:t>а</w:t>
      </w:r>
      <w:r w:rsidRPr="00274BCA">
        <w:rPr>
          <w:rFonts w:ascii="Times New Roman" w:eastAsia="Calibri" w:hAnsi="Times New Roman" w:cs="Times New Roman"/>
          <w:sz w:val="28"/>
          <w:szCs w:val="28"/>
        </w:rPr>
        <w:t xml:space="preserve"> зі схемою </w:t>
      </w:r>
      <w:r w:rsidR="00321A66" w:rsidRPr="00274BCA">
        <w:rPr>
          <w:rFonts w:ascii="Times New Roman" w:eastAsia="Calibri" w:hAnsi="Times New Roman" w:cs="Times New Roman"/>
          <w:sz w:val="28"/>
          <w:szCs w:val="28"/>
        </w:rPr>
        <w:t>«</w:t>
      </w:r>
      <w:r w:rsidR="00321A66" w:rsidRPr="000E1677">
        <w:rPr>
          <w:rFonts w:ascii="Times New Roman" w:eastAsia="Calibri" w:hAnsi="Times New Roman" w:cs="Times New Roman"/>
          <w:sz w:val="28"/>
          <w:szCs w:val="28"/>
        </w:rPr>
        <w:t>GE-Inv-Rainbow</w:t>
      </w:r>
      <w:r w:rsidR="00321A66" w:rsidRPr="00274BCA">
        <w:rPr>
          <w:rFonts w:ascii="Times New Roman" w:eastAsia="Calibri" w:hAnsi="Times New Roman" w:cs="Times New Roman"/>
          <w:sz w:val="28"/>
          <w:szCs w:val="28"/>
        </w:rPr>
        <w:t xml:space="preserve">» </w:t>
      </w:r>
      <w:r w:rsidRPr="00274BCA">
        <w:rPr>
          <w:rFonts w:ascii="Times New Roman" w:eastAsia="Calibri" w:hAnsi="Times New Roman" w:cs="Times New Roman"/>
          <w:sz w:val="28"/>
          <w:szCs w:val="28"/>
        </w:rPr>
        <w:t xml:space="preserve">та карта зі схемою </w:t>
      </w:r>
      <w:r w:rsidR="00321A66" w:rsidRPr="00274BCA">
        <w:rPr>
          <w:rFonts w:ascii="Times New Roman" w:eastAsia="Calibri" w:hAnsi="Times New Roman" w:cs="Times New Roman"/>
          <w:sz w:val="28"/>
          <w:szCs w:val="28"/>
        </w:rPr>
        <w:t>«</w:t>
      </w:r>
      <w:r w:rsidR="00321A66" w:rsidRPr="000E1677">
        <w:rPr>
          <w:rFonts w:ascii="Times New Roman" w:eastAsia="Calibri" w:hAnsi="Times New Roman" w:cs="Times New Roman"/>
          <w:sz w:val="28"/>
          <w:szCs w:val="28"/>
        </w:rPr>
        <w:t>Terarecon</w:t>
      </w:r>
      <w:r w:rsidR="00321A66" w:rsidRPr="00274BCA">
        <w:rPr>
          <w:rFonts w:ascii="Times New Roman" w:eastAsia="Calibri" w:hAnsi="Times New Roman" w:cs="Times New Roman"/>
          <w:sz w:val="28"/>
          <w:szCs w:val="28"/>
        </w:rPr>
        <w:t>»</w:t>
      </w:r>
    </w:p>
    <w:p w14:paraId="155FD027" w14:textId="77777777" w:rsidR="000D07DE" w:rsidRPr="00274BCA" w:rsidRDefault="000D07DE" w:rsidP="00F81475">
      <w:pPr>
        <w:spacing w:after="0" w:line="360" w:lineRule="auto"/>
        <w:rPr>
          <w:rFonts w:ascii="Times New Roman" w:eastAsia="Calibri" w:hAnsi="Times New Roman" w:cs="Times New Roman"/>
          <w:sz w:val="28"/>
          <w:szCs w:val="28"/>
        </w:rPr>
      </w:pPr>
    </w:p>
    <w:p w14:paraId="1DCE315C" w14:textId="15224692" w:rsidR="001010FD" w:rsidRPr="00321A66" w:rsidRDefault="000D07DE" w:rsidP="000D07DE">
      <w:pPr>
        <w:spacing w:after="0" w:line="360" w:lineRule="auto"/>
        <w:jc w:val="center"/>
        <w:rPr>
          <w:rFonts w:ascii="Times New Roman" w:eastAsia="Calibri" w:hAnsi="Times New Roman" w:cs="Times New Roman"/>
          <w:sz w:val="28"/>
          <w:szCs w:val="28"/>
        </w:rPr>
      </w:pPr>
      <w:r w:rsidRPr="00274BCA">
        <w:rPr>
          <w:rFonts w:ascii="Times New Roman" w:eastAsia="Calibri" w:hAnsi="Times New Roman" w:cs="Times New Roman"/>
          <w:sz w:val="28"/>
          <w:szCs w:val="28"/>
        </w:rPr>
        <w:t xml:space="preserve"> </w:t>
      </w:r>
      <w:r w:rsidR="00651C67">
        <w:drawing>
          <wp:inline distT="0" distB="0" distL="0" distR="0" wp14:anchorId="5EF9F8C6" wp14:editId="4CBB58C6">
            <wp:extent cx="3906569" cy="1916430"/>
            <wp:effectExtent l="19050" t="19050" r="17780" b="26670"/>
            <wp:docPr id="30788215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882158" name=""/>
                    <pic:cNvPicPr/>
                  </pic:nvPicPr>
                  <pic:blipFill>
                    <a:blip r:embed="rId36"/>
                    <a:stretch>
                      <a:fillRect/>
                    </a:stretch>
                  </pic:blipFill>
                  <pic:spPr>
                    <a:xfrm>
                      <a:off x="0" y="0"/>
                      <a:ext cx="3909592" cy="1917913"/>
                    </a:xfrm>
                    <a:prstGeom prst="rect">
                      <a:avLst/>
                    </a:prstGeom>
                    <a:ln>
                      <a:solidFill>
                        <a:schemeClr val="tx1"/>
                      </a:solidFill>
                    </a:ln>
                  </pic:spPr>
                </pic:pic>
              </a:graphicData>
            </a:graphic>
          </wp:inline>
        </w:drawing>
      </w:r>
      <w:r w:rsidR="006E128E" w:rsidRPr="00321A66">
        <w:rPr>
          <w:rFonts w:ascii="Times New Roman" w:eastAsia="Calibri" w:hAnsi="Times New Roman" w:cs="Times New Roman"/>
          <w:sz w:val="28"/>
          <w:szCs w:val="28"/>
        </w:rPr>
        <w:t xml:space="preserve"> </w:t>
      </w:r>
    </w:p>
    <w:p w14:paraId="0A4853B8" w14:textId="51A50ABA" w:rsidR="001010FD" w:rsidRPr="006379FB" w:rsidRDefault="001010FD" w:rsidP="000D07DE">
      <w:pPr>
        <w:spacing w:after="0" w:line="360" w:lineRule="auto"/>
        <w:jc w:val="center"/>
        <w:rPr>
          <w:rFonts w:ascii="Times New Roman" w:eastAsia="Calibri" w:hAnsi="Times New Roman" w:cs="Times New Roman"/>
          <w:sz w:val="28"/>
          <w:szCs w:val="28"/>
          <w:lang w:val="ru-RU"/>
        </w:rPr>
      </w:pPr>
      <w:r w:rsidRPr="00274BCA">
        <w:rPr>
          <w:rFonts w:ascii="Times New Roman" w:eastAsia="Calibri" w:hAnsi="Times New Roman" w:cs="Times New Roman"/>
          <w:sz w:val="28"/>
          <w:szCs w:val="28"/>
        </w:rPr>
        <w:t>Рис</w:t>
      </w:r>
      <w:r w:rsidR="00321A66">
        <w:rPr>
          <w:rFonts w:ascii="Times New Roman" w:eastAsia="Calibri" w:hAnsi="Times New Roman" w:cs="Times New Roman"/>
          <w:sz w:val="28"/>
          <w:szCs w:val="28"/>
        </w:rPr>
        <w:t>унок</w:t>
      </w:r>
      <w:r w:rsidRPr="00274BCA">
        <w:rPr>
          <w:rFonts w:ascii="Times New Roman" w:eastAsia="Calibri" w:hAnsi="Times New Roman" w:cs="Times New Roman"/>
          <w:sz w:val="28"/>
          <w:szCs w:val="28"/>
        </w:rPr>
        <w:t xml:space="preserve"> </w:t>
      </w:r>
      <w:r w:rsidR="00321A66">
        <w:rPr>
          <w:rFonts w:ascii="Times New Roman" w:eastAsia="Calibri" w:hAnsi="Times New Roman" w:cs="Times New Roman"/>
          <w:sz w:val="28"/>
          <w:szCs w:val="28"/>
        </w:rPr>
        <w:t>3.1</w:t>
      </w:r>
      <w:r w:rsidR="00236B3B">
        <w:rPr>
          <w:rFonts w:ascii="Times New Roman" w:eastAsia="Calibri" w:hAnsi="Times New Roman" w:cs="Times New Roman"/>
          <w:sz w:val="28"/>
          <w:szCs w:val="28"/>
        </w:rPr>
        <w:t>5</w:t>
      </w:r>
      <w:r w:rsidR="00944761">
        <w:rPr>
          <w:rFonts w:ascii="Times New Roman" w:eastAsia="Calibri" w:hAnsi="Times New Roman" w:cs="Times New Roman"/>
          <w:sz w:val="28"/>
          <w:szCs w:val="28"/>
        </w:rPr>
        <w:t xml:space="preserve"> </w:t>
      </w:r>
      <w:r w:rsidR="007359C5">
        <w:rPr>
          <w:rFonts w:ascii="Times New Roman" w:eastAsia="Calibri" w:hAnsi="Times New Roman" w:cs="Times New Roman"/>
          <w:sz w:val="28"/>
          <w:szCs w:val="28"/>
        </w:rPr>
        <w:t>–</w:t>
      </w:r>
      <w:r w:rsidRPr="00274BCA">
        <w:rPr>
          <w:rFonts w:ascii="Times New Roman" w:eastAsia="Calibri" w:hAnsi="Times New Roman" w:cs="Times New Roman"/>
          <w:sz w:val="28"/>
          <w:szCs w:val="28"/>
        </w:rPr>
        <w:t xml:space="preserve"> Отримані карт</w:t>
      </w:r>
      <w:r w:rsidR="00985A5B">
        <w:rPr>
          <w:rFonts w:ascii="Times New Roman" w:eastAsia="Calibri" w:hAnsi="Times New Roman" w:cs="Times New Roman"/>
          <w:sz w:val="28"/>
          <w:szCs w:val="28"/>
        </w:rPr>
        <w:t>а</w:t>
      </w:r>
      <w:r w:rsidRPr="00274BCA">
        <w:rPr>
          <w:rFonts w:ascii="Times New Roman" w:eastAsia="Calibri" w:hAnsi="Times New Roman" w:cs="Times New Roman"/>
          <w:sz w:val="28"/>
          <w:szCs w:val="28"/>
        </w:rPr>
        <w:t xml:space="preserve"> зі схемою </w:t>
      </w:r>
      <w:r w:rsidR="00985A5B" w:rsidRPr="00274BCA">
        <w:rPr>
          <w:rFonts w:ascii="Times New Roman" w:eastAsia="Calibri" w:hAnsi="Times New Roman" w:cs="Times New Roman"/>
          <w:sz w:val="28"/>
          <w:szCs w:val="28"/>
        </w:rPr>
        <w:t>«</w:t>
      </w:r>
      <w:r w:rsidR="00985A5B" w:rsidRPr="000E1677">
        <w:rPr>
          <w:rFonts w:ascii="Times New Roman" w:eastAsia="Calibri" w:hAnsi="Times New Roman" w:cs="Times New Roman"/>
          <w:sz w:val="28"/>
          <w:szCs w:val="28"/>
        </w:rPr>
        <w:t>GE-Inv-Rainbow</w:t>
      </w:r>
      <w:r w:rsidR="00985A5B" w:rsidRPr="00274BCA">
        <w:rPr>
          <w:rFonts w:ascii="Times New Roman" w:eastAsia="Calibri" w:hAnsi="Times New Roman" w:cs="Times New Roman"/>
          <w:sz w:val="28"/>
          <w:szCs w:val="28"/>
        </w:rPr>
        <w:t>» та карта зі схемою «</w:t>
      </w:r>
      <w:r w:rsidR="00985A5B" w:rsidRPr="000E1677">
        <w:rPr>
          <w:rFonts w:ascii="Times New Roman" w:eastAsia="Calibri" w:hAnsi="Times New Roman" w:cs="Times New Roman"/>
          <w:sz w:val="28"/>
          <w:szCs w:val="28"/>
        </w:rPr>
        <w:t>Terarecon</w:t>
      </w:r>
      <w:r w:rsidR="00985A5B" w:rsidRPr="00274BCA">
        <w:rPr>
          <w:rFonts w:ascii="Times New Roman" w:eastAsia="Calibri" w:hAnsi="Times New Roman" w:cs="Times New Roman"/>
          <w:sz w:val="28"/>
          <w:szCs w:val="28"/>
        </w:rPr>
        <w:t>»</w:t>
      </w:r>
      <w:r w:rsidR="00985A5B">
        <w:rPr>
          <w:rFonts w:ascii="Times New Roman" w:eastAsia="Calibri" w:hAnsi="Times New Roman" w:cs="Times New Roman"/>
          <w:sz w:val="28"/>
          <w:szCs w:val="28"/>
        </w:rPr>
        <w:t xml:space="preserve"> </w:t>
      </w:r>
      <w:r w:rsidRPr="00274BCA">
        <w:rPr>
          <w:rFonts w:ascii="Times New Roman" w:eastAsia="Calibri" w:hAnsi="Times New Roman" w:cs="Times New Roman"/>
          <w:sz w:val="28"/>
          <w:szCs w:val="28"/>
        </w:rPr>
        <w:t>у діапазоні [6.4; 19.2]</w:t>
      </w:r>
    </w:p>
    <w:p w14:paraId="25D1A890" w14:textId="77777777" w:rsidR="006E128E" w:rsidRPr="006379FB" w:rsidRDefault="006E128E" w:rsidP="000D07DE">
      <w:pPr>
        <w:spacing w:after="0" w:line="360" w:lineRule="auto"/>
        <w:jc w:val="center"/>
        <w:rPr>
          <w:rFonts w:ascii="Times New Roman" w:eastAsia="Calibri" w:hAnsi="Times New Roman" w:cs="Times New Roman"/>
          <w:sz w:val="28"/>
          <w:szCs w:val="28"/>
          <w:lang w:val="ru-RU"/>
        </w:rPr>
      </w:pPr>
    </w:p>
    <w:p w14:paraId="55C79023" w14:textId="67145EC4" w:rsidR="001010FD" w:rsidRDefault="001010FD" w:rsidP="007E5DD6">
      <w:pPr>
        <w:spacing w:after="0" w:line="360" w:lineRule="auto"/>
        <w:ind w:firstLine="709"/>
        <w:jc w:val="both"/>
        <w:rPr>
          <w:rFonts w:ascii="Times New Roman" w:eastAsia="Calibri" w:hAnsi="Times New Roman" w:cs="Times New Roman"/>
          <w:sz w:val="28"/>
          <w:szCs w:val="28"/>
        </w:rPr>
      </w:pPr>
      <w:r w:rsidRPr="00274BCA">
        <w:rPr>
          <w:rFonts w:ascii="Times New Roman" w:eastAsia="Calibri" w:hAnsi="Times New Roman" w:cs="Times New Roman"/>
          <w:sz w:val="28"/>
          <w:szCs w:val="28"/>
        </w:rPr>
        <w:lastRenderedPageBreak/>
        <w:t xml:space="preserve">Також було проведено розрахунки метрик за кожною парою зображень: оригінальне зображення та зображення зі схемою </w:t>
      </w:r>
      <w:r w:rsidR="006379FB" w:rsidRPr="00274BCA">
        <w:rPr>
          <w:rFonts w:ascii="Times New Roman" w:eastAsia="Calibri" w:hAnsi="Times New Roman" w:cs="Times New Roman"/>
          <w:sz w:val="28"/>
          <w:szCs w:val="28"/>
        </w:rPr>
        <w:t>«</w:t>
      </w:r>
      <w:r w:rsidR="006379FB" w:rsidRPr="000E1677">
        <w:rPr>
          <w:rFonts w:ascii="Times New Roman" w:eastAsia="Calibri" w:hAnsi="Times New Roman" w:cs="Times New Roman"/>
          <w:sz w:val="28"/>
          <w:szCs w:val="28"/>
        </w:rPr>
        <w:t>GE-Inv-Rainbow</w:t>
      </w:r>
      <w:r w:rsidR="006379FB" w:rsidRPr="00274BCA">
        <w:rPr>
          <w:rFonts w:ascii="Times New Roman" w:eastAsia="Calibri" w:hAnsi="Times New Roman" w:cs="Times New Roman"/>
          <w:sz w:val="28"/>
          <w:szCs w:val="28"/>
        </w:rPr>
        <w:t>»</w:t>
      </w:r>
      <w:r w:rsidR="006379FB">
        <w:rPr>
          <w:rFonts w:ascii="Times New Roman" w:eastAsia="Calibri" w:hAnsi="Times New Roman" w:cs="Times New Roman"/>
          <w:sz w:val="28"/>
          <w:szCs w:val="28"/>
        </w:rPr>
        <w:t xml:space="preserve">; </w:t>
      </w:r>
      <w:r w:rsidRPr="00274BCA">
        <w:rPr>
          <w:rFonts w:ascii="Times New Roman" w:eastAsia="Calibri" w:hAnsi="Times New Roman" w:cs="Times New Roman"/>
          <w:sz w:val="28"/>
          <w:szCs w:val="28"/>
        </w:rPr>
        <w:t xml:space="preserve">оригінальне зображення та зображення зі схемою </w:t>
      </w:r>
      <w:bookmarkStart w:id="36" w:name="_Hlk167893581"/>
      <w:r w:rsidR="006379FB" w:rsidRPr="006379FB">
        <w:rPr>
          <w:rFonts w:ascii="Times New Roman" w:eastAsia="Calibri" w:hAnsi="Times New Roman" w:cs="Times New Roman"/>
          <w:sz w:val="28"/>
          <w:szCs w:val="28"/>
        </w:rPr>
        <w:t>«Terarecon»</w:t>
      </w:r>
      <w:r w:rsidR="006379FB">
        <w:rPr>
          <w:rFonts w:ascii="Times New Roman" w:eastAsia="Calibri" w:hAnsi="Times New Roman" w:cs="Times New Roman"/>
          <w:sz w:val="28"/>
          <w:szCs w:val="28"/>
        </w:rPr>
        <w:t xml:space="preserve"> </w:t>
      </w:r>
      <w:bookmarkEnd w:id="36"/>
      <w:r w:rsidR="006379FB">
        <w:rPr>
          <w:rFonts w:ascii="Times New Roman" w:eastAsia="Calibri" w:hAnsi="Times New Roman" w:cs="Times New Roman"/>
          <w:sz w:val="28"/>
          <w:szCs w:val="28"/>
        </w:rPr>
        <w:t>(</w:t>
      </w:r>
      <w:r w:rsidRPr="00274BCA">
        <w:rPr>
          <w:rFonts w:ascii="Times New Roman" w:eastAsia="Calibri" w:hAnsi="Times New Roman" w:cs="Times New Roman"/>
          <w:sz w:val="28"/>
          <w:szCs w:val="28"/>
        </w:rPr>
        <w:t>табл</w:t>
      </w:r>
      <w:r w:rsidR="006379FB">
        <w:rPr>
          <w:rFonts w:ascii="Times New Roman" w:eastAsia="Calibri" w:hAnsi="Times New Roman" w:cs="Times New Roman"/>
          <w:sz w:val="28"/>
          <w:szCs w:val="28"/>
        </w:rPr>
        <w:t>.</w:t>
      </w:r>
      <w:r w:rsidRPr="00274BCA">
        <w:rPr>
          <w:rFonts w:ascii="Times New Roman" w:eastAsia="Calibri" w:hAnsi="Times New Roman" w:cs="Times New Roman"/>
          <w:sz w:val="28"/>
          <w:szCs w:val="28"/>
        </w:rPr>
        <w:t xml:space="preserve"> </w:t>
      </w:r>
      <w:r w:rsidR="006379FB">
        <w:rPr>
          <w:rFonts w:ascii="Times New Roman" w:eastAsia="Calibri" w:hAnsi="Times New Roman" w:cs="Times New Roman"/>
          <w:sz w:val="28"/>
          <w:szCs w:val="28"/>
        </w:rPr>
        <w:t>3</w:t>
      </w:r>
      <w:r w:rsidRPr="00274BCA">
        <w:rPr>
          <w:rFonts w:ascii="Times New Roman" w:eastAsia="Calibri" w:hAnsi="Times New Roman" w:cs="Times New Roman"/>
          <w:sz w:val="28"/>
          <w:szCs w:val="28"/>
        </w:rPr>
        <w:t>.2</w:t>
      </w:r>
      <w:r w:rsidR="006379FB">
        <w:rPr>
          <w:rFonts w:ascii="Times New Roman" w:eastAsia="Calibri" w:hAnsi="Times New Roman" w:cs="Times New Roman"/>
          <w:sz w:val="28"/>
          <w:szCs w:val="28"/>
        </w:rPr>
        <w:t>).</w:t>
      </w:r>
    </w:p>
    <w:p w14:paraId="15E31527" w14:textId="77777777" w:rsidR="004E692E" w:rsidRPr="00274BCA" w:rsidRDefault="004E692E" w:rsidP="001010FD">
      <w:pPr>
        <w:spacing w:after="0" w:line="360" w:lineRule="auto"/>
        <w:ind w:firstLine="709"/>
        <w:rPr>
          <w:rFonts w:ascii="Times New Roman" w:eastAsia="Calibri" w:hAnsi="Times New Roman" w:cs="Times New Roman"/>
          <w:sz w:val="28"/>
          <w:szCs w:val="28"/>
        </w:rPr>
      </w:pPr>
    </w:p>
    <w:p w14:paraId="110973F2" w14:textId="2AD437A1" w:rsidR="001010FD" w:rsidRPr="00274BCA" w:rsidRDefault="001010FD" w:rsidP="00711338">
      <w:pPr>
        <w:spacing w:after="0" w:line="360" w:lineRule="auto"/>
        <w:jc w:val="right"/>
        <w:rPr>
          <w:rFonts w:ascii="Times New Roman" w:eastAsia="Calibri" w:hAnsi="Times New Roman" w:cs="Times New Roman"/>
          <w:i/>
          <w:iCs/>
          <w:sz w:val="28"/>
          <w:szCs w:val="28"/>
        </w:rPr>
      </w:pPr>
      <w:r w:rsidRPr="00274BCA">
        <w:rPr>
          <w:rFonts w:ascii="Times New Roman" w:eastAsia="Calibri" w:hAnsi="Times New Roman" w:cs="Times New Roman"/>
          <w:i/>
          <w:iCs/>
          <w:sz w:val="28"/>
          <w:szCs w:val="28"/>
        </w:rPr>
        <w:t xml:space="preserve">Таблиця </w:t>
      </w:r>
      <w:r w:rsidR="006379FB">
        <w:rPr>
          <w:rFonts w:ascii="Times New Roman" w:eastAsia="Calibri" w:hAnsi="Times New Roman" w:cs="Times New Roman"/>
          <w:i/>
          <w:iCs/>
          <w:sz w:val="28"/>
          <w:szCs w:val="28"/>
        </w:rPr>
        <w:t>3</w:t>
      </w:r>
      <w:r w:rsidRPr="00274BCA">
        <w:rPr>
          <w:rFonts w:ascii="Times New Roman" w:eastAsia="Calibri" w:hAnsi="Times New Roman" w:cs="Times New Roman"/>
          <w:i/>
          <w:iCs/>
          <w:sz w:val="28"/>
          <w:szCs w:val="28"/>
        </w:rPr>
        <w:t>.2.</w:t>
      </w:r>
    </w:p>
    <w:p w14:paraId="00F5EDAA" w14:textId="34BEEEE9" w:rsidR="00711338" w:rsidRPr="00711338" w:rsidRDefault="00711338" w:rsidP="00711338">
      <w:pPr>
        <w:jc w:val="center"/>
        <w:rPr>
          <w:rFonts w:ascii="Times New Roman" w:hAnsi="Times New Roman" w:cs="Times New Roman"/>
          <w:b/>
          <w:bCs/>
          <w:sz w:val="28"/>
          <w:szCs w:val="28"/>
        </w:rPr>
      </w:pPr>
      <w:r w:rsidRPr="00711338">
        <w:rPr>
          <w:rFonts w:ascii="Times New Roman" w:hAnsi="Times New Roman" w:cs="Times New Roman"/>
          <w:b/>
          <w:bCs/>
          <w:sz w:val="28"/>
          <w:szCs w:val="28"/>
        </w:rPr>
        <w:t xml:space="preserve">Обраховані метрики для карти зі схемами </w:t>
      </w:r>
      <w:r w:rsidR="003B304B" w:rsidRPr="003B304B">
        <w:rPr>
          <w:rFonts w:ascii="Times New Roman" w:hAnsi="Times New Roman" w:cs="Times New Roman"/>
          <w:b/>
          <w:bCs/>
          <w:sz w:val="28"/>
          <w:szCs w:val="28"/>
        </w:rPr>
        <w:t>«GE-Inv-Rainbow»</w:t>
      </w:r>
      <w:r w:rsidR="003B304B">
        <w:rPr>
          <w:rFonts w:ascii="Times New Roman" w:hAnsi="Times New Roman" w:cs="Times New Roman"/>
          <w:b/>
          <w:bCs/>
          <w:sz w:val="28"/>
          <w:szCs w:val="28"/>
        </w:rPr>
        <w:t xml:space="preserve"> </w:t>
      </w:r>
      <w:r w:rsidRPr="00711338">
        <w:rPr>
          <w:rFonts w:ascii="Times New Roman" w:hAnsi="Times New Roman" w:cs="Times New Roman"/>
          <w:b/>
          <w:bCs/>
          <w:sz w:val="28"/>
          <w:szCs w:val="28"/>
        </w:rPr>
        <w:t xml:space="preserve">та </w:t>
      </w:r>
      <w:r w:rsidR="003B304B" w:rsidRPr="003B304B">
        <w:rPr>
          <w:rFonts w:ascii="Times New Roman" w:hAnsi="Times New Roman" w:cs="Times New Roman"/>
          <w:b/>
          <w:bCs/>
          <w:sz w:val="28"/>
          <w:szCs w:val="28"/>
        </w:rPr>
        <w:t>«Terarecon»</w:t>
      </w:r>
    </w:p>
    <w:tbl>
      <w:tblPr>
        <w:tblStyle w:val="aa"/>
        <w:tblW w:w="0" w:type="auto"/>
        <w:tblLook w:val="04A0" w:firstRow="1" w:lastRow="0" w:firstColumn="1" w:lastColumn="0" w:noHBand="0" w:noVBand="1"/>
      </w:tblPr>
      <w:tblGrid>
        <w:gridCol w:w="3619"/>
        <w:gridCol w:w="3114"/>
        <w:gridCol w:w="2753"/>
      </w:tblGrid>
      <w:tr w:rsidR="00711338" w:rsidRPr="00711338" w14:paraId="16B5CDC1" w14:textId="77777777" w:rsidTr="00140DFA">
        <w:tc>
          <w:tcPr>
            <w:tcW w:w="3619" w:type="dxa"/>
            <w:vAlign w:val="center"/>
          </w:tcPr>
          <w:p w14:paraId="75AB48C7" w14:textId="77777777" w:rsidR="00711338" w:rsidRPr="003B304B" w:rsidRDefault="00711338" w:rsidP="009F49D5">
            <w:pPr>
              <w:jc w:val="center"/>
              <w:rPr>
                <w:rFonts w:ascii="Times New Roman" w:hAnsi="Times New Roman" w:cs="Times New Roman"/>
                <w:b/>
                <w:bCs/>
                <w:sz w:val="28"/>
                <w:szCs w:val="28"/>
              </w:rPr>
            </w:pPr>
            <w:bookmarkStart w:id="37" w:name="_Hlk168402905"/>
            <w:r w:rsidRPr="003B304B">
              <w:rPr>
                <w:rFonts w:ascii="Times New Roman" w:hAnsi="Times New Roman" w:cs="Times New Roman"/>
                <w:b/>
                <w:bCs/>
                <w:sz w:val="28"/>
                <w:szCs w:val="28"/>
              </w:rPr>
              <w:t>Назва метрики</w:t>
            </w:r>
          </w:p>
        </w:tc>
        <w:tc>
          <w:tcPr>
            <w:tcW w:w="3114" w:type="dxa"/>
            <w:vAlign w:val="center"/>
          </w:tcPr>
          <w:p w14:paraId="4713F913" w14:textId="71F70493" w:rsidR="00711338" w:rsidRPr="003B304B" w:rsidRDefault="00F3538B" w:rsidP="009F49D5">
            <w:pPr>
              <w:jc w:val="center"/>
              <w:rPr>
                <w:rFonts w:ascii="Times New Roman" w:hAnsi="Times New Roman" w:cs="Times New Roman"/>
                <w:b/>
                <w:bCs/>
                <w:sz w:val="28"/>
                <w:szCs w:val="28"/>
              </w:rPr>
            </w:pPr>
            <w:bookmarkStart w:id="38" w:name="_Hlk167894065"/>
            <w:r w:rsidRPr="00F3538B">
              <w:rPr>
                <w:rFonts w:ascii="Times New Roman" w:hAnsi="Times New Roman" w:cs="Times New Roman"/>
                <w:b/>
                <w:bCs/>
                <w:sz w:val="28"/>
                <w:szCs w:val="28"/>
              </w:rPr>
              <w:t xml:space="preserve">Оригінал/ </w:t>
            </w:r>
            <w:r w:rsidR="003B304B" w:rsidRPr="003B304B">
              <w:rPr>
                <w:rFonts w:ascii="Times New Roman" w:hAnsi="Times New Roman" w:cs="Times New Roman"/>
                <w:b/>
                <w:bCs/>
                <w:sz w:val="28"/>
                <w:szCs w:val="28"/>
              </w:rPr>
              <w:t>«GE-Inv-Rainbow»</w:t>
            </w:r>
            <w:bookmarkEnd w:id="38"/>
          </w:p>
        </w:tc>
        <w:tc>
          <w:tcPr>
            <w:tcW w:w="2753" w:type="dxa"/>
          </w:tcPr>
          <w:p w14:paraId="644719CE" w14:textId="6B4651E9" w:rsidR="00711338" w:rsidRPr="003B304B" w:rsidRDefault="00F3538B" w:rsidP="009F49D5">
            <w:pPr>
              <w:jc w:val="center"/>
              <w:rPr>
                <w:rFonts w:ascii="Times New Roman" w:hAnsi="Times New Roman" w:cs="Times New Roman"/>
                <w:b/>
                <w:bCs/>
                <w:sz w:val="28"/>
                <w:szCs w:val="28"/>
              </w:rPr>
            </w:pPr>
            <w:r w:rsidRPr="00F3538B">
              <w:rPr>
                <w:rFonts w:ascii="Times New Roman" w:hAnsi="Times New Roman" w:cs="Times New Roman"/>
                <w:b/>
                <w:bCs/>
                <w:sz w:val="28"/>
                <w:szCs w:val="28"/>
              </w:rPr>
              <w:t xml:space="preserve">Оригінал/ </w:t>
            </w:r>
            <w:r w:rsidR="003B304B" w:rsidRPr="003B304B">
              <w:rPr>
                <w:rFonts w:ascii="Times New Roman" w:hAnsi="Times New Roman" w:cs="Times New Roman"/>
                <w:b/>
                <w:bCs/>
                <w:sz w:val="28"/>
                <w:szCs w:val="28"/>
              </w:rPr>
              <w:t>«Terarecon»</w:t>
            </w:r>
          </w:p>
        </w:tc>
      </w:tr>
      <w:bookmarkEnd w:id="37"/>
      <w:tr w:rsidR="00711338" w:rsidRPr="00711338" w14:paraId="1B42AB4F" w14:textId="77777777" w:rsidTr="00140DFA">
        <w:tc>
          <w:tcPr>
            <w:tcW w:w="3619" w:type="dxa"/>
            <w:vAlign w:val="center"/>
          </w:tcPr>
          <w:p w14:paraId="57A31764" w14:textId="77777777" w:rsidR="00711338" w:rsidRPr="003B304B" w:rsidRDefault="00711338" w:rsidP="009F49D5">
            <w:pPr>
              <w:tabs>
                <w:tab w:val="left" w:pos="1488"/>
              </w:tabs>
              <w:rPr>
                <w:rFonts w:ascii="Times New Roman" w:hAnsi="Times New Roman" w:cs="Times New Roman"/>
                <w:sz w:val="28"/>
                <w:szCs w:val="28"/>
              </w:rPr>
            </w:pPr>
            <w:r w:rsidRPr="003B304B">
              <w:rPr>
                <w:rFonts w:ascii="Times New Roman" w:hAnsi="Times New Roman" w:cs="Times New Roman"/>
                <w:sz w:val="28"/>
                <w:szCs w:val="28"/>
              </w:rPr>
              <w:t>Root mean square error</w:t>
            </w:r>
          </w:p>
        </w:tc>
        <w:tc>
          <w:tcPr>
            <w:tcW w:w="3114" w:type="dxa"/>
            <w:vAlign w:val="center"/>
          </w:tcPr>
          <w:p w14:paraId="26C52C99" w14:textId="5127F319" w:rsidR="00711338" w:rsidRPr="00912CDC" w:rsidRDefault="00711338" w:rsidP="009F49D5">
            <w:pPr>
              <w:jc w:val="center"/>
              <w:rPr>
                <w:rFonts w:ascii="Times New Roman" w:hAnsi="Times New Roman" w:cs="Times New Roman"/>
                <w:sz w:val="28"/>
                <w:szCs w:val="28"/>
              </w:rPr>
            </w:pPr>
            <w:r w:rsidRPr="00912CDC">
              <w:rPr>
                <w:rFonts w:ascii="Times New Roman" w:hAnsi="Times New Roman" w:cs="Times New Roman"/>
                <w:sz w:val="28"/>
                <w:szCs w:val="28"/>
              </w:rPr>
              <w:t>0.</w:t>
            </w:r>
            <w:r w:rsidRPr="00912CDC">
              <w:rPr>
                <w:rFonts w:ascii="Times New Roman" w:hAnsi="Times New Roman" w:cs="Times New Roman"/>
                <w:sz w:val="28"/>
                <w:szCs w:val="28"/>
                <w:lang w:val="en-US"/>
              </w:rPr>
              <w:t>01</w:t>
            </w:r>
            <w:r w:rsidR="001110B7" w:rsidRPr="00912CDC">
              <w:rPr>
                <w:rFonts w:ascii="Times New Roman" w:hAnsi="Times New Roman" w:cs="Times New Roman"/>
                <w:sz w:val="28"/>
                <w:szCs w:val="28"/>
              </w:rPr>
              <w:t>3</w:t>
            </w:r>
          </w:p>
        </w:tc>
        <w:tc>
          <w:tcPr>
            <w:tcW w:w="2753" w:type="dxa"/>
            <w:vAlign w:val="center"/>
          </w:tcPr>
          <w:p w14:paraId="754CB82E" w14:textId="71C737C0" w:rsidR="00711338" w:rsidRPr="00912CDC" w:rsidRDefault="00711338" w:rsidP="009F49D5">
            <w:pPr>
              <w:jc w:val="center"/>
              <w:rPr>
                <w:rFonts w:ascii="Times New Roman" w:hAnsi="Times New Roman" w:cs="Times New Roman"/>
                <w:sz w:val="28"/>
                <w:szCs w:val="28"/>
              </w:rPr>
            </w:pPr>
            <w:r w:rsidRPr="00912CDC">
              <w:rPr>
                <w:rFonts w:ascii="Times New Roman" w:hAnsi="Times New Roman" w:cs="Times New Roman"/>
                <w:sz w:val="28"/>
                <w:szCs w:val="28"/>
                <w:lang w:val="en-US"/>
              </w:rPr>
              <w:t>0.01</w:t>
            </w:r>
            <w:r w:rsidR="00513786" w:rsidRPr="00912CDC">
              <w:rPr>
                <w:rFonts w:ascii="Times New Roman" w:hAnsi="Times New Roman" w:cs="Times New Roman"/>
                <w:sz w:val="28"/>
                <w:szCs w:val="28"/>
              </w:rPr>
              <w:t>3</w:t>
            </w:r>
          </w:p>
        </w:tc>
      </w:tr>
      <w:tr w:rsidR="00711338" w:rsidRPr="00711338" w14:paraId="286CFC06" w14:textId="77777777" w:rsidTr="00140DFA">
        <w:tc>
          <w:tcPr>
            <w:tcW w:w="3619" w:type="dxa"/>
            <w:vAlign w:val="center"/>
          </w:tcPr>
          <w:p w14:paraId="67B2AD12" w14:textId="77777777" w:rsidR="00711338" w:rsidRPr="003B304B" w:rsidRDefault="00711338" w:rsidP="009F49D5">
            <w:pPr>
              <w:tabs>
                <w:tab w:val="left" w:pos="1560"/>
              </w:tabs>
              <w:rPr>
                <w:rFonts w:ascii="Times New Roman" w:hAnsi="Times New Roman" w:cs="Times New Roman"/>
                <w:sz w:val="28"/>
                <w:szCs w:val="28"/>
              </w:rPr>
            </w:pPr>
            <w:r w:rsidRPr="003B304B">
              <w:rPr>
                <w:rFonts w:ascii="Times New Roman" w:hAnsi="Times New Roman" w:cs="Times New Roman"/>
                <w:sz w:val="28"/>
                <w:szCs w:val="28"/>
              </w:rPr>
              <w:t>Peak signal-to-noise ratio</w:t>
            </w:r>
          </w:p>
        </w:tc>
        <w:tc>
          <w:tcPr>
            <w:tcW w:w="3114" w:type="dxa"/>
            <w:vAlign w:val="center"/>
          </w:tcPr>
          <w:p w14:paraId="4CA66E4B" w14:textId="7B64EAC1" w:rsidR="00711338" w:rsidRPr="00912CDC" w:rsidRDefault="00711338" w:rsidP="009F49D5">
            <w:pPr>
              <w:jc w:val="center"/>
              <w:rPr>
                <w:rFonts w:ascii="Times New Roman" w:hAnsi="Times New Roman" w:cs="Times New Roman"/>
                <w:sz w:val="28"/>
                <w:szCs w:val="28"/>
              </w:rPr>
            </w:pPr>
            <w:r w:rsidRPr="00912CDC">
              <w:rPr>
                <w:rFonts w:ascii="Times New Roman" w:hAnsi="Times New Roman" w:cs="Times New Roman"/>
                <w:sz w:val="28"/>
                <w:szCs w:val="28"/>
                <w:lang w:val="en-US"/>
              </w:rPr>
              <w:t>37.</w:t>
            </w:r>
            <w:r w:rsidR="001110B7" w:rsidRPr="00912CDC">
              <w:rPr>
                <w:rFonts w:ascii="Times New Roman" w:hAnsi="Times New Roman" w:cs="Times New Roman"/>
                <w:sz w:val="28"/>
                <w:szCs w:val="28"/>
              </w:rPr>
              <w:t>595</w:t>
            </w:r>
          </w:p>
        </w:tc>
        <w:tc>
          <w:tcPr>
            <w:tcW w:w="2753" w:type="dxa"/>
            <w:vAlign w:val="center"/>
          </w:tcPr>
          <w:p w14:paraId="27E21C86" w14:textId="063CFED4" w:rsidR="00711338" w:rsidRPr="00912CDC" w:rsidRDefault="00711338" w:rsidP="009F49D5">
            <w:pPr>
              <w:jc w:val="center"/>
              <w:rPr>
                <w:rFonts w:ascii="Times New Roman" w:hAnsi="Times New Roman" w:cs="Times New Roman"/>
                <w:sz w:val="28"/>
                <w:szCs w:val="28"/>
              </w:rPr>
            </w:pPr>
            <w:r w:rsidRPr="00912CDC">
              <w:rPr>
                <w:rFonts w:ascii="Times New Roman" w:hAnsi="Times New Roman" w:cs="Times New Roman"/>
                <w:sz w:val="28"/>
                <w:szCs w:val="28"/>
                <w:lang w:val="en-US"/>
              </w:rPr>
              <w:t>37.</w:t>
            </w:r>
            <w:r w:rsidR="00513786" w:rsidRPr="00912CDC">
              <w:rPr>
                <w:rFonts w:ascii="Times New Roman" w:hAnsi="Times New Roman" w:cs="Times New Roman"/>
                <w:sz w:val="28"/>
                <w:szCs w:val="28"/>
              </w:rPr>
              <w:t>595</w:t>
            </w:r>
          </w:p>
        </w:tc>
      </w:tr>
      <w:tr w:rsidR="00711338" w:rsidRPr="00711338" w14:paraId="0881D0D8" w14:textId="77777777" w:rsidTr="00140DFA">
        <w:tc>
          <w:tcPr>
            <w:tcW w:w="3619" w:type="dxa"/>
            <w:vAlign w:val="center"/>
          </w:tcPr>
          <w:p w14:paraId="780D469F" w14:textId="77777777" w:rsidR="00711338" w:rsidRPr="003B304B" w:rsidRDefault="00711338" w:rsidP="009F49D5">
            <w:pPr>
              <w:tabs>
                <w:tab w:val="left" w:pos="1572"/>
              </w:tabs>
              <w:rPr>
                <w:rFonts w:ascii="Times New Roman" w:hAnsi="Times New Roman" w:cs="Times New Roman"/>
                <w:sz w:val="28"/>
                <w:szCs w:val="28"/>
              </w:rPr>
            </w:pPr>
            <w:r w:rsidRPr="003B304B">
              <w:rPr>
                <w:rFonts w:ascii="Times New Roman" w:hAnsi="Times New Roman" w:cs="Times New Roman"/>
                <w:sz w:val="28"/>
                <w:szCs w:val="28"/>
              </w:rPr>
              <w:t>Structural Similarity Index</w:t>
            </w:r>
          </w:p>
        </w:tc>
        <w:tc>
          <w:tcPr>
            <w:tcW w:w="3114" w:type="dxa"/>
            <w:vAlign w:val="center"/>
          </w:tcPr>
          <w:p w14:paraId="305B36CD" w14:textId="4EEEAFEF" w:rsidR="00711338" w:rsidRPr="00912CDC" w:rsidRDefault="00711338" w:rsidP="009F49D5">
            <w:pPr>
              <w:jc w:val="center"/>
              <w:rPr>
                <w:rFonts w:ascii="Times New Roman" w:hAnsi="Times New Roman" w:cs="Times New Roman"/>
                <w:sz w:val="28"/>
                <w:szCs w:val="28"/>
              </w:rPr>
            </w:pPr>
            <w:r w:rsidRPr="00912CDC">
              <w:rPr>
                <w:rFonts w:ascii="Times New Roman" w:hAnsi="Times New Roman" w:cs="Times New Roman"/>
                <w:sz w:val="28"/>
                <w:szCs w:val="28"/>
                <w:lang w:val="en-US"/>
              </w:rPr>
              <w:t>0.</w:t>
            </w:r>
            <w:r w:rsidR="001110B7" w:rsidRPr="00912CDC">
              <w:rPr>
                <w:rFonts w:ascii="Times New Roman" w:hAnsi="Times New Roman" w:cs="Times New Roman"/>
                <w:sz w:val="28"/>
                <w:szCs w:val="28"/>
              </w:rPr>
              <w:t>786</w:t>
            </w:r>
          </w:p>
        </w:tc>
        <w:tc>
          <w:tcPr>
            <w:tcW w:w="2753" w:type="dxa"/>
            <w:vAlign w:val="center"/>
          </w:tcPr>
          <w:p w14:paraId="365225D3" w14:textId="3CDD5935" w:rsidR="00711338" w:rsidRPr="00912CDC" w:rsidRDefault="00711338" w:rsidP="009F49D5">
            <w:pPr>
              <w:jc w:val="center"/>
              <w:rPr>
                <w:rFonts w:ascii="Times New Roman" w:hAnsi="Times New Roman" w:cs="Times New Roman"/>
                <w:sz w:val="28"/>
                <w:szCs w:val="28"/>
              </w:rPr>
            </w:pPr>
            <w:r w:rsidRPr="00912CDC">
              <w:rPr>
                <w:rFonts w:ascii="Times New Roman" w:hAnsi="Times New Roman" w:cs="Times New Roman"/>
                <w:sz w:val="28"/>
                <w:szCs w:val="28"/>
                <w:lang w:val="en-US"/>
              </w:rPr>
              <w:t>0.</w:t>
            </w:r>
            <w:r w:rsidR="00513786" w:rsidRPr="00912CDC">
              <w:rPr>
                <w:rFonts w:ascii="Times New Roman" w:hAnsi="Times New Roman" w:cs="Times New Roman"/>
                <w:sz w:val="28"/>
                <w:szCs w:val="28"/>
              </w:rPr>
              <w:t>775</w:t>
            </w:r>
          </w:p>
        </w:tc>
      </w:tr>
      <w:tr w:rsidR="00711338" w:rsidRPr="00711338" w14:paraId="1160D82B" w14:textId="77777777" w:rsidTr="00140DFA">
        <w:tc>
          <w:tcPr>
            <w:tcW w:w="3619" w:type="dxa"/>
            <w:vAlign w:val="center"/>
          </w:tcPr>
          <w:p w14:paraId="7735A2FE" w14:textId="77777777" w:rsidR="00711338" w:rsidRPr="003B304B" w:rsidRDefault="00711338" w:rsidP="009F49D5">
            <w:pPr>
              <w:tabs>
                <w:tab w:val="left" w:pos="1572"/>
              </w:tabs>
              <w:rPr>
                <w:rFonts w:ascii="Times New Roman" w:hAnsi="Times New Roman" w:cs="Times New Roman"/>
                <w:sz w:val="28"/>
                <w:szCs w:val="28"/>
              </w:rPr>
            </w:pPr>
            <w:r w:rsidRPr="003B304B">
              <w:rPr>
                <w:rFonts w:ascii="Times New Roman" w:hAnsi="Times New Roman" w:cs="Times New Roman"/>
                <w:sz w:val="28"/>
                <w:szCs w:val="28"/>
              </w:rPr>
              <w:t>Feature-based similarity index</w:t>
            </w:r>
          </w:p>
        </w:tc>
        <w:tc>
          <w:tcPr>
            <w:tcW w:w="3114" w:type="dxa"/>
            <w:vAlign w:val="center"/>
          </w:tcPr>
          <w:p w14:paraId="5FBAD0C6" w14:textId="6A29D901" w:rsidR="00711338" w:rsidRPr="00912CDC" w:rsidRDefault="00711338" w:rsidP="009F49D5">
            <w:pPr>
              <w:jc w:val="center"/>
              <w:rPr>
                <w:rFonts w:ascii="Times New Roman" w:hAnsi="Times New Roman" w:cs="Times New Roman"/>
                <w:sz w:val="28"/>
                <w:szCs w:val="28"/>
              </w:rPr>
            </w:pPr>
            <w:r w:rsidRPr="00912CDC">
              <w:rPr>
                <w:rFonts w:ascii="Times New Roman" w:hAnsi="Times New Roman" w:cs="Times New Roman"/>
                <w:sz w:val="28"/>
                <w:szCs w:val="28"/>
                <w:lang w:val="en-US"/>
              </w:rPr>
              <w:t>0.5</w:t>
            </w:r>
            <w:r w:rsidR="001110B7" w:rsidRPr="00912CDC">
              <w:rPr>
                <w:rFonts w:ascii="Times New Roman" w:hAnsi="Times New Roman" w:cs="Times New Roman"/>
                <w:sz w:val="28"/>
                <w:szCs w:val="28"/>
              </w:rPr>
              <w:t>69</w:t>
            </w:r>
          </w:p>
        </w:tc>
        <w:tc>
          <w:tcPr>
            <w:tcW w:w="2753" w:type="dxa"/>
            <w:vAlign w:val="center"/>
          </w:tcPr>
          <w:p w14:paraId="1CE8285A" w14:textId="6ADB77B7" w:rsidR="00711338" w:rsidRPr="00912CDC" w:rsidRDefault="00711338" w:rsidP="009F49D5">
            <w:pPr>
              <w:jc w:val="center"/>
              <w:rPr>
                <w:rFonts w:ascii="Times New Roman" w:hAnsi="Times New Roman" w:cs="Times New Roman"/>
                <w:sz w:val="28"/>
                <w:szCs w:val="28"/>
              </w:rPr>
            </w:pPr>
            <w:r w:rsidRPr="00912CDC">
              <w:rPr>
                <w:rFonts w:ascii="Times New Roman" w:hAnsi="Times New Roman" w:cs="Times New Roman"/>
                <w:sz w:val="28"/>
                <w:szCs w:val="28"/>
                <w:lang w:val="en-US"/>
              </w:rPr>
              <w:t>0.5</w:t>
            </w:r>
            <w:r w:rsidR="00513786" w:rsidRPr="00912CDC">
              <w:rPr>
                <w:rFonts w:ascii="Times New Roman" w:hAnsi="Times New Roman" w:cs="Times New Roman"/>
                <w:sz w:val="28"/>
                <w:szCs w:val="28"/>
              </w:rPr>
              <w:t>6</w:t>
            </w:r>
          </w:p>
        </w:tc>
      </w:tr>
      <w:tr w:rsidR="000C743B" w:rsidRPr="00711338" w14:paraId="1661FCFF" w14:textId="77777777" w:rsidTr="00E93351">
        <w:tc>
          <w:tcPr>
            <w:tcW w:w="3619" w:type="dxa"/>
          </w:tcPr>
          <w:p w14:paraId="4E1FB06F" w14:textId="55E682E3" w:rsidR="000C743B" w:rsidRPr="003B304B" w:rsidRDefault="000C743B" w:rsidP="000C743B">
            <w:pPr>
              <w:tabs>
                <w:tab w:val="left" w:pos="1572"/>
              </w:tabs>
              <w:rPr>
                <w:rFonts w:ascii="Times New Roman" w:hAnsi="Times New Roman" w:cs="Times New Roman"/>
                <w:sz w:val="28"/>
                <w:szCs w:val="28"/>
              </w:rPr>
            </w:pPr>
            <w:r w:rsidRPr="001110B7">
              <w:rPr>
                <w:rFonts w:ascii="Times New Roman" w:hAnsi="Times New Roman" w:cs="Times New Roman"/>
                <w:sz w:val="28"/>
                <w:szCs w:val="28"/>
              </w:rPr>
              <w:t>Information theoretic-based Statistic Similarity Measure</w:t>
            </w:r>
          </w:p>
        </w:tc>
        <w:tc>
          <w:tcPr>
            <w:tcW w:w="3114" w:type="dxa"/>
            <w:vAlign w:val="center"/>
          </w:tcPr>
          <w:p w14:paraId="30C0723C" w14:textId="0738256C" w:rsidR="000C743B" w:rsidRPr="00912CDC" w:rsidRDefault="000C743B" w:rsidP="000C743B">
            <w:pPr>
              <w:jc w:val="center"/>
              <w:rPr>
                <w:rFonts w:ascii="Times New Roman" w:hAnsi="Times New Roman" w:cs="Times New Roman"/>
                <w:sz w:val="28"/>
                <w:szCs w:val="28"/>
                <w:lang w:val="en-US"/>
              </w:rPr>
            </w:pPr>
            <w:r w:rsidRPr="00912CDC">
              <w:rPr>
                <w:rFonts w:ascii="Times New Roman" w:hAnsi="Times New Roman" w:cs="Times New Roman"/>
                <w:sz w:val="28"/>
                <w:szCs w:val="28"/>
                <w:lang w:val="en-US" w:eastAsia="ko-KR"/>
              </w:rPr>
              <w:t>0.</w:t>
            </w:r>
            <w:r w:rsidRPr="00912CDC">
              <w:rPr>
                <w:rFonts w:ascii="Times New Roman" w:hAnsi="Times New Roman" w:cs="Times New Roman"/>
                <w:sz w:val="28"/>
                <w:szCs w:val="28"/>
                <w:lang w:eastAsia="ko-KR"/>
              </w:rPr>
              <w:t>602</w:t>
            </w:r>
          </w:p>
        </w:tc>
        <w:tc>
          <w:tcPr>
            <w:tcW w:w="2753" w:type="dxa"/>
            <w:vAlign w:val="center"/>
          </w:tcPr>
          <w:p w14:paraId="61EB2E74" w14:textId="10004361" w:rsidR="000C743B" w:rsidRPr="00912CDC" w:rsidRDefault="000C743B" w:rsidP="000C743B">
            <w:pPr>
              <w:jc w:val="center"/>
              <w:rPr>
                <w:rFonts w:ascii="Times New Roman" w:hAnsi="Times New Roman" w:cs="Times New Roman"/>
                <w:sz w:val="28"/>
                <w:szCs w:val="28"/>
                <w:lang w:val="en-US"/>
              </w:rPr>
            </w:pPr>
            <w:r w:rsidRPr="00912CDC">
              <w:rPr>
                <w:rFonts w:ascii="Times New Roman" w:hAnsi="Times New Roman" w:cs="Times New Roman"/>
                <w:sz w:val="28"/>
                <w:szCs w:val="28"/>
                <w:lang w:val="en-US" w:eastAsia="ko-KR"/>
              </w:rPr>
              <w:t>0.</w:t>
            </w:r>
            <w:r w:rsidRPr="00912CDC">
              <w:rPr>
                <w:rFonts w:ascii="Times New Roman" w:hAnsi="Times New Roman" w:cs="Times New Roman"/>
                <w:sz w:val="28"/>
                <w:szCs w:val="28"/>
                <w:lang w:eastAsia="ko-KR"/>
              </w:rPr>
              <w:t>595</w:t>
            </w:r>
          </w:p>
        </w:tc>
      </w:tr>
      <w:tr w:rsidR="000C743B" w:rsidRPr="00711338" w14:paraId="377217E5" w14:textId="77777777" w:rsidTr="00140DFA">
        <w:tc>
          <w:tcPr>
            <w:tcW w:w="3619" w:type="dxa"/>
            <w:vAlign w:val="center"/>
          </w:tcPr>
          <w:p w14:paraId="61E284EE" w14:textId="75259AFB" w:rsidR="000C743B" w:rsidRPr="003B304B" w:rsidRDefault="000C743B" w:rsidP="000C743B">
            <w:pPr>
              <w:tabs>
                <w:tab w:val="left" w:pos="1572"/>
              </w:tabs>
              <w:rPr>
                <w:rFonts w:ascii="Times New Roman" w:hAnsi="Times New Roman" w:cs="Times New Roman"/>
                <w:sz w:val="28"/>
                <w:szCs w:val="28"/>
              </w:rPr>
            </w:pPr>
            <w:r w:rsidRPr="003B304B">
              <w:rPr>
                <w:rFonts w:ascii="Times New Roman" w:hAnsi="Times New Roman" w:cs="Times New Roman"/>
                <w:sz w:val="28"/>
                <w:szCs w:val="28"/>
              </w:rPr>
              <w:t>Signal to reconstruction error ratio</w:t>
            </w:r>
          </w:p>
        </w:tc>
        <w:tc>
          <w:tcPr>
            <w:tcW w:w="3114" w:type="dxa"/>
            <w:vAlign w:val="center"/>
          </w:tcPr>
          <w:p w14:paraId="4A12997E" w14:textId="3EB7789C" w:rsidR="000C743B" w:rsidRPr="00912CDC" w:rsidRDefault="000C743B" w:rsidP="000C743B">
            <w:pPr>
              <w:jc w:val="center"/>
              <w:rPr>
                <w:rFonts w:ascii="Times New Roman" w:hAnsi="Times New Roman" w:cs="Times New Roman"/>
                <w:sz w:val="28"/>
                <w:szCs w:val="28"/>
                <w:lang w:val="en-US"/>
              </w:rPr>
            </w:pPr>
            <w:r w:rsidRPr="00912CDC">
              <w:rPr>
                <w:rFonts w:ascii="Times New Roman" w:hAnsi="Times New Roman" w:cs="Times New Roman"/>
                <w:sz w:val="28"/>
                <w:szCs w:val="28"/>
              </w:rPr>
              <w:t>23</w:t>
            </w:r>
            <w:r w:rsidRPr="00912CDC">
              <w:rPr>
                <w:rFonts w:ascii="Times New Roman" w:hAnsi="Times New Roman" w:cs="Times New Roman"/>
                <w:sz w:val="28"/>
                <w:szCs w:val="28"/>
                <w:lang w:val="en-US"/>
              </w:rPr>
              <w:t>.</w:t>
            </w:r>
            <w:r w:rsidRPr="00912CDC">
              <w:rPr>
                <w:rFonts w:ascii="Times New Roman" w:hAnsi="Times New Roman" w:cs="Times New Roman"/>
                <w:sz w:val="28"/>
                <w:szCs w:val="28"/>
              </w:rPr>
              <w:t>21</w:t>
            </w:r>
          </w:p>
        </w:tc>
        <w:tc>
          <w:tcPr>
            <w:tcW w:w="2753" w:type="dxa"/>
            <w:vAlign w:val="center"/>
          </w:tcPr>
          <w:p w14:paraId="46975A5A" w14:textId="1F9AC207" w:rsidR="000C743B" w:rsidRPr="00912CDC" w:rsidRDefault="000C743B" w:rsidP="000C743B">
            <w:pPr>
              <w:jc w:val="center"/>
              <w:rPr>
                <w:rFonts w:ascii="Times New Roman" w:hAnsi="Times New Roman" w:cs="Times New Roman"/>
                <w:sz w:val="28"/>
                <w:szCs w:val="28"/>
                <w:lang w:val="en-US"/>
              </w:rPr>
            </w:pPr>
            <w:r w:rsidRPr="00912CDC">
              <w:rPr>
                <w:rFonts w:ascii="Times New Roman" w:hAnsi="Times New Roman" w:cs="Times New Roman"/>
                <w:sz w:val="28"/>
                <w:szCs w:val="28"/>
              </w:rPr>
              <w:t>21</w:t>
            </w:r>
            <w:r w:rsidRPr="00912CDC">
              <w:rPr>
                <w:rFonts w:ascii="Times New Roman" w:hAnsi="Times New Roman" w:cs="Times New Roman"/>
                <w:sz w:val="28"/>
                <w:szCs w:val="28"/>
                <w:lang w:val="en-US"/>
              </w:rPr>
              <w:t>.</w:t>
            </w:r>
            <w:r w:rsidRPr="00912CDC">
              <w:rPr>
                <w:rFonts w:ascii="Times New Roman" w:hAnsi="Times New Roman" w:cs="Times New Roman"/>
                <w:sz w:val="28"/>
                <w:szCs w:val="28"/>
              </w:rPr>
              <w:t>68</w:t>
            </w:r>
          </w:p>
        </w:tc>
      </w:tr>
      <w:tr w:rsidR="000C743B" w:rsidRPr="00711338" w14:paraId="67FAA0E1" w14:textId="77777777" w:rsidTr="00140DFA">
        <w:tc>
          <w:tcPr>
            <w:tcW w:w="3619" w:type="dxa"/>
            <w:vAlign w:val="center"/>
          </w:tcPr>
          <w:p w14:paraId="4248DC31" w14:textId="0F1259B7" w:rsidR="000C743B" w:rsidRPr="003B304B" w:rsidRDefault="000C743B" w:rsidP="000C743B">
            <w:pPr>
              <w:tabs>
                <w:tab w:val="left" w:pos="1572"/>
              </w:tabs>
              <w:rPr>
                <w:rFonts w:ascii="Times New Roman" w:hAnsi="Times New Roman" w:cs="Times New Roman"/>
                <w:sz w:val="28"/>
                <w:szCs w:val="28"/>
              </w:rPr>
            </w:pPr>
            <w:r w:rsidRPr="003B304B">
              <w:rPr>
                <w:rFonts w:ascii="Times New Roman" w:hAnsi="Times New Roman" w:cs="Times New Roman"/>
                <w:sz w:val="28"/>
                <w:szCs w:val="28"/>
              </w:rPr>
              <w:t>Spectral angle mapper</w:t>
            </w:r>
          </w:p>
        </w:tc>
        <w:tc>
          <w:tcPr>
            <w:tcW w:w="3114" w:type="dxa"/>
            <w:vAlign w:val="center"/>
          </w:tcPr>
          <w:p w14:paraId="00340BA9" w14:textId="4E088CC8" w:rsidR="000C743B" w:rsidRPr="00912CDC" w:rsidRDefault="000C743B" w:rsidP="000C743B">
            <w:pPr>
              <w:jc w:val="center"/>
              <w:rPr>
                <w:rFonts w:ascii="Times New Roman" w:hAnsi="Times New Roman" w:cs="Times New Roman"/>
                <w:sz w:val="28"/>
                <w:szCs w:val="28"/>
                <w:lang w:val="en-US"/>
              </w:rPr>
            </w:pPr>
            <w:r w:rsidRPr="00912CDC">
              <w:rPr>
                <w:rFonts w:ascii="Times New Roman" w:hAnsi="Times New Roman" w:cs="Times New Roman"/>
                <w:sz w:val="28"/>
                <w:szCs w:val="28"/>
              </w:rPr>
              <w:t>76</w:t>
            </w:r>
            <w:r w:rsidRPr="00912CDC">
              <w:rPr>
                <w:rFonts w:ascii="Times New Roman" w:hAnsi="Times New Roman" w:cs="Times New Roman"/>
                <w:sz w:val="28"/>
                <w:szCs w:val="28"/>
                <w:lang w:val="en-US"/>
              </w:rPr>
              <w:t>.</w:t>
            </w:r>
            <w:r w:rsidRPr="00912CDC">
              <w:rPr>
                <w:rFonts w:ascii="Times New Roman" w:hAnsi="Times New Roman" w:cs="Times New Roman"/>
                <w:sz w:val="28"/>
                <w:szCs w:val="28"/>
              </w:rPr>
              <w:t>56</w:t>
            </w:r>
          </w:p>
        </w:tc>
        <w:tc>
          <w:tcPr>
            <w:tcW w:w="2753" w:type="dxa"/>
            <w:vAlign w:val="center"/>
          </w:tcPr>
          <w:p w14:paraId="67B00D49" w14:textId="390DC38D" w:rsidR="000C743B" w:rsidRPr="00912CDC" w:rsidRDefault="000C743B" w:rsidP="000C743B">
            <w:pPr>
              <w:jc w:val="center"/>
              <w:rPr>
                <w:rFonts w:ascii="Times New Roman" w:hAnsi="Times New Roman" w:cs="Times New Roman"/>
                <w:sz w:val="28"/>
                <w:szCs w:val="28"/>
                <w:lang w:val="en-US"/>
              </w:rPr>
            </w:pPr>
            <w:r w:rsidRPr="00912CDC">
              <w:rPr>
                <w:rFonts w:ascii="Times New Roman" w:hAnsi="Times New Roman" w:cs="Times New Roman"/>
                <w:sz w:val="28"/>
                <w:szCs w:val="28"/>
              </w:rPr>
              <w:t>76</w:t>
            </w:r>
            <w:r w:rsidRPr="00912CDC">
              <w:rPr>
                <w:rFonts w:ascii="Times New Roman" w:hAnsi="Times New Roman" w:cs="Times New Roman"/>
                <w:sz w:val="28"/>
                <w:szCs w:val="28"/>
                <w:lang w:val="en-US"/>
              </w:rPr>
              <w:t>.</w:t>
            </w:r>
            <w:r w:rsidRPr="00912CDC">
              <w:rPr>
                <w:rFonts w:ascii="Times New Roman" w:hAnsi="Times New Roman" w:cs="Times New Roman"/>
                <w:sz w:val="28"/>
                <w:szCs w:val="28"/>
              </w:rPr>
              <w:t>12</w:t>
            </w:r>
          </w:p>
        </w:tc>
      </w:tr>
      <w:tr w:rsidR="000C743B" w:rsidRPr="00711338" w14:paraId="6495A39B" w14:textId="77777777" w:rsidTr="00140DFA">
        <w:tc>
          <w:tcPr>
            <w:tcW w:w="3619" w:type="dxa"/>
            <w:vAlign w:val="center"/>
          </w:tcPr>
          <w:p w14:paraId="34FB2F46" w14:textId="6013CB77" w:rsidR="000C743B" w:rsidRPr="003B304B" w:rsidRDefault="000C743B" w:rsidP="000C743B">
            <w:pPr>
              <w:tabs>
                <w:tab w:val="left" w:pos="1572"/>
              </w:tabs>
              <w:rPr>
                <w:rFonts w:ascii="Times New Roman" w:hAnsi="Times New Roman" w:cs="Times New Roman"/>
                <w:sz w:val="28"/>
                <w:szCs w:val="28"/>
              </w:rPr>
            </w:pPr>
            <w:r w:rsidRPr="001110B7">
              <w:rPr>
                <w:rFonts w:ascii="Times New Roman" w:hAnsi="Times New Roman" w:cs="Times New Roman"/>
                <w:sz w:val="28"/>
                <w:szCs w:val="28"/>
              </w:rPr>
              <w:t>Universal image quality index</w:t>
            </w:r>
          </w:p>
        </w:tc>
        <w:tc>
          <w:tcPr>
            <w:tcW w:w="3114" w:type="dxa"/>
            <w:vAlign w:val="center"/>
          </w:tcPr>
          <w:p w14:paraId="235160FB" w14:textId="72718CDD" w:rsidR="000C743B" w:rsidRPr="00912CDC" w:rsidRDefault="000C743B" w:rsidP="000C743B">
            <w:pPr>
              <w:jc w:val="center"/>
              <w:rPr>
                <w:rFonts w:ascii="Times New Roman" w:hAnsi="Times New Roman" w:cs="Times New Roman"/>
                <w:sz w:val="28"/>
                <w:szCs w:val="28"/>
                <w:lang w:val="en-US"/>
              </w:rPr>
            </w:pPr>
            <w:r w:rsidRPr="00912CDC">
              <w:rPr>
                <w:rFonts w:ascii="Times New Roman" w:hAnsi="Times New Roman" w:cs="Times New Roman"/>
                <w:sz w:val="28"/>
                <w:szCs w:val="28"/>
              </w:rPr>
              <w:t>0.003</w:t>
            </w:r>
          </w:p>
        </w:tc>
        <w:tc>
          <w:tcPr>
            <w:tcW w:w="2753" w:type="dxa"/>
            <w:vAlign w:val="center"/>
          </w:tcPr>
          <w:p w14:paraId="04023AC7" w14:textId="0935E510" w:rsidR="000C743B" w:rsidRPr="00912CDC" w:rsidRDefault="000C743B" w:rsidP="000C743B">
            <w:pPr>
              <w:jc w:val="center"/>
              <w:rPr>
                <w:rFonts w:ascii="Times New Roman" w:hAnsi="Times New Roman" w:cs="Times New Roman"/>
                <w:sz w:val="28"/>
                <w:szCs w:val="28"/>
                <w:lang w:val="en-US"/>
              </w:rPr>
            </w:pPr>
            <w:r w:rsidRPr="00912CDC">
              <w:rPr>
                <w:rFonts w:ascii="Times New Roman" w:hAnsi="Times New Roman" w:cs="Times New Roman"/>
                <w:sz w:val="28"/>
                <w:szCs w:val="28"/>
              </w:rPr>
              <w:t>0.002</w:t>
            </w:r>
          </w:p>
        </w:tc>
      </w:tr>
    </w:tbl>
    <w:p w14:paraId="0E2A26FC" w14:textId="77777777" w:rsidR="00A62207" w:rsidRPr="007260B9" w:rsidRDefault="00A62207" w:rsidP="00711338">
      <w:pPr>
        <w:spacing w:after="0" w:line="360" w:lineRule="auto"/>
        <w:rPr>
          <w:rFonts w:ascii="Times New Roman" w:eastAsia="Calibri" w:hAnsi="Times New Roman" w:cs="Times New Roman"/>
          <w:noProof w:val="0"/>
          <w:sz w:val="32"/>
          <w:szCs w:val="32"/>
        </w:rPr>
      </w:pPr>
    </w:p>
    <w:p w14:paraId="287B0ADA" w14:textId="7FCB0BA6" w:rsidR="001010FD" w:rsidRPr="00274BCA" w:rsidRDefault="0054623A" w:rsidP="007E5DD6">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Для того, щоб обрати кращу за метриками схему,</w:t>
      </w:r>
      <w:r w:rsidR="001010FD" w:rsidRPr="00274BCA">
        <w:rPr>
          <w:rFonts w:ascii="Times New Roman" w:eastAsia="Calibri" w:hAnsi="Times New Roman" w:cs="Times New Roman"/>
          <w:sz w:val="28"/>
          <w:szCs w:val="28"/>
        </w:rPr>
        <w:t xml:space="preserve"> зупинимося на кожній метриці окремо.</w:t>
      </w:r>
    </w:p>
    <w:p w14:paraId="4C3950A8" w14:textId="716C59FD" w:rsidR="001010FD" w:rsidRDefault="001010FD" w:rsidP="007E5DD6">
      <w:pPr>
        <w:spacing w:after="0" w:line="360" w:lineRule="auto"/>
        <w:ind w:firstLine="709"/>
        <w:jc w:val="both"/>
        <w:rPr>
          <w:rFonts w:ascii="Times New Roman" w:eastAsia="Calibri" w:hAnsi="Times New Roman" w:cs="Times New Roman"/>
          <w:sz w:val="28"/>
          <w:szCs w:val="28"/>
        </w:rPr>
      </w:pPr>
      <w:r w:rsidRPr="00274BCA">
        <w:rPr>
          <w:rFonts w:ascii="Times New Roman" w:eastAsia="Calibri" w:hAnsi="Times New Roman" w:cs="Times New Roman"/>
          <w:sz w:val="28"/>
          <w:szCs w:val="28"/>
        </w:rPr>
        <w:t>Чим менше значення RMSE, тим більша схожість зображень. У даному випадку маємо досить мале значення RMSE 0.01</w:t>
      </w:r>
      <w:r w:rsidR="00F3538B">
        <w:rPr>
          <w:rFonts w:ascii="Times New Roman" w:eastAsia="Calibri" w:hAnsi="Times New Roman" w:cs="Times New Roman"/>
          <w:sz w:val="28"/>
          <w:szCs w:val="28"/>
        </w:rPr>
        <w:t>3</w:t>
      </w:r>
      <w:r w:rsidRPr="00274BCA">
        <w:rPr>
          <w:rFonts w:ascii="Times New Roman" w:eastAsia="Calibri" w:hAnsi="Times New Roman" w:cs="Times New Roman"/>
          <w:sz w:val="28"/>
          <w:szCs w:val="28"/>
        </w:rPr>
        <w:t xml:space="preserve"> для першої пари зображень та таке ж саме значення для другої пари, що вказує на високу схожість зображень для обох пар зображень. Щодо PSNR, то обидві пари зображень мають високе значення 37.</w:t>
      </w:r>
      <w:r w:rsidR="00F3538B">
        <w:rPr>
          <w:rFonts w:ascii="Times New Roman" w:eastAsia="Calibri" w:hAnsi="Times New Roman" w:cs="Times New Roman"/>
          <w:sz w:val="28"/>
          <w:szCs w:val="28"/>
        </w:rPr>
        <w:t>595</w:t>
      </w:r>
      <w:r w:rsidRPr="00274BCA">
        <w:rPr>
          <w:rFonts w:ascii="Times New Roman" w:eastAsia="Calibri" w:hAnsi="Times New Roman" w:cs="Times New Roman"/>
          <w:sz w:val="28"/>
          <w:szCs w:val="28"/>
        </w:rPr>
        <w:t xml:space="preserve">, що також свідчить про високу схожість зображень. Також бачимо, що значення SSIM для першої пари зображень є трохи більшим, ніж для другої, що каже нам про те, що вони більш схожі між собою. Значення FSIM для зображення зі схемою </w:t>
      </w:r>
      <w:r w:rsidR="00F3538B" w:rsidRPr="00F3538B">
        <w:rPr>
          <w:rFonts w:ascii="Times New Roman" w:eastAsia="Calibri" w:hAnsi="Times New Roman" w:cs="Times New Roman"/>
          <w:sz w:val="28"/>
          <w:szCs w:val="28"/>
        </w:rPr>
        <w:t>«GE-Inv-Rainbow»</w:t>
      </w:r>
      <w:r w:rsidR="00F3538B">
        <w:rPr>
          <w:rFonts w:ascii="Times New Roman" w:eastAsia="Calibri" w:hAnsi="Times New Roman" w:cs="Times New Roman"/>
          <w:sz w:val="28"/>
          <w:szCs w:val="28"/>
        </w:rPr>
        <w:t xml:space="preserve"> також </w:t>
      </w:r>
      <w:r w:rsidRPr="00274BCA">
        <w:rPr>
          <w:rFonts w:ascii="Times New Roman" w:eastAsia="Calibri" w:hAnsi="Times New Roman" w:cs="Times New Roman"/>
          <w:sz w:val="28"/>
          <w:szCs w:val="28"/>
        </w:rPr>
        <w:t xml:space="preserve">є більшим, отже за даною метрикою </w:t>
      </w:r>
      <w:r w:rsidR="00F3538B">
        <w:rPr>
          <w:rFonts w:ascii="Times New Roman" w:eastAsia="Calibri" w:hAnsi="Times New Roman" w:cs="Times New Roman"/>
          <w:sz w:val="28"/>
          <w:szCs w:val="28"/>
        </w:rPr>
        <w:t>перша</w:t>
      </w:r>
      <w:r w:rsidRPr="00274BCA">
        <w:rPr>
          <w:rFonts w:ascii="Times New Roman" w:eastAsia="Calibri" w:hAnsi="Times New Roman" w:cs="Times New Roman"/>
          <w:sz w:val="28"/>
          <w:szCs w:val="28"/>
        </w:rPr>
        <w:t xml:space="preserve"> пара зображень більш схожа. </w:t>
      </w:r>
      <w:r w:rsidR="00F3538B" w:rsidRPr="00F3538B">
        <w:rPr>
          <w:rFonts w:ascii="Times New Roman" w:eastAsia="Calibri" w:hAnsi="Times New Roman" w:cs="Times New Roman"/>
          <w:sz w:val="28"/>
          <w:szCs w:val="28"/>
        </w:rPr>
        <w:t>Такі ж висновки ми можемо зробити за метриками ISSM</w:t>
      </w:r>
      <w:r w:rsidR="00F3538B" w:rsidRPr="00F3538B">
        <w:rPr>
          <w:rFonts w:ascii="Times New Roman" w:eastAsia="Calibri" w:hAnsi="Times New Roman" w:cs="Times New Roman"/>
          <w:sz w:val="28"/>
          <w:szCs w:val="28"/>
          <w:lang w:val="ru-RU"/>
        </w:rPr>
        <w:t>,</w:t>
      </w:r>
      <w:r w:rsidR="00F3538B" w:rsidRPr="00F3538B">
        <w:rPr>
          <w:rFonts w:ascii="Times New Roman" w:eastAsia="Calibri" w:hAnsi="Times New Roman" w:cs="Times New Roman"/>
          <w:sz w:val="28"/>
          <w:szCs w:val="28"/>
        </w:rPr>
        <w:t xml:space="preserve"> </w:t>
      </w:r>
      <w:r w:rsidR="00F3538B">
        <w:rPr>
          <w:rFonts w:ascii="Times New Roman" w:eastAsia="Calibri" w:hAnsi="Times New Roman" w:cs="Times New Roman"/>
          <w:sz w:val="28"/>
          <w:szCs w:val="28"/>
          <w:lang w:val="en-US"/>
        </w:rPr>
        <w:t>SRE</w:t>
      </w:r>
      <w:r w:rsidR="00F3538B">
        <w:rPr>
          <w:rFonts w:ascii="Times New Roman" w:eastAsia="Calibri" w:hAnsi="Times New Roman" w:cs="Times New Roman"/>
          <w:sz w:val="28"/>
          <w:szCs w:val="28"/>
        </w:rPr>
        <w:t xml:space="preserve"> та</w:t>
      </w:r>
      <w:r w:rsidR="00F3538B" w:rsidRPr="00F3538B">
        <w:rPr>
          <w:rFonts w:ascii="Times New Roman" w:eastAsia="Calibri" w:hAnsi="Times New Roman" w:cs="Times New Roman"/>
          <w:sz w:val="28"/>
          <w:szCs w:val="28"/>
          <w:lang w:val="ru-RU"/>
        </w:rPr>
        <w:t xml:space="preserve"> </w:t>
      </w:r>
      <w:r w:rsidR="00F3538B">
        <w:rPr>
          <w:rFonts w:ascii="Times New Roman" w:eastAsia="Calibri" w:hAnsi="Times New Roman" w:cs="Times New Roman"/>
          <w:sz w:val="28"/>
          <w:szCs w:val="28"/>
          <w:lang w:val="en-US"/>
        </w:rPr>
        <w:t>UIQ</w:t>
      </w:r>
      <w:r w:rsidR="00F3538B" w:rsidRPr="00F3538B">
        <w:rPr>
          <w:rFonts w:ascii="Times New Roman" w:eastAsia="Calibri" w:hAnsi="Times New Roman" w:cs="Times New Roman"/>
          <w:sz w:val="28"/>
          <w:szCs w:val="28"/>
        </w:rPr>
        <w:t>.</w:t>
      </w:r>
      <w:r w:rsidR="00F3538B">
        <w:rPr>
          <w:rFonts w:ascii="Times New Roman" w:eastAsia="Calibri" w:hAnsi="Times New Roman" w:cs="Times New Roman"/>
          <w:sz w:val="28"/>
          <w:szCs w:val="28"/>
        </w:rPr>
        <w:t xml:space="preserve"> </w:t>
      </w:r>
      <w:r w:rsidR="00F87453">
        <w:rPr>
          <w:rFonts w:ascii="Times New Roman" w:eastAsia="Calibri" w:hAnsi="Times New Roman" w:cs="Times New Roman"/>
          <w:sz w:val="28"/>
          <w:szCs w:val="28"/>
        </w:rPr>
        <w:t xml:space="preserve">За метрикою </w:t>
      </w:r>
      <w:r w:rsidR="00F87453">
        <w:rPr>
          <w:rFonts w:ascii="Times New Roman" w:eastAsia="Calibri" w:hAnsi="Times New Roman" w:cs="Times New Roman"/>
          <w:sz w:val="28"/>
          <w:szCs w:val="28"/>
          <w:lang w:val="en-US"/>
        </w:rPr>
        <w:t>SAM</w:t>
      </w:r>
      <w:r w:rsidR="00F87453">
        <w:rPr>
          <w:rFonts w:ascii="Times New Roman" w:eastAsia="Calibri" w:hAnsi="Times New Roman" w:cs="Times New Roman"/>
          <w:sz w:val="28"/>
          <w:szCs w:val="28"/>
        </w:rPr>
        <w:t xml:space="preserve"> друга пара зображень показує себе краще. </w:t>
      </w:r>
    </w:p>
    <w:p w14:paraId="3BE3A252" w14:textId="478DD2BF" w:rsidR="00F87453" w:rsidRDefault="00F87453" w:rsidP="007E5DD6">
      <w:pPr>
        <w:spacing w:after="0" w:line="360" w:lineRule="auto"/>
        <w:ind w:firstLine="709"/>
        <w:jc w:val="both"/>
        <w:rPr>
          <w:rFonts w:ascii="Times New Roman" w:eastAsia="Calibri" w:hAnsi="Times New Roman" w:cs="Times New Roman"/>
          <w:sz w:val="28"/>
          <w:szCs w:val="28"/>
        </w:rPr>
      </w:pPr>
      <w:r w:rsidRPr="00F87453">
        <w:rPr>
          <w:rFonts w:ascii="Times New Roman" w:eastAsia="Calibri" w:hAnsi="Times New Roman" w:cs="Times New Roman"/>
          <w:sz w:val="28"/>
          <w:szCs w:val="28"/>
        </w:rPr>
        <w:lastRenderedPageBreak/>
        <w:t xml:space="preserve">Загалом, </w:t>
      </w:r>
      <w:r w:rsidR="00A21FB8">
        <w:rPr>
          <w:rFonts w:ascii="Times New Roman" w:eastAsia="Calibri" w:hAnsi="Times New Roman" w:cs="Times New Roman"/>
          <w:sz w:val="28"/>
          <w:szCs w:val="28"/>
        </w:rPr>
        <w:t>«</w:t>
      </w:r>
      <w:r w:rsidRPr="00F87453">
        <w:rPr>
          <w:rFonts w:ascii="Times New Roman" w:eastAsia="Calibri" w:hAnsi="Times New Roman" w:cs="Times New Roman"/>
          <w:sz w:val="28"/>
          <w:szCs w:val="28"/>
        </w:rPr>
        <w:t>GE-Inv-Rainbow</w:t>
      </w:r>
      <w:r w:rsidR="00A21FB8">
        <w:rPr>
          <w:rFonts w:ascii="Times New Roman" w:eastAsia="Calibri" w:hAnsi="Times New Roman" w:cs="Times New Roman"/>
          <w:sz w:val="28"/>
          <w:szCs w:val="28"/>
        </w:rPr>
        <w:t>»</w:t>
      </w:r>
      <w:r w:rsidRPr="00F87453">
        <w:rPr>
          <w:rFonts w:ascii="Times New Roman" w:eastAsia="Calibri" w:hAnsi="Times New Roman" w:cs="Times New Roman"/>
          <w:sz w:val="28"/>
          <w:szCs w:val="28"/>
        </w:rPr>
        <w:t xml:space="preserve"> виглядає кращим вибором завдяки більш високим показникам структурної схожості, характеристичної схожості, інформаційного спектру, сигналу до помилки реконструкції та загальної якості зображення.</w:t>
      </w:r>
    </w:p>
    <w:p w14:paraId="7AC73BD6" w14:textId="77777777" w:rsidR="004D4CC7" w:rsidRDefault="004D4CC7" w:rsidP="001010FD">
      <w:pPr>
        <w:spacing w:after="0" w:line="360" w:lineRule="auto"/>
        <w:ind w:firstLine="709"/>
        <w:rPr>
          <w:rFonts w:ascii="Times New Roman" w:eastAsia="Calibri" w:hAnsi="Times New Roman" w:cs="Times New Roman"/>
          <w:sz w:val="28"/>
          <w:szCs w:val="28"/>
        </w:rPr>
      </w:pPr>
    </w:p>
    <w:p w14:paraId="2C439EF9" w14:textId="03CA1C8F" w:rsidR="004D4CC7" w:rsidRPr="007359C5" w:rsidRDefault="004D4CC7" w:rsidP="00985F9F">
      <w:pPr>
        <w:pStyle w:val="20"/>
        <w:numPr>
          <w:ilvl w:val="1"/>
          <w:numId w:val="4"/>
        </w:numPr>
        <w:ind w:left="0" w:firstLine="709"/>
        <w:rPr>
          <w:rFonts w:eastAsia="Calibri"/>
        </w:rPr>
      </w:pPr>
      <w:bookmarkStart w:id="39" w:name="Статистика_3_4"/>
      <w:r w:rsidRPr="007359C5">
        <w:rPr>
          <w:rFonts w:eastAsia="Calibri"/>
        </w:rPr>
        <w:t>Статистичні дані</w:t>
      </w:r>
    </w:p>
    <w:bookmarkEnd w:id="39"/>
    <w:p w14:paraId="1F6AD3E9" w14:textId="77777777" w:rsidR="004D4CC7" w:rsidRDefault="004D4CC7" w:rsidP="001010FD">
      <w:pPr>
        <w:spacing w:after="0" w:line="360" w:lineRule="auto"/>
        <w:ind w:firstLine="709"/>
        <w:rPr>
          <w:rFonts w:ascii="Times New Roman" w:eastAsia="Calibri" w:hAnsi="Times New Roman" w:cs="Times New Roman"/>
          <w:sz w:val="28"/>
          <w:szCs w:val="28"/>
        </w:rPr>
      </w:pPr>
    </w:p>
    <w:p w14:paraId="06F3AF0D" w14:textId="1C118B4D" w:rsidR="00384BD9" w:rsidRPr="00384BD9" w:rsidRDefault="00384BD9" w:rsidP="007E5DD6">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Завдяки розрахованим метрикам у нашому програмному застосунку ми можемо розробити деяку статистику по різним </w:t>
      </w:r>
      <w:r>
        <w:rPr>
          <w:rFonts w:ascii="Times New Roman" w:eastAsia="Calibri" w:hAnsi="Times New Roman" w:cs="Times New Roman"/>
          <w:sz w:val="28"/>
          <w:szCs w:val="28"/>
          <w:lang w:val="en-US"/>
        </w:rPr>
        <w:t>LUT</w:t>
      </w:r>
      <w:r w:rsidRPr="00384BD9">
        <w:rPr>
          <w:rFonts w:ascii="Times New Roman" w:eastAsia="Calibri" w:hAnsi="Times New Roman" w:cs="Times New Roman"/>
          <w:sz w:val="28"/>
          <w:szCs w:val="28"/>
          <w:lang w:val="ru-RU"/>
        </w:rPr>
        <w:t>-</w:t>
      </w:r>
      <w:r>
        <w:rPr>
          <w:rFonts w:ascii="Times New Roman" w:eastAsia="Calibri" w:hAnsi="Times New Roman" w:cs="Times New Roman"/>
          <w:sz w:val="28"/>
          <w:szCs w:val="28"/>
        </w:rPr>
        <w:t xml:space="preserve">схемам. Для цього ми обрали перфузійну карту </w:t>
      </w:r>
      <w:bookmarkStart w:id="40" w:name="_Hlk168138498"/>
      <w:r>
        <w:rPr>
          <w:rFonts w:ascii="Times New Roman" w:eastAsia="Calibri" w:hAnsi="Times New Roman" w:cs="Times New Roman"/>
          <w:sz w:val="28"/>
          <w:szCs w:val="28"/>
          <w:lang w:val="en-US"/>
        </w:rPr>
        <w:t>TTP</w:t>
      </w:r>
      <w:r>
        <w:rPr>
          <w:rFonts w:ascii="Times New Roman" w:eastAsia="Calibri" w:hAnsi="Times New Roman" w:cs="Times New Roman"/>
          <w:sz w:val="28"/>
          <w:szCs w:val="28"/>
        </w:rPr>
        <w:t xml:space="preserve"> і по черзі наклали на неї усі схеми, що в нас є та розрахували всі метрики. Проаналізувавши ці дані, ми можемо встановити найкращу схему для обраної карти. В ході складання статистичних даних ми отримали карту з усіма </w:t>
      </w:r>
      <w:r>
        <w:rPr>
          <w:rFonts w:ascii="Times New Roman" w:eastAsia="Calibri" w:hAnsi="Times New Roman" w:cs="Times New Roman"/>
          <w:sz w:val="28"/>
          <w:szCs w:val="28"/>
          <w:lang w:val="en-US"/>
        </w:rPr>
        <w:t>LUT</w:t>
      </w:r>
      <w:r w:rsidRPr="00384BD9">
        <w:rPr>
          <w:rFonts w:ascii="Times New Roman" w:eastAsia="Calibri" w:hAnsi="Times New Roman" w:cs="Times New Roman"/>
          <w:sz w:val="28"/>
          <w:szCs w:val="28"/>
        </w:rPr>
        <w:t>-</w:t>
      </w:r>
      <w:r>
        <w:rPr>
          <w:rFonts w:ascii="Times New Roman" w:eastAsia="Calibri" w:hAnsi="Times New Roman" w:cs="Times New Roman"/>
          <w:sz w:val="28"/>
          <w:szCs w:val="28"/>
        </w:rPr>
        <w:t xml:space="preserve">схемами у діапазоні </w:t>
      </w:r>
      <w:r w:rsidRPr="00384BD9">
        <w:rPr>
          <w:rFonts w:ascii="Times New Roman" w:eastAsia="Calibri" w:hAnsi="Times New Roman" w:cs="Times New Roman"/>
          <w:sz w:val="28"/>
          <w:szCs w:val="28"/>
        </w:rPr>
        <w:t>[0; 255]</w:t>
      </w:r>
      <w:r>
        <w:rPr>
          <w:rFonts w:ascii="Times New Roman" w:eastAsia="Calibri" w:hAnsi="Times New Roman" w:cs="Times New Roman"/>
          <w:sz w:val="28"/>
          <w:szCs w:val="28"/>
        </w:rPr>
        <w:t xml:space="preserve"> (рис. 3.1</w:t>
      </w:r>
      <w:r w:rsidR="006E79C3">
        <w:rPr>
          <w:rFonts w:ascii="Times New Roman" w:eastAsia="Calibri" w:hAnsi="Times New Roman" w:cs="Times New Roman"/>
          <w:sz w:val="28"/>
          <w:szCs w:val="28"/>
        </w:rPr>
        <w:t>6</w:t>
      </w:r>
      <w:r>
        <w:rPr>
          <w:rFonts w:ascii="Times New Roman" w:eastAsia="Calibri" w:hAnsi="Times New Roman" w:cs="Times New Roman"/>
          <w:sz w:val="28"/>
          <w:szCs w:val="28"/>
        </w:rPr>
        <w:t>)</w:t>
      </w:r>
      <w:r w:rsidRPr="00384BD9">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карту з усіма </w:t>
      </w:r>
      <w:r>
        <w:rPr>
          <w:rFonts w:ascii="Times New Roman" w:eastAsia="Calibri" w:hAnsi="Times New Roman" w:cs="Times New Roman"/>
          <w:sz w:val="28"/>
          <w:szCs w:val="28"/>
          <w:lang w:val="en-US"/>
        </w:rPr>
        <w:t>LUT</w:t>
      </w:r>
      <w:r w:rsidRPr="00384BD9">
        <w:rPr>
          <w:rFonts w:ascii="Times New Roman" w:eastAsia="Calibri" w:hAnsi="Times New Roman" w:cs="Times New Roman"/>
          <w:sz w:val="28"/>
          <w:szCs w:val="28"/>
        </w:rPr>
        <w:t>-</w:t>
      </w:r>
      <w:r>
        <w:rPr>
          <w:rFonts w:ascii="Times New Roman" w:eastAsia="Calibri" w:hAnsi="Times New Roman" w:cs="Times New Roman"/>
          <w:sz w:val="28"/>
          <w:szCs w:val="28"/>
        </w:rPr>
        <w:t xml:space="preserve">схемами у діапазоні </w:t>
      </w:r>
      <w:r w:rsidRPr="00384BD9">
        <w:rPr>
          <w:rFonts w:ascii="Times New Roman" w:eastAsia="Calibri" w:hAnsi="Times New Roman" w:cs="Times New Roman"/>
          <w:sz w:val="28"/>
          <w:szCs w:val="28"/>
        </w:rPr>
        <w:t>[6.4; 19.2]</w:t>
      </w:r>
      <w:r>
        <w:rPr>
          <w:rFonts w:ascii="Times New Roman" w:eastAsia="Calibri" w:hAnsi="Times New Roman" w:cs="Times New Roman"/>
          <w:sz w:val="28"/>
          <w:szCs w:val="28"/>
        </w:rPr>
        <w:t xml:space="preserve"> (рис. 3.1</w:t>
      </w:r>
      <w:r w:rsidR="006E79C3">
        <w:rPr>
          <w:rFonts w:ascii="Times New Roman" w:eastAsia="Calibri" w:hAnsi="Times New Roman" w:cs="Times New Roman"/>
          <w:sz w:val="28"/>
          <w:szCs w:val="28"/>
        </w:rPr>
        <w:t>7</w:t>
      </w:r>
      <w:r>
        <w:rPr>
          <w:rFonts w:ascii="Times New Roman" w:eastAsia="Calibri" w:hAnsi="Times New Roman" w:cs="Times New Roman"/>
          <w:sz w:val="28"/>
          <w:szCs w:val="28"/>
        </w:rPr>
        <w:t>)</w:t>
      </w:r>
      <w:r w:rsidRPr="00384BD9">
        <w:rPr>
          <w:rFonts w:ascii="Times New Roman" w:eastAsia="Calibri" w:hAnsi="Times New Roman" w:cs="Times New Roman"/>
          <w:sz w:val="28"/>
          <w:szCs w:val="28"/>
        </w:rPr>
        <w:t xml:space="preserve"> та розраховані м</w:t>
      </w:r>
      <w:r>
        <w:rPr>
          <w:rFonts w:ascii="Times New Roman" w:eastAsia="Calibri" w:hAnsi="Times New Roman" w:cs="Times New Roman"/>
          <w:sz w:val="28"/>
          <w:szCs w:val="28"/>
        </w:rPr>
        <w:t>етрики (табл. 3.3</w:t>
      </w:r>
      <w:r w:rsidR="002A4FEB">
        <w:rPr>
          <w:rFonts w:ascii="Times New Roman" w:eastAsia="Calibri" w:hAnsi="Times New Roman" w:cs="Times New Roman"/>
          <w:sz w:val="28"/>
          <w:szCs w:val="28"/>
        </w:rPr>
        <w:t xml:space="preserve"> – табл. 3.4</w:t>
      </w:r>
      <w:r>
        <w:rPr>
          <w:rFonts w:ascii="Times New Roman" w:eastAsia="Calibri" w:hAnsi="Times New Roman" w:cs="Times New Roman"/>
          <w:sz w:val="28"/>
          <w:szCs w:val="28"/>
        </w:rPr>
        <w:t>)</w:t>
      </w:r>
      <w:r w:rsidR="007D6CB5">
        <w:rPr>
          <w:rFonts w:ascii="Times New Roman" w:eastAsia="Calibri" w:hAnsi="Times New Roman" w:cs="Times New Roman"/>
          <w:sz w:val="28"/>
          <w:szCs w:val="28"/>
        </w:rPr>
        <w:t>.</w:t>
      </w:r>
    </w:p>
    <w:bookmarkEnd w:id="40"/>
    <w:p w14:paraId="658096E5" w14:textId="77777777" w:rsidR="00E72238" w:rsidRDefault="00E72238" w:rsidP="00E72238">
      <w:pPr>
        <w:spacing w:after="0" w:line="360" w:lineRule="auto"/>
        <w:rPr>
          <w:rFonts w:ascii="Times New Roman" w:eastAsia="Calibri" w:hAnsi="Times New Roman" w:cs="Times New Roman"/>
          <w:sz w:val="28"/>
          <w:szCs w:val="28"/>
        </w:rPr>
      </w:pPr>
    </w:p>
    <w:p w14:paraId="36CC35CF" w14:textId="33390438" w:rsidR="00E72238" w:rsidRDefault="00E72238" w:rsidP="00E72238">
      <w:pPr>
        <w:spacing w:after="0" w:line="360" w:lineRule="auto"/>
        <w:jc w:val="center"/>
        <w:rPr>
          <w:rFonts w:ascii="Times New Roman" w:eastAsia="Calibri" w:hAnsi="Times New Roman" w:cs="Times New Roman"/>
          <w:sz w:val="28"/>
          <w:szCs w:val="28"/>
        </w:rPr>
      </w:pPr>
      <w:r>
        <w:drawing>
          <wp:inline distT="0" distB="0" distL="0" distR="0" wp14:anchorId="2D639C4E" wp14:editId="3538B329">
            <wp:extent cx="5951220" cy="2374249"/>
            <wp:effectExtent l="0" t="0" r="0" b="7620"/>
            <wp:docPr id="5999922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999220" name=""/>
                    <pic:cNvPicPr/>
                  </pic:nvPicPr>
                  <pic:blipFill>
                    <a:blip r:embed="rId37"/>
                    <a:stretch>
                      <a:fillRect/>
                    </a:stretch>
                  </pic:blipFill>
                  <pic:spPr>
                    <a:xfrm>
                      <a:off x="0" y="0"/>
                      <a:ext cx="5957914" cy="2376920"/>
                    </a:xfrm>
                    <a:prstGeom prst="rect">
                      <a:avLst/>
                    </a:prstGeom>
                  </pic:spPr>
                </pic:pic>
              </a:graphicData>
            </a:graphic>
          </wp:inline>
        </w:drawing>
      </w:r>
    </w:p>
    <w:p w14:paraId="48C5DB62" w14:textId="4AAC2D55" w:rsidR="00E72238" w:rsidRPr="00204E8C" w:rsidRDefault="00E72238" w:rsidP="003C1D0F">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Рисунок 3.1</w:t>
      </w:r>
      <w:r w:rsidR="006E79C3">
        <w:rPr>
          <w:rFonts w:ascii="Times New Roman" w:eastAsia="Calibri" w:hAnsi="Times New Roman" w:cs="Times New Roman"/>
          <w:sz w:val="28"/>
          <w:szCs w:val="28"/>
        </w:rPr>
        <w:t>6</w:t>
      </w:r>
      <w:r>
        <w:rPr>
          <w:rFonts w:ascii="Times New Roman" w:eastAsia="Calibri" w:hAnsi="Times New Roman" w:cs="Times New Roman"/>
          <w:sz w:val="28"/>
          <w:szCs w:val="28"/>
        </w:rPr>
        <w:t xml:space="preserve"> – Перфузійна карта </w:t>
      </w:r>
      <w:r>
        <w:rPr>
          <w:rFonts w:ascii="Times New Roman" w:eastAsia="Calibri" w:hAnsi="Times New Roman" w:cs="Times New Roman"/>
          <w:sz w:val="28"/>
          <w:szCs w:val="28"/>
          <w:lang w:val="en-US"/>
        </w:rPr>
        <w:t>TTP</w:t>
      </w:r>
      <w:r>
        <w:rPr>
          <w:rFonts w:ascii="Times New Roman" w:eastAsia="Calibri" w:hAnsi="Times New Roman" w:cs="Times New Roman"/>
          <w:sz w:val="28"/>
          <w:szCs w:val="28"/>
        </w:rPr>
        <w:t xml:space="preserve"> з</w:t>
      </w:r>
      <w:r w:rsidR="003C1D0F">
        <w:rPr>
          <w:rFonts w:ascii="Times New Roman" w:eastAsia="Calibri" w:hAnsi="Times New Roman" w:cs="Times New Roman"/>
          <w:sz w:val="28"/>
          <w:szCs w:val="28"/>
        </w:rPr>
        <w:t xml:space="preserve">і </w:t>
      </w:r>
      <w:r>
        <w:rPr>
          <w:rFonts w:ascii="Times New Roman" w:eastAsia="Calibri" w:hAnsi="Times New Roman" w:cs="Times New Roman"/>
          <w:sz w:val="28"/>
          <w:szCs w:val="28"/>
        </w:rPr>
        <w:t xml:space="preserve">схемами у діапазоні </w:t>
      </w:r>
      <w:r w:rsidRPr="00384BD9">
        <w:rPr>
          <w:rFonts w:ascii="Times New Roman" w:eastAsia="Calibri" w:hAnsi="Times New Roman" w:cs="Times New Roman"/>
          <w:sz w:val="28"/>
          <w:szCs w:val="28"/>
        </w:rPr>
        <w:t>[0; 255]</w:t>
      </w:r>
      <w:r w:rsidR="003C1D0F">
        <w:rPr>
          <w:rFonts w:ascii="Times New Roman" w:eastAsia="Calibri" w:hAnsi="Times New Roman" w:cs="Times New Roman"/>
          <w:sz w:val="28"/>
          <w:szCs w:val="28"/>
        </w:rPr>
        <w:t xml:space="preserve"> по черзі: «</w:t>
      </w:r>
      <w:r w:rsidR="003C1D0F" w:rsidRPr="003C1D0F">
        <w:rPr>
          <w:rFonts w:ascii="Times New Roman" w:eastAsia="Calibri" w:hAnsi="Times New Roman" w:cs="Times New Roman"/>
          <w:sz w:val="28"/>
          <w:szCs w:val="28"/>
        </w:rPr>
        <w:t>GE-Rainbow</w:t>
      </w:r>
      <w:r w:rsidR="003C1D0F">
        <w:rPr>
          <w:rFonts w:ascii="Times New Roman" w:eastAsia="Calibri" w:hAnsi="Times New Roman" w:cs="Times New Roman"/>
          <w:sz w:val="28"/>
          <w:szCs w:val="28"/>
        </w:rPr>
        <w:t>»</w:t>
      </w:r>
      <w:r w:rsidR="0095776B">
        <w:rPr>
          <w:rFonts w:ascii="Times New Roman" w:eastAsia="Calibri" w:hAnsi="Times New Roman" w:cs="Times New Roman"/>
          <w:sz w:val="28"/>
          <w:szCs w:val="28"/>
        </w:rPr>
        <w:t>;</w:t>
      </w:r>
      <w:r w:rsidR="003C1D0F" w:rsidRPr="003C1D0F">
        <w:rPr>
          <w:rFonts w:ascii="Times New Roman" w:eastAsia="Calibri" w:hAnsi="Times New Roman" w:cs="Times New Roman"/>
          <w:sz w:val="28"/>
          <w:szCs w:val="28"/>
        </w:rPr>
        <w:t xml:space="preserve"> </w:t>
      </w:r>
      <w:r w:rsidR="003C1D0F">
        <w:rPr>
          <w:rFonts w:ascii="Times New Roman" w:eastAsia="Calibri" w:hAnsi="Times New Roman" w:cs="Times New Roman"/>
          <w:sz w:val="28"/>
          <w:szCs w:val="28"/>
        </w:rPr>
        <w:t>«</w:t>
      </w:r>
      <w:r w:rsidR="003C1D0F" w:rsidRPr="003C1D0F">
        <w:rPr>
          <w:rFonts w:ascii="Times New Roman" w:eastAsia="Calibri" w:hAnsi="Times New Roman" w:cs="Times New Roman"/>
          <w:sz w:val="28"/>
          <w:szCs w:val="28"/>
        </w:rPr>
        <w:t>GE-Inv-Rainbow</w:t>
      </w:r>
      <w:r w:rsidR="003C1D0F">
        <w:rPr>
          <w:rFonts w:ascii="Times New Roman" w:eastAsia="Calibri" w:hAnsi="Times New Roman" w:cs="Times New Roman"/>
          <w:sz w:val="28"/>
          <w:szCs w:val="28"/>
        </w:rPr>
        <w:t>»</w:t>
      </w:r>
      <w:r w:rsidR="0095776B">
        <w:rPr>
          <w:rFonts w:ascii="Times New Roman" w:eastAsia="Calibri" w:hAnsi="Times New Roman" w:cs="Times New Roman"/>
          <w:sz w:val="28"/>
          <w:szCs w:val="28"/>
        </w:rPr>
        <w:t>;</w:t>
      </w:r>
      <w:r w:rsidR="003C1D0F" w:rsidRPr="003C1D0F">
        <w:rPr>
          <w:rFonts w:ascii="Times New Roman" w:eastAsia="Calibri" w:hAnsi="Times New Roman" w:cs="Times New Roman"/>
          <w:sz w:val="28"/>
          <w:szCs w:val="28"/>
        </w:rPr>
        <w:t xml:space="preserve"> </w:t>
      </w:r>
      <w:r w:rsidR="003C1D0F">
        <w:rPr>
          <w:rFonts w:ascii="Times New Roman" w:eastAsia="Calibri" w:hAnsi="Times New Roman" w:cs="Times New Roman"/>
          <w:sz w:val="28"/>
          <w:szCs w:val="28"/>
        </w:rPr>
        <w:t>«</w:t>
      </w:r>
      <w:r w:rsidR="003C1D0F" w:rsidRPr="003C1D0F">
        <w:rPr>
          <w:rFonts w:ascii="Times New Roman" w:eastAsia="Calibri" w:hAnsi="Times New Roman" w:cs="Times New Roman"/>
          <w:sz w:val="28"/>
          <w:szCs w:val="28"/>
        </w:rPr>
        <w:t>Hitachi-Block</w:t>
      </w:r>
      <w:r w:rsidR="003C1D0F">
        <w:rPr>
          <w:rFonts w:ascii="Times New Roman" w:eastAsia="Calibri" w:hAnsi="Times New Roman" w:cs="Times New Roman"/>
          <w:sz w:val="28"/>
          <w:szCs w:val="28"/>
        </w:rPr>
        <w:t>»</w:t>
      </w:r>
      <w:r w:rsidR="0095776B">
        <w:rPr>
          <w:rFonts w:ascii="Times New Roman" w:eastAsia="Calibri" w:hAnsi="Times New Roman" w:cs="Times New Roman"/>
          <w:sz w:val="28"/>
          <w:szCs w:val="28"/>
        </w:rPr>
        <w:t>;</w:t>
      </w:r>
      <w:r w:rsidR="003C1D0F" w:rsidRPr="003C1D0F">
        <w:rPr>
          <w:rFonts w:ascii="Times New Roman" w:eastAsia="Calibri" w:hAnsi="Times New Roman" w:cs="Times New Roman"/>
          <w:sz w:val="28"/>
          <w:szCs w:val="28"/>
        </w:rPr>
        <w:t xml:space="preserve"> </w:t>
      </w:r>
      <w:r w:rsidR="003C1D0F">
        <w:rPr>
          <w:rFonts w:ascii="Times New Roman" w:eastAsia="Calibri" w:hAnsi="Times New Roman" w:cs="Times New Roman"/>
          <w:sz w:val="28"/>
          <w:szCs w:val="28"/>
        </w:rPr>
        <w:t>«</w:t>
      </w:r>
      <w:r w:rsidR="003C1D0F" w:rsidRPr="003C1D0F">
        <w:rPr>
          <w:rFonts w:ascii="Times New Roman" w:eastAsia="Calibri" w:hAnsi="Times New Roman" w:cs="Times New Roman"/>
          <w:sz w:val="28"/>
          <w:szCs w:val="28"/>
        </w:rPr>
        <w:t>Hitachi-Pallete</w:t>
      </w:r>
      <w:r w:rsidR="003C1D0F">
        <w:rPr>
          <w:rFonts w:ascii="Times New Roman" w:eastAsia="Calibri" w:hAnsi="Times New Roman" w:cs="Times New Roman"/>
          <w:sz w:val="28"/>
          <w:szCs w:val="28"/>
        </w:rPr>
        <w:t>»</w:t>
      </w:r>
      <w:r w:rsidR="0095776B">
        <w:rPr>
          <w:rFonts w:ascii="Times New Roman" w:eastAsia="Calibri" w:hAnsi="Times New Roman" w:cs="Times New Roman"/>
          <w:sz w:val="28"/>
          <w:szCs w:val="28"/>
        </w:rPr>
        <w:t>;</w:t>
      </w:r>
      <w:r w:rsidR="003C1D0F" w:rsidRPr="003C1D0F">
        <w:rPr>
          <w:rFonts w:ascii="Times New Roman" w:eastAsia="Calibri" w:hAnsi="Times New Roman" w:cs="Times New Roman"/>
          <w:sz w:val="28"/>
          <w:szCs w:val="28"/>
        </w:rPr>
        <w:t xml:space="preserve"> </w:t>
      </w:r>
      <w:r w:rsidR="003C1D0F">
        <w:rPr>
          <w:rFonts w:ascii="Times New Roman" w:eastAsia="Calibri" w:hAnsi="Times New Roman" w:cs="Times New Roman"/>
          <w:sz w:val="28"/>
          <w:szCs w:val="28"/>
        </w:rPr>
        <w:t>«</w:t>
      </w:r>
      <w:r w:rsidR="003C1D0F" w:rsidRPr="003C1D0F">
        <w:rPr>
          <w:rFonts w:ascii="Times New Roman" w:eastAsia="Calibri" w:hAnsi="Times New Roman" w:cs="Times New Roman"/>
          <w:sz w:val="28"/>
          <w:szCs w:val="28"/>
        </w:rPr>
        <w:t>Siemens-CT</w:t>
      </w:r>
      <w:r w:rsidR="003C1D0F">
        <w:rPr>
          <w:rFonts w:ascii="Times New Roman" w:eastAsia="Calibri" w:hAnsi="Times New Roman" w:cs="Times New Roman"/>
          <w:sz w:val="28"/>
          <w:szCs w:val="28"/>
        </w:rPr>
        <w:t>»</w:t>
      </w:r>
      <w:r w:rsidR="0095776B">
        <w:rPr>
          <w:rFonts w:ascii="Times New Roman" w:eastAsia="Calibri" w:hAnsi="Times New Roman" w:cs="Times New Roman"/>
          <w:sz w:val="28"/>
          <w:szCs w:val="28"/>
        </w:rPr>
        <w:t>;</w:t>
      </w:r>
      <w:r w:rsidR="003C1D0F" w:rsidRPr="003C1D0F">
        <w:rPr>
          <w:rFonts w:ascii="Times New Roman" w:eastAsia="Calibri" w:hAnsi="Times New Roman" w:cs="Times New Roman"/>
          <w:sz w:val="28"/>
          <w:szCs w:val="28"/>
        </w:rPr>
        <w:t xml:space="preserve"> </w:t>
      </w:r>
      <w:r w:rsidR="003C1D0F">
        <w:rPr>
          <w:rFonts w:ascii="Times New Roman" w:eastAsia="Calibri" w:hAnsi="Times New Roman" w:cs="Times New Roman"/>
          <w:sz w:val="28"/>
          <w:szCs w:val="28"/>
        </w:rPr>
        <w:t>«</w:t>
      </w:r>
      <w:r w:rsidR="003C1D0F" w:rsidRPr="003C1D0F">
        <w:rPr>
          <w:rFonts w:ascii="Times New Roman" w:eastAsia="Calibri" w:hAnsi="Times New Roman" w:cs="Times New Roman"/>
          <w:sz w:val="28"/>
          <w:szCs w:val="28"/>
        </w:rPr>
        <w:t>Siemens-MR</w:t>
      </w:r>
      <w:r w:rsidR="003C1D0F">
        <w:rPr>
          <w:rFonts w:ascii="Times New Roman" w:eastAsia="Calibri" w:hAnsi="Times New Roman" w:cs="Times New Roman"/>
          <w:sz w:val="28"/>
          <w:szCs w:val="28"/>
        </w:rPr>
        <w:t>»</w:t>
      </w:r>
      <w:r w:rsidR="0095776B">
        <w:rPr>
          <w:rFonts w:ascii="Times New Roman" w:eastAsia="Calibri" w:hAnsi="Times New Roman" w:cs="Times New Roman"/>
          <w:sz w:val="28"/>
          <w:szCs w:val="28"/>
        </w:rPr>
        <w:t>;</w:t>
      </w:r>
      <w:r w:rsidR="003C1D0F">
        <w:rPr>
          <w:rFonts w:ascii="Times New Roman" w:eastAsia="Calibri" w:hAnsi="Times New Roman" w:cs="Times New Roman"/>
          <w:sz w:val="28"/>
          <w:szCs w:val="28"/>
        </w:rPr>
        <w:t xml:space="preserve"> «</w:t>
      </w:r>
      <w:r w:rsidR="003C1D0F" w:rsidRPr="003C1D0F">
        <w:rPr>
          <w:rFonts w:ascii="Times New Roman" w:eastAsia="Calibri" w:hAnsi="Times New Roman" w:cs="Times New Roman"/>
          <w:sz w:val="28"/>
          <w:szCs w:val="28"/>
        </w:rPr>
        <w:t>Terarecon</w:t>
      </w:r>
      <w:r w:rsidR="003C1D0F">
        <w:rPr>
          <w:rFonts w:ascii="Times New Roman" w:eastAsia="Calibri" w:hAnsi="Times New Roman" w:cs="Times New Roman"/>
          <w:sz w:val="28"/>
          <w:szCs w:val="28"/>
        </w:rPr>
        <w:t>»</w:t>
      </w:r>
      <w:r w:rsidR="0095776B">
        <w:rPr>
          <w:rFonts w:ascii="Times New Roman" w:eastAsia="Calibri" w:hAnsi="Times New Roman" w:cs="Times New Roman"/>
          <w:sz w:val="28"/>
          <w:szCs w:val="28"/>
        </w:rPr>
        <w:t>;</w:t>
      </w:r>
      <w:r w:rsidR="003C1D0F" w:rsidRPr="003C1D0F">
        <w:rPr>
          <w:rFonts w:ascii="Times New Roman" w:eastAsia="Calibri" w:hAnsi="Times New Roman" w:cs="Times New Roman"/>
          <w:sz w:val="28"/>
          <w:szCs w:val="28"/>
        </w:rPr>
        <w:t xml:space="preserve"> </w:t>
      </w:r>
      <w:r w:rsidR="003C1D0F">
        <w:rPr>
          <w:rFonts w:ascii="Times New Roman" w:eastAsia="Calibri" w:hAnsi="Times New Roman" w:cs="Times New Roman"/>
          <w:sz w:val="28"/>
          <w:szCs w:val="28"/>
        </w:rPr>
        <w:t>«</w:t>
      </w:r>
      <w:r w:rsidR="003C1D0F" w:rsidRPr="003C1D0F">
        <w:rPr>
          <w:rFonts w:ascii="Times New Roman" w:eastAsia="Calibri" w:hAnsi="Times New Roman" w:cs="Times New Roman"/>
          <w:sz w:val="28"/>
          <w:szCs w:val="28"/>
        </w:rPr>
        <w:t>Toshiba-MRI</w:t>
      </w:r>
      <w:r w:rsidR="003C1D0F">
        <w:rPr>
          <w:rFonts w:ascii="Times New Roman" w:eastAsia="Calibri" w:hAnsi="Times New Roman" w:cs="Times New Roman"/>
          <w:sz w:val="28"/>
          <w:szCs w:val="28"/>
        </w:rPr>
        <w:t>»</w:t>
      </w:r>
      <w:r w:rsidR="0095776B">
        <w:rPr>
          <w:rFonts w:ascii="Times New Roman" w:eastAsia="Calibri" w:hAnsi="Times New Roman" w:cs="Times New Roman"/>
          <w:sz w:val="28"/>
          <w:szCs w:val="28"/>
        </w:rPr>
        <w:t>;</w:t>
      </w:r>
      <w:r w:rsidR="003C1D0F" w:rsidRPr="003C1D0F">
        <w:rPr>
          <w:rFonts w:ascii="Times New Roman" w:eastAsia="Calibri" w:hAnsi="Times New Roman" w:cs="Times New Roman"/>
          <w:sz w:val="28"/>
          <w:szCs w:val="28"/>
        </w:rPr>
        <w:t xml:space="preserve"> </w:t>
      </w:r>
      <w:r w:rsidR="003C1D0F">
        <w:rPr>
          <w:rFonts w:ascii="Times New Roman" w:eastAsia="Calibri" w:hAnsi="Times New Roman" w:cs="Times New Roman"/>
          <w:sz w:val="28"/>
          <w:szCs w:val="28"/>
        </w:rPr>
        <w:t>«</w:t>
      </w:r>
      <w:r w:rsidR="003C1D0F" w:rsidRPr="003C1D0F">
        <w:rPr>
          <w:rFonts w:ascii="Times New Roman" w:eastAsia="Calibri" w:hAnsi="Times New Roman" w:cs="Times New Roman"/>
          <w:sz w:val="28"/>
          <w:szCs w:val="28"/>
        </w:rPr>
        <w:t>Toshiba-CT-Rainbow</w:t>
      </w:r>
      <w:r w:rsidR="003C1D0F">
        <w:rPr>
          <w:rFonts w:ascii="Times New Roman" w:eastAsia="Calibri" w:hAnsi="Times New Roman" w:cs="Times New Roman"/>
          <w:sz w:val="28"/>
          <w:szCs w:val="28"/>
        </w:rPr>
        <w:t>»</w:t>
      </w:r>
      <w:r w:rsidR="0095776B">
        <w:rPr>
          <w:rFonts w:ascii="Times New Roman" w:eastAsia="Calibri" w:hAnsi="Times New Roman" w:cs="Times New Roman"/>
          <w:sz w:val="28"/>
          <w:szCs w:val="28"/>
        </w:rPr>
        <w:t>;</w:t>
      </w:r>
      <w:r w:rsidR="003C1D0F" w:rsidRPr="003C1D0F">
        <w:rPr>
          <w:rFonts w:ascii="Times New Roman" w:eastAsia="Calibri" w:hAnsi="Times New Roman" w:cs="Times New Roman"/>
          <w:sz w:val="28"/>
          <w:szCs w:val="28"/>
        </w:rPr>
        <w:t xml:space="preserve"> </w:t>
      </w:r>
      <w:r w:rsidR="003C1D0F">
        <w:rPr>
          <w:rFonts w:ascii="Times New Roman" w:eastAsia="Calibri" w:hAnsi="Times New Roman" w:cs="Times New Roman"/>
          <w:sz w:val="28"/>
          <w:szCs w:val="28"/>
        </w:rPr>
        <w:t>«</w:t>
      </w:r>
      <w:r w:rsidR="003C1D0F" w:rsidRPr="003C1D0F">
        <w:rPr>
          <w:rFonts w:ascii="Times New Roman" w:eastAsia="Calibri" w:hAnsi="Times New Roman" w:cs="Times New Roman"/>
          <w:sz w:val="28"/>
          <w:szCs w:val="28"/>
        </w:rPr>
        <w:t>Toshiba-CT-Rainbow-Red</w:t>
      </w:r>
      <w:r w:rsidR="003C1D0F">
        <w:rPr>
          <w:rFonts w:ascii="Times New Roman" w:eastAsia="Calibri" w:hAnsi="Times New Roman" w:cs="Times New Roman"/>
          <w:sz w:val="28"/>
          <w:szCs w:val="28"/>
        </w:rPr>
        <w:t>»</w:t>
      </w:r>
    </w:p>
    <w:p w14:paraId="4EB88AC7" w14:textId="77777777" w:rsidR="00CF6C14" w:rsidRDefault="00CF6C14" w:rsidP="00CF6C14">
      <w:pPr>
        <w:spacing w:after="0" w:line="360" w:lineRule="auto"/>
        <w:jc w:val="center"/>
        <w:rPr>
          <w:rFonts w:ascii="Times New Roman" w:eastAsia="Calibri" w:hAnsi="Times New Roman" w:cs="Times New Roman"/>
          <w:sz w:val="28"/>
          <w:szCs w:val="28"/>
        </w:rPr>
      </w:pPr>
    </w:p>
    <w:p w14:paraId="5EBC6047" w14:textId="5730F73D" w:rsidR="00E72238" w:rsidRDefault="00E72238" w:rsidP="00CF6C14">
      <w:pPr>
        <w:spacing w:after="0" w:line="360" w:lineRule="auto"/>
        <w:jc w:val="center"/>
        <w:rPr>
          <w:rFonts w:ascii="Times New Roman" w:eastAsia="Calibri" w:hAnsi="Times New Roman" w:cs="Times New Roman"/>
          <w:sz w:val="28"/>
          <w:szCs w:val="28"/>
        </w:rPr>
      </w:pPr>
      <w:r>
        <w:lastRenderedPageBreak/>
        <w:drawing>
          <wp:inline distT="0" distB="0" distL="0" distR="0" wp14:anchorId="0C89B302" wp14:editId="326444D5">
            <wp:extent cx="5241922" cy="2095500"/>
            <wp:effectExtent l="0" t="0" r="0" b="0"/>
            <wp:docPr id="984767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47679" name=""/>
                    <pic:cNvPicPr/>
                  </pic:nvPicPr>
                  <pic:blipFill>
                    <a:blip r:embed="rId38"/>
                    <a:stretch>
                      <a:fillRect/>
                    </a:stretch>
                  </pic:blipFill>
                  <pic:spPr>
                    <a:xfrm>
                      <a:off x="0" y="0"/>
                      <a:ext cx="5297723" cy="2117807"/>
                    </a:xfrm>
                    <a:prstGeom prst="rect">
                      <a:avLst/>
                    </a:prstGeom>
                  </pic:spPr>
                </pic:pic>
              </a:graphicData>
            </a:graphic>
          </wp:inline>
        </w:drawing>
      </w:r>
    </w:p>
    <w:p w14:paraId="5B6FCE10" w14:textId="1F3926DD" w:rsidR="00E72238" w:rsidRPr="00204E8C" w:rsidRDefault="00E72238" w:rsidP="00E72238">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Рисунок 3.1</w:t>
      </w:r>
      <w:r w:rsidR="006E79C3">
        <w:rPr>
          <w:rFonts w:ascii="Times New Roman" w:eastAsia="Calibri" w:hAnsi="Times New Roman" w:cs="Times New Roman"/>
          <w:sz w:val="28"/>
          <w:szCs w:val="28"/>
        </w:rPr>
        <w:t>7</w:t>
      </w:r>
      <w:r>
        <w:rPr>
          <w:rFonts w:ascii="Times New Roman" w:eastAsia="Calibri" w:hAnsi="Times New Roman" w:cs="Times New Roman"/>
          <w:sz w:val="28"/>
          <w:szCs w:val="28"/>
        </w:rPr>
        <w:t xml:space="preserve"> </w:t>
      </w:r>
      <w:r w:rsidR="007359C5">
        <w:rPr>
          <w:rFonts w:ascii="Times New Roman" w:eastAsia="Calibri" w:hAnsi="Times New Roman" w:cs="Times New Roman"/>
          <w:sz w:val="28"/>
          <w:szCs w:val="28"/>
        </w:rPr>
        <w:t>–</w:t>
      </w:r>
      <w:r w:rsidRPr="00E72238">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Перфузійна карта </w:t>
      </w:r>
      <w:r>
        <w:rPr>
          <w:rFonts w:ascii="Times New Roman" w:eastAsia="Calibri" w:hAnsi="Times New Roman" w:cs="Times New Roman"/>
          <w:sz w:val="28"/>
          <w:szCs w:val="28"/>
          <w:lang w:val="en-US"/>
        </w:rPr>
        <w:t>TTP</w:t>
      </w:r>
      <w:r>
        <w:rPr>
          <w:rFonts w:ascii="Times New Roman" w:eastAsia="Calibri" w:hAnsi="Times New Roman" w:cs="Times New Roman"/>
          <w:sz w:val="28"/>
          <w:szCs w:val="28"/>
        </w:rPr>
        <w:t xml:space="preserve"> з</w:t>
      </w:r>
      <w:r w:rsidR="007558B4">
        <w:rPr>
          <w:rFonts w:ascii="Times New Roman" w:eastAsia="Calibri" w:hAnsi="Times New Roman" w:cs="Times New Roman"/>
          <w:sz w:val="28"/>
          <w:szCs w:val="28"/>
        </w:rPr>
        <w:t xml:space="preserve">і </w:t>
      </w:r>
      <w:r>
        <w:rPr>
          <w:rFonts w:ascii="Times New Roman" w:eastAsia="Calibri" w:hAnsi="Times New Roman" w:cs="Times New Roman"/>
          <w:sz w:val="28"/>
          <w:szCs w:val="28"/>
        </w:rPr>
        <w:t xml:space="preserve">схемами у діапазоні </w:t>
      </w:r>
      <w:r w:rsidRPr="00384BD9">
        <w:rPr>
          <w:rFonts w:ascii="Times New Roman" w:eastAsia="Calibri" w:hAnsi="Times New Roman" w:cs="Times New Roman"/>
          <w:sz w:val="28"/>
          <w:szCs w:val="28"/>
        </w:rPr>
        <w:t>[</w:t>
      </w:r>
      <w:r>
        <w:rPr>
          <w:rFonts w:ascii="Times New Roman" w:eastAsia="Calibri" w:hAnsi="Times New Roman" w:cs="Times New Roman"/>
          <w:sz w:val="28"/>
          <w:szCs w:val="28"/>
        </w:rPr>
        <w:t>6.4</w:t>
      </w:r>
      <w:r w:rsidRPr="00384BD9">
        <w:rPr>
          <w:rFonts w:ascii="Times New Roman" w:eastAsia="Calibri" w:hAnsi="Times New Roman" w:cs="Times New Roman"/>
          <w:sz w:val="28"/>
          <w:szCs w:val="28"/>
        </w:rPr>
        <w:t xml:space="preserve">; </w:t>
      </w:r>
      <w:r>
        <w:rPr>
          <w:rFonts w:ascii="Times New Roman" w:eastAsia="Calibri" w:hAnsi="Times New Roman" w:cs="Times New Roman"/>
          <w:sz w:val="28"/>
          <w:szCs w:val="28"/>
        </w:rPr>
        <w:t>19.2</w:t>
      </w:r>
      <w:r w:rsidRPr="00384BD9">
        <w:rPr>
          <w:rFonts w:ascii="Times New Roman" w:eastAsia="Calibri" w:hAnsi="Times New Roman" w:cs="Times New Roman"/>
          <w:sz w:val="28"/>
          <w:szCs w:val="28"/>
        </w:rPr>
        <w:t>]</w:t>
      </w:r>
      <w:r w:rsidR="007558B4" w:rsidRPr="007558B4">
        <w:rPr>
          <w:rFonts w:ascii="Times New Roman" w:eastAsia="Calibri" w:hAnsi="Times New Roman" w:cs="Times New Roman"/>
          <w:sz w:val="28"/>
          <w:szCs w:val="28"/>
        </w:rPr>
        <w:t xml:space="preserve"> </w:t>
      </w:r>
      <w:r w:rsidR="007558B4">
        <w:rPr>
          <w:rFonts w:ascii="Times New Roman" w:eastAsia="Calibri" w:hAnsi="Times New Roman" w:cs="Times New Roman"/>
          <w:sz w:val="28"/>
          <w:szCs w:val="28"/>
        </w:rPr>
        <w:t xml:space="preserve">по черзі: </w:t>
      </w:r>
      <w:r w:rsidR="007D6CB5">
        <w:rPr>
          <w:rFonts w:ascii="Times New Roman" w:eastAsia="Calibri" w:hAnsi="Times New Roman" w:cs="Times New Roman"/>
          <w:sz w:val="28"/>
          <w:szCs w:val="28"/>
        </w:rPr>
        <w:t>«</w:t>
      </w:r>
      <w:r w:rsidR="007D6CB5" w:rsidRPr="003C1D0F">
        <w:rPr>
          <w:rFonts w:ascii="Times New Roman" w:eastAsia="Calibri" w:hAnsi="Times New Roman" w:cs="Times New Roman"/>
          <w:sz w:val="28"/>
          <w:szCs w:val="28"/>
        </w:rPr>
        <w:t>GE-Rainbow</w:t>
      </w:r>
      <w:r w:rsidR="007D6CB5">
        <w:rPr>
          <w:rFonts w:ascii="Times New Roman" w:eastAsia="Calibri" w:hAnsi="Times New Roman" w:cs="Times New Roman"/>
          <w:sz w:val="28"/>
          <w:szCs w:val="28"/>
        </w:rPr>
        <w:t>»;</w:t>
      </w:r>
      <w:r w:rsidR="007D6CB5" w:rsidRPr="003C1D0F">
        <w:rPr>
          <w:rFonts w:ascii="Times New Roman" w:eastAsia="Calibri" w:hAnsi="Times New Roman" w:cs="Times New Roman"/>
          <w:sz w:val="28"/>
          <w:szCs w:val="28"/>
        </w:rPr>
        <w:t xml:space="preserve"> </w:t>
      </w:r>
      <w:r w:rsidR="007D6CB5">
        <w:rPr>
          <w:rFonts w:ascii="Times New Roman" w:eastAsia="Calibri" w:hAnsi="Times New Roman" w:cs="Times New Roman"/>
          <w:sz w:val="28"/>
          <w:szCs w:val="28"/>
        </w:rPr>
        <w:t>«</w:t>
      </w:r>
      <w:r w:rsidR="007D6CB5" w:rsidRPr="003C1D0F">
        <w:rPr>
          <w:rFonts w:ascii="Times New Roman" w:eastAsia="Calibri" w:hAnsi="Times New Roman" w:cs="Times New Roman"/>
          <w:sz w:val="28"/>
          <w:szCs w:val="28"/>
        </w:rPr>
        <w:t>GE-Inv-Rainbow</w:t>
      </w:r>
      <w:r w:rsidR="007D6CB5">
        <w:rPr>
          <w:rFonts w:ascii="Times New Roman" w:eastAsia="Calibri" w:hAnsi="Times New Roman" w:cs="Times New Roman"/>
          <w:sz w:val="28"/>
          <w:szCs w:val="28"/>
        </w:rPr>
        <w:t>»;</w:t>
      </w:r>
      <w:r w:rsidR="007D6CB5" w:rsidRPr="003C1D0F">
        <w:rPr>
          <w:rFonts w:ascii="Times New Roman" w:eastAsia="Calibri" w:hAnsi="Times New Roman" w:cs="Times New Roman"/>
          <w:sz w:val="28"/>
          <w:szCs w:val="28"/>
        </w:rPr>
        <w:t xml:space="preserve"> </w:t>
      </w:r>
      <w:r w:rsidR="007D6CB5">
        <w:rPr>
          <w:rFonts w:ascii="Times New Roman" w:eastAsia="Calibri" w:hAnsi="Times New Roman" w:cs="Times New Roman"/>
          <w:sz w:val="28"/>
          <w:szCs w:val="28"/>
        </w:rPr>
        <w:t>«</w:t>
      </w:r>
      <w:r w:rsidR="007D6CB5" w:rsidRPr="003C1D0F">
        <w:rPr>
          <w:rFonts w:ascii="Times New Roman" w:eastAsia="Calibri" w:hAnsi="Times New Roman" w:cs="Times New Roman"/>
          <w:sz w:val="28"/>
          <w:szCs w:val="28"/>
        </w:rPr>
        <w:t>Hitachi-Block</w:t>
      </w:r>
      <w:r w:rsidR="007D6CB5">
        <w:rPr>
          <w:rFonts w:ascii="Times New Roman" w:eastAsia="Calibri" w:hAnsi="Times New Roman" w:cs="Times New Roman"/>
          <w:sz w:val="28"/>
          <w:szCs w:val="28"/>
        </w:rPr>
        <w:t>»;</w:t>
      </w:r>
      <w:r w:rsidR="007D6CB5" w:rsidRPr="003C1D0F">
        <w:rPr>
          <w:rFonts w:ascii="Times New Roman" w:eastAsia="Calibri" w:hAnsi="Times New Roman" w:cs="Times New Roman"/>
          <w:sz w:val="28"/>
          <w:szCs w:val="28"/>
        </w:rPr>
        <w:t xml:space="preserve"> </w:t>
      </w:r>
      <w:r w:rsidR="007D6CB5">
        <w:rPr>
          <w:rFonts w:ascii="Times New Roman" w:eastAsia="Calibri" w:hAnsi="Times New Roman" w:cs="Times New Roman"/>
          <w:sz w:val="28"/>
          <w:szCs w:val="28"/>
        </w:rPr>
        <w:t>«</w:t>
      </w:r>
      <w:r w:rsidR="007D6CB5" w:rsidRPr="003C1D0F">
        <w:rPr>
          <w:rFonts w:ascii="Times New Roman" w:eastAsia="Calibri" w:hAnsi="Times New Roman" w:cs="Times New Roman"/>
          <w:sz w:val="28"/>
          <w:szCs w:val="28"/>
        </w:rPr>
        <w:t>Hitachi-Pallete</w:t>
      </w:r>
      <w:r w:rsidR="007D6CB5">
        <w:rPr>
          <w:rFonts w:ascii="Times New Roman" w:eastAsia="Calibri" w:hAnsi="Times New Roman" w:cs="Times New Roman"/>
          <w:sz w:val="28"/>
          <w:szCs w:val="28"/>
        </w:rPr>
        <w:t>»;</w:t>
      </w:r>
      <w:r w:rsidR="007D6CB5" w:rsidRPr="003C1D0F">
        <w:rPr>
          <w:rFonts w:ascii="Times New Roman" w:eastAsia="Calibri" w:hAnsi="Times New Roman" w:cs="Times New Roman"/>
          <w:sz w:val="28"/>
          <w:szCs w:val="28"/>
        </w:rPr>
        <w:t xml:space="preserve"> </w:t>
      </w:r>
      <w:r w:rsidR="007D6CB5">
        <w:rPr>
          <w:rFonts w:ascii="Times New Roman" w:eastAsia="Calibri" w:hAnsi="Times New Roman" w:cs="Times New Roman"/>
          <w:sz w:val="28"/>
          <w:szCs w:val="28"/>
        </w:rPr>
        <w:t>«</w:t>
      </w:r>
      <w:r w:rsidR="007D6CB5" w:rsidRPr="003C1D0F">
        <w:rPr>
          <w:rFonts w:ascii="Times New Roman" w:eastAsia="Calibri" w:hAnsi="Times New Roman" w:cs="Times New Roman"/>
          <w:sz w:val="28"/>
          <w:szCs w:val="28"/>
        </w:rPr>
        <w:t>Siemens-CT</w:t>
      </w:r>
      <w:r w:rsidR="007D6CB5">
        <w:rPr>
          <w:rFonts w:ascii="Times New Roman" w:eastAsia="Calibri" w:hAnsi="Times New Roman" w:cs="Times New Roman"/>
          <w:sz w:val="28"/>
          <w:szCs w:val="28"/>
        </w:rPr>
        <w:t>»;</w:t>
      </w:r>
      <w:r w:rsidR="007D6CB5" w:rsidRPr="003C1D0F">
        <w:rPr>
          <w:rFonts w:ascii="Times New Roman" w:eastAsia="Calibri" w:hAnsi="Times New Roman" w:cs="Times New Roman"/>
          <w:sz w:val="28"/>
          <w:szCs w:val="28"/>
        </w:rPr>
        <w:t xml:space="preserve"> </w:t>
      </w:r>
      <w:r w:rsidR="007D6CB5">
        <w:rPr>
          <w:rFonts w:ascii="Times New Roman" w:eastAsia="Calibri" w:hAnsi="Times New Roman" w:cs="Times New Roman"/>
          <w:sz w:val="28"/>
          <w:szCs w:val="28"/>
        </w:rPr>
        <w:t>«</w:t>
      </w:r>
      <w:r w:rsidR="007D6CB5" w:rsidRPr="003C1D0F">
        <w:rPr>
          <w:rFonts w:ascii="Times New Roman" w:eastAsia="Calibri" w:hAnsi="Times New Roman" w:cs="Times New Roman"/>
          <w:sz w:val="28"/>
          <w:szCs w:val="28"/>
        </w:rPr>
        <w:t>Siemens-MR</w:t>
      </w:r>
      <w:r w:rsidR="007D6CB5">
        <w:rPr>
          <w:rFonts w:ascii="Times New Roman" w:eastAsia="Calibri" w:hAnsi="Times New Roman" w:cs="Times New Roman"/>
          <w:sz w:val="28"/>
          <w:szCs w:val="28"/>
        </w:rPr>
        <w:t>»; «</w:t>
      </w:r>
      <w:r w:rsidR="007D6CB5" w:rsidRPr="003C1D0F">
        <w:rPr>
          <w:rFonts w:ascii="Times New Roman" w:eastAsia="Calibri" w:hAnsi="Times New Roman" w:cs="Times New Roman"/>
          <w:sz w:val="28"/>
          <w:szCs w:val="28"/>
        </w:rPr>
        <w:t>Terarecon</w:t>
      </w:r>
      <w:r w:rsidR="007D6CB5">
        <w:rPr>
          <w:rFonts w:ascii="Times New Roman" w:eastAsia="Calibri" w:hAnsi="Times New Roman" w:cs="Times New Roman"/>
          <w:sz w:val="28"/>
          <w:szCs w:val="28"/>
        </w:rPr>
        <w:t>»;</w:t>
      </w:r>
      <w:r w:rsidR="007D6CB5" w:rsidRPr="003C1D0F">
        <w:rPr>
          <w:rFonts w:ascii="Times New Roman" w:eastAsia="Calibri" w:hAnsi="Times New Roman" w:cs="Times New Roman"/>
          <w:sz w:val="28"/>
          <w:szCs w:val="28"/>
        </w:rPr>
        <w:t xml:space="preserve"> </w:t>
      </w:r>
      <w:r w:rsidR="007D6CB5">
        <w:rPr>
          <w:rFonts w:ascii="Times New Roman" w:eastAsia="Calibri" w:hAnsi="Times New Roman" w:cs="Times New Roman"/>
          <w:sz w:val="28"/>
          <w:szCs w:val="28"/>
        </w:rPr>
        <w:t>«</w:t>
      </w:r>
      <w:r w:rsidR="007D6CB5" w:rsidRPr="003C1D0F">
        <w:rPr>
          <w:rFonts w:ascii="Times New Roman" w:eastAsia="Calibri" w:hAnsi="Times New Roman" w:cs="Times New Roman"/>
          <w:sz w:val="28"/>
          <w:szCs w:val="28"/>
        </w:rPr>
        <w:t>Toshiba-MRI</w:t>
      </w:r>
      <w:r w:rsidR="007D6CB5">
        <w:rPr>
          <w:rFonts w:ascii="Times New Roman" w:eastAsia="Calibri" w:hAnsi="Times New Roman" w:cs="Times New Roman"/>
          <w:sz w:val="28"/>
          <w:szCs w:val="28"/>
        </w:rPr>
        <w:t>»;</w:t>
      </w:r>
      <w:r w:rsidR="007D6CB5" w:rsidRPr="003C1D0F">
        <w:rPr>
          <w:rFonts w:ascii="Times New Roman" w:eastAsia="Calibri" w:hAnsi="Times New Roman" w:cs="Times New Roman"/>
          <w:sz w:val="28"/>
          <w:szCs w:val="28"/>
        </w:rPr>
        <w:t xml:space="preserve"> </w:t>
      </w:r>
      <w:r w:rsidR="007D6CB5">
        <w:rPr>
          <w:rFonts w:ascii="Times New Roman" w:eastAsia="Calibri" w:hAnsi="Times New Roman" w:cs="Times New Roman"/>
          <w:sz w:val="28"/>
          <w:szCs w:val="28"/>
        </w:rPr>
        <w:t>«</w:t>
      </w:r>
      <w:r w:rsidR="007D6CB5" w:rsidRPr="003C1D0F">
        <w:rPr>
          <w:rFonts w:ascii="Times New Roman" w:eastAsia="Calibri" w:hAnsi="Times New Roman" w:cs="Times New Roman"/>
          <w:sz w:val="28"/>
          <w:szCs w:val="28"/>
        </w:rPr>
        <w:t>Toshiba-CT-Rainbow</w:t>
      </w:r>
      <w:r w:rsidR="007D6CB5">
        <w:rPr>
          <w:rFonts w:ascii="Times New Roman" w:eastAsia="Calibri" w:hAnsi="Times New Roman" w:cs="Times New Roman"/>
          <w:sz w:val="28"/>
          <w:szCs w:val="28"/>
        </w:rPr>
        <w:t>»;</w:t>
      </w:r>
      <w:r w:rsidR="007D6CB5" w:rsidRPr="003C1D0F">
        <w:rPr>
          <w:rFonts w:ascii="Times New Roman" w:eastAsia="Calibri" w:hAnsi="Times New Roman" w:cs="Times New Roman"/>
          <w:sz w:val="28"/>
          <w:szCs w:val="28"/>
        </w:rPr>
        <w:t xml:space="preserve"> </w:t>
      </w:r>
      <w:r w:rsidR="007D6CB5">
        <w:rPr>
          <w:rFonts w:ascii="Times New Roman" w:eastAsia="Calibri" w:hAnsi="Times New Roman" w:cs="Times New Roman"/>
          <w:sz w:val="28"/>
          <w:szCs w:val="28"/>
        </w:rPr>
        <w:t>«</w:t>
      </w:r>
      <w:r w:rsidR="007D6CB5" w:rsidRPr="003C1D0F">
        <w:rPr>
          <w:rFonts w:ascii="Times New Roman" w:eastAsia="Calibri" w:hAnsi="Times New Roman" w:cs="Times New Roman"/>
          <w:sz w:val="28"/>
          <w:szCs w:val="28"/>
        </w:rPr>
        <w:t>Toshiba-CT-Rainbow-Red</w:t>
      </w:r>
      <w:r w:rsidR="007D6CB5">
        <w:rPr>
          <w:rFonts w:ascii="Times New Roman" w:eastAsia="Calibri" w:hAnsi="Times New Roman" w:cs="Times New Roman"/>
          <w:sz w:val="28"/>
          <w:szCs w:val="28"/>
        </w:rPr>
        <w:t>»</w:t>
      </w:r>
    </w:p>
    <w:p w14:paraId="3D562690" w14:textId="77777777" w:rsidR="007558B4" w:rsidRDefault="007558B4" w:rsidP="00E72238">
      <w:pPr>
        <w:spacing w:after="0" w:line="240" w:lineRule="auto"/>
        <w:rPr>
          <w:rFonts w:ascii="Times New Roman" w:eastAsia="Calibri" w:hAnsi="Times New Roman" w:cs="Times New Roman"/>
          <w:sz w:val="28"/>
          <w:szCs w:val="28"/>
        </w:rPr>
      </w:pPr>
    </w:p>
    <w:p w14:paraId="30B623CB" w14:textId="25446559" w:rsidR="00F3538B" w:rsidRPr="001321B2" w:rsidRDefault="001321B2" w:rsidP="001321B2">
      <w:pPr>
        <w:spacing w:after="0" w:line="360" w:lineRule="auto"/>
        <w:jc w:val="right"/>
        <w:rPr>
          <w:rFonts w:ascii="Times New Roman" w:eastAsia="Calibri" w:hAnsi="Times New Roman" w:cs="Times New Roman"/>
          <w:i/>
          <w:iCs/>
          <w:sz w:val="28"/>
          <w:szCs w:val="28"/>
        </w:rPr>
      </w:pPr>
      <w:r w:rsidRPr="001321B2">
        <w:rPr>
          <w:rFonts w:ascii="Times New Roman" w:eastAsia="Calibri" w:hAnsi="Times New Roman" w:cs="Times New Roman"/>
          <w:i/>
          <w:iCs/>
          <w:sz w:val="28"/>
          <w:szCs w:val="28"/>
        </w:rPr>
        <w:t>Таблиця 3.3.</w:t>
      </w:r>
    </w:p>
    <w:p w14:paraId="723D6F30" w14:textId="1CE45D66" w:rsidR="001321B2" w:rsidRPr="001321B2" w:rsidRDefault="001321B2" w:rsidP="001321B2">
      <w:pPr>
        <w:spacing w:after="0" w:line="360" w:lineRule="auto"/>
        <w:jc w:val="center"/>
        <w:rPr>
          <w:rFonts w:ascii="Times New Roman" w:eastAsia="Calibri" w:hAnsi="Times New Roman" w:cs="Times New Roman"/>
          <w:b/>
          <w:bCs/>
          <w:sz w:val="28"/>
          <w:szCs w:val="28"/>
        </w:rPr>
      </w:pPr>
      <w:r w:rsidRPr="001321B2">
        <w:rPr>
          <w:rFonts w:ascii="Times New Roman" w:eastAsia="Calibri" w:hAnsi="Times New Roman" w:cs="Times New Roman"/>
          <w:b/>
          <w:bCs/>
          <w:sz w:val="28"/>
          <w:szCs w:val="28"/>
        </w:rPr>
        <w:t>Метрики для порівняння</w:t>
      </w:r>
    </w:p>
    <w:tbl>
      <w:tblPr>
        <w:tblStyle w:val="aa"/>
        <w:tblW w:w="0" w:type="auto"/>
        <w:tblLook w:val="04A0" w:firstRow="1" w:lastRow="0" w:firstColumn="1" w:lastColumn="0" w:noHBand="0" w:noVBand="1"/>
      </w:tblPr>
      <w:tblGrid>
        <w:gridCol w:w="1590"/>
        <w:gridCol w:w="1586"/>
        <w:gridCol w:w="1586"/>
        <w:gridCol w:w="1569"/>
        <w:gridCol w:w="1569"/>
        <w:gridCol w:w="1586"/>
      </w:tblGrid>
      <w:tr w:rsidR="001321B2" w14:paraId="78EC652E" w14:textId="77777777" w:rsidTr="00C443C7">
        <w:tc>
          <w:tcPr>
            <w:tcW w:w="1651" w:type="dxa"/>
            <w:vAlign w:val="center"/>
          </w:tcPr>
          <w:p w14:paraId="2685D2C4" w14:textId="6D90843F" w:rsidR="001321B2" w:rsidRPr="00C443C7" w:rsidRDefault="001321B2" w:rsidP="00C443C7">
            <w:pPr>
              <w:jc w:val="center"/>
              <w:rPr>
                <w:rFonts w:ascii="Times New Roman" w:eastAsia="Calibri" w:hAnsi="Times New Roman" w:cs="Times New Roman"/>
                <w:b/>
                <w:bCs/>
                <w:sz w:val="28"/>
                <w:szCs w:val="28"/>
              </w:rPr>
            </w:pPr>
            <w:r w:rsidRPr="00C443C7">
              <w:rPr>
                <w:rFonts w:ascii="Times New Roman" w:eastAsia="Calibri" w:hAnsi="Times New Roman" w:cs="Times New Roman"/>
                <w:b/>
                <w:bCs/>
                <w:sz w:val="28"/>
                <w:szCs w:val="28"/>
              </w:rPr>
              <w:t>Назва метрики</w:t>
            </w:r>
          </w:p>
        </w:tc>
        <w:tc>
          <w:tcPr>
            <w:tcW w:w="1652" w:type="dxa"/>
            <w:vAlign w:val="center"/>
          </w:tcPr>
          <w:p w14:paraId="76F36F42" w14:textId="6A49D957" w:rsidR="001321B2" w:rsidRPr="00C443C7" w:rsidRDefault="001321B2" w:rsidP="00C443C7">
            <w:pPr>
              <w:jc w:val="center"/>
              <w:rPr>
                <w:rFonts w:ascii="Times New Roman" w:eastAsia="Calibri" w:hAnsi="Times New Roman" w:cs="Times New Roman"/>
                <w:b/>
                <w:bCs/>
                <w:sz w:val="28"/>
                <w:szCs w:val="28"/>
              </w:rPr>
            </w:pPr>
            <w:r w:rsidRPr="00C443C7">
              <w:rPr>
                <w:rFonts w:ascii="Times New Roman" w:eastAsia="Calibri" w:hAnsi="Times New Roman" w:cs="Times New Roman"/>
                <w:b/>
                <w:bCs/>
                <w:sz w:val="28"/>
                <w:szCs w:val="28"/>
              </w:rPr>
              <w:t>GE-Rainbow</w:t>
            </w:r>
          </w:p>
        </w:tc>
        <w:tc>
          <w:tcPr>
            <w:tcW w:w="1652" w:type="dxa"/>
            <w:vAlign w:val="center"/>
          </w:tcPr>
          <w:p w14:paraId="740030CF" w14:textId="1A176FC1" w:rsidR="001321B2" w:rsidRPr="00C443C7" w:rsidRDefault="001321B2" w:rsidP="00C443C7">
            <w:pPr>
              <w:jc w:val="center"/>
              <w:rPr>
                <w:rFonts w:ascii="Times New Roman" w:eastAsia="Calibri" w:hAnsi="Times New Roman" w:cs="Times New Roman"/>
                <w:b/>
                <w:bCs/>
                <w:sz w:val="28"/>
                <w:szCs w:val="28"/>
              </w:rPr>
            </w:pPr>
            <w:r w:rsidRPr="00C443C7">
              <w:rPr>
                <w:rFonts w:ascii="Times New Roman" w:eastAsia="Calibri" w:hAnsi="Times New Roman" w:cs="Times New Roman"/>
                <w:b/>
                <w:bCs/>
                <w:sz w:val="28"/>
                <w:szCs w:val="28"/>
              </w:rPr>
              <w:t>GE-Inv-Rainbow</w:t>
            </w:r>
          </w:p>
        </w:tc>
        <w:tc>
          <w:tcPr>
            <w:tcW w:w="1652" w:type="dxa"/>
            <w:vAlign w:val="center"/>
          </w:tcPr>
          <w:p w14:paraId="465D5C86" w14:textId="1963043B" w:rsidR="001321B2" w:rsidRPr="00C443C7" w:rsidRDefault="001321B2" w:rsidP="00C443C7">
            <w:pPr>
              <w:jc w:val="center"/>
              <w:rPr>
                <w:rFonts w:ascii="Times New Roman" w:eastAsia="Calibri" w:hAnsi="Times New Roman" w:cs="Times New Roman"/>
                <w:b/>
                <w:bCs/>
                <w:sz w:val="28"/>
                <w:szCs w:val="28"/>
              </w:rPr>
            </w:pPr>
            <w:r w:rsidRPr="00C443C7">
              <w:rPr>
                <w:rFonts w:ascii="Times New Roman" w:eastAsia="Calibri" w:hAnsi="Times New Roman" w:cs="Times New Roman"/>
                <w:b/>
                <w:bCs/>
                <w:sz w:val="28"/>
                <w:szCs w:val="28"/>
              </w:rPr>
              <w:t>Hitachi-Block</w:t>
            </w:r>
          </w:p>
        </w:tc>
        <w:tc>
          <w:tcPr>
            <w:tcW w:w="1652" w:type="dxa"/>
            <w:vAlign w:val="center"/>
          </w:tcPr>
          <w:p w14:paraId="06B36D1B" w14:textId="3810B544" w:rsidR="001321B2" w:rsidRPr="00C443C7" w:rsidRDefault="001321B2" w:rsidP="00C443C7">
            <w:pPr>
              <w:jc w:val="center"/>
              <w:rPr>
                <w:rFonts w:ascii="Times New Roman" w:eastAsia="Calibri" w:hAnsi="Times New Roman" w:cs="Times New Roman"/>
                <w:b/>
                <w:bCs/>
                <w:sz w:val="28"/>
                <w:szCs w:val="28"/>
              </w:rPr>
            </w:pPr>
            <w:r w:rsidRPr="00C443C7">
              <w:rPr>
                <w:rFonts w:ascii="Times New Roman" w:eastAsia="Calibri" w:hAnsi="Times New Roman" w:cs="Times New Roman"/>
                <w:b/>
                <w:bCs/>
                <w:sz w:val="28"/>
                <w:szCs w:val="28"/>
              </w:rPr>
              <w:t>Hitachi-Pallete</w:t>
            </w:r>
          </w:p>
        </w:tc>
        <w:tc>
          <w:tcPr>
            <w:tcW w:w="1652" w:type="dxa"/>
            <w:vAlign w:val="center"/>
          </w:tcPr>
          <w:p w14:paraId="2C6D51EB" w14:textId="4D10684E" w:rsidR="001321B2" w:rsidRPr="00C443C7" w:rsidRDefault="001321B2" w:rsidP="00C443C7">
            <w:pPr>
              <w:jc w:val="center"/>
              <w:rPr>
                <w:rFonts w:ascii="Times New Roman" w:eastAsia="Calibri" w:hAnsi="Times New Roman" w:cs="Times New Roman"/>
                <w:b/>
                <w:bCs/>
                <w:sz w:val="28"/>
                <w:szCs w:val="28"/>
              </w:rPr>
            </w:pPr>
            <w:r w:rsidRPr="00C443C7">
              <w:rPr>
                <w:rFonts w:ascii="Times New Roman" w:eastAsia="Calibri" w:hAnsi="Times New Roman" w:cs="Times New Roman"/>
                <w:b/>
                <w:bCs/>
                <w:sz w:val="28"/>
                <w:szCs w:val="28"/>
              </w:rPr>
              <w:t>Siemens-CT</w:t>
            </w:r>
          </w:p>
        </w:tc>
      </w:tr>
      <w:tr w:rsidR="001321B2" w14:paraId="12D59586" w14:textId="77777777" w:rsidTr="00C443C7">
        <w:tc>
          <w:tcPr>
            <w:tcW w:w="1651" w:type="dxa"/>
            <w:vAlign w:val="center"/>
          </w:tcPr>
          <w:p w14:paraId="1FF29A7C" w14:textId="126FF126" w:rsidR="001321B2" w:rsidRPr="00C443C7" w:rsidRDefault="001321B2" w:rsidP="00C443C7">
            <w:pPr>
              <w:jc w:val="center"/>
              <w:rPr>
                <w:rFonts w:ascii="Times New Roman" w:eastAsia="Calibri" w:hAnsi="Times New Roman" w:cs="Times New Roman"/>
                <w:sz w:val="28"/>
                <w:szCs w:val="28"/>
              </w:rPr>
            </w:pPr>
            <w:r w:rsidRPr="00C443C7">
              <w:rPr>
                <w:rFonts w:ascii="Times New Roman" w:eastAsia="Calibri" w:hAnsi="Times New Roman" w:cs="Times New Roman"/>
                <w:sz w:val="28"/>
                <w:szCs w:val="28"/>
                <w:lang w:val="en-US"/>
              </w:rPr>
              <w:t>RMSE</w:t>
            </w:r>
          </w:p>
        </w:tc>
        <w:tc>
          <w:tcPr>
            <w:tcW w:w="1652" w:type="dxa"/>
            <w:vAlign w:val="center"/>
          </w:tcPr>
          <w:p w14:paraId="391D5BCB" w14:textId="779DBB78" w:rsidR="001321B2" w:rsidRPr="001B2297" w:rsidRDefault="001321B2" w:rsidP="00C443C7">
            <w:pPr>
              <w:jc w:val="center"/>
              <w:rPr>
                <w:rFonts w:ascii="Times New Roman" w:eastAsia="Calibri" w:hAnsi="Times New Roman" w:cs="Times New Roman"/>
                <w:sz w:val="28"/>
                <w:szCs w:val="28"/>
                <w:lang w:val="en-US"/>
              </w:rPr>
            </w:pPr>
            <w:r w:rsidRPr="001B2297">
              <w:rPr>
                <w:rFonts w:ascii="Times New Roman" w:eastAsia="Calibri" w:hAnsi="Times New Roman" w:cs="Times New Roman"/>
                <w:sz w:val="28"/>
                <w:szCs w:val="28"/>
              </w:rPr>
              <w:t>0,0</w:t>
            </w:r>
            <w:r w:rsidR="00EC1F0A" w:rsidRPr="001B2297">
              <w:rPr>
                <w:rFonts w:ascii="Times New Roman" w:eastAsia="Calibri" w:hAnsi="Times New Roman" w:cs="Times New Roman"/>
                <w:sz w:val="28"/>
                <w:szCs w:val="28"/>
                <w:lang w:val="en-US"/>
              </w:rPr>
              <w:t>14</w:t>
            </w:r>
          </w:p>
        </w:tc>
        <w:tc>
          <w:tcPr>
            <w:tcW w:w="1652" w:type="dxa"/>
            <w:vAlign w:val="center"/>
          </w:tcPr>
          <w:p w14:paraId="36573EEF" w14:textId="62E415CD" w:rsidR="001321B2" w:rsidRPr="00C443C7" w:rsidRDefault="001321B2" w:rsidP="00C443C7">
            <w:pPr>
              <w:jc w:val="center"/>
              <w:rPr>
                <w:rFonts w:ascii="Times New Roman" w:eastAsia="Calibri" w:hAnsi="Times New Roman" w:cs="Times New Roman"/>
                <w:sz w:val="28"/>
                <w:szCs w:val="28"/>
              </w:rPr>
            </w:pPr>
            <w:r w:rsidRPr="00C443C7">
              <w:rPr>
                <w:rFonts w:ascii="Times New Roman" w:eastAsia="Calibri" w:hAnsi="Times New Roman" w:cs="Times New Roman"/>
                <w:sz w:val="28"/>
                <w:szCs w:val="28"/>
              </w:rPr>
              <w:t>0,0</w:t>
            </w:r>
            <w:r w:rsidR="00EC1F0A">
              <w:rPr>
                <w:rFonts w:ascii="Times New Roman" w:eastAsia="Calibri" w:hAnsi="Times New Roman" w:cs="Times New Roman"/>
                <w:sz w:val="28"/>
                <w:szCs w:val="28"/>
              </w:rPr>
              <w:t>062</w:t>
            </w:r>
          </w:p>
        </w:tc>
        <w:tc>
          <w:tcPr>
            <w:tcW w:w="1652" w:type="dxa"/>
            <w:vAlign w:val="center"/>
          </w:tcPr>
          <w:p w14:paraId="4C16158A" w14:textId="29C09327" w:rsidR="001321B2" w:rsidRPr="00C443C7" w:rsidRDefault="00552436" w:rsidP="00C443C7">
            <w:pPr>
              <w:jc w:val="center"/>
              <w:rPr>
                <w:rFonts w:ascii="Times New Roman" w:eastAsia="Calibri" w:hAnsi="Times New Roman" w:cs="Times New Roman"/>
                <w:sz w:val="28"/>
                <w:szCs w:val="28"/>
              </w:rPr>
            </w:pPr>
            <w:r w:rsidRPr="00C443C7">
              <w:rPr>
                <w:rFonts w:ascii="Times New Roman" w:eastAsia="Calibri" w:hAnsi="Times New Roman" w:cs="Times New Roman"/>
                <w:sz w:val="28"/>
                <w:szCs w:val="28"/>
              </w:rPr>
              <w:t>0,0</w:t>
            </w:r>
            <w:r w:rsidR="00EC1F0A">
              <w:rPr>
                <w:rFonts w:ascii="Times New Roman" w:eastAsia="Calibri" w:hAnsi="Times New Roman" w:cs="Times New Roman"/>
                <w:sz w:val="28"/>
                <w:szCs w:val="28"/>
              </w:rPr>
              <w:t>025</w:t>
            </w:r>
          </w:p>
        </w:tc>
        <w:tc>
          <w:tcPr>
            <w:tcW w:w="1652" w:type="dxa"/>
            <w:vAlign w:val="center"/>
          </w:tcPr>
          <w:p w14:paraId="06452A40" w14:textId="7AC1517F" w:rsidR="001321B2" w:rsidRPr="00C443C7" w:rsidRDefault="00552436" w:rsidP="00C443C7">
            <w:pPr>
              <w:jc w:val="center"/>
              <w:rPr>
                <w:rFonts w:ascii="Times New Roman" w:eastAsia="Calibri" w:hAnsi="Times New Roman" w:cs="Times New Roman"/>
                <w:sz w:val="28"/>
                <w:szCs w:val="28"/>
              </w:rPr>
            </w:pPr>
            <w:r w:rsidRPr="00C443C7">
              <w:rPr>
                <w:rFonts w:ascii="Times New Roman" w:eastAsia="Calibri" w:hAnsi="Times New Roman" w:cs="Times New Roman"/>
                <w:sz w:val="28"/>
                <w:szCs w:val="28"/>
              </w:rPr>
              <w:t>0,0</w:t>
            </w:r>
            <w:r w:rsidR="00EC1F0A">
              <w:rPr>
                <w:rFonts w:ascii="Times New Roman" w:eastAsia="Calibri" w:hAnsi="Times New Roman" w:cs="Times New Roman"/>
                <w:sz w:val="28"/>
                <w:szCs w:val="28"/>
              </w:rPr>
              <w:t>032</w:t>
            </w:r>
          </w:p>
        </w:tc>
        <w:tc>
          <w:tcPr>
            <w:tcW w:w="1652" w:type="dxa"/>
            <w:vAlign w:val="center"/>
          </w:tcPr>
          <w:p w14:paraId="267287EF" w14:textId="567DB2D1" w:rsidR="001321B2" w:rsidRPr="00C443C7" w:rsidRDefault="00552436" w:rsidP="00C443C7">
            <w:pPr>
              <w:jc w:val="center"/>
              <w:rPr>
                <w:rFonts w:ascii="Times New Roman" w:eastAsia="Calibri" w:hAnsi="Times New Roman" w:cs="Times New Roman"/>
                <w:sz w:val="28"/>
                <w:szCs w:val="28"/>
              </w:rPr>
            </w:pPr>
            <w:r w:rsidRPr="00C443C7">
              <w:rPr>
                <w:rFonts w:ascii="Times New Roman" w:eastAsia="Calibri" w:hAnsi="Times New Roman" w:cs="Times New Roman"/>
                <w:sz w:val="28"/>
                <w:szCs w:val="28"/>
              </w:rPr>
              <w:t>0,0</w:t>
            </w:r>
            <w:r w:rsidR="00EC1F0A">
              <w:rPr>
                <w:rFonts w:ascii="Times New Roman" w:eastAsia="Calibri" w:hAnsi="Times New Roman" w:cs="Times New Roman"/>
                <w:sz w:val="28"/>
                <w:szCs w:val="28"/>
              </w:rPr>
              <w:t>04</w:t>
            </w:r>
          </w:p>
        </w:tc>
      </w:tr>
      <w:tr w:rsidR="001321B2" w14:paraId="218F128B" w14:textId="77777777" w:rsidTr="00C443C7">
        <w:tc>
          <w:tcPr>
            <w:tcW w:w="1651" w:type="dxa"/>
            <w:vAlign w:val="center"/>
          </w:tcPr>
          <w:p w14:paraId="26D5E3EA" w14:textId="17BF7B21" w:rsidR="001321B2" w:rsidRPr="00C443C7" w:rsidRDefault="001321B2" w:rsidP="00C443C7">
            <w:pPr>
              <w:jc w:val="center"/>
              <w:rPr>
                <w:rFonts w:ascii="Times New Roman" w:eastAsia="Calibri" w:hAnsi="Times New Roman" w:cs="Times New Roman"/>
                <w:sz w:val="28"/>
                <w:szCs w:val="28"/>
              </w:rPr>
            </w:pPr>
            <w:r w:rsidRPr="00C443C7">
              <w:rPr>
                <w:rFonts w:ascii="Times New Roman" w:eastAsia="Calibri" w:hAnsi="Times New Roman" w:cs="Times New Roman"/>
                <w:sz w:val="28"/>
                <w:szCs w:val="28"/>
                <w:lang w:val="en-US"/>
              </w:rPr>
              <w:t>PSNR</w:t>
            </w:r>
          </w:p>
        </w:tc>
        <w:tc>
          <w:tcPr>
            <w:tcW w:w="1652" w:type="dxa"/>
            <w:vAlign w:val="center"/>
          </w:tcPr>
          <w:p w14:paraId="76953E41" w14:textId="11A7AE69" w:rsidR="001321B2" w:rsidRPr="001B2297" w:rsidRDefault="001321B2" w:rsidP="00C443C7">
            <w:pPr>
              <w:jc w:val="center"/>
              <w:rPr>
                <w:rFonts w:ascii="Times New Roman" w:eastAsia="Calibri" w:hAnsi="Times New Roman" w:cs="Times New Roman"/>
                <w:sz w:val="28"/>
                <w:szCs w:val="28"/>
                <w:lang w:val="en-US"/>
              </w:rPr>
            </w:pPr>
            <w:r w:rsidRPr="001B2297">
              <w:rPr>
                <w:rFonts w:ascii="Times New Roman" w:eastAsia="Calibri" w:hAnsi="Times New Roman" w:cs="Times New Roman"/>
                <w:sz w:val="28"/>
                <w:szCs w:val="28"/>
              </w:rPr>
              <w:t>3</w:t>
            </w:r>
            <w:r w:rsidR="00EC1F0A" w:rsidRPr="001B2297">
              <w:rPr>
                <w:rFonts w:ascii="Times New Roman" w:eastAsia="Calibri" w:hAnsi="Times New Roman" w:cs="Times New Roman"/>
                <w:sz w:val="28"/>
                <w:szCs w:val="28"/>
                <w:lang w:val="en-US"/>
              </w:rPr>
              <w:t>4</w:t>
            </w:r>
            <w:r w:rsidR="00EC1F0A" w:rsidRPr="001B2297">
              <w:rPr>
                <w:rFonts w:ascii="Times New Roman" w:eastAsia="Calibri" w:hAnsi="Times New Roman" w:cs="Times New Roman"/>
                <w:sz w:val="28"/>
                <w:szCs w:val="28"/>
              </w:rPr>
              <w:t>,</w:t>
            </w:r>
            <w:r w:rsidR="00EC1F0A" w:rsidRPr="001B2297">
              <w:rPr>
                <w:rFonts w:ascii="Times New Roman" w:eastAsia="Calibri" w:hAnsi="Times New Roman" w:cs="Times New Roman"/>
                <w:sz w:val="28"/>
                <w:szCs w:val="28"/>
                <w:lang w:val="en-US"/>
              </w:rPr>
              <w:t>15</w:t>
            </w:r>
          </w:p>
        </w:tc>
        <w:tc>
          <w:tcPr>
            <w:tcW w:w="1652" w:type="dxa"/>
            <w:vAlign w:val="center"/>
          </w:tcPr>
          <w:p w14:paraId="568230EF" w14:textId="50E543B0" w:rsidR="001321B2" w:rsidRPr="00C443C7" w:rsidRDefault="00EC1F0A" w:rsidP="00C443C7">
            <w:pPr>
              <w:jc w:val="center"/>
              <w:rPr>
                <w:rFonts w:ascii="Times New Roman" w:eastAsia="Calibri" w:hAnsi="Times New Roman" w:cs="Times New Roman"/>
                <w:sz w:val="28"/>
                <w:szCs w:val="28"/>
              </w:rPr>
            </w:pPr>
            <w:r>
              <w:rPr>
                <w:rFonts w:ascii="Times New Roman" w:eastAsia="Calibri" w:hAnsi="Times New Roman" w:cs="Times New Roman"/>
                <w:sz w:val="28"/>
                <w:szCs w:val="28"/>
              </w:rPr>
              <w:t>41,21</w:t>
            </w:r>
          </w:p>
        </w:tc>
        <w:tc>
          <w:tcPr>
            <w:tcW w:w="1652" w:type="dxa"/>
            <w:vAlign w:val="center"/>
          </w:tcPr>
          <w:p w14:paraId="5B9C1B43" w14:textId="6CE3571B" w:rsidR="001321B2" w:rsidRPr="00C443C7" w:rsidRDefault="00EC1F0A" w:rsidP="00C443C7">
            <w:pPr>
              <w:jc w:val="center"/>
              <w:rPr>
                <w:rFonts w:ascii="Times New Roman" w:eastAsia="Calibri" w:hAnsi="Times New Roman" w:cs="Times New Roman"/>
                <w:sz w:val="28"/>
                <w:szCs w:val="28"/>
              </w:rPr>
            </w:pPr>
            <w:r>
              <w:rPr>
                <w:rFonts w:ascii="Times New Roman" w:eastAsia="Calibri" w:hAnsi="Times New Roman" w:cs="Times New Roman"/>
                <w:sz w:val="28"/>
                <w:szCs w:val="28"/>
              </w:rPr>
              <w:t>48,203</w:t>
            </w:r>
          </w:p>
        </w:tc>
        <w:tc>
          <w:tcPr>
            <w:tcW w:w="1652" w:type="dxa"/>
            <w:vAlign w:val="center"/>
          </w:tcPr>
          <w:p w14:paraId="0ECEBC66" w14:textId="2F602E4C" w:rsidR="001321B2" w:rsidRPr="00C443C7" w:rsidRDefault="00EC1F0A" w:rsidP="00C443C7">
            <w:pPr>
              <w:jc w:val="center"/>
              <w:rPr>
                <w:rFonts w:ascii="Times New Roman" w:eastAsia="Calibri" w:hAnsi="Times New Roman" w:cs="Times New Roman"/>
                <w:sz w:val="28"/>
                <w:szCs w:val="28"/>
              </w:rPr>
            </w:pPr>
            <w:r>
              <w:rPr>
                <w:rFonts w:ascii="Times New Roman" w:eastAsia="Calibri" w:hAnsi="Times New Roman" w:cs="Times New Roman"/>
                <w:sz w:val="28"/>
                <w:szCs w:val="28"/>
              </w:rPr>
              <w:t>46,76</w:t>
            </w:r>
          </w:p>
        </w:tc>
        <w:tc>
          <w:tcPr>
            <w:tcW w:w="1652" w:type="dxa"/>
            <w:vAlign w:val="center"/>
          </w:tcPr>
          <w:p w14:paraId="2C1E4D7A" w14:textId="7EBB5371" w:rsidR="001321B2" w:rsidRPr="00C443C7" w:rsidRDefault="00EC1F0A" w:rsidP="00C443C7">
            <w:pPr>
              <w:jc w:val="center"/>
              <w:rPr>
                <w:rFonts w:ascii="Times New Roman" w:eastAsia="Calibri" w:hAnsi="Times New Roman" w:cs="Times New Roman"/>
                <w:sz w:val="28"/>
                <w:szCs w:val="28"/>
              </w:rPr>
            </w:pPr>
            <w:r>
              <w:rPr>
                <w:rFonts w:ascii="Times New Roman" w:eastAsia="Calibri" w:hAnsi="Times New Roman" w:cs="Times New Roman"/>
                <w:sz w:val="28"/>
                <w:szCs w:val="28"/>
              </w:rPr>
              <w:t>44,98</w:t>
            </w:r>
          </w:p>
        </w:tc>
      </w:tr>
      <w:tr w:rsidR="001321B2" w14:paraId="3187407C" w14:textId="77777777" w:rsidTr="00C443C7">
        <w:tc>
          <w:tcPr>
            <w:tcW w:w="1651" w:type="dxa"/>
            <w:vAlign w:val="center"/>
          </w:tcPr>
          <w:p w14:paraId="08C73471" w14:textId="4A50BEBA" w:rsidR="001321B2" w:rsidRPr="00C443C7" w:rsidRDefault="001321B2" w:rsidP="00C443C7">
            <w:pPr>
              <w:jc w:val="center"/>
              <w:rPr>
                <w:rFonts w:ascii="Times New Roman" w:eastAsia="Calibri" w:hAnsi="Times New Roman" w:cs="Times New Roman"/>
                <w:sz w:val="28"/>
                <w:szCs w:val="28"/>
              </w:rPr>
            </w:pPr>
            <w:r w:rsidRPr="00C443C7">
              <w:rPr>
                <w:rFonts w:ascii="Times New Roman" w:eastAsia="Calibri" w:hAnsi="Times New Roman" w:cs="Times New Roman"/>
                <w:sz w:val="28"/>
                <w:szCs w:val="28"/>
                <w:lang w:val="en-US"/>
              </w:rPr>
              <w:t>SSIM</w:t>
            </w:r>
          </w:p>
        </w:tc>
        <w:tc>
          <w:tcPr>
            <w:tcW w:w="1652" w:type="dxa"/>
            <w:vAlign w:val="center"/>
          </w:tcPr>
          <w:p w14:paraId="5D3393A3" w14:textId="468861FB" w:rsidR="001321B2" w:rsidRPr="00C443C7" w:rsidRDefault="001321B2" w:rsidP="00C443C7">
            <w:pPr>
              <w:jc w:val="center"/>
              <w:rPr>
                <w:rFonts w:ascii="Times New Roman" w:eastAsia="Calibri" w:hAnsi="Times New Roman" w:cs="Times New Roman"/>
                <w:sz w:val="28"/>
                <w:szCs w:val="28"/>
              </w:rPr>
            </w:pPr>
            <w:r w:rsidRPr="00C443C7">
              <w:rPr>
                <w:rFonts w:ascii="Times New Roman" w:eastAsia="Calibri" w:hAnsi="Times New Roman" w:cs="Times New Roman"/>
                <w:sz w:val="28"/>
                <w:szCs w:val="28"/>
              </w:rPr>
              <w:t>0,797</w:t>
            </w:r>
          </w:p>
        </w:tc>
        <w:tc>
          <w:tcPr>
            <w:tcW w:w="1652" w:type="dxa"/>
            <w:vAlign w:val="center"/>
          </w:tcPr>
          <w:p w14:paraId="1EB3C416" w14:textId="4E5F9875" w:rsidR="001321B2" w:rsidRPr="00C443C7" w:rsidRDefault="001321B2" w:rsidP="00C443C7">
            <w:pPr>
              <w:jc w:val="center"/>
              <w:rPr>
                <w:rFonts w:ascii="Times New Roman" w:eastAsia="Calibri" w:hAnsi="Times New Roman" w:cs="Times New Roman"/>
                <w:sz w:val="28"/>
                <w:szCs w:val="28"/>
              </w:rPr>
            </w:pPr>
            <w:r w:rsidRPr="00C443C7">
              <w:rPr>
                <w:rFonts w:ascii="Times New Roman" w:eastAsia="Calibri" w:hAnsi="Times New Roman" w:cs="Times New Roman"/>
                <w:sz w:val="28"/>
                <w:szCs w:val="28"/>
              </w:rPr>
              <w:t>0,832</w:t>
            </w:r>
          </w:p>
        </w:tc>
        <w:tc>
          <w:tcPr>
            <w:tcW w:w="1652" w:type="dxa"/>
            <w:vAlign w:val="center"/>
          </w:tcPr>
          <w:p w14:paraId="71763ABC" w14:textId="0DCFE61F" w:rsidR="001321B2" w:rsidRPr="00C443C7" w:rsidRDefault="00552436" w:rsidP="00C443C7">
            <w:pPr>
              <w:jc w:val="center"/>
              <w:rPr>
                <w:rFonts w:ascii="Times New Roman" w:eastAsia="Calibri" w:hAnsi="Times New Roman" w:cs="Times New Roman"/>
                <w:sz w:val="28"/>
                <w:szCs w:val="28"/>
              </w:rPr>
            </w:pPr>
            <w:r w:rsidRPr="00C443C7">
              <w:rPr>
                <w:rFonts w:ascii="Times New Roman" w:eastAsia="Calibri" w:hAnsi="Times New Roman" w:cs="Times New Roman"/>
                <w:sz w:val="28"/>
                <w:szCs w:val="28"/>
              </w:rPr>
              <w:t>0,918</w:t>
            </w:r>
          </w:p>
        </w:tc>
        <w:tc>
          <w:tcPr>
            <w:tcW w:w="1652" w:type="dxa"/>
            <w:vAlign w:val="center"/>
          </w:tcPr>
          <w:p w14:paraId="5FB827B8" w14:textId="79EEFDC7" w:rsidR="001321B2" w:rsidRPr="00C443C7" w:rsidRDefault="00BD12EF" w:rsidP="00C443C7">
            <w:pPr>
              <w:jc w:val="center"/>
              <w:rPr>
                <w:rFonts w:ascii="Times New Roman" w:eastAsia="Calibri" w:hAnsi="Times New Roman" w:cs="Times New Roman"/>
                <w:sz w:val="28"/>
                <w:szCs w:val="28"/>
              </w:rPr>
            </w:pPr>
            <w:r w:rsidRPr="00C443C7">
              <w:rPr>
                <w:rFonts w:ascii="Times New Roman" w:eastAsia="Calibri" w:hAnsi="Times New Roman" w:cs="Times New Roman"/>
                <w:sz w:val="28"/>
                <w:szCs w:val="28"/>
              </w:rPr>
              <w:t>0,905</w:t>
            </w:r>
          </w:p>
        </w:tc>
        <w:tc>
          <w:tcPr>
            <w:tcW w:w="1652" w:type="dxa"/>
            <w:vAlign w:val="center"/>
          </w:tcPr>
          <w:p w14:paraId="36D8AD90" w14:textId="114D3DB6" w:rsidR="001321B2" w:rsidRPr="00C443C7" w:rsidRDefault="00BD12EF" w:rsidP="00C443C7">
            <w:pPr>
              <w:jc w:val="center"/>
              <w:rPr>
                <w:rFonts w:ascii="Times New Roman" w:eastAsia="Calibri" w:hAnsi="Times New Roman" w:cs="Times New Roman"/>
                <w:sz w:val="28"/>
                <w:szCs w:val="28"/>
              </w:rPr>
            </w:pPr>
            <w:r w:rsidRPr="00C443C7">
              <w:rPr>
                <w:rFonts w:ascii="Times New Roman" w:eastAsia="Calibri" w:hAnsi="Times New Roman" w:cs="Times New Roman"/>
                <w:sz w:val="28"/>
                <w:szCs w:val="28"/>
              </w:rPr>
              <w:t>0,85</w:t>
            </w:r>
          </w:p>
        </w:tc>
      </w:tr>
      <w:tr w:rsidR="001321B2" w14:paraId="630AEE72" w14:textId="77777777" w:rsidTr="00C443C7">
        <w:tc>
          <w:tcPr>
            <w:tcW w:w="1651" w:type="dxa"/>
            <w:vAlign w:val="center"/>
          </w:tcPr>
          <w:p w14:paraId="2CC1A05A" w14:textId="2F5CC774" w:rsidR="001321B2" w:rsidRPr="00C443C7" w:rsidRDefault="001321B2" w:rsidP="00C443C7">
            <w:pPr>
              <w:jc w:val="center"/>
              <w:rPr>
                <w:rFonts w:ascii="Times New Roman" w:eastAsia="Calibri" w:hAnsi="Times New Roman" w:cs="Times New Roman"/>
                <w:sz w:val="28"/>
                <w:szCs w:val="28"/>
              </w:rPr>
            </w:pPr>
            <w:r w:rsidRPr="00C443C7">
              <w:rPr>
                <w:rFonts w:ascii="Times New Roman" w:eastAsia="Calibri" w:hAnsi="Times New Roman" w:cs="Times New Roman"/>
                <w:sz w:val="28"/>
                <w:szCs w:val="28"/>
                <w:lang w:val="en-US"/>
              </w:rPr>
              <w:t>FSIM</w:t>
            </w:r>
          </w:p>
        </w:tc>
        <w:tc>
          <w:tcPr>
            <w:tcW w:w="1652" w:type="dxa"/>
            <w:vAlign w:val="center"/>
          </w:tcPr>
          <w:p w14:paraId="1B31653A" w14:textId="1558CD24" w:rsidR="001321B2" w:rsidRPr="00C443C7" w:rsidRDefault="001321B2" w:rsidP="00C443C7">
            <w:pPr>
              <w:jc w:val="center"/>
              <w:rPr>
                <w:rFonts w:ascii="Times New Roman" w:eastAsia="Calibri" w:hAnsi="Times New Roman" w:cs="Times New Roman"/>
                <w:sz w:val="28"/>
                <w:szCs w:val="28"/>
              </w:rPr>
            </w:pPr>
            <w:r w:rsidRPr="00C443C7">
              <w:rPr>
                <w:rFonts w:ascii="Times New Roman" w:eastAsia="Calibri" w:hAnsi="Times New Roman" w:cs="Times New Roman"/>
                <w:sz w:val="28"/>
                <w:szCs w:val="28"/>
              </w:rPr>
              <w:t>0,58</w:t>
            </w:r>
          </w:p>
        </w:tc>
        <w:tc>
          <w:tcPr>
            <w:tcW w:w="1652" w:type="dxa"/>
            <w:vAlign w:val="center"/>
          </w:tcPr>
          <w:p w14:paraId="51053551" w14:textId="0BA2B15E" w:rsidR="001321B2" w:rsidRPr="00C443C7" w:rsidRDefault="001321B2" w:rsidP="00C443C7">
            <w:pPr>
              <w:jc w:val="center"/>
              <w:rPr>
                <w:rFonts w:ascii="Times New Roman" w:eastAsia="Calibri" w:hAnsi="Times New Roman" w:cs="Times New Roman"/>
                <w:sz w:val="28"/>
                <w:szCs w:val="28"/>
              </w:rPr>
            </w:pPr>
            <w:r w:rsidRPr="00C443C7">
              <w:rPr>
                <w:rFonts w:ascii="Times New Roman" w:eastAsia="Calibri" w:hAnsi="Times New Roman" w:cs="Times New Roman"/>
                <w:sz w:val="28"/>
                <w:szCs w:val="28"/>
              </w:rPr>
              <w:t>0,565</w:t>
            </w:r>
          </w:p>
        </w:tc>
        <w:tc>
          <w:tcPr>
            <w:tcW w:w="1652" w:type="dxa"/>
            <w:vAlign w:val="center"/>
          </w:tcPr>
          <w:p w14:paraId="4FDB36B2" w14:textId="42733998" w:rsidR="001321B2" w:rsidRPr="00C443C7" w:rsidRDefault="00552436" w:rsidP="00C443C7">
            <w:pPr>
              <w:jc w:val="center"/>
              <w:rPr>
                <w:rFonts w:ascii="Times New Roman" w:eastAsia="Calibri" w:hAnsi="Times New Roman" w:cs="Times New Roman"/>
                <w:sz w:val="28"/>
                <w:szCs w:val="28"/>
              </w:rPr>
            </w:pPr>
            <w:r w:rsidRPr="00C443C7">
              <w:rPr>
                <w:rFonts w:ascii="Times New Roman" w:eastAsia="Calibri" w:hAnsi="Times New Roman" w:cs="Times New Roman"/>
                <w:sz w:val="28"/>
                <w:szCs w:val="28"/>
              </w:rPr>
              <w:t>0,503</w:t>
            </w:r>
          </w:p>
        </w:tc>
        <w:tc>
          <w:tcPr>
            <w:tcW w:w="1652" w:type="dxa"/>
            <w:vAlign w:val="center"/>
          </w:tcPr>
          <w:p w14:paraId="27CE3570" w14:textId="56B006D7" w:rsidR="001321B2" w:rsidRPr="00C443C7" w:rsidRDefault="00BD12EF" w:rsidP="00C443C7">
            <w:pPr>
              <w:jc w:val="center"/>
              <w:rPr>
                <w:rFonts w:ascii="Times New Roman" w:eastAsia="Calibri" w:hAnsi="Times New Roman" w:cs="Times New Roman"/>
                <w:sz w:val="28"/>
                <w:szCs w:val="28"/>
              </w:rPr>
            </w:pPr>
            <w:r w:rsidRPr="00C443C7">
              <w:rPr>
                <w:rFonts w:ascii="Times New Roman" w:eastAsia="Calibri" w:hAnsi="Times New Roman" w:cs="Times New Roman"/>
                <w:sz w:val="28"/>
                <w:szCs w:val="28"/>
              </w:rPr>
              <w:t>0,516</w:t>
            </w:r>
          </w:p>
        </w:tc>
        <w:tc>
          <w:tcPr>
            <w:tcW w:w="1652" w:type="dxa"/>
            <w:vAlign w:val="center"/>
          </w:tcPr>
          <w:p w14:paraId="2CE4DD4F" w14:textId="212AC93C" w:rsidR="001321B2" w:rsidRPr="00C443C7" w:rsidRDefault="00BD12EF" w:rsidP="00C443C7">
            <w:pPr>
              <w:jc w:val="center"/>
              <w:rPr>
                <w:rFonts w:ascii="Times New Roman" w:eastAsia="Calibri" w:hAnsi="Times New Roman" w:cs="Times New Roman"/>
                <w:sz w:val="28"/>
                <w:szCs w:val="28"/>
              </w:rPr>
            </w:pPr>
            <w:r w:rsidRPr="00C443C7">
              <w:rPr>
                <w:rFonts w:ascii="Times New Roman" w:eastAsia="Calibri" w:hAnsi="Times New Roman" w:cs="Times New Roman"/>
                <w:sz w:val="28"/>
                <w:szCs w:val="28"/>
              </w:rPr>
              <w:t>0,606</w:t>
            </w:r>
          </w:p>
        </w:tc>
      </w:tr>
      <w:tr w:rsidR="00B009C3" w14:paraId="208E811D" w14:textId="77777777" w:rsidTr="002E7D23">
        <w:tc>
          <w:tcPr>
            <w:tcW w:w="1651" w:type="dxa"/>
            <w:vAlign w:val="center"/>
          </w:tcPr>
          <w:p w14:paraId="0716C124" w14:textId="0BBDEF39" w:rsidR="00B009C3" w:rsidRPr="00C443C7" w:rsidRDefault="00B009C3" w:rsidP="00B009C3">
            <w:pPr>
              <w:jc w:val="center"/>
              <w:rPr>
                <w:rFonts w:ascii="Times New Roman" w:eastAsia="Calibri" w:hAnsi="Times New Roman" w:cs="Times New Roman"/>
                <w:sz w:val="28"/>
                <w:szCs w:val="28"/>
                <w:lang w:val="en-US"/>
              </w:rPr>
            </w:pPr>
            <w:r w:rsidRPr="00706815">
              <w:rPr>
                <w:rFonts w:ascii="Times New Roman" w:eastAsia="Calibri" w:hAnsi="Times New Roman" w:cs="Times New Roman"/>
                <w:sz w:val="28"/>
                <w:szCs w:val="28"/>
                <w:lang w:val="en-US"/>
              </w:rPr>
              <w:t>ISSM</w:t>
            </w:r>
          </w:p>
        </w:tc>
        <w:tc>
          <w:tcPr>
            <w:tcW w:w="1652" w:type="dxa"/>
          </w:tcPr>
          <w:p w14:paraId="0EFC375B" w14:textId="108F0E7D" w:rsidR="00B009C3" w:rsidRPr="00C443C7" w:rsidRDefault="00B009C3" w:rsidP="00B009C3">
            <w:pPr>
              <w:jc w:val="center"/>
              <w:rPr>
                <w:rFonts w:ascii="Times New Roman" w:eastAsia="Calibri" w:hAnsi="Times New Roman" w:cs="Times New Roman"/>
                <w:sz w:val="28"/>
                <w:szCs w:val="28"/>
              </w:rPr>
            </w:pPr>
            <w:r>
              <w:rPr>
                <w:rFonts w:ascii="Times New Roman" w:eastAsia="Calibri" w:hAnsi="Times New Roman" w:cs="Times New Roman"/>
                <w:sz w:val="28"/>
                <w:szCs w:val="28"/>
              </w:rPr>
              <w:t>0,652</w:t>
            </w:r>
          </w:p>
        </w:tc>
        <w:tc>
          <w:tcPr>
            <w:tcW w:w="1652" w:type="dxa"/>
          </w:tcPr>
          <w:p w14:paraId="7CE45727" w14:textId="5B2B8E67" w:rsidR="00B009C3" w:rsidRPr="00C443C7" w:rsidRDefault="00B009C3" w:rsidP="00B009C3">
            <w:pPr>
              <w:jc w:val="center"/>
              <w:rPr>
                <w:rFonts w:ascii="Times New Roman" w:eastAsia="Calibri" w:hAnsi="Times New Roman" w:cs="Times New Roman"/>
                <w:sz w:val="28"/>
                <w:szCs w:val="28"/>
              </w:rPr>
            </w:pPr>
            <w:r>
              <w:rPr>
                <w:rFonts w:ascii="Times New Roman" w:eastAsia="Calibri" w:hAnsi="Times New Roman" w:cs="Times New Roman"/>
                <w:sz w:val="28"/>
                <w:szCs w:val="28"/>
              </w:rPr>
              <w:t>0,648</w:t>
            </w:r>
          </w:p>
        </w:tc>
        <w:tc>
          <w:tcPr>
            <w:tcW w:w="1652" w:type="dxa"/>
          </w:tcPr>
          <w:p w14:paraId="5EF05CBE" w14:textId="3102D9B7" w:rsidR="00B009C3" w:rsidRPr="00C443C7" w:rsidRDefault="00B009C3" w:rsidP="00B009C3">
            <w:pPr>
              <w:jc w:val="center"/>
              <w:rPr>
                <w:rFonts w:ascii="Times New Roman" w:eastAsia="Calibri" w:hAnsi="Times New Roman" w:cs="Times New Roman"/>
                <w:sz w:val="28"/>
                <w:szCs w:val="28"/>
              </w:rPr>
            </w:pPr>
            <w:r>
              <w:rPr>
                <w:rFonts w:ascii="Times New Roman" w:eastAsia="Calibri" w:hAnsi="Times New Roman" w:cs="Times New Roman"/>
                <w:sz w:val="28"/>
                <w:szCs w:val="28"/>
              </w:rPr>
              <w:t>0,652</w:t>
            </w:r>
          </w:p>
        </w:tc>
        <w:tc>
          <w:tcPr>
            <w:tcW w:w="1652" w:type="dxa"/>
          </w:tcPr>
          <w:p w14:paraId="4622BC51" w14:textId="55670238" w:rsidR="00B009C3" w:rsidRPr="00C443C7" w:rsidRDefault="00B009C3" w:rsidP="00B009C3">
            <w:pPr>
              <w:jc w:val="center"/>
              <w:rPr>
                <w:rFonts w:ascii="Times New Roman" w:eastAsia="Calibri" w:hAnsi="Times New Roman" w:cs="Times New Roman"/>
                <w:sz w:val="28"/>
                <w:szCs w:val="28"/>
              </w:rPr>
            </w:pPr>
            <w:r>
              <w:rPr>
                <w:rFonts w:ascii="Times New Roman" w:eastAsia="Calibri" w:hAnsi="Times New Roman" w:cs="Times New Roman"/>
                <w:sz w:val="28"/>
                <w:szCs w:val="28"/>
              </w:rPr>
              <w:t>0,604</w:t>
            </w:r>
          </w:p>
        </w:tc>
        <w:tc>
          <w:tcPr>
            <w:tcW w:w="1652" w:type="dxa"/>
          </w:tcPr>
          <w:p w14:paraId="3D9F3A5B" w14:textId="6BCCF5C8" w:rsidR="00B009C3" w:rsidRPr="00C443C7" w:rsidRDefault="00B009C3" w:rsidP="00B009C3">
            <w:pPr>
              <w:jc w:val="center"/>
              <w:rPr>
                <w:rFonts w:ascii="Times New Roman" w:eastAsia="Calibri" w:hAnsi="Times New Roman" w:cs="Times New Roman"/>
                <w:sz w:val="28"/>
                <w:szCs w:val="28"/>
              </w:rPr>
            </w:pPr>
            <w:r>
              <w:rPr>
                <w:rFonts w:ascii="Times New Roman" w:eastAsia="Calibri" w:hAnsi="Times New Roman" w:cs="Times New Roman"/>
                <w:sz w:val="28"/>
                <w:szCs w:val="28"/>
              </w:rPr>
              <w:t>0,656</w:t>
            </w:r>
          </w:p>
        </w:tc>
      </w:tr>
      <w:tr w:rsidR="00B009C3" w14:paraId="40F08DFD" w14:textId="77777777" w:rsidTr="002E7D23">
        <w:tc>
          <w:tcPr>
            <w:tcW w:w="1651" w:type="dxa"/>
            <w:vAlign w:val="center"/>
          </w:tcPr>
          <w:p w14:paraId="5976966C" w14:textId="30FDF8E3" w:rsidR="00B009C3" w:rsidRPr="00C443C7" w:rsidRDefault="00B009C3" w:rsidP="00B009C3">
            <w:pPr>
              <w:jc w:val="center"/>
              <w:rPr>
                <w:rFonts w:ascii="Times New Roman" w:eastAsia="Calibri" w:hAnsi="Times New Roman" w:cs="Times New Roman"/>
                <w:sz w:val="28"/>
                <w:szCs w:val="28"/>
                <w:lang w:val="en-US"/>
              </w:rPr>
            </w:pPr>
            <w:r w:rsidRPr="00706815">
              <w:rPr>
                <w:rFonts w:ascii="Times New Roman" w:eastAsia="Calibri" w:hAnsi="Times New Roman" w:cs="Times New Roman"/>
                <w:sz w:val="28"/>
                <w:szCs w:val="28"/>
                <w:lang w:val="en-US"/>
              </w:rPr>
              <w:t>SRE</w:t>
            </w:r>
          </w:p>
        </w:tc>
        <w:tc>
          <w:tcPr>
            <w:tcW w:w="1652" w:type="dxa"/>
          </w:tcPr>
          <w:p w14:paraId="35758846" w14:textId="1A41E06D" w:rsidR="00B009C3" w:rsidRPr="00C443C7" w:rsidRDefault="00B009C3" w:rsidP="00B009C3">
            <w:pPr>
              <w:jc w:val="center"/>
              <w:rPr>
                <w:rFonts w:ascii="Times New Roman" w:eastAsia="Calibri" w:hAnsi="Times New Roman" w:cs="Times New Roman"/>
                <w:sz w:val="28"/>
                <w:szCs w:val="28"/>
              </w:rPr>
            </w:pPr>
            <w:r>
              <w:rPr>
                <w:rFonts w:ascii="Times New Roman" w:eastAsia="Calibri" w:hAnsi="Times New Roman" w:cs="Times New Roman"/>
                <w:sz w:val="28"/>
                <w:szCs w:val="28"/>
              </w:rPr>
              <w:t>24,38</w:t>
            </w:r>
          </w:p>
        </w:tc>
        <w:tc>
          <w:tcPr>
            <w:tcW w:w="1652" w:type="dxa"/>
          </w:tcPr>
          <w:p w14:paraId="78F9B380" w14:textId="6C4B85C5" w:rsidR="00B009C3" w:rsidRPr="00C443C7" w:rsidRDefault="00B009C3" w:rsidP="00B009C3">
            <w:pPr>
              <w:jc w:val="center"/>
              <w:rPr>
                <w:rFonts w:ascii="Times New Roman" w:eastAsia="Calibri" w:hAnsi="Times New Roman" w:cs="Times New Roman"/>
                <w:sz w:val="28"/>
                <w:szCs w:val="28"/>
              </w:rPr>
            </w:pPr>
            <w:r>
              <w:rPr>
                <w:rFonts w:ascii="Times New Roman" w:eastAsia="Calibri" w:hAnsi="Times New Roman" w:cs="Times New Roman"/>
                <w:sz w:val="28"/>
                <w:szCs w:val="28"/>
              </w:rPr>
              <w:t>25,61</w:t>
            </w:r>
          </w:p>
        </w:tc>
        <w:tc>
          <w:tcPr>
            <w:tcW w:w="1652" w:type="dxa"/>
          </w:tcPr>
          <w:p w14:paraId="1E68400B" w14:textId="2857BE0B" w:rsidR="00B009C3" w:rsidRPr="00C443C7" w:rsidRDefault="00B009C3" w:rsidP="00B009C3">
            <w:pPr>
              <w:jc w:val="center"/>
              <w:rPr>
                <w:rFonts w:ascii="Times New Roman" w:eastAsia="Calibri" w:hAnsi="Times New Roman" w:cs="Times New Roman"/>
                <w:sz w:val="28"/>
                <w:szCs w:val="28"/>
              </w:rPr>
            </w:pPr>
            <w:r>
              <w:rPr>
                <w:rFonts w:ascii="Times New Roman" w:eastAsia="Calibri" w:hAnsi="Times New Roman" w:cs="Times New Roman"/>
                <w:sz w:val="28"/>
                <w:szCs w:val="28"/>
              </w:rPr>
              <w:t>26,85</w:t>
            </w:r>
          </w:p>
        </w:tc>
        <w:tc>
          <w:tcPr>
            <w:tcW w:w="1652" w:type="dxa"/>
          </w:tcPr>
          <w:p w14:paraId="206DBA4B" w14:textId="49227FFE" w:rsidR="00B009C3" w:rsidRPr="00C443C7" w:rsidRDefault="00B009C3" w:rsidP="00B009C3">
            <w:pPr>
              <w:jc w:val="center"/>
              <w:rPr>
                <w:rFonts w:ascii="Times New Roman" w:eastAsia="Calibri" w:hAnsi="Times New Roman" w:cs="Times New Roman"/>
                <w:sz w:val="28"/>
                <w:szCs w:val="28"/>
              </w:rPr>
            </w:pPr>
            <w:r>
              <w:rPr>
                <w:rFonts w:ascii="Times New Roman" w:eastAsia="Calibri" w:hAnsi="Times New Roman" w:cs="Times New Roman"/>
                <w:sz w:val="28"/>
                <w:szCs w:val="28"/>
              </w:rPr>
              <w:t>26,61</w:t>
            </w:r>
          </w:p>
        </w:tc>
        <w:tc>
          <w:tcPr>
            <w:tcW w:w="1652" w:type="dxa"/>
          </w:tcPr>
          <w:p w14:paraId="2C908FFC" w14:textId="4B94FE80" w:rsidR="00B009C3" w:rsidRPr="00C443C7" w:rsidRDefault="00B009C3" w:rsidP="00B009C3">
            <w:pPr>
              <w:jc w:val="center"/>
              <w:rPr>
                <w:rFonts w:ascii="Times New Roman" w:eastAsia="Calibri" w:hAnsi="Times New Roman" w:cs="Times New Roman"/>
                <w:sz w:val="28"/>
                <w:szCs w:val="28"/>
              </w:rPr>
            </w:pPr>
            <w:r>
              <w:rPr>
                <w:rFonts w:ascii="Times New Roman" w:eastAsia="Calibri" w:hAnsi="Times New Roman" w:cs="Times New Roman"/>
                <w:sz w:val="28"/>
                <w:szCs w:val="28"/>
              </w:rPr>
              <w:t>24,92</w:t>
            </w:r>
          </w:p>
        </w:tc>
      </w:tr>
      <w:tr w:rsidR="00B009C3" w14:paraId="0DF10211" w14:textId="77777777" w:rsidTr="002E7D23">
        <w:tc>
          <w:tcPr>
            <w:tcW w:w="1651" w:type="dxa"/>
            <w:vAlign w:val="center"/>
          </w:tcPr>
          <w:p w14:paraId="14C4F4FE" w14:textId="2DF45C6D" w:rsidR="00B009C3" w:rsidRPr="00C443C7" w:rsidRDefault="00B009C3" w:rsidP="00B009C3">
            <w:pPr>
              <w:jc w:val="center"/>
              <w:rPr>
                <w:rFonts w:ascii="Times New Roman" w:eastAsia="Calibri" w:hAnsi="Times New Roman" w:cs="Times New Roman"/>
                <w:sz w:val="28"/>
                <w:szCs w:val="28"/>
                <w:lang w:val="en-US"/>
              </w:rPr>
            </w:pPr>
            <w:r w:rsidRPr="00706815">
              <w:rPr>
                <w:rFonts w:ascii="Times New Roman" w:eastAsia="Calibri" w:hAnsi="Times New Roman" w:cs="Times New Roman"/>
                <w:sz w:val="28"/>
                <w:szCs w:val="28"/>
                <w:lang w:val="en-US"/>
              </w:rPr>
              <w:t>SAM</w:t>
            </w:r>
          </w:p>
        </w:tc>
        <w:tc>
          <w:tcPr>
            <w:tcW w:w="1652" w:type="dxa"/>
          </w:tcPr>
          <w:p w14:paraId="62F76127" w14:textId="128A98F8" w:rsidR="00B009C3" w:rsidRPr="00C443C7" w:rsidRDefault="00B009C3" w:rsidP="00B009C3">
            <w:pPr>
              <w:jc w:val="center"/>
              <w:rPr>
                <w:rFonts w:ascii="Times New Roman" w:eastAsia="Calibri" w:hAnsi="Times New Roman" w:cs="Times New Roman"/>
                <w:sz w:val="28"/>
                <w:szCs w:val="28"/>
              </w:rPr>
            </w:pPr>
            <w:r>
              <w:rPr>
                <w:rFonts w:ascii="Times New Roman" w:eastAsia="Calibri" w:hAnsi="Times New Roman" w:cs="Times New Roman"/>
                <w:sz w:val="28"/>
                <w:szCs w:val="28"/>
              </w:rPr>
              <w:t>76,49</w:t>
            </w:r>
          </w:p>
        </w:tc>
        <w:tc>
          <w:tcPr>
            <w:tcW w:w="1652" w:type="dxa"/>
          </w:tcPr>
          <w:p w14:paraId="47570DCD" w14:textId="6A1B0DA0" w:rsidR="00B009C3" w:rsidRPr="00C443C7" w:rsidRDefault="00B009C3" w:rsidP="00B009C3">
            <w:pPr>
              <w:jc w:val="center"/>
              <w:rPr>
                <w:rFonts w:ascii="Times New Roman" w:eastAsia="Calibri" w:hAnsi="Times New Roman" w:cs="Times New Roman"/>
                <w:sz w:val="28"/>
                <w:szCs w:val="28"/>
              </w:rPr>
            </w:pPr>
            <w:r>
              <w:rPr>
                <w:rFonts w:ascii="Times New Roman" w:eastAsia="Calibri" w:hAnsi="Times New Roman" w:cs="Times New Roman"/>
                <w:sz w:val="28"/>
                <w:szCs w:val="28"/>
              </w:rPr>
              <w:t>78,33</w:t>
            </w:r>
          </w:p>
        </w:tc>
        <w:tc>
          <w:tcPr>
            <w:tcW w:w="1652" w:type="dxa"/>
          </w:tcPr>
          <w:p w14:paraId="71B95C3E" w14:textId="2AE6A16C" w:rsidR="00B009C3" w:rsidRPr="00C443C7" w:rsidRDefault="00B009C3" w:rsidP="00B009C3">
            <w:pPr>
              <w:jc w:val="center"/>
              <w:rPr>
                <w:rFonts w:ascii="Times New Roman" w:eastAsia="Calibri" w:hAnsi="Times New Roman" w:cs="Times New Roman"/>
                <w:sz w:val="28"/>
                <w:szCs w:val="28"/>
              </w:rPr>
            </w:pPr>
            <w:r>
              <w:rPr>
                <w:rFonts w:ascii="Times New Roman" w:eastAsia="Calibri" w:hAnsi="Times New Roman" w:cs="Times New Roman"/>
                <w:sz w:val="28"/>
                <w:szCs w:val="28"/>
              </w:rPr>
              <w:t>80,69</w:t>
            </w:r>
          </w:p>
        </w:tc>
        <w:tc>
          <w:tcPr>
            <w:tcW w:w="1652" w:type="dxa"/>
          </w:tcPr>
          <w:p w14:paraId="6F14B081" w14:textId="6CCB6E18" w:rsidR="00B009C3" w:rsidRPr="00C443C7" w:rsidRDefault="00B009C3" w:rsidP="00B009C3">
            <w:pPr>
              <w:jc w:val="center"/>
              <w:rPr>
                <w:rFonts w:ascii="Times New Roman" w:eastAsia="Calibri" w:hAnsi="Times New Roman" w:cs="Times New Roman"/>
                <w:sz w:val="28"/>
                <w:szCs w:val="28"/>
              </w:rPr>
            </w:pPr>
            <w:r>
              <w:rPr>
                <w:rFonts w:ascii="Times New Roman" w:eastAsia="Calibri" w:hAnsi="Times New Roman" w:cs="Times New Roman"/>
                <w:sz w:val="28"/>
                <w:szCs w:val="28"/>
              </w:rPr>
              <w:t>54,69</w:t>
            </w:r>
          </w:p>
        </w:tc>
        <w:tc>
          <w:tcPr>
            <w:tcW w:w="1652" w:type="dxa"/>
          </w:tcPr>
          <w:p w14:paraId="07C439FB" w14:textId="534B81F5" w:rsidR="00B009C3" w:rsidRPr="00C443C7" w:rsidRDefault="00B009C3" w:rsidP="00B009C3">
            <w:pPr>
              <w:jc w:val="center"/>
              <w:rPr>
                <w:rFonts w:ascii="Times New Roman" w:eastAsia="Calibri" w:hAnsi="Times New Roman" w:cs="Times New Roman"/>
                <w:sz w:val="28"/>
                <w:szCs w:val="28"/>
              </w:rPr>
            </w:pPr>
            <w:r>
              <w:rPr>
                <w:rFonts w:ascii="Times New Roman" w:eastAsia="Calibri" w:hAnsi="Times New Roman" w:cs="Times New Roman"/>
                <w:sz w:val="28"/>
                <w:szCs w:val="28"/>
              </w:rPr>
              <w:t>75,38</w:t>
            </w:r>
          </w:p>
        </w:tc>
      </w:tr>
      <w:tr w:rsidR="00B009C3" w14:paraId="66F88975" w14:textId="77777777" w:rsidTr="002E7D23">
        <w:tc>
          <w:tcPr>
            <w:tcW w:w="1651" w:type="dxa"/>
            <w:vAlign w:val="center"/>
          </w:tcPr>
          <w:p w14:paraId="38A53654" w14:textId="12C57BEF" w:rsidR="00B009C3" w:rsidRPr="00C443C7" w:rsidRDefault="00B009C3" w:rsidP="00B009C3">
            <w:pPr>
              <w:jc w:val="center"/>
              <w:rPr>
                <w:rFonts w:ascii="Times New Roman" w:eastAsia="Calibri" w:hAnsi="Times New Roman" w:cs="Times New Roman"/>
                <w:sz w:val="28"/>
                <w:szCs w:val="28"/>
                <w:lang w:val="en-US"/>
              </w:rPr>
            </w:pPr>
            <w:r w:rsidRPr="00706815">
              <w:rPr>
                <w:rFonts w:ascii="Times New Roman" w:eastAsia="Calibri" w:hAnsi="Times New Roman" w:cs="Times New Roman"/>
                <w:sz w:val="28"/>
                <w:szCs w:val="28"/>
                <w:lang w:val="en-US"/>
              </w:rPr>
              <w:t>UIQ</w:t>
            </w:r>
          </w:p>
        </w:tc>
        <w:tc>
          <w:tcPr>
            <w:tcW w:w="1652" w:type="dxa"/>
          </w:tcPr>
          <w:p w14:paraId="35221852" w14:textId="3D3030D4" w:rsidR="00B009C3" w:rsidRPr="00C443C7" w:rsidRDefault="00B009C3" w:rsidP="00B009C3">
            <w:pPr>
              <w:jc w:val="center"/>
              <w:rPr>
                <w:rFonts w:ascii="Times New Roman" w:eastAsia="Calibri" w:hAnsi="Times New Roman" w:cs="Times New Roman"/>
                <w:sz w:val="28"/>
                <w:szCs w:val="28"/>
              </w:rPr>
            </w:pPr>
            <w:r>
              <w:rPr>
                <w:rFonts w:ascii="Times New Roman" w:eastAsia="Calibri" w:hAnsi="Times New Roman" w:cs="Times New Roman"/>
                <w:sz w:val="28"/>
                <w:szCs w:val="28"/>
              </w:rPr>
              <w:t>0,0029</w:t>
            </w:r>
          </w:p>
        </w:tc>
        <w:tc>
          <w:tcPr>
            <w:tcW w:w="1652" w:type="dxa"/>
          </w:tcPr>
          <w:p w14:paraId="780BD987" w14:textId="7CCE06E9" w:rsidR="00B009C3" w:rsidRPr="00C443C7" w:rsidRDefault="00B009C3" w:rsidP="00B009C3">
            <w:pPr>
              <w:jc w:val="center"/>
              <w:rPr>
                <w:rFonts w:ascii="Times New Roman" w:eastAsia="Calibri" w:hAnsi="Times New Roman" w:cs="Times New Roman"/>
                <w:sz w:val="28"/>
                <w:szCs w:val="28"/>
              </w:rPr>
            </w:pPr>
            <w:r>
              <w:rPr>
                <w:rFonts w:ascii="Times New Roman" w:eastAsia="Calibri" w:hAnsi="Times New Roman" w:cs="Times New Roman"/>
                <w:sz w:val="28"/>
                <w:szCs w:val="28"/>
              </w:rPr>
              <w:t>0,003</w:t>
            </w:r>
          </w:p>
        </w:tc>
        <w:tc>
          <w:tcPr>
            <w:tcW w:w="1652" w:type="dxa"/>
          </w:tcPr>
          <w:p w14:paraId="79A504C7" w14:textId="06EC06F1" w:rsidR="00B009C3" w:rsidRPr="00C443C7" w:rsidRDefault="00B009C3" w:rsidP="00B009C3">
            <w:pPr>
              <w:jc w:val="center"/>
              <w:rPr>
                <w:rFonts w:ascii="Times New Roman" w:eastAsia="Calibri" w:hAnsi="Times New Roman" w:cs="Times New Roman"/>
                <w:sz w:val="28"/>
                <w:szCs w:val="28"/>
              </w:rPr>
            </w:pPr>
            <w:r>
              <w:rPr>
                <w:rFonts w:ascii="Times New Roman" w:eastAsia="Calibri" w:hAnsi="Times New Roman" w:cs="Times New Roman"/>
                <w:sz w:val="28"/>
                <w:szCs w:val="28"/>
              </w:rPr>
              <w:t>0,013</w:t>
            </w:r>
          </w:p>
        </w:tc>
        <w:tc>
          <w:tcPr>
            <w:tcW w:w="1652" w:type="dxa"/>
          </w:tcPr>
          <w:p w14:paraId="4AB5467F" w14:textId="27D30D6A" w:rsidR="00B009C3" w:rsidRPr="00C443C7" w:rsidRDefault="00B009C3" w:rsidP="00B009C3">
            <w:pPr>
              <w:jc w:val="center"/>
              <w:rPr>
                <w:rFonts w:ascii="Times New Roman" w:eastAsia="Calibri" w:hAnsi="Times New Roman" w:cs="Times New Roman"/>
                <w:sz w:val="28"/>
                <w:szCs w:val="28"/>
              </w:rPr>
            </w:pPr>
            <w:r>
              <w:rPr>
                <w:rFonts w:ascii="Times New Roman" w:eastAsia="Calibri" w:hAnsi="Times New Roman" w:cs="Times New Roman"/>
                <w:sz w:val="28"/>
                <w:szCs w:val="28"/>
              </w:rPr>
              <w:t>0,011</w:t>
            </w:r>
          </w:p>
        </w:tc>
        <w:tc>
          <w:tcPr>
            <w:tcW w:w="1652" w:type="dxa"/>
          </w:tcPr>
          <w:p w14:paraId="275E47E3" w14:textId="66B66862" w:rsidR="00B009C3" w:rsidRPr="00C443C7" w:rsidRDefault="00B009C3" w:rsidP="00B009C3">
            <w:pPr>
              <w:jc w:val="center"/>
              <w:rPr>
                <w:rFonts w:ascii="Times New Roman" w:eastAsia="Calibri" w:hAnsi="Times New Roman" w:cs="Times New Roman"/>
                <w:sz w:val="28"/>
                <w:szCs w:val="28"/>
              </w:rPr>
            </w:pPr>
            <w:r>
              <w:rPr>
                <w:rFonts w:ascii="Times New Roman" w:eastAsia="Calibri" w:hAnsi="Times New Roman" w:cs="Times New Roman"/>
                <w:sz w:val="28"/>
                <w:szCs w:val="28"/>
              </w:rPr>
              <w:t>0,0099</w:t>
            </w:r>
          </w:p>
        </w:tc>
      </w:tr>
    </w:tbl>
    <w:p w14:paraId="70912DA3" w14:textId="69EC67F9" w:rsidR="007359C5" w:rsidRPr="00BD12EF" w:rsidRDefault="007359C5" w:rsidP="00BD12EF">
      <w:pPr>
        <w:spacing w:after="0" w:line="360" w:lineRule="auto"/>
        <w:rPr>
          <w:rFonts w:ascii="Times New Roman" w:eastAsia="Calibri" w:hAnsi="Times New Roman" w:cs="Times New Roman"/>
          <w:sz w:val="28"/>
          <w:szCs w:val="28"/>
        </w:rPr>
      </w:pPr>
    </w:p>
    <w:p w14:paraId="4D691B72" w14:textId="78700F82" w:rsidR="009B40C7" w:rsidRPr="001321B2" w:rsidRDefault="009B40C7" w:rsidP="009B40C7">
      <w:pPr>
        <w:spacing w:after="0" w:line="360" w:lineRule="auto"/>
        <w:jc w:val="right"/>
        <w:rPr>
          <w:rFonts w:ascii="Times New Roman" w:eastAsia="Calibri" w:hAnsi="Times New Roman" w:cs="Times New Roman"/>
          <w:i/>
          <w:iCs/>
          <w:sz w:val="28"/>
          <w:szCs w:val="28"/>
        </w:rPr>
      </w:pPr>
      <w:r w:rsidRPr="001321B2">
        <w:rPr>
          <w:rFonts w:ascii="Times New Roman" w:eastAsia="Calibri" w:hAnsi="Times New Roman" w:cs="Times New Roman"/>
          <w:i/>
          <w:iCs/>
          <w:sz w:val="28"/>
          <w:szCs w:val="28"/>
        </w:rPr>
        <w:t>Таблиця 3.</w:t>
      </w:r>
      <w:r>
        <w:rPr>
          <w:rFonts w:ascii="Times New Roman" w:eastAsia="Calibri" w:hAnsi="Times New Roman" w:cs="Times New Roman"/>
          <w:i/>
          <w:iCs/>
          <w:sz w:val="28"/>
          <w:szCs w:val="28"/>
        </w:rPr>
        <w:t>4</w:t>
      </w:r>
      <w:r w:rsidRPr="001321B2">
        <w:rPr>
          <w:rFonts w:ascii="Times New Roman" w:eastAsia="Calibri" w:hAnsi="Times New Roman" w:cs="Times New Roman"/>
          <w:i/>
          <w:iCs/>
          <w:sz w:val="28"/>
          <w:szCs w:val="28"/>
        </w:rPr>
        <w:t>.</w:t>
      </w:r>
    </w:p>
    <w:p w14:paraId="544EBCFA" w14:textId="77777777" w:rsidR="009B40C7" w:rsidRPr="001321B2" w:rsidRDefault="009B40C7" w:rsidP="009B40C7">
      <w:pPr>
        <w:spacing w:after="0" w:line="360" w:lineRule="auto"/>
        <w:jc w:val="center"/>
        <w:rPr>
          <w:rFonts w:ascii="Times New Roman" w:eastAsia="Calibri" w:hAnsi="Times New Roman" w:cs="Times New Roman"/>
          <w:b/>
          <w:bCs/>
          <w:sz w:val="28"/>
          <w:szCs w:val="28"/>
        </w:rPr>
      </w:pPr>
      <w:r w:rsidRPr="001321B2">
        <w:rPr>
          <w:rFonts w:ascii="Times New Roman" w:eastAsia="Calibri" w:hAnsi="Times New Roman" w:cs="Times New Roman"/>
          <w:b/>
          <w:bCs/>
          <w:sz w:val="28"/>
          <w:szCs w:val="28"/>
        </w:rPr>
        <w:t>Метрики для порівняння</w:t>
      </w:r>
    </w:p>
    <w:tbl>
      <w:tblPr>
        <w:tblStyle w:val="aa"/>
        <w:tblW w:w="0" w:type="auto"/>
        <w:tblLook w:val="04A0" w:firstRow="1" w:lastRow="0" w:firstColumn="1" w:lastColumn="0" w:noHBand="0" w:noVBand="1"/>
      </w:tblPr>
      <w:tblGrid>
        <w:gridCol w:w="1388"/>
        <w:gridCol w:w="1746"/>
        <w:gridCol w:w="1430"/>
        <w:gridCol w:w="1351"/>
        <w:gridCol w:w="1736"/>
        <w:gridCol w:w="1835"/>
      </w:tblGrid>
      <w:tr w:rsidR="009B40C7" w14:paraId="1E915C0C" w14:textId="77777777" w:rsidTr="00FD60F6">
        <w:tc>
          <w:tcPr>
            <w:tcW w:w="1388" w:type="dxa"/>
            <w:vAlign w:val="center"/>
          </w:tcPr>
          <w:p w14:paraId="6BB4B77B" w14:textId="77777777" w:rsidR="009B40C7" w:rsidRPr="00C443C7" w:rsidRDefault="009B40C7" w:rsidP="00C443C7">
            <w:pPr>
              <w:jc w:val="center"/>
              <w:rPr>
                <w:rFonts w:ascii="Times New Roman" w:eastAsia="Calibri" w:hAnsi="Times New Roman" w:cs="Times New Roman"/>
                <w:b/>
                <w:bCs/>
                <w:sz w:val="28"/>
                <w:szCs w:val="28"/>
              </w:rPr>
            </w:pPr>
            <w:r w:rsidRPr="00C443C7">
              <w:rPr>
                <w:rFonts w:ascii="Times New Roman" w:eastAsia="Calibri" w:hAnsi="Times New Roman" w:cs="Times New Roman"/>
                <w:b/>
                <w:bCs/>
                <w:sz w:val="28"/>
                <w:szCs w:val="28"/>
              </w:rPr>
              <w:t>Назва метрики</w:t>
            </w:r>
          </w:p>
        </w:tc>
        <w:tc>
          <w:tcPr>
            <w:tcW w:w="1746" w:type="dxa"/>
            <w:vAlign w:val="center"/>
          </w:tcPr>
          <w:p w14:paraId="0EEFE2C5" w14:textId="44D7E674" w:rsidR="009B40C7" w:rsidRPr="00C443C7" w:rsidRDefault="009B40C7" w:rsidP="00C443C7">
            <w:pPr>
              <w:jc w:val="center"/>
              <w:rPr>
                <w:rFonts w:ascii="Times New Roman" w:eastAsia="Calibri" w:hAnsi="Times New Roman" w:cs="Times New Roman"/>
                <w:b/>
                <w:bCs/>
                <w:sz w:val="28"/>
                <w:szCs w:val="28"/>
              </w:rPr>
            </w:pPr>
            <w:r w:rsidRPr="00C443C7">
              <w:rPr>
                <w:rFonts w:ascii="Times New Roman" w:eastAsia="Calibri" w:hAnsi="Times New Roman" w:cs="Times New Roman"/>
                <w:b/>
                <w:bCs/>
                <w:sz w:val="28"/>
                <w:szCs w:val="28"/>
              </w:rPr>
              <w:t>Siemens-MR</w:t>
            </w:r>
          </w:p>
        </w:tc>
        <w:tc>
          <w:tcPr>
            <w:tcW w:w="1430" w:type="dxa"/>
            <w:vAlign w:val="center"/>
          </w:tcPr>
          <w:p w14:paraId="23DB676D" w14:textId="16CFC8F0" w:rsidR="009B40C7" w:rsidRPr="00C443C7" w:rsidRDefault="009B40C7" w:rsidP="00C443C7">
            <w:pPr>
              <w:jc w:val="center"/>
              <w:rPr>
                <w:rFonts w:ascii="Times New Roman" w:eastAsia="Calibri" w:hAnsi="Times New Roman" w:cs="Times New Roman"/>
                <w:b/>
                <w:bCs/>
                <w:sz w:val="28"/>
                <w:szCs w:val="28"/>
              </w:rPr>
            </w:pPr>
            <w:r w:rsidRPr="00C443C7">
              <w:rPr>
                <w:rFonts w:ascii="Times New Roman" w:eastAsia="Calibri" w:hAnsi="Times New Roman" w:cs="Times New Roman"/>
                <w:b/>
                <w:bCs/>
                <w:sz w:val="28"/>
                <w:szCs w:val="28"/>
              </w:rPr>
              <w:t>Terarecon</w:t>
            </w:r>
          </w:p>
        </w:tc>
        <w:tc>
          <w:tcPr>
            <w:tcW w:w="1351" w:type="dxa"/>
            <w:vAlign w:val="center"/>
          </w:tcPr>
          <w:p w14:paraId="331B7B7E" w14:textId="2BD31687" w:rsidR="009B40C7" w:rsidRPr="00C443C7" w:rsidRDefault="009B40C7" w:rsidP="00C443C7">
            <w:pPr>
              <w:jc w:val="center"/>
              <w:rPr>
                <w:rFonts w:ascii="Times New Roman" w:eastAsia="Calibri" w:hAnsi="Times New Roman" w:cs="Times New Roman"/>
                <w:b/>
                <w:bCs/>
                <w:sz w:val="28"/>
                <w:szCs w:val="28"/>
              </w:rPr>
            </w:pPr>
            <w:r w:rsidRPr="00C443C7">
              <w:rPr>
                <w:rFonts w:ascii="Times New Roman" w:eastAsia="Calibri" w:hAnsi="Times New Roman" w:cs="Times New Roman"/>
                <w:b/>
                <w:bCs/>
                <w:sz w:val="28"/>
                <w:szCs w:val="28"/>
              </w:rPr>
              <w:t>Toshiba-MRI</w:t>
            </w:r>
          </w:p>
        </w:tc>
        <w:tc>
          <w:tcPr>
            <w:tcW w:w="1736" w:type="dxa"/>
            <w:vAlign w:val="center"/>
          </w:tcPr>
          <w:p w14:paraId="405D61C5" w14:textId="6037D3A1" w:rsidR="009B40C7" w:rsidRPr="00C443C7" w:rsidRDefault="009B40C7" w:rsidP="00C443C7">
            <w:pPr>
              <w:jc w:val="center"/>
              <w:rPr>
                <w:rFonts w:ascii="Times New Roman" w:eastAsia="Calibri" w:hAnsi="Times New Roman" w:cs="Times New Roman"/>
                <w:b/>
                <w:bCs/>
                <w:sz w:val="28"/>
                <w:szCs w:val="28"/>
              </w:rPr>
            </w:pPr>
            <w:r w:rsidRPr="00C443C7">
              <w:rPr>
                <w:rFonts w:ascii="Times New Roman" w:eastAsia="Calibri" w:hAnsi="Times New Roman" w:cs="Times New Roman"/>
                <w:b/>
                <w:bCs/>
                <w:sz w:val="28"/>
                <w:szCs w:val="28"/>
              </w:rPr>
              <w:t>Toshiba-CT-Rainbow</w:t>
            </w:r>
          </w:p>
        </w:tc>
        <w:tc>
          <w:tcPr>
            <w:tcW w:w="1835" w:type="dxa"/>
            <w:vAlign w:val="center"/>
          </w:tcPr>
          <w:p w14:paraId="597CA9F7" w14:textId="026F9884" w:rsidR="009B40C7" w:rsidRPr="00C443C7" w:rsidRDefault="009B40C7" w:rsidP="00C443C7">
            <w:pPr>
              <w:jc w:val="center"/>
              <w:rPr>
                <w:rFonts w:ascii="Times New Roman" w:eastAsia="Calibri" w:hAnsi="Times New Roman" w:cs="Times New Roman"/>
                <w:b/>
                <w:bCs/>
                <w:sz w:val="28"/>
                <w:szCs w:val="28"/>
              </w:rPr>
            </w:pPr>
            <w:r w:rsidRPr="00C443C7">
              <w:rPr>
                <w:rFonts w:ascii="Times New Roman" w:eastAsia="Calibri" w:hAnsi="Times New Roman" w:cs="Times New Roman"/>
                <w:b/>
                <w:bCs/>
                <w:sz w:val="28"/>
                <w:szCs w:val="28"/>
              </w:rPr>
              <w:t>Toshiba-CT-Rainbow-Red</w:t>
            </w:r>
          </w:p>
        </w:tc>
      </w:tr>
      <w:tr w:rsidR="009B40C7" w14:paraId="0EA9D38A" w14:textId="77777777" w:rsidTr="00FD60F6">
        <w:tc>
          <w:tcPr>
            <w:tcW w:w="1388" w:type="dxa"/>
            <w:vAlign w:val="center"/>
          </w:tcPr>
          <w:p w14:paraId="498500BD" w14:textId="77777777" w:rsidR="009B40C7" w:rsidRDefault="009B40C7" w:rsidP="00C443C7">
            <w:pPr>
              <w:jc w:val="center"/>
              <w:rPr>
                <w:rFonts w:ascii="Times New Roman" w:eastAsia="Calibri" w:hAnsi="Times New Roman" w:cs="Times New Roman"/>
                <w:sz w:val="28"/>
                <w:szCs w:val="28"/>
              </w:rPr>
            </w:pPr>
            <w:r w:rsidRPr="00706815">
              <w:rPr>
                <w:rFonts w:ascii="Times New Roman" w:eastAsia="Calibri" w:hAnsi="Times New Roman" w:cs="Times New Roman"/>
                <w:sz w:val="28"/>
                <w:szCs w:val="28"/>
                <w:lang w:val="en-US"/>
              </w:rPr>
              <w:t>RMSE</w:t>
            </w:r>
          </w:p>
        </w:tc>
        <w:tc>
          <w:tcPr>
            <w:tcW w:w="1746" w:type="dxa"/>
            <w:vAlign w:val="center"/>
          </w:tcPr>
          <w:p w14:paraId="0E7A3E56" w14:textId="3DEAFB1B" w:rsidR="009B40C7" w:rsidRDefault="009B40C7" w:rsidP="00C443C7">
            <w:pPr>
              <w:jc w:val="center"/>
              <w:rPr>
                <w:rFonts w:ascii="Times New Roman" w:eastAsia="Calibri" w:hAnsi="Times New Roman" w:cs="Times New Roman"/>
                <w:sz w:val="28"/>
                <w:szCs w:val="28"/>
              </w:rPr>
            </w:pPr>
            <w:r>
              <w:rPr>
                <w:rFonts w:ascii="Times New Roman" w:eastAsia="Calibri" w:hAnsi="Times New Roman" w:cs="Times New Roman"/>
                <w:sz w:val="28"/>
                <w:szCs w:val="28"/>
              </w:rPr>
              <w:t>0,0</w:t>
            </w:r>
            <w:r w:rsidR="00EC1F0A">
              <w:rPr>
                <w:rFonts w:ascii="Times New Roman" w:eastAsia="Calibri" w:hAnsi="Times New Roman" w:cs="Times New Roman"/>
                <w:sz w:val="28"/>
                <w:szCs w:val="28"/>
              </w:rPr>
              <w:t>038</w:t>
            </w:r>
          </w:p>
        </w:tc>
        <w:tc>
          <w:tcPr>
            <w:tcW w:w="1430" w:type="dxa"/>
            <w:vAlign w:val="center"/>
          </w:tcPr>
          <w:p w14:paraId="02B61D65" w14:textId="74DFC7E2" w:rsidR="009B40C7" w:rsidRDefault="009B40C7" w:rsidP="00C443C7">
            <w:pPr>
              <w:jc w:val="center"/>
              <w:rPr>
                <w:rFonts w:ascii="Times New Roman" w:eastAsia="Calibri" w:hAnsi="Times New Roman" w:cs="Times New Roman"/>
                <w:sz w:val="28"/>
                <w:szCs w:val="28"/>
              </w:rPr>
            </w:pPr>
            <w:r>
              <w:rPr>
                <w:rFonts w:ascii="Times New Roman" w:eastAsia="Calibri" w:hAnsi="Times New Roman" w:cs="Times New Roman"/>
                <w:sz w:val="28"/>
                <w:szCs w:val="28"/>
              </w:rPr>
              <w:t>0,0</w:t>
            </w:r>
            <w:r w:rsidR="00EC1F0A">
              <w:rPr>
                <w:rFonts w:ascii="Times New Roman" w:eastAsia="Calibri" w:hAnsi="Times New Roman" w:cs="Times New Roman"/>
                <w:sz w:val="28"/>
                <w:szCs w:val="28"/>
              </w:rPr>
              <w:t>13</w:t>
            </w:r>
          </w:p>
        </w:tc>
        <w:tc>
          <w:tcPr>
            <w:tcW w:w="1351" w:type="dxa"/>
            <w:vAlign w:val="center"/>
          </w:tcPr>
          <w:p w14:paraId="1F926F5B" w14:textId="0BCB5C39" w:rsidR="009B40C7" w:rsidRPr="001B2297" w:rsidRDefault="009B40C7" w:rsidP="00C443C7">
            <w:pPr>
              <w:jc w:val="center"/>
              <w:rPr>
                <w:rFonts w:ascii="Times New Roman" w:eastAsia="Calibri" w:hAnsi="Times New Roman" w:cs="Times New Roman"/>
                <w:sz w:val="28"/>
                <w:szCs w:val="28"/>
              </w:rPr>
            </w:pPr>
            <w:r w:rsidRPr="001B2297">
              <w:rPr>
                <w:rFonts w:ascii="Times New Roman" w:eastAsia="Calibri" w:hAnsi="Times New Roman" w:cs="Times New Roman"/>
                <w:sz w:val="28"/>
                <w:szCs w:val="28"/>
              </w:rPr>
              <w:t>0,0</w:t>
            </w:r>
            <w:r w:rsidR="00EC1F0A" w:rsidRPr="001B2297">
              <w:rPr>
                <w:rFonts w:ascii="Times New Roman" w:eastAsia="Calibri" w:hAnsi="Times New Roman" w:cs="Times New Roman"/>
                <w:sz w:val="28"/>
                <w:szCs w:val="28"/>
              </w:rPr>
              <w:t>022</w:t>
            </w:r>
          </w:p>
        </w:tc>
        <w:tc>
          <w:tcPr>
            <w:tcW w:w="1736" w:type="dxa"/>
            <w:vAlign w:val="center"/>
          </w:tcPr>
          <w:p w14:paraId="4FC6AA5C" w14:textId="153C3FBC" w:rsidR="009B40C7" w:rsidRDefault="009B40C7" w:rsidP="00C443C7">
            <w:pPr>
              <w:jc w:val="center"/>
              <w:rPr>
                <w:rFonts w:ascii="Times New Roman" w:eastAsia="Calibri" w:hAnsi="Times New Roman" w:cs="Times New Roman"/>
                <w:sz w:val="28"/>
                <w:szCs w:val="28"/>
              </w:rPr>
            </w:pPr>
            <w:r>
              <w:rPr>
                <w:rFonts w:ascii="Times New Roman" w:eastAsia="Calibri" w:hAnsi="Times New Roman" w:cs="Times New Roman"/>
                <w:sz w:val="28"/>
                <w:szCs w:val="28"/>
              </w:rPr>
              <w:t>0,0</w:t>
            </w:r>
            <w:r w:rsidR="00EC1F0A">
              <w:rPr>
                <w:rFonts w:ascii="Times New Roman" w:eastAsia="Calibri" w:hAnsi="Times New Roman" w:cs="Times New Roman"/>
                <w:sz w:val="28"/>
                <w:szCs w:val="28"/>
              </w:rPr>
              <w:t>051</w:t>
            </w:r>
          </w:p>
        </w:tc>
        <w:tc>
          <w:tcPr>
            <w:tcW w:w="1835" w:type="dxa"/>
            <w:vAlign w:val="center"/>
          </w:tcPr>
          <w:p w14:paraId="13827406" w14:textId="478C54FD" w:rsidR="009B40C7" w:rsidRDefault="009B40C7" w:rsidP="00C443C7">
            <w:pPr>
              <w:jc w:val="center"/>
              <w:rPr>
                <w:rFonts w:ascii="Times New Roman" w:eastAsia="Calibri" w:hAnsi="Times New Roman" w:cs="Times New Roman"/>
                <w:sz w:val="28"/>
                <w:szCs w:val="28"/>
              </w:rPr>
            </w:pPr>
            <w:r>
              <w:rPr>
                <w:rFonts w:ascii="Times New Roman" w:eastAsia="Calibri" w:hAnsi="Times New Roman" w:cs="Times New Roman"/>
                <w:sz w:val="28"/>
                <w:szCs w:val="28"/>
              </w:rPr>
              <w:t>0,0</w:t>
            </w:r>
            <w:r w:rsidR="00EC1F0A">
              <w:rPr>
                <w:rFonts w:ascii="Times New Roman" w:eastAsia="Calibri" w:hAnsi="Times New Roman" w:cs="Times New Roman"/>
                <w:sz w:val="28"/>
                <w:szCs w:val="28"/>
              </w:rPr>
              <w:t>072</w:t>
            </w:r>
          </w:p>
        </w:tc>
      </w:tr>
      <w:tr w:rsidR="009B40C7" w14:paraId="4944D1BC" w14:textId="77777777" w:rsidTr="00FD60F6">
        <w:tc>
          <w:tcPr>
            <w:tcW w:w="1388" w:type="dxa"/>
            <w:vAlign w:val="center"/>
          </w:tcPr>
          <w:p w14:paraId="242501F1" w14:textId="77777777" w:rsidR="009B40C7" w:rsidRDefault="009B40C7" w:rsidP="00C443C7">
            <w:pPr>
              <w:jc w:val="center"/>
              <w:rPr>
                <w:rFonts w:ascii="Times New Roman" w:eastAsia="Calibri" w:hAnsi="Times New Roman" w:cs="Times New Roman"/>
                <w:sz w:val="28"/>
                <w:szCs w:val="28"/>
              </w:rPr>
            </w:pPr>
            <w:r w:rsidRPr="00706815">
              <w:rPr>
                <w:rFonts w:ascii="Times New Roman" w:eastAsia="Calibri" w:hAnsi="Times New Roman" w:cs="Times New Roman"/>
                <w:sz w:val="28"/>
                <w:szCs w:val="28"/>
                <w:lang w:val="en-US"/>
              </w:rPr>
              <w:t>PSNR</w:t>
            </w:r>
          </w:p>
        </w:tc>
        <w:tc>
          <w:tcPr>
            <w:tcW w:w="1746" w:type="dxa"/>
            <w:vAlign w:val="center"/>
          </w:tcPr>
          <w:p w14:paraId="3AC845DB" w14:textId="3B69C2F7" w:rsidR="009B40C7" w:rsidRDefault="00EC1F0A" w:rsidP="00C443C7">
            <w:pPr>
              <w:jc w:val="center"/>
              <w:rPr>
                <w:rFonts w:ascii="Times New Roman" w:eastAsia="Calibri" w:hAnsi="Times New Roman" w:cs="Times New Roman"/>
                <w:sz w:val="28"/>
                <w:szCs w:val="28"/>
              </w:rPr>
            </w:pPr>
            <w:r>
              <w:rPr>
                <w:rFonts w:ascii="Times New Roman" w:eastAsia="Calibri" w:hAnsi="Times New Roman" w:cs="Times New Roman"/>
                <w:sz w:val="28"/>
                <w:szCs w:val="28"/>
              </w:rPr>
              <w:t>45,16</w:t>
            </w:r>
          </w:p>
        </w:tc>
        <w:tc>
          <w:tcPr>
            <w:tcW w:w="1430" w:type="dxa"/>
            <w:vAlign w:val="center"/>
          </w:tcPr>
          <w:p w14:paraId="302CAB17" w14:textId="41FE3398" w:rsidR="009B40C7" w:rsidRDefault="009B40C7" w:rsidP="00C443C7">
            <w:pPr>
              <w:jc w:val="center"/>
              <w:rPr>
                <w:rFonts w:ascii="Times New Roman" w:eastAsia="Calibri" w:hAnsi="Times New Roman" w:cs="Times New Roman"/>
                <w:sz w:val="28"/>
                <w:szCs w:val="28"/>
              </w:rPr>
            </w:pPr>
            <w:r>
              <w:rPr>
                <w:rFonts w:ascii="Times New Roman" w:eastAsia="Calibri" w:hAnsi="Times New Roman" w:cs="Times New Roman"/>
                <w:sz w:val="28"/>
                <w:szCs w:val="28"/>
              </w:rPr>
              <w:t>3</w:t>
            </w:r>
            <w:r w:rsidR="00EC1F0A">
              <w:rPr>
                <w:rFonts w:ascii="Times New Roman" w:eastAsia="Calibri" w:hAnsi="Times New Roman" w:cs="Times New Roman"/>
                <w:sz w:val="28"/>
                <w:szCs w:val="28"/>
              </w:rPr>
              <w:t>4,99</w:t>
            </w:r>
          </w:p>
        </w:tc>
        <w:tc>
          <w:tcPr>
            <w:tcW w:w="1351" w:type="dxa"/>
            <w:vAlign w:val="center"/>
          </w:tcPr>
          <w:p w14:paraId="3CAC649A" w14:textId="68C3912F" w:rsidR="009B40C7" w:rsidRPr="001B2297" w:rsidRDefault="00EC1F0A" w:rsidP="00C443C7">
            <w:pPr>
              <w:jc w:val="center"/>
              <w:rPr>
                <w:rFonts w:ascii="Times New Roman" w:eastAsia="Calibri" w:hAnsi="Times New Roman" w:cs="Times New Roman"/>
                <w:sz w:val="28"/>
                <w:szCs w:val="28"/>
              </w:rPr>
            </w:pPr>
            <w:r w:rsidRPr="001B2297">
              <w:rPr>
                <w:rFonts w:ascii="Times New Roman" w:eastAsia="Calibri" w:hAnsi="Times New Roman" w:cs="Times New Roman"/>
                <w:sz w:val="28"/>
                <w:szCs w:val="28"/>
              </w:rPr>
              <w:t>49,53</w:t>
            </w:r>
          </w:p>
        </w:tc>
        <w:tc>
          <w:tcPr>
            <w:tcW w:w="1736" w:type="dxa"/>
            <w:vAlign w:val="center"/>
          </w:tcPr>
          <w:p w14:paraId="3C9C3A38" w14:textId="0872550D" w:rsidR="009B40C7" w:rsidRDefault="00EC1F0A" w:rsidP="00C443C7">
            <w:pPr>
              <w:jc w:val="center"/>
              <w:rPr>
                <w:rFonts w:ascii="Times New Roman" w:eastAsia="Calibri" w:hAnsi="Times New Roman" w:cs="Times New Roman"/>
                <w:sz w:val="28"/>
                <w:szCs w:val="28"/>
              </w:rPr>
            </w:pPr>
            <w:r>
              <w:rPr>
                <w:rFonts w:ascii="Times New Roman" w:eastAsia="Calibri" w:hAnsi="Times New Roman" w:cs="Times New Roman"/>
                <w:sz w:val="28"/>
                <w:szCs w:val="28"/>
              </w:rPr>
              <w:t>42,95</w:t>
            </w:r>
          </w:p>
        </w:tc>
        <w:tc>
          <w:tcPr>
            <w:tcW w:w="1835" w:type="dxa"/>
            <w:vAlign w:val="center"/>
          </w:tcPr>
          <w:p w14:paraId="50723AC1" w14:textId="41D89E61" w:rsidR="009B40C7" w:rsidRDefault="00EC1F0A" w:rsidP="00C443C7">
            <w:pPr>
              <w:jc w:val="center"/>
              <w:rPr>
                <w:rFonts w:ascii="Times New Roman" w:eastAsia="Calibri" w:hAnsi="Times New Roman" w:cs="Times New Roman"/>
                <w:sz w:val="28"/>
                <w:szCs w:val="28"/>
              </w:rPr>
            </w:pPr>
            <w:r>
              <w:rPr>
                <w:rFonts w:ascii="Times New Roman" w:eastAsia="Calibri" w:hAnsi="Times New Roman" w:cs="Times New Roman"/>
                <w:sz w:val="28"/>
                <w:szCs w:val="28"/>
              </w:rPr>
              <w:t>39,88</w:t>
            </w:r>
          </w:p>
        </w:tc>
      </w:tr>
      <w:tr w:rsidR="009B40C7" w14:paraId="6066CE8A" w14:textId="77777777" w:rsidTr="00FD60F6">
        <w:tc>
          <w:tcPr>
            <w:tcW w:w="1388" w:type="dxa"/>
            <w:vAlign w:val="center"/>
          </w:tcPr>
          <w:p w14:paraId="702EE80B" w14:textId="77777777" w:rsidR="009B40C7" w:rsidRDefault="009B40C7" w:rsidP="00C443C7">
            <w:pPr>
              <w:jc w:val="center"/>
              <w:rPr>
                <w:rFonts w:ascii="Times New Roman" w:eastAsia="Calibri" w:hAnsi="Times New Roman" w:cs="Times New Roman"/>
                <w:sz w:val="28"/>
                <w:szCs w:val="28"/>
              </w:rPr>
            </w:pPr>
            <w:r w:rsidRPr="00706815">
              <w:rPr>
                <w:rFonts w:ascii="Times New Roman" w:eastAsia="Calibri" w:hAnsi="Times New Roman" w:cs="Times New Roman"/>
                <w:sz w:val="28"/>
                <w:szCs w:val="28"/>
                <w:lang w:val="en-US"/>
              </w:rPr>
              <w:t>SSIM</w:t>
            </w:r>
          </w:p>
        </w:tc>
        <w:tc>
          <w:tcPr>
            <w:tcW w:w="1746" w:type="dxa"/>
            <w:vAlign w:val="center"/>
          </w:tcPr>
          <w:p w14:paraId="5288EA87" w14:textId="0D7008D9" w:rsidR="009B40C7" w:rsidRDefault="009B40C7" w:rsidP="00C443C7">
            <w:pPr>
              <w:jc w:val="center"/>
              <w:rPr>
                <w:rFonts w:ascii="Times New Roman" w:eastAsia="Calibri" w:hAnsi="Times New Roman" w:cs="Times New Roman"/>
                <w:sz w:val="28"/>
                <w:szCs w:val="28"/>
              </w:rPr>
            </w:pPr>
            <w:r>
              <w:rPr>
                <w:rFonts w:ascii="Times New Roman" w:eastAsia="Calibri" w:hAnsi="Times New Roman" w:cs="Times New Roman"/>
                <w:sz w:val="28"/>
                <w:szCs w:val="28"/>
              </w:rPr>
              <w:t>0,89</w:t>
            </w:r>
          </w:p>
        </w:tc>
        <w:tc>
          <w:tcPr>
            <w:tcW w:w="1430" w:type="dxa"/>
            <w:vAlign w:val="center"/>
          </w:tcPr>
          <w:p w14:paraId="699A12AF" w14:textId="5756A22B" w:rsidR="009B40C7" w:rsidRDefault="009B40C7" w:rsidP="00C443C7">
            <w:pPr>
              <w:jc w:val="center"/>
              <w:rPr>
                <w:rFonts w:ascii="Times New Roman" w:eastAsia="Calibri" w:hAnsi="Times New Roman" w:cs="Times New Roman"/>
                <w:sz w:val="28"/>
                <w:szCs w:val="28"/>
              </w:rPr>
            </w:pPr>
            <w:r>
              <w:rPr>
                <w:rFonts w:ascii="Times New Roman" w:eastAsia="Calibri" w:hAnsi="Times New Roman" w:cs="Times New Roman"/>
                <w:sz w:val="28"/>
                <w:szCs w:val="28"/>
              </w:rPr>
              <w:t>0,806</w:t>
            </w:r>
          </w:p>
        </w:tc>
        <w:tc>
          <w:tcPr>
            <w:tcW w:w="1351" w:type="dxa"/>
            <w:vAlign w:val="center"/>
          </w:tcPr>
          <w:p w14:paraId="56CBB504" w14:textId="7DC00C0C" w:rsidR="009B40C7" w:rsidRDefault="009B40C7" w:rsidP="00C443C7">
            <w:pPr>
              <w:jc w:val="center"/>
              <w:rPr>
                <w:rFonts w:ascii="Times New Roman" w:eastAsia="Calibri" w:hAnsi="Times New Roman" w:cs="Times New Roman"/>
                <w:sz w:val="28"/>
                <w:szCs w:val="28"/>
              </w:rPr>
            </w:pPr>
            <w:r>
              <w:rPr>
                <w:rFonts w:ascii="Times New Roman" w:eastAsia="Calibri" w:hAnsi="Times New Roman" w:cs="Times New Roman"/>
                <w:sz w:val="28"/>
                <w:szCs w:val="28"/>
              </w:rPr>
              <w:t>0,884</w:t>
            </w:r>
          </w:p>
        </w:tc>
        <w:tc>
          <w:tcPr>
            <w:tcW w:w="1736" w:type="dxa"/>
            <w:vAlign w:val="center"/>
          </w:tcPr>
          <w:p w14:paraId="5FEC3471" w14:textId="46BD9A51" w:rsidR="009B40C7" w:rsidRDefault="009B40C7" w:rsidP="00C443C7">
            <w:pPr>
              <w:jc w:val="center"/>
              <w:rPr>
                <w:rFonts w:ascii="Times New Roman" w:eastAsia="Calibri" w:hAnsi="Times New Roman" w:cs="Times New Roman"/>
                <w:sz w:val="28"/>
                <w:szCs w:val="28"/>
              </w:rPr>
            </w:pPr>
            <w:r>
              <w:rPr>
                <w:rFonts w:ascii="Times New Roman" w:eastAsia="Calibri" w:hAnsi="Times New Roman" w:cs="Times New Roman"/>
                <w:sz w:val="28"/>
                <w:szCs w:val="28"/>
              </w:rPr>
              <w:t>0,868</w:t>
            </w:r>
          </w:p>
        </w:tc>
        <w:tc>
          <w:tcPr>
            <w:tcW w:w="1835" w:type="dxa"/>
            <w:vAlign w:val="center"/>
          </w:tcPr>
          <w:p w14:paraId="03A4B2AA" w14:textId="69A7E0B1" w:rsidR="009B40C7" w:rsidRDefault="009B40C7" w:rsidP="00C443C7">
            <w:pPr>
              <w:jc w:val="center"/>
              <w:rPr>
                <w:rFonts w:ascii="Times New Roman" w:eastAsia="Calibri" w:hAnsi="Times New Roman" w:cs="Times New Roman"/>
                <w:sz w:val="28"/>
                <w:szCs w:val="28"/>
              </w:rPr>
            </w:pPr>
            <w:r>
              <w:rPr>
                <w:rFonts w:ascii="Times New Roman" w:eastAsia="Calibri" w:hAnsi="Times New Roman" w:cs="Times New Roman"/>
                <w:sz w:val="28"/>
                <w:szCs w:val="28"/>
              </w:rPr>
              <w:t>0,853</w:t>
            </w:r>
          </w:p>
        </w:tc>
      </w:tr>
      <w:tr w:rsidR="009B40C7" w14:paraId="35B0FE40" w14:textId="77777777" w:rsidTr="00FD60F6">
        <w:tc>
          <w:tcPr>
            <w:tcW w:w="1388" w:type="dxa"/>
            <w:vAlign w:val="center"/>
          </w:tcPr>
          <w:p w14:paraId="630E7978" w14:textId="77777777" w:rsidR="009B40C7" w:rsidRDefault="009B40C7" w:rsidP="00C443C7">
            <w:pPr>
              <w:jc w:val="center"/>
              <w:rPr>
                <w:rFonts w:ascii="Times New Roman" w:eastAsia="Calibri" w:hAnsi="Times New Roman" w:cs="Times New Roman"/>
                <w:sz w:val="28"/>
                <w:szCs w:val="28"/>
              </w:rPr>
            </w:pPr>
            <w:r w:rsidRPr="00706815">
              <w:rPr>
                <w:rFonts w:ascii="Times New Roman" w:eastAsia="Calibri" w:hAnsi="Times New Roman" w:cs="Times New Roman"/>
                <w:sz w:val="28"/>
                <w:szCs w:val="28"/>
                <w:lang w:val="en-US"/>
              </w:rPr>
              <w:t>FSIM</w:t>
            </w:r>
          </w:p>
        </w:tc>
        <w:tc>
          <w:tcPr>
            <w:tcW w:w="1746" w:type="dxa"/>
            <w:vAlign w:val="center"/>
          </w:tcPr>
          <w:p w14:paraId="3D56DBAB" w14:textId="6FFA6543" w:rsidR="009B40C7" w:rsidRDefault="009B40C7" w:rsidP="00C443C7">
            <w:pPr>
              <w:jc w:val="center"/>
              <w:rPr>
                <w:rFonts w:ascii="Times New Roman" w:eastAsia="Calibri" w:hAnsi="Times New Roman" w:cs="Times New Roman"/>
                <w:sz w:val="28"/>
                <w:szCs w:val="28"/>
              </w:rPr>
            </w:pPr>
            <w:r>
              <w:rPr>
                <w:rFonts w:ascii="Times New Roman" w:eastAsia="Calibri" w:hAnsi="Times New Roman" w:cs="Times New Roman"/>
                <w:sz w:val="28"/>
                <w:szCs w:val="28"/>
              </w:rPr>
              <w:t>0,508</w:t>
            </w:r>
          </w:p>
        </w:tc>
        <w:tc>
          <w:tcPr>
            <w:tcW w:w="1430" w:type="dxa"/>
            <w:vAlign w:val="center"/>
          </w:tcPr>
          <w:p w14:paraId="4835F840" w14:textId="17DB5F84" w:rsidR="009B40C7" w:rsidRDefault="009B40C7" w:rsidP="00C443C7">
            <w:pPr>
              <w:jc w:val="center"/>
              <w:rPr>
                <w:rFonts w:ascii="Times New Roman" w:eastAsia="Calibri" w:hAnsi="Times New Roman" w:cs="Times New Roman"/>
                <w:sz w:val="28"/>
                <w:szCs w:val="28"/>
              </w:rPr>
            </w:pPr>
            <w:r>
              <w:rPr>
                <w:rFonts w:ascii="Times New Roman" w:eastAsia="Calibri" w:hAnsi="Times New Roman" w:cs="Times New Roman"/>
                <w:sz w:val="28"/>
                <w:szCs w:val="28"/>
              </w:rPr>
              <w:t>0,582</w:t>
            </w:r>
          </w:p>
        </w:tc>
        <w:tc>
          <w:tcPr>
            <w:tcW w:w="1351" w:type="dxa"/>
            <w:vAlign w:val="center"/>
          </w:tcPr>
          <w:p w14:paraId="598193E1" w14:textId="7FBD5C03" w:rsidR="009B40C7" w:rsidRDefault="009B40C7" w:rsidP="00C443C7">
            <w:pPr>
              <w:jc w:val="center"/>
              <w:rPr>
                <w:rFonts w:ascii="Times New Roman" w:eastAsia="Calibri" w:hAnsi="Times New Roman" w:cs="Times New Roman"/>
                <w:sz w:val="28"/>
                <w:szCs w:val="28"/>
              </w:rPr>
            </w:pPr>
            <w:r>
              <w:rPr>
                <w:rFonts w:ascii="Times New Roman" w:eastAsia="Calibri" w:hAnsi="Times New Roman" w:cs="Times New Roman"/>
                <w:sz w:val="28"/>
                <w:szCs w:val="28"/>
              </w:rPr>
              <w:t>0,524</w:t>
            </w:r>
          </w:p>
        </w:tc>
        <w:tc>
          <w:tcPr>
            <w:tcW w:w="1736" w:type="dxa"/>
            <w:vAlign w:val="center"/>
          </w:tcPr>
          <w:p w14:paraId="5B12F667" w14:textId="16C739F5" w:rsidR="009B40C7" w:rsidRDefault="009B40C7" w:rsidP="00C443C7">
            <w:pPr>
              <w:jc w:val="center"/>
              <w:rPr>
                <w:rFonts w:ascii="Times New Roman" w:eastAsia="Calibri" w:hAnsi="Times New Roman" w:cs="Times New Roman"/>
                <w:sz w:val="28"/>
                <w:szCs w:val="28"/>
              </w:rPr>
            </w:pPr>
            <w:r>
              <w:rPr>
                <w:rFonts w:ascii="Times New Roman" w:eastAsia="Calibri" w:hAnsi="Times New Roman" w:cs="Times New Roman"/>
                <w:sz w:val="28"/>
                <w:szCs w:val="28"/>
              </w:rPr>
              <w:t>0,523</w:t>
            </w:r>
          </w:p>
        </w:tc>
        <w:tc>
          <w:tcPr>
            <w:tcW w:w="1835" w:type="dxa"/>
            <w:vAlign w:val="center"/>
          </w:tcPr>
          <w:p w14:paraId="0183BB31" w14:textId="0CC92F30" w:rsidR="009B40C7" w:rsidRDefault="009B40C7" w:rsidP="00C443C7">
            <w:pPr>
              <w:jc w:val="center"/>
              <w:rPr>
                <w:rFonts w:ascii="Times New Roman" w:eastAsia="Calibri" w:hAnsi="Times New Roman" w:cs="Times New Roman"/>
                <w:sz w:val="28"/>
                <w:szCs w:val="28"/>
              </w:rPr>
            </w:pPr>
            <w:r w:rsidRPr="00C443C7">
              <w:rPr>
                <w:rFonts w:ascii="Times New Roman" w:eastAsia="Calibri" w:hAnsi="Times New Roman" w:cs="Times New Roman"/>
                <w:sz w:val="28"/>
                <w:szCs w:val="28"/>
              </w:rPr>
              <w:t>0,609</w:t>
            </w:r>
          </w:p>
        </w:tc>
      </w:tr>
      <w:tr w:rsidR="009B40C7" w14:paraId="1ED3D1BC" w14:textId="77777777" w:rsidTr="00FD60F6">
        <w:tc>
          <w:tcPr>
            <w:tcW w:w="1388" w:type="dxa"/>
            <w:vAlign w:val="center"/>
          </w:tcPr>
          <w:p w14:paraId="6216A09C" w14:textId="77777777" w:rsidR="009B40C7" w:rsidRDefault="009B40C7" w:rsidP="00C443C7">
            <w:pPr>
              <w:jc w:val="center"/>
              <w:rPr>
                <w:rFonts w:ascii="Times New Roman" w:eastAsia="Calibri" w:hAnsi="Times New Roman" w:cs="Times New Roman"/>
                <w:sz w:val="28"/>
                <w:szCs w:val="28"/>
              </w:rPr>
            </w:pPr>
            <w:r w:rsidRPr="00706815">
              <w:rPr>
                <w:rFonts w:ascii="Times New Roman" w:eastAsia="Calibri" w:hAnsi="Times New Roman" w:cs="Times New Roman"/>
                <w:sz w:val="28"/>
                <w:szCs w:val="28"/>
                <w:lang w:val="en-US"/>
              </w:rPr>
              <w:t>ISSM</w:t>
            </w:r>
          </w:p>
        </w:tc>
        <w:tc>
          <w:tcPr>
            <w:tcW w:w="1746" w:type="dxa"/>
            <w:vAlign w:val="center"/>
          </w:tcPr>
          <w:p w14:paraId="191C714B" w14:textId="34FD9B9E" w:rsidR="009B40C7" w:rsidRDefault="009B40C7" w:rsidP="00C443C7">
            <w:pPr>
              <w:jc w:val="center"/>
              <w:rPr>
                <w:rFonts w:ascii="Times New Roman" w:eastAsia="Calibri" w:hAnsi="Times New Roman" w:cs="Times New Roman"/>
                <w:sz w:val="28"/>
                <w:szCs w:val="28"/>
              </w:rPr>
            </w:pPr>
            <w:r>
              <w:rPr>
                <w:rFonts w:ascii="Times New Roman" w:eastAsia="Calibri" w:hAnsi="Times New Roman" w:cs="Times New Roman"/>
                <w:sz w:val="28"/>
                <w:szCs w:val="28"/>
              </w:rPr>
              <w:t>0,655</w:t>
            </w:r>
          </w:p>
        </w:tc>
        <w:tc>
          <w:tcPr>
            <w:tcW w:w="1430" w:type="dxa"/>
            <w:vAlign w:val="center"/>
          </w:tcPr>
          <w:p w14:paraId="7332FDF2" w14:textId="4AD3836B" w:rsidR="009B40C7" w:rsidRDefault="009B40C7" w:rsidP="00C443C7">
            <w:pPr>
              <w:jc w:val="center"/>
              <w:rPr>
                <w:rFonts w:ascii="Times New Roman" w:eastAsia="Calibri" w:hAnsi="Times New Roman" w:cs="Times New Roman"/>
                <w:sz w:val="28"/>
                <w:szCs w:val="28"/>
              </w:rPr>
            </w:pPr>
            <w:r>
              <w:rPr>
                <w:rFonts w:ascii="Times New Roman" w:eastAsia="Calibri" w:hAnsi="Times New Roman" w:cs="Times New Roman"/>
                <w:sz w:val="28"/>
                <w:szCs w:val="28"/>
              </w:rPr>
              <w:t>0,65</w:t>
            </w:r>
          </w:p>
        </w:tc>
        <w:tc>
          <w:tcPr>
            <w:tcW w:w="1351" w:type="dxa"/>
            <w:vAlign w:val="center"/>
          </w:tcPr>
          <w:p w14:paraId="0645137F" w14:textId="235BA13E" w:rsidR="009B40C7" w:rsidRDefault="009B40C7" w:rsidP="00C443C7">
            <w:pPr>
              <w:jc w:val="center"/>
              <w:rPr>
                <w:rFonts w:ascii="Times New Roman" w:eastAsia="Calibri" w:hAnsi="Times New Roman" w:cs="Times New Roman"/>
                <w:sz w:val="28"/>
                <w:szCs w:val="28"/>
              </w:rPr>
            </w:pPr>
            <w:r>
              <w:rPr>
                <w:rFonts w:ascii="Times New Roman" w:eastAsia="Calibri" w:hAnsi="Times New Roman" w:cs="Times New Roman"/>
                <w:sz w:val="28"/>
                <w:szCs w:val="28"/>
              </w:rPr>
              <w:t>0,655</w:t>
            </w:r>
          </w:p>
        </w:tc>
        <w:tc>
          <w:tcPr>
            <w:tcW w:w="1736" w:type="dxa"/>
            <w:vAlign w:val="center"/>
          </w:tcPr>
          <w:p w14:paraId="230995E0" w14:textId="409680B3" w:rsidR="009B40C7" w:rsidRDefault="009B40C7" w:rsidP="00C443C7">
            <w:pPr>
              <w:jc w:val="center"/>
              <w:rPr>
                <w:rFonts w:ascii="Times New Roman" w:eastAsia="Calibri" w:hAnsi="Times New Roman" w:cs="Times New Roman"/>
                <w:sz w:val="28"/>
                <w:szCs w:val="28"/>
              </w:rPr>
            </w:pPr>
            <w:r>
              <w:rPr>
                <w:rFonts w:ascii="Times New Roman" w:eastAsia="Calibri" w:hAnsi="Times New Roman" w:cs="Times New Roman"/>
                <w:sz w:val="28"/>
                <w:szCs w:val="28"/>
              </w:rPr>
              <w:t>0,651</w:t>
            </w:r>
          </w:p>
        </w:tc>
        <w:tc>
          <w:tcPr>
            <w:tcW w:w="1835" w:type="dxa"/>
            <w:vAlign w:val="center"/>
          </w:tcPr>
          <w:p w14:paraId="41C788B1" w14:textId="7965337B" w:rsidR="009B40C7" w:rsidRDefault="009B40C7" w:rsidP="00C443C7">
            <w:pPr>
              <w:jc w:val="center"/>
              <w:rPr>
                <w:rFonts w:ascii="Times New Roman" w:eastAsia="Calibri" w:hAnsi="Times New Roman" w:cs="Times New Roman"/>
                <w:sz w:val="28"/>
                <w:szCs w:val="28"/>
              </w:rPr>
            </w:pPr>
            <w:r>
              <w:rPr>
                <w:rFonts w:ascii="Times New Roman" w:eastAsia="Calibri" w:hAnsi="Times New Roman" w:cs="Times New Roman"/>
                <w:sz w:val="28"/>
                <w:szCs w:val="28"/>
              </w:rPr>
              <w:t>0,645</w:t>
            </w:r>
          </w:p>
        </w:tc>
      </w:tr>
      <w:tr w:rsidR="009B40C7" w14:paraId="19E92A85" w14:textId="77777777" w:rsidTr="00FD60F6">
        <w:tc>
          <w:tcPr>
            <w:tcW w:w="1388" w:type="dxa"/>
            <w:vAlign w:val="center"/>
          </w:tcPr>
          <w:p w14:paraId="3F21CE32" w14:textId="77777777" w:rsidR="009B40C7" w:rsidRDefault="009B40C7" w:rsidP="00C443C7">
            <w:pPr>
              <w:jc w:val="center"/>
              <w:rPr>
                <w:rFonts w:ascii="Times New Roman" w:eastAsia="Calibri" w:hAnsi="Times New Roman" w:cs="Times New Roman"/>
                <w:sz w:val="28"/>
                <w:szCs w:val="28"/>
              </w:rPr>
            </w:pPr>
            <w:r w:rsidRPr="00706815">
              <w:rPr>
                <w:rFonts w:ascii="Times New Roman" w:eastAsia="Calibri" w:hAnsi="Times New Roman" w:cs="Times New Roman"/>
                <w:sz w:val="28"/>
                <w:szCs w:val="28"/>
                <w:lang w:val="en-US"/>
              </w:rPr>
              <w:t>SRE</w:t>
            </w:r>
          </w:p>
        </w:tc>
        <w:tc>
          <w:tcPr>
            <w:tcW w:w="1746" w:type="dxa"/>
            <w:vAlign w:val="center"/>
          </w:tcPr>
          <w:p w14:paraId="0EF03726" w14:textId="03BF81EB" w:rsidR="009B40C7" w:rsidRDefault="009B40C7" w:rsidP="00C443C7">
            <w:pPr>
              <w:jc w:val="center"/>
              <w:rPr>
                <w:rFonts w:ascii="Times New Roman" w:eastAsia="Calibri" w:hAnsi="Times New Roman" w:cs="Times New Roman"/>
                <w:sz w:val="28"/>
                <w:szCs w:val="28"/>
              </w:rPr>
            </w:pPr>
            <w:r>
              <w:rPr>
                <w:rFonts w:ascii="Times New Roman" w:eastAsia="Calibri" w:hAnsi="Times New Roman" w:cs="Times New Roman"/>
                <w:sz w:val="28"/>
                <w:szCs w:val="28"/>
              </w:rPr>
              <w:t>26,54</w:t>
            </w:r>
          </w:p>
        </w:tc>
        <w:tc>
          <w:tcPr>
            <w:tcW w:w="1430" w:type="dxa"/>
            <w:vAlign w:val="center"/>
          </w:tcPr>
          <w:p w14:paraId="30805E42" w14:textId="3E52741F" w:rsidR="009B40C7" w:rsidRDefault="009B40C7" w:rsidP="00C443C7">
            <w:pPr>
              <w:jc w:val="center"/>
              <w:rPr>
                <w:rFonts w:ascii="Times New Roman" w:eastAsia="Calibri" w:hAnsi="Times New Roman" w:cs="Times New Roman"/>
                <w:sz w:val="28"/>
                <w:szCs w:val="28"/>
              </w:rPr>
            </w:pPr>
            <w:r>
              <w:rPr>
                <w:rFonts w:ascii="Times New Roman" w:eastAsia="Calibri" w:hAnsi="Times New Roman" w:cs="Times New Roman"/>
                <w:sz w:val="28"/>
                <w:szCs w:val="28"/>
              </w:rPr>
              <w:t>24,79</w:t>
            </w:r>
          </w:p>
        </w:tc>
        <w:tc>
          <w:tcPr>
            <w:tcW w:w="1351" w:type="dxa"/>
            <w:vAlign w:val="center"/>
          </w:tcPr>
          <w:p w14:paraId="47ACDF52" w14:textId="7AF93DA1" w:rsidR="009B40C7" w:rsidRDefault="009B40C7" w:rsidP="00C443C7">
            <w:pPr>
              <w:jc w:val="center"/>
              <w:rPr>
                <w:rFonts w:ascii="Times New Roman" w:eastAsia="Calibri" w:hAnsi="Times New Roman" w:cs="Times New Roman"/>
                <w:sz w:val="28"/>
                <w:szCs w:val="28"/>
              </w:rPr>
            </w:pPr>
            <w:r>
              <w:rPr>
                <w:rFonts w:ascii="Times New Roman" w:eastAsia="Calibri" w:hAnsi="Times New Roman" w:cs="Times New Roman"/>
                <w:sz w:val="28"/>
                <w:szCs w:val="28"/>
              </w:rPr>
              <w:t>26,54</w:t>
            </w:r>
          </w:p>
        </w:tc>
        <w:tc>
          <w:tcPr>
            <w:tcW w:w="1736" w:type="dxa"/>
            <w:vAlign w:val="center"/>
          </w:tcPr>
          <w:p w14:paraId="4E00225B" w14:textId="172C6645" w:rsidR="009B40C7" w:rsidRDefault="009B40C7" w:rsidP="00C443C7">
            <w:pPr>
              <w:jc w:val="center"/>
              <w:rPr>
                <w:rFonts w:ascii="Times New Roman" w:eastAsia="Calibri" w:hAnsi="Times New Roman" w:cs="Times New Roman"/>
                <w:sz w:val="28"/>
                <w:szCs w:val="28"/>
              </w:rPr>
            </w:pPr>
            <w:r>
              <w:rPr>
                <w:rFonts w:ascii="Times New Roman" w:eastAsia="Calibri" w:hAnsi="Times New Roman" w:cs="Times New Roman"/>
                <w:sz w:val="28"/>
                <w:szCs w:val="28"/>
              </w:rPr>
              <w:t>25,296</w:t>
            </w:r>
          </w:p>
        </w:tc>
        <w:tc>
          <w:tcPr>
            <w:tcW w:w="1835" w:type="dxa"/>
            <w:vAlign w:val="center"/>
          </w:tcPr>
          <w:p w14:paraId="7632E787" w14:textId="33E8BB04" w:rsidR="009B40C7" w:rsidRDefault="009B40C7" w:rsidP="00C443C7">
            <w:pPr>
              <w:jc w:val="center"/>
              <w:rPr>
                <w:rFonts w:ascii="Times New Roman" w:eastAsia="Calibri" w:hAnsi="Times New Roman" w:cs="Times New Roman"/>
                <w:sz w:val="28"/>
                <w:szCs w:val="28"/>
              </w:rPr>
            </w:pPr>
            <w:r>
              <w:rPr>
                <w:rFonts w:ascii="Times New Roman" w:eastAsia="Calibri" w:hAnsi="Times New Roman" w:cs="Times New Roman"/>
                <w:sz w:val="28"/>
                <w:szCs w:val="28"/>
              </w:rPr>
              <w:t>25,32</w:t>
            </w:r>
          </w:p>
        </w:tc>
      </w:tr>
      <w:tr w:rsidR="00590669" w14:paraId="2DCE33AE" w14:textId="77777777" w:rsidTr="00FD60F6">
        <w:tc>
          <w:tcPr>
            <w:tcW w:w="1388" w:type="dxa"/>
            <w:vAlign w:val="center"/>
          </w:tcPr>
          <w:p w14:paraId="21288B60" w14:textId="52D33E45" w:rsidR="00590669" w:rsidRPr="00706815" w:rsidRDefault="00590669" w:rsidP="00590669">
            <w:pPr>
              <w:jc w:val="center"/>
              <w:rPr>
                <w:rFonts w:ascii="Times New Roman" w:eastAsia="Calibri" w:hAnsi="Times New Roman" w:cs="Times New Roman"/>
                <w:sz w:val="28"/>
                <w:szCs w:val="28"/>
                <w:lang w:val="en-US"/>
              </w:rPr>
            </w:pPr>
            <w:r w:rsidRPr="00706815">
              <w:rPr>
                <w:rFonts w:ascii="Times New Roman" w:eastAsia="Calibri" w:hAnsi="Times New Roman" w:cs="Times New Roman"/>
                <w:sz w:val="28"/>
                <w:szCs w:val="28"/>
                <w:lang w:val="en-US"/>
              </w:rPr>
              <w:t>SAM</w:t>
            </w:r>
          </w:p>
        </w:tc>
        <w:tc>
          <w:tcPr>
            <w:tcW w:w="1746" w:type="dxa"/>
            <w:vAlign w:val="center"/>
          </w:tcPr>
          <w:p w14:paraId="2B77A516" w14:textId="0D08C991" w:rsidR="00590669" w:rsidRDefault="00590669" w:rsidP="00590669">
            <w:pPr>
              <w:jc w:val="center"/>
              <w:rPr>
                <w:rFonts w:ascii="Times New Roman" w:eastAsia="Calibri" w:hAnsi="Times New Roman" w:cs="Times New Roman"/>
                <w:sz w:val="28"/>
                <w:szCs w:val="28"/>
              </w:rPr>
            </w:pPr>
            <w:r>
              <w:rPr>
                <w:rFonts w:ascii="Times New Roman" w:eastAsia="Calibri" w:hAnsi="Times New Roman" w:cs="Times New Roman"/>
                <w:sz w:val="28"/>
                <w:szCs w:val="28"/>
              </w:rPr>
              <w:t>80,63</w:t>
            </w:r>
          </w:p>
        </w:tc>
        <w:tc>
          <w:tcPr>
            <w:tcW w:w="1430" w:type="dxa"/>
            <w:vAlign w:val="center"/>
          </w:tcPr>
          <w:p w14:paraId="28051436" w14:textId="252973C1" w:rsidR="00590669" w:rsidRDefault="00590669" w:rsidP="00590669">
            <w:pPr>
              <w:jc w:val="center"/>
              <w:rPr>
                <w:rFonts w:ascii="Times New Roman" w:eastAsia="Calibri" w:hAnsi="Times New Roman" w:cs="Times New Roman"/>
                <w:sz w:val="28"/>
                <w:szCs w:val="28"/>
              </w:rPr>
            </w:pPr>
            <w:r>
              <w:rPr>
                <w:rFonts w:ascii="Times New Roman" w:eastAsia="Calibri" w:hAnsi="Times New Roman" w:cs="Times New Roman"/>
                <w:sz w:val="28"/>
                <w:szCs w:val="28"/>
              </w:rPr>
              <w:t>77,001</w:t>
            </w:r>
          </w:p>
        </w:tc>
        <w:tc>
          <w:tcPr>
            <w:tcW w:w="1351" w:type="dxa"/>
            <w:vAlign w:val="center"/>
          </w:tcPr>
          <w:p w14:paraId="65E51F93" w14:textId="424A6FCE" w:rsidR="00590669" w:rsidRDefault="00590669" w:rsidP="00590669">
            <w:pPr>
              <w:jc w:val="center"/>
              <w:rPr>
                <w:rFonts w:ascii="Times New Roman" w:eastAsia="Calibri" w:hAnsi="Times New Roman" w:cs="Times New Roman"/>
                <w:sz w:val="28"/>
                <w:szCs w:val="28"/>
              </w:rPr>
            </w:pPr>
            <w:r>
              <w:rPr>
                <w:rFonts w:ascii="Times New Roman" w:eastAsia="Calibri" w:hAnsi="Times New Roman" w:cs="Times New Roman"/>
                <w:sz w:val="28"/>
                <w:szCs w:val="28"/>
              </w:rPr>
              <w:t>80,65</w:t>
            </w:r>
          </w:p>
        </w:tc>
        <w:tc>
          <w:tcPr>
            <w:tcW w:w="1736" w:type="dxa"/>
            <w:vAlign w:val="center"/>
          </w:tcPr>
          <w:p w14:paraId="21F940F1" w14:textId="3CB0109F" w:rsidR="00590669" w:rsidRDefault="00590669" w:rsidP="00590669">
            <w:pPr>
              <w:jc w:val="center"/>
              <w:rPr>
                <w:rFonts w:ascii="Times New Roman" w:eastAsia="Calibri" w:hAnsi="Times New Roman" w:cs="Times New Roman"/>
                <w:sz w:val="28"/>
                <w:szCs w:val="28"/>
              </w:rPr>
            </w:pPr>
            <w:r>
              <w:rPr>
                <w:rFonts w:ascii="Times New Roman" w:eastAsia="Calibri" w:hAnsi="Times New Roman" w:cs="Times New Roman"/>
                <w:sz w:val="28"/>
                <w:szCs w:val="28"/>
              </w:rPr>
              <w:t>79,27</w:t>
            </w:r>
          </w:p>
        </w:tc>
        <w:tc>
          <w:tcPr>
            <w:tcW w:w="1835" w:type="dxa"/>
            <w:vAlign w:val="center"/>
          </w:tcPr>
          <w:p w14:paraId="723D1EA9" w14:textId="497A74FC" w:rsidR="00590669" w:rsidRDefault="00590669" w:rsidP="00590669">
            <w:pPr>
              <w:jc w:val="center"/>
              <w:rPr>
                <w:rFonts w:ascii="Times New Roman" w:eastAsia="Calibri" w:hAnsi="Times New Roman" w:cs="Times New Roman"/>
                <w:sz w:val="28"/>
                <w:szCs w:val="28"/>
              </w:rPr>
            </w:pPr>
            <w:r>
              <w:rPr>
                <w:rFonts w:ascii="Times New Roman" w:eastAsia="Calibri" w:hAnsi="Times New Roman" w:cs="Times New Roman"/>
                <w:sz w:val="28"/>
                <w:szCs w:val="28"/>
              </w:rPr>
              <w:t>77,11</w:t>
            </w:r>
          </w:p>
        </w:tc>
      </w:tr>
      <w:tr w:rsidR="00590669" w14:paraId="1C8AC690" w14:textId="77777777" w:rsidTr="00FD60F6">
        <w:tc>
          <w:tcPr>
            <w:tcW w:w="1388" w:type="dxa"/>
            <w:vAlign w:val="center"/>
          </w:tcPr>
          <w:p w14:paraId="54DD7B20" w14:textId="79E6BD7D" w:rsidR="00590669" w:rsidRPr="00706815" w:rsidRDefault="00590669" w:rsidP="00590669">
            <w:pPr>
              <w:jc w:val="center"/>
              <w:rPr>
                <w:rFonts w:ascii="Times New Roman" w:eastAsia="Calibri" w:hAnsi="Times New Roman" w:cs="Times New Roman"/>
                <w:sz w:val="28"/>
                <w:szCs w:val="28"/>
                <w:lang w:val="en-US"/>
              </w:rPr>
            </w:pPr>
            <w:r w:rsidRPr="00706815">
              <w:rPr>
                <w:rFonts w:ascii="Times New Roman" w:eastAsia="Calibri" w:hAnsi="Times New Roman" w:cs="Times New Roman"/>
                <w:sz w:val="28"/>
                <w:szCs w:val="28"/>
                <w:lang w:val="en-US"/>
              </w:rPr>
              <w:lastRenderedPageBreak/>
              <w:t>UIQ</w:t>
            </w:r>
          </w:p>
        </w:tc>
        <w:tc>
          <w:tcPr>
            <w:tcW w:w="1746" w:type="dxa"/>
            <w:vAlign w:val="center"/>
          </w:tcPr>
          <w:p w14:paraId="4FC95344" w14:textId="24004B5D" w:rsidR="00590669" w:rsidRDefault="00590669" w:rsidP="00590669">
            <w:pPr>
              <w:jc w:val="center"/>
              <w:rPr>
                <w:rFonts w:ascii="Times New Roman" w:eastAsia="Calibri" w:hAnsi="Times New Roman" w:cs="Times New Roman"/>
                <w:sz w:val="28"/>
                <w:szCs w:val="28"/>
              </w:rPr>
            </w:pPr>
            <w:r>
              <w:rPr>
                <w:rFonts w:ascii="Times New Roman" w:eastAsia="Calibri" w:hAnsi="Times New Roman" w:cs="Times New Roman"/>
                <w:sz w:val="28"/>
                <w:szCs w:val="28"/>
              </w:rPr>
              <w:t>0,0079</w:t>
            </w:r>
          </w:p>
        </w:tc>
        <w:tc>
          <w:tcPr>
            <w:tcW w:w="1430" w:type="dxa"/>
            <w:vAlign w:val="center"/>
          </w:tcPr>
          <w:p w14:paraId="798C2CF8" w14:textId="3A57F871" w:rsidR="00590669" w:rsidRDefault="00590669" w:rsidP="00590669">
            <w:pPr>
              <w:jc w:val="center"/>
              <w:rPr>
                <w:rFonts w:ascii="Times New Roman" w:eastAsia="Calibri" w:hAnsi="Times New Roman" w:cs="Times New Roman"/>
                <w:sz w:val="28"/>
                <w:szCs w:val="28"/>
              </w:rPr>
            </w:pPr>
            <w:r>
              <w:rPr>
                <w:rFonts w:ascii="Times New Roman" w:eastAsia="Calibri" w:hAnsi="Times New Roman" w:cs="Times New Roman"/>
                <w:sz w:val="28"/>
                <w:szCs w:val="28"/>
              </w:rPr>
              <w:t>0,003</w:t>
            </w:r>
          </w:p>
        </w:tc>
        <w:tc>
          <w:tcPr>
            <w:tcW w:w="1351" w:type="dxa"/>
            <w:vAlign w:val="center"/>
          </w:tcPr>
          <w:p w14:paraId="11A61B0F" w14:textId="5BE2CFBB" w:rsidR="00590669" w:rsidRDefault="00590669" w:rsidP="00590669">
            <w:pPr>
              <w:jc w:val="center"/>
              <w:rPr>
                <w:rFonts w:ascii="Times New Roman" w:eastAsia="Calibri" w:hAnsi="Times New Roman" w:cs="Times New Roman"/>
                <w:sz w:val="28"/>
                <w:szCs w:val="28"/>
              </w:rPr>
            </w:pPr>
            <w:r>
              <w:rPr>
                <w:rFonts w:ascii="Times New Roman" w:eastAsia="Calibri" w:hAnsi="Times New Roman" w:cs="Times New Roman"/>
                <w:sz w:val="28"/>
                <w:szCs w:val="28"/>
              </w:rPr>
              <w:t>0,006</w:t>
            </w:r>
          </w:p>
        </w:tc>
        <w:tc>
          <w:tcPr>
            <w:tcW w:w="1736" w:type="dxa"/>
            <w:vAlign w:val="center"/>
          </w:tcPr>
          <w:p w14:paraId="2C68D6C2" w14:textId="27481A1E" w:rsidR="00590669" w:rsidRDefault="00590669" w:rsidP="00590669">
            <w:pPr>
              <w:jc w:val="center"/>
              <w:rPr>
                <w:rFonts w:ascii="Times New Roman" w:eastAsia="Calibri" w:hAnsi="Times New Roman" w:cs="Times New Roman"/>
                <w:sz w:val="28"/>
                <w:szCs w:val="28"/>
              </w:rPr>
            </w:pPr>
            <w:r>
              <w:rPr>
                <w:rFonts w:ascii="Times New Roman" w:eastAsia="Calibri" w:hAnsi="Times New Roman" w:cs="Times New Roman"/>
                <w:sz w:val="28"/>
                <w:szCs w:val="28"/>
              </w:rPr>
              <w:t>0,0047</w:t>
            </w:r>
          </w:p>
        </w:tc>
        <w:tc>
          <w:tcPr>
            <w:tcW w:w="1835" w:type="dxa"/>
            <w:vAlign w:val="center"/>
          </w:tcPr>
          <w:p w14:paraId="4D038ED1" w14:textId="141EBAEE" w:rsidR="00590669" w:rsidRDefault="00590669" w:rsidP="00590669">
            <w:pPr>
              <w:jc w:val="center"/>
              <w:rPr>
                <w:rFonts w:ascii="Times New Roman" w:eastAsia="Calibri" w:hAnsi="Times New Roman" w:cs="Times New Roman"/>
                <w:sz w:val="28"/>
                <w:szCs w:val="28"/>
              </w:rPr>
            </w:pPr>
            <w:r>
              <w:rPr>
                <w:rFonts w:ascii="Times New Roman" w:eastAsia="Calibri" w:hAnsi="Times New Roman" w:cs="Times New Roman"/>
                <w:sz w:val="28"/>
                <w:szCs w:val="28"/>
              </w:rPr>
              <w:t>0,0074</w:t>
            </w:r>
          </w:p>
        </w:tc>
      </w:tr>
    </w:tbl>
    <w:p w14:paraId="64713C7A" w14:textId="77777777" w:rsidR="00362D9D" w:rsidRDefault="00362D9D" w:rsidP="007E5DD6">
      <w:pPr>
        <w:spacing w:after="0" w:line="360" w:lineRule="auto"/>
        <w:ind w:firstLine="709"/>
        <w:jc w:val="both"/>
        <w:rPr>
          <w:rFonts w:ascii="Times New Roman" w:eastAsia="Calibri" w:hAnsi="Times New Roman" w:cs="Times New Roman"/>
          <w:sz w:val="28"/>
          <w:szCs w:val="28"/>
        </w:rPr>
      </w:pPr>
    </w:p>
    <w:p w14:paraId="4DDADE9C" w14:textId="320427A2" w:rsidR="007F6E6B" w:rsidRPr="007F6E6B" w:rsidRDefault="007F6E6B" w:rsidP="007E5DD6">
      <w:pPr>
        <w:spacing w:after="0" w:line="360" w:lineRule="auto"/>
        <w:ind w:firstLine="709"/>
        <w:jc w:val="both"/>
        <w:rPr>
          <w:rFonts w:ascii="Times New Roman" w:eastAsia="Calibri" w:hAnsi="Times New Roman" w:cs="Times New Roman"/>
          <w:sz w:val="28"/>
          <w:szCs w:val="28"/>
        </w:rPr>
      </w:pPr>
      <w:r w:rsidRPr="007F6E6B">
        <w:rPr>
          <w:rFonts w:ascii="Times New Roman" w:eastAsia="Calibri" w:hAnsi="Times New Roman" w:cs="Times New Roman"/>
          <w:sz w:val="28"/>
          <w:szCs w:val="28"/>
        </w:rPr>
        <w:t>Найкращі значення метрик</w:t>
      </w:r>
      <w:r w:rsidR="00C443C7">
        <w:rPr>
          <w:rFonts w:ascii="Times New Roman" w:eastAsia="Calibri" w:hAnsi="Times New Roman" w:cs="Times New Roman"/>
          <w:sz w:val="28"/>
          <w:szCs w:val="28"/>
        </w:rPr>
        <w:t xml:space="preserve"> (критерії оцінки)</w:t>
      </w:r>
      <w:r w:rsidRPr="007F6E6B">
        <w:rPr>
          <w:rFonts w:ascii="Times New Roman" w:eastAsia="Calibri" w:hAnsi="Times New Roman" w:cs="Times New Roman"/>
          <w:sz w:val="28"/>
          <w:szCs w:val="28"/>
        </w:rPr>
        <w:t>:</w:t>
      </w:r>
    </w:p>
    <w:p w14:paraId="609ADAE4" w14:textId="769E4661" w:rsidR="007F6E6B" w:rsidRPr="00C443C7" w:rsidRDefault="007F6E6B" w:rsidP="007E5DD6">
      <w:pPr>
        <w:pStyle w:val="a5"/>
        <w:numPr>
          <w:ilvl w:val="0"/>
          <w:numId w:val="19"/>
        </w:numPr>
        <w:spacing w:line="360" w:lineRule="auto"/>
        <w:jc w:val="both"/>
        <w:rPr>
          <w:rFonts w:eastAsia="Calibri"/>
          <w:sz w:val="28"/>
          <w:szCs w:val="28"/>
        </w:rPr>
      </w:pPr>
      <w:r w:rsidRPr="00C443C7">
        <w:rPr>
          <w:rFonts w:eastAsia="Calibri"/>
          <w:sz w:val="28"/>
          <w:szCs w:val="28"/>
        </w:rPr>
        <w:t>RMSE: мінімальне значення (менше значення краще)</w:t>
      </w:r>
      <w:r w:rsidR="007E5DD6">
        <w:rPr>
          <w:rFonts w:eastAsia="Calibri"/>
          <w:sz w:val="28"/>
          <w:szCs w:val="28"/>
        </w:rPr>
        <w:t>;</w:t>
      </w:r>
    </w:p>
    <w:p w14:paraId="2FCC3CF6" w14:textId="30FEDB58" w:rsidR="007F6E6B" w:rsidRPr="00C443C7" w:rsidRDefault="007F6E6B" w:rsidP="007E5DD6">
      <w:pPr>
        <w:pStyle w:val="a5"/>
        <w:numPr>
          <w:ilvl w:val="0"/>
          <w:numId w:val="19"/>
        </w:numPr>
        <w:spacing w:line="360" w:lineRule="auto"/>
        <w:jc w:val="both"/>
        <w:rPr>
          <w:rFonts w:eastAsia="Calibri"/>
          <w:sz w:val="28"/>
          <w:szCs w:val="28"/>
        </w:rPr>
      </w:pPr>
      <w:r w:rsidRPr="00C443C7">
        <w:rPr>
          <w:rFonts w:eastAsia="Calibri"/>
          <w:sz w:val="28"/>
          <w:szCs w:val="28"/>
        </w:rPr>
        <w:t>PSNR: максимальне значення (більше значення краще)</w:t>
      </w:r>
      <w:r w:rsidR="007E5DD6">
        <w:rPr>
          <w:rFonts w:eastAsia="Calibri"/>
          <w:sz w:val="28"/>
          <w:szCs w:val="28"/>
        </w:rPr>
        <w:t>;</w:t>
      </w:r>
    </w:p>
    <w:p w14:paraId="494B84EE" w14:textId="6AC00A82" w:rsidR="007F6E6B" w:rsidRPr="00C443C7" w:rsidRDefault="007F6E6B" w:rsidP="007E5DD6">
      <w:pPr>
        <w:pStyle w:val="a5"/>
        <w:numPr>
          <w:ilvl w:val="0"/>
          <w:numId w:val="19"/>
        </w:numPr>
        <w:spacing w:line="360" w:lineRule="auto"/>
        <w:jc w:val="both"/>
        <w:rPr>
          <w:rFonts w:eastAsia="Calibri"/>
          <w:sz w:val="28"/>
          <w:szCs w:val="28"/>
        </w:rPr>
      </w:pPr>
      <w:r w:rsidRPr="00C443C7">
        <w:rPr>
          <w:rFonts w:eastAsia="Calibri"/>
          <w:sz w:val="28"/>
          <w:szCs w:val="28"/>
        </w:rPr>
        <w:t>SSIM: максимальне значення (більше значення краще)</w:t>
      </w:r>
      <w:r w:rsidR="007E5DD6">
        <w:rPr>
          <w:rFonts w:eastAsia="Calibri"/>
          <w:sz w:val="28"/>
          <w:szCs w:val="28"/>
        </w:rPr>
        <w:t>;</w:t>
      </w:r>
    </w:p>
    <w:p w14:paraId="713776F3" w14:textId="64601C61" w:rsidR="007F6E6B" w:rsidRPr="00C443C7" w:rsidRDefault="007F6E6B" w:rsidP="007E5DD6">
      <w:pPr>
        <w:pStyle w:val="a5"/>
        <w:numPr>
          <w:ilvl w:val="0"/>
          <w:numId w:val="19"/>
        </w:numPr>
        <w:spacing w:line="360" w:lineRule="auto"/>
        <w:jc w:val="both"/>
        <w:rPr>
          <w:rFonts w:eastAsia="Calibri"/>
          <w:sz w:val="28"/>
          <w:szCs w:val="28"/>
        </w:rPr>
      </w:pPr>
      <w:r w:rsidRPr="00C443C7">
        <w:rPr>
          <w:rFonts w:eastAsia="Calibri"/>
          <w:sz w:val="28"/>
          <w:szCs w:val="28"/>
        </w:rPr>
        <w:t>FSIM: максимальне значення (більше значення краще)</w:t>
      </w:r>
      <w:r w:rsidR="007E5DD6">
        <w:rPr>
          <w:rFonts w:eastAsia="Calibri"/>
          <w:sz w:val="28"/>
          <w:szCs w:val="28"/>
        </w:rPr>
        <w:t>;</w:t>
      </w:r>
    </w:p>
    <w:p w14:paraId="77DB35F8" w14:textId="562D9871" w:rsidR="007F6E6B" w:rsidRPr="00C443C7" w:rsidRDefault="007F6E6B" w:rsidP="007E5DD6">
      <w:pPr>
        <w:pStyle w:val="a5"/>
        <w:numPr>
          <w:ilvl w:val="0"/>
          <w:numId w:val="19"/>
        </w:numPr>
        <w:spacing w:line="360" w:lineRule="auto"/>
        <w:jc w:val="both"/>
        <w:rPr>
          <w:rFonts w:eastAsia="Calibri"/>
          <w:sz w:val="28"/>
          <w:szCs w:val="28"/>
        </w:rPr>
      </w:pPr>
      <w:r w:rsidRPr="00C443C7">
        <w:rPr>
          <w:rFonts w:eastAsia="Calibri"/>
          <w:sz w:val="28"/>
          <w:szCs w:val="28"/>
        </w:rPr>
        <w:t>ISSM: максимальне значення (більше значення краще)</w:t>
      </w:r>
      <w:r w:rsidR="007E5DD6">
        <w:rPr>
          <w:rFonts w:eastAsia="Calibri"/>
          <w:sz w:val="28"/>
          <w:szCs w:val="28"/>
        </w:rPr>
        <w:t>;</w:t>
      </w:r>
    </w:p>
    <w:p w14:paraId="2FB2684D" w14:textId="2E3E13C6" w:rsidR="007F6E6B" w:rsidRPr="00C443C7" w:rsidRDefault="007F6E6B" w:rsidP="007E5DD6">
      <w:pPr>
        <w:pStyle w:val="a5"/>
        <w:numPr>
          <w:ilvl w:val="0"/>
          <w:numId w:val="19"/>
        </w:numPr>
        <w:spacing w:line="360" w:lineRule="auto"/>
        <w:jc w:val="both"/>
        <w:rPr>
          <w:rFonts w:eastAsia="Calibri"/>
          <w:sz w:val="28"/>
          <w:szCs w:val="28"/>
        </w:rPr>
      </w:pPr>
      <w:r w:rsidRPr="00C443C7">
        <w:rPr>
          <w:rFonts w:eastAsia="Calibri"/>
          <w:sz w:val="28"/>
          <w:szCs w:val="28"/>
        </w:rPr>
        <w:t>SRE: максимальне значення (більше значення краще)</w:t>
      </w:r>
      <w:r w:rsidR="007E5DD6">
        <w:rPr>
          <w:rFonts w:eastAsia="Calibri"/>
          <w:sz w:val="28"/>
          <w:szCs w:val="28"/>
        </w:rPr>
        <w:t>;</w:t>
      </w:r>
    </w:p>
    <w:p w14:paraId="6A581987" w14:textId="1E895BEA" w:rsidR="007F6E6B" w:rsidRPr="00C443C7" w:rsidRDefault="007F6E6B" w:rsidP="007E5DD6">
      <w:pPr>
        <w:pStyle w:val="a5"/>
        <w:numPr>
          <w:ilvl w:val="0"/>
          <w:numId w:val="19"/>
        </w:numPr>
        <w:spacing w:line="360" w:lineRule="auto"/>
        <w:jc w:val="both"/>
        <w:rPr>
          <w:rFonts w:eastAsia="Calibri"/>
          <w:sz w:val="28"/>
          <w:szCs w:val="28"/>
        </w:rPr>
      </w:pPr>
      <w:r w:rsidRPr="00C443C7">
        <w:rPr>
          <w:rFonts w:eastAsia="Calibri"/>
          <w:sz w:val="28"/>
          <w:szCs w:val="28"/>
        </w:rPr>
        <w:t>SAM: мінімальне значення (менше значення краще)</w:t>
      </w:r>
      <w:r w:rsidR="007E5DD6">
        <w:rPr>
          <w:rFonts w:eastAsia="Calibri"/>
          <w:sz w:val="28"/>
          <w:szCs w:val="28"/>
        </w:rPr>
        <w:t>;</w:t>
      </w:r>
    </w:p>
    <w:p w14:paraId="29673A66" w14:textId="4822C5D3" w:rsidR="007F6E6B" w:rsidRPr="00C443C7" w:rsidRDefault="007F6E6B" w:rsidP="007E5DD6">
      <w:pPr>
        <w:pStyle w:val="a5"/>
        <w:numPr>
          <w:ilvl w:val="0"/>
          <w:numId w:val="19"/>
        </w:numPr>
        <w:spacing w:line="360" w:lineRule="auto"/>
        <w:jc w:val="both"/>
        <w:rPr>
          <w:rFonts w:eastAsia="Calibri"/>
          <w:sz w:val="28"/>
          <w:szCs w:val="28"/>
        </w:rPr>
      </w:pPr>
      <w:r w:rsidRPr="00C443C7">
        <w:rPr>
          <w:rFonts w:eastAsia="Calibri"/>
          <w:sz w:val="28"/>
          <w:szCs w:val="28"/>
        </w:rPr>
        <w:t>UIQ: максимальне значення (більше значення краще)</w:t>
      </w:r>
      <w:r w:rsidR="007E5DD6">
        <w:rPr>
          <w:rFonts w:eastAsia="Calibri"/>
          <w:sz w:val="28"/>
          <w:szCs w:val="28"/>
        </w:rPr>
        <w:t>.</w:t>
      </w:r>
    </w:p>
    <w:p w14:paraId="7D0588D7" w14:textId="316919C1" w:rsidR="009B40C7" w:rsidRDefault="00C443C7" w:rsidP="007E5DD6">
      <w:pPr>
        <w:spacing w:after="0" w:line="360" w:lineRule="auto"/>
        <w:ind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rPr>
        <w:t>На основі таких критерії</w:t>
      </w:r>
      <w:r w:rsidR="00DF2CCD">
        <w:rPr>
          <w:rFonts w:ascii="Times New Roman" w:eastAsia="Calibri" w:hAnsi="Times New Roman" w:cs="Times New Roman"/>
          <w:sz w:val="28"/>
          <w:szCs w:val="28"/>
        </w:rPr>
        <w:t>в</w:t>
      </w:r>
      <w:r>
        <w:rPr>
          <w:rFonts w:ascii="Times New Roman" w:eastAsia="Calibri" w:hAnsi="Times New Roman" w:cs="Times New Roman"/>
          <w:sz w:val="28"/>
          <w:szCs w:val="28"/>
        </w:rPr>
        <w:t xml:space="preserve"> можна сформувати таблицю з найкращими і найгіршими показниками за кожною</w:t>
      </w:r>
      <w:r w:rsidR="003D4192" w:rsidRPr="003D4192">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rPr>
        <w:t>метрикою (табл. 3.5).</w:t>
      </w:r>
    </w:p>
    <w:p w14:paraId="58C1D7D7" w14:textId="77777777" w:rsidR="00350DC1" w:rsidRPr="00350DC1" w:rsidRDefault="00350DC1" w:rsidP="007E5DD6">
      <w:pPr>
        <w:spacing w:after="0" w:line="360" w:lineRule="auto"/>
        <w:ind w:firstLine="709"/>
        <w:jc w:val="both"/>
        <w:rPr>
          <w:rFonts w:ascii="Times New Roman" w:eastAsia="Calibri" w:hAnsi="Times New Roman" w:cs="Times New Roman"/>
          <w:sz w:val="28"/>
          <w:szCs w:val="28"/>
          <w:lang w:val="en-US"/>
        </w:rPr>
      </w:pPr>
    </w:p>
    <w:p w14:paraId="19E9B6D8" w14:textId="7E98024C" w:rsidR="00C443C7" w:rsidRPr="001321B2" w:rsidRDefault="00C443C7" w:rsidP="00C443C7">
      <w:pPr>
        <w:spacing w:after="0" w:line="360" w:lineRule="auto"/>
        <w:jc w:val="right"/>
        <w:rPr>
          <w:rFonts w:ascii="Times New Roman" w:eastAsia="Calibri" w:hAnsi="Times New Roman" w:cs="Times New Roman"/>
          <w:i/>
          <w:iCs/>
          <w:sz w:val="28"/>
          <w:szCs w:val="28"/>
        </w:rPr>
      </w:pPr>
      <w:r w:rsidRPr="001321B2">
        <w:rPr>
          <w:rFonts w:ascii="Times New Roman" w:eastAsia="Calibri" w:hAnsi="Times New Roman" w:cs="Times New Roman"/>
          <w:i/>
          <w:iCs/>
          <w:sz w:val="28"/>
          <w:szCs w:val="28"/>
        </w:rPr>
        <w:t>Таблиця 3.</w:t>
      </w:r>
      <w:r>
        <w:rPr>
          <w:rFonts w:ascii="Times New Roman" w:eastAsia="Calibri" w:hAnsi="Times New Roman" w:cs="Times New Roman"/>
          <w:i/>
          <w:iCs/>
          <w:sz w:val="28"/>
          <w:szCs w:val="28"/>
        </w:rPr>
        <w:t>5</w:t>
      </w:r>
      <w:r w:rsidRPr="001321B2">
        <w:rPr>
          <w:rFonts w:ascii="Times New Roman" w:eastAsia="Calibri" w:hAnsi="Times New Roman" w:cs="Times New Roman"/>
          <w:i/>
          <w:iCs/>
          <w:sz w:val="28"/>
          <w:szCs w:val="28"/>
        </w:rPr>
        <w:t>.</w:t>
      </w:r>
    </w:p>
    <w:p w14:paraId="36182A2D" w14:textId="2370F69B" w:rsidR="00C443C7" w:rsidRDefault="00C443C7" w:rsidP="00C443C7">
      <w:pPr>
        <w:spacing w:after="0" w:line="360" w:lineRule="auto"/>
        <w:jc w:val="center"/>
        <w:rPr>
          <w:rFonts w:ascii="Times New Roman" w:eastAsia="Calibri" w:hAnsi="Times New Roman" w:cs="Times New Roman"/>
          <w:b/>
          <w:bCs/>
          <w:sz w:val="28"/>
          <w:szCs w:val="28"/>
        </w:rPr>
      </w:pPr>
      <w:r>
        <w:rPr>
          <w:rFonts w:ascii="Times New Roman" w:eastAsia="Calibri" w:hAnsi="Times New Roman" w:cs="Times New Roman"/>
          <w:b/>
          <w:bCs/>
          <w:sz w:val="28"/>
          <w:szCs w:val="28"/>
        </w:rPr>
        <w:t>Найкращі та найгірші значення метрик</w:t>
      </w:r>
    </w:p>
    <w:tbl>
      <w:tblPr>
        <w:tblStyle w:val="aa"/>
        <w:tblW w:w="0" w:type="auto"/>
        <w:tblLook w:val="04A0" w:firstRow="1" w:lastRow="0" w:firstColumn="1" w:lastColumn="0" w:noHBand="0" w:noVBand="1"/>
      </w:tblPr>
      <w:tblGrid>
        <w:gridCol w:w="1855"/>
        <w:gridCol w:w="1900"/>
        <w:gridCol w:w="1882"/>
        <w:gridCol w:w="1933"/>
        <w:gridCol w:w="1916"/>
      </w:tblGrid>
      <w:tr w:rsidR="00C443C7" w14:paraId="16225CFF" w14:textId="77777777" w:rsidTr="00C443C7">
        <w:tc>
          <w:tcPr>
            <w:tcW w:w="1982" w:type="dxa"/>
            <w:vAlign w:val="center"/>
          </w:tcPr>
          <w:p w14:paraId="6CEAAFB7" w14:textId="591683C5" w:rsidR="00C443C7" w:rsidRPr="00C443C7" w:rsidRDefault="00C443C7" w:rsidP="00C443C7">
            <w:pPr>
              <w:jc w:val="center"/>
              <w:rPr>
                <w:rFonts w:ascii="Times New Roman" w:eastAsia="Calibri" w:hAnsi="Times New Roman" w:cs="Times New Roman"/>
                <w:b/>
                <w:bCs/>
                <w:sz w:val="28"/>
                <w:szCs w:val="28"/>
              </w:rPr>
            </w:pPr>
            <w:r w:rsidRPr="00C443C7">
              <w:rPr>
                <w:rFonts w:ascii="Times New Roman" w:eastAsia="Calibri" w:hAnsi="Times New Roman" w:cs="Times New Roman"/>
                <w:b/>
                <w:bCs/>
                <w:sz w:val="28"/>
                <w:szCs w:val="28"/>
              </w:rPr>
              <w:t>Назва метрики</w:t>
            </w:r>
          </w:p>
        </w:tc>
        <w:tc>
          <w:tcPr>
            <w:tcW w:w="1982" w:type="dxa"/>
            <w:vAlign w:val="center"/>
          </w:tcPr>
          <w:p w14:paraId="0263E16A" w14:textId="6D1FE7F5" w:rsidR="00C443C7" w:rsidRPr="00C443C7" w:rsidRDefault="00C443C7" w:rsidP="00C443C7">
            <w:pPr>
              <w:jc w:val="center"/>
              <w:rPr>
                <w:rFonts w:ascii="Times New Roman" w:eastAsia="Calibri" w:hAnsi="Times New Roman" w:cs="Times New Roman"/>
                <w:b/>
                <w:bCs/>
                <w:sz w:val="28"/>
                <w:szCs w:val="28"/>
              </w:rPr>
            </w:pPr>
            <w:r w:rsidRPr="00C443C7">
              <w:rPr>
                <w:rFonts w:ascii="Times New Roman" w:eastAsia="Calibri" w:hAnsi="Times New Roman" w:cs="Times New Roman"/>
                <w:b/>
                <w:bCs/>
                <w:sz w:val="28"/>
                <w:szCs w:val="28"/>
              </w:rPr>
              <w:t>Найкраще значення</w:t>
            </w:r>
          </w:p>
        </w:tc>
        <w:tc>
          <w:tcPr>
            <w:tcW w:w="1982" w:type="dxa"/>
            <w:vAlign w:val="center"/>
          </w:tcPr>
          <w:p w14:paraId="4CCB6291" w14:textId="4EE1C556" w:rsidR="00C443C7" w:rsidRPr="00C443C7" w:rsidRDefault="00C443C7" w:rsidP="00C443C7">
            <w:pPr>
              <w:jc w:val="center"/>
              <w:rPr>
                <w:rFonts w:ascii="Times New Roman" w:eastAsia="Calibri" w:hAnsi="Times New Roman" w:cs="Times New Roman"/>
                <w:b/>
                <w:bCs/>
                <w:sz w:val="28"/>
                <w:szCs w:val="28"/>
              </w:rPr>
            </w:pPr>
            <w:r w:rsidRPr="00C443C7">
              <w:rPr>
                <w:rFonts w:ascii="Times New Roman" w:eastAsia="Calibri" w:hAnsi="Times New Roman" w:cs="Times New Roman"/>
                <w:b/>
                <w:bCs/>
                <w:sz w:val="28"/>
                <w:szCs w:val="28"/>
              </w:rPr>
              <w:t>Найгірше значення</w:t>
            </w:r>
          </w:p>
        </w:tc>
        <w:tc>
          <w:tcPr>
            <w:tcW w:w="1982" w:type="dxa"/>
            <w:vAlign w:val="center"/>
          </w:tcPr>
          <w:p w14:paraId="31914453" w14:textId="4012F488" w:rsidR="00C443C7" w:rsidRPr="00C443C7" w:rsidRDefault="00C443C7" w:rsidP="00C443C7">
            <w:pPr>
              <w:jc w:val="center"/>
              <w:rPr>
                <w:rFonts w:ascii="Times New Roman" w:eastAsia="Calibri" w:hAnsi="Times New Roman" w:cs="Times New Roman"/>
                <w:b/>
                <w:bCs/>
                <w:sz w:val="28"/>
                <w:szCs w:val="28"/>
              </w:rPr>
            </w:pPr>
            <w:r w:rsidRPr="00C443C7">
              <w:rPr>
                <w:rFonts w:ascii="Times New Roman" w:eastAsia="Calibri" w:hAnsi="Times New Roman" w:cs="Times New Roman"/>
                <w:b/>
                <w:bCs/>
                <w:sz w:val="28"/>
                <w:szCs w:val="28"/>
              </w:rPr>
              <w:t>Схема з найкращим значенням</w:t>
            </w:r>
          </w:p>
        </w:tc>
        <w:tc>
          <w:tcPr>
            <w:tcW w:w="1983" w:type="dxa"/>
            <w:vAlign w:val="center"/>
          </w:tcPr>
          <w:p w14:paraId="2CF6E0FF" w14:textId="3E53B3CF" w:rsidR="00C443C7" w:rsidRPr="00C443C7" w:rsidRDefault="00C443C7" w:rsidP="00C443C7">
            <w:pPr>
              <w:jc w:val="center"/>
              <w:rPr>
                <w:rFonts w:ascii="Times New Roman" w:eastAsia="Calibri" w:hAnsi="Times New Roman" w:cs="Times New Roman"/>
                <w:b/>
                <w:bCs/>
                <w:sz w:val="28"/>
                <w:szCs w:val="28"/>
              </w:rPr>
            </w:pPr>
            <w:r w:rsidRPr="00C443C7">
              <w:rPr>
                <w:rFonts w:ascii="Times New Roman" w:eastAsia="Calibri" w:hAnsi="Times New Roman" w:cs="Times New Roman"/>
                <w:b/>
                <w:bCs/>
                <w:sz w:val="28"/>
                <w:szCs w:val="28"/>
              </w:rPr>
              <w:t>Схема з найгіршим значенням</w:t>
            </w:r>
          </w:p>
        </w:tc>
      </w:tr>
      <w:tr w:rsidR="00C443C7" w14:paraId="76E1FBFF" w14:textId="77777777" w:rsidTr="00C443C7">
        <w:tc>
          <w:tcPr>
            <w:tcW w:w="1982" w:type="dxa"/>
            <w:vAlign w:val="center"/>
          </w:tcPr>
          <w:p w14:paraId="3F566B9E" w14:textId="1017511B" w:rsidR="00C443C7" w:rsidRDefault="00C443C7" w:rsidP="00C443C7">
            <w:pPr>
              <w:jc w:val="center"/>
              <w:rPr>
                <w:rFonts w:ascii="Times New Roman" w:eastAsia="Calibri" w:hAnsi="Times New Roman" w:cs="Times New Roman"/>
                <w:sz w:val="28"/>
                <w:szCs w:val="28"/>
              </w:rPr>
            </w:pPr>
            <w:r w:rsidRPr="00706815">
              <w:rPr>
                <w:rFonts w:ascii="Times New Roman" w:eastAsia="Calibri" w:hAnsi="Times New Roman" w:cs="Times New Roman"/>
                <w:sz w:val="28"/>
                <w:szCs w:val="28"/>
                <w:lang w:val="en-US"/>
              </w:rPr>
              <w:t>RMSE</w:t>
            </w:r>
          </w:p>
        </w:tc>
        <w:tc>
          <w:tcPr>
            <w:tcW w:w="1982" w:type="dxa"/>
            <w:tcBorders>
              <w:top w:val="single" w:sz="2" w:space="0" w:color="auto"/>
              <w:left w:val="single" w:sz="6" w:space="0" w:color="auto"/>
              <w:bottom w:val="single" w:sz="6" w:space="0" w:color="auto"/>
              <w:right w:val="single" w:sz="2" w:space="0" w:color="auto"/>
            </w:tcBorders>
            <w:shd w:val="clear" w:color="auto" w:fill="FFFFFF"/>
            <w:vAlign w:val="center"/>
          </w:tcPr>
          <w:p w14:paraId="716B6316" w14:textId="15A45F13" w:rsidR="00C443C7" w:rsidRPr="004A5457" w:rsidRDefault="00C443C7" w:rsidP="00C443C7">
            <w:pPr>
              <w:jc w:val="center"/>
              <w:rPr>
                <w:rFonts w:ascii="Times New Roman" w:eastAsia="Calibri" w:hAnsi="Times New Roman" w:cs="Times New Roman"/>
                <w:sz w:val="28"/>
                <w:szCs w:val="28"/>
                <w:lang w:val="en-US"/>
              </w:rPr>
            </w:pPr>
            <w:r w:rsidRPr="00C443C7">
              <w:rPr>
                <w:rFonts w:ascii="Times New Roman" w:hAnsi="Times New Roman" w:cs="Times New Roman"/>
                <w:color w:val="0D0D0D"/>
                <w:sz w:val="28"/>
                <w:szCs w:val="28"/>
              </w:rPr>
              <w:t>0.0</w:t>
            </w:r>
            <w:r w:rsidR="004A5457">
              <w:rPr>
                <w:rFonts w:ascii="Times New Roman" w:hAnsi="Times New Roman" w:cs="Times New Roman"/>
                <w:color w:val="0D0D0D"/>
                <w:sz w:val="28"/>
                <w:szCs w:val="28"/>
                <w:lang w:val="en-US"/>
              </w:rPr>
              <w:t>022</w:t>
            </w:r>
          </w:p>
        </w:tc>
        <w:tc>
          <w:tcPr>
            <w:tcW w:w="1982" w:type="dxa"/>
            <w:tcBorders>
              <w:top w:val="single" w:sz="2" w:space="0" w:color="auto"/>
              <w:left w:val="single" w:sz="6" w:space="0" w:color="auto"/>
              <w:bottom w:val="single" w:sz="6" w:space="0" w:color="auto"/>
              <w:right w:val="single" w:sz="2" w:space="0" w:color="auto"/>
            </w:tcBorders>
            <w:shd w:val="clear" w:color="auto" w:fill="FFFFFF"/>
            <w:vAlign w:val="center"/>
          </w:tcPr>
          <w:p w14:paraId="3FC54944" w14:textId="25E98BA6" w:rsidR="00C443C7" w:rsidRPr="004A5457" w:rsidRDefault="00C443C7" w:rsidP="00C443C7">
            <w:pPr>
              <w:jc w:val="center"/>
              <w:rPr>
                <w:rFonts w:ascii="Times New Roman" w:eastAsia="Calibri" w:hAnsi="Times New Roman" w:cs="Times New Roman"/>
                <w:sz w:val="28"/>
                <w:szCs w:val="28"/>
                <w:lang w:val="en-US"/>
              </w:rPr>
            </w:pPr>
            <w:r w:rsidRPr="00C443C7">
              <w:rPr>
                <w:rFonts w:ascii="Times New Roman" w:hAnsi="Times New Roman" w:cs="Times New Roman"/>
                <w:color w:val="0D0D0D"/>
                <w:sz w:val="28"/>
                <w:szCs w:val="28"/>
              </w:rPr>
              <w:t>0.0</w:t>
            </w:r>
            <w:r w:rsidR="004A5457">
              <w:rPr>
                <w:rFonts w:ascii="Times New Roman" w:hAnsi="Times New Roman" w:cs="Times New Roman"/>
                <w:color w:val="0D0D0D"/>
                <w:sz w:val="28"/>
                <w:szCs w:val="28"/>
                <w:lang w:val="en-US"/>
              </w:rPr>
              <w:t>14</w:t>
            </w:r>
          </w:p>
        </w:tc>
        <w:tc>
          <w:tcPr>
            <w:tcW w:w="1982" w:type="dxa"/>
            <w:tcBorders>
              <w:top w:val="single" w:sz="2" w:space="0" w:color="auto"/>
              <w:left w:val="single" w:sz="6" w:space="0" w:color="auto"/>
              <w:bottom w:val="single" w:sz="6" w:space="0" w:color="auto"/>
              <w:right w:val="single" w:sz="2" w:space="0" w:color="auto"/>
            </w:tcBorders>
            <w:shd w:val="clear" w:color="auto" w:fill="FFFFFF"/>
            <w:vAlign w:val="center"/>
          </w:tcPr>
          <w:p w14:paraId="0E987C5D" w14:textId="42927507" w:rsidR="00C443C7" w:rsidRPr="00C443C7" w:rsidRDefault="00CB70C1" w:rsidP="00C443C7">
            <w:pPr>
              <w:jc w:val="center"/>
              <w:rPr>
                <w:rFonts w:ascii="Times New Roman" w:eastAsia="Calibri" w:hAnsi="Times New Roman" w:cs="Times New Roman"/>
                <w:sz w:val="28"/>
                <w:szCs w:val="28"/>
              </w:rPr>
            </w:pPr>
            <w:r w:rsidRPr="00CB70C1">
              <w:rPr>
                <w:rFonts w:ascii="Times New Roman" w:hAnsi="Times New Roman" w:cs="Times New Roman"/>
                <w:color w:val="0D0D0D"/>
                <w:sz w:val="28"/>
                <w:szCs w:val="28"/>
              </w:rPr>
              <w:t>Toshiba-MRI</w:t>
            </w:r>
          </w:p>
        </w:tc>
        <w:tc>
          <w:tcPr>
            <w:tcW w:w="1983" w:type="dxa"/>
            <w:tcBorders>
              <w:top w:val="single" w:sz="2" w:space="0" w:color="auto"/>
              <w:left w:val="single" w:sz="6" w:space="0" w:color="auto"/>
              <w:bottom w:val="single" w:sz="6" w:space="0" w:color="auto"/>
              <w:right w:val="single" w:sz="6" w:space="0" w:color="auto"/>
            </w:tcBorders>
            <w:shd w:val="clear" w:color="auto" w:fill="FFFFFF"/>
            <w:vAlign w:val="center"/>
          </w:tcPr>
          <w:p w14:paraId="0AE7BA47" w14:textId="1300C04C" w:rsidR="00C443C7" w:rsidRPr="00C443C7" w:rsidRDefault="00CB70C1" w:rsidP="00C443C7">
            <w:pPr>
              <w:jc w:val="center"/>
              <w:rPr>
                <w:rFonts w:ascii="Times New Roman" w:eastAsia="Calibri" w:hAnsi="Times New Roman" w:cs="Times New Roman"/>
                <w:sz w:val="28"/>
                <w:szCs w:val="28"/>
              </w:rPr>
            </w:pPr>
            <w:r w:rsidRPr="00C443C7">
              <w:rPr>
                <w:rFonts w:ascii="Times New Roman" w:hAnsi="Times New Roman" w:cs="Times New Roman"/>
                <w:color w:val="0D0D0D"/>
                <w:sz w:val="28"/>
                <w:szCs w:val="28"/>
              </w:rPr>
              <w:t>GE-Rainbow</w:t>
            </w:r>
          </w:p>
        </w:tc>
      </w:tr>
      <w:tr w:rsidR="00C443C7" w14:paraId="34878699" w14:textId="77777777" w:rsidTr="00C443C7">
        <w:tc>
          <w:tcPr>
            <w:tcW w:w="1982" w:type="dxa"/>
            <w:vAlign w:val="center"/>
          </w:tcPr>
          <w:p w14:paraId="568D6D68" w14:textId="698F4037" w:rsidR="00C443C7" w:rsidRDefault="00C443C7" w:rsidP="00C443C7">
            <w:pPr>
              <w:jc w:val="center"/>
              <w:rPr>
                <w:rFonts w:ascii="Times New Roman" w:eastAsia="Calibri" w:hAnsi="Times New Roman" w:cs="Times New Roman"/>
                <w:sz w:val="28"/>
                <w:szCs w:val="28"/>
              </w:rPr>
            </w:pPr>
            <w:r w:rsidRPr="00706815">
              <w:rPr>
                <w:rFonts w:ascii="Times New Roman" w:eastAsia="Calibri" w:hAnsi="Times New Roman" w:cs="Times New Roman"/>
                <w:sz w:val="28"/>
                <w:szCs w:val="28"/>
                <w:lang w:val="en-US"/>
              </w:rPr>
              <w:t>PSNR</w:t>
            </w:r>
          </w:p>
        </w:tc>
        <w:tc>
          <w:tcPr>
            <w:tcW w:w="1982" w:type="dxa"/>
            <w:tcBorders>
              <w:top w:val="single" w:sz="2" w:space="0" w:color="auto"/>
              <w:left w:val="single" w:sz="6" w:space="0" w:color="auto"/>
              <w:bottom w:val="single" w:sz="6" w:space="0" w:color="auto"/>
              <w:right w:val="single" w:sz="2" w:space="0" w:color="auto"/>
            </w:tcBorders>
            <w:shd w:val="clear" w:color="auto" w:fill="FFFFFF"/>
            <w:vAlign w:val="center"/>
          </w:tcPr>
          <w:p w14:paraId="0AAB0DB8" w14:textId="237F7C6C" w:rsidR="00C443C7" w:rsidRPr="00711340" w:rsidRDefault="00711340" w:rsidP="00C443C7">
            <w:pPr>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49.53</w:t>
            </w:r>
          </w:p>
        </w:tc>
        <w:tc>
          <w:tcPr>
            <w:tcW w:w="1982" w:type="dxa"/>
            <w:tcBorders>
              <w:top w:val="single" w:sz="2" w:space="0" w:color="auto"/>
              <w:left w:val="single" w:sz="6" w:space="0" w:color="auto"/>
              <w:bottom w:val="single" w:sz="6" w:space="0" w:color="auto"/>
              <w:right w:val="single" w:sz="2" w:space="0" w:color="auto"/>
            </w:tcBorders>
            <w:shd w:val="clear" w:color="auto" w:fill="FFFFFF"/>
            <w:vAlign w:val="center"/>
          </w:tcPr>
          <w:p w14:paraId="5F3A04A3" w14:textId="38F5E253" w:rsidR="00C443C7" w:rsidRPr="00711340" w:rsidRDefault="00C443C7" w:rsidP="00C443C7">
            <w:pPr>
              <w:jc w:val="center"/>
              <w:rPr>
                <w:rFonts w:ascii="Times New Roman" w:eastAsia="Calibri" w:hAnsi="Times New Roman" w:cs="Times New Roman"/>
                <w:sz w:val="28"/>
                <w:szCs w:val="28"/>
                <w:lang w:val="en-US"/>
              </w:rPr>
            </w:pPr>
            <w:r w:rsidRPr="00C443C7">
              <w:rPr>
                <w:rFonts w:ascii="Times New Roman" w:hAnsi="Times New Roman" w:cs="Times New Roman"/>
                <w:color w:val="0D0D0D"/>
                <w:sz w:val="28"/>
                <w:szCs w:val="28"/>
              </w:rPr>
              <w:t>3</w:t>
            </w:r>
            <w:r w:rsidR="00711340">
              <w:rPr>
                <w:rFonts w:ascii="Times New Roman" w:hAnsi="Times New Roman" w:cs="Times New Roman"/>
                <w:color w:val="0D0D0D"/>
                <w:sz w:val="28"/>
                <w:szCs w:val="28"/>
                <w:lang w:val="en-US"/>
              </w:rPr>
              <w:t>4.15</w:t>
            </w:r>
          </w:p>
        </w:tc>
        <w:tc>
          <w:tcPr>
            <w:tcW w:w="1982" w:type="dxa"/>
            <w:tcBorders>
              <w:top w:val="single" w:sz="2" w:space="0" w:color="auto"/>
              <w:left w:val="single" w:sz="6" w:space="0" w:color="auto"/>
              <w:bottom w:val="single" w:sz="6" w:space="0" w:color="auto"/>
              <w:right w:val="single" w:sz="2" w:space="0" w:color="auto"/>
            </w:tcBorders>
            <w:shd w:val="clear" w:color="auto" w:fill="FFFFFF"/>
            <w:vAlign w:val="center"/>
          </w:tcPr>
          <w:p w14:paraId="4FD0D547" w14:textId="3CD9197F" w:rsidR="00C443C7" w:rsidRPr="00C443C7" w:rsidRDefault="00CB70C1" w:rsidP="00C443C7">
            <w:pPr>
              <w:jc w:val="center"/>
              <w:rPr>
                <w:rFonts w:ascii="Times New Roman" w:eastAsia="Calibri" w:hAnsi="Times New Roman" w:cs="Times New Roman"/>
                <w:sz w:val="28"/>
                <w:szCs w:val="28"/>
              </w:rPr>
            </w:pPr>
            <w:r w:rsidRPr="00CB70C1">
              <w:rPr>
                <w:rFonts w:ascii="Times New Roman" w:hAnsi="Times New Roman" w:cs="Times New Roman"/>
                <w:color w:val="0D0D0D"/>
                <w:sz w:val="28"/>
                <w:szCs w:val="28"/>
              </w:rPr>
              <w:t>Toshiba-MRI</w:t>
            </w:r>
          </w:p>
        </w:tc>
        <w:tc>
          <w:tcPr>
            <w:tcW w:w="1983" w:type="dxa"/>
            <w:tcBorders>
              <w:top w:val="single" w:sz="2" w:space="0" w:color="auto"/>
              <w:left w:val="single" w:sz="6" w:space="0" w:color="auto"/>
              <w:bottom w:val="single" w:sz="6" w:space="0" w:color="auto"/>
              <w:right w:val="single" w:sz="6" w:space="0" w:color="auto"/>
            </w:tcBorders>
            <w:shd w:val="clear" w:color="auto" w:fill="FFFFFF"/>
            <w:vAlign w:val="center"/>
          </w:tcPr>
          <w:p w14:paraId="1992EC7F" w14:textId="3F6EBA37" w:rsidR="00C443C7" w:rsidRPr="00C443C7" w:rsidRDefault="00CB70C1" w:rsidP="00C443C7">
            <w:pPr>
              <w:jc w:val="center"/>
              <w:rPr>
                <w:rFonts w:ascii="Times New Roman" w:eastAsia="Calibri" w:hAnsi="Times New Roman" w:cs="Times New Roman"/>
                <w:sz w:val="28"/>
                <w:szCs w:val="28"/>
              </w:rPr>
            </w:pPr>
            <w:r w:rsidRPr="00C443C7">
              <w:rPr>
                <w:rFonts w:ascii="Times New Roman" w:hAnsi="Times New Roman" w:cs="Times New Roman"/>
                <w:color w:val="0D0D0D"/>
                <w:sz w:val="28"/>
                <w:szCs w:val="28"/>
              </w:rPr>
              <w:t>GE-Rainbow</w:t>
            </w:r>
          </w:p>
        </w:tc>
      </w:tr>
      <w:tr w:rsidR="00C443C7" w14:paraId="47046578" w14:textId="77777777" w:rsidTr="00C443C7">
        <w:tc>
          <w:tcPr>
            <w:tcW w:w="1982" w:type="dxa"/>
            <w:vAlign w:val="center"/>
          </w:tcPr>
          <w:p w14:paraId="4E4379D7" w14:textId="379F5BCB" w:rsidR="00C443C7" w:rsidRDefault="00C443C7" w:rsidP="00C443C7">
            <w:pPr>
              <w:jc w:val="center"/>
              <w:rPr>
                <w:rFonts w:ascii="Times New Roman" w:eastAsia="Calibri" w:hAnsi="Times New Roman" w:cs="Times New Roman"/>
                <w:sz w:val="28"/>
                <w:szCs w:val="28"/>
              </w:rPr>
            </w:pPr>
            <w:r w:rsidRPr="00706815">
              <w:rPr>
                <w:rFonts w:ascii="Times New Roman" w:eastAsia="Calibri" w:hAnsi="Times New Roman" w:cs="Times New Roman"/>
                <w:sz w:val="28"/>
                <w:szCs w:val="28"/>
                <w:lang w:val="en-US"/>
              </w:rPr>
              <w:t>SSIM</w:t>
            </w:r>
          </w:p>
        </w:tc>
        <w:tc>
          <w:tcPr>
            <w:tcW w:w="1982" w:type="dxa"/>
            <w:tcBorders>
              <w:top w:val="single" w:sz="2" w:space="0" w:color="auto"/>
              <w:left w:val="single" w:sz="6" w:space="0" w:color="auto"/>
              <w:bottom w:val="single" w:sz="6" w:space="0" w:color="auto"/>
              <w:right w:val="single" w:sz="2" w:space="0" w:color="auto"/>
            </w:tcBorders>
            <w:shd w:val="clear" w:color="auto" w:fill="FFFFFF"/>
            <w:vAlign w:val="center"/>
          </w:tcPr>
          <w:p w14:paraId="0DA61A48" w14:textId="6ECBD85A" w:rsidR="00C443C7" w:rsidRPr="00C443C7" w:rsidRDefault="00C443C7" w:rsidP="00C443C7">
            <w:pPr>
              <w:jc w:val="center"/>
              <w:rPr>
                <w:rFonts w:ascii="Times New Roman" w:eastAsia="Calibri" w:hAnsi="Times New Roman" w:cs="Times New Roman"/>
                <w:sz w:val="28"/>
                <w:szCs w:val="28"/>
              </w:rPr>
            </w:pPr>
            <w:r w:rsidRPr="00C443C7">
              <w:rPr>
                <w:rFonts w:ascii="Times New Roman" w:hAnsi="Times New Roman" w:cs="Times New Roman"/>
                <w:color w:val="0D0D0D"/>
                <w:sz w:val="28"/>
                <w:szCs w:val="28"/>
              </w:rPr>
              <w:t>0.918</w:t>
            </w:r>
          </w:p>
        </w:tc>
        <w:tc>
          <w:tcPr>
            <w:tcW w:w="1982" w:type="dxa"/>
            <w:tcBorders>
              <w:top w:val="single" w:sz="2" w:space="0" w:color="auto"/>
              <w:left w:val="single" w:sz="6" w:space="0" w:color="auto"/>
              <w:bottom w:val="single" w:sz="6" w:space="0" w:color="auto"/>
              <w:right w:val="single" w:sz="2" w:space="0" w:color="auto"/>
            </w:tcBorders>
            <w:shd w:val="clear" w:color="auto" w:fill="FFFFFF"/>
            <w:vAlign w:val="center"/>
          </w:tcPr>
          <w:p w14:paraId="384AE238" w14:textId="1D37DE0C" w:rsidR="00C443C7" w:rsidRPr="00C443C7" w:rsidRDefault="00C443C7" w:rsidP="00C443C7">
            <w:pPr>
              <w:jc w:val="center"/>
              <w:rPr>
                <w:rFonts w:ascii="Times New Roman" w:eastAsia="Calibri" w:hAnsi="Times New Roman" w:cs="Times New Roman"/>
                <w:sz w:val="28"/>
                <w:szCs w:val="28"/>
              </w:rPr>
            </w:pPr>
            <w:r w:rsidRPr="00C443C7">
              <w:rPr>
                <w:rFonts w:ascii="Times New Roman" w:hAnsi="Times New Roman" w:cs="Times New Roman"/>
                <w:color w:val="0D0D0D"/>
                <w:sz w:val="28"/>
                <w:szCs w:val="28"/>
              </w:rPr>
              <w:t>0.797</w:t>
            </w:r>
          </w:p>
        </w:tc>
        <w:tc>
          <w:tcPr>
            <w:tcW w:w="1982" w:type="dxa"/>
            <w:tcBorders>
              <w:top w:val="single" w:sz="2" w:space="0" w:color="auto"/>
              <w:left w:val="single" w:sz="6" w:space="0" w:color="auto"/>
              <w:bottom w:val="single" w:sz="6" w:space="0" w:color="auto"/>
              <w:right w:val="single" w:sz="2" w:space="0" w:color="auto"/>
            </w:tcBorders>
            <w:shd w:val="clear" w:color="auto" w:fill="FFFFFF"/>
            <w:vAlign w:val="center"/>
          </w:tcPr>
          <w:p w14:paraId="2BD562AD" w14:textId="034E34D3" w:rsidR="00C443C7" w:rsidRPr="00C443C7" w:rsidRDefault="00C443C7" w:rsidP="00C443C7">
            <w:pPr>
              <w:jc w:val="center"/>
              <w:rPr>
                <w:rFonts w:ascii="Times New Roman" w:eastAsia="Calibri" w:hAnsi="Times New Roman" w:cs="Times New Roman"/>
                <w:sz w:val="28"/>
                <w:szCs w:val="28"/>
              </w:rPr>
            </w:pPr>
            <w:r w:rsidRPr="00C443C7">
              <w:rPr>
                <w:rFonts w:ascii="Times New Roman" w:hAnsi="Times New Roman" w:cs="Times New Roman"/>
                <w:color w:val="0D0D0D"/>
                <w:sz w:val="28"/>
                <w:szCs w:val="28"/>
              </w:rPr>
              <w:t>Hitachi-Block</w:t>
            </w:r>
          </w:p>
        </w:tc>
        <w:tc>
          <w:tcPr>
            <w:tcW w:w="1983" w:type="dxa"/>
            <w:tcBorders>
              <w:top w:val="single" w:sz="2" w:space="0" w:color="auto"/>
              <w:left w:val="single" w:sz="6" w:space="0" w:color="auto"/>
              <w:bottom w:val="single" w:sz="6" w:space="0" w:color="auto"/>
              <w:right w:val="single" w:sz="6" w:space="0" w:color="auto"/>
            </w:tcBorders>
            <w:shd w:val="clear" w:color="auto" w:fill="FFFFFF"/>
            <w:vAlign w:val="center"/>
          </w:tcPr>
          <w:p w14:paraId="343742A4" w14:textId="6A4D3A8C" w:rsidR="00C443C7" w:rsidRPr="00C443C7" w:rsidRDefault="00C443C7" w:rsidP="00C443C7">
            <w:pPr>
              <w:jc w:val="center"/>
              <w:rPr>
                <w:rFonts w:ascii="Times New Roman" w:eastAsia="Calibri" w:hAnsi="Times New Roman" w:cs="Times New Roman"/>
                <w:sz w:val="28"/>
                <w:szCs w:val="28"/>
              </w:rPr>
            </w:pPr>
            <w:r w:rsidRPr="00C443C7">
              <w:rPr>
                <w:rFonts w:ascii="Times New Roman" w:hAnsi="Times New Roman" w:cs="Times New Roman"/>
                <w:color w:val="0D0D0D"/>
                <w:sz w:val="28"/>
                <w:szCs w:val="28"/>
              </w:rPr>
              <w:t>GE-Rainbow</w:t>
            </w:r>
          </w:p>
        </w:tc>
      </w:tr>
      <w:tr w:rsidR="00C443C7" w14:paraId="2DC38DAE" w14:textId="77777777" w:rsidTr="00C443C7">
        <w:tc>
          <w:tcPr>
            <w:tcW w:w="1982" w:type="dxa"/>
            <w:vAlign w:val="center"/>
          </w:tcPr>
          <w:p w14:paraId="0EB588E9" w14:textId="77913E1B" w:rsidR="00C443C7" w:rsidRDefault="00C443C7" w:rsidP="00C443C7">
            <w:pPr>
              <w:jc w:val="center"/>
              <w:rPr>
                <w:rFonts w:ascii="Times New Roman" w:eastAsia="Calibri" w:hAnsi="Times New Roman" w:cs="Times New Roman"/>
                <w:sz w:val="28"/>
                <w:szCs w:val="28"/>
              </w:rPr>
            </w:pPr>
            <w:r w:rsidRPr="00706815">
              <w:rPr>
                <w:rFonts w:ascii="Times New Roman" w:eastAsia="Calibri" w:hAnsi="Times New Roman" w:cs="Times New Roman"/>
                <w:sz w:val="28"/>
                <w:szCs w:val="28"/>
                <w:lang w:val="en-US"/>
              </w:rPr>
              <w:t>FSIM</w:t>
            </w:r>
          </w:p>
        </w:tc>
        <w:tc>
          <w:tcPr>
            <w:tcW w:w="1982" w:type="dxa"/>
            <w:tcBorders>
              <w:top w:val="single" w:sz="2" w:space="0" w:color="auto"/>
              <w:left w:val="single" w:sz="6" w:space="0" w:color="auto"/>
              <w:bottom w:val="single" w:sz="6" w:space="0" w:color="auto"/>
              <w:right w:val="single" w:sz="2" w:space="0" w:color="auto"/>
            </w:tcBorders>
            <w:shd w:val="clear" w:color="auto" w:fill="FFFFFF"/>
            <w:vAlign w:val="center"/>
          </w:tcPr>
          <w:p w14:paraId="6551FDBA" w14:textId="5A0FE3C4" w:rsidR="00C443C7" w:rsidRPr="00C443C7" w:rsidRDefault="00C443C7" w:rsidP="00C443C7">
            <w:pPr>
              <w:jc w:val="center"/>
              <w:rPr>
                <w:rFonts w:ascii="Times New Roman" w:eastAsia="Calibri" w:hAnsi="Times New Roman" w:cs="Times New Roman"/>
                <w:sz w:val="28"/>
                <w:szCs w:val="28"/>
              </w:rPr>
            </w:pPr>
            <w:r w:rsidRPr="00C443C7">
              <w:rPr>
                <w:rFonts w:ascii="Times New Roman" w:hAnsi="Times New Roman" w:cs="Times New Roman"/>
                <w:color w:val="0D0D0D"/>
                <w:sz w:val="28"/>
                <w:szCs w:val="28"/>
              </w:rPr>
              <w:t>0.609</w:t>
            </w:r>
          </w:p>
        </w:tc>
        <w:tc>
          <w:tcPr>
            <w:tcW w:w="1982" w:type="dxa"/>
            <w:tcBorders>
              <w:top w:val="single" w:sz="2" w:space="0" w:color="auto"/>
              <w:left w:val="single" w:sz="6" w:space="0" w:color="auto"/>
              <w:bottom w:val="single" w:sz="6" w:space="0" w:color="auto"/>
              <w:right w:val="single" w:sz="2" w:space="0" w:color="auto"/>
            </w:tcBorders>
            <w:shd w:val="clear" w:color="auto" w:fill="FFFFFF"/>
            <w:vAlign w:val="center"/>
          </w:tcPr>
          <w:p w14:paraId="157FB36C" w14:textId="2EA1C3FA" w:rsidR="00C443C7" w:rsidRPr="00C443C7" w:rsidRDefault="00C443C7" w:rsidP="00C443C7">
            <w:pPr>
              <w:jc w:val="center"/>
              <w:rPr>
                <w:rFonts w:ascii="Times New Roman" w:eastAsia="Calibri" w:hAnsi="Times New Roman" w:cs="Times New Roman"/>
                <w:sz w:val="28"/>
                <w:szCs w:val="28"/>
              </w:rPr>
            </w:pPr>
            <w:r w:rsidRPr="00C443C7">
              <w:rPr>
                <w:rFonts w:ascii="Times New Roman" w:hAnsi="Times New Roman" w:cs="Times New Roman"/>
                <w:color w:val="0D0D0D"/>
                <w:sz w:val="28"/>
                <w:szCs w:val="28"/>
              </w:rPr>
              <w:t>0.503</w:t>
            </w:r>
          </w:p>
        </w:tc>
        <w:tc>
          <w:tcPr>
            <w:tcW w:w="1982" w:type="dxa"/>
            <w:tcBorders>
              <w:top w:val="single" w:sz="2" w:space="0" w:color="auto"/>
              <w:left w:val="single" w:sz="6" w:space="0" w:color="auto"/>
              <w:bottom w:val="single" w:sz="6" w:space="0" w:color="auto"/>
              <w:right w:val="single" w:sz="2" w:space="0" w:color="auto"/>
            </w:tcBorders>
            <w:shd w:val="clear" w:color="auto" w:fill="FFFFFF"/>
            <w:vAlign w:val="center"/>
          </w:tcPr>
          <w:p w14:paraId="5F12EA75" w14:textId="0EE813A8" w:rsidR="00C443C7" w:rsidRPr="00C443C7" w:rsidRDefault="00C443C7" w:rsidP="00C443C7">
            <w:pPr>
              <w:jc w:val="center"/>
              <w:rPr>
                <w:rFonts w:ascii="Times New Roman" w:eastAsia="Calibri" w:hAnsi="Times New Roman" w:cs="Times New Roman"/>
                <w:sz w:val="28"/>
                <w:szCs w:val="28"/>
              </w:rPr>
            </w:pPr>
            <w:bookmarkStart w:id="41" w:name="_Hlk168404219"/>
            <w:r w:rsidRPr="00C443C7">
              <w:rPr>
                <w:rFonts w:ascii="Times New Roman" w:hAnsi="Times New Roman" w:cs="Times New Roman"/>
                <w:color w:val="0D0D0D"/>
                <w:sz w:val="28"/>
                <w:szCs w:val="28"/>
              </w:rPr>
              <w:t>Toshiba-CT-Rainbow-Red</w:t>
            </w:r>
            <w:bookmarkEnd w:id="41"/>
          </w:p>
        </w:tc>
        <w:tc>
          <w:tcPr>
            <w:tcW w:w="1983" w:type="dxa"/>
            <w:tcBorders>
              <w:top w:val="single" w:sz="2" w:space="0" w:color="auto"/>
              <w:left w:val="single" w:sz="6" w:space="0" w:color="auto"/>
              <w:bottom w:val="single" w:sz="6" w:space="0" w:color="auto"/>
              <w:right w:val="single" w:sz="6" w:space="0" w:color="auto"/>
            </w:tcBorders>
            <w:shd w:val="clear" w:color="auto" w:fill="FFFFFF"/>
            <w:vAlign w:val="center"/>
          </w:tcPr>
          <w:p w14:paraId="73B97B7E" w14:textId="7846D298" w:rsidR="00C443C7" w:rsidRPr="00C443C7" w:rsidRDefault="00C443C7" w:rsidP="00C443C7">
            <w:pPr>
              <w:jc w:val="center"/>
              <w:rPr>
                <w:rFonts w:ascii="Times New Roman" w:eastAsia="Calibri" w:hAnsi="Times New Roman" w:cs="Times New Roman"/>
                <w:sz w:val="28"/>
                <w:szCs w:val="28"/>
              </w:rPr>
            </w:pPr>
            <w:r w:rsidRPr="00C443C7">
              <w:rPr>
                <w:rFonts w:ascii="Times New Roman" w:hAnsi="Times New Roman" w:cs="Times New Roman"/>
                <w:color w:val="0D0D0D"/>
                <w:sz w:val="28"/>
                <w:szCs w:val="28"/>
              </w:rPr>
              <w:t>Hitachi-Block</w:t>
            </w:r>
          </w:p>
        </w:tc>
      </w:tr>
      <w:tr w:rsidR="00C443C7" w14:paraId="346E8CC5" w14:textId="77777777" w:rsidTr="00C443C7">
        <w:tc>
          <w:tcPr>
            <w:tcW w:w="1982" w:type="dxa"/>
            <w:vAlign w:val="center"/>
          </w:tcPr>
          <w:p w14:paraId="421F1E42" w14:textId="1A0876F7" w:rsidR="00C443C7" w:rsidRDefault="00C443C7" w:rsidP="00C443C7">
            <w:pPr>
              <w:jc w:val="center"/>
              <w:rPr>
                <w:rFonts w:ascii="Times New Roman" w:eastAsia="Calibri" w:hAnsi="Times New Roman" w:cs="Times New Roman"/>
                <w:sz w:val="28"/>
                <w:szCs w:val="28"/>
              </w:rPr>
            </w:pPr>
            <w:r w:rsidRPr="00706815">
              <w:rPr>
                <w:rFonts w:ascii="Times New Roman" w:eastAsia="Calibri" w:hAnsi="Times New Roman" w:cs="Times New Roman"/>
                <w:sz w:val="28"/>
                <w:szCs w:val="28"/>
                <w:lang w:val="en-US"/>
              </w:rPr>
              <w:t>ISSM</w:t>
            </w:r>
          </w:p>
        </w:tc>
        <w:tc>
          <w:tcPr>
            <w:tcW w:w="1982" w:type="dxa"/>
            <w:tcBorders>
              <w:top w:val="single" w:sz="2" w:space="0" w:color="auto"/>
              <w:left w:val="single" w:sz="6" w:space="0" w:color="auto"/>
              <w:bottom w:val="single" w:sz="6" w:space="0" w:color="auto"/>
              <w:right w:val="single" w:sz="2" w:space="0" w:color="auto"/>
            </w:tcBorders>
            <w:shd w:val="clear" w:color="auto" w:fill="FFFFFF"/>
            <w:vAlign w:val="center"/>
          </w:tcPr>
          <w:p w14:paraId="3ED89FD8" w14:textId="378267EF" w:rsidR="00C443C7" w:rsidRPr="00C443C7" w:rsidRDefault="00C443C7" w:rsidP="00C443C7">
            <w:pPr>
              <w:jc w:val="center"/>
              <w:rPr>
                <w:rFonts w:ascii="Times New Roman" w:eastAsia="Calibri" w:hAnsi="Times New Roman" w:cs="Times New Roman"/>
                <w:sz w:val="28"/>
                <w:szCs w:val="28"/>
              </w:rPr>
            </w:pPr>
            <w:r w:rsidRPr="00C443C7">
              <w:rPr>
                <w:rFonts w:ascii="Times New Roman" w:hAnsi="Times New Roman" w:cs="Times New Roman"/>
                <w:color w:val="0D0D0D"/>
                <w:sz w:val="28"/>
                <w:szCs w:val="28"/>
              </w:rPr>
              <w:t>0.656</w:t>
            </w:r>
          </w:p>
        </w:tc>
        <w:tc>
          <w:tcPr>
            <w:tcW w:w="1982" w:type="dxa"/>
            <w:tcBorders>
              <w:top w:val="single" w:sz="2" w:space="0" w:color="auto"/>
              <w:left w:val="single" w:sz="6" w:space="0" w:color="auto"/>
              <w:bottom w:val="single" w:sz="6" w:space="0" w:color="auto"/>
              <w:right w:val="single" w:sz="2" w:space="0" w:color="auto"/>
            </w:tcBorders>
            <w:shd w:val="clear" w:color="auto" w:fill="FFFFFF"/>
            <w:vAlign w:val="center"/>
          </w:tcPr>
          <w:p w14:paraId="17790174" w14:textId="20D9FC7D" w:rsidR="00C443C7" w:rsidRPr="00C443C7" w:rsidRDefault="00C443C7" w:rsidP="00C443C7">
            <w:pPr>
              <w:jc w:val="center"/>
              <w:rPr>
                <w:rFonts w:ascii="Times New Roman" w:eastAsia="Calibri" w:hAnsi="Times New Roman" w:cs="Times New Roman"/>
                <w:sz w:val="28"/>
                <w:szCs w:val="28"/>
              </w:rPr>
            </w:pPr>
            <w:r w:rsidRPr="00C443C7">
              <w:rPr>
                <w:rFonts w:ascii="Times New Roman" w:hAnsi="Times New Roman" w:cs="Times New Roman"/>
                <w:color w:val="0D0D0D"/>
                <w:sz w:val="28"/>
                <w:szCs w:val="28"/>
              </w:rPr>
              <w:t>0.604</w:t>
            </w:r>
          </w:p>
        </w:tc>
        <w:tc>
          <w:tcPr>
            <w:tcW w:w="1982" w:type="dxa"/>
            <w:tcBorders>
              <w:top w:val="single" w:sz="2" w:space="0" w:color="auto"/>
              <w:left w:val="single" w:sz="6" w:space="0" w:color="auto"/>
              <w:bottom w:val="single" w:sz="6" w:space="0" w:color="auto"/>
              <w:right w:val="single" w:sz="2" w:space="0" w:color="auto"/>
            </w:tcBorders>
            <w:shd w:val="clear" w:color="auto" w:fill="FFFFFF"/>
            <w:vAlign w:val="center"/>
          </w:tcPr>
          <w:p w14:paraId="18398CC5" w14:textId="65B817E2" w:rsidR="00C443C7" w:rsidRPr="00C443C7" w:rsidRDefault="00C443C7" w:rsidP="00C443C7">
            <w:pPr>
              <w:jc w:val="center"/>
              <w:rPr>
                <w:rFonts w:ascii="Times New Roman" w:eastAsia="Calibri" w:hAnsi="Times New Roman" w:cs="Times New Roman"/>
                <w:sz w:val="28"/>
                <w:szCs w:val="28"/>
              </w:rPr>
            </w:pPr>
            <w:r w:rsidRPr="00C443C7">
              <w:rPr>
                <w:rFonts w:ascii="Times New Roman" w:hAnsi="Times New Roman" w:cs="Times New Roman"/>
                <w:color w:val="0D0D0D"/>
                <w:sz w:val="28"/>
                <w:szCs w:val="28"/>
              </w:rPr>
              <w:t>Siemens-CT</w:t>
            </w:r>
          </w:p>
        </w:tc>
        <w:tc>
          <w:tcPr>
            <w:tcW w:w="1983" w:type="dxa"/>
            <w:tcBorders>
              <w:top w:val="single" w:sz="2" w:space="0" w:color="auto"/>
              <w:left w:val="single" w:sz="6" w:space="0" w:color="auto"/>
              <w:bottom w:val="single" w:sz="6" w:space="0" w:color="auto"/>
              <w:right w:val="single" w:sz="6" w:space="0" w:color="auto"/>
            </w:tcBorders>
            <w:shd w:val="clear" w:color="auto" w:fill="FFFFFF"/>
            <w:vAlign w:val="center"/>
          </w:tcPr>
          <w:p w14:paraId="72DA1BEF" w14:textId="62791616" w:rsidR="00C443C7" w:rsidRPr="00C443C7" w:rsidRDefault="00C443C7" w:rsidP="00C443C7">
            <w:pPr>
              <w:jc w:val="center"/>
              <w:rPr>
                <w:rFonts w:ascii="Times New Roman" w:eastAsia="Calibri" w:hAnsi="Times New Roman" w:cs="Times New Roman"/>
                <w:sz w:val="28"/>
                <w:szCs w:val="28"/>
              </w:rPr>
            </w:pPr>
            <w:r w:rsidRPr="00C443C7">
              <w:rPr>
                <w:rFonts w:ascii="Times New Roman" w:hAnsi="Times New Roman" w:cs="Times New Roman"/>
                <w:color w:val="0D0D0D"/>
                <w:sz w:val="28"/>
                <w:szCs w:val="28"/>
              </w:rPr>
              <w:t>Hitachi-Pallete</w:t>
            </w:r>
          </w:p>
        </w:tc>
      </w:tr>
      <w:tr w:rsidR="00C443C7" w14:paraId="67682644" w14:textId="77777777" w:rsidTr="00C443C7">
        <w:tc>
          <w:tcPr>
            <w:tcW w:w="1982" w:type="dxa"/>
            <w:vAlign w:val="center"/>
          </w:tcPr>
          <w:p w14:paraId="101B3F9B" w14:textId="51C89D99" w:rsidR="00C443C7" w:rsidRDefault="00C443C7" w:rsidP="00C443C7">
            <w:pPr>
              <w:jc w:val="center"/>
              <w:rPr>
                <w:rFonts w:ascii="Times New Roman" w:eastAsia="Calibri" w:hAnsi="Times New Roman" w:cs="Times New Roman"/>
                <w:sz w:val="28"/>
                <w:szCs w:val="28"/>
              </w:rPr>
            </w:pPr>
            <w:r w:rsidRPr="00706815">
              <w:rPr>
                <w:rFonts w:ascii="Times New Roman" w:eastAsia="Calibri" w:hAnsi="Times New Roman" w:cs="Times New Roman"/>
                <w:sz w:val="28"/>
                <w:szCs w:val="28"/>
                <w:lang w:val="en-US"/>
              </w:rPr>
              <w:t>SRE</w:t>
            </w:r>
          </w:p>
        </w:tc>
        <w:tc>
          <w:tcPr>
            <w:tcW w:w="1982" w:type="dxa"/>
            <w:tcBorders>
              <w:top w:val="single" w:sz="2" w:space="0" w:color="auto"/>
              <w:left w:val="single" w:sz="6" w:space="0" w:color="auto"/>
              <w:bottom w:val="single" w:sz="6" w:space="0" w:color="auto"/>
              <w:right w:val="single" w:sz="2" w:space="0" w:color="auto"/>
            </w:tcBorders>
            <w:shd w:val="clear" w:color="auto" w:fill="FFFFFF"/>
            <w:vAlign w:val="center"/>
          </w:tcPr>
          <w:p w14:paraId="0063CF37" w14:textId="58067E7B" w:rsidR="00C443C7" w:rsidRPr="00C443C7" w:rsidRDefault="00C443C7" w:rsidP="00C443C7">
            <w:pPr>
              <w:jc w:val="center"/>
              <w:rPr>
                <w:rFonts w:ascii="Times New Roman" w:eastAsia="Calibri" w:hAnsi="Times New Roman" w:cs="Times New Roman"/>
                <w:sz w:val="28"/>
                <w:szCs w:val="28"/>
              </w:rPr>
            </w:pPr>
            <w:r w:rsidRPr="00C443C7">
              <w:rPr>
                <w:rFonts w:ascii="Times New Roman" w:hAnsi="Times New Roman" w:cs="Times New Roman"/>
                <w:color w:val="0D0D0D"/>
                <w:sz w:val="28"/>
                <w:szCs w:val="28"/>
              </w:rPr>
              <w:t>26.85</w:t>
            </w:r>
          </w:p>
        </w:tc>
        <w:tc>
          <w:tcPr>
            <w:tcW w:w="1982" w:type="dxa"/>
            <w:tcBorders>
              <w:top w:val="single" w:sz="2" w:space="0" w:color="auto"/>
              <w:left w:val="single" w:sz="6" w:space="0" w:color="auto"/>
              <w:bottom w:val="single" w:sz="6" w:space="0" w:color="auto"/>
              <w:right w:val="single" w:sz="2" w:space="0" w:color="auto"/>
            </w:tcBorders>
            <w:shd w:val="clear" w:color="auto" w:fill="FFFFFF"/>
            <w:vAlign w:val="center"/>
          </w:tcPr>
          <w:p w14:paraId="10112369" w14:textId="0C2F09A8" w:rsidR="00C443C7" w:rsidRPr="00C443C7" w:rsidRDefault="00C443C7" w:rsidP="00C443C7">
            <w:pPr>
              <w:jc w:val="center"/>
              <w:rPr>
                <w:rFonts w:ascii="Times New Roman" w:eastAsia="Calibri" w:hAnsi="Times New Roman" w:cs="Times New Roman"/>
                <w:sz w:val="28"/>
                <w:szCs w:val="28"/>
              </w:rPr>
            </w:pPr>
            <w:r w:rsidRPr="00C443C7">
              <w:rPr>
                <w:rFonts w:ascii="Times New Roman" w:hAnsi="Times New Roman" w:cs="Times New Roman"/>
                <w:color w:val="0D0D0D"/>
                <w:sz w:val="28"/>
                <w:szCs w:val="28"/>
              </w:rPr>
              <w:t>24.38</w:t>
            </w:r>
          </w:p>
        </w:tc>
        <w:tc>
          <w:tcPr>
            <w:tcW w:w="1982" w:type="dxa"/>
            <w:tcBorders>
              <w:top w:val="single" w:sz="2" w:space="0" w:color="auto"/>
              <w:left w:val="single" w:sz="6" w:space="0" w:color="auto"/>
              <w:bottom w:val="single" w:sz="6" w:space="0" w:color="auto"/>
              <w:right w:val="single" w:sz="2" w:space="0" w:color="auto"/>
            </w:tcBorders>
            <w:shd w:val="clear" w:color="auto" w:fill="FFFFFF"/>
            <w:vAlign w:val="center"/>
          </w:tcPr>
          <w:p w14:paraId="7C882FFC" w14:textId="039224C3" w:rsidR="00C443C7" w:rsidRPr="00C443C7" w:rsidRDefault="00C443C7" w:rsidP="00C443C7">
            <w:pPr>
              <w:jc w:val="center"/>
              <w:rPr>
                <w:rFonts w:ascii="Times New Roman" w:eastAsia="Calibri" w:hAnsi="Times New Roman" w:cs="Times New Roman"/>
                <w:sz w:val="28"/>
                <w:szCs w:val="28"/>
              </w:rPr>
            </w:pPr>
            <w:r w:rsidRPr="00C443C7">
              <w:rPr>
                <w:rFonts w:ascii="Times New Roman" w:hAnsi="Times New Roman" w:cs="Times New Roman"/>
                <w:color w:val="0D0D0D"/>
                <w:sz w:val="28"/>
                <w:szCs w:val="28"/>
              </w:rPr>
              <w:t>Hitachi-Block</w:t>
            </w:r>
          </w:p>
        </w:tc>
        <w:tc>
          <w:tcPr>
            <w:tcW w:w="1983" w:type="dxa"/>
            <w:tcBorders>
              <w:top w:val="single" w:sz="2" w:space="0" w:color="auto"/>
              <w:left w:val="single" w:sz="6" w:space="0" w:color="auto"/>
              <w:bottom w:val="single" w:sz="6" w:space="0" w:color="auto"/>
              <w:right w:val="single" w:sz="6" w:space="0" w:color="auto"/>
            </w:tcBorders>
            <w:shd w:val="clear" w:color="auto" w:fill="FFFFFF"/>
            <w:vAlign w:val="center"/>
          </w:tcPr>
          <w:p w14:paraId="0FA5D1A3" w14:textId="1898FF32" w:rsidR="00C443C7" w:rsidRPr="00C443C7" w:rsidRDefault="00C443C7" w:rsidP="00C443C7">
            <w:pPr>
              <w:jc w:val="center"/>
              <w:rPr>
                <w:rFonts w:ascii="Times New Roman" w:eastAsia="Calibri" w:hAnsi="Times New Roman" w:cs="Times New Roman"/>
                <w:sz w:val="28"/>
                <w:szCs w:val="28"/>
              </w:rPr>
            </w:pPr>
            <w:r w:rsidRPr="00C443C7">
              <w:rPr>
                <w:rFonts w:ascii="Times New Roman" w:hAnsi="Times New Roman" w:cs="Times New Roman"/>
                <w:color w:val="0D0D0D"/>
                <w:sz w:val="28"/>
                <w:szCs w:val="28"/>
              </w:rPr>
              <w:t>GE-Rainbow</w:t>
            </w:r>
          </w:p>
        </w:tc>
      </w:tr>
      <w:tr w:rsidR="00C443C7" w14:paraId="2BAA4111" w14:textId="77777777" w:rsidTr="00C443C7">
        <w:tc>
          <w:tcPr>
            <w:tcW w:w="1982" w:type="dxa"/>
            <w:vAlign w:val="center"/>
          </w:tcPr>
          <w:p w14:paraId="2190E68E" w14:textId="1852D572" w:rsidR="00C443C7" w:rsidRDefault="00C443C7" w:rsidP="00C443C7">
            <w:pPr>
              <w:jc w:val="center"/>
              <w:rPr>
                <w:rFonts w:ascii="Times New Roman" w:eastAsia="Calibri" w:hAnsi="Times New Roman" w:cs="Times New Roman"/>
                <w:sz w:val="28"/>
                <w:szCs w:val="28"/>
              </w:rPr>
            </w:pPr>
            <w:r w:rsidRPr="00706815">
              <w:rPr>
                <w:rFonts w:ascii="Times New Roman" w:eastAsia="Calibri" w:hAnsi="Times New Roman" w:cs="Times New Roman"/>
                <w:sz w:val="28"/>
                <w:szCs w:val="28"/>
                <w:lang w:val="en-US"/>
              </w:rPr>
              <w:t>SAM</w:t>
            </w:r>
          </w:p>
        </w:tc>
        <w:tc>
          <w:tcPr>
            <w:tcW w:w="1982" w:type="dxa"/>
            <w:tcBorders>
              <w:top w:val="single" w:sz="2" w:space="0" w:color="auto"/>
              <w:left w:val="single" w:sz="6" w:space="0" w:color="auto"/>
              <w:bottom w:val="single" w:sz="6" w:space="0" w:color="auto"/>
              <w:right w:val="single" w:sz="2" w:space="0" w:color="auto"/>
            </w:tcBorders>
            <w:shd w:val="clear" w:color="auto" w:fill="FFFFFF"/>
            <w:vAlign w:val="center"/>
          </w:tcPr>
          <w:p w14:paraId="4EE9A5FC" w14:textId="093F2831" w:rsidR="00C443C7" w:rsidRPr="00C443C7" w:rsidRDefault="00C443C7" w:rsidP="00C443C7">
            <w:pPr>
              <w:jc w:val="center"/>
              <w:rPr>
                <w:rFonts w:ascii="Times New Roman" w:eastAsia="Calibri" w:hAnsi="Times New Roman" w:cs="Times New Roman"/>
                <w:sz w:val="28"/>
                <w:szCs w:val="28"/>
              </w:rPr>
            </w:pPr>
            <w:r w:rsidRPr="00C443C7">
              <w:rPr>
                <w:rFonts w:ascii="Times New Roman" w:hAnsi="Times New Roman" w:cs="Times New Roman"/>
                <w:color w:val="0D0D0D"/>
                <w:sz w:val="28"/>
                <w:szCs w:val="28"/>
              </w:rPr>
              <w:t>54.69</w:t>
            </w:r>
          </w:p>
        </w:tc>
        <w:tc>
          <w:tcPr>
            <w:tcW w:w="1982" w:type="dxa"/>
            <w:tcBorders>
              <w:top w:val="single" w:sz="2" w:space="0" w:color="auto"/>
              <w:left w:val="single" w:sz="6" w:space="0" w:color="auto"/>
              <w:bottom w:val="single" w:sz="6" w:space="0" w:color="auto"/>
              <w:right w:val="single" w:sz="2" w:space="0" w:color="auto"/>
            </w:tcBorders>
            <w:shd w:val="clear" w:color="auto" w:fill="FFFFFF"/>
            <w:vAlign w:val="center"/>
          </w:tcPr>
          <w:p w14:paraId="74918A90" w14:textId="56F58C75" w:rsidR="00C443C7" w:rsidRPr="00C443C7" w:rsidRDefault="00C443C7" w:rsidP="00C443C7">
            <w:pPr>
              <w:jc w:val="center"/>
              <w:rPr>
                <w:rFonts w:ascii="Times New Roman" w:eastAsia="Calibri" w:hAnsi="Times New Roman" w:cs="Times New Roman"/>
                <w:sz w:val="28"/>
                <w:szCs w:val="28"/>
              </w:rPr>
            </w:pPr>
            <w:r w:rsidRPr="00C443C7">
              <w:rPr>
                <w:rFonts w:ascii="Times New Roman" w:hAnsi="Times New Roman" w:cs="Times New Roman"/>
                <w:color w:val="0D0D0D"/>
                <w:sz w:val="28"/>
                <w:szCs w:val="28"/>
              </w:rPr>
              <w:t>80.69</w:t>
            </w:r>
          </w:p>
        </w:tc>
        <w:tc>
          <w:tcPr>
            <w:tcW w:w="1982" w:type="dxa"/>
            <w:tcBorders>
              <w:top w:val="single" w:sz="2" w:space="0" w:color="auto"/>
              <w:left w:val="single" w:sz="6" w:space="0" w:color="auto"/>
              <w:bottom w:val="single" w:sz="6" w:space="0" w:color="auto"/>
              <w:right w:val="single" w:sz="2" w:space="0" w:color="auto"/>
            </w:tcBorders>
            <w:shd w:val="clear" w:color="auto" w:fill="FFFFFF"/>
            <w:vAlign w:val="center"/>
          </w:tcPr>
          <w:p w14:paraId="0E7DA43C" w14:textId="251A483C" w:rsidR="00C443C7" w:rsidRPr="00C443C7" w:rsidRDefault="00C443C7" w:rsidP="00C443C7">
            <w:pPr>
              <w:jc w:val="center"/>
              <w:rPr>
                <w:rFonts w:ascii="Times New Roman" w:eastAsia="Calibri" w:hAnsi="Times New Roman" w:cs="Times New Roman"/>
                <w:sz w:val="28"/>
                <w:szCs w:val="28"/>
              </w:rPr>
            </w:pPr>
            <w:r w:rsidRPr="00C443C7">
              <w:rPr>
                <w:rFonts w:ascii="Times New Roman" w:hAnsi="Times New Roman" w:cs="Times New Roman"/>
                <w:color w:val="0D0D0D"/>
                <w:sz w:val="28"/>
                <w:szCs w:val="28"/>
              </w:rPr>
              <w:t>Hitachi-Pallete</w:t>
            </w:r>
          </w:p>
        </w:tc>
        <w:tc>
          <w:tcPr>
            <w:tcW w:w="1983" w:type="dxa"/>
            <w:tcBorders>
              <w:top w:val="single" w:sz="2" w:space="0" w:color="auto"/>
              <w:left w:val="single" w:sz="6" w:space="0" w:color="auto"/>
              <w:bottom w:val="single" w:sz="6" w:space="0" w:color="auto"/>
              <w:right w:val="single" w:sz="6" w:space="0" w:color="auto"/>
            </w:tcBorders>
            <w:shd w:val="clear" w:color="auto" w:fill="FFFFFF"/>
            <w:vAlign w:val="center"/>
          </w:tcPr>
          <w:p w14:paraId="05125742" w14:textId="7C51F691" w:rsidR="00C443C7" w:rsidRPr="00C443C7" w:rsidRDefault="00C443C7" w:rsidP="00C443C7">
            <w:pPr>
              <w:jc w:val="center"/>
              <w:rPr>
                <w:rFonts w:ascii="Times New Roman" w:eastAsia="Calibri" w:hAnsi="Times New Roman" w:cs="Times New Roman"/>
                <w:sz w:val="28"/>
                <w:szCs w:val="28"/>
              </w:rPr>
            </w:pPr>
            <w:r w:rsidRPr="00C443C7">
              <w:rPr>
                <w:rFonts w:ascii="Times New Roman" w:hAnsi="Times New Roman" w:cs="Times New Roman"/>
                <w:color w:val="0D0D0D"/>
                <w:sz w:val="28"/>
                <w:szCs w:val="28"/>
              </w:rPr>
              <w:t>Hitachi-Block</w:t>
            </w:r>
          </w:p>
        </w:tc>
      </w:tr>
      <w:tr w:rsidR="00C443C7" w14:paraId="056541F2" w14:textId="77777777" w:rsidTr="00C443C7">
        <w:tc>
          <w:tcPr>
            <w:tcW w:w="1982" w:type="dxa"/>
            <w:vAlign w:val="center"/>
          </w:tcPr>
          <w:p w14:paraId="63CB6D37" w14:textId="3A9CCE10" w:rsidR="00C443C7" w:rsidRPr="00706815" w:rsidRDefault="00C443C7" w:rsidP="00C443C7">
            <w:pPr>
              <w:jc w:val="center"/>
              <w:rPr>
                <w:rFonts w:ascii="Times New Roman" w:eastAsia="Calibri" w:hAnsi="Times New Roman" w:cs="Times New Roman"/>
                <w:sz w:val="28"/>
                <w:szCs w:val="28"/>
                <w:lang w:val="en-US"/>
              </w:rPr>
            </w:pPr>
            <w:r w:rsidRPr="00706815">
              <w:rPr>
                <w:rFonts w:ascii="Times New Roman" w:eastAsia="Calibri" w:hAnsi="Times New Roman" w:cs="Times New Roman"/>
                <w:sz w:val="28"/>
                <w:szCs w:val="28"/>
                <w:lang w:val="en-US"/>
              </w:rPr>
              <w:t>UIQ</w:t>
            </w:r>
          </w:p>
        </w:tc>
        <w:tc>
          <w:tcPr>
            <w:tcW w:w="1982" w:type="dxa"/>
            <w:vAlign w:val="center"/>
          </w:tcPr>
          <w:p w14:paraId="0E29BBFD" w14:textId="1E14EBF4" w:rsidR="00C443C7" w:rsidRPr="00C443C7" w:rsidRDefault="00C443C7" w:rsidP="00C443C7">
            <w:pPr>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0.013</w:t>
            </w:r>
          </w:p>
        </w:tc>
        <w:tc>
          <w:tcPr>
            <w:tcW w:w="1982" w:type="dxa"/>
            <w:vAlign w:val="center"/>
          </w:tcPr>
          <w:p w14:paraId="721D86B0" w14:textId="44C1DFC0" w:rsidR="00C443C7" w:rsidRPr="00C443C7" w:rsidRDefault="00C443C7" w:rsidP="00C443C7">
            <w:pPr>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0.0029</w:t>
            </w:r>
          </w:p>
        </w:tc>
        <w:tc>
          <w:tcPr>
            <w:tcW w:w="1982" w:type="dxa"/>
            <w:vAlign w:val="center"/>
          </w:tcPr>
          <w:p w14:paraId="71C50D76" w14:textId="562B9344" w:rsidR="00C443C7" w:rsidRPr="00C443C7" w:rsidRDefault="00C443C7" w:rsidP="00C443C7">
            <w:pPr>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Hitachi-Block</w:t>
            </w:r>
          </w:p>
        </w:tc>
        <w:tc>
          <w:tcPr>
            <w:tcW w:w="1983" w:type="dxa"/>
            <w:vAlign w:val="center"/>
          </w:tcPr>
          <w:p w14:paraId="2FA26E11" w14:textId="5F40027B" w:rsidR="00C443C7" w:rsidRPr="00C443C7" w:rsidRDefault="00C443C7" w:rsidP="00C443C7">
            <w:pPr>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GE-Rainbow</w:t>
            </w:r>
          </w:p>
        </w:tc>
      </w:tr>
    </w:tbl>
    <w:p w14:paraId="10562874" w14:textId="77777777" w:rsidR="00C443C7" w:rsidRPr="00C443C7" w:rsidRDefault="00C443C7" w:rsidP="00C443C7">
      <w:pPr>
        <w:spacing w:after="0" w:line="360" w:lineRule="auto"/>
        <w:jc w:val="center"/>
        <w:rPr>
          <w:rFonts w:ascii="Times New Roman" w:eastAsia="Calibri" w:hAnsi="Times New Roman" w:cs="Times New Roman"/>
          <w:sz w:val="28"/>
          <w:szCs w:val="28"/>
        </w:rPr>
      </w:pPr>
    </w:p>
    <w:p w14:paraId="79AE077E" w14:textId="77777777" w:rsidR="00C217DB" w:rsidRPr="00C217DB" w:rsidRDefault="00C217DB" w:rsidP="00C217DB">
      <w:pPr>
        <w:spacing w:after="0" w:line="360" w:lineRule="auto"/>
        <w:ind w:firstLine="709"/>
        <w:jc w:val="both"/>
        <w:rPr>
          <w:rFonts w:ascii="Times New Roman" w:eastAsia="Calibri" w:hAnsi="Times New Roman" w:cs="Times New Roman"/>
          <w:sz w:val="28"/>
          <w:szCs w:val="28"/>
        </w:rPr>
      </w:pPr>
      <w:r w:rsidRPr="00C217DB">
        <w:rPr>
          <w:rFonts w:ascii="Times New Roman" w:eastAsia="Calibri" w:hAnsi="Times New Roman" w:cs="Times New Roman"/>
          <w:sz w:val="28"/>
          <w:szCs w:val="28"/>
        </w:rPr>
        <w:t>Найкращою схемою буде карта з найбільшою кількістю найкращих показників метрик. Підрахуємо, скільки разів кожна карта має найкращі значення:</w:t>
      </w:r>
    </w:p>
    <w:p w14:paraId="246256F3" w14:textId="2707B19E" w:rsidR="00C217DB" w:rsidRPr="00C217DB" w:rsidRDefault="00C217DB" w:rsidP="00C217DB">
      <w:pPr>
        <w:spacing w:after="0" w:line="360" w:lineRule="auto"/>
        <w:ind w:firstLine="709"/>
        <w:jc w:val="both"/>
        <w:rPr>
          <w:rFonts w:ascii="Times New Roman" w:eastAsia="Calibri" w:hAnsi="Times New Roman" w:cs="Times New Roman"/>
          <w:sz w:val="28"/>
          <w:szCs w:val="28"/>
        </w:rPr>
      </w:pPr>
      <w:r w:rsidRPr="00C217DB">
        <w:rPr>
          <w:rFonts w:ascii="Times New Roman" w:eastAsia="Calibri" w:hAnsi="Times New Roman" w:cs="Times New Roman"/>
          <w:sz w:val="28"/>
          <w:szCs w:val="28"/>
        </w:rPr>
        <w:t xml:space="preserve">Hitachi-Block: </w:t>
      </w:r>
      <w:r>
        <w:rPr>
          <w:rFonts w:ascii="Times New Roman" w:eastAsia="Calibri" w:hAnsi="Times New Roman" w:cs="Times New Roman"/>
          <w:sz w:val="28"/>
          <w:szCs w:val="28"/>
        </w:rPr>
        <w:t>3</w:t>
      </w:r>
      <w:r w:rsidRPr="00C217DB">
        <w:rPr>
          <w:rFonts w:ascii="Times New Roman" w:eastAsia="Calibri" w:hAnsi="Times New Roman" w:cs="Times New Roman"/>
          <w:sz w:val="28"/>
          <w:szCs w:val="28"/>
        </w:rPr>
        <w:t xml:space="preserve"> (SSIM, SRE, UIQ)</w:t>
      </w:r>
    </w:p>
    <w:p w14:paraId="6BAE6A96" w14:textId="77777777" w:rsidR="00C217DB" w:rsidRDefault="00C217DB" w:rsidP="00C217DB">
      <w:pPr>
        <w:spacing w:after="0" w:line="360" w:lineRule="auto"/>
        <w:ind w:firstLine="709"/>
        <w:jc w:val="both"/>
        <w:rPr>
          <w:rFonts w:ascii="Times New Roman" w:eastAsia="Calibri" w:hAnsi="Times New Roman" w:cs="Times New Roman"/>
          <w:sz w:val="28"/>
          <w:szCs w:val="28"/>
        </w:rPr>
      </w:pPr>
      <w:r w:rsidRPr="00C217DB">
        <w:rPr>
          <w:rFonts w:ascii="Times New Roman" w:eastAsia="Calibri" w:hAnsi="Times New Roman" w:cs="Times New Roman"/>
          <w:sz w:val="28"/>
          <w:szCs w:val="28"/>
        </w:rPr>
        <w:t>Toshiba-MRI: 2 (RMSE, PSNR)</w:t>
      </w:r>
    </w:p>
    <w:p w14:paraId="60A348A9" w14:textId="31A633C7" w:rsidR="00C217DB" w:rsidRPr="00C217DB" w:rsidRDefault="00C217DB" w:rsidP="00C217DB">
      <w:pPr>
        <w:spacing w:after="0" w:line="360" w:lineRule="auto"/>
        <w:ind w:firstLine="709"/>
        <w:jc w:val="both"/>
        <w:rPr>
          <w:rFonts w:ascii="Times New Roman" w:eastAsia="Calibri" w:hAnsi="Times New Roman" w:cs="Times New Roman"/>
          <w:sz w:val="28"/>
          <w:szCs w:val="28"/>
        </w:rPr>
      </w:pPr>
      <w:r w:rsidRPr="00C217DB">
        <w:rPr>
          <w:rFonts w:ascii="Times New Roman" w:eastAsia="Calibri" w:hAnsi="Times New Roman" w:cs="Times New Roman"/>
          <w:sz w:val="28"/>
          <w:szCs w:val="28"/>
        </w:rPr>
        <w:t>Toshiba-CT-Rainbow-Red</w:t>
      </w:r>
      <w:r>
        <w:rPr>
          <w:rFonts w:ascii="Times New Roman" w:eastAsia="Calibri" w:hAnsi="Times New Roman" w:cs="Times New Roman"/>
          <w:sz w:val="28"/>
          <w:szCs w:val="28"/>
        </w:rPr>
        <w:t>: 1 (</w:t>
      </w:r>
      <w:r w:rsidRPr="00706815">
        <w:rPr>
          <w:rFonts w:ascii="Times New Roman" w:eastAsia="Calibri" w:hAnsi="Times New Roman" w:cs="Times New Roman"/>
          <w:sz w:val="28"/>
          <w:szCs w:val="28"/>
          <w:lang w:val="en-US"/>
        </w:rPr>
        <w:t>FSIM</w:t>
      </w:r>
      <w:r>
        <w:rPr>
          <w:rFonts w:ascii="Times New Roman" w:eastAsia="Calibri" w:hAnsi="Times New Roman" w:cs="Times New Roman"/>
          <w:sz w:val="28"/>
          <w:szCs w:val="28"/>
        </w:rPr>
        <w:t>)</w:t>
      </w:r>
    </w:p>
    <w:p w14:paraId="1D3BF32E" w14:textId="4D3D5C14" w:rsidR="00C217DB" w:rsidRPr="00C217DB" w:rsidRDefault="00C217DB" w:rsidP="00C217DB">
      <w:pPr>
        <w:spacing w:after="0" w:line="360" w:lineRule="auto"/>
        <w:ind w:firstLine="709"/>
        <w:jc w:val="both"/>
        <w:rPr>
          <w:rFonts w:ascii="Times New Roman" w:eastAsia="Calibri" w:hAnsi="Times New Roman" w:cs="Times New Roman"/>
          <w:sz w:val="28"/>
          <w:szCs w:val="28"/>
        </w:rPr>
      </w:pPr>
      <w:r w:rsidRPr="00C217DB">
        <w:rPr>
          <w:rFonts w:ascii="Times New Roman" w:eastAsia="Calibri" w:hAnsi="Times New Roman" w:cs="Times New Roman"/>
          <w:sz w:val="28"/>
          <w:szCs w:val="28"/>
        </w:rPr>
        <w:lastRenderedPageBreak/>
        <w:t>Siemens-CT: 1 (</w:t>
      </w:r>
      <w:r w:rsidRPr="00706815">
        <w:rPr>
          <w:rFonts w:ascii="Times New Roman" w:eastAsia="Calibri" w:hAnsi="Times New Roman" w:cs="Times New Roman"/>
          <w:sz w:val="28"/>
          <w:szCs w:val="28"/>
          <w:lang w:val="en-US"/>
        </w:rPr>
        <w:t>ISSM</w:t>
      </w:r>
      <w:r w:rsidRPr="00C217DB">
        <w:rPr>
          <w:rFonts w:ascii="Times New Roman" w:eastAsia="Calibri" w:hAnsi="Times New Roman" w:cs="Times New Roman"/>
          <w:sz w:val="28"/>
          <w:szCs w:val="28"/>
        </w:rPr>
        <w:t>)</w:t>
      </w:r>
    </w:p>
    <w:p w14:paraId="1FECFAC3" w14:textId="77777777" w:rsidR="00C217DB" w:rsidRPr="00C217DB" w:rsidRDefault="00C217DB" w:rsidP="00C217DB">
      <w:pPr>
        <w:spacing w:after="0" w:line="360" w:lineRule="auto"/>
        <w:ind w:firstLine="709"/>
        <w:jc w:val="both"/>
        <w:rPr>
          <w:rFonts w:ascii="Times New Roman" w:eastAsia="Calibri" w:hAnsi="Times New Roman" w:cs="Times New Roman"/>
          <w:sz w:val="28"/>
          <w:szCs w:val="28"/>
        </w:rPr>
      </w:pPr>
      <w:r w:rsidRPr="00C217DB">
        <w:rPr>
          <w:rFonts w:ascii="Times New Roman" w:eastAsia="Calibri" w:hAnsi="Times New Roman" w:cs="Times New Roman"/>
          <w:sz w:val="28"/>
          <w:szCs w:val="28"/>
        </w:rPr>
        <w:t>Hitachi-Pallete: 1 (SAM)</w:t>
      </w:r>
    </w:p>
    <w:p w14:paraId="615CD684" w14:textId="77777777" w:rsidR="00C217DB" w:rsidRPr="00C217DB" w:rsidRDefault="00C217DB" w:rsidP="00C217DB">
      <w:pPr>
        <w:spacing w:after="0" w:line="360" w:lineRule="auto"/>
        <w:ind w:firstLine="709"/>
        <w:jc w:val="both"/>
        <w:rPr>
          <w:rFonts w:ascii="Times New Roman" w:eastAsia="Calibri" w:hAnsi="Times New Roman" w:cs="Times New Roman"/>
          <w:sz w:val="28"/>
          <w:szCs w:val="28"/>
        </w:rPr>
      </w:pPr>
      <w:r w:rsidRPr="00C217DB">
        <w:rPr>
          <w:rFonts w:ascii="Times New Roman" w:eastAsia="Calibri" w:hAnsi="Times New Roman" w:cs="Times New Roman"/>
          <w:sz w:val="28"/>
          <w:szCs w:val="28"/>
        </w:rPr>
        <w:t>Найгіршою схемою буде карта з найбільшою кількістю найгірших показників метрик. Підрахуємо, скільки разів кожна карта має найгірші значення:</w:t>
      </w:r>
    </w:p>
    <w:p w14:paraId="419E7153" w14:textId="77777777" w:rsidR="00C217DB" w:rsidRPr="00C217DB" w:rsidRDefault="00C217DB" w:rsidP="00C217DB">
      <w:pPr>
        <w:spacing w:after="0" w:line="360" w:lineRule="auto"/>
        <w:ind w:firstLine="709"/>
        <w:jc w:val="both"/>
        <w:rPr>
          <w:rFonts w:ascii="Times New Roman" w:eastAsia="Calibri" w:hAnsi="Times New Roman" w:cs="Times New Roman"/>
          <w:sz w:val="28"/>
          <w:szCs w:val="28"/>
        </w:rPr>
      </w:pPr>
      <w:r w:rsidRPr="00C217DB">
        <w:rPr>
          <w:rFonts w:ascii="Times New Roman" w:eastAsia="Calibri" w:hAnsi="Times New Roman" w:cs="Times New Roman"/>
          <w:sz w:val="28"/>
          <w:szCs w:val="28"/>
        </w:rPr>
        <w:t>GE-Rainbow: 5 (RMSE, PSNR, SSIM, SRE, UIQ)</w:t>
      </w:r>
    </w:p>
    <w:p w14:paraId="766E6227" w14:textId="4492000A" w:rsidR="00C217DB" w:rsidRPr="00C217DB" w:rsidRDefault="00C217DB" w:rsidP="00C217DB">
      <w:pPr>
        <w:spacing w:after="0" w:line="360" w:lineRule="auto"/>
        <w:ind w:firstLine="709"/>
        <w:jc w:val="both"/>
        <w:rPr>
          <w:rFonts w:ascii="Times New Roman" w:eastAsia="Calibri" w:hAnsi="Times New Roman" w:cs="Times New Roman"/>
          <w:sz w:val="28"/>
          <w:szCs w:val="28"/>
        </w:rPr>
      </w:pPr>
      <w:r w:rsidRPr="00C217DB">
        <w:rPr>
          <w:rFonts w:ascii="Times New Roman" w:eastAsia="Calibri" w:hAnsi="Times New Roman" w:cs="Times New Roman"/>
          <w:sz w:val="28"/>
          <w:szCs w:val="28"/>
        </w:rPr>
        <w:t xml:space="preserve">Hitachi-Block: </w:t>
      </w:r>
      <w:r>
        <w:rPr>
          <w:rFonts w:ascii="Times New Roman" w:eastAsia="Calibri" w:hAnsi="Times New Roman" w:cs="Times New Roman"/>
          <w:sz w:val="28"/>
          <w:szCs w:val="28"/>
        </w:rPr>
        <w:t>2</w:t>
      </w:r>
      <w:r w:rsidRPr="00C217DB">
        <w:rPr>
          <w:rFonts w:ascii="Times New Roman" w:eastAsia="Calibri" w:hAnsi="Times New Roman" w:cs="Times New Roman"/>
          <w:sz w:val="28"/>
          <w:szCs w:val="28"/>
        </w:rPr>
        <w:t xml:space="preserve"> (</w:t>
      </w:r>
      <w:r w:rsidRPr="00706815">
        <w:rPr>
          <w:rFonts w:ascii="Times New Roman" w:eastAsia="Calibri" w:hAnsi="Times New Roman" w:cs="Times New Roman"/>
          <w:sz w:val="28"/>
          <w:szCs w:val="28"/>
          <w:lang w:val="en-US"/>
        </w:rPr>
        <w:t>FSIM</w:t>
      </w:r>
      <w:r>
        <w:rPr>
          <w:rFonts w:ascii="Times New Roman" w:eastAsia="Calibri" w:hAnsi="Times New Roman" w:cs="Times New Roman"/>
          <w:sz w:val="28"/>
          <w:szCs w:val="28"/>
        </w:rPr>
        <w:t xml:space="preserve">, </w:t>
      </w:r>
      <w:r w:rsidRPr="00C217DB">
        <w:rPr>
          <w:rFonts w:ascii="Times New Roman" w:eastAsia="Calibri" w:hAnsi="Times New Roman" w:cs="Times New Roman"/>
          <w:sz w:val="28"/>
          <w:szCs w:val="28"/>
        </w:rPr>
        <w:t>SAM)</w:t>
      </w:r>
    </w:p>
    <w:p w14:paraId="03B86CAE" w14:textId="3207BECD" w:rsidR="00C217DB" w:rsidRPr="00C217DB" w:rsidRDefault="00C217DB" w:rsidP="00C217DB">
      <w:pPr>
        <w:spacing w:after="0" w:line="360" w:lineRule="auto"/>
        <w:ind w:firstLine="709"/>
        <w:jc w:val="both"/>
        <w:rPr>
          <w:rFonts w:ascii="Times New Roman" w:eastAsia="Calibri" w:hAnsi="Times New Roman" w:cs="Times New Roman"/>
          <w:sz w:val="28"/>
          <w:szCs w:val="28"/>
        </w:rPr>
      </w:pPr>
      <w:r w:rsidRPr="00C217DB">
        <w:rPr>
          <w:rFonts w:ascii="Times New Roman" w:eastAsia="Calibri" w:hAnsi="Times New Roman" w:cs="Times New Roman"/>
          <w:sz w:val="28"/>
          <w:szCs w:val="28"/>
        </w:rPr>
        <w:t xml:space="preserve">Hitachi-Pallete: </w:t>
      </w:r>
      <w:r>
        <w:rPr>
          <w:rFonts w:ascii="Times New Roman" w:eastAsia="Calibri" w:hAnsi="Times New Roman" w:cs="Times New Roman"/>
          <w:sz w:val="28"/>
          <w:szCs w:val="28"/>
        </w:rPr>
        <w:t>1</w:t>
      </w:r>
      <w:r w:rsidRPr="00C217DB">
        <w:rPr>
          <w:rFonts w:ascii="Times New Roman" w:eastAsia="Calibri" w:hAnsi="Times New Roman" w:cs="Times New Roman"/>
          <w:sz w:val="28"/>
          <w:szCs w:val="28"/>
        </w:rPr>
        <w:t xml:space="preserve"> (ISSM)</w:t>
      </w:r>
    </w:p>
    <w:p w14:paraId="57836760" w14:textId="0170F69C" w:rsidR="00B01659" w:rsidRDefault="00C217DB" w:rsidP="00C217DB">
      <w:pPr>
        <w:spacing w:after="0" w:line="360" w:lineRule="auto"/>
        <w:ind w:firstLine="709"/>
        <w:jc w:val="both"/>
        <w:rPr>
          <w:rFonts w:ascii="Times New Roman" w:eastAsia="Calibri" w:hAnsi="Times New Roman" w:cs="Times New Roman"/>
          <w:sz w:val="28"/>
          <w:szCs w:val="28"/>
        </w:rPr>
      </w:pPr>
      <w:r w:rsidRPr="00C217DB">
        <w:rPr>
          <w:rFonts w:ascii="Times New Roman" w:eastAsia="Calibri" w:hAnsi="Times New Roman" w:cs="Times New Roman"/>
          <w:sz w:val="28"/>
          <w:szCs w:val="28"/>
        </w:rPr>
        <w:t xml:space="preserve">На основі цих даних можемо зробити висновок, що найкращою схемою для перфузійної карти CBV буде Hitachi-Block, оскільки вона має найбільші значення по більшості метрикам. </w:t>
      </w:r>
      <w:r w:rsidR="00B01659">
        <w:rPr>
          <w:rFonts w:ascii="Times New Roman" w:eastAsia="Calibri" w:hAnsi="Times New Roman" w:cs="Times New Roman"/>
          <w:sz w:val="28"/>
          <w:szCs w:val="28"/>
        </w:rPr>
        <w:t xml:space="preserve">Також непоганою буде схема </w:t>
      </w:r>
      <w:r w:rsidR="00B01659" w:rsidRPr="00C217DB">
        <w:rPr>
          <w:rFonts w:ascii="Times New Roman" w:eastAsia="Calibri" w:hAnsi="Times New Roman" w:cs="Times New Roman"/>
          <w:sz w:val="28"/>
          <w:szCs w:val="28"/>
        </w:rPr>
        <w:t xml:space="preserve">Toshiba-MRI </w:t>
      </w:r>
      <w:r w:rsidR="00B01659">
        <w:rPr>
          <w:rFonts w:ascii="Times New Roman" w:eastAsia="Calibri" w:hAnsi="Times New Roman" w:cs="Times New Roman"/>
          <w:sz w:val="28"/>
          <w:szCs w:val="28"/>
        </w:rPr>
        <w:t xml:space="preserve">для даної карти. </w:t>
      </w:r>
      <w:r w:rsidRPr="00C217DB">
        <w:rPr>
          <w:rFonts w:ascii="Times New Roman" w:eastAsia="Calibri" w:hAnsi="Times New Roman" w:cs="Times New Roman"/>
          <w:sz w:val="28"/>
          <w:szCs w:val="28"/>
        </w:rPr>
        <w:t xml:space="preserve">Найгіршою ж схемою виявилася GE-Rainbow, оскільки </w:t>
      </w:r>
      <w:r w:rsidR="00B01659">
        <w:rPr>
          <w:rFonts w:ascii="Times New Roman" w:eastAsia="Calibri" w:hAnsi="Times New Roman" w:cs="Times New Roman"/>
          <w:sz w:val="28"/>
          <w:szCs w:val="28"/>
        </w:rPr>
        <w:t>вона</w:t>
      </w:r>
      <w:r w:rsidRPr="00C217DB">
        <w:rPr>
          <w:rFonts w:ascii="Times New Roman" w:eastAsia="Calibri" w:hAnsi="Times New Roman" w:cs="Times New Roman"/>
          <w:sz w:val="28"/>
          <w:szCs w:val="28"/>
        </w:rPr>
        <w:t xml:space="preserve"> </w:t>
      </w:r>
      <w:r w:rsidR="00B01659">
        <w:rPr>
          <w:rFonts w:ascii="Times New Roman" w:eastAsia="Calibri" w:hAnsi="Times New Roman" w:cs="Times New Roman"/>
          <w:sz w:val="28"/>
          <w:szCs w:val="28"/>
        </w:rPr>
        <w:t>має</w:t>
      </w:r>
      <w:r w:rsidRPr="00C217DB">
        <w:rPr>
          <w:rFonts w:ascii="Times New Roman" w:eastAsia="Calibri" w:hAnsi="Times New Roman" w:cs="Times New Roman"/>
          <w:sz w:val="28"/>
          <w:szCs w:val="28"/>
        </w:rPr>
        <w:t xml:space="preserve"> найбільше поганих значень в порівнянні з іншими схемами.</w:t>
      </w:r>
    </w:p>
    <w:p w14:paraId="747E7AA3" w14:textId="79987CFA" w:rsidR="00FE34B0" w:rsidRDefault="00FE34B0" w:rsidP="00C217DB">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Для наступного прикладу було обрано карту </w:t>
      </w:r>
      <w:r>
        <w:rPr>
          <w:rFonts w:ascii="Times New Roman" w:eastAsia="Calibri" w:hAnsi="Times New Roman" w:cs="Times New Roman"/>
          <w:sz w:val="28"/>
          <w:szCs w:val="28"/>
          <w:lang w:val="en-US"/>
        </w:rPr>
        <w:t>CBV</w:t>
      </w:r>
      <w:r w:rsidRPr="00FE34B0">
        <w:rPr>
          <w:rFonts w:ascii="Times New Roman" w:eastAsia="Calibri" w:hAnsi="Times New Roman" w:cs="Times New Roman"/>
          <w:sz w:val="28"/>
          <w:szCs w:val="28"/>
        </w:rPr>
        <w:t xml:space="preserve"> і</w:t>
      </w:r>
      <w:r>
        <w:rPr>
          <w:rFonts w:ascii="Times New Roman" w:eastAsia="Calibri" w:hAnsi="Times New Roman" w:cs="Times New Roman"/>
          <w:sz w:val="28"/>
          <w:szCs w:val="28"/>
        </w:rPr>
        <w:t xml:space="preserve"> ми знову</w:t>
      </w:r>
      <w:r w:rsidRPr="00FE34B0">
        <w:rPr>
          <w:rFonts w:ascii="Times New Roman" w:eastAsia="Calibri" w:hAnsi="Times New Roman" w:cs="Times New Roman"/>
          <w:sz w:val="28"/>
          <w:szCs w:val="28"/>
        </w:rPr>
        <w:t xml:space="preserve"> по черзі наклали на неї усі схеми, що в нас є та розрахували всі метрики. Проаналізувавши ці дані, ми можемо встановити найкращу схему для обраної карти. В ході складання статистичних даних ми отримали карту з усіма LUT-схемами у діапазоні [0; 255] (рис. 3.1</w:t>
      </w:r>
      <w:r w:rsidR="004E155B">
        <w:rPr>
          <w:rFonts w:ascii="Times New Roman" w:eastAsia="Calibri" w:hAnsi="Times New Roman" w:cs="Times New Roman"/>
          <w:sz w:val="28"/>
          <w:szCs w:val="28"/>
        </w:rPr>
        <w:t>8</w:t>
      </w:r>
      <w:r w:rsidRPr="00FE34B0">
        <w:rPr>
          <w:rFonts w:ascii="Times New Roman" w:eastAsia="Calibri" w:hAnsi="Times New Roman" w:cs="Times New Roman"/>
          <w:sz w:val="28"/>
          <w:szCs w:val="28"/>
        </w:rPr>
        <w:t>), карту з усіма LUT-схемами у діапазоні [6.4; 19.2] (рис. 3.1</w:t>
      </w:r>
      <w:r w:rsidR="004E155B">
        <w:rPr>
          <w:rFonts w:ascii="Times New Roman" w:eastAsia="Calibri" w:hAnsi="Times New Roman" w:cs="Times New Roman"/>
          <w:sz w:val="28"/>
          <w:szCs w:val="28"/>
        </w:rPr>
        <w:t>9</w:t>
      </w:r>
      <w:r w:rsidRPr="00FE34B0">
        <w:rPr>
          <w:rFonts w:ascii="Times New Roman" w:eastAsia="Calibri" w:hAnsi="Times New Roman" w:cs="Times New Roman"/>
          <w:sz w:val="28"/>
          <w:szCs w:val="28"/>
        </w:rPr>
        <w:t>) та розраховані метрики (табл. 3.</w:t>
      </w:r>
      <w:r>
        <w:rPr>
          <w:rFonts w:ascii="Times New Roman" w:eastAsia="Calibri" w:hAnsi="Times New Roman" w:cs="Times New Roman"/>
          <w:sz w:val="28"/>
          <w:szCs w:val="28"/>
        </w:rPr>
        <w:t>6</w:t>
      </w:r>
      <w:r w:rsidRPr="00FE34B0">
        <w:rPr>
          <w:rFonts w:ascii="Times New Roman" w:eastAsia="Calibri" w:hAnsi="Times New Roman" w:cs="Times New Roman"/>
          <w:sz w:val="28"/>
          <w:szCs w:val="28"/>
        </w:rPr>
        <w:t xml:space="preserve"> – табл. 3.</w:t>
      </w:r>
      <w:r>
        <w:rPr>
          <w:rFonts w:ascii="Times New Roman" w:eastAsia="Calibri" w:hAnsi="Times New Roman" w:cs="Times New Roman"/>
          <w:sz w:val="28"/>
          <w:szCs w:val="28"/>
        </w:rPr>
        <w:t>7</w:t>
      </w:r>
      <w:r w:rsidRPr="00FE34B0">
        <w:rPr>
          <w:rFonts w:ascii="Times New Roman" w:eastAsia="Calibri" w:hAnsi="Times New Roman" w:cs="Times New Roman"/>
          <w:sz w:val="28"/>
          <w:szCs w:val="28"/>
        </w:rPr>
        <w:t>).</w:t>
      </w:r>
    </w:p>
    <w:p w14:paraId="661A93E3" w14:textId="77777777" w:rsidR="005B7D15" w:rsidRDefault="005B7D15" w:rsidP="0015553C">
      <w:pPr>
        <w:spacing w:after="0" w:line="360" w:lineRule="auto"/>
        <w:rPr>
          <w:rFonts w:ascii="Times New Roman" w:eastAsia="Calibri" w:hAnsi="Times New Roman" w:cs="Times New Roman"/>
          <w:sz w:val="28"/>
          <w:szCs w:val="28"/>
        </w:rPr>
      </w:pPr>
    </w:p>
    <w:p w14:paraId="4901F23B" w14:textId="37212E89" w:rsidR="00FE34B0" w:rsidRDefault="00296F1A" w:rsidP="00296F1A">
      <w:pPr>
        <w:spacing w:after="0" w:line="360" w:lineRule="auto"/>
        <w:jc w:val="center"/>
        <w:rPr>
          <w:rFonts w:ascii="Times New Roman" w:eastAsia="Calibri" w:hAnsi="Times New Roman" w:cs="Times New Roman"/>
          <w:sz w:val="28"/>
          <w:szCs w:val="28"/>
        </w:rPr>
      </w:pPr>
      <w:r>
        <w:drawing>
          <wp:inline distT="0" distB="0" distL="0" distR="0" wp14:anchorId="0F031D15" wp14:editId="6B5A9B4A">
            <wp:extent cx="5760000" cy="2403841"/>
            <wp:effectExtent l="19050" t="19050" r="12700" b="15875"/>
            <wp:docPr id="174846561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8465611" name=""/>
                    <pic:cNvPicPr/>
                  </pic:nvPicPr>
                  <pic:blipFill>
                    <a:blip r:embed="rId39"/>
                    <a:stretch>
                      <a:fillRect/>
                    </a:stretch>
                  </pic:blipFill>
                  <pic:spPr>
                    <a:xfrm>
                      <a:off x="0" y="0"/>
                      <a:ext cx="5760000" cy="2403841"/>
                    </a:xfrm>
                    <a:prstGeom prst="rect">
                      <a:avLst/>
                    </a:prstGeom>
                    <a:ln>
                      <a:solidFill>
                        <a:schemeClr val="tx1"/>
                      </a:solidFill>
                    </a:ln>
                  </pic:spPr>
                </pic:pic>
              </a:graphicData>
            </a:graphic>
          </wp:inline>
        </w:drawing>
      </w:r>
    </w:p>
    <w:p w14:paraId="36208594" w14:textId="3D11AA44" w:rsidR="00CD5EC6" w:rsidRPr="00204E8C" w:rsidRDefault="00CD5EC6" w:rsidP="00CD5EC6">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Рисунок 3.1</w:t>
      </w:r>
      <w:r w:rsidR="004E155B">
        <w:rPr>
          <w:rFonts w:ascii="Times New Roman" w:eastAsia="Calibri" w:hAnsi="Times New Roman" w:cs="Times New Roman"/>
          <w:sz w:val="28"/>
          <w:szCs w:val="28"/>
        </w:rPr>
        <w:t>8</w:t>
      </w:r>
      <w:r>
        <w:rPr>
          <w:rFonts w:ascii="Times New Roman" w:eastAsia="Calibri" w:hAnsi="Times New Roman" w:cs="Times New Roman"/>
          <w:sz w:val="28"/>
          <w:szCs w:val="28"/>
        </w:rPr>
        <w:t xml:space="preserve"> – Перфузійна карта </w:t>
      </w:r>
      <w:r>
        <w:rPr>
          <w:rFonts w:ascii="Times New Roman" w:eastAsia="Calibri" w:hAnsi="Times New Roman" w:cs="Times New Roman"/>
          <w:sz w:val="28"/>
          <w:szCs w:val="28"/>
          <w:lang w:val="en-US"/>
        </w:rPr>
        <w:t>CBV</w:t>
      </w:r>
      <w:r w:rsidRPr="00FE34B0">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зі схемами у діапазоні </w:t>
      </w:r>
      <w:r w:rsidRPr="00384BD9">
        <w:rPr>
          <w:rFonts w:ascii="Times New Roman" w:eastAsia="Calibri" w:hAnsi="Times New Roman" w:cs="Times New Roman"/>
          <w:sz w:val="28"/>
          <w:szCs w:val="28"/>
        </w:rPr>
        <w:t>[0; 255]</w:t>
      </w:r>
      <w:r w:rsidR="000B4873">
        <w:rPr>
          <w:rFonts w:ascii="Times New Roman" w:eastAsia="Calibri" w:hAnsi="Times New Roman" w:cs="Times New Roman"/>
          <w:sz w:val="28"/>
          <w:szCs w:val="28"/>
        </w:rPr>
        <w:t xml:space="preserve"> по черзі: «</w:t>
      </w:r>
      <w:r w:rsidR="000B4873" w:rsidRPr="003C1D0F">
        <w:rPr>
          <w:rFonts w:ascii="Times New Roman" w:eastAsia="Calibri" w:hAnsi="Times New Roman" w:cs="Times New Roman"/>
          <w:sz w:val="28"/>
          <w:szCs w:val="28"/>
        </w:rPr>
        <w:t>GE-Rainbow</w:t>
      </w:r>
      <w:r w:rsidR="000B4873">
        <w:rPr>
          <w:rFonts w:ascii="Times New Roman" w:eastAsia="Calibri" w:hAnsi="Times New Roman" w:cs="Times New Roman"/>
          <w:sz w:val="28"/>
          <w:szCs w:val="28"/>
        </w:rPr>
        <w:t>»;</w:t>
      </w:r>
      <w:r w:rsidR="000B4873" w:rsidRPr="003C1D0F">
        <w:rPr>
          <w:rFonts w:ascii="Times New Roman" w:eastAsia="Calibri" w:hAnsi="Times New Roman" w:cs="Times New Roman"/>
          <w:sz w:val="28"/>
          <w:szCs w:val="28"/>
        </w:rPr>
        <w:t xml:space="preserve"> </w:t>
      </w:r>
      <w:r w:rsidR="000B4873">
        <w:rPr>
          <w:rFonts w:ascii="Times New Roman" w:eastAsia="Calibri" w:hAnsi="Times New Roman" w:cs="Times New Roman"/>
          <w:sz w:val="28"/>
          <w:szCs w:val="28"/>
        </w:rPr>
        <w:t>«</w:t>
      </w:r>
      <w:r w:rsidR="000B4873" w:rsidRPr="003C1D0F">
        <w:rPr>
          <w:rFonts w:ascii="Times New Roman" w:eastAsia="Calibri" w:hAnsi="Times New Roman" w:cs="Times New Roman"/>
          <w:sz w:val="28"/>
          <w:szCs w:val="28"/>
        </w:rPr>
        <w:t>GE-Inv-Rainbow</w:t>
      </w:r>
      <w:r w:rsidR="000B4873">
        <w:rPr>
          <w:rFonts w:ascii="Times New Roman" w:eastAsia="Calibri" w:hAnsi="Times New Roman" w:cs="Times New Roman"/>
          <w:sz w:val="28"/>
          <w:szCs w:val="28"/>
        </w:rPr>
        <w:t>»;</w:t>
      </w:r>
      <w:r w:rsidR="000B4873" w:rsidRPr="003C1D0F">
        <w:rPr>
          <w:rFonts w:ascii="Times New Roman" w:eastAsia="Calibri" w:hAnsi="Times New Roman" w:cs="Times New Roman"/>
          <w:sz w:val="28"/>
          <w:szCs w:val="28"/>
        </w:rPr>
        <w:t xml:space="preserve"> </w:t>
      </w:r>
      <w:r w:rsidR="000B4873">
        <w:rPr>
          <w:rFonts w:ascii="Times New Roman" w:eastAsia="Calibri" w:hAnsi="Times New Roman" w:cs="Times New Roman"/>
          <w:sz w:val="28"/>
          <w:szCs w:val="28"/>
        </w:rPr>
        <w:t>«</w:t>
      </w:r>
      <w:r w:rsidR="000B4873" w:rsidRPr="003C1D0F">
        <w:rPr>
          <w:rFonts w:ascii="Times New Roman" w:eastAsia="Calibri" w:hAnsi="Times New Roman" w:cs="Times New Roman"/>
          <w:sz w:val="28"/>
          <w:szCs w:val="28"/>
        </w:rPr>
        <w:t>Hitachi-Block</w:t>
      </w:r>
      <w:r w:rsidR="000B4873">
        <w:rPr>
          <w:rFonts w:ascii="Times New Roman" w:eastAsia="Calibri" w:hAnsi="Times New Roman" w:cs="Times New Roman"/>
          <w:sz w:val="28"/>
          <w:szCs w:val="28"/>
        </w:rPr>
        <w:t>»;</w:t>
      </w:r>
      <w:r w:rsidR="000B4873" w:rsidRPr="003C1D0F">
        <w:rPr>
          <w:rFonts w:ascii="Times New Roman" w:eastAsia="Calibri" w:hAnsi="Times New Roman" w:cs="Times New Roman"/>
          <w:sz w:val="28"/>
          <w:szCs w:val="28"/>
        </w:rPr>
        <w:t xml:space="preserve"> </w:t>
      </w:r>
      <w:r w:rsidR="000B4873">
        <w:rPr>
          <w:rFonts w:ascii="Times New Roman" w:eastAsia="Calibri" w:hAnsi="Times New Roman" w:cs="Times New Roman"/>
          <w:sz w:val="28"/>
          <w:szCs w:val="28"/>
        </w:rPr>
        <w:t>«</w:t>
      </w:r>
      <w:r w:rsidR="000B4873" w:rsidRPr="003C1D0F">
        <w:rPr>
          <w:rFonts w:ascii="Times New Roman" w:eastAsia="Calibri" w:hAnsi="Times New Roman" w:cs="Times New Roman"/>
          <w:sz w:val="28"/>
          <w:szCs w:val="28"/>
        </w:rPr>
        <w:t>Hitachi-Pallete</w:t>
      </w:r>
      <w:r w:rsidR="000B4873">
        <w:rPr>
          <w:rFonts w:ascii="Times New Roman" w:eastAsia="Calibri" w:hAnsi="Times New Roman" w:cs="Times New Roman"/>
          <w:sz w:val="28"/>
          <w:szCs w:val="28"/>
        </w:rPr>
        <w:t>»;</w:t>
      </w:r>
      <w:r w:rsidR="000B4873" w:rsidRPr="003C1D0F">
        <w:rPr>
          <w:rFonts w:ascii="Times New Roman" w:eastAsia="Calibri" w:hAnsi="Times New Roman" w:cs="Times New Roman"/>
          <w:sz w:val="28"/>
          <w:szCs w:val="28"/>
        </w:rPr>
        <w:t xml:space="preserve"> </w:t>
      </w:r>
      <w:r w:rsidR="000B4873">
        <w:rPr>
          <w:rFonts w:ascii="Times New Roman" w:eastAsia="Calibri" w:hAnsi="Times New Roman" w:cs="Times New Roman"/>
          <w:sz w:val="28"/>
          <w:szCs w:val="28"/>
        </w:rPr>
        <w:lastRenderedPageBreak/>
        <w:t>«</w:t>
      </w:r>
      <w:r w:rsidR="000B4873" w:rsidRPr="003C1D0F">
        <w:rPr>
          <w:rFonts w:ascii="Times New Roman" w:eastAsia="Calibri" w:hAnsi="Times New Roman" w:cs="Times New Roman"/>
          <w:sz w:val="28"/>
          <w:szCs w:val="28"/>
        </w:rPr>
        <w:t>Siemens-CT</w:t>
      </w:r>
      <w:r w:rsidR="000B4873">
        <w:rPr>
          <w:rFonts w:ascii="Times New Roman" w:eastAsia="Calibri" w:hAnsi="Times New Roman" w:cs="Times New Roman"/>
          <w:sz w:val="28"/>
          <w:szCs w:val="28"/>
        </w:rPr>
        <w:t>»;</w:t>
      </w:r>
      <w:r w:rsidR="000B4873" w:rsidRPr="003C1D0F">
        <w:rPr>
          <w:rFonts w:ascii="Times New Roman" w:eastAsia="Calibri" w:hAnsi="Times New Roman" w:cs="Times New Roman"/>
          <w:sz w:val="28"/>
          <w:szCs w:val="28"/>
        </w:rPr>
        <w:t xml:space="preserve"> </w:t>
      </w:r>
      <w:r w:rsidR="000B4873">
        <w:rPr>
          <w:rFonts w:ascii="Times New Roman" w:eastAsia="Calibri" w:hAnsi="Times New Roman" w:cs="Times New Roman"/>
          <w:sz w:val="28"/>
          <w:szCs w:val="28"/>
        </w:rPr>
        <w:t>«</w:t>
      </w:r>
      <w:r w:rsidR="000B4873" w:rsidRPr="003C1D0F">
        <w:rPr>
          <w:rFonts w:ascii="Times New Roman" w:eastAsia="Calibri" w:hAnsi="Times New Roman" w:cs="Times New Roman"/>
          <w:sz w:val="28"/>
          <w:szCs w:val="28"/>
        </w:rPr>
        <w:t>Siemens-MR</w:t>
      </w:r>
      <w:r w:rsidR="000B4873">
        <w:rPr>
          <w:rFonts w:ascii="Times New Roman" w:eastAsia="Calibri" w:hAnsi="Times New Roman" w:cs="Times New Roman"/>
          <w:sz w:val="28"/>
          <w:szCs w:val="28"/>
        </w:rPr>
        <w:t>»; «</w:t>
      </w:r>
      <w:r w:rsidR="000B4873" w:rsidRPr="003C1D0F">
        <w:rPr>
          <w:rFonts w:ascii="Times New Roman" w:eastAsia="Calibri" w:hAnsi="Times New Roman" w:cs="Times New Roman"/>
          <w:sz w:val="28"/>
          <w:szCs w:val="28"/>
        </w:rPr>
        <w:t>Terarecon</w:t>
      </w:r>
      <w:r w:rsidR="000B4873">
        <w:rPr>
          <w:rFonts w:ascii="Times New Roman" w:eastAsia="Calibri" w:hAnsi="Times New Roman" w:cs="Times New Roman"/>
          <w:sz w:val="28"/>
          <w:szCs w:val="28"/>
        </w:rPr>
        <w:t>»;</w:t>
      </w:r>
      <w:r w:rsidR="000B4873" w:rsidRPr="003C1D0F">
        <w:rPr>
          <w:rFonts w:ascii="Times New Roman" w:eastAsia="Calibri" w:hAnsi="Times New Roman" w:cs="Times New Roman"/>
          <w:sz w:val="28"/>
          <w:szCs w:val="28"/>
        </w:rPr>
        <w:t xml:space="preserve"> </w:t>
      </w:r>
      <w:r w:rsidR="000B4873">
        <w:rPr>
          <w:rFonts w:ascii="Times New Roman" w:eastAsia="Calibri" w:hAnsi="Times New Roman" w:cs="Times New Roman"/>
          <w:sz w:val="28"/>
          <w:szCs w:val="28"/>
        </w:rPr>
        <w:t>«</w:t>
      </w:r>
      <w:r w:rsidR="000B4873" w:rsidRPr="003C1D0F">
        <w:rPr>
          <w:rFonts w:ascii="Times New Roman" w:eastAsia="Calibri" w:hAnsi="Times New Roman" w:cs="Times New Roman"/>
          <w:sz w:val="28"/>
          <w:szCs w:val="28"/>
        </w:rPr>
        <w:t>Toshiba-MRI</w:t>
      </w:r>
      <w:r w:rsidR="000B4873">
        <w:rPr>
          <w:rFonts w:ascii="Times New Roman" w:eastAsia="Calibri" w:hAnsi="Times New Roman" w:cs="Times New Roman"/>
          <w:sz w:val="28"/>
          <w:szCs w:val="28"/>
        </w:rPr>
        <w:t>»;</w:t>
      </w:r>
      <w:r w:rsidR="000B4873" w:rsidRPr="003C1D0F">
        <w:rPr>
          <w:rFonts w:ascii="Times New Roman" w:eastAsia="Calibri" w:hAnsi="Times New Roman" w:cs="Times New Roman"/>
          <w:sz w:val="28"/>
          <w:szCs w:val="28"/>
        </w:rPr>
        <w:t xml:space="preserve"> </w:t>
      </w:r>
      <w:r w:rsidR="000B4873">
        <w:rPr>
          <w:rFonts w:ascii="Times New Roman" w:eastAsia="Calibri" w:hAnsi="Times New Roman" w:cs="Times New Roman"/>
          <w:sz w:val="28"/>
          <w:szCs w:val="28"/>
        </w:rPr>
        <w:t>«</w:t>
      </w:r>
      <w:r w:rsidR="000B4873" w:rsidRPr="003C1D0F">
        <w:rPr>
          <w:rFonts w:ascii="Times New Roman" w:eastAsia="Calibri" w:hAnsi="Times New Roman" w:cs="Times New Roman"/>
          <w:sz w:val="28"/>
          <w:szCs w:val="28"/>
        </w:rPr>
        <w:t>Toshiba-CT-Rainbow</w:t>
      </w:r>
      <w:r w:rsidR="000B4873">
        <w:rPr>
          <w:rFonts w:ascii="Times New Roman" w:eastAsia="Calibri" w:hAnsi="Times New Roman" w:cs="Times New Roman"/>
          <w:sz w:val="28"/>
          <w:szCs w:val="28"/>
        </w:rPr>
        <w:t>»;</w:t>
      </w:r>
      <w:r w:rsidR="000B4873" w:rsidRPr="003C1D0F">
        <w:rPr>
          <w:rFonts w:ascii="Times New Roman" w:eastAsia="Calibri" w:hAnsi="Times New Roman" w:cs="Times New Roman"/>
          <w:sz w:val="28"/>
          <w:szCs w:val="28"/>
        </w:rPr>
        <w:t xml:space="preserve"> </w:t>
      </w:r>
      <w:r w:rsidR="000B4873">
        <w:rPr>
          <w:rFonts w:ascii="Times New Roman" w:eastAsia="Calibri" w:hAnsi="Times New Roman" w:cs="Times New Roman"/>
          <w:sz w:val="28"/>
          <w:szCs w:val="28"/>
        </w:rPr>
        <w:t>«</w:t>
      </w:r>
      <w:r w:rsidR="000B4873" w:rsidRPr="003C1D0F">
        <w:rPr>
          <w:rFonts w:ascii="Times New Roman" w:eastAsia="Calibri" w:hAnsi="Times New Roman" w:cs="Times New Roman"/>
          <w:sz w:val="28"/>
          <w:szCs w:val="28"/>
        </w:rPr>
        <w:t>Toshiba-CT-Rainbow-Red</w:t>
      </w:r>
      <w:r w:rsidR="000B4873">
        <w:rPr>
          <w:rFonts w:ascii="Times New Roman" w:eastAsia="Calibri" w:hAnsi="Times New Roman" w:cs="Times New Roman"/>
          <w:sz w:val="28"/>
          <w:szCs w:val="28"/>
        </w:rPr>
        <w:t>»</w:t>
      </w:r>
    </w:p>
    <w:p w14:paraId="3CA7D6D1" w14:textId="77777777" w:rsidR="000B4873" w:rsidRPr="00E72238" w:rsidRDefault="000B4873" w:rsidP="00CD5EC6">
      <w:pPr>
        <w:spacing w:after="0" w:line="360" w:lineRule="auto"/>
        <w:jc w:val="center"/>
        <w:rPr>
          <w:rFonts w:ascii="Times New Roman" w:eastAsia="Calibri" w:hAnsi="Times New Roman" w:cs="Times New Roman"/>
          <w:sz w:val="28"/>
          <w:szCs w:val="28"/>
        </w:rPr>
      </w:pPr>
    </w:p>
    <w:p w14:paraId="37493501" w14:textId="79C27E15" w:rsidR="00FE34B0" w:rsidRDefault="00296F1A" w:rsidP="00296F1A">
      <w:pPr>
        <w:spacing w:after="0" w:line="360" w:lineRule="auto"/>
        <w:jc w:val="center"/>
        <w:rPr>
          <w:rFonts w:ascii="Times New Roman" w:eastAsia="Calibri" w:hAnsi="Times New Roman" w:cs="Times New Roman"/>
          <w:sz w:val="28"/>
          <w:szCs w:val="28"/>
        </w:rPr>
      </w:pPr>
      <w:r>
        <w:drawing>
          <wp:inline distT="0" distB="0" distL="0" distR="0" wp14:anchorId="356BEC6E" wp14:editId="408DFFD0">
            <wp:extent cx="5076000" cy="2118386"/>
            <wp:effectExtent l="19050" t="19050" r="10795" b="15240"/>
            <wp:docPr id="93876278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8762783" name=""/>
                    <pic:cNvPicPr/>
                  </pic:nvPicPr>
                  <pic:blipFill>
                    <a:blip r:embed="rId40"/>
                    <a:stretch>
                      <a:fillRect/>
                    </a:stretch>
                  </pic:blipFill>
                  <pic:spPr>
                    <a:xfrm>
                      <a:off x="0" y="0"/>
                      <a:ext cx="5076000" cy="2118386"/>
                    </a:xfrm>
                    <a:prstGeom prst="rect">
                      <a:avLst/>
                    </a:prstGeom>
                    <a:ln>
                      <a:solidFill>
                        <a:schemeClr val="tx1"/>
                      </a:solidFill>
                    </a:ln>
                  </pic:spPr>
                </pic:pic>
              </a:graphicData>
            </a:graphic>
          </wp:inline>
        </w:drawing>
      </w:r>
    </w:p>
    <w:p w14:paraId="64DC04F1" w14:textId="1F9F1FD0" w:rsidR="00FF4DBE" w:rsidRPr="00204E8C" w:rsidRDefault="00FF4DBE" w:rsidP="00FF4DBE">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Рисунок 3.1</w:t>
      </w:r>
      <w:r w:rsidR="004E155B">
        <w:rPr>
          <w:rFonts w:ascii="Times New Roman" w:eastAsia="Calibri" w:hAnsi="Times New Roman" w:cs="Times New Roman"/>
          <w:sz w:val="28"/>
          <w:szCs w:val="28"/>
        </w:rPr>
        <w:t>9</w:t>
      </w:r>
      <w:r>
        <w:rPr>
          <w:rFonts w:ascii="Times New Roman" w:eastAsia="Calibri" w:hAnsi="Times New Roman" w:cs="Times New Roman"/>
          <w:sz w:val="28"/>
          <w:szCs w:val="28"/>
        </w:rPr>
        <w:t xml:space="preserve"> –</w:t>
      </w:r>
      <w:r w:rsidRPr="00E72238">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Перфузійна карта </w:t>
      </w:r>
      <w:r>
        <w:rPr>
          <w:rFonts w:ascii="Times New Roman" w:eastAsia="Calibri" w:hAnsi="Times New Roman" w:cs="Times New Roman"/>
          <w:sz w:val="28"/>
          <w:szCs w:val="28"/>
          <w:lang w:val="en-US"/>
        </w:rPr>
        <w:t>CBV</w:t>
      </w:r>
      <w:r w:rsidRPr="00FE34B0">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зі схемами у діапазоні </w:t>
      </w:r>
      <w:r w:rsidRPr="00384BD9">
        <w:rPr>
          <w:rFonts w:ascii="Times New Roman" w:eastAsia="Calibri" w:hAnsi="Times New Roman" w:cs="Times New Roman"/>
          <w:sz w:val="28"/>
          <w:szCs w:val="28"/>
        </w:rPr>
        <w:t>[</w:t>
      </w:r>
      <w:r>
        <w:rPr>
          <w:rFonts w:ascii="Times New Roman" w:eastAsia="Calibri" w:hAnsi="Times New Roman" w:cs="Times New Roman"/>
          <w:sz w:val="28"/>
          <w:szCs w:val="28"/>
        </w:rPr>
        <w:t>6.4</w:t>
      </w:r>
      <w:r w:rsidRPr="00384BD9">
        <w:rPr>
          <w:rFonts w:ascii="Times New Roman" w:eastAsia="Calibri" w:hAnsi="Times New Roman" w:cs="Times New Roman"/>
          <w:sz w:val="28"/>
          <w:szCs w:val="28"/>
        </w:rPr>
        <w:t xml:space="preserve">; </w:t>
      </w:r>
      <w:r>
        <w:rPr>
          <w:rFonts w:ascii="Times New Roman" w:eastAsia="Calibri" w:hAnsi="Times New Roman" w:cs="Times New Roman"/>
          <w:sz w:val="28"/>
          <w:szCs w:val="28"/>
        </w:rPr>
        <w:t>19.2</w:t>
      </w:r>
      <w:r w:rsidRPr="00384BD9">
        <w:rPr>
          <w:rFonts w:ascii="Times New Roman" w:eastAsia="Calibri" w:hAnsi="Times New Roman" w:cs="Times New Roman"/>
          <w:sz w:val="28"/>
          <w:szCs w:val="28"/>
        </w:rPr>
        <w:t>]</w:t>
      </w:r>
      <w:r w:rsidRPr="007558B4">
        <w:rPr>
          <w:rFonts w:ascii="Times New Roman" w:eastAsia="Calibri" w:hAnsi="Times New Roman" w:cs="Times New Roman"/>
          <w:sz w:val="28"/>
          <w:szCs w:val="28"/>
        </w:rPr>
        <w:t xml:space="preserve"> </w:t>
      </w:r>
      <w:r>
        <w:rPr>
          <w:rFonts w:ascii="Times New Roman" w:eastAsia="Calibri" w:hAnsi="Times New Roman" w:cs="Times New Roman"/>
          <w:sz w:val="28"/>
          <w:szCs w:val="28"/>
        </w:rPr>
        <w:t>по черзі: «</w:t>
      </w:r>
      <w:r w:rsidRPr="003C1D0F">
        <w:rPr>
          <w:rFonts w:ascii="Times New Roman" w:eastAsia="Calibri" w:hAnsi="Times New Roman" w:cs="Times New Roman"/>
          <w:sz w:val="28"/>
          <w:szCs w:val="28"/>
        </w:rPr>
        <w:t>GE-Rainbow</w:t>
      </w:r>
      <w:r>
        <w:rPr>
          <w:rFonts w:ascii="Times New Roman" w:eastAsia="Calibri" w:hAnsi="Times New Roman" w:cs="Times New Roman"/>
          <w:sz w:val="28"/>
          <w:szCs w:val="28"/>
        </w:rPr>
        <w:t>»;</w:t>
      </w:r>
      <w:r w:rsidRPr="003C1D0F">
        <w:rPr>
          <w:rFonts w:ascii="Times New Roman" w:eastAsia="Calibri" w:hAnsi="Times New Roman" w:cs="Times New Roman"/>
          <w:sz w:val="28"/>
          <w:szCs w:val="28"/>
        </w:rPr>
        <w:t xml:space="preserve"> </w:t>
      </w:r>
      <w:r>
        <w:rPr>
          <w:rFonts w:ascii="Times New Roman" w:eastAsia="Calibri" w:hAnsi="Times New Roman" w:cs="Times New Roman"/>
          <w:sz w:val="28"/>
          <w:szCs w:val="28"/>
        </w:rPr>
        <w:t>«</w:t>
      </w:r>
      <w:r w:rsidRPr="003C1D0F">
        <w:rPr>
          <w:rFonts w:ascii="Times New Roman" w:eastAsia="Calibri" w:hAnsi="Times New Roman" w:cs="Times New Roman"/>
          <w:sz w:val="28"/>
          <w:szCs w:val="28"/>
        </w:rPr>
        <w:t>GE-Inv-Rainbow</w:t>
      </w:r>
      <w:r>
        <w:rPr>
          <w:rFonts w:ascii="Times New Roman" w:eastAsia="Calibri" w:hAnsi="Times New Roman" w:cs="Times New Roman"/>
          <w:sz w:val="28"/>
          <w:szCs w:val="28"/>
        </w:rPr>
        <w:t>»;</w:t>
      </w:r>
      <w:r w:rsidRPr="003C1D0F">
        <w:rPr>
          <w:rFonts w:ascii="Times New Roman" w:eastAsia="Calibri" w:hAnsi="Times New Roman" w:cs="Times New Roman"/>
          <w:sz w:val="28"/>
          <w:szCs w:val="28"/>
        </w:rPr>
        <w:t xml:space="preserve"> </w:t>
      </w:r>
      <w:r>
        <w:rPr>
          <w:rFonts w:ascii="Times New Roman" w:eastAsia="Calibri" w:hAnsi="Times New Roman" w:cs="Times New Roman"/>
          <w:sz w:val="28"/>
          <w:szCs w:val="28"/>
        </w:rPr>
        <w:t>«</w:t>
      </w:r>
      <w:r w:rsidRPr="003C1D0F">
        <w:rPr>
          <w:rFonts w:ascii="Times New Roman" w:eastAsia="Calibri" w:hAnsi="Times New Roman" w:cs="Times New Roman"/>
          <w:sz w:val="28"/>
          <w:szCs w:val="28"/>
        </w:rPr>
        <w:t>Hitachi-Block</w:t>
      </w:r>
      <w:r>
        <w:rPr>
          <w:rFonts w:ascii="Times New Roman" w:eastAsia="Calibri" w:hAnsi="Times New Roman" w:cs="Times New Roman"/>
          <w:sz w:val="28"/>
          <w:szCs w:val="28"/>
        </w:rPr>
        <w:t>»;</w:t>
      </w:r>
      <w:r w:rsidRPr="003C1D0F">
        <w:rPr>
          <w:rFonts w:ascii="Times New Roman" w:eastAsia="Calibri" w:hAnsi="Times New Roman" w:cs="Times New Roman"/>
          <w:sz w:val="28"/>
          <w:szCs w:val="28"/>
        </w:rPr>
        <w:t xml:space="preserve"> </w:t>
      </w:r>
      <w:r>
        <w:rPr>
          <w:rFonts w:ascii="Times New Roman" w:eastAsia="Calibri" w:hAnsi="Times New Roman" w:cs="Times New Roman"/>
          <w:sz w:val="28"/>
          <w:szCs w:val="28"/>
        </w:rPr>
        <w:t>«</w:t>
      </w:r>
      <w:r w:rsidRPr="003C1D0F">
        <w:rPr>
          <w:rFonts w:ascii="Times New Roman" w:eastAsia="Calibri" w:hAnsi="Times New Roman" w:cs="Times New Roman"/>
          <w:sz w:val="28"/>
          <w:szCs w:val="28"/>
        </w:rPr>
        <w:t>Hitachi-Pallete</w:t>
      </w:r>
      <w:r>
        <w:rPr>
          <w:rFonts w:ascii="Times New Roman" w:eastAsia="Calibri" w:hAnsi="Times New Roman" w:cs="Times New Roman"/>
          <w:sz w:val="28"/>
          <w:szCs w:val="28"/>
        </w:rPr>
        <w:t>»;</w:t>
      </w:r>
      <w:r w:rsidRPr="003C1D0F">
        <w:rPr>
          <w:rFonts w:ascii="Times New Roman" w:eastAsia="Calibri" w:hAnsi="Times New Roman" w:cs="Times New Roman"/>
          <w:sz w:val="28"/>
          <w:szCs w:val="28"/>
        </w:rPr>
        <w:t xml:space="preserve"> </w:t>
      </w:r>
      <w:r>
        <w:rPr>
          <w:rFonts w:ascii="Times New Roman" w:eastAsia="Calibri" w:hAnsi="Times New Roman" w:cs="Times New Roman"/>
          <w:sz w:val="28"/>
          <w:szCs w:val="28"/>
        </w:rPr>
        <w:t>«</w:t>
      </w:r>
      <w:r w:rsidRPr="003C1D0F">
        <w:rPr>
          <w:rFonts w:ascii="Times New Roman" w:eastAsia="Calibri" w:hAnsi="Times New Roman" w:cs="Times New Roman"/>
          <w:sz w:val="28"/>
          <w:szCs w:val="28"/>
        </w:rPr>
        <w:t>Siemens-CT</w:t>
      </w:r>
      <w:r>
        <w:rPr>
          <w:rFonts w:ascii="Times New Roman" w:eastAsia="Calibri" w:hAnsi="Times New Roman" w:cs="Times New Roman"/>
          <w:sz w:val="28"/>
          <w:szCs w:val="28"/>
        </w:rPr>
        <w:t>»;</w:t>
      </w:r>
      <w:r w:rsidRPr="003C1D0F">
        <w:rPr>
          <w:rFonts w:ascii="Times New Roman" w:eastAsia="Calibri" w:hAnsi="Times New Roman" w:cs="Times New Roman"/>
          <w:sz w:val="28"/>
          <w:szCs w:val="28"/>
        </w:rPr>
        <w:t xml:space="preserve"> </w:t>
      </w:r>
      <w:r>
        <w:rPr>
          <w:rFonts w:ascii="Times New Roman" w:eastAsia="Calibri" w:hAnsi="Times New Roman" w:cs="Times New Roman"/>
          <w:sz w:val="28"/>
          <w:szCs w:val="28"/>
        </w:rPr>
        <w:t>«</w:t>
      </w:r>
      <w:r w:rsidRPr="003C1D0F">
        <w:rPr>
          <w:rFonts w:ascii="Times New Roman" w:eastAsia="Calibri" w:hAnsi="Times New Roman" w:cs="Times New Roman"/>
          <w:sz w:val="28"/>
          <w:szCs w:val="28"/>
        </w:rPr>
        <w:t>Siemens-MR</w:t>
      </w:r>
      <w:r>
        <w:rPr>
          <w:rFonts w:ascii="Times New Roman" w:eastAsia="Calibri" w:hAnsi="Times New Roman" w:cs="Times New Roman"/>
          <w:sz w:val="28"/>
          <w:szCs w:val="28"/>
        </w:rPr>
        <w:t>»; «</w:t>
      </w:r>
      <w:r w:rsidRPr="003C1D0F">
        <w:rPr>
          <w:rFonts w:ascii="Times New Roman" w:eastAsia="Calibri" w:hAnsi="Times New Roman" w:cs="Times New Roman"/>
          <w:sz w:val="28"/>
          <w:szCs w:val="28"/>
        </w:rPr>
        <w:t>Terarecon</w:t>
      </w:r>
      <w:r>
        <w:rPr>
          <w:rFonts w:ascii="Times New Roman" w:eastAsia="Calibri" w:hAnsi="Times New Roman" w:cs="Times New Roman"/>
          <w:sz w:val="28"/>
          <w:szCs w:val="28"/>
        </w:rPr>
        <w:t>»;</w:t>
      </w:r>
      <w:r w:rsidRPr="003C1D0F">
        <w:rPr>
          <w:rFonts w:ascii="Times New Roman" w:eastAsia="Calibri" w:hAnsi="Times New Roman" w:cs="Times New Roman"/>
          <w:sz w:val="28"/>
          <w:szCs w:val="28"/>
        </w:rPr>
        <w:t xml:space="preserve"> </w:t>
      </w:r>
      <w:r>
        <w:rPr>
          <w:rFonts w:ascii="Times New Roman" w:eastAsia="Calibri" w:hAnsi="Times New Roman" w:cs="Times New Roman"/>
          <w:sz w:val="28"/>
          <w:szCs w:val="28"/>
        </w:rPr>
        <w:t>«</w:t>
      </w:r>
      <w:r w:rsidRPr="003C1D0F">
        <w:rPr>
          <w:rFonts w:ascii="Times New Roman" w:eastAsia="Calibri" w:hAnsi="Times New Roman" w:cs="Times New Roman"/>
          <w:sz w:val="28"/>
          <w:szCs w:val="28"/>
        </w:rPr>
        <w:t>Toshiba-MRI</w:t>
      </w:r>
      <w:r>
        <w:rPr>
          <w:rFonts w:ascii="Times New Roman" w:eastAsia="Calibri" w:hAnsi="Times New Roman" w:cs="Times New Roman"/>
          <w:sz w:val="28"/>
          <w:szCs w:val="28"/>
        </w:rPr>
        <w:t>»;</w:t>
      </w:r>
      <w:r w:rsidRPr="003C1D0F">
        <w:rPr>
          <w:rFonts w:ascii="Times New Roman" w:eastAsia="Calibri" w:hAnsi="Times New Roman" w:cs="Times New Roman"/>
          <w:sz w:val="28"/>
          <w:szCs w:val="28"/>
        </w:rPr>
        <w:t xml:space="preserve"> </w:t>
      </w:r>
      <w:r>
        <w:rPr>
          <w:rFonts w:ascii="Times New Roman" w:eastAsia="Calibri" w:hAnsi="Times New Roman" w:cs="Times New Roman"/>
          <w:sz w:val="28"/>
          <w:szCs w:val="28"/>
        </w:rPr>
        <w:t>«</w:t>
      </w:r>
      <w:r w:rsidRPr="003C1D0F">
        <w:rPr>
          <w:rFonts w:ascii="Times New Roman" w:eastAsia="Calibri" w:hAnsi="Times New Roman" w:cs="Times New Roman"/>
          <w:sz w:val="28"/>
          <w:szCs w:val="28"/>
        </w:rPr>
        <w:t>Toshiba-CT-Rainbow</w:t>
      </w:r>
      <w:r>
        <w:rPr>
          <w:rFonts w:ascii="Times New Roman" w:eastAsia="Calibri" w:hAnsi="Times New Roman" w:cs="Times New Roman"/>
          <w:sz w:val="28"/>
          <w:szCs w:val="28"/>
        </w:rPr>
        <w:t>»;</w:t>
      </w:r>
      <w:r w:rsidRPr="003C1D0F">
        <w:rPr>
          <w:rFonts w:ascii="Times New Roman" w:eastAsia="Calibri" w:hAnsi="Times New Roman" w:cs="Times New Roman"/>
          <w:sz w:val="28"/>
          <w:szCs w:val="28"/>
        </w:rPr>
        <w:t xml:space="preserve"> </w:t>
      </w:r>
      <w:r>
        <w:rPr>
          <w:rFonts w:ascii="Times New Roman" w:eastAsia="Calibri" w:hAnsi="Times New Roman" w:cs="Times New Roman"/>
          <w:sz w:val="28"/>
          <w:szCs w:val="28"/>
        </w:rPr>
        <w:t>«</w:t>
      </w:r>
      <w:r w:rsidRPr="003C1D0F">
        <w:rPr>
          <w:rFonts w:ascii="Times New Roman" w:eastAsia="Calibri" w:hAnsi="Times New Roman" w:cs="Times New Roman"/>
          <w:sz w:val="28"/>
          <w:szCs w:val="28"/>
        </w:rPr>
        <w:t>Toshiba-CT-Rainbow-Red</w:t>
      </w:r>
      <w:r>
        <w:rPr>
          <w:rFonts w:ascii="Times New Roman" w:eastAsia="Calibri" w:hAnsi="Times New Roman" w:cs="Times New Roman"/>
          <w:sz w:val="28"/>
          <w:szCs w:val="28"/>
        </w:rPr>
        <w:t>»</w:t>
      </w:r>
    </w:p>
    <w:p w14:paraId="1C908B87" w14:textId="77777777" w:rsidR="00235768" w:rsidRPr="00FB2A1F" w:rsidRDefault="00235768" w:rsidP="00FF4DBE">
      <w:pPr>
        <w:spacing w:after="0" w:line="360" w:lineRule="auto"/>
        <w:jc w:val="center"/>
        <w:rPr>
          <w:rFonts w:ascii="Times New Roman" w:eastAsia="Calibri" w:hAnsi="Times New Roman" w:cs="Times New Roman"/>
          <w:sz w:val="28"/>
          <w:szCs w:val="28"/>
        </w:rPr>
      </w:pPr>
    </w:p>
    <w:p w14:paraId="04E7F583" w14:textId="5E223C4F" w:rsidR="00327FB9" w:rsidRPr="001321B2" w:rsidRDefault="00327FB9" w:rsidP="00327FB9">
      <w:pPr>
        <w:spacing w:after="0" w:line="360" w:lineRule="auto"/>
        <w:jc w:val="right"/>
        <w:rPr>
          <w:rFonts w:ascii="Times New Roman" w:eastAsia="Calibri" w:hAnsi="Times New Roman" w:cs="Times New Roman"/>
          <w:i/>
          <w:iCs/>
          <w:sz w:val="28"/>
          <w:szCs w:val="28"/>
        </w:rPr>
      </w:pPr>
      <w:r w:rsidRPr="001321B2">
        <w:rPr>
          <w:rFonts w:ascii="Times New Roman" w:eastAsia="Calibri" w:hAnsi="Times New Roman" w:cs="Times New Roman"/>
          <w:i/>
          <w:iCs/>
          <w:sz w:val="28"/>
          <w:szCs w:val="28"/>
        </w:rPr>
        <w:t>Таблиця 3.</w:t>
      </w:r>
      <w:r>
        <w:rPr>
          <w:rFonts w:ascii="Times New Roman" w:eastAsia="Calibri" w:hAnsi="Times New Roman" w:cs="Times New Roman"/>
          <w:i/>
          <w:iCs/>
          <w:sz w:val="28"/>
          <w:szCs w:val="28"/>
        </w:rPr>
        <w:t>6</w:t>
      </w:r>
      <w:r w:rsidRPr="001321B2">
        <w:rPr>
          <w:rFonts w:ascii="Times New Roman" w:eastAsia="Calibri" w:hAnsi="Times New Roman" w:cs="Times New Roman"/>
          <w:i/>
          <w:iCs/>
          <w:sz w:val="28"/>
          <w:szCs w:val="28"/>
        </w:rPr>
        <w:t>.</w:t>
      </w:r>
    </w:p>
    <w:p w14:paraId="51C24F9F" w14:textId="77777777" w:rsidR="00327FB9" w:rsidRPr="001321B2" w:rsidRDefault="00327FB9" w:rsidP="00327FB9">
      <w:pPr>
        <w:spacing w:after="0" w:line="360" w:lineRule="auto"/>
        <w:jc w:val="center"/>
        <w:rPr>
          <w:rFonts w:ascii="Times New Roman" w:eastAsia="Calibri" w:hAnsi="Times New Roman" w:cs="Times New Roman"/>
          <w:b/>
          <w:bCs/>
          <w:sz w:val="28"/>
          <w:szCs w:val="28"/>
        </w:rPr>
      </w:pPr>
      <w:r w:rsidRPr="001321B2">
        <w:rPr>
          <w:rFonts w:ascii="Times New Roman" w:eastAsia="Calibri" w:hAnsi="Times New Roman" w:cs="Times New Roman"/>
          <w:b/>
          <w:bCs/>
          <w:sz w:val="28"/>
          <w:szCs w:val="28"/>
        </w:rPr>
        <w:t>Метрики для порівняння</w:t>
      </w:r>
    </w:p>
    <w:tbl>
      <w:tblPr>
        <w:tblStyle w:val="aa"/>
        <w:tblW w:w="0" w:type="auto"/>
        <w:tblLook w:val="04A0" w:firstRow="1" w:lastRow="0" w:firstColumn="1" w:lastColumn="0" w:noHBand="0" w:noVBand="1"/>
      </w:tblPr>
      <w:tblGrid>
        <w:gridCol w:w="1590"/>
        <w:gridCol w:w="1586"/>
        <w:gridCol w:w="1586"/>
        <w:gridCol w:w="1569"/>
        <w:gridCol w:w="1569"/>
        <w:gridCol w:w="1586"/>
      </w:tblGrid>
      <w:tr w:rsidR="00327FB9" w14:paraId="79C1ADAF" w14:textId="77777777" w:rsidTr="00E24380">
        <w:tc>
          <w:tcPr>
            <w:tcW w:w="1651" w:type="dxa"/>
            <w:vAlign w:val="center"/>
          </w:tcPr>
          <w:p w14:paraId="267566F9" w14:textId="77777777" w:rsidR="00327FB9" w:rsidRPr="00C443C7" w:rsidRDefault="00327FB9" w:rsidP="00E24380">
            <w:pPr>
              <w:jc w:val="center"/>
              <w:rPr>
                <w:rFonts w:ascii="Times New Roman" w:eastAsia="Calibri" w:hAnsi="Times New Roman" w:cs="Times New Roman"/>
                <w:b/>
                <w:bCs/>
                <w:sz w:val="28"/>
                <w:szCs w:val="28"/>
              </w:rPr>
            </w:pPr>
            <w:r w:rsidRPr="00C443C7">
              <w:rPr>
                <w:rFonts w:ascii="Times New Roman" w:eastAsia="Calibri" w:hAnsi="Times New Roman" w:cs="Times New Roman"/>
                <w:b/>
                <w:bCs/>
                <w:sz w:val="28"/>
                <w:szCs w:val="28"/>
              </w:rPr>
              <w:t>Назва метрики</w:t>
            </w:r>
          </w:p>
        </w:tc>
        <w:tc>
          <w:tcPr>
            <w:tcW w:w="1652" w:type="dxa"/>
            <w:vAlign w:val="center"/>
          </w:tcPr>
          <w:p w14:paraId="00FC1AA1" w14:textId="77777777" w:rsidR="00327FB9" w:rsidRPr="00C443C7" w:rsidRDefault="00327FB9" w:rsidP="00E24380">
            <w:pPr>
              <w:jc w:val="center"/>
              <w:rPr>
                <w:rFonts w:ascii="Times New Roman" w:eastAsia="Calibri" w:hAnsi="Times New Roman" w:cs="Times New Roman"/>
                <w:b/>
                <w:bCs/>
                <w:sz w:val="28"/>
                <w:szCs w:val="28"/>
              </w:rPr>
            </w:pPr>
            <w:r w:rsidRPr="00C443C7">
              <w:rPr>
                <w:rFonts w:ascii="Times New Roman" w:eastAsia="Calibri" w:hAnsi="Times New Roman" w:cs="Times New Roman"/>
                <w:b/>
                <w:bCs/>
                <w:sz w:val="28"/>
                <w:szCs w:val="28"/>
              </w:rPr>
              <w:t>GE-Rainbow</w:t>
            </w:r>
          </w:p>
        </w:tc>
        <w:tc>
          <w:tcPr>
            <w:tcW w:w="1652" w:type="dxa"/>
            <w:vAlign w:val="center"/>
          </w:tcPr>
          <w:p w14:paraId="6296407E" w14:textId="77777777" w:rsidR="00327FB9" w:rsidRPr="00C443C7" w:rsidRDefault="00327FB9" w:rsidP="00E24380">
            <w:pPr>
              <w:jc w:val="center"/>
              <w:rPr>
                <w:rFonts w:ascii="Times New Roman" w:eastAsia="Calibri" w:hAnsi="Times New Roman" w:cs="Times New Roman"/>
                <w:b/>
                <w:bCs/>
                <w:sz w:val="28"/>
                <w:szCs w:val="28"/>
              </w:rPr>
            </w:pPr>
            <w:r w:rsidRPr="00C443C7">
              <w:rPr>
                <w:rFonts w:ascii="Times New Roman" w:eastAsia="Calibri" w:hAnsi="Times New Roman" w:cs="Times New Roman"/>
                <w:b/>
                <w:bCs/>
                <w:sz w:val="28"/>
                <w:szCs w:val="28"/>
              </w:rPr>
              <w:t>GE-Inv-Rainbow</w:t>
            </w:r>
          </w:p>
        </w:tc>
        <w:tc>
          <w:tcPr>
            <w:tcW w:w="1652" w:type="dxa"/>
            <w:vAlign w:val="center"/>
          </w:tcPr>
          <w:p w14:paraId="39350FD8" w14:textId="77777777" w:rsidR="00327FB9" w:rsidRPr="00C443C7" w:rsidRDefault="00327FB9" w:rsidP="00E24380">
            <w:pPr>
              <w:jc w:val="center"/>
              <w:rPr>
                <w:rFonts w:ascii="Times New Roman" w:eastAsia="Calibri" w:hAnsi="Times New Roman" w:cs="Times New Roman"/>
                <w:b/>
                <w:bCs/>
                <w:sz w:val="28"/>
                <w:szCs w:val="28"/>
              </w:rPr>
            </w:pPr>
            <w:r w:rsidRPr="00C443C7">
              <w:rPr>
                <w:rFonts w:ascii="Times New Roman" w:eastAsia="Calibri" w:hAnsi="Times New Roman" w:cs="Times New Roman"/>
                <w:b/>
                <w:bCs/>
                <w:sz w:val="28"/>
                <w:szCs w:val="28"/>
              </w:rPr>
              <w:t>Hitachi-Block</w:t>
            </w:r>
          </w:p>
        </w:tc>
        <w:tc>
          <w:tcPr>
            <w:tcW w:w="1652" w:type="dxa"/>
            <w:vAlign w:val="center"/>
          </w:tcPr>
          <w:p w14:paraId="43ADB041" w14:textId="77777777" w:rsidR="00327FB9" w:rsidRPr="00C443C7" w:rsidRDefault="00327FB9" w:rsidP="00E24380">
            <w:pPr>
              <w:jc w:val="center"/>
              <w:rPr>
                <w:rFonts w:ascii="Times New Roman" w:eastAsia="Calibri" w:hAnsi="Times New Roman" w:cs="Times New Roman"/>
                <w:b/>
                <w:bCs/>
                <w:sz w:val="28"/>
                <w:szCs w:val="28"/>
              </w:rPr>
            </w:pPr>
            <w:r w:rsidRPr="00C443C7">
              <w:rPr>
                <w:rFonts w:ascii="Times New Roman" w:eastAsia="Calibri" w:hAnsi="Times New Roman" w:cs="Times New Roman"/>
                <w:b/>
                <w:bCs/>
                <w:sz w:val="28"/>
                <w:szCs w:val="28"/>
              </w:rPr>
              <w:t>Hitachi-Pallete</w:t>
            </w:r>
          </w:p>
        </w:tc>
        <w:tc>
          <w:tcPr>
            <w:tcW w:w="1652" w:type="dxa"/>
            <w:vAlign w:val="center"/>
          </w:tcPr>
          <w:p w14:paraId="794F7ED5" w14:textId="77777777" w:rsidR="00327FB9" w:rsidRPr="00C443C7" w:rsidRDefault="00327FB9" w:rsidP="00E24380">
            <w:pPr>
              <w:jc w:val="center"/>
              <w:rPr>
                <w:rFonts w:ascii="Times New Roman" w:eastAsia="Calibri" w:hAnsi="Times New Roman" w:cs="Times New Roman"/>
                <w:b/>
                <w:bCs/>
                <w:sz w:val="28"/>
                <w:szCs w:val="28"/>
              </w:rPr>
            </w:pPr>
            <w:r w:rsidRPr="00C443C7">
              <w:rPr>
                <w:rFonts w:ascii="Times New Roman" w:eastAsia="Calibri" w:hAnsi="Times New Roman" w:cs="Times New Roman"/>
                <w:b/>
                <w:bCs/>
                <w:sz w:val="28"/>
                <w:szCs w:val="28"/>
              </w:rPr>
              <w:t>Siemens-CT</w:t>
            </w:r>
          </w:p>
        </w:tc>
      </w:tr>
      <w:tr w:rsidR="00327FB9" w14:paraId="4F053D18" w14:textId="77777777" w:rsidTr="00E24380">
        <w:tc>
          <w:tcPr>
            <w:tcW w:w="1651" w:type="dxa"/>
            <w:vAlign w:val="center"/>
          </w:tcPr>
          <w:p w14:paraId="1630F99A" w14:textId="77777777" w:rsidR="00327FB9" w:rsidRPr="00C443C7" w:rsidRDefault="00327FB9" w:rsidP="00E24380">
            <w:pPr>
              <w:jc w:val="center"/>
              <w:rPr>
                <w:rFonts w:ascii="Times New Roman" w:eastAsia="Calibri" w:hAnsi="Times New Roman" w:cs="Times New Roman"/>
                <w:sz w:val="28"/>
                <w:szCs w:val="28"/>
              </w:rPr>
            </w:pPr>
            <w:r w:rsidRPr="00C443C7">
              <w:rPr>
                <w:rFonts w:ascii="Times New Roman" w:eastAsia="Calibri" w:hAnsi="Times New Roman" w:cs="Times New Roman"/>
                <w:sz w:val="28"/>
                <w:szCs w:val="28"/>
                <w:lang w:val="en-US"/>
              </w:rPr>
              <w:t>RMSE</w:t>
            </w:r>
          </w:p>
        </w:tc>
        <w:tc>
          <w:tcPr>
            <w:tcW w:w="1652" w:type="dxa"/>
            <w:vAlign w:val="center"/>
          </w:tcPr>
          <w:p w14:paraId="6FE4597E" w14:textId="77777777" w:rsidR="00327FB9" w:rsidRPr="001B2297" w:rsidRDefault="00327FB9" w:rsidP="00E24380">
            <w:pPr>
              <w:jc w:val="center"/>
              <w:rPr>
                <w:rFonts w:ascii="Times New Roman" w:eastAsia="Calibri" w:hAnsi="Times New Roman" w:cs="Times New Roman"/>
                <w:sz w:val="28"/>
                <w:szCs w:val="28"/>
                <w:lang w:val="en-US"/>
              </w:rPr>
            </w:pPr>
            <w:r w:rsidRPr="001B2297">
              <w:rPr>
                <w:rFonts w:ascii="Times New Roman" w:eastAsia="Calibri" w:hAnsi="Times New Roman" w:cs="Times New Roman"/>
                <w:sz w:val="28"/>
                <w:szCs w:val="28"/>
              </w:rPr>
              <w:t>0,0</w:t>
            </w:r>
            <w:r w:rsidRPr="001B2297">
              <w:rPr>
                <w:rFonts w:ascii="Times New Roman" w:eastAsia="Calibri" w:hAnsi="Times New Roman" w:cs="Times New Roman"/>
                <w:sz w:val="28"/>
                <w:szCs w:val="28"/>
                <w:lang w:val="en-US"/>
              </w:rPr>
              <w:t>14</w:t>
            </w:r>
          </w:p>
        </w:tc>
        <w:tc>
          <w:tcPr>
            <w:tcW w:w="1652" w:type="dxa"/>
            <w:vAlign w:val="center"/>
          </w:tcPr>
          <w:p w14:paraId="264A1ABB" w14:textId="76C2A671" w:rsidR="00327FB9" w:rsidRPr="00C443C7" w:rsidRDefault="00327FB9" w:rsidP="00E24380">
            <w:pPr>
              <w:jc w:val="center"/>
              <w:rPr>
                <w:rFonts w:ascii="Times New Roman" w:eastAsia="Calibri" w:hAnsi="Times New Roman" w:cs="Times New Roman"/>
                <w:sz w:val="28"/>
                <w:szCs w:val="28"/>
              </w:rPr>
            </w:pPr>
            <w:r w:rsidRPr="00C443C7">
              <w:rPr>
                <w:rFonts w:ascii="Times New Roman" w:eastAsia="Calibri" w:hAnsi="Times New Roman" w:cs="Times New Roman"/>
                <w:sz w:val="28"/>
                <w:szCs w:val="28"/>
              </w:rPr>
              <w:t>0,0</w:t>
            </w:r>
            <w:r>
              <w:rPr>
                <w:rFonts w:ascii="Times New Roman" w:eastAsia="Calibri" w:hAnsi="Times New Roman" w:cs="Times New Roman"/>
                <w:sz w:val="28"/>
                <w:szCs w:val="28"/>
              </w:rPr>
              <w:t>064</w:t>
            </w:r>
          </w:p>
        </w:tc>
        <w:tc>
          <w:tcPr>
            <w:tcW w:w="1652" w:type="dxa"/>
            <w:vAlign w:val="center"/>
          </w:tcPr>
          <w:p w14:paraId="03F03767" w14:textId="736A9744" w:rsidR="00327FB9" w:rsidRPr="00C443C7" w:rsidRDefault="00327FB9" w:rsidP="00E24380">
            <w:pPr>
              <w:jc w:val="center"/>
              <w:rPr>
                <w:rFonts w:ascii="Times New Roman" w:eastAsia="Calibri" w:hAnsi="Times New Roman" w:cs="Times New Roman"/>
                <w:sz w:val="28"/>
                <w:szCs w:val="28"/>
              </w:rPr>
            </w:pPr>
            <w:r w:rsidRPr="00C443C7">
              <w:rPr>
                <w:rFonts w:ascii="Times New Roman" w:eastAsia="Calibri" w:hAnsi="Times New Roman" w:cs="Times New Roman"/>
                <w:sz w:val="28"/>
                <w:szCs w:val="28"/>
              </w:rPr>
              <w:t>0,0</w:t>
            </w:r>
            <w:r>
              <w:rPr>
                <w:rFonts w:ascii="Times New Roman" w:eastAsia="Calibri" w:hAnsi="Times New Roman" w:cs="Times New Roman"/>
                <w:sz w:val="28"/>
                <w:szCs w:val="28"/>
              </w:rPr>
              <w:t>027</w:t>
            </w:r>
          </w:p>
        </w:tc>
        <w:tc>
          <w:tcPr>
            <w:tcW w:w="1652" w:type="dxa"/>
            <w:vAlign w:val="center"/>
          </w:tcPr>
          <w:p w14:paraId="318A1820" w14:textId="457C78A4" w:rsidR="00327FB9" w:rsidRPr="00C443C7" w:rsidRDefault="00327FB9" w:rsidP="00E24380">
            <w:pPr>
              <w:jc w:val="center"/>
              <w:rPr>
                <w:rFonts w:ascii="Times New Roman" w:eastAsia="Calibri" w:hAnsi="Times New Roman" w:cs="Times New Roman"/>
                <w:sz w:val="28"/>
                <w:szCs w:val="28"/>
              </w:rPr>
            </w:pPr>
            <w:r w:rsidRPr="00C443C7">
              <w:rPr>
                <w:rFonts w:ascii="Times New Roman" w:eastAsia="Calibri" w:hAnsi="Times New Roman" w:cs="Times New Roman"/>
                <w:sz w:val="28"/>
                <w:szCs w:val="28"/>
              </w:rPr>
              <w:t>0,0</w:t>
            </w:r>
            <w:r>
              <w:rPr>
                <w:rFonts w:ascii="Times New Roman" w:eastAsia="Calibri" w:hAnsi="Times New Roman" w:cs="Times New Roman"/>
                <w:sz w:val="28"/>
                <w:szCs w:val="28"/>
              </w:rPr>
              <w:t>034</w:t>
            </w:r>
          </w:p>
        </w:tc>
        <w:tc>
          <w:tcPr>
            <w:tcW w:w="1652" w:type="dxa"/>
            <w:vAlign w:val="center"/>
          </w:tcPr>
          <w:p w14:paraId="19CC55D3" w14:textId="77777777" w:rsidR="00327FB9" w:rsidRPr="00C443C7" w:rsidRDefault="00327FB9" w:rsidP="00E24380">
            <w:pPr>
              <w:jc w:val="center"/>
              <w:rPr>
                <w:rFonts w:ascii="Times New Roman" w:eastAsia="Calibri" w:hAnsi="Times New Roman" w:cs="Times New Roman"/>
                <w:sz w:val="28"/>
                <w:szCs w:val="28"/>
              </w:rPr>
            </w:pPr>
            <w:r w:rsidRPr="00C443C7">
              <w:rPr>
                <w:rFonts w:ascii="Times New Roman" w:eastAsia="Calibri" w:hAnsi="Times New Roman" w:cs="Times New Roman"/>
                <w:sz w:val="28"/>
                <w:szCs w:val="28"/>
              </w:rPr>
              <w:t>0,0</w:t>
            </w:r>
            <w:r>
              <w:rPr>
                <w:rFonts w:ascii="Times New Roman" w:eastAsia="Calibri" w:hAnsi="Times New Roman" w:cs="Times New Roman"/>
                <w:sz w:val="28"/>
                <w:szCs w:val="28"/>
              </w:rPr>
              <w:t>04</w:t>
            </w:r>
          </w:p>
        </w:tc>
      </w:tr>
      <w:tr w:rsidR="00327FB9" w14:paraId="48C964E3" w14:textId="77777777" w:rsidTr="00E24380">
        <w:tc>
          <w:tcPr>
            <w:tcW w:w="1651" w:type="dxa"/>
            <w:vAlign w:val="center"/>
          </w:tcPr>
          <w:p w14:paraId="17059976" w14:textId="77777777" w:rsidR="00327FB9" w:rsidRPr="00C443C7" w:rsidRDefault="00327FB9" w:rsidP="00E24380">
            <w:pPr>
              <w:jc w:val="center"/>
              <w:rPr>
                <w:rFonts w:ascii="Times New Roman" w:eastAsia="Calibri" w:hAnsi="Times New Roman" w:cs="Times New Roman"/>
                <w:sz w:val="28"/>
                <w:szCs w:val="28"/>
              </w:rPr>
            </w:pPr>
            <w:r w:rsidRPr="00C443C7">
              <w:rPr>
                <w:rFonts w:ascii="Times New Roman" w:eastAsia="Calibri" w:hAnsi="Times New Roman" w:cs="Times New Roman"/>
                <w:sz w:val="28"/>
                <w:szCs w:val="28"/>
                <w:lang w:val="en-US"/>
              </w:rPr>
              <w:t>PSNR</w:t>
            </w:r>
          </w:p>
        </w:tc>
        <w:tc>
          <w:tcPr>
            <w:tcW w:w="1652" w:type="dxa"/>
            <w:vAlign w:val="center"/>
          </w:tcPr>
          <w:p w14:paraId="4CDD123E" w14:textId="1860B6C0" w:rsidR="00327FB9" w:rsidRPr="00327FB9" w:rsidRDefault="00327FB9" w:rsidP="00E24380">
            <w:pPr>
              <w:jc w:val="center"/>
              <w:rPr>
                <w:rFonts w:ascii="Times New Roman" w:eastAsia="Calibri" w:hAnsi="Times New Roman" w:cs="Times New Roman"/>
                <w:sz w:val="28"/>
                <w:szCs w:val="28"/>
              </w:rPr>
            </w:pPr>
            <w:r w:rsidRPr="001B2297">
              <w:rPr>
                <w:rFonts w:ascii="Times New Roman" w:eastAsia="Calibri" w:hAnsi="Times New Roman" w:cs="Times New Roman"/>
                <w:sz w:val="28"/>
                <w:szCs w:val="28"/>
              </w:rPr>
              <w:t>3</w:t>
            </w:r>
            <w:r>
              <w:rPr>
                <w:rFonts w:ascii="Times New Roman" w:eastAsia="Calibri" w:hAnsi="Times New Roman" w:cs="Times New Roman"/>
                <w:sz w:val="28"/>
                <w:szCs w:val="28"/>
              </w:rPr>
              <w:t>3,88</w:t>
            </w:r>
          </w:p>
        </w:tc>
        <w:tc>
          <w:tcPr>
            <w:tcW w:w="1652" w:type="dxa"/>
            <w:vAlign w:val="center"/>
          </w:tcPr>
          <w:p w14:paraId="5811AE36" w14:textId="0814CFAA" w:rsidR="00327FB9" w:rsidRPr="00C443C7" w:rsidRDefault="00327FB9" w:rsidP="00E24380">
            <w:pPr>
              <w:jc w:val="center"/>
              <w:rPr>
                <w:rFonts w:ascii="Times New Roman" w:eastAsia="Calibri" w:hAnsi="Times New Roman" w:cs="Times New Roman"/>
                <w:sz w:val="28"/>
                <w:szCs w:val="28"/>
              </w:rPr>
            </w:pPr>
            <w:r>
              <w:rPr>
                <w:rFonts w:ascii="Times New Roman" w:eastAsia="Calibri" w:hAnsi="Times New Roman" w:cs="Times New Roman"/>
                <w:sz w:val="28"/>
                <w:szCs w:val="28"/>
              </w:rPr>
              <w:t>40,89</w:t>
            </w:r>
          </w:p>
        </w:tc>
        <w:tc>
          <w:tcPr>
            <w:tcW w:w="1652" w:type="dxa"/>
            <w:vAlign w:val="center"/>
          </w:tcPr>
          <w:p w14:paraId="395537B7" w14:textId="0336FF7E" w:rsidR="00327FB9" w:rsidRPr="00C443C7" w:rsidRDefault="00327FB9" w:rsidP="00E24380">
            <w:pPr>
              <w:jc w:val="center"/>
              <w:rPr>
                <w:rFonts w:ascii="Times New Roman" w:eastAsia="Calibri" w:hAnsi="Times New Roman" w:cs="Times New Roman"/>
                <w:sz w:val="28"/>
                <w:szCs w:val="28"/>
              </w:rPr>
            </w:pPr>
            <w:r>
              <w:rPr>
                <w:rFonts w:ascii="Times New Roman" w:eastAsia="Calibri" w:hAnsi="Times New Roman" w:cs="Times New Roman"/>
                <w:sz w:val="28"/>
                <w:szCs w:val="28"/>
              </w:rPr>
              <w:t>47,91</w:t>
            </w:r>
          </w:p>
        </w:tc>
        <w:tc>
          <w:tcPr>
            <w:tcW w:w="1652" w:type="dxa"/>
            <w:vAlign w:val="center"/>
          </w:tcPr>
          <w:p w14:paraId="1547491D" w14:textId="1D4FB607" w:rsidR="00327FB9" w:rsidRPr="00C443C7" w:rsidRDefault="00327FB9" w:rsidP="00E24380">
            <w:pPr>
              <w:jc w:val="center"/>
              <w:rPr>
                <w:rFonts w:ascii="Times New Roman" w:eastAsia="Calibri" w:hAnsi="Times New Roman" w:cs="Times New Roman"/>
                <w:sz w:val="28"/>
                <w:szCs w:val="28"/>
              </w:rPr>
            </w:pPr>
            <w:r>
              <w:rPr>
                <w:rFonts w:ascii="Times New Roman" w:eastAsia="Calibri" w:hAnsi="Times New Roman" w:cs="Times New Roman"/>
                <w:sz w:val="28"/>
                <w:szCs w:val="28"/>
              </w:rPr>
              <w:t>46,52</w:t>
            </w:r>
          </w:p>
        </w:tc>
        <w:tc>
          <w:tcPr>
            <w:tcW w:w="1652" w:type="dxa"/>
            <w:vAlign w:val="center"/>
          </w:tcPr>
          <w:p w14:paraId="6ACCAB02" w14:textId="60D740C8" w:rsidR="00327FB9" w:rsidRPr="00C443C7" w:rsidRDefault="00327FB9" w:rsidP="00E24380">
            <w:pPr>
              <w:jc w:val="center"/>
              <w:rPr>
                <w:rFonts w:ascii="Times New Roman" w:eastAsia="Calibri" w:hAnsi="Times New Roman" w:cs="Times New Roman"/>
                <w:sz w:val="28"/>
                <w:szCs w:val="28"/>
              </w:rPr>
            </w:pPr>
            <w:r>
              <w:rPr>
                <w:rFonts w:ascii="Times New Roman" w:eastAsia="Calibri" w:hAnsi="Times New Roman" w:cs="Times New Roman"/>
                <w:sz w:val="28"/>
                <w:szCs w:val="28"/>
              </w:rPr>
              <w:t>44,15</w:t>
            </w:r>
          </w:p>
        </w:tc>
      </w:tr>
      <w:tr w:rsidR="00327FB9" w14:paraId="57A76EF7" w14:textId="77777777" w:rsidTr="00E24380">
        <w:tc>
          <w:tcPr>
            <w:tcW w:w="1651" w:type="dxa"/>
            <w:vAlign w:val="center"/>
          </w:tcPr>
          <w:p w14:paraId="7130275D" w14:textId="77777777" w:rsidR="00327FB9" w:rsidRPr="00C443C7" w:rsidRDefault="00327FB9" w:rsidP="00E24380">
            <w:pPr>
              <w:jc w:val="center"/>
              <w:rPr>
                <w:rFonts w:ascii="Times New Roman" w:eastAsia="Calibri" w:hAnsi="Times New Roman" w:cs="Times New Roman"/>
                <w:sz w:val="28"/>
                <w:szCs w:val="28"/>
              </w:rPr>
            </w:pPr>
            <w:r w:rsidRPr="00C443C7">
              <w:rPr>
                <w:rFonts w:ascii="Times New Roman" w:eastAsia="Calibri" w:hAnsi="Times New Roman" w:cs="Times New Roman"/>
                <w:sz w:val="28"/>
                <w:szCs w:val="28"/>
                <w:lang w:val="en-US"/>
              </w:rPr>
              <w:t>SSIM</w:t>
            </w:r>
          </w:p>
        </w:tc>
        <w:tc>
          <w:tcPr>
            <w:tcW w:w="1652" w:type="dxa"/>
            <w:vAlign w:val="center"/>
          </w:tcPr>
          <w:p w14:paraId="5F62FEE3" w14:textId="31A07AFB" w:rsidR="00327FB9" w:rsidRPr="00C443C7" w:rsidRDefault="00327FB9" w:rsidP="00E24380">
            <w:pPr>
              <w:jc w:val="center"/>
              <w:rPr>
                <w:rFonts w:ascii="Times New Roman" w:eastAsia="Calibri" w:hAnsi="Times New Roman" w:cs="Times New Roman"/>
                <w:sz w:val="28"/>
                <w:szCs w:val="28"/>
              </w:rPr>
            </w:pPr>
            <w:r w:rsidRPr="00C443C7">
              <w:rPr>
                <w:rFonts w:ascii="Times New Roman" w:eastAsia="Calibri" w:hAnsi="Times New Roman" w:cs="Times New Roman"/>
                <w:sz w:val="28"/>
                <w:szCs w:val="28"/>
              </w:rPr>
              <w:t>0,7</w:t>
            </w:r>
            <w:r>
              <w:rPr>
                <w:rFonts w:ascii="Times New Roman" w:eastAsia="Calibri" w:hAnsi="Times New Roman" w:cs="Times New Roman"/>
                <w:sz w:val="28"/>
                <w:szCs w:val="28"/>
              </w:rPr>
              <w:t>85</w:t>
            </w:r>
          </w:p>
        </w:tc>
        <w:tc>
          <w:tcPr>
            <w:tcW w:w="1652" w:type="dxa"/>
            <w:vAlign w:val="center"/>
          </w:tcPr>
          <w:p w14:paraId="73D93E14" w14:textId="2AA17D91" w:rsidR="00327FB9" w:rsidRPr="00C443C7" w:rsidRDefault="00327FB9" w:rsidP="00E24380">
            <w:pPr>
              <w:jc w:val="center"/>
              <w:rPr>
                <w:rFonts w:ascii="Times New Roman" w:eastAsia="Calibri" w:hAnsi="Times New Roman" w:cs="Times New Roman"/>
                <w:sz w:val="28"/>
                <w:szCs w:val="28"/>
              </w:rPr>
            </w:pPr>
            <w:r w:rsidRPr="00C443C7">
              <w:rPr>
                <w:rFonts w:ascii="Times New Roman" w:eastAsia="Calibri" w:hAnsi="Times New Roman" w:cs="Times New Roman"/>
                <w:sz w:val="28"/>
                <w:szCs w:val="28"/>
              </w:rPr>
              <w:t>0,8</w:t>
            </w:r>
            <w:r>
              <w:rPr>
                <w:rFonts w:ascii="Times New Roman" w:eastAsia="Calibri" w:hAnsi="Times New Roman" w:cs="Times New Roman"/>
                <w:sz w:val="28"/>
                <w:szCs w:val="28"/>
              </w:rPr>
              <w:t>22</w:t>
            </w:r>
          </w:p>
        </w:tc>
        <w:tc>
          <w:tcPr>
            <w:tcW w:w="1652" w:type="dxa"/>
            <w:vAlign w:val="center"/>
          </w:tcPr>
          <w:p w14:paraId="702F6984" w14:textId="0621CC4F" w:rsidR="00327FB9" w:rsidRPr="00C443C7" w:rsidRDefault="00327FB9" w:rsidP="00E24380">
            <w:pPr>
              <w:jc w:val="center"/>
              <w:rPr>
                <w:rFonts w:ascii="Times New Roman" w:eastAsia="Calibri" w:hAnsi="Times New Roman" w:cs="Times New Roman"/>
                <w:sz w:val="28"/>
                <w:szCs w:val="28"/>
              </w:rPr>
            </w:pPr>
            <w:r w:rsidRPr="00C443C7">
              <w:rPr>
                <w:rFonts w:ascii="Times New Roman" w:eastAsia="Calibri" w:hAnsi="Times New Roman" w:cs="Times New Roman"/>
                <w:sz w:val="28"/>
                <w:szCs w:val="28"/>
              </w:rPr>
              <w:t>0,91</w:t>
            </w:r>
            <w:r>
              <w:rPr>
                <w:rFonts w:ascii="Times New Roman" w:eastAsia="Calibri" w:hAnsi="Times New Roman" w:cs="Times New Roman"/>
                <w:sz w:val="28"/>
                <w:szCs w:val="28"/>
              </w:rPr>
              <w:t>9</w:t>
            </w:r>
          </w:p>
        </w:tc>
        <w:tc>
          <w:tcPr>
            <w:tcW w:w="1652" w:type="dxa"/>
            <w:vAlign w:val="center"/>
          </w:tcPr>
          <w:p w14:paraId="65EFEEA7" w14:textId="253D40EA" w:rsidR="00327FB9" w:rsidRPr="00C443C7" w:rsidRDefault="00327FB9" w:rsidP="00E24380">
            <w:pPr>
              <w:jc w:val="center"/>
              <w:rPr>
                <w:rFonts w:ascii="Times New Roman" w:eastAsia="Calibri" w:hAnsi="Times New Roman" w:cs="Times New Roman"/>
                <w:sz w:val="28"/>
                <w:szCs w:val="28"/>
              </w:rPr>
            </w:pPr>
            <w:r w:rsidRPr="00C443C7">
              <w:rPr>
                <w:rFonts w:ascii="Times New Roman" w:eastAsia="Calibri" w:hAnsi="Times New Roman" w:cs="Times New Roman"/>
                <w:sz w:val="28"/>
                <w:szCs w:val="28"/>
              </w:rPr>
              <w:t>0,90</w:t>
            </w:r>
            <w:r>
              <w:rPr>
                <w:rFonts w:ascii="Times New Roman" w:eastAsia="Calibri" w:hAnsi="Times New Roman" w:cs="Times New Roman"/>
                <w:sz w:val="28"/>
                <w:szCs w:val="28"/>
              </w:rPr>
              <w:t>4</w:t>
            </w:r>
          </w:p>
        </w:tc>
        <w:tc>
          <w:tcPr>
            <w:tcW w:w="1652" w:type="dxa"/>
            <w:vAlign w:val="center"/>
          </w:tcPr>
          <w:p w14:paraId="40A366B1" w14:textId="69EF65CA" w:rsidR="00327FB9" w:rsidRPr="00C443C7" w:rsidRDefault="00327FB9" w:rsidP="00E24380">
            <w:pPr>
              <w:jc w:val="center"/>
              <w:rPr>
                <w:rFonts w:ascii="Times New Roman" w:eastAsia="Calibri" w:hAnsi="Times New Roman" w:cs="Times New Roman"/>
                <w:sz w:val="28"/>
                <w:szCs w:val="28"/>
              </w:rPr>
            </w:pPr>
            <w:r w:rsidRPr="00C443C7">
              <w:rPr>
                <w:rFonts w:ascii="Times New Roman" w:eastAsia="Calibri" w:hAnsi="Times New Roman" w:cs="Times New Roman"/>
                <w:sz w:val="28"/>
                <w:szCs w:val="28"/>
              </w:rPr>
              <w:t>0,8</w:t>
            </w:r>
            <w:r>
              <w:rPr>
                <w:rFonts w:ascii="Times New Roman" w:eastAsia="Calibri" w:hAnsi="Times New Roman" w:cs="Times New Roman"/>
                <w:sz w:val="28"/>
                <w:szCs w:val="28"/>
              </w:rPr>
              <w:t>49</w:t>
            </w:r>
          </w:p>
        </w:tc>
      </w:tr>
      <w:tr w:rsidR="00327FB9" w14:paraId="21E2944C" w14:textId="77777777" w:rsidTr="00E24380">
        <w:tc>
          <w:tcPr>
            <w:tcW w:w="1651" w:type="dxa"/>
            <w:vAlign w:val="center"/>
          </w:tcPr>
          <w:p w14:paraId="4D58CB54" w14:textId="77777777" w:rsidR="00327FB9" w:rsidRPr="00C443C7" w:rsidRDefault="00327FB9" w:rsidP="00E24380">
            <w:pPr>
              <w:jc w:val="center"/>
              <w:rPr>
                <w:rFonts w:ascii="Times New Roman" w:eastAsia="Calibri" w:hAnsi="Times New Roman" w:cs="Times New Roman"/>
                <w:sz w:val="28"/>
                <w:szCs w:val="28"/>
              </w:rPr>
            </w:pPr>
            <w:r w:rsidRPr="00C443C7">
              <w:rPr>
                <w:rFonts w:ascii="Times New Roman" w:eastAsia="Calibri" w:hAnsi="Times New Roman" w:cs="Times New Roman"/>
                <w:sz w:val="28"/>
                <w:szCs w:val="28"/>
                <w:lang w:val="en-US"/>
              </w:rPr>
              <w:t>FSIM</w:t>
            </w:r>
          </w:p>
        </w:tc>
        <w:tc>
          <w:tcPr>
            <w:tcW w:w="1652" w:type="dxa"/>
            <w:vAlign w:val="center"/>
          </w:tcPr>
          <w:p w14:paraId="627D27EF" w14:textId="00C2D1E4" w:rsidR="00327FB9" w:rsidRPr="00C443C7" w:rsidRDefault="00327FB9" w:rsidP="00E24380">
            <w:pPr>
              <w:jc w:val="center"/>
              <w:rPr>
                <w:rFonts w:ascii="Times New Roman" w:eastAsia="Calibri" w:hAnsi="Times New Roman" w:cs="Times New Roman"/>
                <w:sz w:val="28"/>
                <w:szCs w:val="28"/>
              </w:rPr>
            </w:pPr>
            <w:r w:rsidRPr="00C443C7">
              <w:rPr>
                <w:rFonts w:ascii="Times New Roman" w:eastAsia="Calibri" w:hAnsi="Times New Roman" w:cs="Times New Roman"/>
                <w:sz w:val="28"/>
                <w:szCs w:val="28"/>
              </w:rPr>
              <w:t>0,5</w:t>
            </w:r>
            <w:r>
              <w:rPr>
                <w:rFonts w:ascii="Times New Roman" w:eastAsia="Calibri" w:hAnsi="Times New Roman" w:cs="Times New Roman"/>
                <w:sz w:val="28"/>
                <w:szCs w:val="28"/>
              </w:rPr>
              <w:t>03</w:t>
            </w:r>
          </w:p>
        </w:tc>
        <w:tc>
          <w:tcPr>
            <w:tcW w:w="1652" w:type="dxa"/>
            <w:vAlign w:val="center"/>
          </w:tcPr>
          <w:p w14:paraId="7671F488" w14:textId="367A3D4C" w:rsidR="00327FB9" w:rsidRPr="00C443C7" w:rsidRDefault="00327FB9" w:rsidP="00E24380">
            <w:pPr>
              <w:jc w:val="center"/>
              <w:rPr>
                <w:rFonts w:ascii="Times New Roman" w:eastAsia="Calibri" w:hAnsi="Times New Roman" w:cs="Times New Roman"/>
                <w:sz w:val="28"/>
                <w:szCs w:val="28"/>
              </w:rPr>
            </w:pPr>
            <w:r w:rsidRPr="00C443C7">
              <w:rPr>
                <w:rFonts w:ascii="Times New Roman" w:eastAsia="Calibri" w:hAnsi="Times New Roman" w:cs="Times New Roman"/>
                <w:sz w:val="28"/>
                <w:szCs w:val="28"/>
              </w:rPr>
              <w:t>0,5</w:t>
            </w:r>
            <w:r>
              <w:rPr>
                <w:rFonts w:ascii="Times New Roman" w:eastAsia="Calibri" w:hAnsi="Times New Roman" w:cs="Times New Roman"/>
                <w:sz w:val="28"/>
                <w:szCs w:val="28"/>
              </w:rPr>
              <w:t>14</w:t>
            </w:r>
          </w:p>
        </w:tc>
        <w:tc>
          <w:tcPr>
            <w:tcW w:w="1652" w:type="dxa"/>
            <w:vAlign w:val="center"/>
          </w:tcPr>
          <w:p w14:paraId="0CBEF727" w14:textId="6BEC86F0" w:rsidR="00327FB9" w:rsidRPr="00C443C7" w:rsidRDefault="00327FB9" w:rsidP="00E24380">
            <w:pPr>
              <w:jc w:val="center"/>
              <w:rPr>
                <w:rFonts w:ascii="Times New Roman" w:eastAsia="Calibri" w:hAnsi="Times New Roman" w:cs="Times New Roman"/>
                <w:sz w:val="28"/>
                <w:szCs w:val="28"/>
              </w:rPr>
            </w:pPr>
            <w:r w:rsidRPr="00C443C7">
              <w:rPr>
                <w:rFonts w:ascii="Times New Roman" w:eastAsia="Calibri" w:hAnsi="Times New Roman" w:cs="Times New Roman"/>
                <w:sz w:val="28"/>
                <w:szCs w:val="28"/>
              </w:rPr>
              <w:t>0,5</w:t>
            </w:r>
            <w:r>
              <w:rPr>
                <w:rFonts w:ascii="Times New Roman" w:eastAsia="Calibri" w:hAnsi="Times New Roman" w:cs="Times New Roman"/>
                <w:sz w:val="28"/>
                <w:szCs w:val="28"/>
              </w:rPr>
              <w:t>12</w:t>
            </w:r>
          </w:p>
        </w:tc>
        <w:tc>
          <w:tcPr>
            <w:tcW w:w="1652" w:type="dxa"/>
            <w:vAlign w:val="center"/>
          </w:tcPr>
          <w:p w14:paraId="151C3C75" w14:textId="525AFC5D" w:rsidR="00327FB9" w:rsidRPr="00C443C7" w:rsidRDefault="00327FB9" w:rsidP="00E24380">
            <w:pPr>
              <w:jc w:val="center"/>
              <w:rPr>
                <w:rFonts w:ascii="Times New Roman" w:eastAsia="Calibri" w:hAnsi="Times New Roman" w:cs="Times New Roman"/>
                <w:sz w:val="28"/>
                <w:szCs w:val="28"/>
              </w:rPr>
            </w:pPr>
            <w:r w:rsidRPr="00C443C7">
              <w:rPr>
                <w:rFonts w:ascii="Times New Roman" w:eastAsia="Calibri" w:hAnsi="Times New Roman" w:cs="Times New Roman"/>
                <w:sz w:val="28"/>
                <w:szCs w:val="28"/>
              </w:rPr>
              <w:t>0,</w:t>
            </w:r>
            <w:r>
              <w:rPr>
                <w:rFonts w:ascii="Times New Roman" w:eastAsia="Calibri" w:hAnsi="Times New Roman" w:cs="Times New Roman"/>
                <w:sz w:val="28"/>
                <w:szCs w:val="28"/>
              </w:rPr>
              <w:t>498</w:t>
            </w:r>
          </w:p>
        </w:tc>
        <w:tc>
          <w:tcPr>
            <w:tcW w:w="1652" w:type="dxa"/>
            <w:vAlign w:val="center"/>
          </w:tcPr>
          <w:p w14:paraId="77480B33" w14:textId="0DED3EE0" w:rsidR="00327FB9" w:rsidRPr="00C443C7" w:rsidRDefault="00327FB9" w:rsidP="00E24380">
            <w:pPr>
              <w:jc w:val="center"/>
              <w:rPr>
                <w:rFonts w:ascii="Times New Roman" w:eastAsia="Calibri" w:hAnsi="Times New Roman" w:cs="Times New Roman"/>
                <w:sz w:val="28"/>
                <w:szCs w:val="28"/>
              </w:rPr>
            </w:pPr>
            <w:r w:rsidRPr="00C443C7">
              <w:rPr>
                <w:rFonts w:ascii="Times New Roman" w:eastAsia="Calibri" w:hAnsi="Times New Roman" w:cs="Times New Roman"/>
                <w:sz w:val="28"/>
                <w:szCs w:val="28"/>
              </w:rPr>
              <w:t>0,6</w:t>
            </w:r>
            <w:r>
              <w:rPr>
                <w:rFonts w:ascii="Times New Roman" w:eastAsia="Calibri" w:hAnsi="Times New Roman" w:cs="Times New Roman"/>
                <w:sz w:val="28"/>
                <w:szCs w:val="28"/>
              </w:rPr>
              <w:t>61</w:t>
            </w:r>
          </w:p>
        </w:tc>
      </w:tr>
      <w:tr w:rsidR="00327FB9" w14:paraId="7705EABD" w14:textId="77777777" w:rsidTr="00E24380">
        <w:tc>
          <w:tcPr>
            <w:tcW w:w="1651" w:type="dxa"/>
            <w:vAlign w:val="center"/>
          </w:tcPr>
          <w:p w14:paraId="0C5FE953" w14:textId="77777777" w:rsidR="00327FB9" w:rsidRPr="00C443C7" w:rsidRDefault="00327FB9" w:rsidP="00E24380">
            <w:pPr>
              <w:jc w:val="center"/>
              <w:rPr>
                <w:rFonts w:ascii="Times New Roman" w:eastAsia="Calibri" w:hAnsi="Times New Roman" w:cs="Times New Roman"/>
                <w:sz w:val="28"/>
                <w:szCs w:val="28"/>
                <w:lang w:val="en-US"/>
              </w:rPr>
            </w:pPr>
            <w:r w:rsidRPr="00706815">
              <w:rPr>
                <w:rFonts w:ascii="Times New Roman" w:eastAsia="Calibri" w:hAnsi="Times New Roman" w:cs="Times New Roman"/>
                <w:sz w:val="28"/>
                <w:szCs w:val="28"/>
                <w:lang w:val="en-US"/>
              </w:rPr>
              <w:t>ISSM</w:t>
            </w:r>
          </w:p>
        </w:tc>
        <w:tc>
          <w:tcPr>
            <w:tcW w:w="1652" w:type="dxa"/>
          </w:tcPr>
          <w:p w14:paraId="5686D417" w14:textId="03D1AFA0" w:rsidR="00327FB9" w:rsidRPr="00C443C7" w:rsidRDefault="00327FB9" w:rsidP="00E24380">
            <w:pPr>
              <w:jc w:val="center"/>
              <w:rPr>
                <w:rFonts w:ascii="Times New Roman" w:eastAsia="Calibri" w:hAnsi="Times New Roman" w:cs="Times New Roman"/>
                <w:sz w:val="28"/>
                <w:szCs w:val="28"/>
              </w:rPr>
            </w:pPr>
            <w:r>
              <w:rPr>
                <w:rFonts w:ascii="Times New Roman" w:eastAsia="Calibri" w:hAnsi="Times New Roman" w:cs="Times New Roman"/>
                <w:sz w:val="28"/>
                <w:szCs w:val="28"/>
              </w:rPr>
              <w:t>0,596</w:t>
            </w:r>
          </w:p>
        </w:tc>
        <w:tc>
          <w:tcPr>
            <w:tcW w:w="1652" w:type="dxa"/>
          </w:tcPr>
          <w:p w14:paraId="0D836660" w14:textId="2788012E" w:rsidR="00327FB9" w:rsidRPr="00C443C7" w:rsidRDefault="00327FB9" w:rsidP="00E24380">
            <w:pPr>
              <w:jc w:val="center"/>
              <w:rPr>
                <w:rFonts w:ascii="Times New Roman" w:eastAsia="Calibri" w:hAnsi="Times New Roman" w:cs="Times New Roman"/>
                <w:sz w:val="28"/>
                <w:szCs w:val="28"/>
              </w:rPr>
            </w:pPr>
            <w:r>
              <w:rPr>
                <w:rFonts w:ascii="Times New Roman" w:eastAsia="Calibri" w:hAnsi="Times New Roman" w:cs="Times New Roman"/>
                <w:sz w:val="28"/>
                <w:szCs w:val="28"/>
              </w:rPr>
              <w:t>0,593</w:t>
            </w:r>
          </w:p>
        </w:tc>
        <w:tc>
          <w:tcPr>
            <w:tcW w:w="1652" w:type="dxa"/>
          </w:tcPr>
          <w:p w14:paraId="04FB398F" w14:textId="1E1AD82B" w:rsidR="00327FB9" w:rsidRPr="00C443C7" w:rsidRDefault="00327FB9" w:rsidP="00E24380">
            <w:pPr>
              <w:jc w:val="center"/>
              <w:rPr>
                <w:rFonts w:ascii="Times New Roman" w:eastAsia="Calibri" w:hAnsi="Times New Roman" w:cs="Times New Roman"/>
                <w:sz w:val="28"/>
                <w:szCs w:val="28"/>
              </w:rPr>
            </w:pPr>
            <w:r>
              <w:rPr>
                <w:rFonts w:ascii="Times New Roman" w:eastAsia="Calibri" w:hAnsi="Times New Roman" w:cs="Times New Roman"/>
                <w:sz w:val="28"/>
                <w:szCs w:val="28"/>
              </w:rPr>
              <w:t>0,618</w:t>
            </w:r>
          </w:p>
        </w:tc>
        <w:tc>
          <w:tcPr>
            <w:tcW w:w="1652" w:type="dxa"/>
          </w:tcPr>
          <w:p w14:paraId="34DBDDC5" w14:textId="1845679E" w:rsidR="00327FB9" w:rsidRPr="00C443C7" w:rsidRDefault="00327FB9" w:rsidP="00E24380">
            <w:pPr>
              <w:jc w:val="center"/>
              <w:rPr>
                <w:rFonts w:ascii="Times New Roman" w:eastAsia="Calibri" w:hAnsi="Times New Roman" w:cs="Times New Roman"/>
                <w:sz w:val="28"/>
                <w:szCs w:val="28"/>
              </w:rPr>
            </w:pPr>
            <w:r>
              <w:rPr>
                <w:rFonts w:ascii="Times New Roman" w:eastAsia="Calibri" w:hAnsi="Times New Roman" w:cs="Times New Roman"/>
                <w:sz w:val="28"/>
                <w:szCs w:val="28"/>
              </w:rPr>
              <w:t>0,558</w:t>
            </w:r>
          </w:p>
        </w:tc>
        <w:tc>
          <w:tcPr>
            <w:tcW w:w="1652" w:type="dxa"/>
          </w:tcPr>
          <w:p w14:paraId="71D79898" w14:textId="39BAE1D6" w:rsidR="00327FB9" w:rsidRPr="00C443C7" w:rsidRDefault="00327FB9" w:rsidP="00E24380">
            <w:pPr>
              <w:jc w:val="center"/>
              <w:rPr>
                <w:rFonts w:ascii="Times New Roman" w:eastAsia="Calibri" w:hAnsi="Times New Roman" w:cs="Times New Roman"/>
                <w:sz w:val="28"/>
                <w:szCs w:val="28"/>
              </w:rPr>
            </w:pPr>
            <w:r>
              <w:rPr>
                <w:rFonts w:ascii="Times New Roman" w:eastAsia="Calibri" w:hAnsi="Times New Roman" w:cs="Times New Roman"/>
                <w:sz w:val="28"/>
                <w:szCs w:val="28"/>
              </w:rPr>
              <w:t>0,592</w:t>
            </w:r>
          </w:p>
        </w:tc>
      </w:tr>
      <w:tr w:rsidR="00327FB9" w14:paraId="37EA52D2" w14:textId="77777777" w:rsidTr="00E24380">
        <w:tc>
          <w:tcPr>
            <w:tcW w:w="1651" w:type="dxa"/>
            <w:vAlign w:val="center"/>
          </w:tcPr>
          <w:p w14:paraId="390B47AD" w14:textId="77777777" w:rsidR="00327FB9" w:rsidRPr="00C443C7" w:rsidRDefault="00327FB9" w:rsidP="00E24380">
            <w:pPr>
              <w:jc w:val="center"/>
              <w:rPr>
                <w:rFonts w:ascii="Times New Roman" w:eastAsia="Calibri" w:hAnsi="Times New Roman" w:cs="Times New Roman"/>
                <w:sz w:val="28"/>
                <w:szCs w:val="28"/>
                <w:lang w:val="en-US"/>
              </w:rPr>
            </w:pPr>
            <w:r w:rsidRPr="00706815">
              <w:rPr>
                <w:rFonts w:ascii="Times New Roman" w:eastAsia="Calibri" w:hAnsi="Times New Roman" w:cs="Times New Roman"/>
                <w:sz w:val="28"/>
                <w:szCs w:val="28"/>
                <w:lang w:val="en-US"/>
              </w:rPr>
              <w:t>SRE</w:t>
            </w:r>
          </w:p>
        </w:tc>
        <w:tc>
          <w:tcPr>
            <w:tcW w:w="1652" w:type="dxa"/>
          </w:tcPr>
          <w:p w14:paraId="00C98ACC" w14:textId="1E6304EF" w:rsidR="00327FB9" w:rsidRPr="00C443C7" w:rsidRDefault="00327FB9" w:rsidP="00E24380">
            <w:pPr>
              <w:jc w:val="center"/>
              <w:rPr>
                <w:rFonts w:ascii="Times New Roman" w:eastAsia="Calibri" w:hAnsi="Times New Roman" w:cs="Times New Roman"/>
                <w:sz w:val="28"/>
                <w:szCs w:val="28"/>
              </w:rPr>
            </w:pPr>
            <w:r>
              <w:rPr>
                <w:rFonts w:ascii="Times New Roman" w:eastAsia="Calibri" w:hAnsi="Times New Roman" w:cs="Times New Roman"/>
                <w:sz w:val="28"/>
                <w:szCs w:val="28"/>
              </w:rPr>
              <w:t>24,91</w:t>
            </w:r>
          </w:p>
        </w:tc>
        <w:tc>
          <w:tcPr>
            <w:tcW w:w="1652" w:type="dxa"/>
          </w:tcPr>
          <w:p w14:paraId="4EDE6A82" w14:textId="231D7F20" w:rsidR="00327FB9" w:rsidRPr="00C443C7" w:rsidRDefault="00327FB9" w:rsidP="00E24380">
            <w:pPr>
              <w:jc w:val="center"/>
              <w:rPr>
                <w:rFonts w:ascii="Times New Roman" w:eastAsia="Calibri" w:hAnsi="Times New Roman" w:cs="Times New Roman"/>
                <w:sz w:val="28"/>
                <w:szCs w:val="28"/>
              </w:rPr>
            </w:pPr>
            <w:r>
              <w:rPr>
                <w:rFonts w:ascii="Times New Roman" w:eastAsia="Calibri" w:hAnsi="Times New Roman" w:cs="Times New Roman"/>
                <w:sz w:val="28"/>
                <w:szCs w:val="28"/>
              </w:rPr>
              <w:t>25,57</w:t>
            </w:r>
          </w:p>
        </w:tc>
        <w:tc>
          <w:tcPr>
            <w:tcW w:w="1652" w:type="dxa"/>
          </w:tcPr>
          <w:p w14:paraId="45A8D21F" w14:textId="76D7E317" w:rsidR="00327FB9" w:rsidRPr="00C443C7" w:rsidRDefault="00327FB9" w:rsidP="00E24380">
            <w:pPr>
              <w:jc w:val="center"/>
              <w:rPr>
                <w:rFonts w:ascii="Times New Roman" w:eastAsia="Calibri" w:hAnsi="Times New Roman" w:cs="Times New Roman"/>
                <w:sz w:val="28"/>
                <w:szCs w:val="28"/>
              </w:rPr>
            </w:pPr>
            <w:r>
              <w:rPr>
                <w:rFonts w:ascii="Times New Roman" w:eastAsia="Calibri" w:hAnsi="Times New Roman" w:cs="Times New Roman"/>
                <w:sz w:val="28"/>
                <w:szCs w:val="28"/>
              </w:rPr>
              <w:t>27,13</w:t>
            </w:r>
          </w:p>
        </w:tc>
        <w:tc>
          <w:tcPr>
            <w:tcW w:w="1652" w:type="dxa"/>
          </w:tcPr>
          <w:p w14:paraId="7891CCD8" w14:textId="7666E12F" w:rsidR="00327FB9" w:rsidRPr="00C443C7" w:rsidRDefault="00327FB9" w:rsidP="00E24380">
            <w:pPr>
              <w:jc w:val="center"/>
              <w:rPr>
                <w:rFonts w:ascii="Times New Roman" w:eastAsia="Calibri" w:hAnsi="Times New Roman" w:cs="Times New Roman"/>
                <w:sz w:val="28"/>
                <w:szCs w:val="28"/>
              </w:rPr>
            </w:pPr>
            <w:r>
              <w:rPr>
                <w:rFonts w:ascii="Times New Roman" w:eastAsia="Calibri" w:hAnsi="Times New Roman" w:cs="Times New Roman"/>
                <w:sz w:val="28"/>
                <w:szCs w:val="28"/>
              </w:rPr>
              <w:t>26,97</w:t>
            </w:r>
          </w:p>
        </w:tc>
        <w:tc>
          <w:tcPr>
            <w:tcW w:w="1652" w:type="dxa"/>
          </w:tcPr>
          <w:p w14:paraId="0C6C75A8" w14:textId="77777777" w:rsidR="00327FB9" w:rsidRPr="00C443C7" w:rsidRDefault="00327FB9" w:rsidP="00E24380">
            <w:pPr>
              <w:jc w:val="center"/>
              <w:rPr>
                <w:rFonts w:ascii="Times New Roman" w:eastAsia="Calibri" w:hAnsi="Times New Roman" w:cs="Times New Roman"/>
                <w:sz w:val="28"/>
                <w:szCs w:val="28"/>
              </w:rPr>
            </w:pPr>
            <w:r>
              <w:rPr>
                <w:rFonts w:ascii="Times New Roman" w:eastAsia="Calibri" w:hAnsi="Times New Roman" w:cs="Times New Roman"/>
                <w:sz w:val="28"/>
                <w:szCs w:val="28"/>
              </w:rPr>
              <w:t>24,92</w:t>
            </w:r>
          </w:p>
        </w:tc>
      </w:tr>
      <w:tr w:rsidR="00327FB9" w14:paraId="4D875008" w14:textId="77777777" w:rsidTr="00E24380">
        <w:tc>
          <w:tcPr>
            <w:tcW w:w="1651" w:type="dxa"/>
            <w:vAlign w:val="center"/>
          </w:tcPr>
          <w:p w14:paraId="3378233F" w14:textId="77777777" w:rsidR="00327FB9" w:rsidRPr="00C443C7" w:rsidRDefault="00327FB9" w:rsidP="00E24380">
            <w:pPr>
              <w:jc w:val="center"/>
              <w:rPr>
                <w:rFonts w:ascii="Times New Roman" w:eastAsia="Calibri" w:hAnsi="Times New Roman" w:cs="Times New Roman"/>
                <w:sz w:val="28"/>
                <w:szCs w:val="28"/>
                <w:lang w:val="en-US"/>
              </w:rPr>
            </w:pPr>
            <w:r w:rsidRPr="00706815">
              <w:rPr>
                <w:rFonts w:ascii="Times New Roman" w:eastAsia="Calibri" w:hAnsi="Times New Roman" w:cs="Times New Roman"/>
                <w:sz w:val="28"/>
                <w:szCs w:val="28"/>
                <w:lang w:val="en-US"/>
              </w:rPr>
              <w:t>SAM</w:t>
            </w:r>
          </w:p>
        </w:tc>
        <w:tc>
          <w:tcPr>
            <w:tcW w:w="1652" w:type="dxa"/>
          </w:tcPr>
          <w:p w14:paraId="22ED0360" w14:textId="709EAA81" w:rsidR="00327FB9" w:rsidRPr="00C443C7" w:rsidRDefault="00327FB9" w:rsidP="00E24380">
            <w:pPr>
              <w:jc w:val="center"/>
              <w:rPr>
                <w:rFonts w:ascii="Times New Roman" w:eastAsia="Calibri" w:hAnsi="Times New Roman" w:cs="Times New Roman"/>
                <w:sz w:val="28"/>
                <w:szCs w:val="28"/>
              </w:rPr>
            </w:pPr>
            <w:r>
              <w:rPr>
                <w:rFonts w:ascii="Times New Roman" w:eastAsia="Calibri" w:hAnsi="Times New Roman" w:cs="Times New Roman"/>
                <w:sz w:val="28"/>
                <w:szCs w:val="28"/>
              </w:rPr>
              <w:t>76,13</w:t>
            </w:r>
          </w:p>
        </w:tc>
        <w:tc>
          <w:tcPr>
            <w:tcW w:w="1652" w:type="dxa"/>
          </w:tcPr>
          <w:p w14:paraId="79A74B65" w14:textId="40F00965" w:rsidR="00327FB9" w:rsidRPr="00C443C7" w:rsidRDefault="00327FB9" w:rsidP="00E24380">
            <w:pPr>
              <w:jc w:val="center"/>
              <w:rPr>
                <w:rFonts w:ascii="Times New Roman" w:eastAsia="Calibri" w:hAnsi="Times New Roman" w:cs="Times New Roman"/>
                <w:sz w:val="28"/>
                <w:szCs w:val="28"/>
              </w:rPr>
            </w:pPr>
            <w:r>
              <w:rPr>
                <w:rFonts w:ascii="Times New Roman" w:eastAsia="Calibri" w:hAnsi="Times New Roman" w:cs="Times New Roman"/>
                <w:sz w:val="28"/>
                <w:szCs w:val="28"/>
              </w:rPr>
              <w:t>77,92</w:t>
            </w:r>
          </w:p>
        </w:tc>
        <w:tc>
          <w:tcPr>
            <w:tcW w:w="1652" w:type="dxa"/>
          </w:tcPr>
          <w:p w14:paraId="22045382" w14:textId="2C2D5AFC" w:rsidR="00327FB9" w:rsidRPr="00C443C7" w:rsidRDefault="00327FB9" w:rsidP="00E24380">
            <w:pPr>
              <w:jc w:val="center"/>
              <w:rPr>
                <w:rFonts w:ascii="Times New Roman" w:eastAsia="Calibri" w:hAnsi="Times New Roman" w:cs="Times New Roman"/>
                <w:sz w:val="28"/>
                <w:szCs w:val="28"/>
              </w:rPr>
            </w:pPr>
            <w:r>
              <w:rPr>
                <w:rFonts w:ascii="Times New Roman" w:eastAsia="Calibri" w:hAnsi="Times New Roman" w:cs="Times New Roman"/>
                <w:sz w:val="28"/>
                <w:szCs w:val="28"/>
              </w:rPr>
              <w:t>83,46</w:t>
            </w:r>
          </w:p>
        </w:tc>
        <w:tc>
          <w:tcPr>
            <w:tcW w:w="1652" w:type="dxa"/>
          </w:tcPr>
          <w:p w14:paraId="1B0478C5" w14:textId="3518DB36" w:rsidR="00327FB9" w:rsidRPr="00C443C7" w:rsidRDefault="00327FB9" w:rsidP="00E24380">
            <w:pPr>
              <w:jc w:val="center"/>
              <w:rPr>
                <w:rFonts w:ascii="Times New Roman" w:eastAsia="Calibri" w:hAnsi="Times New Roman" w:cs="Times New Roman"/>
                <w:sz w:val="28"/>
                <w:szCs w:val="28"/>
              </w:rPr>
            </w:pPr>
            <w:r>
              <w:rPr>
                <w:rFonts w:ascii="Times New Roman" w:eastAsia="Calibri" w:hAnsi="Times New Roman" w:cs="Times New Roman"/>
                <w:sz w:val="28"/>
                <w:szCs w:val="28"/>
              </w:rPr>
              <w:t>54,67</w:t>
            </w:r>
          </w:p>
        </w:tc>
        <w:tc>
          <w:tcPr>
            <w:tcW w:w="1652" w:type="dxa"/>
          </w:tcPr>
          <w:p w14:paraId="1599EF8A" w14:textId="4FF1D084" w:rsidR="00327FB9" w:rsidRPr="00C443C7" w:rsidRDefault="00327FB9" w:rsidP="00E24380">
            <w:pPr>
              <w:jc w:val="center"/>
              <w:rPr>
                <w:rFonts w:ascii="Times New Roman" w:eastAsia="Calibri" w:hAnsi="Times New Roman" w:cs="Times New Roman"/>
                <w:sz w:val="28"/>
                <w:szCs w:val="28"/>
              </w:rPr>
            </w:pPr>
            <w:r>
              <w:rPr>
                <w:rFonts w:ascii="Times New Roman" w:eastAsia="Calibri" w:hAnsi="Times New Roman" w:cs="Times New Roman"/>
                <w:sz w:val="28"/>
                <w:szCs w:val="28"/>
              </w:rPr>
              <w:t>75,35</w:t>
            </w:r>
          </w:p>
        </w:tc>
      </w:tr>
      <w:tr w:rsidR="00327FB9" w14:paraId="10457C78" w14:textId="77777777" w:rsidTr="00E24380">
        <w:tc>
          <w:tcPr>
            <w:tcW w:w="1651" w:type="dxa"/>
            <w:vAlign w:val="center"/>
          </w:tcPr>
          <w:p w14:paraId="5B162702" w14:textId="77777777" w:rsidR="00327FB9" w:rsidRPr="00C443C7" w:rsidRDefault="00327FB9" w:rsidP="00E24380">
            <w:pPr>
              <w:jc w:val="center"/>
              <w:rPr>
                <w:rFonts w:ascii="Times New Roman" w:eastAsia="Calibri" w:hAnsi="Times New Roman" w:cs="Times New Roman"/>
                <w:sz w:val="28"/>
                <w:szCs w:val="28"/>
                <w:lang w:val="en-US"/>
              </w:rPr>
            </w:pPr>
            <w:r w:rsidRPr="00706815">
              <w:rPr>
                <w:rFonts w:ascii="Times New Roman" w:eastAsia="Calibri" w:hAnsi="Times New Roman" w:cs="Times New Roman"/>
                <w:sz w:val="28"/>
                <w:szCs w:val="28"/>
                <w:lang w:val="en-US"/>
              </w:rPr>
              <w:t>UIQ</w:t>
            </w:r>
          </w:p>
        </w:tc>
        <w:tc>
          <w:tcPr>
            <w:tcW w:w="1652" w:type="dxa"/>
          </w:tcPr>
          <w:p w14:paraId="7BE36B56" w14:textId="6C38351B" w:rsidR="00327FB9" w:rsidRPr="00C443C7" w:rsidRDefault="00327FB9" w:rsidP="00E24380">
            <w:pPr>
              <w:jc w:val="center"/>
              <w:rPr>
                <w:rFonts w:ascii="Times New Roman" w:eastAsia="Calibri" w:hAnsi="Times New Roman" w:cs="Times New Roman"/>
                <w:sz w:val="28"/>
                <w:szCs w:val="28"/>
              </w:rPr>
            </w:pPr>
            <w:r>
              <w:rPr>
                <w:rFonts w:ascii="Times New Roman" w:eastAsia="Calibri" w:hAnsi="Times New Roman" w:cs="Times New Roman"/>
                <w:sz w:val="28"/>
                <w:szCs w:val="28"/>
              </w:rPr>
              <w:t>0,003</w:t>
            </w:r>
          </w:p>
        </w:tc>
        <w:tc>
          <w:tcPr>
            <w:tcW w:w="1652" w:type="dxa"/>
          </w:tcPr>
          <w:p w14:paraId="5E99CCDC" w14:textId="53A52C8D" w:rsidR="00327FB9" w:rsidRPr="00C443C7" w:rsidRDefault="00327FB9" w:rsidP="00E24380">
            <w:pPr>
              <w:jc w:val="center"/>
              <w:rPr>
                <w:rFonts w:ascii="Times New Roman" w:eastAsia="Calibri" w:hAnsi="Times New Roman" w:cs="Times New Roman"/>
                <w:sz w:val="28"/>
                <w:szCs w:val="28"/>
              </w:rPr>
            </w:pPr>
            <w:r>
              <w:rPr>
                <w:rFonts w:ascii="Times New Roman" w:eastAsia="Calibri" w:hAnsi="Times New Roman" w:cs="Times New Roman"/>
                <w:sz w:val="28"/>
                <w:szCs w:val="28"/>
              </w:rPr>
              <w:t>0,0035</w:t>
            </w:r>
          </w:p>
        </w:tc>
        <w:tc>
          <w:tcPr>
            <w:tcW w:w="1652" w:type="dxa"/>
          </w:tcPr>
          <w:p w14:paraId="4D54EF42" w14:textId="2156F9D5" w:rsidR="00327FB9" w:rsidRPr="00C443C7" w:rsidRDefault="00327FB9" w:rsidP="00E24380">
            <w:pPr>
              <w:jc w:val="center"/>
              <w:rPr>
                <w:rFonts w:ascii="Times New Roman" w:eastAsia="Calibri" w:hAnsi="Times New Roman" w:cs="Times New Roman"/>
                <w:sz w:val="28"/>
                <w:szCs w:val="28"/>
              </w:rPr>
            </w:pPr>
            <w:r>
              <w:rPr>
                <w:rFonts w:ascii="Times New Roman" w:eastAsia="Calibri" w:hAnsi="Times New Roman" w:cs="Times New Roman"/>
                <w:sz w:val="28"/>
                <w:szCs w:val="28"/>
              </w:rPr>
              <w:t>0,02</w:t>
            </w:r>
          </w:p>
        </w:tc>
        <w:tc>
          <w:tcPr>
            <w:tcW w:w="1652" w:type="dxa"/>
          </w:tcPr>
          <w:p w14:paraId="4E6BA0ED" w14:textId="7E0EAA86" w:rsidR="00327FB9" w:rsidRPr="00C443C7" w:rsidRDefault="00327FB9" w:rsidP="00E24380">
            <w:pPr>
              <w:jc w:val="center"/>
              <w:rPr>
                <w:rFonts w:ascii="Times New Roman" w:eastAsia="Calibri" w:hAnsi="Times New Roman" w:cs="Times New Roman"/>
                <w:sz w:val="28"/>
                <w:szCs w:val="28"/>
              </w:rPr>
            </w:pPr>
            <w:r>
              <w:rPr>
                <w:rFonts w:ascii="Times New Roman" w:eastAsia="Calibri" w:hAnsi="Times New Roman" w:cs="Times New Roman"/>
                <w:sz w:val="28"/>
                <w:szCs w:val="28"/>
              </w:rPr>
              <w:t>0,013</w:t>
            </w:r>
          </w:p>
        </w:tc>
        <w:tc>
          <w:tcPr>
            <w:tcW w:w="1652" w:type="dxa"/>
          </w:tcPr>
          <w:p w14:paraId="120977CC" w14:textId="4217CB8E" w:rsidR="00327FB9" w:rsidRPr="00C443C7" w:rsidRDefault="00327FB9" w:rsidP="00E24380">
            <w:pPr>
              <w:jc w:val="center"/>
              <w:rPr>
                <w:rFonts w:ascii="Times New Roman" w:eastAsia="Calibri" w:hAnsi="Times New Roman" w:cs="Times New Roman"/>
                <w:sz w:val="28"/>
                <w:szCs w:val="28"/>
              </w:rPr>
            </w:pPr>
            <w:r>
              <w:rPr>
                <w:rFonts w:ascii="Times New Roman" w:eastAsia="Calibri" w:hAnsi="Times New Roman" w:cs="Times New Roman"/>
                <w:sz w:val="28"/>
                <w:szCs w:val="28"/>
              </w:rPr>
              <w:t>0,013</w:t>
            </w:r>
          </w:p>
        </w:tc>
      </w:tr>
    </w:tbl>
    <w:p w14:paraId="54C4B347" w14:textId="77777777" w:rsidR="00327FB9" w:rsidRPr="00BD12EF" w:rsidRDefault="00327FB9" w:rsidP="00327FB9">
      <w:pPr>
        <w:spacing w:after="0" w:line="360" w:lineRule="auto"/>
        <w:rPr>
          <w:rFonts w:ascii="Times New Roman" w:eastAsia="Calibri" w:hAnsi="Times New Roman" w:cs="Times New Roman"/>
          <w:sz w:val="28"/>
          <w:szCs w:val="28"/>
        </w:rPr>
      </w:pPr>
    </w:p>
    <w:p w14:paraId="191E80AA" w14:textId="10160F6E" w:rsidR="00327FB9" w:rsidRPr="001321B2" w:rsidRDefault="00327FB9" w:rsidP="00327FB9">
      <w:pPr>
        <w:spacing w:after="0" w:line="360" w:lineRule="auto"/>
        <w:jc w:val="right"/>
        <w:rPr>
          <w:rFonts w:ascii="Times New Roman" w:eastAsia="Calibri" w:hAnsi="Times New Roman" w:cs="Times New Roman"/>
          <w:i/>
          <w:iCs/>
          <w:sz w:val="28"/>
          <w:szCs w:val="28"/>
        </w:rPr>
      </w:pPr>
      <w:r w:rsidRPr="001321B2">
        <w:rPr>
          <w:rFonts w:ascii="Times New Roman" w:eastAsia="Calibri" w:hAnsi="Times New Roman" w:cs="Times New Roman"/>
          <w:i/>
          <w:iCs/>
          <w:sz w:val="28"/>
          <w:szCs w:val="28"/>
        </w:rPr>
        <w:t>Таблиця 3.</w:t>
      </w:r>
      <w:r>
        <w:rPr>
          <w:rFonts w:ascii="Times New Roman" w:eastAsia="Calibri" w:hAnsi="Times New Roman" w:cs="Times New Roman"/>
          <w:i/>
          <w:iCs/>
          <w:sz w:val="28"/>
          <w:szCs w:val="28"/>
        </w:rPr>
        <w:t>7</w:t>
      </w:r>
      <w:r w:rsidRPr="001321B2">
        <w:rPr>
          <w:rFonts w:ascii="Times New Roman" w:eastAsia="Calibri" w:hAnsi="Times New Roman" w:cs="Times New Roman"/>
          <w:i/>
          <w:iCs/>
          <w:sz w:val="28"/>
          <w:szCs w:val="28"/>
        </w:rPr>
        <w:t>.</w:t>
      </w:r>
    </w:p>
    <w:p w14:paraId="423AB361" w14:textId="77777777" w:rsidR="00327FB9" w:rsidRPr="001321B2" w:rsidRDefault="00327FB9" w:rsidP="00327FB9">
      <w:pPr>
        <w:spacing w:after="0" w:line="360" w:lineRule="auto"/>
        <w:jc w:val="center"/>
        <w:rPr>
          <w:rFonts w:ascii="Times New Roman" w:eastAsia="Calibri" w:hAnsi="Times New Roman" w:cs="Times New Roman"/>
          <w:b/>
          <w:bCs/>
          <w:sz w:val="28"/>
          <w:szCs w:val="28"/>
        </w:rPr>
      </w:pPr>
      <w:r w:rsidRPr="001321B2">
        <w:rPr>
          <w:rFonts w:ascii="Times New Roman" w:eastAsia="Calibri" w:hAnsi="Times New Roman" w:cs="Times New Roman"/>
          <w:b/>
          <w:bCs/>
          <w:sz w:val="28"/>
          <w:szCs w:val="28"/>
        </w:rPr>
        <w:t>Метрики для порівняння</w:t>
      </w:r>
    </w:p>
    <w:tbl>
      <w:tblPr>
        <w:tblStyle w:val="aa"/>
        <w:tblW w:w="0" w:type="auto"/>
        <w:tblLook w:val="04A0" w:firstRow="1" w:lastRow="0" w:firstColumn="1" w:lastColumn="0" w:noHBand="0" w:noVBand="1"/>
      </w:tblPr>
      <w:tblGrid>
        <w:gridCol w:w="1388"/>
        <w:gridCol w:w="1746"/>
        <w:gridCol w:w="1430"/>
        <w:gridCol w:w="1351"/>
        <w:gridCol w:w="1736"/>
        <w:gridCol w:w="1835"/>
      </w:tblGrid>
      <w:tr w:rsidR="00327FB9" w14:paraId="293B4B19" w14:textId="77777777" w:rsidTr="00E24380">
        <w:tc>
          <w:tcPr>
            <w:tcW w:w="1388" w:type="dxa"/>
            <w:vAlign w:val="center"/>
          </w:tcPr>
          <w:p w14:paraId="61005DDD" w14:textId="77777777" w:rsidR="00327FB9" w:rsidRPr="00C443C7" w:rsidRDefault="00327FB9" w:rsidP="00E24380">
            <w:pPr>
              <w:jc w:val="center"/>
              <w:rPr>
                <w:rFonts w:ascii="Times New Roman" w:eastAsia="Calibri" w:hAnsi="Times New Roman" w:cs="Times New Roman"/>
                <w:b/>
                <w:bCs/>
                <w:sz w:val="28"/>
                <w:szCs w:val="28"/>
              </w:rPr>
            </w:pPr>
            <w:r w:rsidRPr="00C443C7">
              <w:rPr>
                <w:rFonts w:ascii="Times New Roman" w:eastAsia="Calibri" w:hAnsi="Times New Roman" w:cs="Times New Roman"/>
                <w:b/>
                <w:bCs/>
                <w:sz w:val="28"/>
                <w:szCs w:val="28"/>
              </w:rPr>
              <w:t>Назва метрики</w:t>
            </w:r>
          </w:p>
        </w:tc>
        <w:tc>
          <w:tcPr>
            <w:tcW w:w="1746" w:type="dxa"/>
            <w:vAlign w:val="center"/>
          </w:tcPr>
          <w:p w14:paraId="661DC804" w14:textId="77777777" w:rsidR="00327FB9" w:rsidRPr="00C443C7" w:rsidRDefault="00327FB9" w:rsidP="00E24380">
            <w:pPr>
              <w:jc w:val="center"/>
              <w:rPr>
                <w:rFonts w:ascii="Times New Roman" w:eastAsia="Calibri" w:hAnsi="Times New Roman" w:cs="Times New Roman"/>
                <w:b/>
                <w:bCs/>
                <w:sz w:val="28"/>
                <w:szCs w:val="28"/>
              </w:rPr>
            </w:pPr>
            <w:r w:rsidRPr="00C443C7">
              <w:rPr>
                <w:rFonts w:ascii="Times New Roman" w:eastAsia="Calibri" w:hAnsi="Times New Roman" w:cs="Times New Roman"/>
                <w:b/>
                <w:bCs/>
                <w:sz w:val="28"/>
                <w:szCs w:val="28"/>
              </w:rPr>
              <w:t>Siemens-MR</w:t>
            </w:r>
          </w:p>
        </w:tc>
        <w:tc>
          <w:tcPr>
            <w:tcW w:w="1430" w:type="dxa"/>
            <w:vAlign w:val="center"/>
          </w:tcPr>
          <w:p w14:paraId="1F8F2E67" w14:textId="77777777" w:rsidR="00327FB9" w:rsidRPr="00C443C7" w:rsidRDefault="00327FB9" w:rsidP="00E24380">
            <w:pPr>
              <w:jc w:val="center"/>
              <w:rPr>
                <w:rFonts w:ascii="Times New Roman" w:eastAsia="Calibri" w:hAnsi="Times New Roman" w:cs="Times New Roman"/>
                <w:b/>
                <w:bCs/>
                <w:sz w:val="28"/>
                <w:szCs w:val="28"/>
              </w:rPr>
            </w:pPr>
            <w:r w:rsidRPr="00C443C7">
              <w:rPr>
                <w:rFonts w:ascii="Times New Roman" w:eastAsia="Calibri" w:hAnsi="Times New Roman" w:cs="Times New Roman"/>
                <w:b/>
                <w:bCs/>
                <w:sz w:val="28"/>
                <w:szCs w:val="28"/>
              </w:rPr>
              <w:t>Terarecon</w:t>
            </w:r>
          </w:p>
        </w:tc>
        <w:tc>
          <w:tcPr>
            <w:tcW w:w="1351" w:type="dxa"/>
            <w:vAlign w:val="center"/>
          </w:tcPr>
          <w:p w14:paraId="52F3DCF0" w14:textId="77777777" w:rsidR="00327FB9" w:rsidRPr="00C443C7" w:rsidRDefault="00327FB9" w:rsidP="00E24380">
            <w:pPr>
              <w:jc w:val="center"/>
              <w:rPr>
                <w:rFonts w:ascii="Times New Roman" w:eastAsia="Calibri" w:hAnsi="Times New Roman" w:cs="Times New Roman"/>
                <w:b/>
                <w:bCs/>
                <w:sz w:val="28"/>
                <w:szCs w:val="28"/>
              </w:rPr>
            </w:pPr>
            <w:r w:rsidRPr="00C443C7">
              <w:rPr>
                <w:rFonts w:ascii="Times New Roman" w:eastAsia="Calibri" w:hAnsi="Times New Roman" w:cs="Times New Roman"/>
                <w:b/>
                <w:bCs/>
                <w:sz w:val="28"/>
                <w:szCs w:val="28"/>
              </w:rPr>
              <w:t>Toshiba-MRI</w:t>
            </w:r>
          </w:p>
        </w:tc>
        <w:tc>
          <w:tcPr>
            <w:tcW w:w="1736" w:type="dxa"/>
            <w:vAlign w:val="center"/>
          </w:tcPr>
          <w:p w14:paraId="706FD3E1" w14:textId="77777777" w:rsidR="00327FB9" w:rsidRPr="00C443C7" w:rsidRDefault="00327FB9" w:rsidP="00E24380">
            <w:pPr>
              <w:jc w:val="center"/>
              <w:rPr>
                <w:rFonts w:ascii="Times New Roman" w:eastAsia="Calibri" w:hAnsi="Times New Roman" w:cs="Times New Roman"/>
                <w:b/>
                <w:bCs/>
                <w:sz w:val="28"/>
                <w:szCs w:val="28"/>
              </w:rPr>
            </w:pPr>
            <w:r w:rsidRPr="00C443C7">
              <w:rPr>
                <w:rFonts w:ascii="Times New Roman" w:eastAsia="Calibri" w:hAnsi="Times New Roman" w:cs="Times New Roman"/>
                <w:b/>
                <w:bCs/>
                <w:sz w:val="28"/>
                <w:szCs w:val="28"/>
              </w:rPr>
              <w:t>Toshiba-CT-Rainbow</w:t>
            </w:r>
          </w:p>
        </w:tc>
        <w:tc>
          <w:tcPr>
            <w:tcW w:w="1835" w:type="dxa"/>
            <w:vAlign w:val="center"/>
          </w:tcPr>
          <w:p w14:paraId="0D203FC6" w14:textId="77777777" w:rsidR="00327FB9" w:rsidRPr="00C443C7" w:rsidRDefault="00327FB9" w:rsidP="00E24380">
            <w:pPr>
              <w:jc w:val="center"/>
              <w:rPr>
                <w:rFonts w:ascii="Times New Roman" w:eastAsia="Calibri" w:hAnsi="Times New Roman" w:cs="Times New Roman"/>
                <w:b/>
                <w:bCs/>
                <w:sz w:val="28"/>
                <w:szCs w:val="28"/>
              </w:rPr>
            </w:pPr>
            <w:r w:rsidRPr="00C443C7">
              <w:rPr>
                <w:rFonts w:ascii="Times New Roman" w:eastAsia="Calibri" w:hAnsi="Times New Roman" w:cs="Times New Roman"/>
                <w:b/>
                <w:bCs/>
                <w:sz w:val="28"/>
                <w:szCs w:val="28"/>
              </w:rPr>
              <w:t>Toshiba-CT-Rainbow-Red</w:t>
            </w:r>
          </w:p>
        </w:tc>
      </w:tr>
      <w:tr w:rsidR="00327FB9" w14:paraId="039C214D" w14:textId="77777777" w:rsidTr="00E24380">
        <w:tc>
          <w:tcPr>
            <w:tcW w:w="1388" w:type="dxa"/>
            <w:vAlign w:val="center"/>
          </w:tcPr>
          <w:p w14:paraId="62BCD273" w14:textId="77777777" w:rsidR="00327FB9" w:rsidRDefault="00327FB9" w:rsidP="00E24380">
            <w:pPr>
              <w:jc w:val="center"/>
              <w:rPr>
                <w:rFonts w:ascii="Times New Roman" w:eastAsia="Calibri" w:hAnsi="Times New Roman" w:cs="Times New Roman"/>
                <w:sz w:val="28"/>
                <w:szCs w:val="28"/>
              </w:rPr>
            </w:pPr>
            <w:r w:rsidRPr="00706815">
              <w:rPr>
                <w:rFonts w:ascii="Times New Roman" w:eastAsia="Calibri" w:hAnsi="Times New Roman" w:cs="Times New Roman"/>
                <w:sz w:val="28"/>
                <w:szCs w:val="28"/>
                <w:lang w:val="en-US"/>
              </w:rPr>
              <w:t>RMSE</w:t>
            </w:r>
          </w:p>
        </w:tc>
        <w:tc>
          <w:tcPr>
            <w:tcW w:w="1746" w:type="dxa"/>
            <w:vAlign w:val="center"/>
          </w:tcPr>
          <w:p w14:paraId="00E273DA" w14:textId="353B3E64" w:rsidR="00327FB9" w:rsidRDefault="00327FB9" w:rsidP="00E24380">
            <w:pPr>
              <w:jc w:val="center"/>
              <w:rPr>
                <w:rFonts w:ascii="Times New Roman" w:eastAsia="Calibri" w:hAnsi="Times New Roman" w:cs="Times New Roman"/>
                <w:sz w:val="28"/>
                <w:szCs w:val="28"/>
              </w:rPr>
            </w:pPr>
            <w:r>
              <w:rPr>
                <w:rFonts w:ascii="Times New Roman" w:eastAsia="Calibri" w:hAnsi="Times New Roman" w:cs="Times New Roman"/>
                <w:sz w:val="28"/>
                <w:szCs w:val="28"/>
              </w:rPr>
              <w:t>0,00</w:t>
            </w:r>
            <w:r w:rsidR="007B71D8">
              <w:rPr>
                <w:rFonts w:ascii="Times New Roman" w:eastAsia="Calibri" w:hAnsi="Times New Roman" w:cs="Times New Roman"/>
                <w:sz w:val="28"/>
                <w:szCs w:val="28"/>
              </w:rPr>
              <w:t>4</w:t>
            </w:r>
          </w:p>
        </w:tc>
        <w:tc>
          <w:tcPr>
            <w:tcW w:w="1430" w:type="dxa"/>
            <w:vAlign w:val="center"/>
          </w:tcPr>
          <w:p w14:paraId="0A831F28" w14:textId="77777777" w:rsidR="00327FB9" w:rsidRDefault="00327FB9" w:rsidP="00E24380">
            <w:pPr>
              <w:jc w:val="center"/>
              <w:rPr>
                <w:rFonts w:ascii="Times New Roman" w:eastAsia="Calibri" w:hAnsi="Times New Roman" w:cs="Times New Roman"/>
                <w:sz w:val="28"/>
                <w:szCs w:val="28"/>
              </w:rPr>
            </w:pPr>
            <w:r>
              <w:rPr>
                <w:rFonts w:ascii="Times New Roman" w:eastAsia="Calibri" w:hAnsi="Times New Roman" w:cs="Times New Roman"/>
                <w:sz w:val="28"/>
                <w:szCs w:val="28"/>
              </w:rPr>
              <w:t>0,013</w:t>
            </w:r>
          </w:p>
        </w:tc>
        <w:tc>
          <w:tcPr>
            <w:tcW w:w="1351" w:type="dxa"/>
            <w:vAlign w:val="center"/>
          </w:tcPr>
          <w:p w14:paraId="634EF468" w14:textId="5CD16A4F" w:rsidR="00327FB9" w:rsidRPr="001B2297" w:rsidRDefault="00327FB9" w:rsidP="00E24380">
            <w:pPr>
              <w:jc w:val="center"/>
              <w:rPr>
                <w:rFonts w:ascii="Times New Roman" w:eastAsia="Calibri" w:hAnsi="Times New Roman" w:cs="Times New Roman"/>
                <w:sz w:val="28"/>
                <w:szCs w:val="28"/>
              </w:rPr>
            </w:pPr>
            <w:r w:rsidRPr="001B2297">
              <w:rPr>
                <w:rFonts w:ascii="Times New Roman" w:eastAsia="Calibri" w:hAnsi="Times New Roman" w:cs="Times New Roman"/>
                <w:sz w:val="28"/>
                <w:szCs w:val="28"/>
              </w:rPr>
              <w:t>0,002</w:t>
            </w:r>
            <w:r w:rsidR="0091750A">
              <w:rPr>
                <w:rFonts w:ascii="Times New Roman" w:eastAsia="Calibri" w:hAnsi="Times New Roman" w:cs="Times New Roman"/>
                <w:sz w:val="28"/>
                <w:szCs w:val="28"/>
              </w:rPr>
              <w:t>7</w:t>
            </w:r>
          </w:p>
        </w:tc>
        <w:tc>
          <w:tcPr>
            <w:tcW w:w="1736" w:type="dxa"/>
            <w:vAlign w:val="center"/>
          </w:tcPr>
          <w:p w14:paraId="67032BEF" w14:textId="4B67F419" w:rsidR="00327FB9" w:rsidRDefault="00327FB9" w:rsidP="00E24380">
            <w:pPr>
              <w:jc w:val="center"/>
              <w:rPr>
                <w:rFonts w:ascii="Times New Roman" w:eastAsia="Calibri" w:hAnsi="Times New Roman" w:cs="Times New Roman"/>
                <w:sz w:val="28"/>
                <w:szCs w:val="28"/>
              </w:rPr>
            </w:pPr>
            <w:r>
              <w:rPr>
                <w:rFonts w:ascii="Times New Roman" w:eastAsia="Calibri" w:hAnsi="Times New Roman" w:cs="Times New Roman"/>
                <w:sz w:val="28"/>
                <w:szCs w:val="28"/>
              </w:rPr>
              <w:t>0,00</w:t>
            </w:r>
            <w:r w:rsidR="009661E8">
              <w:rPr>
                <w:rFonts w:ascii="Times New Roman" w:eastAsia="Calibri" w:hAnsi="Times New Roman" w:cs="Times New Roman"/>
                <w:sz w:val="28"/>
                <w:szCs w:val="28"/>
              </w:rPr>
              <w:t>62</w:t>
            </w:r>
          </w:p>
        </w:tc>
        <w:tc>
          <w:tcPr>
            <w:tcW w:w="1835" w:type="dxa"/>
            <w:vAlign w:val="center"/>
          </w:tcPr>
          <w:p w14:paraId="7FB9526D" w14:textId="1532AE58" w:rsidR="00327FB9" w:rsidRDefault="00327FB9" w:rsidP="00E24380">
            <w:pPr>
              <w:jc w:val="center"/>
              <w:rPr>
                <w:rFonts w:ascii="Times New Roman" w:eastAsia="Calibri" w:hAnsi="Times New Roman" w:cs="Times New Roman"/>
                <w:sz w:val="28"/>
                <w:szCs w:val="28"/>
              </w:rPr>
            </w:pPr>
            <w:r>
              <w:rPr>
                <w:rFonts w:ascii="Times New Roman" w:eastAsia="Calibri" w:hAnsi="Times New Roman" w:cs="Times New Roman"/>
                <w:sz w:val="28"/>
                <w:szCs w:val="28"/>
              </w:rPr>
              <w:t>0,007</w:t>
            </w:r>
            <w:r w:rsidR="009661E8">
              <w:rPr>
                <w:rFonts w:ascii="Times New Roman" w:eastAsia="Calibri" w:hAnsi="Times New Roman" w:cs="Times New Roman"/>
                <w:sz w:val="28"/>
                <w:szCs w:val="28"/>
              </w:rPr>
              <w:t>8</w:t>
            </w:r>
          </w:p>
        </w:tc>
      </w:tr>
      <w:tr w:rsidR="00327FB9" w14:paraId="675D4ED6" w14:textId="77777777" w:rsidTr="00E24380">
        <w:tc>
          <w:tcPr>
            <w:tcW w:w="1388" w:type="dxa"/>
            <w:vAlign w:val="center"/>
          </w:tcPr>
          <w:p w14:paraId="17B64AA3" w14:textId="77777777" w:rsidR="00327FB9" w:rsidRDefault="00327FB9" w:rsidP="00E24380">
            <w:pPr>
              <w:jc w:val="center"/>
              <w:rPr>
                <w:rFonts w:ascii="Times New Roman" w:eastAsia="Calibri" w:hAnsi="Times New Roman" w:cs="Times New Roman"/>
                <w:sz w:val="28"/>
                <w:szCs w:val="28"/>
              </w:rPr>
            </w:pPr>
            <w:r w:rsidRPr="00706815">
              <w:rPr>
                <w:rFonts w:ascii="Times New Roman" w:eastAsia="Calibri" w:hAnsi="Times New Roman" w:cs="Times New Roman"/>
                <w:sz w:val="28"/>
                <w:szCs w:val="28"/>
                <w:lang w:val="en-US"/>
              </w:rPr>
              <w:t>PSNR</w:t>
            </w:r>
          </w:p>
        </w:tc>
        <w:tc>
          <w:tcPr>
            <w:tcW w:w="1746" w:type="dxa"/>
            <w:vAlign w:val="center"/>
          </w:tcPr>
          <w:p w14:paraId="475A0384" w14:textId="04B016DB" w:rsidR="00327FB9" w:rsidRDefault="00327FB9" w:rsidP="00E24380">
            <w:pPr>
              <w:jc w:val="center"/>
              <w:rPr>
                <w:rFonts w:ascii="Times New Roman" w:eastAsia="Calibri" w:hAnsi="Times New Roman" w:cs="Times New Roman"/>
                <w:sz w:val="28"/>
                <w:szCs w:val="28"/>
              </w:rPr>
            </w:pPr>
            <w:r>
              <w:rPr>
                <w:rFonts w:ascii="Times New Roman" w:eastAsia="Calibri" w:hAnsi="Times New Roman" w:cs="Times New Roman"/>
                <w:sz w:val="28"/>
                <w:szCs w:val="28"/>
              </w:rPr>
              <w:t>4</w:t>
            </w:r>
            <w:r w:rsidR="007B71D8">
              <w:rPr>
                <w:rFonts w:ascii="Times New Roman" w:eastAsia="Calibri" w:hAnsi="Times New Roman" w:cs="Times New Roman"/>
                <w:sz w:val="28"/>
                <w:szCs w:val="28"/>
              </w:rPr>
              <w:t>4,85</w:t>
            </w:r>
          </w:p>
        </w:tc>
        <w:tc>
          <w:tcPr>
            <w:tcW w:w="1430" w:type="dxa"/>
            <w:vAlign w:val="center"/>
          </w:tcPr>
          <w:p w14:paraId="6345B08C" w14:textId="3C53AE0B" w:rsidR="00327FB9" w:rsidRDefault="00327FB9" w:rsidP="00E24380">
            <w:pPr>
              <w:jc w:val="center"/>
              <w:rPr>
                <w:rFonts w:ascii="Times New Roman" w:eastAsia="Calibri" w:hAnsi="Times New Roman" w:cs="Times New Roman"/>
                <w:sz w:val="28"/>
                <w:szCs w:val="28"/>
              </w:rPr>
            </w:pPr>
            <w:r>
              <w:rPr>
                <w:rFonts w:ascii="Times New Roman" w:eastAsia="Calibri" w:hAnsi="Times New Roman" w:cs="Times New Roman"/>
                <w:sz w:val="28"/>
                <w:szCs w:val="28"/>
              </w:rPr>
              <w:t>34,</w:t>
            </w:r>
            <w:r w:rsidR="0091750A">
              <w:rPr>
                <w:rFonts w:ascii="Times New Roman" w:eastAsia="Calibri" w:hAnsi="Times New Roman" w:cs="Times New Roman"/>
                <w:sz w:val="28"/>
                <w:szCs w:val="28"/>
              </w:rPr>
              <w:t>69</w:t>
            </w:r>
          </w:p>
        </w:tc>
        <w:tc>
          <w:tcPr>
            <w:tcW w:w="1351" w:type="dxa"/>
            <w:vAlign w:val="center"/>
          </w:tcPr>
          <w:p w14:paraId="0392E3A6" w14:textId="4E7B0BCE" w:rsidR="00327FB9" w:rsidRPr="001B2297" w:rsidRDefault="00327FB9" w:rsidP="00E24380">
            <w:pPr>
              <w:jc w:val="center"/>
              <w:rPr>
                <w:rFonts w:ascii="Times New Roman" w:eastAsia="Calibri" w:hAnsi="Times New Roman" w:cs="Times New Roman"/>
                <w:sz w:val="28"/>
                <w:szCs w:val="28"/>
              </w:rPr>
            </w:pPr>
            <w:r w:rsidRPr="001B2297">
              <w:rPr>
                <w:rFonts w:ascii="Times New Roman" w:eastAsia="Calibri" w:hAnsi="Times New Roman" w:cs="Times New Roman"/>
                <w:sz w:val="28"/>
                <w:szCs w:val="28"/>
              </w:rPr>
              <w:t>4</w:t>
            </w:r>
            <w:r w:rsidR="0091750A">
              <w:rPr>
                <w:rFonts w:ascii="Times New Roman" w:eastAsia="Calibri" w:hAnsi="Times New Roman" w:cs="Times New Roman"/>
                <w:sz w:val="28"/>
                <w:szCs w:val="28"/>
              </w:rPr>
              <w:t>7,92</w:t>
            </w:r>
          </w:p>
        </w:tc>
        <w:tc>
          <w:tcPr>
            <w:tcW w:w="1736" w:type="dxa"/>
            <w:vAlign w:val="center"/>
          </w:tcPr>
          <w:p w14:paraId="3534034A" w14:textId="7350D0A4" w:rsidR="00327FB9" w:rsidRDefault="00327FB9" w:rsidP="00E24380">
            <w:pPr>
              <w:jc w:val="center"/>
              <w:rPr>
                <w:rFonts w:ascii="Times New Roman" w:eastAsia="Calibri" w:hAnsi="Times New Roman" w:cs="Times New Roman"/>
                <w:sz w:val="28"/>
                <w:szCs w:val="28"/>
              </w:rPr>
            </w:pPr>
            <w:r>
              <w:rPr>
                <w:rFonts w:ascii="Times New Roman" w:eastAsia="Calibri" w:hAnsi="Times New Roman" w:cs="Times New Roman"/>
                <w:sz w:val="28"/>
                <w:szCs w:val="28"/>
              </w:rPr>
              <w:t>4</w:t>
            </w:r>
            <w:r w:rsidR="009661E8">
              <w:rPr>
                <w:rFonts w:ascii="Times New Roman" w:eastAsia="Calibri" w:hAnsi="Times New Roman" w:cs="Times New Roman"/>
                <w:sz w:val="28"/>
                <w:szCs w:val="28"/>
              </w:rPr>
              <w:t>1,18</w:t>
            </w:r>
          </w:p>
        </w:tc>
        <w:tc>
          <w:tcPr>
            <w:tcW w:w="1835" w:type="dxa"/>
            <w:vAlign w:val="center"/>
          </w:tcPr>
          <w:p w14:paraId="276EF943" w14:textId="132C136D" w:rsidR="00327FB9" w:rsidRDefault="00327FB9" w:rsidP="00E24380">
            <w:pPr>
              <w:jc w:val="center"/>
              <w:rPr>
                <w:rFonts w:ascii="Times New Roman" w:eastAsia="Calibri" w:hAnsi="Times New Roman" w:cs="Times New Roman"/>
                <w:sz w:val="28"/>
                <w:szCs w:val="28"/>
              </w:rPr>
            </w:pPr>
            <w:r>
              <w:rPr>
                <w:rFonts w:ascii="Times New Roman" w:eastAsia="Calibri" w:hAnsi="Times New Roman" w:cs="Times New Roman"/>
                <w:sz w:val="28"/>
                <w:szCs w:val="28"/>
              </w:rPr>
              <w:t>39,</w:t>
            </w:r>
            <w:r w:rsidR="009661E8">
              <w:rPr>
                <w:rFonts w:ascii="Times New Roman" w:eastAsia="Calibri" w:hAnsi="Times New Roman" w:cs="Times New Roman"/>
                <w:sz w:val="28"/>
                <w:szCs w:val="28"/>
              </w:rPr>
              <w:t>201</w:t>
            </w:r>
          </w:p>
        </w:tc>
      </w:tr>
      <w:tr w:rsidR="00327FB9" w14:paraId="1A4667D1" w14:textId="77777777" w:rsidTr="00E24380">
        <w:tc>
          <w:tcPr>
            <w:tcW w:w="1388" w:type="dxa"/>
            <w:vAlign w:val="center"/>
          </w:tcPr>
          <w:p w14:paraId="01A65D3C" w14:textId="77777777" w:rsidR="00327FB9" w:rsidRDefault="00327FB9" w:rsidP="00E24380">
            <w:pPr>
              <w:jc w:val="center"/>
              <w:rPr>
                <w:rFonts w:ascii="Times New Roman" w:eastAsia="Calibri" w:hAnsi="Times New Roman" w:cs="Times New Roman"/>
                <w:sz w:val="28"/>
                <w:szCs w:val="28"/>
              </w:rPr>
            </w:pPr>
            <w:r w:rsidRPr="00706815">
              <w:rPr>
                <w:rFonts w:ascii="Times New Roman" w:eastAsia="Calibri" w:hAnsi="Times New Roman" w:cs="Times New Roman"/>
                <w:sz w:val="28"/>
                <w:szCs w:val="28"/>
                <w:lang w:val="en-US"/>
              </w:rPr>
              <w:lastRenderedPageBreak/>
              <w:t>SSIM</w:t>
            </w:r>
          </w:p>
        </w:tc>
        <w:tc>
          <w:tcPr>
            <w:tcW w:w="1746" w:type="dxa"/>
            <w:vAlign w:val="center"/>
          </w:tcPr>
          <w:p w14:paraId="66537314" w14:textId="77777777" w:rsidR="00327FB9" w:rsidRDefault="00327FB9" w:rsidP="00E24380">
            <w:pPr>
              <w:jc w:val="center"/>
              <w:rPr>
                <w:rFonts w:ascii="Times New Roman" w:eastAsia="Calibri" w:hAnsi="Times New Roman" w:cs="Times New Roman"/>
                <w:sz w:val="28"/>
                <w:szCs w:val="28"/>
              </w:rPr>
            </w:pPr>
            <w:r>
              <w:rPr>
                <w:rFonts w:ascii="Times New Roman" w:eastAsia="Calibri" w:hAnsi="Times New Roman" w:cs="Times New Roman"/>
                <w:sz w:val="28"/>
                <w:szCs w:val="28"/>
              </w:rPr>
              <w:t>0,89</w:t>
            </w:r>
          </w:p>
        </w:tc>
        <w:tc>
          <w:tcPr>
            <w:tcW w:w="1430" w:type="dxa"/>
            <w:vAlign w:val="center"/>
          </w:tcPr>
          <w:p w14:paraId="2A72AD85" w14:textId="318C5CE8" w:rsidR="00327FB9" w:rsidRDefault="00327FB9" w:rsidP="00E24380">
            <w:pPr>
              <w:jc w:val="center"/>
              <w:rPr>
                <w:rFonts w:ascii="Times New Roman" w:eastAsia="Calibri" w:hAnsi="Times New Roman" w:cs="Times New Roman"/>
                <w:sz w:val="28"/>
                <w:szCs w:val="28"/>
              </w:rPr>
            </w:pPr>
            <w:r>
              <w:rPr>
                <w:rFonts w:ascii="Times New Roman" w:eastAsia="Calibri" w:hAnsi="Times New Roman" w:cs="Times New Roman"/>
                <w:sz w:val="28"/>
                <w:szCs w:val="28"/>
              </w:rPr>
              <w:t>0,</w:t>
            </w:r>
            <w:r w:rsidR="0091750A">
              <w:rPr>
                <w:rFonts w:ascii="Times New Roman" w:eastAsia="Calibri" w:hAnsi="Times New Roman" w:cs="Times New Roman"/>
                <w:sz w:val="28"/>
                <w:szCs w:val="28"/>
              </w:rPr>
              <w:t>795</w:t>
            </w:r>
          </w:p>
        </w:tc>
        <w:tc>
          <w:tcPr>
            <w:tcW w:w="1351" w:type="dxa"/>
            <w:vAlign w:val="center"/>
          </w:tcPr>
          <w:p w14:paraId="0C7791CC" w14:textId="4D3BF939" w:rsidR="00327FB9" w:rsidRDefault="00327FB9" w:rsidP="00E24380">
            <w:pPr>
              <w:jc w:val="center"/>
              <w:rPr>
                <w:rFonts w:ascii="Times New Roman" w:eastAsia="Calibri" w:hAnsi="Times New Roman" w:cs="Times New Roman"/>
                <w:sz w:val="28"/>
                <w:szCs w:val="28"/>
              </w:rPr>
            </w:pPr>
            <w:r>
              <w:rPr>
                <w:rFonts w:ascii="Times New Roman" w:eastAsia="Calibri" w:hAnsi="Times New Roman" w:cs="Times New Roman"/>
                <w:sz w:val="28"/>
                <w:szCs w:val="28"/>
              </w:rPr>
              <w:t>0,8</w:t>
            </w:r>
            <w:r w:rsidR="0091750A">
              <w:rPr>
                <w:rFonts w:ascii="Times New Roman" w:eastAsia="Calibri" w:hAnsi="Times New Roman" w:cs="Times New Roman"/>
                <w:sz w:val="28"/>
                <w:szCs w:val="28"/>
              </w:rPr>
              <w:t>81</w:t>
            </w:r>
          </w:p>
        </w:tc>
        <w:tc>
          <w:tcPr>
            <w:tcW w:w="1736" w:type="dxa"/>
            <w:vAlign w:val="center"/>
          </w:tcPr>
          <w:p w14:paraId="622107B7" w14:textId="02786C45" w:rsidR="00327FB9" w:rsidRDefault="00327FB9" w:rsidP="00E24380">
            <w:pPr>
              <w:jc w:val="center"/>
              <w:rPr>
                <w:rFonts w:ascii="Times New Roman" w:eastAsia="Calibri" w:hAnsi="Times New Roman" w:cs="Times New Roman"/>
                <w:sz w:val="28"/>
                <w:szCs w:val="28"/>
              </w:rPr>
            </w:pPr>
            <w:r>
              <w:rPr>
                <w:rFonts w:ascii="Times New Roman" w:eastAsia="Calibri" w:hAnsi="Times New Roman" w:cs="Times New Roman"/>
                <w:sz w:val="28"/>
                <w:szCs w:val="28"/>
              </w:rPr>
              <w:t>0,8</w:t>
            </w:r>
            <w:r w:rsidR="009661E8">
              <w:rPr>
                <w:rFonts w:ascii="Times New Roman" w:eastAsia="Calibri" w:hAnsi="Times New Roman" w:cs="Times New Roman"/>
                <w:sz w:val="28"/>
                <w:szCs w:val="28"/>
              </w:rPr>
              <w:t>298</w:t>
            </w:r>
          </w:p>
        </w:tc>
        <w:tc>
          <w:tcPr>
            <w:tcW w:w="1835" w:type="dxa"/>
            <w:vAlign w:val="center"/>
          </w:tcPr>
          <w:p w14:paraId="2831D1B2" w14:textId="16DD59E4" w:rsidR="00327FB9" w:rsidRDefault="00327FB9" w:rsidP="00E24380">
            <w:pPr>
              <w:jc w:val="center"/>
              <w:rPr>
                <w:rFonts w:ascii="Times New Roman" w:eastAsia="Calibri" w:hAnsi="Times New Roman" w:cs="Times New Roman"/>
                <w:sz w:val="28"/>
                <w:szCs w:val="28"/>
              </w:rPr>
            </w:pPr>
            <w:r>
              <w:rPr>
                <w:rFonts w:ascii="Times New Roman" w:eastAsia="Calibri" w:hAnsi="Times New Roman" w:cs="Times New Roman"/>
                <w:sz w:val="28"/>
                <w:szCs w:val="28"/>
              </w:rPr>
              <w:t>0,8</w:t>
            </w:r>
            <w:r w:rsidR="009661E8">
              <w:rPr>
                <w:rFonts w:ascii="Times New Roman" w:eastAsia="Calibri" w:hAnsi="Times New Roman" w:cs="Times New Roman"/>
                <w:sz w:val="28"/>
                <w:szCs w:val="28"/>
              </w:rPr>
              <w:t>42</w:t>
            </w:r>
          </w:p>
        </w:tc>
      </w:tr>
      <w:tr w:rsidR="00327FB9" w14:paraId="6B4F15FB" w14:textId="77777777" w:rsidTr="00E24380">
        <w:tc>
          <w:tcPr>
            <w:tcW w:w="1388" w:type="dxa"/>
            <w:vAlign w:val="center"/>
          </w:tcPr>
          <w:p w14:paraId="1A0981B6" w14:textId="77777777" w:rsidR="00327FB9" w:rsidRDefault="00327FB9" w:rsidP="00E24380">
            <w:pPr>
              <w:jc w:val="center"/>
              <w:rPr>
                <w:rFonts w:ascii="Times New Roman" w:eastAsia="Calibri" w:hAnsi="Times New Roman" w:cs="Times New Roman"/>
                <w:sz w:val="28"/>
                <w:szCs w:val="28"/>
              </w:rPr>
            </w:pPr>
            <w:r w:rsidRPr="00706815">
              <w:rPr>
                <w:rFonts w:ascii="Times New Roman" w:eastAsia="Calibri" w:hAnsi="Times New Roman" w:cs="Times New Roman"/>
                <w:sz w:val="28"/>
                <w:szCs w:val="28"/>
                <w:lang w:val="en-US"/>
              </w:rPr>
              <w:t>FSIM</w:t>
            </w:r>
          </w:p>
        </w:tc>
        <w:tc>
          <w:tcPr>
            <w:tcW w:w="1746" w:type="dxa"/>
            <w:vAlign w:val="center"/>
          </w:tcPr>
          <w:p w14:paraId="79C1F336" w14:textId="7F650B83" w:rsidR="00327FB9" w:rsidRDefault="00327FB9" w:rsidP="00E24380">
            <w:pPr>
              <w:jc w:val="center"/>
              <w:rPr>
                <w:rFonts w:ascii="Times New Roman" w:eastAsia="Calibri" w:hAnsi="Times New Roman" w:cs="Times New Roman"/>
                <w:sz w:val="28"/>
                <w:szCs w:val="28"/>
              </w:rPr>
            </w:pPr>
            <w:r>
              <w:rPr>
                <w:rFonts w:ascii="Times New Roman" w:eastAsia="Calibri" w:hAnsi="Times New Roman" w:cs="Times New Roman"/>
                <w:sz w:val="28"/>
                <w:szCs w:val="28"/>
              </w:rPr>
              <w:t>0,5</w:t>
            </w:r>
            <w:r w:rsidR="007B71D8">
              <w:rPr>
                <w:rFonts w:ascii="Times New Roman" w:eastAsia="Calibri" w:hAnsi="Times New Roman" w:cs="Times New Roman"/>
                <w:sz w:val="28"/>
                <w:szCs w:val="28"/>
              </w:rPr>
              <w:t>16</w:t>
            </w:r>
          </w:p>
        </w:tc>
        <w:tc>
          <w:tcPr>
            <w:tcW w:w="1430" w:type="dxa"/>
            <w:vAlign w:val="center"/>
          </w:tcPr>
          <w:p w14:paraId="209C657E" w14:textId="0AC473E3" w:rsidR="00327FB9" w:rsidRDefault="00327FB9" w:rsidP="00E24380">
            <w:pPr>
              <w:jc w:val="center"/>
              <w:rPr>
                <w:rFonts w:ascii="Times New Roman" w:eastAsia="Calibri" w:hAnsi="Times New Roman" w:cs="Times New Roman"/>
                <w:sz w:val="28"/>
                <w:szCs w:val="28"/>
              </w:rPr>
            </w:pPr>
            <w:r>
              <w:rPr>
                <w:rFonts w:ascii="Times New Roman" w:eastAsia="Calibri" w:hAnsi="Times New Roman" w:cs="Times New Roman"/>
                <w:sz w:val="28"/>
                <w:szCs w:val="28"/>
              </w:rPr>
              <w:t>0,5</w:t>
            </w:r>
            <w:r w:rsidR="0091750A">
              <w:rPr>
                <w:rFonts w:ascii="Times New Roman" w:eastAsia="Calibri" w:hAnsi="Times New Roman" w:cs="Times New Roman"/>
                <w:sz w:val="28"/>
                <w:szCs w:val="28"/>
              </w:rPr>
              <w:t>01</w:t>
            </w:r>
          </w:p>
        </w:tc>
        <w:tc>
          <w:tcPr>
            <w:tcW w:w="1351" w:type="dxa"/>
            <w:vAlign w:val="center"/>
          </w:tcPr>
          <w:p w14:paraId="2AEE4474" w14:textId="6EF204AE" w:rsidR="00327FB9" w:rsidRDefault="00327FB9" w:rsidP="00E24380">
            <w:pPr>
              <w:jc w:val="center"/>
              <w:rPr>
                <w:rFonts w:ascii="Times New Roman" w:eastAsia="Calibri" w:hAnsi="Times New Roman" w:cs="Times New Roman"/>
                <w:sz w:val="28"/>
                <w:szCs w:val="28"/>
              </w:rPr>
            </w:pPr>
            <w:r>
              <w:rPr>
                <w:rFonts w:ascii="Times New Roman" w:eastAsia="Calibri" w:hAnsi="Times New Roman" w:cs="Times New Roman"/>
                <w:sz w:val="28"/>
                <w:szCs w:val="28"/>
              </w:rPr>
              <w:t>0,5</w:t>
            </w:r>
            <w:r w:rsidR="0091750A">
              <w:rPr>
                <w:rFonts w:ascii="Times New Roman" w:eastAsia="Calibri" w:hAnsi="Times New Roman" w:cs="Times New Roman"/>
                <w:sz w:val="28"/>
                <w:szCs w:val="28"/>
              </w:rPr>
              <w:t>39</w:t>
            </w:r>
          </w:p>
        </w:tc>
        <w:tc>
          <w:tcPr>
            <w:tcW w:w="1736" w:type="dxa"/>
            <w:vAlign w:val="center"/>
          </w:tcPr>
          <w:p w14:paraId="11C4DA07" w14:textId="328C56C0" w:rsidR="00327FB9" w:rsidRDefault="00327FB9" w:rsidP="00E24380">
            <w:pPr>
              <w:jc w:val="center"/>
              <w:rPr>
                <w:rFonts w:ascii="Times New Roman" w:eastAsia="Calibri" w:hAnsi="Times New Roman" w:cs="Times New Roman"/>
                <w:sz w:val="28"/>
                <w:szCs w:val="28"/>
              </w:rPr>
            </w:pPr>
            <w:r>
              <w:rPr>
                <w:rFonts w:ascii="Times New Roman" w:eastAsia="Calibri" w:hAnsi="Times New Roman" w:cs="Times New Roman"/>
                <w:sz w:val="28"/>
                <w:szCs w:val="28"/>
              </w:rPr>
              <w:t>0,5</w:t>
            </w:r>
            <w:r w:rsidR="009661E8">
              <w:rPr>
                <w:rFonts w:ascii="Times New Roman" w:eastAsia="Calibri" w:hAnsi="Times New Roman" w:cs="Times New Roman"/>
                <w:sz w:val="28"/>
                <w:szCs w:val="28"/>
              </w:rPr>
              <w:t>54</w:t>
            </w:r>
          </w:p>
        </w:tc>
        <w:tc>
          <w:tcPr>
            <w:tcW w:w="1835" w:type="dxa"/>
            <w:vAlign w:val="center"/>
          </w:tcPr>
          <w:p w14:paraId="47ED07BF" w14:textId="426B32DB" w:rsidR="00327FB9" w:rsidRDefault="00327FB9" w:rsidP="00E24380">
            <w:pPr>
              <w:jc w:val="center"/>
              <w:rPr>
                <w:rFonts w:ascii="Times New Roman" w:eastAsia="Calibri" w:hAnsi="Times New Roman" w:cs="Times New Roman"/>
                <w:sz w:val="28"/>
                <w:szCs w:val="28"/>
              </w:rPr>
            </w:pPr>
            <w:r w:rsidRPr="00C443C7">
              <w:rPr>
                <w:rFonts w:ascii="Times New Roman" w:eastAsia="Calibri" w:hAnsi="Times New Roman" w:cs="Times New Roman"/>
                <w:sz w:val="28"/>
                <w:szCs w:val="28"/>
              </w:rPr>
              <w:t>0,</w:t>
            </w:r>
            <w:r w:rsidR="009661E8">
              <w:rPr>
                <w:rFonts w:ascii="Times New Roman" w:eastAsia="Calibri" w:hAnsi="Times New Roman" w:cs="Times New Roman"/>
                <w:sz w:val="28"/>
                <w:szCs w:val="28"/>
              </w:rPr>
              <w:t>565</w:t>
            </w:r>
          </w:p>
        </w:tc>
      </w:tr>
      <w:tr w:rsidR="00327FB9" w14:paraId="24E92FBD" w14:textId="77777777" w:rsidTr="00E24380">
        <w:tc>
          <w:tcPr>
            <w:tcW w:w="1388" w:type="dxa"/>
            <w:vAlign w:val="center"/>
          </w:tcPr>
          <w:p w14:paraId="540B3817" w14:textId="77777777" w:rsidR="00327FB9" w:rsidRDefault="00327FB9" w:rsidP="00E24380">
            <w:pPr>
              <w:jc w:val="center"/>
              <w:rPr>
                <w:rFonts w:ascii="Times New Roman" w:eastAsia="Calibri" w:hAnsi="Times New Roman" w:cs="Times New Roman"/>
                <w:sz w:val="28"/>
                <w:szCs w:val="28"/>
              </w:rPr>
            </w:pPr>
            <w:r w:rsidRPr="00706815">
              <w:rPr>
                <w:rFonts w:ascii="Times New Roman" w:eastAsia="Calibri" w:hAnsi="Times New Roman" w:cs="Times New Roman"/>
                <w:sz w:val="28"/>
                <w:szCs w:val="28"/>
                <w:lang w:val="en-US"/>
              </w:rPr>
              <w:t>ISSM</w:t>
            </w:r>
          </w:p>
        </w:tc>
        <w:tc>
          <w:tcPr>
            <w:tcW w:w="1746" w:type="dxa"/>
            <w:vAlign w:val="center"/>
          </w:tcPr>
          <w:p w14:paraId="4D73B893" w14:textId="37F6D163" w:rsidR="00327FB9" w:rsidRDefault="00327FB9" w:rsidP="00E24380">
            <w:pPr>
              <w:jc w:val="center"/>
              <w:rPr>
                <w:rFonts w:ascii="Times New Roman" w:eastAsia="Calibri" w:hAnsi="Times New Roman" w:cs="Times New Roman"/>
                <w:sz w:val="28"/>
                <w:szCs w:val="28"/>
              </w:rPr>
            </w:pPr>
            <w:r>
              <w:rPr>
                <w:rFonts w:ascii="Times New Roman" w:eastAsia="Calibri" w:hAnsi="Times New Roman" w:cs="Times New Roman"/>
                <w:sz w:val="28"/>
                <w:szCs w:val="28"/>
              </w:rPr>
              <w:t>0,</w:t>
            </w:r>
            <w:r w:rsidR="007B71D8">
              <w:rPr>
                <w:rFonts w:ascii="Times New Roman" w:eastAsia="Calibri" w:hAnsi="Times New Roman" w:cs="Times New Roman"/>
                <w:sz w:val="28"/>
                <w:szCs w:val="28"/>
              </w:rPr>
              <w:t>599</w:t>
            </w:r>
          </w:p>
        </w:tc>
        <w:tc>
          <w:tcPr>
            <w:tcW w:w="1430" w:type="dxa"/>
            <w:vAlign w:val="center"/>
          </w:tcPr>
          <w:p w14:paraId="6B7CC0A8" w14:textId="544486BD" w:rsidR="00327FB9" w:rsidRDefault="00327FB9" w:rsidP="00E24380">
            <w:pPr>
              <w:jc w:val="center"/>
              <w:rPr>
                <w:rFonts w:ascii="Times New Roman" w:eastAsia="Calibri" w:hAnsi="Times New Roman" w:cs="Times New Roman"/>
                <w:sz w:val="28"/>
                <w:szCs w:val="28"/>
              </w:rPr>
            </w:pPr>
            <w:r>
              <w:rPr>
                <w:rFonts w:ascii="Times New Roman" w:eastAsia="Calibri" w:hAnsi="Times New Roman" w:cs="Times New Roman"/>
                <w:sz w:val="28"/>
                <w:szCs w:val="28"/>
              </w:rPr>
              <w:t>0,</w:t>
            </w:r>
            <w:r w:rsidR="0091750A">
              <w:rPr>
                <w:rFonts w:ascii="Times New Roman" w:eastAsia="Calibri" w:hAnsi="Times New Roman" w:cs="Times New Roman"/>
                <w:sz w:val="28"/>
                <w:szCs w:val="28"/>
              </w:rPr>
              <w:t>589</w:t>
            </w:r>
          </w:p>
        </w:tc>
        <w:tc>
          <w:tcPr>
            <w:tcW w:w="1351" w:type="dxa"/>
            <w:vAlign w:val="center"/>
          </w:tcPr>
          <w:p w14:paraId="2BF7E465" w14:textId="0542D6EC" w:rsidR="00327FB9" w:rsidRDefault="00327FB9" w:rsidP="00E24380">
            <w:pPr>
              <w:jc w:val="center"/>
              <w:rPr>
                <w:rFonts w:ascii="Times New Roman" w:eastAsia="Calibri" w:hAnsi="Times New Roman" w:cs="Times New Roman"/>
                <w:sz w:val="28"/>
                <w:szCs w:val="28"/>
              </w:rPr>
            </w:pPr>
            <w:r>
              <w:rPr>
                <w:rFonts w:ascii="Times New Roman" w:eastAsia="Calibri" w:hAnsi="Times New Roman" w:cs="Times New Roman"/>
                <w:sz w:val="28"/>
                <w:szCs w:val="28"/>
              </w:rPr>
              <w:t>0,6</w:t>
            </w:r>
          </w:p>
        </w:tc>
        <w:tc>
          <w:tcPr>
            <w:tcW w:w="1736" w:type="dxa"/>
            <w:vAlign w:val="center"/>
          </w:tcPr>
          <w:p w14:paraId="6001B7CD" w14:textId="5C7C9DB5" w:rsidR="00327FB9" w:rsidRDefault="00327FB9" w:rsidP="00E24380">
            <w:pPr>
              <w:jc w:val="center"/>
              <w:rPr>
                <w:rFonts w:ascii="Times New Roman" w:eastAsia="Calibri" w:hAnsi="Times New Roman" w:cs="Times New Roman"/>
                <w:sz w:val="28"/>
                <w:szCs w:val="28"/>
              </w:rPr>
            </w:pPr>
            <w:r>
              <w:rPr>
                <w:rFonts w:ascii="Times New Roman" w:eastAsia="Calibri" w:hAnsi="Times New Roman" w:cs="Times New Roman"/>
                <w:sz w:val="28"/>
                <w:szCs w:val="28"/>
              </w:rPr>
              <w:t>0,</w:t>
            </w:r>
            <w:r w:rsidR="009661E8">
              <w:rPr>
                <w:rFonts w:ascii="Times New Roman" w:eastAsia="Calibri" w:hAnsi="Times New Roman" w:cs="Times New Roman"/>
                <w:sz w:val="28"/>
                <w:szCs w:val="28"/>
              </w:rPr>
              <w:t>589</w:t>
            </w:r>
          </w:p>
        </w:tc>
        <w:tc>
          <w:tcPr>
            <w:tcW w:w="1835" w:type="dxa"/>
            <w:vAlign w:val="center"/>
          </w:tcPr>
          <w:p w14:paraId="3CF52DC2" w14:textId="4EF8D273" w:rsidR="00327FB9" w:rsidRDefault="00327FB9" w:rsidP="00E24380">
            <w:pPr>
              <w:jc w:val="center"/>
              <w:rPr>
                <w:rFonts w:ascii="Times New Roman" w:eastAsia="Calibri" w:hAnsi="Times New Roman" w:cs="Times New Roman"/>
                <w:sz w:val="28"/>
                <w:szCs w:val="28"/>
              </w:rPr>
            </w:pPr>
            <w:r>
              <w:rPr>
                <w:rFonts w:ascii="Times New Roman" w:eastAsia="Calibri" w:hAnsi="Times New Roman" w:cs="Times New Roman"/>
                <w:sz w:val="28"/>
                <w:szCs w:val="28"/>
              </w:rPr>
              <w:t>0,</w:t>
            </w:r>
            <w:r w:rsidR="009661E8">
              <w:rPr>
                <w:rFonts w:ascii="Times New Roman" w:eastAsia="Calibri" w:hAnsi="Times New Roman" w:cs="Times New Roman"/>
                <w:sz w:val="28"/>
                <w:szCs w:val="28"/>
              </w:rPr>
              <w:t>579</w:t>
            </w:r>
          </w:p>
        </w:tc>
      </w:tr>
      <w:tr w:rsidR="00327FB9" w14:paraId="0D545233" w14:textId="77777777" w:rsidTr="00E24380">
        <w:tc>
          <w:tcPr>
            <w:tcW w:w="1388" w:type="dxa"/>
            <w:vAlign w:val="center"/>
          </w:tcPr>
          <w:p w14:paraId="20D92B58" w14:textId="77777777" w:rsidR="00327FB9" w:rsidRDefault="00327FB9" w:rsidP="00E24380">
            <w:pPr>
              <w:jc w:val="center"/>
              <w:rPr>
                <w:rFonts w:ascii="Times New Roman" w:eastAsia="Calibri" w:hAnsi="Times New Roman" w:cs="Times New Roman"/>
                <w:sz w:val="28"/>
                <w:szCs w:val="28"/>
              </w:rPr>
            </w:pPr>
            <w:r w:rsidRPr="00706815">
              <w:rPr>
                <w:rFonts w:ascii="Times New Roman" w:eastAsia="Calibri" w:hAnsi="Times New Roman" w:cs="Times New Roman"/>
                <w:sz w:val="28"/>
                <w:szCs w:val="28"/>
                <w:lang w:val="en-US"/>
              </w:rPr>
              <w:t>SRE</w:t>
            </w:r>
          </w:p>
        </w:tc>
        <w:tc>
          <w:tcPr>
            <w:tcW w:w="1746" w:type="dxa"/>
            <w:vAlign w:val="center"/>
          </w:tcPr>
          <w:p w14:paraId="4660A5F6" w14:textId="465FBE00" w:rsidR="00327FB9" w:rsidRDefault="00327FB9" w:rsidP="00E24380">
            <w:pPr>
              <w:jc w:val="center"/>
              <w:rPr>
                <w:rFonts w:ascii="Times New Roman" w:eastAsia="Calibri" w:hAnsi="Times New Roman" w:cs="Times New Roman"/>
                <w:sz w:val="28"/>
                <w:szCs w:val="28"/>
              </w:rPr>
            </w:pPr>
            <w:r>
              <w:rPr>
                <w:rFonts w:ascii="Times New Roman" w:eastAsia="Calibri" w:hAnsi="Times New Roman" w:cs="Times New Roman"/>
                <w:sz w:val="28"/>
                <w:szCs w:val="28"/>
              </w:rPr>
              <w:t>26,</w:t>
            </w:r>
            <w:r w:rsidR="007B71D8">
              <w:rPr>
                <w:rFonts w:ascii="Times New Roman" w:eastAsia="Calibri" w:hAnsi="Times New Roman" w:cs="Times New Roman"/>
                <w:sz w:val="28"/>
                <w:szCs w:val="28"/>
              </w:rPr>
              <w:t>93</w:t>
            </w:r>
          </w:p>
        </w:tc>
        <w:tc>
          <w:tcPr>
            <w:tcW w:w="1430" w:type="dxa"/>
            <w:vAlign w:val="center"/>
          </w:tcPr>
          <w:p w14:paraId="04CBA3CA" w14:textId="4CA704D3" w:rsidR="00327FB9" w:rsidRDefault="00327FB9" w:rsidP="00E24380">
            <w:pPr>
              <w:jc w:val="center"/>
              <w:rPr>
                <w:rFonts w:ascii="Times New Roman" w:eastAsia="Calibri" w:hAnsi="Times New Roman" w:cs="Times New Roman"/>
                <w:sz w:val="28"/>
                <w:szCs w:val="28"/>
              </w:rPr>
            </w:pPr>
            <w:r>
              <w:rPr>
                <w:rFonts w:ascii="Times New Roman" w:eastAsia="Calibri" w:hAnsi="Times New Roman" w:cs="Times New Roman"/>
                <w:sz w:val="28"/>
                <w:szCs w:val="28"/>
              </w:rPr>
              <w:t>2</w:t>
            </w:r>
            <w:r w:rsidR="0091750A">
              <w:rPr>
                <w:rFonts w:ascii="Times New Roman" w:eastAsia="Calibri" w:hAnsi="Times New Roman" w:cs="Times New Roman"/>
                <w:sz w:val="28"/>
                <w:szCs w:val="28"/>
              </w:rPr>
              <w:t>5,009</w:t>
            </w:r>
          </w:p>
        </w:tc>
        <w:tc>
          <w:tcPr>
            <w:tcW w:w="1351" w:type="dxa"/>
            <w:vAlign w:val="center"/>
          </w:tcPr>
          <w:p w14:paraId="1357328F" w14:textId="77916554" w:rsidR="00327FB9" w:rsidRDefault="00327FB9" w:rsidP="00E24380">
            <w:pPr>
              <w:jc w:val="center"/>
              <w:rPr>
                <w:rFonts w:ascii="Times New Roman" w:eastAsia="Calibri" w:hAnsi="Times New Roman" w:cs="Times New Roman"/>
                <w:sz w:val="28"/>
                <w:szCs w:val="28"/>
              </w:rPr>
            </w:pPr>
            <w:r>
              <w:rPr>
                <w:rFonts w:ascii="Times New Roman" w:eastAsia="Calibri" w:hAnsi="Times New Roman" w:cs="Times New Roman"/>
                <w:sz w:val="28"/>
                <w:szCs w:val="28"/>
              </w:rPr>
              <w:t>26,</w:t>
            </w:r>
            <w:r w:rsidR="0091750A">
              <w:rPr>
                <w:rFonts w:ascii="Times New Roman" w:eastAsia="Calibri" w:hAnsi="Times New Roman" w:cs="Times New Roman"/>
                <w:sz w:val="28"/>
                <w:szCs w:val="28"/>
              </w:rPr>
              <w:t>29</w:t>
            </w:r>
          </w:p>
        </w:tc>
        <w:tc>
          <w:tcPr>
            <w:tcW w:w="1736" w:type="dxa"/>
            <w:vAlign w:val="center"/>
          </w:tcPr>
          <w:p w14:paraId="133B57F1" w14:textId="522D07B2" w:rsidR="00327FB9" w:rsidRDefault="00327FB9" w:rsidP="00E24380">
            <w:pPr>
              <w:jc w:val="center"/>
              <w:rPr>
                <w:rFonts w:ascii="Times New Roman" w:eastAsia="Calibri" w:hAnsi="Times New Roman" w:cs="Times New Roman"/>
                <w:sz w:val="28"/>
                <w:szCs w:val="28"/>
              </w:rPr>
            </w:pPr>
            <w:r>
              <w:rPr>
                <w:rFonts w:ascii="Times New Roman" w:eastAsia="Calibri" w:hAnsi="Times New Roman" w:cs="Times New Roman"/>
                <w:sz w:val="28"/>
                <w:szCs w:val="28"/>
              </w:rPr>
              <w:t>2</w:t>
            </w:r>
            <w:r w:rsidR="009661E8">
              <w:rPr>
                <w:rFonts w:ascii="Times New Roman" w:eastAsia="Calibri" w:hAnsi="Times New Roman" w:cs="Times New Roman"/>
                <w:sz w:val="28"/>
                <w:szCs w:val="28"/>
              </w:rPr>
              <w:t>3</w:t>
            </w:r>
            <w:r>
              <w:rPr>
                <w:rFonts w:ascii="Times New Roman" w:eastAsia="Calibri" w:hAnsi="Times New Roman" w:cs="Times New Roman"/>
                <w:sz w:val="28"/>
                <w:szCs w:val="28"/>
              </w:rPr>
              <w:t>,</w:t>
            </w:r>
            <w:r w:rsidR="009661E8">
              <w:rPr>
                <w:rFonts w:ascii="Times New Roman" w:eastAsia="Calibri" w:hAnsi="Times New Roman" w:cs="Times New Roman"/>
                <w:sz w:val="28"/>
                <w:szCs w:val="28"/>
              </w:rPr>
              <w:t>28</w:t>
            </w:r>
          </w:p>
        </w:tc>
        <w:tc>
          <w:tcPr>
            <w:tcW w:w="1835" w:type="dxa"/>
            <w:vAlign w:val="center"/>
          </w:tcPr>
          <w:p w14:paraId="66A970AC" w14:textId="5E1A2FD3" w:rsidR="00327FB9" w:rsidRDefault="00327FB9" w:rsidP="00E24380">
            <w:pPr>
              <w:jc w:val="center"/>
              <w:rPr>
                <w:rFonts w:ascii="Times New Roman" w:eastAsia="Calibri" w:hAnsi="Times New Roman" w:cs="Times New Roman"/>
                <w:sz w:val="28"/>
                <w:szCs w:val="28"/>
              </w:rPr>
            </w:pPr>
            <w:r>
              <w:rPr>
                <w:rFonts w:ascii="Times New Roman" w:eastAsia="Calibri" w:hAnsi="Times New Roman" w:cs="Times New Roman"/>
                <w:sz w:val="28"/>
                <w:szCs w:val="28"/>
              </w:rPr>
              <w:t>25,</w:t>
            </w:r>
            <w:r w:rsidR="009661E8">
              <w:rPr>
                <w:rFonts w:ascii="Times New Roman" w:eastAsia="Calibri" w:hAnsi="Times New Roman" w:cs="Times New Roman"/>
                <w:sz w:val="28"/>
                <w:szCs w:val="28"/>
              </w:rPr>
              <w:t>59</w:t>
            </w:r>
          </w:p>
        </w:tc>
      </w:tr>
    </w:tbl>
    <w:p w14:paraId="50531C65" w14:textId="64AD5EF7" w:rsidR="00907DD7" w:rsidRPr="00AD74B6" w:rsidRDefault="00AD74B6" w:rsidP="00AD74B6">
      <w:pPr>
        <w:spacing w:after="0" w:line="360" w:lineRule="auto"/>
        <w:jc w:val="right"/>
        <w:rPr>
          <w:rFonts w:ascii="Times New Roman" w:eastAsia="Calibri" w:hAnsi="Times New Roman" w:cs="Times New Roman"/>
          <w:i/>
          <w:iCs/>
          <w:sz w:val="28"/>
          <w:szCs w:val="28"/>
        </w:rPr>
      </w:pPr>
      <w:r w:rsidRPr="00AD74B6">
        <w:rPr>
          <w:rFonts w:ascii="Times New Roman" w:eastAsia="Calibri" w:hAnsi="Times New Roman" w:cs="Times New Roman"/>
          <w:i/>
          <w:iCs/>
          <w:sz w:val="28"/>
          <w:szCs w:val="28"/>
        </w:rPr>
        <w:t>Продовж. табл. 3.7.</w:t>
      </w:r>
    </w:p>
    <w:tbl>
      <w:tblPr>
        <w:tblStyle w:val="aa"/>
        <w:tblW w:w="0" w:type="auto"/>
        <w:tblLook w:val="04A0" w:firstRow="1" w:lastRow="0" w:firstColumn="1" w:lastColumn="0" w:noHBand="0" w:noVBand="1"/>
      </w:tblPr>
      <w:tblGrid>
        <w:gridCol w:w="1388"/>
        <w:gridCol w:w="1746"/>
        <w:gridCol w:w="1430"/>
        <w:gridCol w:w="1351"/>
        <w:gridCol w:w="1736"/>
        <w:gridCol w:w="1835"/>
      </w:tblGrid>
      <w:tr w:rsidR="00AD74B6" w14:paraId="0E65FB42" w14:textId="77777777" w:rsidTr="001875AB">
        <w:tc>
          <w:tcPr>
            <w:tcW w:w="1388" w:type="dxa"/>
            <w:vAlign w:val="center"/>
          </w:tcPr>
          <w:p w14:paraId="4AB01FC7" w14:textId="63314ED5" w:rsidR="00AD74B6" w:rsidRPr="00706815" w:rsidRDefault="00AD74B6" w:rsidP="00AD74B6">
            <w:pPr>
              <w:jc w:val="center"/>
              <w:rPr>
                <w:rFonts w:ascii="Times New Roman" w:eastAsia="Calibri" w:hAnsi="Times New Roman" w:cs="Times New Roman"/>
                <w:sz w:val="28"/>
                <w:szCs w:val="28"/>
                <w:lang w:val="en-US"/>
              </w:rPr>
            </w:pPr>
            <w:r w:rsidRPr="00C443C7">
              <w:rPr>
                <w:rFonts w:ascii="Times New Roman" w:eastAsia="Calibri" w:hAnsi="Times New Roman" w:cs="Times New Roman"/>
                <w:b/>
                <w:bCs/>
                <w:sz w:val="28"/>
                <w:szCs w:val="28"/>
              </w:rPr>
              <w:t>Назва метрики</w:t>
            </w:r>
          </w:p>
        </w:tc>
        <w:tc>
          <w:tcPr>
            <w:tcW w:w="1746" w:type="dxa"/>
            <w:vAlign w:val="center"/>
          </w:tcPr>
          <w:p w14:paraId="61BFEB4F" w14:textId="75AA3B5C" w:rsidR="00AD74B6" w:rsidRDefault="00AD74B6" w:rsidP="00AD74B6">
            <w:pPr>
              <w:jc w:val="center"/>
              <w:rPr>
                <w:rFonts w:ascii="Times New Roman" w:eastAsia="Calibri" w:hAnsi="Times New Roman" w:cs="Times New Roman"/>
                <w:sz w:val="28"/>
                <w:szCs w:val="28"/>
              </w:rPr>
            </w:pPr>
            <w:r w:rsidRPr="00C443C7">
              <w:rPr>
                <w:rFonts w:ascii="Times New Roman" w:eastAsia="Calibri" w:hAnsi="Times New Roman" w:cs="Times New Roman"/>
                <w:b/>
                <w:bCs/>
                <w:sz w:val="28"/>
                <w:szCs w:val="28"/>
              </w:rPr>
              <w:t>Siemens-MR</w:t>
            </w:r>
          </w:p>
        </w:tc>
        <w:tc>
          <w:tcPr>
            <w:tcW w:w="1430" w:type="dxa"/>
            <w:vAlign w:val="center"/>
          </w:tcPr>
          <w:p w14:paraId="1AB3239F" w14:textId="1EB42D8A" w:rsidR="00AD74B6" w:rsidRDefault="00AD74B6" w:rsidP="00AD74B6">
            <w:pPr>
              <w:jc w:val="center"/>
              <w:rPr>
                <w:rFonts w:ascii="Times New Roman" w:eastAsia="Calibri" w:hAnsi="Times New Roman" w:cs="Times New Roman"/>
                <w:sz w:val="28"/>
                <w:szCs w:val="28"/>
              </w:rPr>
            </w:pPr>
            <w:r w:rsidRPr="00C443C7">
              <w:rPr>
                <w:rFonts w:ascii="Times New Roman" w:eastAsia="Calibri" w:hAnsi="Times New Roman" w:cs="Times New Roman"/>
                <w:b/>
                <w:bCs/>
                <w:sz w:val="28"/>
                <w:szCs w:val="28"/>
              </w:rPr>
              <w:t>Terarecon</w:t>
            </w:r>
          </w:p>
        </w:tc>
        <w:tc>
          <w:tcPr>
            <w:tcW w:w="1351" w:type="dxa"/>
            <w:vAlign w:val="center"/>
          </w:tcPr>
          <w:p w14:paraId="656A5025" w14:textId="0143B704" w:rsidR="00AD74B6" w:rsidRDefault="00AD74B6" w:rsidP="00AD74B6">
            <w:pPr>
              <w:jc w:val="center"/>
              <w:rPr>
                <w:rFonts w:ascii="Times New Roman" w:eastAsia="Calibri" w:hAnsi="Times New Roman" w:cs="Times New Roman"/>
                <w:sz w:val="28"/>
                <w:szCs w:val="28"/>
              </w:rPr>
            </w:pPr>
            <w:r w:rsidRPr="00C443C7">
              <w:rPr>
                <w:rFonts w:ascii="Times New Roman" w:eastAsia="Calibri" w:hAnsi="Times New Roman" w:cs="Times New Roman"/>
                <w:b/>
                <w:bCs/>
                <w:sz w:val="28"/>
                <w:szCs w:val="28"/>
              </w:rPr>
              <w:t>Toshiba-MRI</w:t>
            </w:r>
          </w:p>
        </w:tc>
        <w:tc>
          <w:tcPr>
            <w:tcW w:w="1736" w:type="dxa"/>
            <w:vAlign w:val="center"/>
          </w:tcPr>
          <w:p w14:paraId="3A917CEC" w14:textId="1DD0CA8E" w:rsidR="00AD74B6" w:rsidRDefault="00AD74B6" w:rsidP="00AD74B6">
            <w:pPr>
              <w:jc w:val="center"/>
              <w:rPr>
                <w:rFonts w:ascii="Times New Roman" w:eastAsia="Calibri" w:hAnsi="Times New Roman" w:cs="Times New Roman"/>
                <w:sz w:val="28"/>
                <w:szCs w:val="28"/>
              </w:rPr>
            </w:pPr>
            <w:r w:rsidRPr="00C443C7">
              <w:rPr>
                <w:rFonts w:ascii="Times New Roman" w:eastAsia="Calibri" w:hAnsi="Times New Roman" w:cs="Times New Roman"/>
                <w:b/>
                <w:bCs/>
                <w:sz w:val="28"/>
                <w:szCs w:val="28"/>
              </w:rPr>
              <w:t>Toshiba-CT-Rainbow</w:t>
            </w:r>
          </w:p>
        </w:tc>
        <w:tc>
          <w:tcPr>
            <w:tcW w:w="1835" w:type="dxa"/>
            <w:vAlign w:val="center"/>
          </w:tcPr>
          <w:p w14:paraId="7A724FA2" w14:textId="6DF7629B" w:rsidR="00AD74B6" w:rsidRDefault="00AD74B6" w:rsidP="00AD74B6">
            <w:pPr>
              <w:jc w:val="center"/>
              <w:rPr>
                <w:rFonts w:ascii="Times New Roman" w:eastAsia="Calibri" w:hAnsi="Times New Roman" w:cs="Times New Roman"/>
                <w:sz w:val="28"/>
                <w:szCs w:val="28"/>
              </w:rPr>
            </w:pPr>
            <w:r w:rsidRPr="00C443C7">
              <w:rPr>
                <w:rFonts w:ascii="Times New Roman" w:eastAsia="Calibri" w:hAnsi="Times New Roman" w:cs="Times New Roman"/>
                <w:b/>
                <w:bCs/>
                <w:sz w:val="28"/>
                <w:szCs w:val="28"/>
              </w:rPr>
              <w:t>Toshiba-CT-Rainbow-Red</w:t>
            </w:r>
          </w:p>
        </w:tc>
      </w:tr>
      <w:tr w:rsidR="00AD74B6" w14:paraId="6F7FE349" w14:textId="77777777" w:rsidTr="001875AB">
        <w:tc>
          <w:tcPr>
            <w:tcW w:w="1388" w:type="dxa"/>
            <w:vAlign w:val="center"/>
          </w:tcPr>
          <w:p w14:paraId="0B1ACF0F" w14:textId="77777777" w:rsidR="00AD74B6" w:rsidRPr="00706815" w:rsidRDefault="00AD74B6" w:rsidP="00AD74B6">
            <w:pPr>
              <w:jc w:val="center"/>
              <w:rPr>
                <w:rFonts w:ascii="Times New Roman" w:eastAsia="Calibri" w:hAnsi="Times New Roman" w:cs="Times New Roman"/>
                <w:sz w:val="28"/>
                <w:szCs w:val="28"/>
                <w:lang w:val="en-US"/>
              </w:rPr>
            </w:pPr>
            <w:r w:rsidRPr="00706815">
              <w:rPr>
                <w:rFonts w:ascii="Times New Roman" w:eastAsia="Calibri" w:hAnsi="Times New Roman" w:cs="Times New Roman"/>
                <w:sz w:val="28"/>
                <w:szCs w:val="28"/>
                <w:lang w:val="en-US"/>
              </w:rPr>
              <w:t>SAM</w:t>
            </w:r>
          </w:p>
        </w:tc>
        <w:tc>
          <w:tcPr>
            <w:tcW w:w="1746" w:type="dxa"/>
            <w:vAlign w:val="center"/>
          </w:tcPr>
          <w:p w14:paraId="1E86246E" w14:textId="77777777" w:rsidR="00AD74B6" w:rsidRDefault="00AD74B6" w:rsidP="00AD74B6">
            <w:pPr>
              <w:jc w:val="center"/>
              <w:rPr>
                <w:rFonts w:ascii="Times New Roman" w:eastAsia="Calibri" w:hAnsi="Times New Roman" w:cs="Times New Roman"/>
                <w:sz w:val="28"/>
                <w:szCs w:val="28"/>
              </w:rPr>
            </w:pPr>
            <w:r>
              <w:rPr>
                <w:rFonts w:ascii="Times New Roman" w:eastAsia="Calibri" w:hAnsi="Times New Roman" w:cs="Times New Roman"/>
                <w:sz w:val="28"/>
                <w:szCs w:val="28"/>
              </w:rPr>
              <w:t>80,22</w:t>
            </w:r>
          </w:p>
        </w:tc>
        <w:tc>
          <w:tcPr>
            <w:tcW w:w="1430" w:type="dxa"/>
            <w:vAlign w:val="center"/>
          </w:tcPr>
          <w:p w14:paraId="1B30495C" w14:textId="77777777" w:rsidR="00AD74B6" w:rsidRDefault="00AD74B6" w:rsidP="00AD74B6">
            <w:pPr>
              <w:jc w:val="center"/>
              <w:rPr>
                <w:rFonts w:ascii="Times New Roman" w:eastAsia="Calibri" w:hAnsi="Times New Roman" w:cs="Times New Roman"/>
                <w:sz w:val="28"/>
                <w:szCs w:val="28"/>
              </w:rPr>
            </w:pPr>
            <w:r>
              <w:rPr>
                <w:rFonts w:ascii="Times New Roman" w:eastAsia="Calibri" w:hAnsi="Times New Roman" w:cs="Times New Roman"/>
                <w:sz w:val="28"/>
                <w:szCs w:val="28"/>
              </w:rPr>
              <w:t>76,82</w:t>
            </w:r>
          </w:p>
        </w:tc>
        <w:tc>
          <w:tcPr>
            <w:tcW w:w="1351" w:type="dxa"/>
            <w:vAlign w:val="center"/>
          </w:tcPr>
          <w:p w14:paraId="267B0725" w14:textId="77777777" w:rsidR="00AD74B6" w:rsidRDefault="00AD74B6" w:rsidP="00AD74B6">
            <w:pPr>
              <w:jc w:val="center"/>
              <w:rPr>
                <w:rFonts w:ascii="Times New Roman" w:eastAsia="Calibri" w:hAnsi="Times New Roman" w:cs="Times New Roman"/>
                <w:sz w:val="28"/>
                <w:szCs w:val="28"/>
              </w:rPr>
            </w:pPr>
            <w:r>
              <w:rPr>
                <w:rFonts w:ascii="Times New Roman" w:eastAsia="Calibri" w:hAnsi="Times New Roman" w:cs="Times New Roman"/>
                <w:sz w:val="28"/>
                <w:szCs w:val="28"/>
              </w:rPr>
              <w:t>80,07</w:t>
            </w:r>
          </w:p>
        </w:tc>
        <w:tc>
          <w:tcPr>
            <w:tcW w:w="1736" w:type="dxa"/>
            <w:vAlign w:val="center"/>
          </w:tcPr>
          <w:p w14:paraId="58CDDD2C" w14:textId="77777777" w:rsidR="00AD74B6" w:rsidRDefault="00AD74B6" w:rsidP="00AD74B6">
            <w:pPr>
              <w:jc w:val="center"/>
              <w:rPr>
                <w:rFonts w:ascii="Times New Roman" w:eastAsia="Calibri" w:hAnsi="Times New Roman" w:cs="Times New Roman"/>
                <w:sz w:val="28"/>
                <w:szCs w:val="28"/>
              </w:rPr>
            </w:pPr>
            <w:r>
              <w:rPr>
                <w:rFonts w:ascii="Times New Roman" w:eastAsia="Calibri" w:hAnsi="Times New Roman" w:cs="Times New Roman"/>
                <w:sz w:val="28"/>
                <w:szCs w:val="28"/>
              </w:rPr>
              <w:t>77,25</w:t>
            </w:r>
          </w:p>
        </w:tc>
        <w:tc>
          <w:tcPr>
            <w:tcW w:w="1835" w:type="dxa"/>
            <w:vAlign w:val="center"/>
          </w:tcPr>
          <w:p w14:paraId="6CAACCCE" w14:textId="77777777" w:rsidR="00AD74B6" w:rsidRDefault="00AD74B6" w:rsidP="00AD74B6">
            <w:pPr>
              <w:jc w:val="center"/>
              <w:rPr>
                <w:rFonts w:ascii="Times New Roman" w:eastAsia="Calibri" w:hAnsi="Times New Roman" w:cs="Times New Roman"/>
                <w:sz w:val="28"/>
                <w:szCs w:val="28"/>
              </w:rPr>
            </w:pPr>
            <w:r>
              <w:rPr>
                <w:rFonts w:ascii="Times New Roman" w:eastAsia="Calibri" w:hAnsi="Times New Roman" w:cs="Times New Roman"/>
                <w:sz w:val="28"/>
                <w:szCs w:val="28"/>
              </w:rPr>
              <w:t>76,56</w:t>
            </w:r>
          </w:p>
        </w:tc>
      </w:tr>
      <w:tr w:rsidR="00AD74B6" w14:paraId="690E7DD1" w14:textId="77777777" w:rsidTr="001875AB">
        <w:tc>
          <w:tcPr>
            <w:tcW w:w="1388" w:type="dxa"/>
            <w:vAlign w:val="center"/>
          </w:tcPr>
          <w:p w14:paraId="183F4974" w14:textId="77777777" w:rsidR="00AD74B6" w:rsidRPr="00706815" w:rsidRDefault="00AD74B6" w:rsidP="00AD74B6">
            <w:pPr>
              <w:jc w:val="center"/>
              <w:rPr>
                <w:rFonts w:ascii="Times New Roman" w:eastAsia="Calibri" w:hAnsi="Times New Roman" w:cs="Times New Roman"/>
                <w:sz w:val="28"/>
                <w:szCs w:val="28"/>
                <w:lang w:val="en-US"/>
              </w:rPr>
            </w:pPr>
            <w:r w:rsidRPr="00706815">
              <w:rPr>
                <w:rFonts w:ascii="Times New Roman" w:eastAsia="Calibri" w:hAnsi="Times New Roman" w:cs="Times New Roman"/>
                <w:sz w:val="28"/>
                <w:szCs w:val="28"/>
                <w:lang w:val="en-US"/>
              </w:rPr>
              <w:t>UIQ</w:t>
            </w:r>
          </w:p>
        </w:tc>
        <w:tc>
          <w:tcPr>
            <w:tcW w:w="1746" w:type="dxa"/>
            <w:vAlign w:val="center"/>
          </w:tcPr>
          <w:p w14:paraId="4EF1AA33" w14:textId="77777777" w:rsidR="00AD74B6" w:rsidRDefault="00AD74B6" w:rsidP="00AD74B6">
            <w:pPr>
              <w:jc w:val="center"/>
              <w:rPr>
                <w:rFonts w:ascii="Times New Roman" w:eastAsia="Calibri" w:hAnsi="Times New Roman" w:cs="Times New Roman"/>
                <w:sz w:val="28"/>
                <w:szCs w:val="28"/>
              </w:rPr>
            </w:pPr>
            <w:r>
              <w:rPr>
                <w:rFonts w:ascii="Times New Roman" w:eastAsia="Calibri" w:hAnsi="Times New Roman" w:cs="Times New Roman"/>
                <w:sz w:val="28"/>
                <w:szCs w:val="28"/>
              </w:rPr>
              <w:t>0,009</w:t>
            </w:r>
          </w:p>
        </w:tc>
        <w:tc>
          <w:tcPr>
            <w:tcW w:w="1430" w:type="dxa"/>
            <w:vAlign w:val="center"/>
          </w:tcPr>
          <w:p w14:paraId="281B562C" w14:textId="77777777" w:rsidR="00AD74B6" w:rsidRDefault="00AD74B6" w:rsidP="00AD74B6">
            <w:pPr>
              <w:jc w:val="center"/>
              <w:rPr>
                <w:rFonts w:ascii="Times New Roman" w:eastAsia="Calibri" w:hAnsi="Times New Roman" w:cs="Times New Roman"/>
                <w:sz w:val="28"/>
                <w:szCs w:val="28"/>
              </w:rPr>
            </w:pPr>
            <w:r>
              <w:rPr>
                <w:rFonts w:ascii="Times New Roman" w:eastAsia="Calibri" w:hAnsi="Times New Roman" w:cs="Times New Roman"/>
                <w:sz w:val="28"/>
                <w:szCs w:val="28"/>
              </w:rPr>
              <w:t>0,003</w:t>
            </w:r>
          </w:p>
        </w:tc>
        <w:tc>
          <w:tcPr>
            <w:tcW w:w="1351" w:type="dxa"/>
            <w:vAlign w:val="center"/>
          </w:tcPr>
          <w:p w14:paraId="3BC5A230" w14:textId="77777777" w:rsidR="00AD74B6" w:rsidRDefault="00AD74B6" w:rsidP="00AD74B6">
            <w:pPr>
              <w:jc w:val="center"/>
              <w:rPr>
                <w:rFonts w:ascii="Times New Roman" w:eastAsia="Calibri" w:hAnsi="Times New Roman" w:cs="Times New Roman"/>
                <w:sz w:val="28"/>
                <w:szCs w:val="28"/>
              </w:rPr>
            </w:pPr>
            <w:r>
              <w:rPr>
                <w:rFonts w:ascii="Times New Roman" w:eastAsia="Calibri" w:hAnsi="Times New Roman" w:cs="Times New Roman"/>
                <w:sz w:val="28"/>
                <w:szCs w:val="28"/>
              </w:rPr>
              <w:t>0,0078</w:t>
            </w:r>
          </w:p>
        </w:tc>
        <w:tc>
          <w:tcPr>
            <w:tcW w:w="1736" w:type="dxa"/>
            <w:vAlign w:val="center"/>
          </w:tcPr>
          <w:p w14:paraId="27EBDADD" w14:textId="77777777" w:rsidR="00AD74B6" w:rsidRDefault="00AD74B6" w:rsidP="00AD74B6">
            <w:pPr>
              <w:jc w:val="center"/>
              <w:rPr>
                <w:rFonts w:ascii="Times New Roman" w:eastAsia="Calibri" w:hAnsi="Times New Roman" w:cs="Times New Roman"/>
                <w:sz w:val="28"/>
                <w:szCs w:val="28"/>
              </w:rPr>
            </w:pPr>
            <w:r>
              <w:rPr>
                <w:rFonts w:ascii="Times New Roman" w:eastAsia="Calibri" w:hAnsi="Times New Roman" w:cs="Times New Roman"/>
                <w:sz w:val="28"/>
                <w:szCs w:val="28"/>
              </w:rPr>
              <w:t>0,0044</w:t>
            </w:r>
          </w:p>
        </w:tc>
        <w:tc>
          <w:tcPr>
            <w:tcW w:w="1835" w:type="dxa"/>
            <w:vAlign w:val="center"/>
          </w:tcPr>
          <w:p w14:paraId="1E381872" w14:textId="77777777" w:rsidR="00AD74B6" w:rsidRDefault="00AD74B6" w:rsidP="00AD74B6">
            <w:pPr>
              <w:jc w:val="center"/>
              <w:rPr>
                <w:rFonts w:ascii="Times New Roman" w:eastAsia="Calibri" w:hAnsi="Times New Roman" w:cs="Times New Roman"/>
                <w:sz w:val="28"/>
                <w:szCs w:val="28"/>
              </w:rPr>
            </w:pPr>
            <w:r>
              <w:rPr>
                <w:rFonts w:ascii="Times New Roman" w:eastAsia="Calibri" w:hAnsi="Times New Roman" w:cs="Times New Roman"/>
                <w:sz w:val="28"/>
                <w:szCs w:val="28"/>
              </w:rPr>
              <w:t>0,0082</w:t>
            </w:r>
          </w:p>
        </w:tc>
      </w:tr>
    </w:tbl>
    <w:p w14:paraId="5DF7EBB8" w14:textId="77777777" w:rsidR="00AD74B6" w:rsidRPr="00AD74B6" w:rsidRDefault="00AD74B6" w:rsidP="007B71D8">
      <w:pPr>
        <w:spacing w:after="0" w:line="360" w:lineRule="auto"/>
        <w:rPr>
          <w:rFonts w:ascii="Times New Roman" w:eastAsia="Calibri" w:hAnsi="Times New Roman" w:cs="Times New Roman"/>
          <w:sz w:val="28"/>
          <w:szCs w:val="28"/>
          <w:lang w:val="en-US"/>
        </w:rPr>
      </w:pPr>
    </w:p>
    <w:p w14:paraId="16C2DD2A" w14:textId="30A6C929" w:rsidR="00B709FF" w:rsidRDefault="00B709FF" w:rsidP="00AB375B">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На основі сформованих у першому</w:t>
      </w:r>
      <w:r w:rsidR="00065DCD">
        <w:rPr>
          <w:rFonts w:ascii="Times New Roman" w:eastAsia="Calibri" w:hAnsi="Times New Roman" w:cs="Times New Roman"/>
          <w:sz w:val="28"/>
          <w:szCs w:val="28"/>
        </w:rPr>
        <w:t xml:space="preserve"> </w:t>
      </w:r>
      <w:r>
        <w:rPr>
          <w:rFonts w:ascii="Times New Roman" w:eastAsia="Calibri" w:hAnsi="Times New Roman" w:cs="Times New Roman"/>
          <w:sz w:val="28"/>
          <w:szCs w:val="28"/>
        </w:rPr>
        <w:t>прикладі критеріїв можемо по</w:t>
      </w:r>
      <w:r w:rsidR="00065DCD">
        <w:rPr>
          <w:rFonts w:ascii="Times New Roman" w:eastAsia="Calibri" w:hAnsi="Times New Roman" w:cs="Times New Roman"/>
          <w:sz w:val="28"/>
          <w:szCs w:val="28"/>
        </w:rPr>
        <w:t>б</w:t>
      </w:r>
      <w:r>
        <w:rPr>
          <w:rFonts w:ascii="Times New Roman" w:eastAsia="Calibri" w:hAnsi="Times New Roman" w:cs="Times New Roman"/>
          <w:sz w:val="28"/>
          <w:szCs w:val="28"/>
        </w:rPr>
        <w:t>удувати таблицю з найкращими і найгіршими показниками за кожною</w:t>
      </w:r>
      <w:r w:rsidRPr="003D4192">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rPr>
        <w:t>метрикою (табл. 3.8).</w:t>
      </w:r>
    </w:p>
    <w:p w14:paraId="2C61627B" w14:textId="77777777" w:rsidR="00E624B8" w:rsidRDefault="00E624B8" w:rsidP="00AB375B">
      <w:pPr>
        <w:spacing w:after="0" w:line="360" w:lineRule="auto"/>
        <w:ind w:firstLine="709"/>
        <w:jc w:val="both"/>
        <w:rPr>
          <w:rFonts w:ascii="Times New Roman" w:eastAsia="Calibri" w:hAnsi="Times New Roman" w:cs="Times New Roman"/>
          <w:sz w:val="28"/>
          <w:szCs w:val="28"/>
        </w:rPr>
      </w:pPr>
    </w:p>
    <w:p w14:paraId="4CAB5033" w14:textId="05058771" w:rsidR="00B709FF" w:rsidRPr="001321B2" w:rsidRDefault="00B709FF" w:rsidP="00B709FF">
      <w:pPr>
        <w:spacing w:after="0" w:line="360" w:lineRule="auto"/>
        <w:jc w:val="right"/>
        <w:rPr>
          <w:rFonts w:ascii="Times New Roman" w:eastAsia="Calibri" w:hAnsi="Times New Roman" w:cs="Times New Roman"/>
          <w:i/>
          <w:iCs/>
          <w:sz w:val="28"/>
          <w:szCs w:val="28"/>
        </w:rPr>
      </w:pPr>
      <w:r w:rsidRPr="001321B2">
        <w:rPr>
          <w:rFonts w:ascii="Times New Roman" w:eastAsia="Calibri" w:hAnsi="Times New Roman" w:cs="Times New Roman"/>
          <w:i/>
          <w:iCs/>
          <w:sz w:val="28"/>
          <w:szCs w:val="28"/>
        </w:rPr>
        <w:t>Таблиця 3.</w:t>
      </w:r>
      <w:r>
        <w:rPr>
          <w:rFonts w:ascii="Times New Roman" w:eastAsia="Calibri" w:hAnsi="Times New Roman" w:cs="Times New Roman"/>
          <w:i/>
          <w:iCs/>
          <w:sz w:val="28"/>
          <w:szCs w:val="28"/>
        </w:rPr>
        <w:t>8</w:t>
      </w:r>
      <w:r w:rsidRPr="001321B2">
        <w:rPr>
          <w:rFonts w:ascii="Times New Roman" w:eastAsia="Calibri" w:hAnsi="Times New Roman" w:cs="Times New Roman"/>
          <w:i/>
          <w:iCs/>
          <w:sz w:val="28"/>
          <w:szCs w:val="28"/>
        </w:rPr>
        <w:t>.</w:t>
      </w:r>
    </w:p>
    <w:p w14:paraId="63309A5A" w14:textId="77777777" w:rsidR="00B709FF" w:rsidRDefault="00B709FF" w:rsidP="00B709FF">
      <w:pPr>
        <w:spacing w:after="0" w:line="360" w:lineRule="auto"/>
        <w:jc w:val="center"/>
        <w:rPr>
          <w:rFonts w:ascii="Times New Roman" w:eastAsia="Calibri" w:hAnsi="Times New Roman" w:cs="Times New Roman"/>
          <w:b/>
          <w:bCs/>
          <w:sz w:val="28"/>
          <w:szCs w:val="28"/>
        </w:rPr>
      </w:pPr>
      <w:r>
        <w:rPr>
          <w:rFonts w:ascii="Times New Roman" w:eastAsia="Calibri" w:hAnsi="Times New Roman" w:cs="Times New Roman"/>
          <w:b/>
          <w:bCs/>
          <w:sz w:val="28"/>
          <w:szCs w:val="28"/>
        </w:rPr>
        <w:t>Найкращі та найгірші значення метрик</w:t>
      </w:r>
    </w:p>
    <w:tbl>
      <w:tblPr>
        <w:tblStyle w:val="aa"/>
        <w:tblW w:w="0" w:type="auto"/>
        <w:tblLook w:val="04A0" w:firstRow="1" w:lastRow="0" w:firstColumn="1" w:lastColumn="0" w:noHBand="0" w:noVBand="1"/>
      </w:tblPr>
      <w:tblGrid>
        <w:gridCol w:w="1855"/>
        <w:gridCol w:w="1900"/>
        <w:gridCol w:w="1882"/>
        <w:gridCol w:w="1933"/>
        <w:gridCol w:w="1916"/>
      </w:tblGrid>
      <w:tr w:rsidR="00B709FF" w14:paraId="1B0B6824" w14:textId="77777777" w:rsidTr="00503740">
        <w:tc>
          <w:tcPr>
            <w:tcW w:w="1855" w:type="dxa"/>
            <w:vAlign w:val="center"/>
          </w:tcPr>
          <w:p w14:paraId="5A9E6920" w14:textId="77777777" w:rsidR="00B709FF" w:rsidRPr="00C443C7" w:rsidRDefault="00B709FF" w:rsidP="00E24380">
            <w:pPr>
              <w:jc w:val="center"/>
              <w:rPr>
                <w:rFonts w:ascii="Times New Roman" w:eastAsia="Calibri" w:hAnsi="Times New Roman" w:cs="Times New Roman"/>
                <w:b/>
                <w:bCs/>
                <w:sz w:val="28"/>
                <w:szCs w:val="28"/>
              </w:rPr>
            </w:pPr>
            <w:r w:rsidRPr="00C443C7">
              <w:rPr>
                <w:rFonts w:ascii="Times New Roman" w:eastAsia="Calibri" w:hAnsi="Times New Roman" w:cs="Times New Roman"/>
                <w:b/>
                <w:bCs/>
                <w:sz w:val="28"/>
                <w:szCs w:val="28"/>
              </w:rPr>
              <w:t>Назва метрики</w:t>
            </w:r>
          </w:p>
        </w:tc>
        <w:tc>
          <w:tcPr>
            <w:tcW w:w="1900" w:type="dxa"/>
            <w:vAlign w:val="center"/>
          </w:tcPr>
          <w:p w14:paraId="0A33E930" w14:textId="77777777" w:rsidR="00B709FF" w:rsidRPr="00C443C7" w:rsidRDefault="00B709FF" w:rsidP="00E24380">
            <w:pPr>
              <w:jc w:val="center"/>
              <w:rPr>
                <w:rFonts w:ascii="Times New Roman" w:eastAsia="Calibri" w:hAnsi="Times New Roman" w:cs="Times New Roman"/>
                <w:b/>
                <w:bCs/>
                <w:sz w:val="28"/>
                <w:szCs w:val="28"/>
              </w:rPr>
            </w:pPr>
            <w:r w:rsidRPr="00C443C7">
              <w:rPr>
                <w:rFonts w:ascii="Times New Roman" w:eastAsia="Calibri" w:hAnsi="Times New Roman" w:cs="Times New Roman"/>
                <w:b/>
                <w:bCs/>
                <w:sz w:val="28"/>
                <w:szCs w:val="28"/>
              </w:rPr>
              <w:t>Найкраще значення</w:t>
            </w:r>
          </w:p>
        </w:tc>
        <w:tc>
          <w:tcPr>
            <w:tcW w:w="1882" w:type="dxa"/>
            <w:vAlign w:val="center"/>
          </w:tcPr>
          <w:p w14:paraId="048593E2" w14:textId="77777777" w:rsidR="00B709FF" w:rsidRPr="00C443C7" w:rsidRDefault="00B709FF" w:rsidP="00E24380">
            <w:pPr>
              <w:jc w:val="center"/>
              <w:rPr>
                <w:rFonts w:ascii="Times New Roman" w:eastAsia="Calibri" w:hAnsi="Times New Roman" w:cs="Times New Roman"/>
                <w:b/>
                <w:bCs/>
                <w:sz w:val="28"/>
                <w:szCs w:val="28"/>
              </w:rPr>
            </w:pPr>
            <w:r w:rsidRPr="00C443C7">
              <w:rPr>
                <w:rFonts w:ascii="Times New Roman" w:eastAsia="Calibri" w:hAnsi="Times New Roman" w:cs="Times New Roman"/>
                <w:b/>
                <w:bCs/>
                <w:sz w:val="28"/>
                <w:szCs w:val="28"/>
              </w:rPr>
              <w:t>Найгірше значення</w:t>
            </w:r>
          </w:p>
        </w:tc>
        <w:tc>
          <w:tcPr>
            <w:tcW w:w="1933" w:type="dxa"/>
            <w:vAlign w:val="center"/>
          </w:tcPr>
          <w:p w14:paraId="1386F67B" w14:textId="77777777" w:rsidR="00B709FF" w:rsidRPr="00C443C7" w:rsidRDefault="00B709FF" w:rsidP="00E24380">
            <w:pPr>
              <w:jc w:val="center"/>
              <w:rPr>
                <w:rFonts w:ascii="Times New Roman" w:eastAsia="Calibri" w:hAnsi="Times New Roman" w:cs="Times New Roman"/>
                <w:b/>
                <w:bCs/>
                <w:sz w:val="28"/>
                <w:szCs w:val="28"/>
              </w:rPr>
            </w:pPr>
            <w:r w:rsidRPr="00C443C7">
              <w:rPr>
                <w:rFonts w:ascii="Times New Roman" w:eastAsia="Calibri" w:hAnsi="Times New Roman" w:cs="Times New Roman"/>
                <w:b/>
                <w:bCs/>
                <w:sz w:val="28"/>
                <w:szCs w:val="28"/>
              </w:rPr>
              <w:t>Схема з найкращим значенням</w:t>
            </w:r>
          </w:p>
        </w:tc>
        <w:tc>
          <w:tcPr>
            <w:tcW w:w="1916" w:type="dxa"/>
            <w:vAlign w:val="center"/>
          </w:tcPr>
          <w:p w14:paraId="3BAA9B0F" w14:textId="77777777" w:rsidR="00B709FF" w:rsidRPr="00C443C7" w:rsidRDefault="00B709FF" w:rsidP="00E24380">
            <w:pPr>
              <w:jc w:val="center"/>
              <w:rPr>
                <w:rFonts w:ascii="Times New Roman" w:eastAsia="Calibri" w:hAnsi="Times New Roman" w:cs="Times New Roman"/>
                <w:b/>
                <w:bCs/>
                <w:sz w:val="28"/>
                <w:szCs w:val="28"/>
              </w:rPr>
            </w:pPr>
            <w:r w:rsidRPr="00C443C7">
              <w:rPr>
                <w:rFonts w:ascii="Times New Roman" w:eastAsia="Calibri" w:hAnsi="Times New Roman" w:cs="Times New Roman"/>
                <w:b/>
                <w:bCs/>
                <w:sz w:val="28"/>
                <w:szCs w:val="28"/>
              </w:rPr>
              <w:t>Схема з найгіршим значенням</w:t>
            </w:r>
          </w:p>
        </w:tc>
      </w:tr>
      <w:tr w:rsidR="00B709FF" w14:paraId="44F4D72A" w14:textId="77777777" w:rsidTr="00503740">
        <w:tc>
          <w:tcPr>
            <w:tcW w:w="1855" w:type="dxa"/>
            <w:vAlign w:val="center"/>
          </w:tcPr>
          <w:p w14:paraId="1FA6F0D1" w14:textId="77777777" w:rsidR="00B709FF" w:rsidRDefault="00B709FF" w:rsidP="00E24380">
            <w:pPr>
              <w:jc w:val="center"/>
              <w:rPr>
                <w:rFonts w:ascii="Times New Roman" w:eastAsia="Calibri" w:hAnsi="Times New Roman" w:cs="Times New Roman"/>
                <w:sz w:val="28"/>
                <w:szCs w:val="28"/>
              </w:rPr>
            </w:pPr>
            <w:r w:rsidRPr="00706815">
              <w:rPr>
                <w:rFonts w:ascii="Times New Roman" w:eastAsia="Calibri" w:hAnsi="Times New Roman" w:cs="Times New Roman"/>
                <w:sz w:val="28"/>
                <w:szCs w:val="28"/>
                <w:lang w:val="en-US"/>
              </w:rPr>
              <w:t>RMSE</w:t>
            </w:r>
          </w:p>
        </w:tc>
        <w:tc>
          <w:tcPr>
            <w:tcW w:w="1900" w:type="dxa"/>
            <w:tcBorders>
              <w:top w:val="single" w:sz="2" w:space="0" w:color="auto"/>
              <w:left w:val="single" w:sz="6" w:space="0" w:color="auto"/>
              <w:bottom w:val="single" w:sz="6" w:space="0" w:color="auto"/>
              <w:right w:val="single" w:sz="2" w:space="0" w:color="auto"/>
            </w:tcBorders>
            <w:shd w:val="clear" w:color="auto" w:fill="FFFFFF"/>
            <w:vAlign w:val="center"/>
          </w:tcPr>
          <w:p w14:paraId="62713D31" w14:textId="78105340" w:rsidR="00B709FF" w:rsidRPr="004A5457" w:rsidRDefault="00B709FF" w:rsidP="00E24380">
            <w:pPr>
              <w:jc w:val="center"/>
              <w:rPr>
                <w:rFonts w:ascii="Times New Roman" w:eastAsia="Calibri" w:hAnsi="Times New Roman" w:cs="Times New Roman"/>
                <w:sz w:val="28"/>
                <w:szCs w:val="28"/>
                <w:lang w:val="en-US"/>
              </w:rPr>
            </w:pPr>
            <w:r w:rsidRPr="00C443C7">
              <w:rPr>
                <w:rFonts w:ascii="Times New Roman" w:hAnsi="Times New Roman" w:cs="Times New Roman"/>
                <w:color w:val="0D0D0D"/>
                <w:sz w:val="28"/>
                <w:szCs w:val="28"/>
              </w:rPr>
              <w:t>0.0</w:t>
            </w:r>
            <w:r>
              <w:rPr>
                <w:rFonts w:ascii="Times New Roman" w:hAnsi="Times New Roman" w:cs="Times New Roman"/>
                <w:color w:val="0D0D0D"/>
                <w:sz w:val="28"/>
                <w:szCs w:val="28"/>
                <w:lang w:val="en-US"/>
              </w:rPr>
              <w:t>027</w:t>
            </w:r>
          </w:p>
        </w:tc>
        <w:tc>
          <w:tcPr>
            <w:tcW w:w="1882" w:type="dxa"/>
            <w:tcBorders>
              <w:top w:val="single" w:sz="2" w:space="0" w:color="auto"/>
              <w:left w:val="single" w:sz="6" w:space="0" w:color="auto"/>
              <w:bottom w:val="single" w:sz="6" w:space="0" w:color="auto"/>
              <w:right w:val="single" w:sz="2" w:space="0" w:color="auto"/>
            </w:tcBorders>
            <w:shd w:val="clear" w:color="auto" w:fill="FFFFFF"/>
            <w:vAlign w:val="center"/>
          </w:tcPr>
          <w:p w14:paraId="2D4574A4" w14:textId="77777777" w:rsidR="00B709FF" w:rsidRPr="004A5457" w:rsidRDefault="00B709FF" w:rsidP="00E24380">
            <w:pPr>
              <w:jc w:val="center"/>
              <w:rPr>
                <w:rFonts w:ascii="Times New Roman" w:eastAsia="Calibri" w:hAnsi="Times New Roman" w:cs="Times New Roman"/>
                <w:sz w:val="28"/>
                <w:szCs w:val="28"/>
                <w:lang w:val="en-US"/>
              </w:rPr>
            </w:pPr>
            <w:r w:rsidRPr="00C443C7">
              <w:rPr>
                <w:rFonts w:ascii="Times New Roman" w:hAnsi="Times New Roman" w:cs="Times New Roman"/>
                <w:color w:val="0D0D0D"/>
                <w:sz w:val="28"/>
                <w:szCs w:val="28"/>
              </w:rPr>
              <w:t>0.0</w:t>
            </w:r>
            <w:r>
              <w:rPr>
                <w:rFonts w:ascii="Times New Roman" w:hAnsi="Times New Roman" w:cs="Times New Roman"/>
                <w:color w:val="0D0D0D"/>
                <w:sz w:val="28"/>
                <w:szCs w:val="28"/>
                <w:lang w:val="en-US"/>
              </w:rPr>
              <w:t>14</w:t>
            </w:r>
          </w:p>
        </w:tc>
        <w:tc>
          <w:tcPr>
            <w:tcW w:w="1933" w:type="dxa"/>
            <w:tcBorders>
              <w:top w:val="single" w:sz="2" w:space="0" w:color="auto"/>
              <w:left w:val="single" w:sz="6" w:space="0" w:color="auto"/>
              <w:bottom w:val="single" w:sz="6" w:space="0" w:color="auto"/>
              <w:right w:val="single" w:sz="2" w:space="0" w:color="auto"/>
            </w:tcBorders>
            <w:shd w:val="clear" w:color="auto" w:fill="FFFFFF"/>
            <w:vAlign w:val="center"/>
          </w:tcPr>
          <w:p w14:paraId="5C988A5F" w14:textId="60BEB13C" w:rsidR="00B709FF" w:rsidRPr="00C443C7" w:rsidRDefault="00B709FF" w:rsidP="00E24380">
            <w:pPr>
              <w:jc w:val="center"/>
              <w:rPr>
                <w:rFonts w:ascii="Times New Roman" w:eastAsia="Calibri" w:hAnsi="Times New Roman" w:cs="Times New Roman"/>
                <w:sz w:val="28"/>
                <w:szCs w:val="28"/>
              </w:rPr>
            </w:pPr>
            <w:r w:rsidRPr="00C443C7">
              <w:rPr>
                <w:rFonts w:ascii="Times New Roman" w:hAnsi="Times New Roman" w:cs="Times New Roman"/>
                <w:color w:val="0D0D0D"/>
                <w:sz w:val="28"/>
                <w:szCs w:val="28"/>
              </w:rPr>
              <w:t>Hitachi-Block</w:t>
            </w:r>
            <w:r>
              <w:rPr>
                <w:rFonts w:ascii="Times New Roman" w:hAnsi="Times New Roman" w:cs="Times New Roman"/>
                <w:color w:val="0D0D0D"/>
                <w:sz w:val="28"/>
                <w:szCs w:val="28"/>
              </w:rPr>
              <w:t xml:space="preserve">, </w:t>
            </w:r>
            <w:r w:rsidRPr="00CB70C1">
              <w:rPr>
                <w:rFonts w:ascii="Times New Roman" w:hAnsi="Times New Roman" w:cs="Times New Roman"/>
                <w:color w:val="0D0D0D"/>
                <w:sz w:val="28"/>
                <w:szCs w:val="28"/>
              </w:rPr>
              <w:t>Toshiba-MRI</w:t>
            </w:r>
          </w:p>
        </w:tc>
        <w:tc>
          <w:tcPr>
            <w:tcW w:w="1916" w:type="dxa"/>
            <w:tcBorders>
              <w:top w:val="single" w:sz="2" w:space="0" w:color="auto"/>
              <w:left w:val="single" w:sz="6" w:space="0" w:color="auto"/>
              <w:bottom w:val="single" w:sz="6" w:space="0" w:color="auto"/>
              <w:right w:val="single" w:sz="6" w:space="0" w:color="auto"/>
            </w:tcBorders>
            <w:shd w:val="clear" w:color="auto" w:fill="FFFFFF"/>
            <w:vAlign w:val="center"/>
          </w:tcPr>
          <w:p w14:paraId="630153B3" w14:textId="77777777" w:rsidR="00B709FF" w:rsidRPr="00C443C7" w:rsidRDefault="00B709FF" w:rsidP="00E24380">
            <w:pPr>
              <w:jc w:val="center"/>
              <w:rPr>
                <w:rFonts w:ascii="Times New Roman" w:eastAsia="Calibri" w:hAnsi="Times New Roman" w:cs="Times New Roman"/>
                <w:sz w:val="28"/>
                <w:szCs w:val="28"/>
              </w:rPr>
            </w:pPr>
            <w:r w:rsidRPr="00C443C7">
              <w:rPr>
                <w:rFonts w:ascii="Times New Roman" w:hAnsi="Times New Roman" w:cs="Times New Roman"/>
                <w:color w:val="0D0D0D"/>
                <w:sz w:val="28"/>
                <w:szCs w:val="28"/>
              </w:rPr>
              <w:t>GE-Rainbow</w:t>
            </w:r>
          </w:p>
        </w:tc>
      </w:tr>
      <w:tr w:rsidR="00B709FF" w14:paraId="79136FEC" w14:textId="77777777" w:rsidTr="00503740">
        <w:tc>
          <w:tcPr>
            <w:tcW w:w="1855" w:type="dxa"/>
            <w:vAlign w:val="center"/>
          </w:tcPr>
          <w:p w14:paraId="7FEF37A0" w14:textId="77777777" w:rsidR="00B709FF" w:rsidRDefault="00B709FF" w:rsidP="00E24380">
            <w:pPr>
              <w:jc w:val="center"/>
              <w:rPr>
                <w:rFonts w:ascii="Times New Roman" w:eastAsia="Calibri" w:hAnsi="Times New Roman" w:cs="Times New Roman"/>
                <w:sz w:val="28"/>
                <w:szCs w:val="28"/>
              </w:rPr>
            </w:pPr>
            <w:r w:rsidRPr="00706815">
              <w:rPr>
                <w:rFonts w:ascii="Times New Roman" w:eastAsia="Calibri" w:hAnsi="Times New Roman" w:cs="Times New Roman"/>
                <w:sz w:val="28"/>
                <w:szCs w:val="28"/>
                <w:lang w:val="en-US"/>
              </w:rPr>
              <w:t>PSNR</w:t>
            </w:r>
          </w:p>
        </w:tc>
        <w:tc>
          <w:tcPr>
            <w:tcW w:w="1900" w:type="dxa"/>
            <w:tcBorders>
              <w:top w:val="single" w:sz="2" w:space="0" w:color="auto"/>
              <w:left w:val="single" w:sz="6" w:space="0" w:color="auto"/>
              <w:bottom w:val="single" w:sz="6" w:space="0" w:color="auto"/>
              <w:right w:val="single" w:sz="2" w:space="0" w:color="auto"/>
            </w:tcBorders>
            <w:shd w:val="clear" w:color="auto" w:fill="FFFFFF"/>
            <w:vAlign w:val="center"/>
          </w:tcPr>
          <w:p w14:paraId="1735FF5F" w14:textId="7AC7486C" w:rsidR="00B709FF" w:rsidRPr="00711340" w:rsidRDefault="009E3EBD" w:rsidP="00E24380">
            <w:pPr>
              <w:jc w:val="center"/>
              <w:rPr>
                <w:rFonts w:ascii="Times New Roman" w:eastAsia="Calibri" w:hAnsi="Times New Roman" w:cs="Times New Roman"/>
                <w:sz w:val="28"/>
                <w:szCs w:val="28"/>
                <w:lang w:val="en-US"/>
              </w:rPr>
            </w:pPr>
            <w:r w:rsidRPr="001B2297">
              <w:rPr>
                <w:rFonts w:ascii="Times New Roman" w:eastAsia="Calibri" w:hAnsi="Times New Roman" w:cs="Times New Roman"/>
                <w:sz w:val="28"/>
                <w:szCs w:val="28"/>
              </w:rPr>
              <w:t>4</w:t>
            </w:r>
            <w:r>
              <w:rPr>
                <w:rFonts w:ascii="Times New Roman" w:eastAsia="Calibri" w:hAnsi="Times New Roman" w:cs="Times New Roman"/>
                <w:sz w:val="28"/>
                <w:szCs w:val="28"/>
              </w:rPr>
              <w:t>7,92</w:t>
            </w:r>
          </w:p>
        </w:tc>
        <w:tc>
          <w:tcPr>
            <w:tcW w:w="1882" w:type="dxa"/>
            <w:tcBorders>
              <w:top w:val="single" w:sz="2" w:space="0" w:color="auto"/>
              <w:left w:val="single" w:sz="6" w:space="0" w:color="auto"/>
              <w:bottom w:val="single" w:sz="6" w:space="0" w:color="auto"/>
              <w:right w:val="single" w:sz="2" w:space="0" w:color="auto"/>
            </w:tcBorders>
            <w:shd w:val="clear" w:color="auto" w:fill="FFFFFF"/>
            <w:vAlign w:val="center"/>
          </w:tcPr>
          <w:p w14:paraId="0D9297F0" w14:textId="402B796D" w:rsidR="00B709FF" w:rsidRPr="00711340" w:rsidRDefault="009E3EBD" w:rsidP="00E24380">
            <w:pPr>
              <w:jc w:val="center"/>
              <w:rPr>
                <w:rFonts w:ascii="Times New Roman" w:eastAsia="Calibri" w:hAnsi="Times New Roman" w:cs="Times New Roman"/>
                <w:sz w:val="28"/>
                <w:szCs w:val="28"/>
                <w:lang w:val="en-US"/>
              </w:rPr>
            </w:pPr>
            <w:r w:rsidRPr="001B2297">
              <w:rPr>
                <w:rFonts w:ascii="Times New Roman" w:eastAsia="Calibri" w:hAnsi="Times New Roman" w:cs="Times New Roman"/>
                <w:sz w:val="28"/>
                <w:szCs w:val="28"/>
              </w:rPr>
              <w:t>3</w:t>
            </w:r>
            <w:r>
              <w:rPr>
                <w:rFonts w:ascii="Times New Roman" w:eastAsia="Calibri" w:hAnsi="Times New Roman" w:cs="Times New Roman"/>
                <w:sz w:val="28"/>
                <w:szCs w:val="28"/>
              </w:rPr>
              <w:t>3,88</w:t>
            </w:r>
          </w:p>
        </w:tc>
        <w:tc>
          <w:tcPr>
            <w:tcW w:w="1933" w:type="dxa"/>
            <w:tcBorders>
              <w:top w:val="single" w:sz="2" w:space="0" w:color="auto"/>
              <w:left w:val="single" w:sz="6" w:space="0" w:color="auto"/>
              <w:bottom w:val="single" w:sz="6" w:space="0" w:color="auto"/>
              <w:right w:val="single" w:sz="2" w:space="0" w:color="auto"/>
            </w:tcBorders>
            <w:shd w:val="clear" w:color="auto" w:fill="FFFFFF"/>
            <w:vAlign w:val="center"/>
          </w:tcPr>
          <w:p w14:paraId="4BDB7D0C" w14:textId="77777777" w:rsidR="00B709FF" w:rsidRPr="00C443C7" w:rsidRDefault="00B709FF" w:rsidP="00E24380">
            <w:pPr>
              <w:jc w:val="center"/>
              <w:rPr>
                <w:rFonts w:ascii="Times New Roman" w:eastAsia="Calibri" w:hAnsi="Times New Roman" w:cs="Times New Roman"/>
                <w:sz w:val="28"/>
                <w:szCs w:val="28"/>
              </w:rPr>
            </w:pPr>
            <w:r w:rsidRPr="00CB70C1">
              <w:rPr>
                <w:rFonts w:ascii="Times New Roman" w:hAnsi="Times New Roman" w:cs="Times New Roman"/>
                <w:color w:val="0D0D0D"/>
                <w:sz w:val="28"/>
                <w:szCs w:val="28"/>
              </w:rPr>
              <w:t>Toshiba-MRI</w:t>
            </w:r>
          </w:p>
        </w:tc>
        <w:tc>
          <w:tcPr>
            <w:tcW w:w="1916" w:type="dxa"/>
            <w:tcBorders>
              <w:top w:val="single" w:sz="2" w:space="0" w:color="auto"/>
              <w:left w:val="single" w:sz="6" w:space="0" w:color="auto"/>
              <w:bottom w:val="single" w:sz="6" w:space="0" w:color="auto"/>
              <w:right w:val="single" w:sz="6" w:space="0" w:color="auto"/>
            </w:tcBorders>
            <w:shd w:val="clear" w:color="auto" w:fill="FFFFFF"/>
            <w:vAlign w:val="center"/>
          </w:tcPr>
          <w:p w14:paraId="3E590B4D" w14:textId="77777777" w:rsidR="00B709FF" w:rsidRPr="00C443C7" w:rsidRDefault="00B709FF" w:rsidP="00E24380">
            <w:pPr>
              <w:jc w:val="center"/>
              <w:rPr>
                <w:rFonts w:ascii="Times New Roman" w:eastAsia="Calibri" w:hAnsi="Times New Roman" w:cs="Times New Roman"/>
                <w:sz w:val="28"/>
                <w:szCs w:val="28"/>
              </w:rPr>
            </w:pPr>
            <w:r w:rsidRPr="00C443C7">
              <w:rPr>
                <w:rFonts w:ascii="Times New Roman" w:hAnsi="Times New Roman" w:cs="Times New Roman"/>
                <w:color w:val="0D0D0D"/>
                <w:sz w:val="28"/>
                <w:szCs w:val="28"/>
              </w:rPr>
              <w:t>GE-Rainbow</w:t>
            </w:r>
          </w:p>
        </w:tc>
      </w:tr>
      <w:tr w:rsidR="00B709FF" w14:paraId="022D313D" w14:textId="77777777" w:rsidTr="00A903D4">
        <w:tc>
          <w:tcPr>
            <w:tcW w:w="1855" w:type="dxa"/>
            <w:vAlign w:val="center"/>
          </w:tcPr>
          <w:p w14:paraId="79B9A099" w14:textId="77777777" w:rsidR="00B709FF" w:rsidRDefault="00B709FF" w:rsidP="00E24380">
            <w:pPr>
              <w:jc w:val="center"/>
              <w:rPr>
                <w:rFonts w:ascii="Times New Roman" w:eastAsia="Calibri" w:hAnsi="Times New Roman" w:cs="Times New Roman"/>
                <w:sz w:val="28"/>
                <w:szCs w:val="28"/>
              </w:rPr>
            </w:pPr>
            <w:r w:rsidRPr="00706815">
              <w:rPr>
                <w:rFonts w:ascii="Times New Roman" w:eastAsia="Calibri" w:hAnsi="Times New Roman" w:cs="Times New Roman"/>
                <w:sz w:val="28"/>
                <w:szCs w:val="28"/>
                <w:lang w:val="en-US"/>
              </w:rPr>
              <w:t>SSIM</w:t>
            </w:r>
          </w:p>
        </w:tc>
        <w:tc>
          <w:tcPr>
            <w:tcW w:w="1900" w:type="dxa"/>
            <w:tcBorders>
              <w:top w:val="single" w:sz="2" w:space="0" w:color="auto"/>
              <w:left w:val="single" w:sz="6" w:space="0" w:color="auto"/>
              <w:bottom w:val="single" w:sz="2" w:space="0" w:color="auto"/>
              <w:right w:val="single" w:sz="2" w:space="0" w:color="auto"/>
            </w:tcBorders>
            <w:shd w:val="clear" w:color="auto" w:fill="FFFFFF"/>
            <w:vAlign w:val="center"/>
          </w:tcPr>
          <w:p w14:paraId="61531520" w14:textId="0616E25D" w:rsidR="00B709FF" w:rsidRPr="00C443C7" w:rsidRDefault="009E3EBD" w:rsidP="00E24380">
            <w:pPr>
              <w:jc w:val="center"/>
              <w:rPr>
                <w:rFonts w:ascii="Times New Roman" w:eastAsia="Calibri" w:hAnsi="Times New Roman" w:cs="Times New Roman"/>
                <w:sz w:val="28"/>
                <w:szCs w:val="28"/>
              </w:rPr>
            </w:pPr>
            <w:r w:rsidRPr="00C443C7">
              <w:rPr>
                <w:rFonts w:ascii="Times New Roman" w:eastAsia="Calibri" w:hAnsi="Times New Roman" w:cs="Times New Roman"/>
                <w:sz w:val="28"/>
                <w:szCs w:val="28"/>
              </w:rPr>
              <w:t>0,91</w:t>
            </w:r>
            <w:r>
              <w:rPr>
                <w:rFonts w:ascii="Times New Roman" w:eastAsia="Calibri" w:hAnsi="Times New Roman" w:cs="Times New Roman"/>
                <w:sz w:val="28"/>
                <w:szCs w:val="28"/>
              </w:rPr>
              <w:t>9</w:t>
            </w:r>
          </w:p>
        </w:tc>
        <w:tc>
          <w:tcPr>
            <w:tcW w:w="1882" w:type="dxa"/>
            <w:tcBorders>
              <w:top w:val="single" w:sz="2" w:space="0" w:color="auto"/>
              <w:left w:val="single" w:sz="6" w:space="0" w:color="auto"/>
              <w:bottom w:val="single" w:sz="2" w:space="0" w:color="auto"/>
              <w:right w:val="single" w:sz="2" w:space="0" w:color="auto"/>
            </w:tcBorders>
            <w:shd w:val="clear" w:color="auto" w:fill="FFFFFF"/>
            <w:vAlign w:val="center"/>
          </w:tcPr>
          <w:p w14:paraId="4B5E5D18" w14:textId="683657B7" w:rsidR="00B709FF" w:rsidRPr="00C443C7" w:rsidRDefault="009E3EBD" w:rsidP="00E24380">
            <w:pPr>
              <w:jc w:val="center"/>
              <w:rPr>
                <w:rFonts w:ascii="Times New Roman" w:eastAsia="Calibri" w:hAnsi="Times New Roman" w:cs="Times New Roman"/>
                <w:sz w:val="28"/>
                <w:szCs w:val="28"/>
              </w:rPr>
            </w:pPr>
            <w:r w:rsidRPr="00C443C7">
              <w:rPr>
                <w:rFonts w:ascii="Times New Roman" w:eastAsia="Calibri" w:hAnsi="Times New Roman" w:cs="Times New Roman"/>
                <w:sz w:val="28"/>
                <w:szCs w:val="28"/>
              </w:rPr>
              <w:t>0,7</w:t>
            </w:r>
            <w:r>
              <w:rPr>
                <w:rFonts w:ascii="Times New Roman" w:eastAsia="Calibri" w:hAnsi="Times New Roman" w:cs="Times New Roman"/>
                <w:sz w:val="28"/>
                <w:szCs w:val="28"/>
              </w:rPr>
              <w:t>85</w:t>
            </w:r>
          </w:p>
        </w:tc>
        <w:tc>
          <w:tcPr>
            <w:tcW w:w="1933" w:type="dxa"/>
            <w:tcBorders>
              <w:top w:val="single" w:sz="2" w:space="0" w:color="auto"/>
              <w:left w:val="single" w:sz="6" w:space="0" w:color="auto"/>
              <w:bottom w:val="single" w:sz="2" w:space="0" w:color="auto"/>
              <w:right w:val="single" w:sz="2" w:space="0" w:color="auto"/>
            </w:tcBorders>
            <w:shd w:val="clear" w:color="auto" w:fill="FFFFFF"/>
            <w:vAlign w:val="center"/>
          </w:tcPr>
          <w:p w14:paraId="7E262DD8" w14:textId="77777777" w:rsidR="00B709FF" w:rsidRPr="00C443C7" w:rsidRDefault="00B709FF" w:rsidP="00E24380">
            <w:pPr>
              <w:jc w:val="center"/>
              <w:rPr>
                <w:rFonts w:ascii="Times New Roman" w:eastAsia="Calibri" w:hAnsi="Times New Roman" w:cs="Times New Roman"/>
                <w:sz w:val="28"/>
                <w:szCs w:val="28"/>
              </w:rPr>
            </w:pPr>
            <w:r w:rsidRPr="00C443C7">
              <w:rPr>
                <w:rFonts w:ascii="Times New Roman" w:hAnsi="Times New Roman" w:cs="Times New Roman"/>
                <w:color w:val="0D0D0D"/>
                <w:sz w:val="28"/>
                <w:szCs w:val="28"/>
              </w:rPr>
              <w:t>Hitachi-Block</w:t>
            </w:r>
          </w:p>
        </w:tc>
        <w:tc>
          <w:tcPr>
            <w:tcW w:w="1916" w:type="dxa"/>
            <w:tcBorders>
              <w:top w:val="single" w:sz="2" w:space="0" w:color="auto"/>
              <w:left w:val="single" w:sz="6" w:space="0" w:color="auto"/>
              <w:bottom w:val="single" w:sz="2" w:space="0" w:color="auto"/>
              <w:right w:val="single" w:sz="6" w:space="0" w:color="auto"/>
            </w:tcBorders>
            <w:shd w:val="clear" w:color="auto" w:fill="FFFFFF"/>
            <w:vAlign w:val="center"/>
          </w:tcPr>
          <w:p w14:paraId="19B9A64A" w14:textId="77777777" w:rsidR="00B709FF" w:rsidRPr="00C443C7" w:rsidRDefault="00B709FF" w:rsidP="00E24380">
            <w:pPr>
              <w:jc w:val="center"/>
              <w:rPr>
                <w:rFonts w:ascii="Times New Roman" w:eastAsia="Calibri" w:hAnsi="Times New Roman" w:cs="Times New Roman"/>
                <w:sz w:val="28"/>
                <w:szCs w:val="28"/>
              </w:rPr>
            </w:pPr>
            <w:r w:rsidRPr="00C443C7">
              <w:rPr>
                <w:rFonts w:ascii="Times New Roman" w:hAnsi="Times New Roman" w:cs="Times New Roman"/>
                <w:color w:val="0D0D0D"/>
                <w:sz w:val="28"/>
                <w:szCs w:val="28"/>
              </w:rPr>
              <w:t>GE-Rainbow</w:t>
            </w:r>
          </w:p>
        </w:tc>
      </w:tr>
      <w:tr w:rsidR="00A903D4" w14:paraId="0D57FBBC" w14:textId="77777777" w:rsidTr="00A903D4">
        <w:tc>
          <w:tcPr>
            <w:tcW w:w="1855" w:type="dxa"/>
            <w:vAlign w:val="center"/>
          </w:tcPr>
          <w:p w14:paraId="452B8077" w14:textId="6DAD639C" w:rsidR="00A903D4" w:rsidRPr="00706815" w:rsidRDefault="00A903D4" w:rsidP="00A903D4">
            <w:pPr>
              <w:jc w:val="center"/>
              <w:rPr>
                <w:rFonts w:ascii="Times New Roman" w:eastAsia="Calibri" w:hAnsi="Times New Roman" w:cs="Times New Roman"/>
                <w:sz w:val="28"/>
                <w:szCs w:val="28"/>
                <w:lang w:val="en-US"/>
              </w:rPr>
            </w:pPr>
            <w:r w:rsidRPr="00706815">
              <w:rPr>
                <w:rFonts w:ascii="Times New Roman" w:eastAsia="Calibri" w:hAnsi="Times New Roman" w:cs="Times New Roman"/>
                <w:sz w:val="28"/>
                <w:szCs w:val="28"/>
                <w:lang w:val="en-US"/>
              </w:rPr>
              <w:t>FSIM</w:t>
            </w:r>
          </w:p>
        </w:tc>
        <w:tc>
          <w:tcPr>
            <w:tcW w:w="1900" w:type="dxa"/>
            <w:tcBorders>
              <w:top w:val="single" w:sz="2" w:space="0" w:color="auto"/>
              <w:left w:val="single" w:sz="6" w:space="0" w:color="auto"/>
              <w:bottom w:val="single" w:sz="2" w:space="0" w:color="auto"/>
              <w:right w:val="single" w:sz="2" w:space="0" w:color="auto"/>
            </w:tcBorders>
            <w:shd w:val="clear" w:color="auto" w:fill="FFFFFF"/>
            <w:vAlign w:val="center"/>
          </w:tcPr>
          <w:p w14:paraId="30EC4001" w14:textId="2FD34538" w:rsidR="00A903D4" w:rsidRPr="00C443C7" w:rsidRDefault="00A903D4" w:rsidP="00A903D4">
            <w:pPr>
              <w:jc w:val="center"/>
              <w:rPr>
                <w:rFonts w:ascii="Times New Roman" w:eastAsia="Calibri" w:hAnsi="Times New Roman" w:cs="Times New Roman"/>
                <w:sz w:val="28"/>
                <w:szCs w:val="28"/>
              </w:rPr>
            </w:pPr>
            <w:r w:rsidRPr="00C443C7">
              <w:rPr>
                <w:rFonts w:ascii="Times New Roman" w:eastAsia="Calibri" w:hAnsi="Times New Roman" w:cs="Times New Roman"/>
                <w:sz w:val="28"/>
                <w:szCs w:val="28"/>
              </w:rPr>
              <w:t>0,6</w:t>
            </w:r>
            <w:r>
              <w:rPr>
                <w:rFonts w:ascii="Times New Roman" w:eastAsia="Calibri" w:hAnsi="Times New Roman" w:cs="Times New Roman"/>
                <w:sz w:val="28"/>
                <w:szCs w:val="28"/>
              </w:rPr>
              <w:t>61</w:t>
            </w:r>
          </w:p>
        </w:tc>
        <w:tc>
          <w:tcPr>
            <w:tcW w:w="1882" w:type="dxa"/>
            <w:tcBorders>
              <w:top w:val="single" w:sz="2" w:space="0" w:color="auto"/>
              <w:left w:val="single" w:sz="6" w:space="0" w:color="auto"/>
              <w:bottom w:val="single" w:sz="2" w:space="0" w:color="auto"/>
              <w:right w:val="single" w:sz="2" w:space="0" w:color="auto"/>
            </w:tcBorders>
            <w:shd w:val="clear" w:color="auto" w:fill="FFFFFF"/>
            <w:vAlign w:val="center"/>
          </w:tcPr>
          <w:p w14:paraId="726039FB" w14:textId="57133E66" w:rsidR="00A903D4" w:rsidRPr="00C443C7" w:rsidRDefault="00A903D4" w:rsidP="00A903D4">
            <w:pPr>
              <w:jc w:val="center"/>
              <w:rPr>
                <w:rFonts w:ascii="Times New Roman" w:eastAsia="Calibri" w:hAnsi="Times New Roman" w:cs="Times New Roman"/>
                <w:sz w:val="28"/>
                <w:szCs w:val="28"/>
              </w:rPr>
            </w:pPr>
            <w:r w:rsidRPr="00C443C7">
              <w:rPr>
                <w:rFonts w:ascii="Times New Roman" w:eastAsia="Calibri" w:hAnsi="Times New Roman" w:cs="Times New Roman"/>
                <w:sz w:val="28"/>
                <w:szCs w:val="28"/>
              </w:rPr>
              <w:t>0,</w:t>
            </w:r>
            <w:r>
              <w:rPr>
                <w:rFonts w:ascii="Times New Roman" w:eastAsia="Calibri" w:hAnsi="Times New Roman" w:cs="Times New Roman"/>
                <w:sz w:val="28"/>
                <w:szCs w:val="28"/>
              </w:rPr>
              <w:t>498</w:t>
            </w:r>
          </w:p>
        </w:tc>
        <w:tc>
          <w:tcPr>
            <w:tcW w:w="1933" w:type="dxa"/>
            <w:tcBorders>
              <w:top w:val="single" w:sz="2" w:space="0" w:color="auto"/>
              <w:left w:val="single" w:sz="6" w:space="0" w:color="auto"/>
              <w:bottom w:val="single" w:sz="2" w:space="0" w:color="auto"/>
              <w:right w:val="single" w:sz="2" w:space="0" w:color="auto"/>
            </w:tcBorders>
            <w:shd w:val="clear" w:color="auto" w:fill="FFFFFF"/>
            <w:vAlign w:val="center"/>
          </w:tcPr>
          <w:p w14:paraId="709D474B" w14:textId="184DACB8" w:rsidR="00A903D4" w:rsidRPr="00C443C7" w:rsidRDefault="00A903D4" w:rsidP="00A903D4">
            <w:pPr>
              <w:jc w:val="center"/>
              <w:rPr>
                <w:rFonts w:ascii="Times New Roman" w:hAnsi="Times New Roman" w:cs="Times New Roman"/>
                <w:color w:val="0D0D0D"/>
                <w:sz w:val="28"/>
                <w:szCs w:val="28"/>
              </w:rPr>
            </w:pPr>
            <w:r w:rsidRPr="009E3EBD">
              <w:rPr>
                <w:rFonts w:ascii="Times New Roman" w:hAnsi="Times New Roman" w:cs="Times New Roman"/>
                <w:color w:val="0D0D0D"/>
                <w:sz w:val="28"/>
                <w:szCs w:val="28"/>
              </w:rPr>
              <w:t>Siemens-CT</w:t>
            </w:r>
          </w:p>
        </w:tc>
        <w:tc>
          <w:tcPr>
            <w:tcW w:w="1916" w:type="dxa"/>
            <w:tcBorders>
              <w:top w:val="single" w:sz="2" w:space="0" w:color="auto"/>
              <w:left w:val="single" w:sz="6" w:space="0" w:color="auto"/>
              <w:bottom w:val="single" w:sz="2" w:space="0" w:color="auto"/>
              <w:right w:val="single" w:sz="6" w:space="0" w:color="auto"/>
            </w:tcBorders>
            <w:shd w:val="clear" w:color="auto" w:fill="FFFFFF"/>
            <w:vAlign w:val="center"/>
          </w:tcPr>
          <w:p w14:paraId="5CC504DA" w14:textId="76E7C444" w:rsidR="00A903D4" w:rsidRPr="00C443C7" w:rsidRDefault="00A903D4" w:rsidP="00A903D4">
            <w:pPr>
              <w:jc w:val="center"/>
              <w:rPr>
                <w:rFonts w:ascii="Times New Roman" w:hAnsi="Times New Roman" w:cs="Times New Roman"/>
                <w:color w:val="0D0D0D"/>
                <w:sz w:val="28"/>
                <w:szCs w:val="28"/>
              </w:rPr>
            </w:pPr>
            <w:r w:rsidRPr="00C443C7">
              <w:rPr>
                <w:rFonts w:ascii="Times New Roman" w:hAnsi="Times New Roman" w:cs="Times New Roman"/>
                <w:color w:val="0D0D0D"/>
                <w:sz w:val="28"/>
                <w:szCs w:val="28"/>
              </w:rPr>
              <w:t>Hitachi-Pallete</w:t>
            </w:r>
          </w:p>
        </w:tc>
      </w:tr>
      <w:tr w:rsidR="00A903D4" w14:paraId="3D9C1C61" w14:textId="77777777" w:rsidTr="00A903D4">
        <w:tc>
          <w:tcPr>
            <w:tcW w:w="1855" w:type="dxa"/>
            <w:vAlign w:val="center"/>
          </w:tcPr>
          <w:p w14:paraId="505C8F8E" w14:textId="34615219" w:rsidR="00A903D4" w:rsidRPr="00706815" w:rsidRDefault="00A903D4" w:rsidP="00A903D4">
            <w:pPr>
              <w:jc w:val="center"/>
              <w:rPr>
                <w:rFonts w:ascii="Times New Roman" w:eastAsia="Calibri" w:hAnsi="Times New Roman" w:cs="Times New Roman"/>
                <w:sz w:val="28"/>
                <w:szCs w:val="28"/>
                <w:lang w:val="en-US"/>
              </w:rPr>
            </w:pPr>
            <w:r w:rsidRPr="00706815">
              <w:rPr>
                <w:rFonts w:ascii="Times New Roman" w:eastAsia="Calibri" w:hAnsi="Times New Roman" w:cs="Times New Roman"/>
                <w:sz w:val="28"/>
                <w:szCs w:val="28"/>
                <w:lang w:val="en-US"/>
              </w:rPr>
              <w:t>ISSM</w:t>
            </w:r>
          </w:p>
        </w:tc>
        <w:tc>
          <w:tcPr>
            <w:tcW w:w="1900" w:type="dxa"/>
            <w:tcBorders>
              <w:top w:val="single" w:sz="2" w:space="0" w:color="auto"/>
              <w:left w:val="single" w:sz="6" w:space="0" w:color="auto"/>
              <w:bottom w:val="single" w:sz="2" w:space="0" w:color="auto"/>
              <w:right w:val="single" w:sz="2" w:space="0" w:color="auto"/>
            </w:tcBorders>
            <w:shd w:val="clear" w:color="auto" w:fill="FFFFFF"/>
            <w:vAlign w:val="center"/>
          </w:tcPr>
          <w:p w14:paraId="09FC1D45" w14:textId="14976A6B" w:rsidR="00A903D4" w:rsidRPr="00C443C7" w:rsidRDefault="00A903D4" w:rsidP="00A903D4">
            <w:pPr>
              <w:jc w:val="center"/>
              <w:rPr>
                <w:rFonts w:ascii="Times New Roman" w:eastAsia="Calibri" w:hAnsi="Times New Roman" w:cs="Times New Roman"/>
                <w:sz w:val="28"/>
                <w:szCs w:val="28"/>
              </w:rPr>
            </w:pPr>
            <w:r>
              <w:rPr>
                <w:rFonts w:ascii="Times New Roman" w:eastAsia="Calibri" w:hAnsi="Times New Roman" w:cs="Times New Roman"/>
                <w:sz w:val="28"/>
                <w:szCs w:val="28"/>
              </w:rPr>
              <w:t>0,618</w:t>
            </w:r>
          </w:p>
        </w:tc>
        <w:tc>
          <w:tcPr>
            <w:tcW w:w="1882" w:type="dxa"/>
            <w:tcBorders>
              <w:top w:val="single" w:sz="2" w:space="0" w:color="auto"/>
              <w:left w:val="single" w:sz="6" w:space="0" w:color="auto"/>
              <w:bottom w:val="single" w:sz="2" w:space="0" w:color="auto"/>
              <w:right w:val="single" w:sz="2" w:space="0" w:color="auto"/>
            </w:tcBorders>
            <w:shd w:val="clear" w:color="auto" w:fill="FFFFFF"/>
            <w:vAlign w:val="center"/>
          </w:tcPr>
          <w:p w14:paraId="27FB9C03" w14:textId="0FDA3C7A" w:rsidR="00A903D4" w:rsidRPr="00C443C7" w:rsidRDefault="00A903D4" w:rsidP="00A903D4">
            <w:pPr>
              <w:jc w:val="center"/>
              <w:rPr>
                <w:rFonts w:ascii="Times New Roman" w:eastAsia="Calibri" w:hAnsi="Times New Roman" w:cs="Times New Roman"/>
                <w:sz w:val="28"/>
                <w:szCs w:val="28"/>
              </w:rPr>
            </w:pPr>
            <w:r>
              <w:rPr>
                <w:rFonts w:ascii="Times New Roman" w:eastAsia="Calibri" w:hAnsi="Times New Roman" w:cs="Times New Roman"/>
                <w:sz w:val="28"/>
                <w:szCs w:val="28"/>
              </w:rPr>
              <w:t>0,558</w:t>
            </w:r>
          </w:p>
        </w:tc>
        <w:tc>
          <w:tcPr>
            <w:tcW w:w="1933" w:type="dxa"/>
            <w:tcBorders>
              <w:top w:val="single" w:sz="2" w:space="0" w:color="auto"/>
              <w:left w:val="single" w:sz="6" w:space="0" w:color="auto"/>
              <w:bottom w:val="single" w:sz="2" w:space="0" w:color="auto"/>
              <w:right w:val="single" w:sz="2" w:space="0" w:color="auto"/>
            </w:tcBorders>
            <w:shd w:val="clear" w:color="auto" w:fill="FFFFFF"/>
            <w:vAlign w:val="center"/>
          </w:tcPr>
          <w:p w14:paraId="7A9CDE8D" w14:textId="424ED13D" w:rsidR="00A903D4" w:rsidRPr="00C443C7" w:rsidRDefault="00A903D4" w:rsidP="00A903D4">
            <w:pPr>
              <w:jc w:val="center"/>
              <w:rPr>
                <w:rFonts w:ascii="Times New Roman" w:hAnsi="Times New Roman" w:cs="Times New Roman"/>
                <w:color w:val="0D0D0D"/>
                <w:sz w:val="28"/>
                <w:szCs w:val="28"/>
              </w:rPr>
            </w:pPr>
            <w:r w:rsidRPr="00C443C7">
              <w:rPr>
                <w:rFonts w:ascii="Times New Roman" w:hAnsi="Times New Roman" w:cs="Times New Roman"/>
                <w:color w:val="0D0D0D"/>
                <w:sz w:val="28"/>
                <w:szCs w:val="28"/>
              </w:rPr>
              <w:t>Hitachi-Block</w:t>
            </w:r>
          </w:p>
        </w:tc>
        <w:tc>
          <w:tcPr>
            <w:tcW w:w="1916" w:type="dxa"/>
            <w:tcBorders>
              <w:top w:val="single" w:sz="2" w:space="0" w:color="auto"/>
              <w:left w:val="single" w:sz="6" w:space="0" w:color="auto"/>
              <w:bottom w:val="single" w:sz="2" w:space="0" w:color="auto"/>
              <w:right w:val="single" w:sz="6" w:space="0" w:color="auto"/>
            </w:tcBorders>
            <w:shd w:val="clear" w:color="auto" w:fill="FFFFFF"/>
            <w:vAlign w:val="center"/>
          </w:tcPr>
          <w:p w14:paraId="6F12C1A7" w14:textId="64BDDE7C" w:rsidR="00A903D4" w:rsidRPr="00C443C7" w:rsidRDefault="00A903D4" w:rsidP="00A903D4">
            <w:pPr>
              <w:jc w:val="center"/>
              <w:rPr>
                <w:rFonts w:ascii="Times New Roman" w:hAnsi="Times New Roman" w:cs="Times New Roman"/>
                <w:color w:val="0D0D0D"/>
                <w:sz w:val="28"/>
                <w:szCs w:val="28"/>
              </w:rPr>
            </w:pPr>
            <w:r w:rsidRPr="00C443C7">
              <w:rPr>
                <w:rFonts w:ascii="Times New Roman" w:hAnsi="Times New Roman" w:cs="Times New Roman"/>
                <w:color w:val="0D0D0D"/>
                <w:sz w:val="28"/>
                <w:szCs w:val="28"/>
              </w:rPr>
              <w:t>Hitachi-Pallete</w:t>
            </w:r>
          </w:p>
        </w:tc>
      </w:tr>
      <w:tr w:rsidR="00A903D4" w14:paraId="2F9277C5" w14:textId="77777777" w:rsidTr="00A903D4">
        <w:tc>
          <w:tcPr>
            <w:tcW w:w="1855" w:type="dxa"/>
            <w:vAlign w:val="center"/>
          </w:tcPr>
          <w:p w14:paraId="185DEC90" w14:textId="630D2644" w:rsidR="00A903D4" w:rsidRPr="00706815" w:rsidRDefault="00A903D4" w:rsidP="00A903D4">
            <w:pPr>
              <w:jc w:val="center"/>
              <w:rPr>
                <w:rFonts w:ascii="Times New Roman" w:eastAsia="Calibri" w:hAnsi="Times New Roman" w:cs="Times New Roman"/>
                <w:sz w:val="28"/>
                <w:szCs w:val="28"/>
                <w:lang w:val="en-US"/>
              </w:rPr>
            </w:pPr>
            <w:r w:rsidRPr="00706815">
              <w:rPr>
                <w:rFonts w:ascii="Times New Roman" w:eastAsia="Calibri" w:hAnsi="Times New Roman" w:cs="Times New Roman"/>
                <w:sz w:val="28"/>
                <w:szCs w:val="28"/>
                <w:lang w:val="en-US"/>
              </w:rPr>
              <w:t>SRE</w:t>
            </w:r>
          </w:p>
        </w:tc>
        <w:tc>
          <w:tcPr>
            <w:tcW w:w="1900" w:type="dxa"/>
            <w:tcBorders>
              <w:top w:val="single" w:sz="2" w:space="0" w:color="auto"/>
              <w:left w:val="single" w:sz="6" w:space="0" w:color="auto"/>
              <w:bottom w:val="single" w:sz="2" w:space="0" w:color="auto"/>
              <w:right w:val="single" w:sz="2" w:space="0" w:color="auto"/>
            </w:tcBorders>
            <w:shd w:val="clear" w:color="auto" w:fill="FFFFFF"/>
            <w:vAlign w:val="center"/>
          </w:tcPr>
          <w:p w14:paraId="66490369" w14:textId="0A81FC23" w:rsidR="00A903D4" w:rsidRPr="00C443C7" w:rsidRDefault="00A903D4" w:rsidP="00A903D4">
            <w:pPr>
              <w:jc w:val="center"/>
              <w:rPr>
                <w:rFonts w:ascii="Times New Roman" w:eastAsia="Calibri" w:hAnsi="Times New Roman" w:cs="Times New Roman"/>
                <w:sz w:val="28"/>
                <w:szCs w:val="28"/>
              </w:rPr>
            </w:pPr>
            <w:r w:rsidRPr="00C443C7">
              <w:rPr>
                <w:rFonts w:ascii="Times New Roman" w:hAnsi="Times New Roman" w:cs="Times New Roman"/>
                <w:color w:val="0D0D0D"/>
                <w:sz w:val="28"/>
                <w:szCs w:val="28"/>
              </w:rPr>
              <w:t>26.85</w:t>
            </w:r>
          </w:p>
        </w:tc>
        <w:tc>
          <w:tcPr>
            <w:tcW w:w="1882" w:type="dxa"/>
            <w:tcBorders>
              <w:top w:val="single" w:sz="2" w:space="0" w:color="auto"/>
              <w:left w:val="single" w:sz="6" w:space="0" w:color="auto"/>
              <w:bottom w:val="single" w:sz="2" w:space="0" w:color="auto"/>
              <w:right w:val="single" w:sz="2" w:space="0" w:color="auto"/>
            </w:tcBorders>
            <w:shd w:val="clear" w:color="auto" w:fill="FFFFFF"/>
            <w:vAlign w:val="center"/>
          </w:tcPr>
          <w:p w14:paraId="1A14CEB4" w14:textId="37B280BD" w:rsidR="00A903D4" w:rsidRPr="00C443C7" w:rsidRDefault="00A903D4" w:rsidP="00A903D4">
            <w:pPr>
              <w:jc w:val="center"/>
              <w:rPr>
                <w:rFonts w:ascii="Times New Roman" w:eastAsia="Calibri" w:hAnsi="Times New Roman" w:cs="Times New Roman"/>
                <w:sz w:val="28"/>
                <w:szCs w:val="28"/>
              </w:rPr>
            </w:pPr>
            <w:r w:rsidRPr="00C443C7">
              <w:rPr>
                <w:rFonts w:ascii="Times New Roman" w:hAnsi="Times New Roman" w:cs="Times New Roman"/>
                <w:color w:val="0D0D0D"/>
                <w:sz w:val="28"/>
                <w:szCs w:val="28"/>
              </w:rPr>
              <w:t>24.38</w:t>
            </w:r>
          </w:p>
        </w:tc>
        <w:tc>
          <w:tcPr>
            <w:tcW w:w="1933" w:type="dxa"/>
            <w:tcBorders>
              <w:top w:val="single" w:sz="2" w:space="0" w:color="auto"/>
              <w:left w:val="single" w:sz="6" w:space="0" w:color="auto"/>
              <w:bottom w:val="single" w:sz="2" w:space="0" w:color="auto"/>
              <w:right w:val="single" w:sz="2" w:space="0" w:color="auto"/>
            </w:tcBorders>
            <w:shd w:val="clear" w:color="auto" w:fill="FFFFFF"/>
            <w:vAlign w:val="center"/>
          </w:tcPr>
          <w:p w14:paraId="2B4A9706" w14:textId="5601AB13" w:rsidR="00A903D4" w:rsidRPr="00C443C7" w:rsidRDefault="00A903D4" w:rsidP="00A903D4">
            <w:pPr>
              <w:jc w:val="center"/>
              <w:rPr>
                <w:rFonts w:ascii="Times New Roman" w:hAnsi="Times New Roman" w:cs="Times New Roman"/>
                <w:color w:val="0D0D0D"/>
                <w:sz w:val="28"/>
                <w:szCs w:val="28"/>
              </w:rPr>
            </w:pPr>
            <w:r w:rsidRPr="00C443C7">
              <w:rPr>
                <w:rFonts w:ascii="Times New Roman" w:hAnsi="Times New Roman" w:cs="Times New Roman"/>
                <w:color w:val="0D0D0D"/>
                <w:sz w:val="28"/>
                <w:szCs w:val="28"/>
              </w:rPr>
              <w:t>Hitachi-Block</w:t>
            </w:r>
          </w:p>
        </w:tc>
        <w:tc>
          <w:tcPr>
            <w:tcW w:w="1916" w:type="dxa"/>
            <w:tcBorders>
              <w:top w:val="single" w:sz="2" w:space="0" w:color="auto"/>
              <w:left w:val="single" w:sz="6" w:space="0" w:color="auto"/>
              <w:bottom w:val="single" w:sz="2" w:space="0" w:color="auto"/>
              <w:right w:val="single" w:sz="6" w:space="0" w:color="auto"/>
            </w:tcBorders>
            <w:shd w:val="clear" w:color="auto" w:fill="FFFFFF"/>
            <w:vAlign w:val="center"/>
          </w:tcPr>
          <w:p w14:paraId="67908D88" w14:textId="190CDEA2" w:rsidR="00A903D4" w:rsidRPr="00C443C7" w:rsidRDefault="00A903D4" w:rsidP="00A903D4">
            <w:pPr>
              <w:jc w:val="center"/>
              <w:rPr>
                <w:rFonts w:ascii="Times New Roman" w:hAnsi="Times New Roman" w:cs="Times New Roman"/>
                <w:color w:val="0D0D0D"/>
                <w:sz w:val="28"/>
                <w:szCs w:val="28"/>
              </w:rPr>
            </w:pPr>
            <w:r w:rsidRPr="00C443C7">
              <w:rPr>
                <w:rFonts w:ascii="Times New Roman" w:hAnsi="Times New Roman" w:cs="Times New Roman"/>
                <w:color w:val="0D0D0D"/>
                <w:sz w:val="28"/>
                <w:szCs w:val="28"/>
              </w:rPr>
              <w:t>GE-Rainbow</w:t>
            </w:r>
          </w:p>
        </w:tc>
      </w:tr>
      <w:tr w:rsidR="00A903D4" w14:paraId="67DC9E66" w14:textId="77777777" w:rsidTr="00A903D4">
        <w:tc>
          <w:tcPr>
            <w:tcW w:w="1855" w:type="dxa"/>
            <w:vAlign w:val="center"/>
          </w:tcPr>
          <w:p w14:paraId="011DD9A9" w14:textId="1DC5A174" w:rsidR="00A903D4" w:rsidRPr="00706815" w:rsidRDefault="00A903D4" w:rsidP="00A903D4">
            <w:pPr>
              <w:jc w:val="center"/>
              <w:rPr>
                <w:rFonts w:ascii="Times New Roman" w:eastAsia="Calibri" w:hAnsi="Times New Roman" w:cs="Times New Roman"/>
                <w:sz w:val="28"/>
                <w:szCs w:val="28"/>
                <w:lang w:val="en-US"/>
              </w:rPr>
            </w:pPr>
            <w:r w:rsidRPr="00706815">
              <w:rPr>
                <w:rFonts w:ascii="Times New Roman" w:eastAsia="Calibri" w:hAnsi="Times New Roman" w:cs="Times New Roman"/>
                <w:sz w:val="28"/>
                <w:szCs w:val="28"/>
                <w:lang w:val="en-US"/>
              </w:rPr>
              <w:t>SAM</w:t>
            </w:r>
          </w:p>
        </w:tc>
        <w:tc>
          <w:tcPr>
            <w:tcW w:w="1900" w:type="dxa"/>
            <w:tcBorders>
              <w:top w:val="single" w:sz="2" w:space="0" w:color="auto"/>
              <w:left w:val="single" w:sz="6" w:space="0" w:color="auto"/>
              <w:bottom w:val="single" w:sz="2" w:space="0" w:color="auto"/>
              <w:right w:val="single" w:sz="2" w:space="0" w:color="auto"/>
            </w:tcBorders>
            <w:shd w:val="clear" w:color="auto" w:fill="FFFFFF"/>
            <w:vAlign w:val="center"/>
          </w:tcPr>
          <w:p w14:paraId="7133E6F5" w14:textId="41CFA63F" w:rsidR="00A903D4" w:rsidRPr="00C443C7" w:rsidRDefault="00A903D4" w:rsidP="00A903D4">
            <w:pPr>
              <w:jc w:val="center"/>
              <w:rPr>
                <w:rFonts w:ascii="Times New Roman" w:eastAsia="Calibri" w:hAnsi="Times New Roman" w:cs="Times New Roman"/>
                <w:sz w:val="28"/>
                <w:szCs w:val="28"/>
              </w:rPr>
            </w:pPr>
            <w:r>
              <w:rPr>
                <w:rFonts w:ascii="Times New Roman" w:eastAsia="Calibri" w:hAnsi="Times New Roman" w:cs="Times New Roman"/>
                <w:sz w:val="28"/>
                <w:szCs w:val="28"/>
              </w:rPr>
              <w:t>54,67</w:t>
            </w:r>
          </w:p>
        </w:tc>
        <w:tc>
          <w:tcPr>
            <w:tcW w:w="1882" w:type="dxa"/>
            <w:tcBorders>
              <w:top w:val="single" w:sz="2" w:space="0" w:color="auto"/>
              <w:left w:val="single" w:sz="6" w:space="0" w:color="auto"/>
              <w:bottom w:val="single" w:sz="2" w:space="0" w:color="auto"/>
              <w:right w:val="single" w:sz="2" w:space="0" w:color="auto"/>
            </w:tcBorders>
            <w:shd w:val="clear" w:color="auto" w:fill="FFFFFF"/>
            <w:vAlign w:val="center"/>
          </w:tcPr>
          <w:p w14:paraId="6F30388B" w14:textId="5629A730" w:rsidR="00A903D4" w:rsidRPr="00C443C7" w:rsidRDefault="00A903D4" w:rsidP="00A903D4">
            <w:pPr>
              <w:jc w:val="center"/>
              <w:rPr>
                <w:rFonts w:ascii="Times New Roman" w:eastAsia="Calibri" w:hAnsi="Times New Roman" w:cs="Times New Roman"/>
                <w:sz w:val="28"/>
                <w:szCs w:val="28"/>
              </w:rPr>
            </w:pPr>
            <w:r>
              <w:rPr>
                <w:rFonts w:ascii="Times New Roman" w:eastAsia="Calibri" w:hAnsi="Times New Roman" w:cs="Times New Roman"/>
                <w:sz w:val="28"/>
                <w:szCs w:val="28"/>
              </w:rPr>
              <w:t>83,46</w:t>
            </w:r>
          </w:p>
        </w:tc>
        <w:tc>
          <w:tcPr>
            <w:tcW w:w="1933" w:type="dxa"/>
            <w:tcBorders>
              <w:top w:val="single" w:sz="2" w:space="0" w:color="auto"/>
              <w:left w:val="single" w:sz="6" w:space="0" w:color="auto"/>
              <w:bottom w:val="single" w:sz="2" w:space="0" w:color="auto"/>
              <w:right w:val="single" w:sz="2" w:space="0" w:color="auto"/>
            </w:tcBorders>
            <w:shd w:val="clear" w:color="auto" w:fill="FFFFFF"/>
            <w:vAlign w:val="center"/>
          </w:tcPr>
          <w:p w14:paraId="27F61553" w14:textId="16FFB049" w:rsidR="00A903D4" w:rsidRPr="00C443C7" w:rsidRDefault="00A903D4" w:rsidP="00A903D4">
            <w:pPr>
              <w:jc w:val="center"/>
              <w:rPr>
                <w:rFonts w:ascii="Times New Roman" w:hAnsi="Times New Roman" w:cs="Times New Roman"/>
                <w:color w:val="0D0D0D"/>
                <w:sz w:val="28"/>
                <w:szCs w:val="28"/>
              </w:rPr>
            </w:pPr>
            <w:r w:rsidRPr="00C443C7">
              <w:rPr>
                <w:rFonts w:ascii="Times New Roman" w:hAnsi="Times New Roman" w:cs="Times New Roman"/>
                <w:color w:val="0D0D0D"/>
                <w:sz w:val="28"/>
                <w:szCs w:val="28"/>
              </w:rPr>
              <w:t>Hitachi-Pallete</w:t>
            </w:r>
          </w:p>
        </w:tc>
        <w:tc>
          <w:tcPr>
            <w:tcW w:w="1916" w:type="dxa"/>
            <w:tcBorders>
              <w:top w:val="single" w:sz="2" w:space="0" w:color="auto"/>
              <w:left w:val="single" w:sz="6" w:space="0" w:color="auto"/>
              <w:bottom w:val="single" w:sz="2" w:space="0" w:color="auto"/>
              <w:right w:val="single" w:sz="6" w:space="0" w:color="auto"/>
            </w:tcBorders>
            <w:shd w:val="clear" w:color="auto" w:fill="FFFFFF"/>
            <w:vAlign w:val="center"/>
          </w:tcPr>
          <w:p w14:paraId="269CC920" w14:textId="6A1A9DCF" w:rsidR="00A903D4" w:rsidRPr="00C443C7" w:rsidRDefault="00A903D4" w:rsidP="00A903D4">
            <w:pPr>
              <w:jc w:val="center"/>
              <w:rPr>
                <w:rFonts w:ascii="Times New Roman" w:hAnsi="Times New Roman" w:cs="Times New Roman"/>
                <w:color w:val="0D0D0D"/>
                <w:sz w:val="28"/>
                <w:szCs w:val="28"/>
              </w:rPr>
            </w:pPr>
            <w:r w:rsidRPr="00C443C7">
              <w:rPr>
                <w:rFonts w:ascii="Times New Roman" w:hAnsi="Times New Roman" w:cs="Times New Roman"/>
                <w:color w:val="0D0D0D"/>
                <w:sz w:val="28"/>
                <w:szCs w:val="28"/>
              </w:rPr>
              <w:t>Hitachi-Block</w:t>
            </w:r>
          </w:p>
        </w:tc>
      </w:tr>
      <w:tr w:rsidR="00A903D4" w14:paraId="6CD42464" w14:textId="77777777" w:rsidTr="00503740">
        <w:tc>
          <w:tcPr>
            <w:tcW w:w="1855" w:type="dxa"/>
            <w:vAlign w:val="center"/>
          </w:tcPr>
          <w:p w14:paraId="04ECEEE5" w14:textId="1A24FE5F" w:rsidR="00A903D4" w:rsidRPr="00706815" w:rsidRDefault="00A903D4" w:rsidP="00A903D4">
            <w:pPr>
              <w:jc w:val="center"/>
              <w:rPr>
                <w:rFonts w:ascii="Times New Roman" w:eastAsia="Calibri" w:hAnsi="Times New Roman" w:cs="Times New Roman"/>
                <w:sz w:val="28"/>
                <w:szCs w:val="28"/>
                <w:lang w:val="en-US"/>
              </w:rPr>
            </w:pPr>
            <w:r w:rsidRPr="00706815">
              <w:rPr>
                <w:rFonts w:ascii="Times New Roman" w:eastAsia="Calibri" w:hAnsi="Times New Roman" w:cs="Times New Roman"/>
                <w:sz w:val="28"/>
                <w:szCs w:val="28"/>
                <w:lang w:val="en-US"/>
              </w:rPr>
              <w:t>UIQ</w:t>
            </w:r>
          </w:p>
        </w:tc>
        <w:tc>
          <w:tcPr>
            <w:tcW w:w="1900" w:type="dxa"/>
            <w:tcBorders>
              <w:top w:val="single" w:sz="2" w:space="0" w:color="auto"/>
              <w:left w:val="single" w:sz="6" w:space="0" w:color="auto"/>
              <w:bottom w:val="single" w:sz="6" w:space="0" w:color="auto"/>
              <w:right w:val="single" w:sz="2" w:space="0" w:color="auto"/>
            </w:tcBorders>
            <w:shd w:val="clear" w:color="auto" w:fill="FFFFFF"/>
            <w:vAlign w:val="center"/>
          </w:tcPr>
          <w:p w14:paraId="109571C1" w14:textId="183F32C5" w:rsidR="00A903D4" w:rsidRPr="00C443C7" w:rsidRDefault="00A903D4" w:rsidP="00A903D4">
            <w:pPr>
              <w:jc w:val="center"/>
              <w:rPr>
                <w:rFonts w:ascii="Times New Roman" w:eastAsia="Calibri" w:hAnsi="Times New Roman" w:cs="Times New Roman"/>
                <w:sz w:val="28"/>
                <w:szCs w:val="28"/>
              </w:rPr>
            </w:pPr>
            <w:r>
              <w:rPr>
                <w:rFonts w:ascii="Times New Roman" w:eastAsia="Calibri" w:hAnsi="Times New Roman" w:cs="Times New Roman"/>
                <w:sz w:val="28"/>
                <w:szCs w:val="28"/>
              </w:rPr>
              <w:t>0,02</w:t>
            </w:r>
          </w:p>
        </w:tc>
        <w:tc>
          <w:tcPr>
            <w:tcW w:w="1882" w:type="dxa"/>
            <w:tcBorders>
              <w:top w:val="single" w:sz="2" w:space="0" w:color="auto"/>
              <w:left w:val="single" w:sz="6" w:space="0" w:color="auto"/>
              <w:bottom w:val="single" w:sz="6" w:space="0" w:color="auto"/>
              <w:right w:val="single" w:sz="2" w:space="0" w:color="auto"/>
            </w:tcBorders>
            <w:shd w:val="clear" w:color="auto" w:fill="FFFFFF"/>
            <w:vAlign w:val="center"/>
          </w:tcPr>
          <w:p w14:paraId="5039B32F" w14:textId="4B8B6225" w:rsidR="00A903D4" w:rsidRPr="00C443C7" w:rsidRDefault="00A903D4" w:rsidP="00A903D4">
            <w:pPr>
              <w:jc w:val="center"/>
              <w:rPr>
                <w:rFonts w:ascii="Times New Roman" w:eastAsia="Calibri" w:hAnsi="Times New Roman" w:cs="Times New Roman"/>
                <w:sz w:val="28"/>
                <w:szCs w:val="28"/>
              </w:rPr>
            </w:pPr>
            <w:r>
              <w:rPr>
                <w:rFonts w:ascii="Times New Roman" w:eastAsia="Calibri" w:hAnsi="Times New Roman" w:cs="Times New Roman"/>
                <w:sz w:val="28"/>
                <w:szCs w:val="28"/>
                <w:lang w:val="en-US"/>
              </w:rPr>
              <w:t>0.0029</w:t>
            </w:r>
          </w:p>
        </w:tc>
        <w:tc>
          <w:tcPr>
            <w:tcW w:w="1933" w:type="dxa"/>
            <w:tcBorders>
              <w:top w:val="single" w:sz="2" w:space="0" w:color="auto"/>
              <w:left w:val="single" w:sz="6" w:space="0" w:color="auto"/>
              <w:bottom w:val="single" w:sz="6" w:space="0" w:color="auto"/>
              <w:right w:val="single" w:sz="2" w:space="0" w:color="auto"/>
            </w:tcBorders>
            <w:shd w:val="clear" w:color="auto" w:fill="FFFFFF"/>
            <w:vAlign w:val="center"/>
          </w:tcPr>
          <w:p w14:paraId="509BE325" w14:textId="3D40F038" w:rsidR="00A903D4" w:rsidRPr="00C443C7" w:rsidRDefault="00A903D4" w:rsidP="00A903D4">
            <w:pPr>
              <w:jc w:val="center"/>
              <w:rPr>
                <w:rFonts w:ascii="Times New Roman" w:hAnsi="Times New Roman" w:cs="Times New Roman"/>
                <w:color w:val="0D0D0D"/>
                <w:sz w:val="28"/>
                <w:szCs w:val="28"/>
              </w:rPr>
            </w:pPr>
            <w:r>
              <w:rPr>
                <w:rFonts w:ascii="Times New Roman" w:eastAsia="Calibri" w:hAnsi="Times New Roman" w:cs="Times New Roman"/>
                <w:sz w:val="28"/>
                <w:szCs w:val="28"/>
                <w:lang w:val="en-US"/>
              </w:rPr>
              <w:t>Hitachi-Block</w:t>
            </w:r>
          </w:p>
        </w:tc>
        <w:tc>
          <w:tcPr>
            <w:tcW w:w="1916" w:type="dxa"/>
            <w:tcBorders>
              <w:top w:val="single" w:sz="2" w:space="0" w:color="auto"/>
              <w:left w:val="single" w:sz="6" w:space="0" w:color="auto"/>
              <w:bottom w:val="single" w:sz="6" w:space="0" w:color="auto"/>
              <w:right w:val="single" w:sz="6" w:space="0" w:color="auto"/>
            </w:tcBorders>
            <w:shd w:val="clear" w:color="auto" w:fill="FFFFFF"/>
            <w:vAlign w:val="center"/>
          </w:tcPr>
          <w:p w14:paraId="0765F0D1" w14:textId="7F4C78D2" w:rsidR="00A903D4" w:rsidRPr="00C443C7" w:rsidRDefault="00A903D4" w:rsidP="00A903D4">
            <w:pPr>
              <w:jc w:val="center"/>
              <w:rPr>
                <w:rFonts w:ascii="Times New Roman" w:hAnsi="Times New Roman" w:cs="Times New Roman"/>
                <w:color w:val="0D0D0D"/>
                <w:sz w:val="28"/>
                <w:szCs w:val="28"/>
              </w:rPr>
            </w:pPr>
            <w:r>
              <w:rPr>
                <w:rFonts w:ascii="Times New Roman" w:eastAsia="Calibri" w:hAnsi="Times New Roman" w:cs="Times New Roman"/>
                <w:sz w:val="28"/>
                <w:szCs w:val="28"/>
                <w:lang w:val="en-US"/>
              </w:rPr>
              <w:t xml:space="preserve">GE-Rainbow, </w:t>
            </w:r>
            <w:r w:rsidRPr="00BF3C39">
              <w:rPr>
                <w:rFonts w:ascii="Times New Roman" w:eastAsia="Calibri" w:hAnsi="Times New Roman" w:cs="Times New Roman"/>
                <w:sz w:val="28"/>
                <w:szCs w:val="28"/>
                <w:lang w:val="en-US"/>
              </w:rPr>
              <w:t>Terarecon</w:t>
            </w:r>
          </w:p>
        </w:tc>
      </w:tr>
    </w:tbl>
    <w:p w14:paraId="6878A79A" w14:textId="77777777" w:rsidR="00503740" w:rsidRPr="00C443C7" w:rsidRDefault="00503740" w:rsidP="00503740">
      <w:pPr>
        <w:spacing w:after="0" w:line="360" w:lineRule="auto"/>
        <w:rPr>
          <w:rFonts w:ascii="Times New Roman" w:eastAsia="Calibri" w:hAnsi="Times New Roman" w:cs="Times New Roman"/>
          <w:sz w:val="28"/>
          <w:szCs w:val="28"/>
        </w:rPr>
      </w:pPr>
    </w:p>
    <w:p w14:paraId="3FBB9A67" w14:textId="1C2CEC52" w:rsidR="004073F5" w:rsidRPr="004073F5" w:rsidRDefault="004073F5" w:rsidP="00AB375B">
      <w:pPr>
        <w:spacing w:after="0" w:line="360" w:lineRule="auto"/>
        <w:ind w:firstLine="709"/>
        <w:jc w:val="both"/>
        <w:rPr>
          <w:rFonts w:ascii="Times New Roman" w:eastAsia="Calibri" w:hAnsi="Times New Roman" w:cs="Times New Roman"/>
          <w:sz w:val="28"/>
          <w:szCs w:val="28"/>
        </w:rPr>
      </w:pPr>
      <w:r w:rsidRPr="004073F5">
        <w:rPr>
          <w:rFonts w:ascii="Times New Roman" w:eastAsia="Calibri" w:hAnsi="Times New Roman" w:cs="Times New Roman"/>
          <w:sz w:val="28"/>
          <w:szCs w:val="28"/>
        </w:rPr>
        <w:t>Найкращою схемою буде карта з найбільшою кількістю найкращих показників метрик. Підрахуємо, скільки разів кожна карта має найкращі значення:</w:t>
      </w:r>
    </w:p>
    <w:p w14:paraId="1B1F3B69" w14:textId="0978F201" w:rsidR="004073F5" w:rsidRPr="004073F5" w:rsidRDefault="004073F5" w:rsidP="00AB375B">
      <w:pPr>
        <w:spacing w:after="0" w:line="360" w:lineRule="auto"/>
        <w:ind w:firstLine="709"/>
        <w:jc w:val="both"/>
        <w:rPr>
          <w:rFonts w:ascii="Times New Roman" w:eastAsia="Calibri" w:hAnsi="Times New Roman" w:cs="Times New Roman"/>
          <w:sz w:val="28"/>
          <w:szCs w:val="28"/>
        </w:rPr>
      </w:pPr>
      <w:r w:rsidRPr="004073F5">
        <w:rPr>
          <w:rFonts w:ascii="Times New Roman" w:eastAsia="Calibri" w:hAnsi="Times New Roman" w:cs="Times New Roman"/>
          <w:sz w:val="28"/>
          <w:szCs w:val="28"/>
        </w:rPr>
        <w:t xml:space="preserve">Hitachi-Block: </w:t>
      </w:r>
      <w:r>
        <w:rPr>
          <w:rFonts w:ascii="Times New Roman" w:eastAsia="Calibri" w:hAnsi="Times New Roman" w:cs="Times New Roman"/>
          <w:sz w:val="28"/>
          <w:szCs w:val="28"/>
        </w:rPr>
        <w:t>5</w:t>
      </w:r>
      <w:r w:rsidRPr="004073F5">
        <w:rPr>
          <w:rFonts w:ascii="Times New Roman" w:eastAsia="Calibri" w:hAnsi="Times New Roman" w:cs="Times New Roman"/>
          <w:sz w:val="28"/>
          <w:szCs w:val="28"/>
        </w:rPr>
        <w:t xml:space="preserve"> (RMSE, SSIM, ISSM, SRE, UIQ)</w:t>
      </w:r>
    </w:p>
    <w:p w14:paraId="1836E464" w14:textId="77777777" w:rsidR="004073F5" w:rsidRPr="004073F5" w:rsidRDefault="004073F5" w:rsidP="00AB375B">
      <w:pPr>
        <w:spacing w:after="0" w:line="360" w:lineRule="auto"/>
        <w:ind w:firstLine="709"/>
        <w:jc w:val="both"/>
        <w:rPr>
          <w:rFonts w:ascii="Times New Roman" w:eastAsia="Calibri" w:hAnsi="Times New Roman" w:cs="Times New Roman"/>
          <w:sz w:val="28"/>
          <w:szCs w:val="28"/>
        </w:rPr>
      </w:pPr>
      <w:r w:rsidRPr="004073F5">
        <w:rPr>
          <w:rFonts w:ascii="Times New Roman" w:eastAsia="Calibri" w:hAnsi="Times New Roman" w:cs="Times New Roman"/>
          <w:sz w:val="28"/>
          <w:szCs w:val="28"/>
        </w:rPr>
        <w:t>Toshiba-MRI: 2 (RMSE, PSNR)</w:t>
      </w:r>
    </w:p>
    <w:p w14:paraId="0CE4A17B" w14:textId="77777777" w:rsidR="004073F5" w:rsidRPr="004073F5" w:rsidRDefault="004073F5" w:rsidP="00AB375B">
      <w:pPr>
        <w:spacing w:after="0" w:line="360" w:lineRule="auto"/>
        <w:ind w:firstLine="709"/>
        <w:jc w:val="both"/>
        <w:rPr>
          <w:rFonts w:ascii="Times New Roman" w:eastAsia="Calibri" w:hAnsi="Times New Roman" w:cs="Times New Roman"/>
          <w:sz w:val="28"/>
          <w:szCs w:val="28"/>
        </w:rPr>
      </w:pPr>
      <w:r w:rsidRPr="004073F5">
        <w:rPr>
          <w:rFonts w:ascii="Times New Roman" w:eastAsia="Calibri" w:hAnsi="Times New Roman" w:cs="Times New Roman"/>
          <w:sz w:val="28"/>
          <w:szCs w:val="28"/>
        </w:rPr>
        <w:t>Siemens-CT: 1 (FSIM)</w:t>
      </w:r>
    </w:p>
    <w:p w14:paraId="664D77F6" w14:textId="3A13944C" w:rsidR="004073F5" w:rsidRDefault="004073F5" w:rsidP="00AB375B">
      <w:pPr>
        <w:spacing w:after="0" w:line="360" w:lineRule="auto"/>
        <w:ind w:firstLine="709"/>
        <w:jc w:val="both"/>
        <w:rPr>
          <w:rFonts w:ascii="Times New Roman" w:eastAsia="Calibri" w:hAnsi="Times New Roman" w:cs="Times New Roman"/>
          <w:sz w:val="28"/>
          <w:szCs w:val="28"/>
        </w:rPr>
      </w:pPr>
      <w:r w:rsidRPr="004073F5">
        <w:rPr>
          <w:rFonts w:ascii="Times New Roman" w:eastAsia="Calibri" w:hAnsi="Times New Roman" w:cs="Times New Roman"/>
          <w:sz w:val="28"/>
          <w:szCs w:val="28"/>
        </w:rPr>
        <w:t>Hitachi-Pallete: 1 (SAM)</w:t>
      </w:r>
    </w:p>
    <w:p w14:paraId="663B4907" w14:textId="77777777" w:rsidR="004073F5" w:rsidRPr="004073F5" w:rsidRDefault="004073F5" w:rsidP="00AB375B">
      <w:pPr>
        <w:spacing w:after="0" w:line="360" w:lineRule="auto"/>
        <w:ind w:firstLine="709"/>
        <w:jc w:val="both"/>
        <w:rPr>
          <w:rFonts w:ascii="Times New Roman" w:eastAsia="Calibri" w:hAnsi="Times New Roman" w:cs="Times New Roman"/>
          <w:sz w:val="28"/>
          <w:szCs w:val="28"/>
        </w:rPr>
      </w:pPr>
      <w:r w:rsidRPr="004073F5">
        <w:rPr>
          <w:rFonts w:ascii="Times New Roman" w:eastAsia="Calibri" w:hAnsi="Times New Roman" w:cs="Times New Roman"/>
          <w:sz w:val="28"/>
          <w:szCs w:val="28"/>
        </w:rPr>
        <w:lastRenderedPageBreak/>
        <w:t>Найгіршою схемою буде карта з найбільшою кількістю найгірших показників метрик. Підрахуємо, скільки разів кожна карта має найгірші значення:</w:t>
      </w:r>
    </w:p>
    <w:p w14:paraId="0332B872" w14:textId="75B87C59" w:rsidR="004073F5" w:rsidRPr="004073F5" w:rsidRDefault="004073F5" w:rsidP="00AB375B">
      <w:pPr>
        <w:spacing w:after="0" w:line="360" w:lineRule="auto"/>
        <w:ind w:firstLine="709"/>
        <w:jc w:val="both"/>
        <w:rPr>
          <w:rFonts w:ascii="Times New Roman" w:eastAsia="Calibri" w:hAnsi="Times New Roman" w:cs="Times New Roman"/>
          <w:sz w:val="28"/>
          <w:szCs w:val="28"/>
        </w:rPr>
      </w:pPr>
      <w:r w:rsidRPr="004073F5">
        <w:rPr>
          <w:rFonts w:ascii="Times New Roman" w:eastAsia="Calibri" w:hAnsi="Times New Roman" w:cs="Times New Roman"/>
          <w:sz w:val="28"/>
          <w:szCs w:val="28"/>
        </w:rPr>
        <w:t xml:space="preserve">GE-Rainbow: </w:t>
      </w:r>
      <w:r w:rsidR="00641D26">
        <w:rPr>
          <w:rFonts w:ascii="Times New Roman" w:eastAsia="Calibri" w:hAnsi="Times New Roman" w:cs="Times New Roman"/>
          <w:sz w:val="28"/>
          <w:szCs w:val="28"/>
        </w:rPr>
        <w:t>5</w:t>
      </w:r>
      <w:r w:rsidRPr="004073F5">
        <w:rPr>
          <w:rFonts w:ascii="Times New Roman" w:eastAsia="Calibri" w:hAnsi="Times New Roman" w:cs="Times New Roman"/>
          <w:sz w:val="28"/>
          <w:szCs w:val="28"/>
        </w:rPr>
        <w:t xml:space="preserve"> (RMSE, PSNR</w:t>
      </w:r>
      <w:r>
        <w:rPr>
          <w:rFonts w:ascii="Times New Roman" w:eastAsia="Calibri" w:hAnsi="Times New Roman" w:cs="Times New Roman"/>
          <w:sz w:val="28"/>
          <w:szCs w:val="28"/>
        </w:rPr>
        <w:t>,</w:t>
      </w:r>
      <w:r w:rsidRPr="004073F5">
        <w:rPr>
          <w:rFonts w:ascii="Times New Roman" w:eastAsia="Calibri" w:hAnsi="Times New Roman" w:cs="Times New Roman"/>
          <w:sz w:val="28"/>
          <w:szCs w:val="28"/>
        </w:rPr>
        <w:t xml:space="preserve"> SSIM, </w:t>
      </w:r>
      <w:r w:rsidR="00641D26" w:rsidRPr="004073F5">
        <w:rPr>
          <w:rFonts w:ascii="Times New Roman" w:eastAsia="Calibri" w:hAnsi="Times New Roman" w:cs="Times New Roman"/>
          <w:sz w:val="28"/>
          <w:szCs w:val="28"/>
        </w:rPr>
        <w:t>SRE</w:t>
      </w:r>
      <w:r w:rsidR="00641D26">
        <w:rPr>
          <w:rFonts w:ascii="Times New Roman" w:eastAsia="Calibri" w:hAnsi="Times New Roman" w:cs="Times New Roman"/>
          <w:sz w:val="28"/>
          <w:szCs w:val="28"/>
        </w:rPr>
        <w:t>,</w:t>
      </w:r>
      <w:r w:rsidR="00641D26" w:rsidRPr="004073F5">
        <w:rPr>
          <w:rFonts w:ascii="Times New Roman" w:eastAsia="Calibri" w:hAnsi="Times New Roman" w:cs="Times New Roman"/>
          <w:sz w:val="28"/>
          <w:szCs w:val="28"/>
        </w:rPr>
        <w:t xml:space="preserve"> </w:t>
      </w:r>
      <w:r w:rsidRPr="004073F5">
        <w:rPr>
          <w:rFonts w:ascii="Times New Roman" w:eastAsia="Calibri" w:hAnsi="Times New Roman" w:cs="Times New Roman"/>
          <w:sz w:val="28"/>
          <w:szCs w:val="28"/>
        </w:rPr>
        <w:t>UIQ)</w:t>
      </w:r>
    </w:p>
    <w:p w14:paraId="4BDA9D25" w14:textId="77777777" w:rsidR="004073F5" w:rsidRPr="004073F5" w:rsidRDefault="004073F5" w:rsidP="00AB375B">
      <w:pPr>
        <w:spacing w:after="0" w:line="360" w:lineRule="auto"/>
        <w:ind w:firstLine="709"/>
        <w:jc w:val="both"/>
        <w:rPr>
          <w:rFonts w:ascii="Times New Roman" w:eastAsia="Calibri" w:hAnsi="Times New Roman" w:cs="Times New Roman"/>
          <w:sz w:val="28"/>
          <w:szCs w:val="28"/>
        </w:rPr>
      </w:pPr>
      <w:r w:rsidRPr="004073F5">
        <w:rPr>
          <w:rFonts w:ascii="Times New Roman" w:eastAsia="Calibri" w:hAnsi="Times New Roman" w:cs="Times New Roman"/>
          <w:sz w:val="28"/>
          <w:szCs w:val="28"/>
        </w:rPr>
        <w:t>Hitachi-Block: 1 (SAM)</w:t>
      </w:r>
    </w:p>
    <w:p w14:paraId="1CCB62F9" w14:textId="77777777" w:rsidR="004073F5" w:rsidRPr="004073F5" w:rsidRDefault="004073F5" w:rsidP="00AB375B">
      <w:pPr>
        <w:spacing w:after="0" w:line="360" w:lineRule="auto"/>
        <w:ind w:firstLine="709"/>
        <w:jc w:val="both"/>
        <w:rPr>
          <w:rFonts w:ascii="Times New Roman" w:eastAsia="Calibri" w:hAnsi="Times New Roman" w:cs="Times New Roman"/>
          <w:sz w:val="28"/>
          <w:szCs w:val="28"/>
        </w:rPr>
      </w:pPr>
      <w:r w:rsidRPr="004073F5">
        <w:rPr>
          <w:rFonts w:ascii="Times New Roman" w:eastAsia="Calibri" w:hAnsi="Times New Roman" w:cs="Times New Roman"/>
          <w:sz w:val="28"/>
          <w:szCs w:val="28"/>
        </w:rPr>
        <w:t>Hitachi-Pallete: 2 (FSIM, ISSM)</w:t>
      </w:r>
    </w:p>
    <w:p w14:paraId="41A09C5C" w14:textId="28EED613" w:rsidR="004073F5" w:rsidRPr="004073F5" w:rsidRDefault="004073F5" w:rsidP="00AB375B">
      <w:pPr>
        <w:spacing w:after="0" w:line="360" w:lineRule="auto"/>
        <w:ind w:firstLine="709"/>
        <w:jc w:val="both"/>
        <w:rPr>
          <w:rFonts w:ascii="Times New Roman" w:eastAsia="Calibri" w:hAnsi="Times New Roman" w:cs="Times New Roman"/>
          <w:sz w:val="28"/>
          <w:szCs w:val="28"/>
        </w:rPr>
      </w:pPr>
      <w:r w:rsidRPr="004073F5">
        <w:rPr>
          <w:rFonts w:ascii="Times New Roman" w:eastAsia="Calibri" w:hAnsi="Times New Roman" w:cs="Times New Roman"/>
          <w:sz w:val="28"/>
          <w:szCs w:val="28"/>
        </w:rPr>
        <w:t>Terarecon: 2 (</w:t>
      </w:r>
      <w:r w:rsidR="00641D26" w:rsidRPr="004073F5">
        <w:rPr>
          <w:rFonts w:ascii="Times New Roman" w:eastAsia="Calibri" w:hAnsi="Times New Roman" w:cs="Times New Roman"/>
          <w:sz w:val="28"/>
          <w:szCs w:val="28"/>
        </w:rPr>
        <w:t>UIQ</w:t>
      </w:r>
      <w:r w:rsidRPr="004073F5">
        <w:rPr>
          <w:rFonts w:ascii="Times New Roman" w:eastAsia="Calibri" w:hAnsi="Times New Roman" w:cs="Times New Roman"/>
          <w:sz w:val="28"/>
          <w:szCs w:val="28"/>
        </w:rPr>
        <w:t>)</w:t>
      </w:r>
    </w:p>
    <w:p w14:paraId="6833003D" w14:textId="1DD136DF" w:rsidR="00A837CE" w:rsidRPr="00341617" w:rsidRDefault="00B709FF" w:rsidP="00341617">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На основі цих даних можемо зробити висновок, що найкращою схемою для перфузійної карти </w:t>
      </w:r>
      <w:r w:rsidR="008C561D">
        <w:rPr>
          <w:rFonts w:ascii="Times New Roman" w:eastAsia="Calibri" w:hAnsi="Times New Roman" w:cs="Times New Roman"/>
          <w:sz w:val="28"/>
          <w:szCs w:val="28"/>
          <w:lang w:val="en-US"/>
        </w:rPr>
        <w:t>CBV</w:t>
      </w:r>
      <w:r>
        <w:rPr>
          <w:rFonts w:ascii="Times New Roman" w:eastAsia="Calibri" w:hAnsi="Times New Roman" w:cs="Times New Roman"/>
          <w:sz w:val="28"/>
          <w:szCs w:val="28"/>
        </w:rPr>
        <w:t xml:space="preserve"> буде </w:t>
      </w:r>
      <w:r w:rsidRPr="00C443C7">
        <w:rPr>
          <w:rFonts w:ascii="Times New Roman" w:hAnsi="Times New Roman" w:cs="Times New Roman"/>
          <w:color w:val="0D0D0D"/>
          <w:sz w:val="28"/>
          <w:szCs w:val="28"/>
        </w:rPr>
        <w:t>Hitachi-Block</w:t>
      </w:r>
      <w:r>
        <w:rPr>
          <w:rFonts w:ascii="Times New Roman" w:hAnsi="Times New Roman" w:cs="Times New Roman"/>
          <w:color w:val="0D0D0D"/>
          <w:sz w:val="28"/>
          <w:szCs w:val="28"/>
        </w:rPr>
        <w:t xml:space="preserve">, оскільки вона має найбільші значення по більшості метрикам. Найгіршою ж схемою виявилася </w:t>
      </w:r>
      <w:r>
        <w:rPr>
          <w:rFonts w:ascii="Times New Roman" w:eastAsia="Calibri" w:hAnsi="Times New Roman" w:cs="Times New Roman"/>
          <w:sz w:val="28"/>
          <w:szCs w:val="28"/>
          <w:lang w:val="en-US"/>
        </w:rPr>
        <w:t>GE</w:t>
      </w:r>
      <w:r w:rsidRPr="003F2BC2">
        <w:rPr>
          <w:rFonts w:ascii="Times New Roman" w:eastAsia="Calibri" w:hAnsi="Times New Roman" w:cs="Times New Roman"/>
          <w:sz w:val="28"/>
          <w:szCs w:val="28"/>
        </w:rPr>
        <w:t>-</w:t>
      </w:r>
      <w:r>
        <w:rPr>
          <w:rFonts w:ascii="Times New Roman" w:eastAsia="Calibri" w:hAnsi="Times New Roman" w:cs="Times New Roman"/>
          <w:sz w:val="28"/>
          <w:szCs w:val="28"/>
          <w:lang w:val="en-US"/>
        </w:rPr>
        <w:t>Rainbow</w:t>
      </w:r>
      <w:r w:rsidR="00E91903">
        <w:rPr>
          <w:rFonts w:ascii="Times New Roman" w:eastAsia="Calibri" w:hAnsi="Times New Roman" w:cs="Times New Roman"/>
          <w:sz w:val="28"/>
          <w:szCs w:val="28"/>
        </w:rPr>
        <w:t xml:space="preserve"> та </w:t>
      </w:r>
      <w:r w:rsidR="00E91903" w:rsidRPr="00C443C7">
        <w:rPr>
          <w:rFonts w:ascii="Times New Roman" w:hAnsi="Times New Roman" w:cs="Times New Roman"/>
          <w:color w:val="0D0D0D"/>
          <w:sz w:val="28"/>
          <w:szCs w:val="28"/>
        </w:rPr>
        <w:t>Hitachi-Pallete</w:t>
      </w:r>
      <w:r>
        <w:rPr>
          <w:rFonts w:ascii="Times New Roman" w:eastAsia="Calibri" w:hAnsi="Times New Roman" w:cs="Times New Roman"/>
          <w:sz w:val="28"/>
          <w:szCs w:val="28"/>
        </w:rPr>
        <w:t xml:space="preserve">, оскільки </w:t>
      </w:r>
      <w:r w:rsidR="00E91903">
        <w:rPr>
          <w:rFonts w:ascii="Times New Roman" w:eastAsia="Calibri" w:hAnsi="Times New Roman" w:cs="Times New Roman"/>
          <w:sz w:val="28"/>
          <w:szCs w:val="28"/>
        </w:rPr>
        <w:t>вони</w:t>
      </w:r>
      <w:r>
        <w:rPr>
          <w:rFonts w:ascii="Times New Roman" w:eastAsia="Calibri" w:hAnsi="Times New Roman" w:cs="Times New Roman"/>
          <w:sz w:val="28"/>
          <w:szCs w:val="28"/>
        </w:rPr>
        <w:t xml:space="preserve"> ма</w:t>
      </w:r>
      <w:r w:rsidR="00E91903">
        <w:rPr>
          <w:rFonts w:ascii="Times New Roman" w:eastAsia="Calibri" w:hAnsi="Times New Roman" w:cs="Times New Roman"/>
          <w:sz w:val="28"/>
          <w:szCs w:val="28"/>
        </w:rPr>
        <w:t>ють</w:t>
      </w:r>
      <w:r>
        <w:rPr>
          <w:rFonts w:ascii="Times New Roman" w:eastAsia="Calibri" w:hAnsi="Times New Roman" w:cs="Times New Roman"/>
          <w:sz w:val="28"/>
          <w:szCs w:val="28"/>
        </w:rPr>
        <w:t xml:space="preserve"> найбільше поганих значень в порівнянні з іншими схемами.</w:t>
      </w:r>
      <w:bookmarkStart w:id="42" w:name="Економіка_3_5"/>
    </w:p>
    <w:p w14:paraId="329CF48E" w14:textId="77777777" w:rsidR="00A837CE" w:rsidRDefault="00A837CE" w:rsidP="00706815">
      <w:pPr>
        <w:spacing w:after="0" w:line="360" w:lineRule="auto"/>
        <w:ind w:firstLine="709"/>
        <w:rPr>
          <w:rFonts w:ascii="Times New Roman" w:eastAsia="Calibri" w:hAnsi="Times New Roman" w:cs="Times New Roman"/>
          <w:b/>
          <w:bCs/>
          <w:sz w:val="28"/>
          <w:szCs w:val="28"/>
        </w:rPr>
      </w:pPr>
    </w:p>
    <w:p w14:paraId="0F7D6358" w14:textId="079D24E4" w:rsidR="00767B1F" w:rsidRPr="00767B1F" w:rsidRDefault="00767B1F" w:rsidP="002342D4">
      <w:pPr>
        <w:pStyle w:val="20"/>
        <w:ind w:firstLine="709"/>
        <w:rPr>
          <w:rFonts w:eastAsia="Calibri"/>
        </w:rPr>
      </w:pPr>
      <w:r w:rsidRPr="00767B1F">
        <w:rPr>
          <w:rFonts w:eastAsia="Calibri"/>
        </w:rPr>
        <w:t>3.5. Розрахунок економічного ефекту</w:t>
      </w:r>
    </w:p>
    <w:bookmarkEnd w:id="42"/>
    <w:p w14:paraId="2E5F434D" w14:textId="77777777" w:rsidR="00767B1F" w:rsidRDefault="00767B1F" w:rsidP="00706815">
      <w:pPr>
        <w:spacing w:after="0" w:line="360" w:lineRule="auto"/>
        <w:ind w:firstLine="709"/>
        <w:rPr>
          <w:rFonts w:ascii="Times New Roman" w:eastAsia="Calibri" w:hAnsi="Times New Roman" w:cs="Times New Roman"/>
          <w:sz w:val="28"/>
          <w:szCs w:val="28"/>
        </w:rPr>
      </w:pPr>
    </w:p>
    <w:p w14:paraId="2E60945A" w14:textId="5D43DF00" w:rsidR="00767B1F" w:rsidRDefault="00136033" w:rsidP="00AB375B">
      <w:pPr>
        <w:spacing w:after="0" w:line="360" w:lineRule="auto"/>
        <w:ind w:firstLine="709"/>
        <w:jc w:val="both"/>
        <w:rPr>
          <w:rFonts w:ascii="Times New Roman" w:eastAsia="Calibri" w:hAnsi="Times New Roman" w:cs="Times New Roman"/>
          <w:sz w:val="28"/>
          <w:szCs w:val="28"/>
        </w:rPr>
      </w:pPr>
      <w:r w:rsidRPr="00136033">
        <w:rPr>
          <w:rFonts w:ascii="Times New Roman" w:eastAsia="Calibri" w:hAnsi="Times New Roman" w:cs="Times New Roman"/>
          <w:sz w:val="28"/>
          <w:szCs w:val="28"/>
        </w:rPr>
        <w:t>У даній частині дипломної роботи ми зробили функціонально-вартісний аналіз програмного продукту</w:t>
      </w:r>
      <w:r w:rsidR="00581DB3">
        <w:rPr>
          <w:rFonts w:ascii="Times New Roman" w:eastAsia="Calibri" w:hAnsi="Times New Roman" w:cs="Times New Roman"/>
          <w:sz w:val="28"/>
          <w:szCs w:val="28"/>
        </w:rPr>
        <w:t xml:space="preserve"> </w:t>
      </w:r>
      <w:r w:rsidR="00581DB3" w:rsidRPr="00581DB3">
        <w:rPr>
          <w:rFonts w:ascii="Times New Roman" w:eastAsia="Calibri" w:hAnsi="Times New Roman" w:cs="Times New Roman"/>
          <w:sz w:val="28"/>
          <w:szCs w:val="28"/>
          <w:lang w:val="ru-RU"/>
        </w:rPr>
        <w:t>[3</w:t>
      </w:r>
      <w:r w:rsidR="008D7DD8">
        <w:rPr>
          <w:rFonts w:ascii="Times New Roman" w:eastAsia="Calibri" w:hAnsi="Times New Roman" w:cs="Times New Roman"/>
          <w:sz w:val="28"/>
          <w:szCs w:val="28"/>
          <w:lang w:val="ru-RU"/>
        </w:rPr>
        <w:t>2</w:t>
      </w:r>
      <w:r w:rsidR="00581DB3" w:rsidRPr="00581DB3">
        <w:rPr>
          <w:rFonts w:ascii="Times New Roman" w:eastAsia="Calibri" w:hAnsi="Times New Roman" w:cs="Times New Roman"/>
          <w:sz w:val="28"/>
          <w:szCs w:val="28"/>
          <w:lang w:val="ru-RU"/>
        </w:rPr>
        <w:t>]</w:t>
      </w:r>
      <w:r>
        <w:rPr>
          <w:rFonts w:ascii="Times New Roman" w:eastAsia="Calibri" w:hAnsi="Times New Roman" w:cs="Times New Roman"/>
          <w:sz w:val="28"/>
          <w:szCs w:val="28"/>
        </w:rPr>
        <w:t>.</w:t>
      </w:r>
    </w:p>
    <w:p w14:paraId="002FF5C2" w14:textId="110BB279" w:rsidR="00136033" w:rsidRPr="00136033" w:rsidRDefault="00136033" w:rsidP="00AB375B">
      <w:pPr>
        <w:spacing w:after="0" w:line="360" w:lineRule="auto"/>
        <w:ind w:firstLine="709"/>
        <w:jc w:val="both"/>
        <w:rPr>
          <w:rFonts w:ascii="Times New Roman" w:eastAsia="Calibri" w:hAnsi="Times New Roman" w:cs="Times New Roman"/>
          <w:sz w:val="28"/>
          <w:szCs w:val="28"/>
        </w:rPr>
      </w:pPr>
      <w:r w:rsidRPr="00136033">
        <w:rPr>
          <w:rFonts w:ascii="Times New Roman" w:eastAsia="Calibri" w:hAnsi="Times New Roman" w:cs="Times New Roman"/>
          <w:sz w:val="28"/>
          <w:szCs w:val="28"/>
        </w:rPr>
        <w:t>Головна функція F_0 – розробка програмного продукту, який аналізує</w:t>
      </w:r>
      <w:r w:rsidR="001B4E5A" w:rsidRPr="001B4E5A">
        <w:rPr>
          <w:rFonts w:ascii="Times New Roman" w:eastAsia="Calibri" w:hAnsi="Times New Roman" w:cs="Times New Roman"/>
          <w:sz w:val="28"/>
          <w:szCs w:val="28"/>
          <w:lang w:val="ru-RU"/>
        </w:rPr>
        <w:t xml:space="preserve"> </w:t>
      </w:r>
      <w:r w:rsidR="001B4E5A" w:rsidRPr="005A2EBF">
        <w:rPr>
          <w:rFonts w:ascii="Times New Roman" w:eastAsia="Calibri" w:hAnsi="Times New Roman" w:cs="Times New Roman"/>
          <w:sz w:val="28"/>
          <w:szCs w:val="28"/>
          <w:lang w:val="ru-RU"/>
        </w:rPr>
        <w:t>[</w:t>
      </w:r>
      <w:r w:rsidR="005A2EBF" w:rsidRPr="005A2EBF">
        <w:rPr>
          <w:rFonts w:ascii="Times New Roman" w:eastAsia="Calibri" w:hAnsi="Times New Roman" w:cs="Times New Roman"/>
          <w:sz w:val="28"/>
          <w:szCs w:val="28"/>
          <w:lang w:val="ru-RU"/>
        </w:rPr>
        <w:t>3</w:t>
      </w:r>
      <w:r w:rsidR="008D7DD8">
        <w:rPr>
          <w:rFonts w:ascii="Times New Roman" w:eastAsia="Calibri" w:hAnsi="Times New Roman" w:cs="Times New Roman"/>
          <w:sz w:val="28"/>
          <w:szCs w:val="28"/>
          <w:lang w:val="ru-RU"/>
        </w:rPr>
        <w:t>3</w:t>
      </w:r>
      <w:r w:rsidR="001B4E5A" w:rsidRPr="005A2EBF">
        <w:rPr>
          <w:rFonts w:ascii="Times New Roman" w:eastAsia="Calibri" w:hAnsi="Times New Roman" w:cs="Times New Roman"/>
          <w:sz w:val="28"/>
          <w:szCs w:val="28"/>
          <w:lang w:val="ru-RU"/>
        </w:rPr>
        <w:t xml:space="preserve">] </w:t>
      </w:r>
      <w:r w:rsidRPr="00136033">
        <w:rPr>
          <w:rFonts w:ascii="Times New Roman" w:eastAsia="Calibri" w:hAnsi="Times New Roman" w:cs="Times New Roman"/>
          <w:sz w:val="28"/>
          <w:szCs w:val="28"/>
        </w:rPr>
        <w:t>кількісні показники перфузії через кольорове кодування даних. Беручи за основу дану функцію, можна виділити такі головні функції виробу:</w:t>
      </w:r>
    </w:p>
    <w:p w14:paraId="4AF3CDD8" w14:textId="5D0F7830" w:rsidR="00136033" w:rsidRPr="00136033" w:rsidRDefault="00136033" w:rsidP="00AB375B">
      <w:pPr>
        <w:spacing w:after="0" w:line="360" w:lineRule="auto"/>
        <w:ind w:firstLine="709"/>
        <w:jc w:val="both"/>
        <w:rPr>
          <w:rFonts w:ascii="Times New Roman" w:eastAsia="Calibri" w:hAnsi="Times New Roman" w:cs="Times New Roman"/>
          <w:sz w:val="28"/>
          <w:szCs w:val="28"/>
        </w:rPr>
      </w:pPr>
      <w:r w:rsidRPr="00136033">
        <w:rPr>
          <w:rFonts w:ascii="Times New Roman" w:eastAsia="Calibri" w:hAnsi="Times New Roman" w:cs="Times New Roman"/>
          <w:sz w:val="28"/>
          <w:szCs w:val="28"/>
        </w:rPr>
        <w:t>F</w:t>
      </w:r>
      <w:r w:rsidRPr="00136033">
        <w:rPr>
          <w:rFonts w:ascii="Times New Roman" w:eastAsia="Calibri" w:hAnsi="Times New Roman" w:cs="Times New Roman"/>
          <w:sz w:val="28"/>
          <w:szCs w:val="28"/>
          <w:vertAlign w:val="subscript"/>
        </w:rPr>
        <w:t>1</w:t>
      </w:r>
      <w:r w:rsidRPr="00136033">
        <w:rPr>
          <w:rFonts w:ascii="Times New Roman" w:eastAsia="Calibri" w:hAnsi="Times New Roman" w:cs="Times New Roman"/>
          <w:sz w:val="28"/>
          <w:szCs w:val="28"/>
        </w:rPr>
        <w:t xml:space="preserve"> – вибір програмного забезпечення.</w:t>
      </w:r>
    </w:p>
    <w:p w14:paraId="062CC46B" w14:textId="3582B8DB" w:rsidR="00136033" w:rsidRPr="00136033" w:rsidRDefault="00136033" w:rsidP="00AB375B">
      <w:pPr>
        <w:spacing w:after="0" w:line="360" w:lineRule="auto"/>
        <w:ind w:firstLine="709"/>
        <w:jc w:val="both"/>
        <w:rPr>
          <w:rFonts w:ascii="Times New Roman" w:eastAsia="Calibri" w:hAnsi="Times New Roman" w:cs="Times New Roman"/>
          <w:sz w:val="28"/>
          <w:szCs w:val="28"/>
        </w:rPr>
      </w:pPr>
      <w:r w:rsidRPr="00136033">
        <w:rPr>
          <w:rFonts w:ascii="Times New Roman" w:eastAsia="Calibri" w:hAnsi="Times New Roman" w:cs="Times New Roman"/>
          <w:sz w:val="28"/>
          <w:szCs w:val="28"/>
        </w:rPr>
        <w:t>F</w:t>
      </w:r>
      <w:r w:rsidRPr="00136033">
        <w:rPr>
          <w:rFonts w:ascii="Times New Roman" w:eastAsia="Calibri" w:hAnsi="Times New Roman" w:cs="Times New Roman"/>
          <w:sz w:val="28"/>
          <w:szCs w:val="28"/>
          <w:vertAlign w:val="subscript"/>
        </w:rPr>
        <w:t>2</w:t>
      </w:r>
      <w:r w:rsidRPr="00136033">
        <w:rPr>
          <w:rFonts w:ascii="Times New Roman" w:eastAsia="Calibri" w:hAnsi="Times New Roman" w:cs="Times New Roman"/>
          <w:sz w:val="28"/>
          <w:szCs w:val="28"/>
        </w:rPr>
        <w:t xml:space="preserve"> – обробка зображень.</w:t>
      </w:r>
    </w:p>
    <w:p w14:paraId="0D8A50C7" w14:textId="72FA8737" w:rsidR="00136033" w:rsidRDefault="00136033" w:rsidP="00AB375B">
      <w:pPr>
        <w:spacing w:after="0" w:line="360" w:lineRule="auto"/>
        <w:ind w:firstLine="709"/>
        <w:jc w:val="both"/>
        <w:rPr>
          <w:rFonts w:ascii="Times New Roman" w:eastAsia="Calibri" w:hAnsi="Times New Roman" w:cs="Times New Roman"/>
          <w:sz w:val="28"/>
          <w:szCs w:val="28"/>
        </w:rPr>
      </w:pPr>
      <w:r w:rsidRPr="00136033">
        <w:rPr>
          <w:rFonts w:ascii="Times New Roman" w:eastAsia="Calibri" w:hAnsi="Times New Roman" w:cs="Times New Roman"/>
          <w:sz w:val="28"/>
          <w:szCs w:val="28"/>
        </w:rPr>
        <w:t>F</w:t>
      </w:r>
      <w:r w:rsidRPr="00136033">
        <w:rPr>
          <w:rFonts w:ascii="Times New Roman" w:eastAsia="Calibri" w:hAnsi="Times New Roman" w:cs="Times New Roman"/>
          <w:sz w:val="28"/>
          <w:szCs w:val="28"/>
          <w:vertAlign w:val="subscript"/>
        </w:rPr>
        <w:t>3</w:t>
      </w:r>
      <w:r w:rsidRPr="00136033">
        <w:rPr>
          <w:rFonts w:ascii="Times New Roman" w:eastAsia="Calibri" w:hAnsi="Times New Roman" w:cs="Times New Roman"/>
          <w:sz w:val="28"/>
          <w:szCs w:val="28"/>
        </w:rPr>
        <w:t xml:space="preserve"> – кількісний аналіз даних.</w:t>
      </w:r>
    </w:p>
    <w:p w14:paraId="28F43CEB" w14:textId="77777777" w:rsidR="00E56CE1" w:rsidRPr="00E56CE1" w:rsidRDefault="00E56CE1" w:rsidP="00AB375B">
      <w:pPr>
        <w:spacing w:after="0" w:line="360" w:lineRule="auto"/>
        <w:ind w:firstLine="709"/>
        <w:jc w:val="both"/>
        <w:rPr>
          <w:rFonts w:ascii="Times New Roman" w:eastAsia="Calibri" w:hAnsi="Times New Roman" w:cs="Times New Roman"/>
          <w:sz w:val="28"/>
          <w:szCs w:val="28"/>
        </w:rPr>
      </w:pPr>
      <w:r w:rsidRPr="00E56CE1">
        <w:rPr>
          <w:rFonts w:ascii="Times New Roman" w:eastAsia="Calibri" w:hAnsi="Times New Roman" w:cs="Times New Roman"/>
          <w:sz w:val="28"/>
          <w:szCs w:val="28"/>
        </w:rPr>
        <w:t>Кожна з даних функцій має кілька можливих варіантів реалізації:</w:t>
      </w:r>
    </w:p>
    <w:p w14:paraId="3CD1BC3E" w14:textId="18CC9D7D" w:rsidR="00E56CE1" w:rsidRPr="00E56CE1" w:rsidRDefault="00E56CE1" w:rsidP="00AB375B">
      <w:pPr>
        <w:spacing w:after="0" w:line="360" w:lineRule="auto"/>
        <w:ind w:firstLine="709"/>
        <w:jc w:val="both"/>
        <w:rPr>
          <w:rFonts w:ascii="Times New Roman" w:eastAsia="Calibri" w:hAnsi="Times New Roman" w:cs="Times New Roman"/>
          <w:sz w:val="28"/>
          <w:szCs w:val="28"/>
        </w:rPr>
      </w:pPr>
      <w:r w:rsidRPr="00E56CE1">
        <w:rPr>
          <w:rFonts w:ascii="Times New Roman" w:eastAsia="Calibri" w:hAnsi="Times New Roman" w:cs="Times New Roman"/>
          <w:sz w:val="28"/>
          <w:szCs w:val="28"/>
        </w:rPr>
        <w:t>Функція F</w:t>
      </w:r>
      <w:r w:rsidRPr="00E56CE1">
        <w:rPr>
          <w:rFonts w:ascii="Times New Roman" w:eastAsia="Calibri" w:hAnsi="Times New Roman" w:cs="Times New Roman"/>
          <w:sz w:val="28"/>
          <w:szCs w:val="28"/>
          <w:vertAlign w:val="subscript"/>
        </w:rPr>
        <w:t>1</w:t>
      </w:r>
      <w:r w:rsidRPr="00E56CE1">
        <w:rPr>
          <w:rFonts w:ascii="Times New Roman" w:eastAsia="Calibri" w:hAnsi="Times New Roman" w:cs="Times New Roman"/>
          <w:sz w:val="28"/>
          <w:szCs w:val="28"/>
        </w:rPr>
        <w:t>:</w:t>
      </w:r>
    </w:p>
    <w:p w14:paraId="552F6B31" w14:textId="77777777" w:rsidR="00E56CE1" w:rsidRPr="00E56CE1" w:rsidRDefault="00E56CE1" w:rsidP="00AB375B">
      <w:pPr>
        <w:spacing w:after="0" w:line="360" w:lineRule="auto"/>
        <w:ind w:firstLine="709"/>
        <w:jc w:val="both"/>
        <w:rPr>
          <w:rFonts w:ascii="Times New Roman" w:eastAsia="Calibri" w:hAnsi="Times New Roman" w:cs="Times New Roman"/>
          <w:sz w:val="28"/>
          <w:szCs w:val="28"/>
        </w:rPr>
      </w:pPr>
      <w:r w:rsidRPr="00E56CE1">
        <w:rPr>
          <w:rFonts w:ascii="Times New Roman" w:eastAsia="Calibri" w:hAnsi="Times New Roman" w:cs="Times New Roman"/>
          <w:sz w:val="28"/>
          <w:szCs w:val="28"/>
        </w:rPr>
        <w:t>а) мова програмування Python</w:t>
      </w:r>
    </w:p>
    <w:p w14:paraId="17301A62" w14:textId="77777777" w:rsidR="00E56CE1" w:rsidRPr="00E56CE1" w:rsidRDefault="00E56CE1" w:rsidP="00AB375B">
      <w:pPr>
        <w:spacing w:after="0" w:line="360" w:lineRule="auto"/>
        <w:ind w:firstLine="709"/>
        <w:jc w:val="both"/>
        <w:rPr>
          <w:rFonts w:ascii="Times New Roman" w:eastAsia="Calibri" w:hAnsi="Times New Roman" w:cs="Times New Roman"/>
          <w:sz w:val="28"/>
          <w:szCs w:val="28"/>
        </w:rPr>
      </w:pPr>
      <w:r w:rsidRPr="00E56CE1">
        <w:rPr>
          <w:rFonts w:ascii="Times New Roman" w:eastAsia="Calibri" w:hAnsi="Times New Roman" w:cs="Times New Roman"/>
          <w:sz w:val="28"/>
          <w:szCs w:val="28"/>
        </w:rPr>
        <w:t>б) мова програмування C++</w:t>
      </w:r>
    </w:p>
    <w:p w14:paraId="2B70E470" w14:textId="5F560B27" w:rsidR="00E56CE1" w:rsidRPr="00CF1BC1" w:rsidRDefault="00E56CE1" w:rsidP="00AB375B">
      <w:pPr>
        <w:spacing w:after="0" w:line="360" w:lineRule="auto"/>
        <w:ind w:firstLine="709"/>
        <w:jc w:val="both"/>
        <w:rPr>
          <w:rFonts w:ascii="Times New Roman" w:eastAsia="Calibri" w:hAnsi="Times New Roman" w:cs="Times New Roman"/>
          <w:sz w:val="28"/>
          <w:szCs w:val="28"/>
          <w:lang w:val="ru-RU"/>
        </w:rPr>
      </w:pPr>
      <w:r w:rsidRPr="00E56CE1">
        <w:rPr>
          <w:rFonts w:ascii="Times New Roman" w:eastAsia="Calibri" w:hAnsi="Times New Roman" w:cs="Times New Roman"/>
          <w:sz w:val="28"/>
          <w:szCs w:val="28"/>
        </w:rPr>
        <w:t>Функція F</w:t>
      </w:r>
      <w:r w:rsidRPr="00E56CE1">
        <w:rPr>
          <w:rFonts w:ascii="Times New Roman" w:eastAsia="Calibri" w:hAnsi="Times New Roman" w:cs="Times New Roman"/>
          <w:sz w:val="28"/>
          <w:szCs w:val="28"/>
          <w:vertAlign w:val="subscript"/>
        </w:rPr>
        <w:t>2</w:t>
      </w:r>
      <w:r w:rsidRPr="00E56CE1">
        <w:rPr>
          <w:rFonts w:ascii="Times New Roman" w:eastAsia="Calibri" w:hAnsi="Times New Roman" w:cs="Times New Roman"/>
          <w:sz w:val="28"/>
          <w:szCs w:val="28"/>
        </w:rPr>
        <w:t>:</w:t>
      </w:r>
      <w:r w:rsidR="001B4E5A" w:rsidRPr="00CF1BC1">
        <w:rPr>
          <w:rFonts w:ascii="Times New Roman" w:eastAsia="Calibri" w:hAnsi="Times New Roman" w:cs="Times New Roman"/>
          <w:sz w:val="28"/>
          <w:szCs w:val="28"/>
          <w:lang w:val="ru-RU"/>
        </w:rPr>
        <w:t xml:space="preserve"> [</w:t>
      </w:r>
      <w:r w:rsidR="00C46906" w:rsidRPr="00C46906">
        <w:rPr>
          <w:rFonts w:ascii="Times New Roman" w:eastAsia="Calibri" w:hAnsi="Times New Roman" w:cs="Times New Roman"/>
          <w:sz w:val="28"/>
          <w:szCs w:val="28"/>
        </w:rPr>
        <w:t>3</w:t>
      </w:r>
      <w:r w:rsidR="008D7DD8">
        <w:rPr>
          <w:rFonts w:ascii="Times New Roman" w:eastAsia="Calibri" w:hAnsi="Times New Roman" w:cs="Times New Roman"/>
          <w:sz w:val="28"/>
          <w:szCs w:val="28"/>
        </w:rPr>
        <w:t>4</w:t>
      </w:r>
      <w:r w:rsidR="001B4E5A" w:rsidRPr="00CF1BC1">
        <w:rPr>
          <w:rFonts w:ascii="Times New Roman" w:eastAsia="Calibri" w:hAnsi="Times New Roman" w:cs="Times New Roman"/>
          <w:sz w:val="28"/>
          <w:szCs w:val="28"/>
          <w:lang w:val="ru-RU"/>
        </w:rPr>
        <w:t>]</w:t>
      </w:r>
    </w:p>
    <w:p w14:paraId="24F8776D" w14:textId="77777777" w:rsidR="00E56CE1" w:rsidRPr="00E56CE1" w:rsidRDefault="00E56CE1" w:rsidP="00AB375B">
      <w:pPr>
        <w:spacing w:after="0" w:line="360" w:lineRule="auto"/>
        <w:ind w:firstLine="709"/>
        <w:jc w:val="both"/>
        <w:rPr>
          <w:rFonts w:ascii="Times New Roman" w:eastAsia="Calibri" w:hAnsi="Times New Roman" w:cs="Times New Roman"/>
          <w:sz w:val="28"/>
          <w:szCs w:val="28"/>
        </w:rPr>
      </w:pPr>
      <w:r w:rsidRPr="00E56CE1">
        <w:rPr>
          <w:rFonts w:ascii="Times New Roman" w:eastAsia="Calibri" w:hAnsi="Times New Roman" w:cs="Times New Roman"/>
          <w:sz w:val="28"/>
          <w:szCs w:val="28"/>
        </w:rPr>
        <w:t>а) Ручна обробка зображень</w:t>
      </w:r>
    </w:p>
    <w:p w14:paraId="6B0A6929" w14:textId="77777777" w:rsidR="00E56CE1" w:rsidRPr="00E56CE1" w:rsidRDefault="00E56CE1" w:rsidP="00AB375B">
      <w:pPr>
        <w:spacing w:after="0" w:line="360" w:lineRule="auto"/>
        <w:ind w:firstLine="709"/>
        <w:jc w:val="both"/>
        <w:rPr>
          <w:rFonts w:ascii="Times New Roman" w:eastAsia="Calibri" w:hAnsi="Times New Roman" w:cs="Times New Roman"/>
          <w:sz w:val="28"/>
          <w:szCs w:val="28"/>
        </w:rPr>
      </w:pPr>
      <w:r w:rsidRPr="00E56CE1">
        <w:rPr>
          <w:rFonts w:ascii="Times New Roman" w:eastAsia="Calibri" w:hAnsi="Times New Roman" w:cs="Times New Roman"/>
          <w:sz w:val="28"/>
          <w:szCs w:val="28"/>
        </w:rPr>
        <w:t>б) Кольорове кодування</w:t>
      </w:r>
    </w:p>
    <w:p w14:paraId="09713E90" w14:textId="4CFF3FCE" w:rsidR="00E56CE1" w:rsidRPr="00E56CE1" w:rsidRDefault="00E56CE1" w:rsidP="00AB375B">
      <w:pPr>
        <w:spacing w:after="0" w:line="360" w:lineRule="auto"/>
        <w:ind w:firstLine="709"/>
        <w:jc w:val="both"/>
        <w:rPr>
          <w:rFonts w:ascii="Times New Roman" w:eastAsia="Calibri" w:hAnsi="Times New Roman" w:cs="Times New Roman"/>
          <w:sz w:val="28"/>
          <w:szCs w:val="28"/>
        </w:rPr>
      </w:pPr>
      <w:r w:rsidRPr="00E56CE1">
        <w:rPr>
          <w:rFonts w:ascii="Times New Roman" w:eastAsia="Calibri" w:hAnsi="Times New Roman" w:cs="Times New Roman"/>
          <w:sz w:val="28"/>
          <w:szCs w:val="28"/>
        </w:rPr>
        <w:t>Функція F</w:t>
      </w:r>
      <w:r w:rsidRPr="00E56CE1">
        <w:rPr>
          <w:rFonts w:ascii="Times New Roman" w:eastAsia="Calibri" w:hAnsi="Times New Roman" w:cs="Times New Roman"/>
          <w:sz w:val="28"/>
          <w:szCs w:val="28"/>
          <w:vertAlign w:val="subscript"/>
        </w:rPr>
        <w:t>3</w:t>
      </w:r>
      <w:r w:rsidRPr="00E56CE1">
        <w:rPr>
          <w:rFonts w:ascii="Times New Roman" w:eastAsia="Calibri" w:hAnsi="Times New Roman" w:cs="Times New Roman"/>
          <w:sz w:val="28"/>
          <w:szCs w:val="28"/>
        </w:rPr>
        <w:t>:</w:t>
      </w:r>
    </w:p>
    <w:p w14:paraId="5879C6BE" w14:textId="77777777" w:rsidR="00E56CE1" w:rsidRPr="00E56CE1" w:rsidRDefault="00E56CE1" w:rsidP="00AB375B">
      <w:pPr>
        <w:spacing w:after="0" w:line="360" w:lineRule="auto"/>
        <w:ind w:firstLine="709"/>
        <w:jc w:val="both"/>
        <w:rPr>
          <w:rFonts w:ascii="Times New Roman" w:eastAsia="Calibri" w:hAnsi="Times New Roman" w:cs="Times New Roman"/>
          <w:sz w:val="28"/>
          <w:szCs w:val="28"/>
        </w:rPr>
      </w:pPr>
      <w:r w:rsidRPr="00E56CE1">
        <w:rPr>
          <w:rFonts w:ascii="Times New Roman" w:eastAsia="Calibri" w:hAnsi="Times New Roman" w:cs="Times New Roman"/>
          <w:sz w:val="28"/>
          <w:szCs w:val="28"/>
        </w:rPr>
        <w:lastRenderedPageBreak/>
        <w:t>а) Застосування вбудованих функції</w:t>
      </w:r>
    </w:p>
    <w:p w14:paraId="52CA5C36" w14:textId="77777777" w:rsidR="00E56CE1" w:rsidRPr="00E56CE1" w:rsidRDefault="00E56CE1" w:rsidP="00AB375B">
      <w:pPr>
        <w:spacing w:after="0" w:line="360" w:lineRule="auto"/>
        <w:ind w:firstLine="709"/>
        <w:jc w:val="both"/>
        <w:rPr>
          <w:rFonts w:ascii="Times New Roman" w:eastAsia="Calibri" w:hAnsi="Times New Roman" w:cs="Times New Roman"/>
          <w:sz w:val="28"/>
          <w:szCs w:val="28"/>
        </w:rPr>
      </w:pPr>
      <w:r w:rsidRPr="00E56CE1">
        <w:rPr>
          <w:rFonts w:ascii="Times New Roman" w:eastAsia="Calibri" w:hAnsi="Times New Roman" w:cs="Times New Roman"/>
          <w:sz w:val="28"/>
          <w:szCs w:val="28"/>
        </w:rPr>
        <w:t>б) Обчислення значень вручну</w:t>
      </w:r>
    </w:p>
    <w:p w14:paraId="117C64D2" w14:textId="07B1F515" w:rsidR="00E56CE1" w:rsidRDefault="00E56CE1" w:rsidP="00AB375B">
      <w:pPr>
        <w:spacing w:after="0" w:line="360" w:lineRule="auto"/>
        <w:ind w:firstLine="709"/>
        <w:jc w:val="both"/>
        <w:rPr>
          <w:rFonts w:ascii="Times New Roman" w:eastAsia="Calibri" w:hAnsi="Times New Roman" w:cs="Times New Roman"/>
          <w:sz w:val="28"/>
          <w:szCs w:val="28"/>
        </w:rPr>
      </w:pPr>
      <w:r w:rsidRPr="00E56CE1">
        <w:rPr>
          <w:rFonts w:ascii="Times New Roman" w:eastAsia="Calibri" w:hAnsi="Times New Roman" w:cs="Times New Roman"/>
          <w:sz w:val="28"/>
          <w:szCs w:val="28"/>
        </w:rPr>
        <w:t xml:space="preserve">Побудуємо морфологічну карту, використовуючи описані вище варіанти реалізації функцій (рис. </w:t>
      </w:r>
      <w:r>
        <w:rPr>
          <w:rFonts w:ascii="Times New Roman" w:eastAsia="Calibri" w:hAnsi="Times New Roman" w:cs="Times New Roman"/>
          <w:sz w:val="28"/>
          <w:szCs w:val="28"/>
        </w:rPr>
        <w:t>3</w:t>
      </w:r>
      <w:r w:rsidRPr="00E56CE1">
        <w:rPr>
          <w:rFonts w:ascii="Times New Roman" w:eastAsia="Calibri" w:hAnsi="Times New Roman" w:cs="Times New Roman"/>
          <w:sz w:val="28"/>
          <w:szCs w:val="28"/>
        </w:rPr>
        <w:t>.</w:t>
      </w:r>
      <w:r w:rsidR="004E155B">
        <w:rPr>
          <w:rFonts w:ascii="Times New Roman" w:eastAsia="Calibri" w:hAnsi="Times New Roman" w:cs="Times New Roman"/>
          <w:sz w:val="28"/>
          <w:szCs w:val="28"/>
        </w:rPr>
        <w:t>20</w:t>
      </w:r>
      <w:r w:rsidRPr="00E56CE1">
        <w:rPr>
          <w:rFonts w:ascii="Times New Roman" w:eastAsia="Calibri" w:hAnsi="Times New Roman" w:cs="Times New Roman"/>
          <w:sz w:val="28"/>
          <w:szCs w:val="28"/>
        </w:rPr>
        <w:t>).</w:t>
      </w:r>
    </w:p>
    <w:p w14:paraId="0F05073A" w14:textId="77777777" w:rsidR="00E56CE1" w:rsidRDefault="00E56CE1" w:rsidP="00E56CE1">
      <w:pPr>
        <w:spacing w:after="0" w:line="360" w:lineRule="auto"/>
        <w:rPr>
          <w:rFonts w:ascii="Times New Roman" w:eastAsia="Calibri" w:hAnsi="Times New Roman" w:cs="Times New Roman"/>
          <w:sz w:val="28"/>
          <w:szCs w:val="28"/>
        </w:rPr>
      </w:pPr>
    </w:p>
    <w:p w14:paraId="056E0F51" w14:textId="77777777" w:rsidR="00E56CE1" w:rsidRDefault="00E56CE1" w:rsidP="00E56CE1">
      <w:pPr>
        <w:suppressAutoHyphens/>
        <w:spacing w:line="360" w:lineRule="auto"/>
        <w:jc w:val="center"/>
        <w:rPr>
          <w:rFonts w:eastAsia="Calibri"/>
          <w:color w:val="000000"/>
          <w:sz w:val="28"/>
          <w:szCs w:val="28"/>
          <w:lang w:eastAsia="zh-CN"/>
        </w:rPr>
      </w:pPr>
      <w:r>
        <w:drawing>
          <wp:inline distT="0" distB="0" distL="0" distR="0" wp14:anchorId="582B37F3" wp14:editId="758690F9">
            <wp:extent cx="3019012" cy="2468880"/>
            <wp:effectExtent l="0" t="0" r="0" b="762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3059900" cy="2502317"/>
                    </a:xfrm>
                    <a:prstGeom prst="rect">
                      <a:avLst/>
                    </a:prstGeom>
                  </pic:spPr>
                </pic:pic>
              </a:graphicData>
            </a:graphic>
          </wp:inline>
        </w:drawing>
      </w:r>
    </w:p>
    <w:p w14:paraId="6A4E47F3" w14:textId="4F6E446A" w:rsidR="00E56CE1" w:rsidRDefault="00E56CE1" w:rsidP="00D018BB">
      <w:pPr>
        <w:suppressAutoHyphens/>
        <w:spacing w:after="0" w:line="360" w:lineRule="auto"/>
        <w:jc w:val="center"/>
        <w:rPr>
          <w:rFonts w:ascii="Times New Roman" w:eastAsia="Calibri" w:hAnsi="Times New Roman" w:cs="Times New Roman"/>
          <w:color w:val="000000"/>
          <w:sz w:val="28"/>
          <w:szCs w:val="28"/>
          <w:lang w:eastAsia="zh-CN"/>
        </w:rPr>
      </w:pPr>
      <w:r w:rsidRPr="00E56CE1">
        <w:rPr>
          <w:rFonts w:ascii="Times New Roman" w:eastAsia="Calibri" w:hAnsi="Times New Roman" w:cs="Times New Roman"/>
          <w:color w:val="000000"/>
          <w:sz w:val="28"/>
          <w:szCs w:val="28"/>
          <w:lang w:eastAsia="zh-CN"/>
        </w:rPr>
        <w:t xml:space="preserve">Рис. </w:t>
      </w:r>
      <w:r>
        <w:rPr>
          <w:rFonts w:ascii="Times New Roman" w:eastAsia="Calibri" w:hAnsi="Times New Roman" w:cs="Times New Roman"/>
          <w:color w:val="000000"/>
          <w:sz w:val="28"/>
          <w:szCs w:val="28"/>
          <w:lang w:eastAsia="zh-CN"/>
        </w:rPr>
        <w:t>3</w:t>
      </w:r>
      <w:r w:rsidRPr="00E56CE1">
        <w:rPr>
          <w:rFonts w:ascii="Times New Roman" w:eastAsia="Calibri" w:hAnsi="Times New Roman" w:cs="Times New Roman"/>
          <w:color w:val="000000"/>
          <w:sz w:val="28"/>
          <w:szCs w:val="28"/>
          <w:lang w:eastAsia="zh-CN"/>
        </w:rPr>
        <w:t>.</w:t>
      </w:r>
      <w:r w:rsidR="004E155B">
        <w:rPr>
          <w:rFonts w:ascii="Times New Roman" w:eastAsia="Calibri" w:hAnsi="Times New Roman" w:cs="Times New Roman"/>
          <w:color w:val="000000"/>
          <w:sz w:val="28"/>
          <w:szCs w:val="28"/>
          <w:lang w:eastAsia="zh-CN"/>
        </w:rPr>
        <w:t>20</w:t>
      </w:r>
      <w:r w:rsidRPr="00E56CE1">
        <w:rPr>
          <w:rFonts w:ascii="Times New Roman" w:eastAsia="Calibri" w:hAnsi="Times New Roman" w:cs="Times New Roman"/>
          <w:color w:val="000000"/>
          <w:sz w:val="28"/>
          <w:szCs w:val="28"/>
          <w:lang w:eastAsia="zh-CN"/>
        </w:rPr>
        <w:t>. Морфологічна карта</w:t>
      </w:r>
    </w:p>
    <w:p w14:paraId="19D5F39A" w14:textId="77777777" w:rsidR="00A92333" w:rsidRDefault="00A92333" w:rsidP="00D018BB">
      <w:pPr>
        <w:suppressAutoHyphens/>
        <w:spacing w:after="0" w:line="360" w:lineRule="auto"/>
        <w:jc w:val="center"/>
        <w:rPr>
          <w:rFonts w:ascii="Times New Roman" w:eastAsia="Calibri" w:hAnsi="Times New Roman" w:cs="Times New Roman"/>
          <w:color w:val="000000"/>
          <w:sz w:val="28"/>
          <w:szCs w:val="28"/>
          <w:lang w:eastAsia="zh-CN"/>
        </w:rPr>
      </w:pPr>
    </w:p>
    <w:p w14:paraId="5A77C40A" w14:textId="59335F31" w:rsidR="00E56CE1" w:rsidRPr="00D018BB" w:rsidRDefault="0080039F" w:rsidP="00AB375B">
      <w:pPr>
        <w:spacing w:after="0" w:line="360" w:lineRule="auto"/>
        <w:ind w:firstLine="709"/>
        <w:jc w:val="both"/>
        <w:rPr>
          <w:rFonts w:ascii="Times New Roman" w:eastAsia="Calibri" w:hAnsi="Times New Roman" w:cs="Times New Roman"/>
          <w:sz w:val="28"/>
          <w:szCs w:val="28"/>
        </w:rPr>
      </w:pPr>
      <w:r w:rsidRPr="0080039F">
        <w:rPr>
          <w:rFonts w:ascii="Times New Roman" w:eastAsia="Calibri" w:hAnsi="Times New Roman" w:cs="Times New Roman"/>
          <w:sz w:val="28"/>
          <w:szCs w:val="28"/>
          <w:lang w:val="ru-RU"/>
        </w:rPr>
        <w:t xml:space="preserve">На основі отриманої морфологічної карти побудуємо позитивно-негативну матрицю за варіантами реалізації основних функцій (табл. </w:t>
      </w:r>
      <w:r w:rsidR="00D018BB">
        <w:rPr>
          <w:rFonts w:ascii="Times New Roman" w:eastAsia="Calibri" w:hAnsi="Times New Roman" w:cs="Times New Roman"/>
          <w:sz w:val="28"/>
          <w:szCs w:val="28"/>
        </w:rPr>
        <w:t>3</w:t>
      </w:r>
      <w:r w:rsidRPr="00702BB1">
        <w:rPr>
          <w:rFonts w:ascii="Times New Roman" w:eastAsia="Calibri" w:hAnsi="Times New Roman" w:cs="Times New Roman"/>
          <w:sz w:val="28"/>
          <w:szCs w:val="28"/>
          <w:lang w:val="ru-RU"/>
        </w:rPr>
        <w:t>.</w:t>
      </w:r>
      <w:r w:rsidR="00B9448B">
        <w:rPr>
          <w:rFonts w:ascii="Times New Roman" w:eastAsia="Calibri" w:hAnsi="Times New Roman" w:cs="Times New Roman"/>
          <w:sz w:val="28"/>
          <w:szCs w:val="28"/>
        </w:rPr>
        <w:t>9</w:t>
      </w:r>
      <w:r w:rsidRPr="00702BB1">
        <w:rPr>
          <w:rFonts w:ascii="Times New Roman" w:eastAsia="Calibri" w:hAnsi="Times New Roman" w:cs="Times New Roman"/>
          <w:sz w:val="28"/>
          <w:szCs w:val="28"/>
          <w:lang w:val="ru-RU"/>
        </w:rPr>
        <w:t>)</w:t>
      </w:r>
      <w:r w:rsidR="00D018BB">
        <w:rPr>
          <w:rFonts w:ascii="Times New Roman" w:eastAsia="Calibri" w:hAnsi="Times New Roman" w:cs="Times New Roman"/>
          <w:sz w:val="28"/>
          <w:szCs w:val="28"/>
        </w:rPr>
        <w:t>.</w:t>
      </w:r>
    </w:p>
    <w:p w14:paraId="0536F424" w14:textId="77777777" w:rsidR="0080039F" w:rsidRPr="00702BB1" w:rsidRDefault="0080039F" w:rsidP="00E56CE1">
      <w:pPr>
        <w:spacing w:after="0" w:line="360" w:lineRule="auto"/>
        <w:jc w:val="center"/>
        <w:rPr>
          <w:rFonts w:ascii="Times New Roman" w:eastAsia="Calibri" w:hAnsi="Times New Roman" w:cs="Times New Roman"/>
          <w:sz w:val="28"/>
          <w:szCs w:val="28"/>
          <w:lang w:val="ru-RU"/>
        </w:rPr>
      </w:pPr>
    </w:p>
    <w:p w14:paraId="34BE9299" w14:textId="48E081C0" w:rsidR="00FE3AC3" w:rsidRPr="00FE3AC3" w:rsidRDefault="00FE3AC3" w:rsidP="00FE3AC3">
      <w:pPr>
        <w:spacing w:after="0" w:line="360" w:lineRule="auto"/>
        <w:ind w:firstLine="709"/>
        <w:jc w:val="right"/>
        <w:rPr>
          <w:rFonts w:ascii="Times New Roman" w:eastAsia="Calibri" w:hAnsi="Times New Roman" w:cs="Times New Roman"/>
          <w:i/>
          <w:iCs/>
          <w:noProof w:val="0"/>
          <w:sz w:val="28"/>
          <w:szCs w:val="28"/>
        </w:rPr>
      </w:pPr>
      <w:r w:rsidRPr="00FE3AC3">
        <w:rPr>
          <w:rFonts w:ascii="Times New Roman" w:eastAsia="Calibri" w:hAnsi="Times New Roman" w:cs="Times New Roman"/>
          <w:i/>
          <w:iCs/>
          <w:noProof w:val="0"/>
          <w:sz w:val="28"/>
          <w:szCs w:val="28"/>
        </w:rPr>
        <w:t xml:space="preserve">Таблиця </w:t>
      </w:r>
      <w:r w:rsidR="0080039F">
        <w:rPr>
          <w:rFonts w:ascii="Times New Roman" w:eastAsia="Calibri" w:hAnsi="Times New Roman" w:cs="Times New Roman"/>
          <w:i/>
          <w:iCs/>
          <w:noProof w:val="0"/>
          <w:sz w:val="28"/>
          <w:szCs w:val="28"/>
        </w:rPr>
        <w:t>3</w:t>
      </w:r>
      <w:r w:rsidRPr="00FE3AC3">
        <w:rPr>
          <w:rFonts w:ascii="Times New Roman" w:eastAsia="Calibri" w:hAnsi="Times New Roman" w:cs="Times New Roman"/>
          <w:i/>
          <w:iCs/>
          <w:noProof w:val="0"/>
          <w:sz w:val="28"/>
          <w:szCs w:val="28"/>
        </w:rPr>
        <w:t>.</w:t>
      </w:r>
      <w:r w:rsidR="00B9448B">
        <w:rPr>
          <w:rFonts w:ascii="Times New Roman" w:eastAsia="Calibri" w:hAnsi="Times New Roman" w:cs="Times New Roman"/>
          <w:i/>
          <w:iCs/>
          <w:noProof w:val="0"/>
          <w:sz w:val="28"/>
          <w:szCs w:val="28"/>
        </w:rPr>
        <w:t>9</w:t>
      </w:r>
    </w:p>
    <w:p w14:paraId="0E0AD997" w14:textId="77777777" w:rsidR="00FE3AC3" w:rsidRPr="00FE3AC3" w:rsidRDefault="00FE3AC3" w:rsidP="00FE3AC3">
      <w:pPr>
        <w:spacing w:after="0" w:line="360" w:lineRule="auto"/>
        <w:ind w:firstLine="709"/>
        <w:jc w:val="center"/>
        <w:rPr>
          <w:rFonts w:ascii="Times New Roman" w:eastAsia="Calibri" w:hAnsi="Times New Roman" w:cs="Times New Roman"/>
          <w:b/>
          <w:noProof w:val="0"/>
          <w:sz w:val="28"/>
          <w:szCs w:val="28"/>
        </w:rPr>
      </w:pPr>
      <w:r w:rsidRPr="00FE3AC3">
        <w:rPr>
          <w:rFonts w:ascii="Times New Roman" w:eastAsia="Calibri" w:hAnsi="Times New Roman" w:cs="Times New Roman"/>
          <w:b/>
          <w:noProof w:val="0"/>
          <w:sz w:val="28"/>
          <w:szCs w:val="28"/>
        </w:rPr>
        <w:t>Позитивно-негативна матриця</w:t>
      </w:r>
    </w:p>
    <w:tbl>
      <w:tblPr>
        <w:tblW w:w="9660" w:type="dxa"/>
        <w:tblInd w:w="-10" w:type="dxa"/>
        <w:tblLayout w:type="fixed"/>
        <w:tblCellMar>
          <w:left w:w="567" w:type="dxa"/>
        </w:tblCellMar>
        <w:tblLook w:val="04A0" w:firstRow="1" w:lastRow="0" w:firstColumn="1" w:lastColumn="0" w:noHBand="0" w:noVBand="1"/>
      </w:tblPr>
      <w:tblGrid>
        <w:gridCol w:w="1297"/>
        <w:gridCol w:w="1276"/>
        <w:gridCol w:w="3675"/>
        <w:gridCol w:w="3412"/>
      </w:tblGrid>
      <w:tr w:rsidR="00FE3AC3" w:rsidRPr="00FE3AC3" w14:paraId="661DA2CA" w14:textId="77777777" w:rsidTr="0080039F">
        <w:trPr>
          <w:trHeight w:val="633"/>
        </w:trPr>
        <w:tc>
          <w:tcPr>
            <w:tcW w:w="129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14A3FCF" w14:textId="77777777" w:rsidR="00FE3AC3" w:rsidRPr="00B9448B" w:rsidRDefault="00FE3AC3" w:rsidP="00FE3AC3">
            <w:pPr>
              <w:spacing w:after="0" w:line="240" w:lineRule="auto"/>
              <w:jc w:val="center"/>
              <w:rPr>
                <w:rFonts w:ascii="Times New Roman" w:eastAsia="Calibri" w:hAnsi="Times New Roman" w:cs="Times New Roman"/>
                <w:b/>
                <w:noProof w:val="0"/>
                <w:sz w:val="28"/>
                <w:szCs w:val="28"/>
                <w:lang w:eastAsia="ru-RU"/>
              </w:rPr>
            </w:pPr>
            <w:bookmarkStart w:id="43" w:name="_Hlk168142877"/>
            <w:r w:rsidRPr="00B9448B">
              <w:rPr>
                <w:rFonts w:ascii="Times New Roman" w:eastAsia="Calibri" w:hAnsi="Times New Roman" w:cs="Times New Roman"/>
                <w:b/>
                <w:bCs/>
                <w:noProof w:val="0"/>
                <w:sz w:val="28"/>
                <w:szCs w:val="28"/>
                <w:lang w:eastAsia="ru-RU"/>
              </w:rPr>
              <w:t>Функції</w:t>
            </w:r>
          </w:p>
        </w:tc>
        <w:tc>
          <w:tcPr>
            <w:tcW w:w="12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14:paraId="287ECCC1" w14:textId="77777777" w:rsidR="00FE3AC3" w:rsidRPr="00B9448B" w:rsidRDefault="00FE3AC3" w:rsidP="00FE3AC3">
            <w:pPr>
              <w:spacing w:after="0" w:line="240" w:lineRule="auto"/>
              <w:jc w:val="center"/>
              <w:rPr>
                <w:rFonts w:ascii="Times New Roman" w:eastAsia="Calibri" w:hAnsi="Times New Roman" w:cs="Times New Roman"/>
                <w:b/>
                <w:noProof w:val="0"/>
                <w:sz w:val="28"/>
                <w:szCs w:val="28"/>
                <w:lang w:eastAsia="ru-RU"/>
              </w:rPr>
            </w:pPr>
            <w:r w:rsidRPr="00B9448B">
              <w:rPr>
                <w:rFonts w:ascii="Times New Roman" w:eastAsia="Calibri" w:hAnsi="Times New Roman" w:cs="Times New Roman"/>
                <w:b/>
                <w:bCs/>
                <w:noProof w:val="0"/>
                <w:sz w:val="28"/>
                <w:szCs w:val="28"/>
                <w:lang w:eastAsia="ru-RU"/>
              </w:rPr>
              <w:t>Варіанти реалізації</w:t>
            </w:r>
          </w:p>
        </w:tc>
        <w:tc>
          <w:tcPr>
            <w:tcW w:w="36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14:paraId="2381D8D0" w14:textId="77777777" w:rsidR="00FE3AC3" w:rsidRPr="00B9448B" w:rsidRDefault="00FE3AC3" w:rsidP="00FE3AC3">
            <w:pPr>
              <w:spacing w:after="0" w:line="240" w:lineRule="auto"/>
              <w:jc w:val="center"/>
              <w:rPr>
                <w:rFonts w:ascii="Times New Roman" w:eastAsia="Calibri" w:hAnsi="Times New Roman" w:cs="Times New Roman"/>
                <w:b/>
                <w:noProof w:val="0"/>
                <w:sz w:val="28"/>
                <w:szCs w:val="28"/>
                <w:lang w:eastAsia="ru-RU"/>
              </w:rPr>
            </w:pPr>
            <w:r w:rsidRPr="00B9448B">
              <w:rPr>
                <w:rFonts w:ascii="Times New Roman" w:eastAsia="Calibri" w:hAnsi="Times New Roman" w:cs="Times New Roman"/>
                <w:b/>
                <w:bCs/>
                <w:noProof w:val="0"/>
                <w:sz w:val="28"/>
                <w:szCs w:val="28"/>
                <w:lang w:eastAsia="ru-RU"/>
              </w:rPr>
              <w:t>Переваги</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14:paraId="47676F17" w14:textId="77777777" w:rsidR="00FE3AC3" w:rsidRPr="00B9448B" w:rsidRDefault="00FE3AC3" w:rsidP="00FE3AC3">
            <w:pPr>
              <w:spacing w:after="0" w:line="240" w:lineRule="auto"/>
              <w:jc w:val="center"/>
              <w:rPr>
                <w:rFonts w:ascii="Times New Roman" w:eastAsia="Calibri" w:hAnsi="Times New Roman" w:cs="Times New Roman"/>
                <w:b/>
                <w:noProof w:val="0"/>
                <w:sz w:val="28"/>
                <w:szCs w:val="28"/>
                <w:lang w:eastAsia="ru-RU"/>
              </w:rPr>
            </w:pPr>
            <w:r w:rsidRPr="00B9448B">
              <w:rPr>
                <w:rFonts w:ascii="Times New Roman" w:eastAsia="Calibri" w:hAnsi="Times New Roman" w:cs="Times New Roman"/>
                <w:b/>
                <w:bCs/>
                <w:noProof w:val="0"/>
                <w:sz w:val="28"/>
                <w:szCs w:val="28"/>
                <w:lang w:eastAsia="ru-RU"/>
              </w:rPr>
              <w:t>Недоліки</w:t>
            </w:r>
          </w:p>
        </w:tc>
      </w:tr>
      <w:bookmarkEnd w:id="43"/>
      <w:tr w:rsidR="00FE3AC3" w:rsidRPr="00FE3AC3" w14:paraId="20D999CE" w14:textId="77777777" w:rsidTr="0080039F">
        <w:tc>
          <w:tcPr>
            <w:tcW w:w="1297"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9FB0CA2" w14:textId="77777777" w:rsidR="00FE3AC3" w:rsidRPr="00B9448B" w:rsidRDefault="00FE3AC3" w:rsidP="00FE3AC3">
            <w:pPr>
              <w:spacing w:after="0" w:line="240" w:lineRule="auto"/>
              <w:jc w:val="center"/>
              <w:rPr>
                <w:rFonts w:ascii="Times New Roman" w:eastAsia="Calibri" w:hAnsi="Times New Roman" w:cs="Times New Roman"/>
                <w:noProof w:val="0"/>
                <w:sz w:val="28"/>
                <w:szCs w:val="28"/>
                <w:lang w:eastAsia="ru-RU"/>
              </w:rPr>
            </w:pPr>
            <w:r w:rsidRPr="00B9448B">
              <w:rPr>
                <w:rFonts w:ascii="Times New Roman" w:eastAsia="Calibri" w:hAnsi="Times New Roman" w:cs="Times New Roman"/>
                <w:i/>
                <w:iCs/>
                <w:noProof w:val="0"/>
                <w:sz w:val="28"/>
                <w:szCs w:val="28"/>
                <w:lang w:eastAsia="ru-RU"/>
              </w:rPr>
              <w:t>F1</w:t>
            </w:r>
          </w:p>
        </w:tc>
        <w:tc>
          <w:tcPr>
            <w:tcW w:w="12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F204FE2" w14:textId="77777777" w:rsidR="00FE3AC3" w:rsidRPr="00B9448B" w:rsidRDefault="00FE3AC3" w:rsidP="00FE3AC3">
            <w:pPr>
              <w:spacing w:after="0" w:line="240" w:lineRule="auto"/>
              <w:jc w:val="center"/>
              <w:rPr>
                <w:rFonts w:ascii="Times New Roman" w:eastAsia="Calibri" w:hAnsi="Times New Roman" w:cs="Times New Roman"/>
                <w:i/>
                <w:noProof w:val="0"/>
                <w:sz w:val="28"/>
                <w:szCs w:val="28"/>
                <w:lang w:eastAsia="ru-RU"/>
              </w:rPr>
            </w:pPr>
            <w:r w:rsidRPr="00B9448B">
              <w:rPr>
                <w:rFonts w:ascii="Times New Roman" w:eastAsia="Calibri" w:hAnsi="Times New Roman" w:cs="Times New Roman"/>
                <w:i/>
                <w:iCs/>
                <w:noProof w:val="0"/>
                <w:sz w:val="28"/>
                <w:szCs w:val="28"/>
                <w:lang w:eastAsia="ru-RU"/>
              </w:rPr>
              <w:t>А</w:t>
            </w:r>
          </w:p>
        </w:tc>
        <w:tc>
          <w:tcPr>
            <w:tcW w:w="36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5A57150" w14:textId="77777777" w:rsidR="00FE3AC3" w:rsidRPr="00B9448B" w:rsidRDefault="00FE3AC3" w:rsidP="00FE3AC3">
            <w:pPr>
              <w:spacing w:after="0" w:line="240" w:lineRule="auto"/>
              <w:ind w:left="57" w:right="57"/>
              <w:rPr>
                <w:rFonts w:ascii="Times New Roman" w:eastAsia="Calibri" w:hAnsi="Times New Roman" w:cs="Times New Roman"/>
                <w:noProof w:val="0"/>
                <w:color w:val="FF0000"/>
                <w:sz w:val="28"/>
                <w:szCs w:val="28"/>
                <w:lang w:eastAsia="ru-RU"/>
              </w:rPr>
            </w:pPr>
            <w:r w:rsidRPr="00B9448B">
              <w:rPr>
                <w:rFonts w:ascii="Times New Roman" w:eastAsia="Calibri" w:hAnsi="Times New Roman" w:cs="Times New Roman"/>
                <w:noProof w:val="0"/>
                <w:color w:val="000000"/>
                <w:sz w:val="28"/>
                <w:szCs w:val="28"/>
                <w:lang w:eastAsia="ru-RU"/>
              </w:rPr>
              <w:t>Значне зменшення об</w:t>
            </w:r>
            <w:r w:rsidRPr="00B9448B">
              <w:rPr>
                <w:rFonts w:ascii="Times New Roman" w:eastAsia="Calibri" w:hAnsi="Times New Roman" w:cs="Times New Roman"/>
                <w:noProof w:val="0"/>
                <w:color w:val="000000"/>
                <w:sz w:val="28"/>
                <w:szCs w:val="28"/>
                <w:lang w:val="ru-RU" w:eastAsia="ru-RU"/>
              </w:rPr>
              <w:t>’</w:t>
            </w:r>
            <w:r w:rsidRPr="00B9448B">
              <w:rPr>
                <w:rFonts w:ascii="Times New Roman" w:eastAsia="Calibri" w:hAnsi="Times New Roman" w:cs="Times New Roman"/>
                <w:noProof w:val="0"/>
                <w:color w:val="000000"/>
                <w:sz w:val="28"/>
                <w:szCs w:val="28"/>
                <w:lang w:eastAsia="ru-RU"/>
              </w:rPr>
              <w:t>єму коду, велика кількість допоміжних бібліотек, простота синтаксису</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6F8C63B" w14:textId="77777777" w:rsidR="00FE3AC3" w:rsidRPr="00B9448B" w:rsidRDefault="00FE3AC3" w:rsidP="00FE3AC3">
            <w:pPr>
              <w:spacing w:after="0" w:line="240" w:lineRule="auto"/>
              <w:ind w:left="57" w:right="57"/>
              <w:rPr>
                <w:rFonts w:ascii="Times New Roman" w:eastAsia="Calibri" w:hAnsi="Times New Roman" w:cs="Times New Roman"/>
                <w:noProof w:val="0"/>
                <w:color w:val="FF0000"/>
                <w:sz w:val="28"/>
                <w:szCs w:val="28"/>
                <w:lang w:eastAsia="ru-RU"/>
              </w:rPr>
            </w:pPr>
            <w:r w:rsidRPr="00B9448B">
              <w:rPr>
                <w:rFonts w:ascii="Times New Roman" w:eastAsia="Calibri" w:hAnsi="Times New Roman" w:cs="Times New Roman"/>
                <w:noProof w:val="0"/>
                <w:color w:val="000000"/>
                <w:sz w:val="28"/>
                <w:szCs w:val="28"/>
                <w:lang w:eastAsia="ru-RU"/>
              </w:rPr>
              <w:t>Обмежена швидкість у виконання</w:t>
            </w:r>
          </w:p>
        </w:tc>
      </w:tr>
      <w:tr w:rsidR="00FE3AC3" w:rsidRPr="00FE3AC3" w14:paraId="7A36BCA3" w14:textId="77777777" w:rsidTr="0080039F">
        <w:tc>
          <w:tcPr>
            <w:tcW w:w="1297" w:type="dxa"/>
            <w:vMerge/>
            <w:tcBorders>
              <w:top w:val="single" w:sz="8" w:space="0" w:color="000000"/>
              <w:left w:val="single" w:sz="8" w:space="0" w:color="000000"/>
              <w:bottom w:val="single" w:sz="8" w:space="0" w:color="000000"/>
              <w:right w:val="single" w:sz="8" w:space="0" w:color="000000"/>
            </w:tcBorders>
            <w:vAlign w:val="center"/>
            <w:hideMark/>
          </w:tcPr>
          <w:p w14:paraId="56EE3B8B" w14:textId="77777777" w:rsidR="00FE3AC3" w:rsidRPr="00B9448B" w:rsidRDefault="00FE3AC3" w:rsidP="00FE3AC3">
            <w:pPr>
              <w:spacing w:after="0" w:line="240" w:lineRule="auto"/>
              <w:rPr>
                <w:rFonts w:ascii="Times New Roman" w:eastAsia="Calibri" w:hAnsi="Times New Roman" w:cs="Times New Roman"/>
                <w:noProof w:val="0"/>
                <w:sz w:val="28"/>
                <w:szCs w:val="28"/>
                <w:lang w:val="ru-RU"/>
              </w:rPr>
            </w:pPr>
          </w:p>
        </w:tc>
        <w:tc>
          <w:tcPr>
            <w:tcW w:w="12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C6F16D2" w14:textId="77777777" w:rsidR="00FE3AC3" w:rsidRPr="00B9448B" w:rsidRDefault="00FE3AC3" w:rsidP="00FE3AC3">
            <w:pPr>
              <w:spacing w:after="0" w:line="240" w:lineRule="auto"/>
              <w:jc w:val="center"/>
              <w:rPr>
                <w:rFonts w:ascii="Times New Roman" w:eastAsia="Calibri" w:hAnsi="Times New Roman" w:cs="Times New Roman"/>
                <w:i/>
                <w:noProof w:val="0"/>
                <w:sz w:val="28"/>
                <w:szCs w:val="28"/>
                <w:lang w:val="ru-RU" w:eastAsia="ru-RU"/>
              </w:rPr>
            </w:pPr>
            <w:r w:rsidRPr="00B9448B">
              <w:rPr>
                <w:rFonts w:ascii="Times New Roman" w:eastAsia="Calibri" w:hAnsi="Times New Roman" w:cs="Times New Roman"/>
                <w:i/>
                <w:iCs/>
                <w:noProof w:val="0"/>
                <w:sz w:val="28"/>
                <w:szCs w:val="28"/>
                <w:lang w:eastAsia="ru-RU"/>
              </w:rPr>
              <w:t>Б</w:t>
            </w:r>
          </w:p>
        </w:tc>
        <w:tc>
          <w:tcPr>
            <w:tcW w:w="36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CCB292B" w14:textId="77777777" w:rsidR="00FE3AC3" w:rsidRPr="00B9448B" w:rsidRDefault="00FE3AC3" w:rsidP="00FE3AC3">
            <w:pPr>
              <w:spacing w:after="0" w:line="240" w:lineRule="auto"/>
              <w:ind w:left="57" w:right="57"/>
              <w:rPr>
                <w:rFonts w:ascii="Times New Roman" w:eastAsia="Calibri" w:hAnsi="Times New Roman" w:cs="Times New Roman"/>
                <w:noProof w:val="0"/>
                <w:color w:val="000000"/>
                <w:sz w:val="28"/>
                <w:szCs w:val="28"/>
                <w:lang w:eastAsia="ru-RU"/>
              </w:rPr>
            </w:pPr>
            <w:r w:rsidRPr="00B9448B">
              <w:rPr>
                <w:rFonts w:ascii="Times New Roman" w:eastAsia="Calibri" w:hAnsi="Times New Roman" w:cs="Times New Roman"/>
                <w:noProof w:val="0"/>
                <w:color w:val="000000"/>
                <w:sz w:val="28"/>
                <w:szCs w:val="28"/>
                <w:lang w:eastAsia="ru-RU"/>
              </w:rPr>
              <w:t>Висока швидкість виконання, ефективне управління пам'яттю, можливість оптимізації коду</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8F716E9" w14:textId="77777777" w:rsidR="00FE3AC3" w:rsidRPr="00B9448B" w:rsidRDefault="00FE3AC3" w:rsidP="00FE3AC3">
            <w:pPr>
              <w:spacing w:after="0" w:line="240" w:lineRule="auto"/>
              <w:ind w:left="57" w:right="57"/>
              <w:rPr>
                <w:rFonts w:ascii="Times New Roman" w:eastAsia="Calibri" w:hAnsi="Times New Roman" w:cs="Times New Roman"/>
                <w:noProof w:val="0"/>
                <w:color w:val="000000"/>
                <w:sz w:val="28"/>
                <w:szCs w:val="28"/>
                <w:lang w:val="ru-RU" w:eastAsia="ru-RU"/>
              </w:rPr>
            </w:pPr>
            <w:r w:rsidRPr="00B9448B">
              <w:rPr>
                <w:rFonts w:ascii="Times New Roman" w:eastAsia="Calibri" w:hAnsi="Times New Roman" w:cs="Times New Roman"/>
                <w:noProof w:val="0"/>
                <w:color w:val="000000"/>
                <w:sz w:val="28"/>
                <w:szCs w:val="28"/>
                <w:lang w:eastAsia="ru-RU"/>
              </w:rPr>
              <w:t>Складний синтаксис, вимагає більшої уваги до деталей</w:t>
            </w:r>
          </w:p>
        </w:tc>
      </w:tr>
      <w:tr w:rsidR="00FE3AC3" w:rsidRPr="00FE3AC3" w14:paraId="5600AF19" w14:textId="77777777" w:rsidTr="0080039F">
        <w:tc>
          <w:tcPr>
            <w:tcW w:w="1297"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0EFAACF" w14:textId="77777777" w:rsidR="00FE3AC3" w:rsidRPr="00B9448B" w:rsidRDefault="00FE3AC3" w:rsidP="00FE3AC3">
            <w:pPr>
              <w:spacing w:after="0" w:line="240" w:lineRule="auto"/>
              <w:jc w:val="center"/>
              <w:rPr>
                <w:rFonts w:ascii="Times New Roman" w:eastAsia="Calibri" w:hAnsi="Times New Roman" w:cs="Times New Roman"/>
                <w:i/>
                <w:iCs/>
                <w:noProof w:val="0"/>
                <w:sz w:val="28"/>
                <w:szCs w:val="28"/>
                <w:lang w:eastAsia="ru-RU"/>
              </w:rPr>
            </w:pPr>
            <w:r w:rsidRPr="00B9448B">
              <w:rPr>
                <w:rFonts w:ascii="Times New Roman" w:eastAsia="Calibri" w:hAnsi="Times New Roman" w:cs="Times New Roman"/>
                <w:i/>
                <w:iCs/>
                <w:noProof w:val="0"/>
                <w:sz w:val="28"/>
                <w:szCs w:val="28"/>
                <w:lang w:eastAsia="ru-RU"/>
              </w:rPr>
              <w:t>F2</w:t>
            </w:r>
          </w:p>
        </w:tc>
        <w:tc>
          <w:tcPr>
            <w:tcW w:w="12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57888C3" w14:textId="77777777" w:rsidR="00FE3AC3" w:rsidRPr="00B9448B" w:rsidRDefault="00FE3AC3" w:rsidP="00FE3AC3">
            <w:pPr>
              <w:spacing w:after="0" w:line="240" w:lineRule="auto"/>
              <w:jc w:val="center"/>
              <w:rPr>
                <w:rFonts w:ascii="Times New Roman" w:eastAsia="Calibri" w:hAnsi="Times New Roman" w:cs="Times New Roman"/>
                <w:i/>
                <w:noProof w:val="0"/>
                <w:sz w:val="28"/>
                <w:szCs w:val="28"/>
                <w:lang w:eastAsia="ru-RU"/>
              </w:rPr>
            </w:pPr>
            <w:r w:rsidRPr="00B9448B">
              <w:rPr>
                <w:rFonts w:ascii="Times New Roman" w:eastAsia="Calibri" w:hAnsi="Times New Roman" w:cs="Times New Roman"/>
                <w:i/>
                <w:noProof w:val="0"/>
                <w:sz w:val="28"/>
                <w:szCs w:val="28"/>
                <w:lang w:eastAsia="ru-RU"/>
              </w:rPr>
              <w:t>А</w:t>
            </w:r>
          </w:p>
        </w:tc>
        <w:tc>
          <w:tcPr>
            <w:tcW w:w="36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C237835" w14:textId="77777777" w:rsidR="00FE3AC3" w:rsidRPr="00B9448B" w:rsidRDefault="00FE3AC3" w:rsidP="00FE3AC3">
            <w:pPr>
              <w:spacing w:after="0" w:line="240" w:lineRule="auto"/>
              <w:ind w:left="57" w:right="57"/>
              <w:rPr>
                <w:rFonts w:ascii="Times New Roman" w:eastAsia="Calibri" w:hAnsi="Times New Roman" w:cs="Times New Roman"/>
                <w:noProof w:val="0"/>
                <w:color w:val="000000"/>
                <w:sz w:val="28"/>
                <w:szCs w:val="28"/>
                <w:lang w:eastAsia="ru-RU"/>
              </w:rPr>
            </w:pPr>
            <w:r w:rsidRPr="00B9448B">
              <w:rPr>
                <w:rFonts w:ascii="Times New Roman" w:eastAsia="Calibri" w:hAnsi="Times New Roman" w:cs="Times New Roman"/>
                <w:noProof w:val="0"/>
                <w:color w:val="000000"/>
                <w:sz w:val="28"/>
                <w:szCs w:val="28"/>
                <w:lang w:eastAsia="ru-RU"/>
              </w:rPr>
              <w:t>Повний контроль над обробкою зображення</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17C75B27" w14:textId="77777777" w:rsidR="00FE3AC3" w:rsidRPr="00B9448B" w:rsidRDefault="00FE3AC3" w:rsidP="00FE3AC3">
            <w:pPr>
              <w:spacing w:after="0" w:line="240" w:lineRule="auto"/>
              <w:ind w:left="57" w:right="57"/>
              <w:rPr>
                <w:rFonts w:ascii="Times New Roman" w:eastAsia="Calibri" w:hAnsi="Times New Roman" w:cs="Times New Roman"/>
                <w:noProof w:val="0"/>
                <w:color w:val="000000"/>
                <w:sz w:val="28"/>
                <w:szCs w:val="28"/>
                <w:lang w:eastAsia="ru-RU"/>
              </w:rPr>
            </w:pPr>
            <w:r w:rsidRPr="00B9448B">
              <w:rPr>
                <w:rFonts w:ascii="Times New Roman" w:eastAsia="Calibri" w:hAnsi="Times New Roman" w:cs="Times New Roman"/>
                <w:noProof w:val="0"/>
                <w:color w:val="000000"/>
                <w:sz w:val="28"/>
                <w:szCs w:val="28"/>
                <w:lang w:eastAsia="ru-RU"/>
              </w:rPr>
              <w:t>Великі затрати часу, помилки зі сторони людини</w:t>
            </w:r>
          </w:p>
        </w:tc>
      </w:tr>
      <w:tr w:rsidR="00FE3AC3" w:rsidRPr="00FE3AC3" w14:paraId="003C9001" w14:textId="77777777" w:rsidTr="0080039F">
        <w:tc>
          <w:tcPr>
            <w:tcW w:w="1297" w:type="dxa"/>
            <w:vMerge/>
            <w:tcBorders>
              <w:top w:val="single" w:sz="8" w:space="0" w:color="000000"/>
              <w:left w:val="single" w:sz="8" w:space="0" w:color="000000"/>
              <w:bottom w:val="single" w:sz="8" w:space="0" w:color="000000"/>
              <w:right w:val="single" w:sz="8" w:space="0" w:color="000000"/>
            </w:tcBorders>
            <w:vAlign w:val="center"/>
            <w:hideMark/>
          </w:tcPr>
          <w:p w14:paraId="734A3A4E" w14:textId="77777777" w:rsidR="00FE3AC3" w:rsidRPr="00B9448B" w:rsidRDefault="00FE3AC3" w:rsidP="00FE3AC3">
            <w:pPr>
              <w:spacing w:after="0" w:line="240" w:lineRule="auto"/>
              <w:rPr>
                <w:rFonts w:ascii="Times New Roman" w:eastAsia="Calibri" w:hAnsi="Times New Roman" w:cs="Times New Roman"/>
                <w:i/>
                <w:iCs/>
                <w:noProof w:val="0"/>
                <w:sz w:val="28"/>
                <w:szCs w:val="28"/>
                <w:lang w:val="ru-RU"/>
              </w:rPr>
            </w:pPr>
          </w:p>
        </w:tc>
        <w:tc>
          <w:tcPr>
            <w:tcW w:w="12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1ABB594" w14:textId="77777777" w:rsidR="00FE3AC3" w:rsidRPr="00B9448B" w:rsidRDefault="00FE3AC3" w:rsidP="00FE3AC3">
            <w:pPr>
              <w:spacing w:after="0" w:line="240" w:lineRule="auto"/>
              <w:jc w:val="center"/>
              <w:rPr>
                <w:rFonts w:ascii="Times New Roman" w:eastAsia="Calibri" w:hAnsi="Times New Roman" w:cs="Times New Roman"/>
                <w:i/>
                <w:noProof w:val="0"/>
                <w:sz w:val="28"/>
                <w:szCs w:val="28"/>
                <w:lang w:val="ru-RU" w:eastAsia="ru-RU"/>
              </w:rPr>
            </w:pPr>
            <w:r w:rsidRPr="00B9448B">
              <w:rPr>
                <w:rFonts w:ascii="Times New Roman" w:eastAsia="Calibri" w:hAnsi="Times New Roman" w:cs="Times New Roman"/>
                <w:i/>
                <w:noProof w:val="0"/>
                <w:sz w:val="28"/>
                <w:szCs w:val="28"/>
                <w:lang w:eastAsia="ru-RU"/>
              </w:rPr>
              <w:t>Б</w:t>
            </w:r>
          </w:p>
        </w:tc>
        <w:tc>
          <w:tcPr>
            <w:tcW w:w="36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361B054" w14:textId="77777777" w:rsidR="00FE3AC3" w:rsidRPr="00B9448B" w:rsidRDefault="00FE3AC3" w:rsidP="00FE3AC3">
            <w:pPr>
              <w:spacing w:after="0" w:line="240" w:lineRule="auto"/>
              <w:ind w:left="57" w:right="57"/>
              <w:rPr>
                <w:rFonts w:ascii="Times New Roman" w:eastAsia="Calibri" w:hAnsi="Times New Roman" w:cs="Times New Roman"/>
                <w:noProof w:val="0"/>
                <w:color w:val="000000"/>
                <w:sz w:val="28"/>
                <w:szCs w:val="28"/>
                <w:lang w:eastAsia="ru-RU"/>
              </w:rPr>
            </w:pPr>
            <w:r w:rsidRPr="00B9448B">
              <w:rPr>
                <w:rFonts w:ascii="Times New Roman" w:eastAsia="Calibri" w:hAnsi="Times New Roman" w:cs="Times New Roman"/>
                <w:noProof w:val="0"/>
                <w:color w:val="000000"/>
                <w:sz w:val="28"/>
                <w:szCs w:val="28"/>
                <w:lang w:eastAsia="ru-RU"/>
              </w:rPr>
              <w:t>Автоматизований процес, більша швидкість виконання</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5B65DE2" w14:textId="77777777" w:rsidR="00FE3AC3" w:rsidRPr="00B9448B" w:rsidRDefault="00FE3AC3" w:rsidP="00FE3AC3">
            <w:pPr>
              <w:spacing w:after="0" w:line="240" w:lineRule="auto"/>
              <w:ind w:left="57" w:right="57"/>
              <w:rPr>
                <w:rFonts w:ascii="Times New Roman" w:eastAsia="Calibri" w:hAnsi="Times New Roman" w:cs="Times New Roman"/>
                <w:noProof w:val="0"/>
                <w:color w:val="000000"/>
                <w:sz w:val="28"/>
                <w:szCs w:val="28"/>
                <w:lang w:eastAsia="ru-RU"/>
              </w:rPr>
            </w:pPr>
            <w:r w:rsidRPr="00B9448B">
              <w:rPr>
                <w:rFonts w:ascii="Times New Roman" w:eastAsia="Calibri" w:hAnsi="Times New Roman" w:cs="Times New Roman"/>
                <w:noProof w:val="0"/>
                <w:color w:val="000000"/>
                <w:sz w:val="28"/>
                <w:szCs w:val="28"/>
                <w:lang w:eastAsia="ru-RU"/>
              </w:rPr>
              <w:t>Можлива втрата інформації</w:t>
            </w:r>
          </w:p>
        </w:tc>
      </w:tr>
    </w:tbl>
    <w:p w14:paraId="606CB8F2" w14:textId="77777777" w:rsidR="00B9448B" w:rsidRPr="00B9448B" w:rsidRDefault="00B9448B" w:rsidP="00A765FD">
      <w:pPr>
        <w:spacing w:after="0" w:line="360" w:lineRule="auto"/>
        <w:rPr>
          <w:rFonts w:ascii="Times New Roman" w:eastAsia="Calibri" w:hAnsi="Times New Roman" w:cs="Times New Roman"/>
          <w:sz w:val="28"/>
          <w:szCs w:val="28"/>
          <w:lang w:val="ru-RU"/>
        </w:rPr>
      </w:pPr>
    </w:p>
    <w:p w14:paraId="5D90C39E" w14:textId="77777777" w:rsidR="005E64FD" w:rsidRDefault="005E64FD" w:rsidP="00AB375B">
      <w:pPr>
        <w:spacing w:after="0" w:line="360" w:lineRule="auto"/>
        <w:ind w:firstLine="709"/>
        <w:jc w:val="both"/>
        <w:rPr>
          <w:rFonts w:ascii="Times New Roman" w:eastAsia="Calibri" w:hAnsi="Times New Roman" w:cs="Times New Roman"/>
          <w:sz w:val="28"/>
          <w:szCs w:val="28"/>
        </w:rPr>
      </w:pPr>
    </w:p>
    <w:p w14:paraId="48111A76" w14:textId="27271399" w:rsidR="005E64FD" w:rsidRPr="005E64FD" w:rsidRDefault="005E64FD" w:rsidP="005E64FD">
      <w:pPr>
        <w:spacing w:after="0" w:line="360" w:lineRule="auto"/>
        <w:ind w:firstLine="709"/>
        <w:jc w:val="right"/>
        <w:rPr>
          <w:rFonts w:ascii="Times New Roman" w:eastAsia="Calibri" w:hAnsi="Times New Roman" w:cs="Times New Roman"/>
          <w:i/>
          <w:iCs/>
          <w:sz w:val="28"/>
          <w:szCs w:val="28"/>
          <w:lang w:val="ru-RU"/>
        </w:rPr>
      </w:pPr>
      <w:r w:rsidRPr="005E64FD">
        <w:rPr>
          <w:rFonts w:ascii="Times New Roman" w:eastAsia="Calibri" w:hAnsi="Times New Roman" w:cs="Times New Roman"/>
          <w:i/>
          <w:iCs/>
          <w:sz w:val="28"/>
          <w:szCs w:val="28"/>
          <w:lang w:val="ru-RU"/>
        </w:rPr>
        <w:t>Продовж. табл. 3.9.</w:t>
      </w:r>
    </w:p>
    <w:tbl>
      <w:tblPr>
        <w:tblW w:w="9660" w:type="dxa"/>
        <w:tblInd w:w="-10" w:type="dxa"/>
        <w:tblLayout w:type="fixed"/>
        <w:tblCellMar>
          <w:left w:w="567" w:type="dxa"/>
        </w:tblCellMar>
        <w:tblLook w:val="04A0" w:firstRow="1" w:lastRow="0" w:firstColumn="1" w:lastColumn="0" w:noHBand="0" w:noVBand="1"/>
      </w:tblPr>
      <w:tblGrid>
        <w:gridCol w:w="1297"/>
        <w:gridCol w:w="1276"/>
        <w:gridCol w:w="3675"/>
        <w:gridCol w:w="3412"/>
      </w:tblGrid>
      <w:tr w:rsidR="005E64FD" w:rsidRPr="00B9448B" w14:paraId="022C0FC8" w14:textId="77777777" w:rsidTr="005E64FD">
        <w:tc>
          <w:tcPr>
            <w:tcW w:w="1297" w:type="dxa"/>
            <w:tcBorders>
              <w:top w:val="single" w:sz="8" w:space="0" w:color="000000"/>
              <w:left w:val="single" w:sz="8" w:space="0" w:color="000000"/>
              <w:right w:val="single" w:sz="8" w:space="0" w:color="000000"/>
            </w:tcBorders>
            <w:vAlign w:val="center"/>
          </w:tcPr>
          <w:p w14:paraId="67CF085A" w14:textId="116694C8" w:rsidR="005E64FD" w:rsidRPr="00B9448B" w:rsidRDefault="005E64FD" w:rsidP="005E64FD">
            <w:pPr>
              <w:spacing w:after="0" w:line="240" w:lineRule="auto"/>
              <w:ind w:left="-564"/>
              <w:jc w:val="center"/>
              <w:rPr>
                <w:rFonts w:ascii="Times New Roman" w:eastAsia="Calibri" w:hAnsi="Times New Roman" w:cs="Times New Roman"/>
                <w:i/>
                <w:iCs/>
                <w:noProof w:val="0"/>
                <w:sz w:val="28"/>
                <w:szCs w:val="28"/>
                <w:lang w:eastAsia="ru-RU"/>
              </w:rPr>
            </w:pPr>
            <w:r w:rsidRPr="00B9448B">
              <w:rPr>
                <w:rFonts w:ascii="Times New Roman" w:eastAsia="Calibri" w:hAnsi="Times New Roman" w:cs="Times New Roman"/>
                <w:b/>
                <w:bCs/>
                <w:noProof w:val="0"/>
                <w:sz w:val="28"/>
                <w:szCs w:val="28"/>
                <w:lang w:eastAsia="ru-RU"/>
              </w:rPr>
              <w:t>Функції</w:t>
            </w:r>
          </w:p>
        </w:tc>
        <w:tc>
          <w:tcPr>
            <w:tcW w:w="12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0C805192" w14:textId="2766693E" w:rsidR="005E64FD" w:rsidRPr="00B9448B" w:rsidRDefault="005E64FD" w:rsidP="005E64FD">
            <w:pPr>
              <w:spacing w:after="0" w:line="240" w:lineRule="auto"/>
              <w:jc w:val="center"/>
              <w:rPr>
                <w:rFonts w:ascii="Times New Roman" w:eastAsia="Calibri" w:hAnsi="Times New Roman" w:cs="Times New Roman"/>
                <w:i/>
                <w:iCs/>
                <w:noProof w:val="0"/>
                <w:sz w:val="28"/>
                <w:szCs w:val="28"/>
                <w:lang w:eastAsia="ru-RU"/>
              </w:rPr>
            </w:pPr>
            <w:r w:rsidRPr="00B9448B">
              <w:rPr>
                <w:rFonts w:ascii="Times New Roman" w:eastAsia="Calibri" w:hAnsi="Times New Roman" w:cs="Times New Roman"/>
                <w:b/>
                <w:bCs/>
                <w:noProof w:val="0"/>
                <w:sz w:val="28"/>
                <w:szCs w:val="28"/>
                <w:lang w:eastAsia="ru-RU"/>
              </w:rPr>
              <w:t>Варіанти реалізації</w:t>
            </w:r>
          </w:p>
        </w:tc>
        <w:tc>
          <w:tcPr>
            <w:tcW w:w="36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1C5FE98" w14:textId="1EE025EC" w:rsidR="005E64FD" w:rsidRPr="00B9448B" w:rsidRDefault="005E64FD" w:rsidP="005E64FD">
            <w:pPr>
              <w:spacing w:after="0" w:line="240" w:lineRule="auto"/>
              <w:ind w:left="57" w:right="57"/>
              <w:jc w:val="center"/>
              <w:rPr>
                <w:rFonts w:ascii="Times New Roman" w:eastAsia="Calibri" w:hAnsi="Times New Roman" w:cs="Times New Roman"/>
                <w:noProof w:val="0"/>
                <w:color w:val="000000"/>
                <w:sz w:val="28"/>
                <w:szCs w:val="28"/>
                <w:lang w:eastAsia="ru-RU"/>
              </w:rPr>
            </w:pPr>
            <w:r w:rsidRPr="00B9448B">
              <w:rPr>
                <w:rFonts w:ascii="Times New Roman" w:eastAsia="Calibri" w:hAnsi="Times New Roman" w:cs="Times New Roman"/>
                <w:b/>
                <w:bCs/>
                <w:noProof w:val="0"/>
                <w:sz w:val="28"/>
                <w:szCs w:val="28"/>
                <w:lang w:eastAsia="ru-RU"/>
              </w:rPr>
              <w:t>Переваги</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3C4DBAC" w14:textId="181BA3A2" w:rsidR="005E64FD" w:rsidRPr="00B9448B" w:rsidRDefault="005E64FD" w:rsidP="005E64FD">
            <w:pPr>
              <w:spacing w:after="0" w:line="240" w:lineRule="auto"/>
              <w:ind w:left="57" w:right="57"/>
              <w:jc w:val="center"/>
              <w:rPr>
                <w:rFonts w:ascii="Times New Roman" w:eastAsia="Calibri" w:hAnsi="Times New Roman" w:cs="Times New Roman"/>
                <w:noProof w:val="0"/>
                <w:color w:val="000000"/>
                <w:sz w:val="28"/>
                <w:szCs w:val="28"/>
                <w:lang w:val="en-US" w:eastAsia="ru-RU"/>
              </w:rPr>
            </w:pPr>
            <w:r w:rsidRPr="00B9448B">
              <w:rPr>
                <w:rFonts w:ascii="Times New Roman" w:eastAsia="Calibri" w:hAnsi="Times New Roman" w:cs="Times New Roman"/>
                <w:b/>
                <w:bCs/>
                <w:noProof w:val="0"/>
                <w:sz w:val="28"/>
                <w:szCs w:val="28"/>
                <w:lang w:eastAsia="ru-RU"/>
              </w:rPr>
              <w:t>Недоліки</w:t>
            </w:r>
          </w:p>
        </w:tc>
      </w:tr>
      <w:tr w:rsidR="005E64FD" w:rsidRPr="00B9448B" w14:paraId="41F203DB" w14:textId="77777777" w:rsidTr="001875AB">
        <w:tc>
          <w:tcPr>
            <w:tcW w:w="1297" w:type="dxa"/>
            <w:vMerge w:val="restart"/>
            <w:tcBorders>
              <w:top w:val="single" w:sz="8" w:space="0" w:color="000000"/>
              <w:left w:val="single" w:sz="8" w:space="0" w:color="000000"/>
              <w:right w:val="single" w:sz="8" w:space="0" w:color="000000"/>
            </w:tcBorders>
            <w:vAlign w:val="center"/>
          </w:tcPr>
          <w:p w14:paraId="2DBEB7E2" w14:textId="77777777" w:rsidR="005E64FD" w:rsidRPr="00B9448B" w:rsidRDefault="005E64FD" w:rsidP="005E64FD">
            <w:pPr>
              <w:spacing w:after="0" w:line="240" w:lineRule="auto"/>
              <w:ind w:left="-564"/>
              <w:jc w:val="center"/>
              <w:rPr>
                <w:rFonts w:ascii="Times New Roman" w:eastAsia="Calibri" w:hAnsi="Times New Roman" w:cs="Times New Roman"/>
                <w:i/>
                <w:iCs/>
                <w:noProof w:val="0"/>
                <w:sz w:val="28"/>
                <w:szCs w:val="28"/>
                <w:lang w:val="ru-RU"/>
              </w:rPr>
            </w:pPr>
            <w:r w:rsidRPr="00B9448B">
              <w:rPr>
                <w:rFonts w:ascii="Times New Roman" w:eastAsia="Calibri" w:hAnsi="Times New Roman" w:cs="Times New Roman"/>
                <w:i/>
                <w:iCs/>
                <w:noProof w:val="0"/>
                <w:sz w:val="28"/>
                <w:szCs w:val="28"/>
                <w:lang w:eastAsia="ru-RU"/>
              </w:rPr>
              <w:t>F3</w:t>
            </w:r>
          </w:p>
        </w:tc>
        <w:tc>
          <w:tcPr>
            <w:tcW w:w="12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8A11BDE" w14:textId="77777777" w:rsidR="005E64FD" w:rsidRPr="00B9448B" w:rsidRDefault="005E64FD" w:rsidP="005E64FD">
            <w:pPr>
              <w:spacing w:after="0" w:line="240" w:lineRule="auto"/>
              <w:jc w:val="center"/>
              <w:rPr>
                <w:rFonts w:ascii="Times New Roman" w:eastAsia="Calibri" w:hAnsi="Times New Roman" w:cs="Times New Roman"/>
                <w:i/>
                <w:noProof w:val="0"/>
                <w:sz w:val="28"/>
                <w:szCs w:val="28"/>
                <w:lang w:eastAsia="ru-RU"/>
              </w:rPr>
            </w:pPr>
            <w:r w:rsidRPr="00B9448B">
              <w:rPr>
                <w:rFonts w:ascii="Times New Roman" w:eastAsia="Calibri" w:hAnsi="Times New Roman" w:cs="Times New Roman"/>
                <w:i/>
                <w:iCs/>
                <w:noProof w:val="0"/>
                <w:sz w:val="28"/>
                <w:szCs w:val="28"/>
                <w:lang w:eastAsia="ru-RU"/>
              </w:rPr>
              <w:t>А</w:t>
            </w:r>
          </w:p>
        </w:tc>
        <w:tc>
          <w:tcPr>
            <w:tcW w:w="36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7B6C10F" w14:textId="77777777" w:rsidR="005E64FD" w:rsidRPr="00B9448B" w:rsidRDefault="005E64FD" w:rsidP="005E64FD">
            <w:pPr>
              <w:spacing w:after="0" w:line="240" w:lineRule="auto"/>
              <w:ind w:left="57" w:right="57"/>
              <w:rPr>
                <w:rFonts w:ascii="Times New Roman" w:eastAsia="Calibri" w:hAnsi="Times New Roman" w:cs="Times New Roman"/>
                <w:noProof w:val="0"/>
                <w:color w:val="000000"/>
                <w:sz w:val="28"/>
                <w:szCs w:val="28"/>
                <w:lang w:eastAsia="ru-RU"/>
              </w:rPr>
            </w:pPr>
            <w:r w:rsidRPr="00B9448B">
              <w:rPr>
                <w:rFonts w:ascii="Times New Roman" w:eastAsia="Calibri" w:hAnsi="Times New Roman" w:cs="Times New Roman"/>
                <w:noProof w:val="0"/>
                <w:color w:val="000000"/>
                <w:sz w:val="28"/>
                <w:szCs w:val="28"/>
                <w:lang w:eastAsia="ru-RU"/>
              </w:rPr>
              <w:t>Легка інтеграція з існуючими бібліотеками, оптимізація використання ресурсів</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91912C6" w14:textId="77777777" w:rsidR="005E64FD" w:rsidRPr="00B9448B" w:rsidRDefault="005E64FD" w:rsidP="005E64FD">
            <w:pPr>
              <w:spacing w:after="0" w:line="240" w:lineRule="auto"/>
              <w:ind w:left="57" w:right="57"/>
              <w:rPr>
                <w:rFonts w:ascii="Times New Roman" w:eastAsia="Calibri" w:hAnsi="Times New Roman" w:cs="Times New Roman"/>
                <w:noProof w:val="0"/>
                <w:color w:val="000000"/>
                <w:sz w:val="28"/>
                <w:szCs w:val="28"/>
                <w:lang w:eastAsia="ru-RU"/>
              </w:rPr>
            </w:pPr>
            <w:r w:rsidRPr="00B9448B">
              <w:rPr>
                <w:rFonts w:ascii="Times New Roman" w:eastAsia="Calibri" w:hAnsi="Times New Roman" w:cs="Times New Roman"/>
                <w:noProof w:val="0"/>
                <w:color w:val="000000"/>
                <w:sz w:val="28"/>
                <w:szCs w:val="28"/>
                <w:lang w:val="en-US" w:eastAsia="ru-RU"/>
              </w:rPr>
              <w:t>Обмежений</w:t>
            </w:r>
            <w:r w:rsidRPr="00B9448B">
              <w:rPr>
                <w:rFonts w:ascii="Times New Roman" w:eastAsia="Calibri" w:hAnsi="Times New Roman" w:cs="Times New Roman"/>
                <w:noProof w:val="0"/>
                <w:color w:val="000000"/>
                <w:sz w:val="28"/>
                <w:szCs w:val="28"/>
                <w:lang w:eastAsia="ru-RU"/>
              </w:rPr>
              <w:t xml:space="preserve"> </w:t>
            </w:r>
            <w:r w:rsidRPr="00B9448B">
              <w:rPr>
                <w:rFonts w:ascii="Times New Roman" w:eastAsia="Calibri" w:hAnsi="Times New Roman" w:cs="Times New Roman"/>
                <w:noProof w:val="0"/>
                <w:color w:val="000000"/>
                <w:sz w:val="28"/>
                <w:szCs w:val="28"/>
                <w:lang w:val="en-US" w:eastAsia="ru-RU"/>
              </w:rPr>
              <w:t>функціонал</w:t>
            </w:r>
          </w:p>
        </w:tc>
      </w:tr>
      <w:tr w:rsidR="005E64FD" w:rsidRPr="00702BB1" w14:paraId="4FFB5FFC" w14:textId="77777777" w:rsidTr="001875AB">
        <w:tc>
          <w:tcPr>
            <w:tcW w:w="1297" w:type="dxa"/>
            <w:vMerge/>
            <w:tcBorders>
              <w:left w:val="single" w:sz="8" w:space="0" w:color="000000"/>
              <w:bottom w:val="single" w:sz="8" w:space="0" w:color="000000"/>
              <w:right w:val="single" w:sz="8" w:space="0" w:color="000000"/>
            </w:tcBorders>
            <w:vAlign w:val="center"/>
          </w:tcPr>
          <w:p w14:paraId="7C8ABECC" w14:textId="77777777" w:rsidR="005E64FD" w:rsidRPr="00B9448B" w:rsidRDefault="005E64FD" w:rsidP="005E64FD">
            <w:pPr>
              <w:spacing w:after="0" w:line="240" w:lineRule="auto"/>
              <w:rPr>
                <w:rFonts w:ascii="Times New Roman" w:eastAsia="Calibri" w:hAnsi="Times New Roman" w:cs="Times New Roman"/>
                <w:i/>
                <w:iCs/>
                <w:noProof w:val="0"/>
                <w:sz w:val="28"/>
                <w:szCs w:val="28"/>
                <w:lang w:eastAsia="ru-RU"/>
              </w:rPr>
            </w:pPr>
          </w:p>
        </w:tc>
        <w:tc>
          <w:tcPr>
            <w:tcW w:w="127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1C69AEE" w14:textId="77777777" w:rsidR="005E64FD" w:rsidRPr="00B9448B" w:rsidRDefault="005E64FD" w:rsidP="005E64FD">
            <w:pPr>
              <w:spacing w:after="0" w:line="240" w:lineRule="auto"/>
              <w:jc w:val="center"/>
              <w:rPr>
                <w:rFonts w:ascii="Times New Roman" w:eastAsia="Calibri" w:hAnsi="Times New Roman" w:cs="Times New Roman"/>
                <w:i/>
                <w:iCs/>
                <w:noProof w:val="0"/>
                <w:sz w:val="28"/>
                <w:szCs w:val="28"/>
                <w:lang w:eastAsia="ru-RU"/>
              </w:rPr>
            </w:pPr>
            <w:r w:rsidRPr="00B9448B">
              <w:rPr>
                <w:rFonts w:ascii="Times New Roman" w:eastAsia="Calibri" w:hAnsi="Times New Roman" w:cs="Times New Roman"/>
                <w:i/>
                <w:iCs/>
                <w:noProof w:val="0"/>
                <w:sz w:val="28"/>
                <w:szCs w:val="28"/>
                <w:lang w:eastAsia="ru-RU"/>
              </w:rPr>
              <w:t>Б</w:t>
            </w:r>
          </w:p>
        </w:tc>
        <w:tc>
          <w:tcPr>
            <w:tcW w:w="367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B32A25B" w14:textId="77777777" w:rsidR="005E64FD" w:rsidRPr="00B9448B" w:rsidRDefault="005E64FD" w:rsidP="005E64FD">
            <w:pPr>
              <w:spacing w:after="0" w:line="240" w:lineRule="auto"/>
              <w:ind w:left="57" w:right="57"/>
              <w:rPr>
                <w:rFonts w:ascii="Times New Roman" w:eastAsia="Calibri" w:hAnsi="Times New Roman" w:cs="Times New Roman"/>
                <w:noProof w:val="0"/>
                <w:color w:val="000000"/>
                <w:sz w:val="28"/>
                <w:szCs w:val="28"/>
                <w:lang w:eastAsia="ru-RU"/>
              </w:rPr>
            </w:pPr>
            <w:r w:rsidRPr="00B9448B">
              <w:rPr>
                <w:rFonts w:ascii="Times New Roman" w:eastAsia="Calibri" w:hAnsi="Times New Roman" w:cs="Times New Roman"/>
                <w:noProof w:val="0"/>
                <w:color w:val="000000"/>
                <w:sz w:val="28"/>
                <w:szCs w:val="28"/>
                <w:lang w:eastAsia="ru-RU"/>
              </w:rPr>
              <w:t>Контроль над процесом, більша точність</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08B6DAE" w14:textId="77777777" w:rsidR="005E64FD" w:rsidRPr="00702BB1" w:rsidRDefault="005E64FD" w:rsidP="005E64FD">
            <w:pPr>
              <w:spacing w:after="0" w:line="240" w:lineRule="auto"/>
              <w:ind w:left="57" w:right="57"/>
              <w:rPr>
                <w:rFonts w:ascii="Times New Roman" w:eastAsia="Calibri" w:hAnsi="Times New Roman" w:cs="Times New Roman"/>
                <w:noProof w:val="0"/>
                <w:color w:val="000000"/>
                <w:sz w:val="28"/>
                <w:szCs w:val="28"/>
                <w:lang w:val="ru-RU" w:eastAsia="ru-RU"/>
              </w:rPr>
            </w:pPr>
            <w:r w:rsidRPr="00B9448B">
              <w:rPr>
                <w:rFonts w:ascii="Times New Roman" w:eastAsia="Calibri" w:hAnsi="Times New Roman" w:cs="Times New Roman"/>
                <w:noProof w:val="0"/>
                <w:color w:val="000000"/>
                <w:sz w:val="28"/>
                <w:szCs w:val="28"/>
                <w:lang w:eastAsia="ru-RU"/>
              </w:rPr>
              <w:t>Великі затрати часу, можливі помилки при введенні даних</w:t>
            </w:r>
          </w:p>
        </w:tc>
      </w:tr>
    </w:tbl>
    <w:p w14:paraId="17F5101A" w14:textId="77777777" w:rsidR="005E64FD" w:rsidRPr="005E64FD" w:rsidRDefault="005E64FD" w:rsidP="00AB375B">
      <w:pPr>
        <w:spacing w:after="0" w:line="360" w:lineRule="auto"/>
        <w:ind w:firstLine="709"/>
        <w:jc w:val="both"/>
        <w:rPr>
          <w:rFonts w:ascii="Times New Roman" w:eastAsia="Calibri" w:hAnsi="Times New Roman" w:cs="Times New Roman"/>
          <w:sz w:val="28"/>
          <w:szCs w:val="28"/>
          <w:lang w:val="ru-RU"/>
        </w:rPr>
      </w:pPr>
    </w:p>
    <w:p w14:paraId="38490F52" w14:textId="2043A153" w:rsidR="00042BD9" w:rsidRPr="00042BD9" w:rsidRDefault="00042BD9" w:rsidP="00AB375B">
      <w:pPr>
        <w:spacing w:after="0" w:line="360" w:lineRule="auto"/>
        <w:ind w:firstLine="709"/>
        <w:jc w:val="both"/>
        <w:rPr>
          <w:rFonts w:ascii="Times New Roman" w:eastAsia="Calibri" w:hAnsi="Times New Roman" w:cs="Times New Roman"/>
          <w:sz w:val="28"/>
          <w:szCs w:val="28"/>
        </w:rPr>
      </w:pPr>
      <w:r w:rsidRPr="00042BD9">
        <w:rPr>
          <w:rFonts w:ascii="Times New Roman" w:eastAsia="Calibri" w:hAnsi="Times New Roman" w:cs="Times New Roman"/>
          <w:sz w:val="28"/>
          <w:szCs w:val="28"/>
        </w:rPr>
        <w:t>Після аналізу отриманої позитивно-негативної матриці можемо зрозуміти, що деякі варіанти реалізації варто відкинути для більш продуктивного виконання задач, які поставлені для даного програмного застосунку.</w:t>
      </w:r>
    </w:p>
    <w:p w14:paraId="65DD90DB" w14:textId="63D5ACB8" w:rsidR="00042BD9" w:rsidRPr="00042BD9" w:rsidRDefault="00042BD9" w:rsidP="00AB375B">
      <w:pPr>
        <w:spacing w:after="0" w:line="360" w:lineRule="auto"/>
        <w:ind w:firstLine="709"/>
        <w:jc w:val="both"/>
        <w:rPr>
          <w:rFonts w:ascii="Times New Roman" w:eastAsia="Calibri" w:hAnsi="Times New Roman" w:cs="Times New Roman"/>
          <w:sz w:val="28"/>
          <w:szCs w:val="28"/>
        </w:rPr>
      </w:pPr>
      <w:r w:rsidRPr="00042BD9">
        <w:rPr>
          <w:rFonts w:ascii="Times New Roman" w:eastAsia="Calibri" w:hAnsi="Times New Roman" w:cs="Times New Roman"/>
          <w:sz w:val="28"/>
          <w:szCs w:val="28"/>
        </w:rPr>
        <w:t xml:space="preserve">Функція </w:t>
      </w:r>
      <w:r w:rsidRPr="00042BD9">
        <w:rPr>
          <w:rFonts w:ascii="Times New Roman" w:eastAsia="Calibri" w:hAnsi="Times New Roman" w:cs="Times New Roman"/>
          <w:sz w:val="28"/>
          <w:szCs w:val="28"/>
          <w:lang w:val="ru-RU"/>
        </w:rPr>
        <w:t>F</w:t>
      </w:r>
      <w:r w:rsidRPr="00042BD9">
        <w:rPr>
          <w:rFonts w:ascii="Times New Roman" w:eastAsia="Calibri" w:hAnsi="Times New Roman" w:cs="Times New Roman"/>
          <w:sz w:val="28"/>
          <w:szCs w:val="28"/>
          <w:vertAlign w:val="subscript"/>
        </w:rPr>
        <w:t>1</w:t>
      </w:r>
      <w:r w:rsidRPr="00042BD9">
        <w:rPr>
          <w:rFonts w:ascii="Times New Roman" w:eastAsia="Calibri" w:hAnsi="Times New Roman" w:cs="Times New Roman"/>
          <w:sz w:val="28"/>
          <w:szCs w:val="28"/>
        </w:rPr>
        <w:t xml:space="preserve">: </w:t>
      </w:r>
    </w:p>
    <w:p w14:paraId="000B1A1F" w14:textId="77777777" w:rsidR="00042BD9" w:rsidRPr="00042BD9" w:rsidRDefault="00042BD9" w:rsidP="00AB375B">
      <w:pPr>
        <w:spacing w:after="0" w:line="360" w:lineRule="auto"/>
        <w:ind w:firstLine="709"/>
        <w:jc w:val="both"/>
        <w:rPr>
          <w:rFonts w:ascii="Times New Roman" w:eastAsia="Calibri" w:hAnsi="Times New Roman" w:cs="Times New Roman"/>
          <w:sz w:val="28"/>
          <w:szCs w:val="28"/>
          <w:lang w:val="ru-RU"/>
        </w:rPr>
      </w:pPr>
      <w:r w:rsidRPr="00042BD9">
        <w:rPr>
          <w:rFonts w:ascii="Times New Roman" w:eastAsia="Calibri" w:hAnsi="Times New Roman" w:cs="Times New Roman"/>
          <w:sz w:val="28"/>
          <w:szCs w:val="28"/>
        </w:rPr>
        <w:t xml:space="preserve">Перевагу даємо варіанту А через менший об’єм коду та можливість використання дієвих бібліотек. </w:t>
      </w:r>
      <w:r w:rsidRPr="00042BD9">
        <w:rPr>
          <w:rFonts w:ascii="Times New Roman" w:eastAsia="Calibri" w:hAnsi="Times New Roman" w:cs="Times New Roman"/>
          <w:sz w:val="28"/>
          <w:szCs w:val="28"/>
          <w:lang w:val="ru-RU"/>
        </w:rPr>
        <w:t>Варіант Б має бути відкинутий задля спрощення роботи.</w:t>
      </w:r>
    </w:p>
    <w:p w14:paraId="44F5D4B4" w14:textId="17500A2E" w:rsidR="00042BD9" w:rsidRPr="00042BD9" w:rsidRDefault="00042BD9" w:rsidP="00AB375B">
      <w:pPr>
        <w:spacing w:after="0" w:line="360" w:lineRule="auto"/>
        <w:ind w:firstLine="709"/>
        <w:jc w:val="both"/>
        <w:rPr>
          <w:rFonts w:ascii="Times New Roman" w:eastAsia="Calibri" w:hAnsi="Times New Roman" w:cs="Times New Roman"/>
          <w:sz w:val="28"/>
          <w:szCs w:val="28"/>
          <w:lang w:val="ru-RU"/>
        </w:rPr>
      </w:pPr>
      <w:r w:rsidRPr="00042BD9">
        <w:rPr>
          <w:rFonts w:ascii="Times New Roman" w:eastAsia="Calibri" w:hAnsi="Times New Roman" w:cs="Times New Roman"/>
          <w:sz w:val="28"/>
          <w:szCs w:val="28"/>
          <w:lang w:val="ru-RU"/>
        </w:rPr>
        <w:t>Функція F</w:t>
      </w:r>
      <w:r w:rsidRPr="00042BD9">
        <w:rPr>
          <w:rFonts w:ascii="Times New Roman" w:eastAsia="Calibri" w:hAnsi="Times New Roman" w:cs="Times New Roman"/>
          <w:sz w:val="28"/>
          <w:szCs w:val="28"/>
          <w:vertAlign w:val="subscript"/>
          <w:lang w:val="ru-RU"/>
        </w:rPr>
        <w:t>2</w:t>
      </w:r>
      <w:r w:rsidRPr="00042BD9">
        <w:rPr>
          <w:rFonts w:ascii="Times New Roman" w:eastAsia="Calibri" w:hAnsi="Times New Roman" w:cs="Times New Roman"/>
          <w:sz w:val="28"/>
          <w:szCs w:val="28"/>
          <w:lang w:val="ru-RU"/>
        </w:rPr>
        <w:t>:</w:t>
      </w:r>
    </w:p>
    <w:p w14:paraId="25EDD523" w14:textId="52345429" w:rsidR="00042BD9" w:rsidRPr="00042BD9" w:rsidRDefault="00042BD9" w:rsidP="00AB375B">
      <w:pPr>
        <w:spacing w:after="0" w:line="360" w:lineRule="auto"/>
        <w:ind w:firstLine="709"/>
        <w:jc w:val="both"/>
        <w:rPr>
          <w:rFonts w:ascii="Times New Roman" w:eastAsia="Calibri" w:hAnsi="Times New Roman" w:cs="Times New Roman"/>
          <w:sz w:val="28"/>
          <w:szCs w:val="28"/>
          <w:lang w:val="ru-RU"/>
        </w:rPr>
      </w:pPr>
      <w:r w:rsidRPr="00042BD9">
        <w:rPr>
          <w:rFonts w:ascii="Times New Roman" w:eastAsia="Calibri" w:hAnsi="Times New Roman" w:cs="Times New Roman"/>
          <w:sz w:val="28"/>
          <w:szCs w:val="28"/>
          <w:lang w:val="ru-RU"/>
        </w:rPr>
        <w:t>Обираємо варіант Б, оскільки автоматизована робота є швидшою і досить надійною.</w:t>
      </w:r>
    </w:p>
    <w:p w14:paraId="6BBCB54D" w14:textId="74A3396F" w:rsidR="0080039F" w:rsidRPr="0080039F" w:rsidRDefault="00042BD9" w:rsidP="00AB375B">
      <w:pPr>
        <w:spacing w:after="0" w:line="360" w:lineRule="auto"/>
        <w:ind w:firstLine="709"/>
        <w:jc w:val="both"/>
        <w:rPr>
          <w:rFonts w:ascii="Times New Roman" w:eastAsia="Calibri" w:hAnsi="Times New Roman" w:cs="Times New Roman"/>
          <w:sz w:val="28"/>
          <w:szCs w:val="28"/>
          <w:lang w:val="ru-RU"/>
        </w:rPr>
      </w:pPr>
      <w:r w:rsidRPr="00042BD9">
        <w:rPr>
          <w:rFonts w:ascii="Times New Roman" w:eastAsia="Calibri" w:hAnsi="Times New Roman" w:cs="Times New Roman"/>
          <w:sz w:val="28"/>
          <w:szCs w:val="28"/>
          <w:lang w:val="ru-RU"/>
        </w:rPr>
        <w:t>Функція F</w:t>
      </w:r>
      <w:r w:rsidRPr="00042BD9">
        <w:rPr>
          <w:rFonts w:ascii="Times New Roman" w:eastAsia="Calibri" w:hAnsi="Times New Roman" w:cs="Times New Roman"/>
          <w:sz w:val="28"/>
          <w:szCs w:val="28"/>
          <w:vertAlign w:val="subscript"/>
          <w:lang w:val="ru-RU"/>
        </w:rPr>
        <w:t>3</w:t>
      </w:r>
      <w:r w:rsidRPr="00042BD9">
        <w:rPr>
          <w:rFonts w:ascii="Times New Roman" w:eastAsia="Calibri" w:hAnsi="Times New Roman" w:cs="Times New Roman"/>
          <w:sz w:val="28"/>
          <w:szCs w:val="28"/>
          <w:lang w:val="ru-RU"/>
        </w:rPr>
        <w:t>:</w:t>
      </w:r>
    </w:p>
    <w:p w14:paraId="15261ADE" w14:textId="1C330111" w:rsidR="009710FE" w:rsidRPr="009710FE" w:rsidRDefault="009710FE" w:rsidP="00AB375B">
      <w:pPr>
        <w:spacing w:after="0" w:line="360" w:lineRule="auto"/>
        <w:ind w:firstLine="709"/>
        <w:jc w:val="both"/>
        <w:rPr>
          <w:rFonts w:ascii="Times New Roman" w:eastAsia="Calibri" w:hAnsi="Times New Roman" w:cs="Times New Roman"/>
          <w:sz w:val="28"/>
          <w:szCs w:val="28"/>
        </w:rPr>
      </w:pPr>
      <w:r w:rsidRPr="009710FE">
        <w:rPr>
          <w:rFonts w:ascii="Times New Roman" w:eastAsia="Calibri" w:hAnsi="Times New Roman" w:cs="Times New Roman"/>
          <w:sz w:val="28"/>
          <w:szCs w:val="28"/>
        </w:rPr>
        <w:t>Оскільки нам важлива і точність, що включає в себе обчислення вручну, та спрощеність роботи, що включає в себе використання вбудованих бібліотек, ми не можемо обрати один варіант.</w:t>
      </w:r>
    </w:p>
    <w:p w14:paraId="71E18698" w14:textId="503BA581" w:rsidR="009710FE" w:rsidRPr="009710FE" w:rsidRDefault="009710FE" w:rsidP="00AB375B">
      <w:pPr>
        <w:spacing w:after="0" w:line="360" w:lineRule="auto"/>
        <w:ind w:firstLine="709"/>
        <w:jc w:val="both"/>
        <w:rPr>
          <w:rFonts w:ascii="Times New Roman" w:eastAsia="Calibri" w:hAnsi="Times New Roman" w:cs="Times New Roman"/>
          <w:sz w:val="28"/>
          <w:szCs w:val="28"/>
        </w:rPr>
      </w:pPr>
      <w:r w:rsidRPr="009710FE">
        <w:rPr>
          <w:rFonts w:ascii="Times New Roman" w:eastAsia="Calibri" w:hAnsi="Times New Roman" w:cs="Times New Roman"/>
          <w:sz w:val="28"/>
          <w:szCs w:val="28"/>
        </w:rPr>
        <w:t>Отже, маємо наступні варіанти реалізації П</w:t>
      </w:r>
      <w:r w:rsidR="002F5E9C">
        <w:rPr>
          <w:rFonts w:ascii="Times New Roman" w:eastAsia="Calibri" w:hAnsi="Times New Roman" w:cs="Times New Roman"/>
          <w:sz w:val="28"/>
          <w:szCs w:val="28"/>
        </w:rPr>
        <w:t>З</w:t>
      </w:r>
      <w:r w:rsidR="00665A9B" w:rsidRPr="00665A9B">
        <w:rPr>
          <w:rFonts w:ascii="Times New Roman" w:eastAsia="Calibri" w:hAnsi="Times New Roman" w:cs="Times New Roman"/>
          <w:sz w:val="28"/>
          <w:szCs w:val="28"/>
          <w:lang w:val="ru-RU"/>
        </w:rPr>
        <w:t xml:space="preserve"> </w:t>
      </w:r>
      <w:r w:rsidR="00665A9B" w:rsidRPr="009924B3">
        <w:rPr>
          <w:rFonts w:ascii="Times New Roman" w:eastAsia="Calibri" w:hAnsi="Times New Roman" w:cs="Times New Roman"/>
          <w:sz w:val="28"/>
          <w:szCs w:val="28"/>
          <w:lang w:val="ru-RU"/>
        </w:rPr>
        <w:t>[</w:t>
      </w:r>
      <w:r w:rsidR="009924B3" w:rsidRPr="009924B3">
        <w:rPr>
          <w:rFonts w:ascii="Times New Roman" w:eastAsia="Calibri" w:hAnsi="Times New Roman" w:cs="Times New Roman"/>
          <w:sz w:val="28"/>
          <w:szCs w:val="28"/>
          <w:lang w:val="ru-RU"/>
        </w:rPr>
        <w:t>3</w:t>
      </w:r>
      <w:r w:rsidR="008D7DD8">
        <w:rPr>
          <w:rFonts w:ascii="Times New Roman" w:eastAsia="Calibri" w:hAnsi="Times New Roman" w:cs="Times New Roman"/>
          <w:sz w:val="28"/>
          <w:szCs w:val="28"/>
          <w:lang w:val="ru-RU"/>
        </w:rPr>
        <w:t>4</w:t>
      </w:r>
      <w:r w:rsidR="00665A9B" w:rsidRPr="009924B3">
        <w:rPr>
          <w:rFonts w:ascii="Times New Roman" w:eastAsia="Calibri" w:hAnsi="Times New Roman" w:cs="Times New Roman"/>
          <w:sz w:val="28"/>
          <w:szCs w:val="28"/>
          <w:lang w:val="ru-RU"/>
        </w:rPr>
        <w:t>]</w:t>
      </w:r>
      <w:r w:rsidRPr="009710FE">
        <w:rPr>
          <w:rFonts w:ascii="Times New Roman" w:eastAsia="Calibri" w:hAnsi="Times New Roman" w:cs="Times New Roman"/>
          <w:sz w:val="28"/>
          <w:szCs w:val="28"/>
        </w:rPr>
        <w:t>:</w:t>
      </w:r>
    </w:p>
    <w:p w14:paraId="73F56E26" w14:textId="2BE13E00" w:rsidR="009710FE" w:rsidRPr="009710FE" w:rsidRDefault="009710FE" w:rsidP="00AB375B">
      <w:pPr>
        <w:spacing w:after="0" w:line="360" w:lineRule="auto"/>
        <w:ind w:firstLine="709"/>
        <w:jc w:val="both"/>
        <w:rPr>
          <w:rFonts w:ascii="Times New Roman" w:eastAsia="Calibri" w:hAnsi="Times New Roman" w:cs="Times New Roman"/>
          <w:sz w:val="28"/>
          <w:szCs w:val="28"/>
        </w:rPr>
      </w:pPr>
      <w:r w:rsidRPr="009710FE">
        <w:rPr>
          <w:rFonts w:ascii="Times New Roman" w:eastAsia="Calibri" w:hAnsi="Times New Roman" w:cs="Times New Roman"/>
          <w:sz w:val="28"/>
          <w:szCs w:val="28"/>
        </w:rPr>
        <w:t>F</w:t>
      </w:r>
      <w:r w:rsidRPr="009710FE">
        <w:rPr>
          <w:rFonts w:ascii="Times New Roman" w:eastAsia="Calibri" w:hAnsi="Times New Roman" w:cs="Times New Roman"/>
          <w:sz w:val="28"/>
          <w:szCs w:val="28"/>
          <w:vertAlign w:val="subscript"/>
        </w:rPr>
        <w:t>1</w:t>
      </w:r>
      <w:r w:rsidRPr="009710FE">
        <w:rPr>
          <w:rFonts w:ascii="Times New Roman" w:eastAsia="Calibri" w:hAnsi="Times New Roman" w:cs="Times New Roman"/>
          <w:sz w:val="28"/>
          <w:szCs w:val="28"/>
        </w:rPr>
        <w:t>а – F</w:t>
      </w:r>
      <w:r w:rsidRPr="009710FE">
        <w:rPr>
          <w:rFonts w:ascii="Times New Roman" w:eastAsia="Calibri" w:hAnsi="Times New Roman" w:cs="Times New Roman"/>
          <w:sz w:val="28"/>
          <w:szCs w:val="28"/>
          <w:vertAlign w:val="subscript"/>
        </w:rPr>
        <w:t>2</w:t>
      </w:r>
      <w:r w:rsidRPr="009710FE">
        <w:rPr>
          <w:rFonts w:ascii="Times New Roman" w:eastAsia="Calibri" w:hAnsi="Times New Roman" w:cs="Times New Roman"/>
          <w:sz w:val="28"/>
          <w:szCs w:val="28"/>
        </w:rPr>
        <w:t>б – F</w:t>
      </w:r>
      <w:r w:rsidRPr="009710FE">
        <w:rPr>
          <w:rFonts w:ascii="Times New Roman" w:eastAsia="Calibri" w:hAnsi="Times New Roman" w:cs="Times New Roman"/>
          <w:sz w:val="28"/>
          <w:szCs w:val="28"/>
          <w:vertAlign w:val="subscript"/>
        </w:rPr>
        <w:t>3</w:t>
      </w:r>
      <w:r w:rsidRPr="009710FE">
        <w:rPr>
          <w:rFonts w:ascii="Times New Roman" w:eastAsia="Calibri" w:hAnsi="Times New Roman" w:cs="Times New Roman"/>
          <w:sz w:val="28"/>
          <w:szCs w:val="28"/>
        </w:rPr>
        <w:t>а</w:t>
      </w:r>
    </w:p>
    <w:p w14:paraId="27C57474" w14:textId="7B1447B5" w:rsidR="009710FE" w:rsidRDefault="009710FE" w:rsidP="00AB375B">
      <w:pPr>
        <w:spacing w:after="0" w:line="360" w:lineRule="auto"/>
        <w:ind w:firstLine="709"/>
        <w:jc w:val="both"/>
        <w:rPr>
          <w:rFonts w:ascii="Times New Roman" w:eastAsia="Calibri" w:hAnsi="Times New Roman" w:cs="Times New Roman"/>
          <w:sz w:val="28"/>
          <w:szCs w:val="28"/>
        </w:rPr>
      </w:pPr>
      <w:r w:rsidRPr="009710FE">
        <w:rPr>
          <w:rFonts w:ascii="Times New Roman" w:eastAsia="Calibri" w:hAnsi="Times New Roman" w:cs="Times New Roman"/>
          <w:sz w:val="28"/>
          <w:szCs w:val="28"/>
        </w:rPr>
        <w:t>F</w:t>
      </w:r>
      <w:r w:rsidRPr="009710FE">
        <w:rPr>
          <w:rFonts w:ascii="Times New Roman" w:eastAsia="Calibri" w:hAnsi="Times New Roman" w:cs="Times New Roman"/>
          <w:sz w:val="28"/>
          <w:szCs w:val="28"/>
          <w:vertAlign w:val="subscript"/>
        </w:rPr>
        <w:t>1</w:t>
      </w:r>
      <w:r w:rsidRPr="009710FE">
        <w:rPr>
          <w:rFonts w:ascii="Times New Roman" w:eastAsia="Calibri" w:hAnsi="Times New Roman" w:cs="Times New Roman"/>
          <w:sz w:val="28"/>
          <w:szCs w:val="28"/>
        </w:rPr>
        <w:t>а – F</w:t>
      </w:r>
      <w:r w:rsidRPr="009710FE">
        <w:rPr>
          <w:rFonts w:ascii="Times New Roman" w:eastAsia="Calibri" w:hAnsi="Times New Roman" w:cs="Times New Roman"/>
          <w:sz w:val="28"/>
          <w:szCs w:val="28"/>
          <w:vertAlign w:val="subscript"/>
        </w:rPr>
        <w:t>2</w:t>
      </w:r>
      <w:r w:rsidRPr="009710FE">
        <w:rPr>
          <w:rFonts w:ascii="Times New Roman" w:eastAsia="Calibri" w:hAnsi="Times New Roman" w:cs="Times New Roman"/>
          <w:sz w:val="28"/>
          <w:szCs w:val="28"/>
        </w:rPr>
        <w:t>б – F</w:t>
      </w:r>
      <w:r w:rsidRPr="009710FE">
        <w:rPr>
          <w:rFonts w:ascii="Times New Roman" w:eastAsia="Calibri" w:hAnsi="Times New Roman" w:cs="Times New Roman"/>
          <w:sz w:val="28"/>
          <w:szCs w:val="28"/>
          <w:vertAlign w:val="subscript"/>
        </w:rPr>
        <w:t>3</w:t>
      </w:r>
      <w:r w:rsidRPr="009710FE">
        <w:rPr>
          <w:rFonts w:ascii="Times New Roman" w:eastAsia="Calibri" w:hAnsi="Times New Roman" w:cs="Times New Roman"/>
          <w:sz w:val="28"/>
          <w:szCs w:val="28"/>
        </w:rPr>
        <w:t>б</w:t>
      </w:r>
    </w:p>
    <w:p w14:paraId="544B0C11" w14:textId="231A702E" w:rsidR="00A02B6F" w:rsidRPr="00A02B6F" w:rsidRDefault="00A02B6F" w:rsidP="00AB375B">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Після різноманітних обрахунків</w:t>
      </w:r>
      <w:r w:rsidRPr="00A02B6F">
        <w:rPr>
          <w:rFonts w:ascii="Times New Roman" w:eastAsia="Calibri" w:hAnsi="Times New Roman" w:cs="Times New Roman"/>
          <w:sz w:val="28"/>
          <w:szCs w:val="28"/>
        </w:rPr>
        <w:t xml:space="preserve"> ми маємо розрахувати коефіцієнт техніко-економічного рівня</w:t>
      </w:r>
      <w:r w:rsidR="002F5E9C">
        <w:rPr>
          <w:rFonts w:ascii="Times New Roman" w:eastAsia="Calibri" w:hAnsi="Times New Roman" w:cs="Times New Roman"/>
          <w:sz w:val="28"/>
          <w:szCs w:val="28"/>
        </w:rPr>
        <w:t xml:space="preserve"> для кожного з варіантів реалізації ПЗ</w:t>
      </w:r>
      <w:r w:rsidRPr="00A02B6F">
        <w:rPr>
          <w:rFonts w:ascii="Times New Roman" w:eastAsia="Calibri" w:hAnsi="Times New Roman" w:cs="Times New Roman"/>
          <w:sz w:val="28"/>
          <w:szCs w:val="28"/>
        </w:rPr>
        <w:t>:</w:t>
      </w:r>
    </w:p>
    <w:p w14:paraId="5E1ADB44" w14:textId="77777777" w:rsidR="00A02B6F" w:rsidRPr="00A02B6F" w:rsidRDefault="00A02B6F" w:rsidP="00AB375B">
      <w:pPr>
        <w:spacing w:after="0" w:line="360" w:lineRule="auto"/>
        <w:ind w:firstLine="709"/>
        <w:jc w:val="both"/>
        <w:rPr>
          <w:rFonts w:ascii="Times New Roman" w:eastAsia="Calibri" w:hAnsi="Times New Roman" w:cs="Times New Roman"/>
          <w:sz w:val="28"/>
          <w:szCs w:val="28"/>
        </w:rPr>
      </w:pPr>
      <w:r w:rsidRPr="00A02B6F">
        <w:rPr>
          <w:rFonts w:ascii="Times New Roman" w:eastAsia="Calibri" w:hAnsi="Times New Roman" w:cs="Times New Roman"/>
          <w:sz w:val="28"/>
          <w:szCs w:val="28"/>
        </w:rPr>
        <w:t>К</w:t>
      </w:r>
      <w:r w:rsidRPr="00A02B6F">
        <w:rPr>
          <w:rFonts w:ascii="Times New Roman" w:eastAsia="Calibri" w:hAnsi="Times New Roman" w:cs="Times New Roman"/>
          <w:sz w:val="28"/>
          <w:szCs w:val="28"/>
          <w:vertAlign w:val="subscript"/>
        </w:rPr>
        <w:t>ТЕР1</w:t>
      </w:r>
      <w:r w:rsidRPr="00A02B6F">
        <w:rPr>
          <w:rFonts w:ascii="Times New Roman" w:eastAsia="Calibri" w:hAnsi="Times New Roman" w:cs="Times New Roman"/>
          <w:sz w:val="28"/>
          <w:szCs w:val="28"/>
        </w:rPr>
        <w:t xml:space="preserve"> = 5,29 / 352191,44 = 1,5·10</w:t>
      </w:r>
      <w:r w:rsidRPr="002F5E9C">
        <w:rPr>
          <w:rFonts w:ascii="Times New Roman" w:eastAsia="Calibri" w:hAnsi="Times New Roman" w:cs="Times New Roman"/>
          <w:sz w:val="28"/>
          <w:szCs w:val="28"/>
          <w:vertAlign w:val="superscript"/>
        </w:rPr>
        <w:t>-5</w:t>
      </w:r>
      <w:r w:rsidRPr="00A02B6F">
        <w:rPr>
          <w:rFonts w:ascii="Times New Roman" w:eastAsia="Calibri" w:hAnsi="Times New Roman" w:cs="Times New Roman"/>
          <w:sz w:val="28"/>
          <w:szCs w:val="28"/>
        </w:rPr>
        <w:t>;</w:t>
      </w:r>
    </w:p>
    <w:p w14:paraId="79C13B2A" w14:textId="484E58E5" w:rsidR="00A02B6F" w:rsidRPr="00A02B6F" w:rsidRDefault="00A02B6F" w:rsidP="00AB375B">
      <w:pPr>
        <w:spacing w:after="0" w:line="360" w:lineRule="auto"/>
        <w:ind w:firstLine="709"/>
        <w:jc w:val="both"/>
        <w:rPr>
          <w:rFonts w:ascii="Times New Roman" w:eastAsia="Calibri" w:hAnsi="Times New Roman" w:cs="Times New Roman"/>
          <w:sz w:val="28"/>
          <w:szCs w:val="28"/>
        </w:rPr>
      </w:pPr>
      <w:r w:rsidRPr="00A02B6F">
        <w:rPr>
          <w:rFonts w:ascii="Times New Roman" w:eastAsia="Calibri" w:hAnsi="Times New Roman" w:cs="Times New Roman"/>
          <w:sz w:val="28"/>
          <w:szCs w:val="28"/>
        </w:rPr>
        <w:lastRenderedPageBreak/>
        <w:t>К</w:t>
      </w:r>
      <w:r w:rsidRPr="00A02B6F">
        <w:rPr>
          <w:rFonts w:ascii="Times New Roman" w:eastAsia="Calibri" w:hAnsi="Times New Roman" w:cs="Times New Roman"/>
          <w:sz w:val="28"/>
          <w:szCs w:val="28"/>
          <w:vertAlign w:val="subscript"/>
        </w:rPr>
        <w:t>ТЕР2</w:t>
      </w:r>
      <w:r w:rsidRPr="00A02B6F">
        <w:rPr>
          <w:rFonts w:ascii="Times New Roman" w:eastAsia="Calibri" w:hAnsi="Times New Roman" w:cs="Times New Roman"/>
          <w:sz w:val="28"/>
          <w:szCs w:val="28"/>
        </w:rPr>
        <w:t xml:space="preserve"> = 2,97 /  375408,21 = 7,91·10</w:t>
      </w:r>
      <w:r w:rsidRPr="002F5E9C">
        <w:rPr>
          <w:rFonts w:ascii="Times New Roman" w:eastAsia="Calibri" w:hAnsi="Times New Roman" w:cs="Times New Roman"/>
          <w:sz w:val="28"/>
          <w:szCs w:val="28"/>
          <w:vertAlign w:val="superscript"/>
        </w:rPr>
        <w:t>-6</w:t>
      </w:r>
      <w:r w:rsidRPr="00A02B6F">
        <w:rPr>
          <w:rFonts w:ascii="Times New Roman" w:eastAsia="Calibri" w:hAnsi="Times New Roman" w:cs="Times New Roman"/>
          <w:sz w:val="28"/>
          <w:szCs w:val="28"/>
        </w:rPr>
        <w:t>.</w:t>
      </w:r>
    </w:p>
    <w:p w14:paraId="0507BA04" w14:textId="77777777" w:rsidR="00A02B6F" w:rsidRPr="00A02B6F" w:rsidRDefault="00A02B6F" w:rsidP="00AB375B">
      <w:pPr>
        <w:spacing w:after="0" w:line="360" w:lineRule="auto"/>
        <w:ind w:firstLine="709"/>
        <w:jc w:val="both"/>
        <w:rPr>
          <w:rFonts w:ascii="Times New Roman" w:eastAsia="Calibri" w:hAnsi="Times New Roman" w:cs="Times New Roman"/>
          <w:sz w:val="28"/>
          <w:szCs w:val="28"/>
        </w:rPr>
      </w:pPr>
      <w:r w:rsidRPr="00A02B6F">
        <w:rPr>
          <w:rFonts w:ascii="Times New Roman" w:eastAsia="Calibri" w:hAnsi="Times New Roman" w:cs="Times New Roman"/>
          <w:sz w:val="28"/>
          <w:szCs w:val="28"/>
        </w:rPr>
        <w:t>Як видно, найкращий ефект дає реалізація першого варіанту плану, коефіцієнт техніко-економічного рівня якого К</w:t>
      </w:r>
      <w:r w:rsidRPr="002F5E9C">
        <w:rPr>
          <w:rFonts w:ascii="Times New Roman" w:eastAsia="Calibri" w:hAnsi="Times New Roman" w:cs="Times New Roman"/>
          <w:sz w:val="28"/>
          <w:szCs w:val="28"/>
          <w:vertAlign w:val="subscript"/>
        </w:rPr>
        <w:t>ТЕР1</w:t>
      </w:r>
      <w:r w:rsidRPr="00A02B6F">
        <w:rPr>
          <w:rFonts w:ascii="Times New Roman" w:eastAsia="Calibri" w:hAnsi="Times New Roman" w:cs="Times New Roman"/>
          <w:sz w:val="28"/>
          <w:szCs w:val="28"/>
        </w:rPr>
        <w:t xml:space="preserve"> = 1,5·10</w:t>
      </w:r>
      <w:r w:rsidRPr="002F5E9C">
        <w:rPr>
          <w:rFonts w:ascii="Times New Roman" w:eastAsia="Calibri" w:hAnsi="Times New Roman" w:cs="Times New Roman"/>
          <w:sz w:val="28"/>
          <w:szCs w:val="28"/>
          <w:vertAlign w:val="superscript"/>
        </w:rPr>
        <w:t>-5</w:t>
      </w:r>
      <w:r w:rsidRPr="00A02B6F">
        <w:rPr>
          <w:rFonts w:ascii="Times New Roman" w:eastAsia="Calibri" w:hAnsi="Times New Roman" w:cs="Times New Roman"/>
          <w:sz w:val="28"/>
          <w:szCs w:val="28"/>
        </w:rPr>
        <w:t>.</w:t>
      </w:r>
    </w:p>
    <w:p w14:paraId="1477D365" w14:textId="77777777" w:rsidR="00A02B6F" w:rsidRPr="00A02B6F" w:rsidRDefault="00A02B6F" w:rsidP="00AB375B">
      <w:pPr>
        <w:spacing w:after="0" w:line="360" w:lineRule="auto"/>
        <w:ind w:firstLine="709"/>
        <w:jc w:val="both"/>
        <w:rPr>
          <w:rFonts w:ascii="Times New Roman" w:eastAsia="Calibri" w:hAnsi="Times New Roman" w:cs="Times New Roman"/>
          <w:sz w:val="28"/>
          <w:szCs w:val="28"/>
        </w:rPr>
      </w:pPr>
      <w:r w:rsidRPr="00A02B6F">
        <w:rPr>
          <w:rFonts w:ascii="Times New Roman" w:eastAsia="Calibri" w:hAnsi="Times New Roman" w:cs="Times New Roman"/>
          <w:sz w:val="28"/>
          <w:szCs w:val="28"/>
        </w:rPr>
        <w:t>Після виконання функціонального аналізу вартості програмного застосунку, що розробляється, можна зробити висновок, що з альтернатив, які залишилися після першого вибору двох варіантів реалізації програмного комплексу, перший варіант реалізації програмного продукту є кращим. Він зарекомендував себе як найкращий показник рівня техніко-економічної якості.</w:t>
      </w:r>
    </w:p>
    <w:p w14:paraId="53F5760C" w14:textId="77777777" w:rsidR="00A02B6F" w:rsidRPr="00A02B6F" w:rsidRDefault="00A02B6F" w:rsidP="00AB375B">
      <w:pPr>
        <w:spacing w:after="0" w:line="360" w:lineRule="auto"/>
        <w:ind w:firstLine="709"/>
        <w:jc w:val="both"/>
        <w:rPr>
          <w:rFonts w:ascii="Times New Roman" w:eastAsia="Calibri" w:hAnsi="Times New Roman" w:cs="Times New Roman"/>
          <w:sz w:val="28"/>
          <w:szCs w:val="28"/>
        </w:rPr>
      </w:pPr>
      <w:r w:rsidRPr="00A02B6F">
        <w:rPr>
          <w:rFonts w:ascii="Times New Roman" w:eastAsia="Calibri" w:hAnsi="Times New Roman" w:cs="Times New Roman"/>
          <w:sz w:val="28"/>
          <w:szCs w:val="28"/>
        </w:rPr>
        <w:t>Параметри продукту цієї версії програмного забезпечення такі:</w:t>
      </w:r>
    </w:p>
    <w:p w14:paraId="0ABE9895" w14:textId="77777777" w:rsidR="00A02B6F" w:rsidRPr="00A02B6F" w:rsidRDefault="00A02B6F" w:rsidP="00AB375B">
      <w:pPr>
        <w:spacing w:after="0" w:line="360" w:lineRule="auto"/>
        <w:ind w:firstLine="709"/>
        <w:jc w:val="both"/>
        <w:rPr>
          <w:rFonts w:ascii="Times New Roman" w:eastAsia="Calibri" w:hAnsi="Times New Roman" w:cs="Times New Roman"/>
          <w:sz w:val="28"/>
          <w:szCs w:val="28"/>
        </w:rPr>
      </w:pPr>
      <w:r w:rsidRPr="00A02B6F">
        <w:rPr>
          <w:rFonts w:ascii="Times New Roman" w:eastAsia="Calibri" w:hAnsi="Times New Roman" w:cs="Times New Roman"/>
          <w:sz w:val="28"/>
          <w:szCs w:val="28"/>
        </w:rPr>
        <w:t>- мова програмування Python;</w:t>
      </w:r>
    </w:p>
    <w:p w14:paraId="4CF04706" w14:textId="77777777" w:rsidR="00A02B6F" w:rsidRPr="00A02B6F" w:rsidRDefault="00A02B6F" w:rsidP="00AB375B">
      <w:pPr>
        <w:spacing w:after="0" w:line="360" w:lineRule="auto"/>
        <w:ind w:firstLine="709"/>
        <w:jc w:val="both"/>
        <w:rPr>
          <w:rFonts w:ascii="Times New Roman" w:eastAsia="Calibri" w:hAnsi="Times New Roman" w:cs="Times New Roman"/>
          <w:sz w:val="28"/>
          <w:szCs w:val="28"/>
        </w:rPr>
      </w:pPr>
      <w:r w:rsidRPr="00A02B6F">
        <w:rPr>
          <w:rFonts w:ascii="Times New Roman" w:eastAsia="Calibri" w:hAnsi="Times New Roman" w:cs="Times New Roman"/>
          <w:sz w:val="28"/>
          <w:szCs w:val="28"/>
        </w:rPr>
        <w:t>- використання кольорового кодування;</w:t>
      </w:r>
    </w:p>
    <w:p w14:paraId="38E1822E" w14:textId="77777777" w:rsidR="00A02B6F" w:rsidRPr="00A02B6F" w:rsidRDefault="00A02B6F" w:rsidP="00AB375B">
      <w:pPr>
        <w:spacing w:after="0" w:line="360" w:lineRule="auto"/>
        <w:ind w:firstLine="709"/>
        <w:jc w:val="both"/>
        <w:rPr>
          <w:rFonts w:ascii="Times New Roman" w:eastAsia="Calibri" w:hAnsi="Times New Roman" w:cs="Times New Roman"/>
          <w:sz w:val="28"/>
          <w:szCs w:val="28"/>
        </w:rPr>
      </w:pPr>
      <w:r w:rsidRPr="00A02B6F">
        <w:rPr>
          <w:rFonts w:ascii="Times New Roman" w:eastAsia="Calibri" w:hAnsi="Times New Roman" w:cs="Times New Roman"/>
          <w:sz w:val="28"/>
          <w:szCs w:val="28"/>
        </w:rPr>
        <w:t>- використання вбудованих функцій та бібліотек.</w:t>
      </w:r>
    </w:p>
    <w:p w14:paraId="667B99A8" w14:textId="3E4BDFC0" w:rsidR="00767B1F" w:rsidRDefault="00A02B6F" w:rsidP="00AB375B">
      <w:pPr>
        <w:spacing w:after="0" w:line="360" w:lineRule="auto"/>
        <w:ind w:firstLine="709"/>
        <w:jc w:val="both"/>
        <w:rPr>
          <w:rFonts w:ascii="Times New Roman" w:eastAsia="Calibri" w:hAnsi="Times New Roman" w:cs="Times New Roman"/>
          <w:sz w:val="28"/>
          <w:szCs w:val="28"/>
        </w:rPr>
      </w:pPr>
      <w:r w:rsidRPr="00A02B6F">
        <w:rPr>
          <w:rFonts w:ascii="Times New Roman" w:eastAsia="Calibri" w:hAnsi="Times New Roman" w:cs="Times New Roman"/>
          <w:sz w:val="28"/>
          <w:szCs w:val="28"/>
        </w:rPr>
        <w:t>Ця версія програмного комплексу надає користувачам зручний інтерфейс, швидку реалізацію програми та доступні робочі функції.</w:t>
      </w:r>
    </w:p>
    <w:p w14:paraId="4C589BB6" w14:textId="77777777" w:rsidR="00A02B6F" w:rsidRPr="009B40C7" w:rsidRDefault="00A02B6F" w:rsidP="00AB375B">
      <w:pPr>
        <w:spacing w:after="0" w:line="360" w:lineRule="auto"/>
        <w:ind w:firstLine="709"/>
        <w:jc w:val="both"/>
        <w:rPr>
          <w:rFonts w:ascii="Times New Roman" w:eastAsia="Calibri" w:hAnsi="Times New Roman" w:cs="Times New Roman"/>
          <w:sz w:val="28"/>
          <w:szCs w:val="28"/>
        </w:rPr>
      </w:pPr>
    </w:p>
    <w:p w14:paraId="748DCAB8" w14:textId="1FCEB167" w:rsidR="001010FD" w:rsidRPr="00274BCA" w:rsidRDefault="001010FD" w:rsidP="009D06C5">
      <w:pPr>
        <w:pStyle w:val="20"/>
        <w:ind w:firstLine="709"/>
        <w:rPr>
          <w:rFonts w:eastAsia="Calibri"/>
        </w:rPr>
      </w:pPr>
      <w:bookmarkStart w:id="44" w:name="Висновок_р_3"/>
      <w:r w:rsidRPr="00274BCA">
        <w:rPr>
          <w:rFonts w:eastAsia="Calibri"/>
        </w:rPr>
        <w:t xml:space="preserve">Висновок до розділу </w:t>
      </w:r>
      <w:r w:rsidR="002073EE">
        <w:rPr>
          <w:rFonts w:eastAsia="Calibri"/>
        </w:rPr>
        <w:t>3</w:t>
      </w:r>
    </w:p>
    <w:bookmarkEnd w:id="44"/>
    <w:p w14:paraId="7EA6DA85" w14:textId="77777777" w:rsidR="001010FD" w:rsidRPr="00274BCA" w:rsidRDefault="001010FD" w:rsidP="00AB375B">
      <w:pPr>
        <w:spacing w:after="0" w:line="360" w:lineRule="auto"/>
        <w:ind w:firstLine="709"/>
        <w:jc w:val="both"/>
        <w:rPr>
          <w:rFonts w:ascii="Times New Roman" w:eastAsia="Calibri" w:hAnsi="Times New Roman" w:cs="Times New Roman"/>
          <w:sz w:val="28"/>
          <w:szCs w:val="28"/>
        </w:rPr>
      </w:pPr>
    </w:p>
    <w:p w14:paraId="621A0CE3" w14:textId="29FD4926" w:rsidR="001010FD" w:rsidRPr="00274BCA" w:rsidRDefault="001010FD" w:rsidP="00AB375B">
      <w:pPr>
        <w:spacing w:after="0" w:line="360" w:lineRule="auto"/>
        <w:ind w:firstLine="709"/>
        <w:jc w:val="both"/>
        <w:rPr>
          <w:rFonts w:ascii="Times New Roman" w:eastAsia="Calibri" w:hAnsi="Times New Roman" w:cs="Times New Roman"/>
          <w:sz w:val="28"/>
          <w:szCs w:val="28"/>
        </w:rPr>
      </w:pPr>
      <w:r w:rsidRPr="00274BCA">
        <w:rPr>
          <w:rFonts w:ascii="Times New Roman" w:eastAsia="Calibri" w:hAnsi="Times New Roman" w:cs="Times New Roman"/>
          <w:sz w:val="28"/>
          <w:szCs w:val="28"/>
        </w:rPr>
        <w:t xml:space="preserve">Під час розробки програмного продукту для аналізу медичних зображень на Python у середовищі </w:t>
      </w:r>
      <w:r w:rsidR="0092199B">
        <w:rPr>
          <w:rFonts w:ascii="Times New Roman" w:eastAsia="Calibri" w:hAnsi="Times New Roman" w:cs="Times New Roman"/>
          <w:sz w:val="28"/>
          <w:szCs w:val="28"/>
          <w:lang w:val="en-US"/>
        </w:rPr>
        <w:t>Visual</w:t>
      </w:r>
      <w:r w:rsidR="0092199B" w:rsidRPr="0092199B">
        <w:rPr>
          <w:rFonts w:ascii="Times New Roman" w:eastAsia="Calibri" w:hAnsi="Times New Roman" w:cs="Times New Roman"/>
          <w:sz w:val="28"/>
          <w:szCs w:val="28"/>
        </w:rPr>
        <w:t xml:space="preserve"> </w:t>
      </w:r>
      <w:r w:rsidR="0092199B">
        <w:rPr>
          <w:rFonts w:ascii="Times New Roman" w:eastAsia="Calibri" w:hAnsi="Times New Roman" w:cs="Times New Roman"/>
          <w:sz w:val="28"/>
          <w:szCs w:val="28"/>
          <w:lang w:val="en-US"/>
        </w:rPr>
        <w:t>Studio</w:t>
      </w:r>
      <w:r w:rsidR="0092199B" w:rsidRPr="0092199B">
        <w:rPr>
          <w:rFonts w:ascii="Times New Roman" w:eastAsia="Calibri" w:hAnsi="Times New Roman" w:cs="Times New Roman"/>
          <w:sz w:val="28"/>
          <w:szCs w:val="28"/>
        </w:rPr>
        <w:t xml:space="preserve"> </w:t>
      </w:r>
      <w:r w:rsidR="0092199B">
        <w:rPr>
          <w:rFonts w:ascii="Times New Roman" w:eastAsia="Calibri" w:hAnsi="Times New Roman" w:cs="Times New Roman"/>
          <w:sz w:val="28"/>
          <w:szCs w:val="28"/>
          <w:lang w:val="en-US"/>
        </w:rPr>
        <w:t>Code</w:t>
      </w:r>
      <w:r w:rsidRPr="00274BCA">
        <w:rPr>
          <w:rFonts w:ascii="Times New Roman" w:eastAsia="Calibri" w:hAnsi="Times New Roman" w:cs="Times New Roman"/>
          <w:sz w:val="28"/>
          <w:szCs w:val="28"/>
        </w:rPr>
        <w:t xml:space="preserve"> ми використали ряд інструментів і бібліотек, які дозволили нам ефективно обробляти та оцінювати дані. Вхідні дані представлені базою даних карт перфузії та набором таблиць, які містять в собі дані для колоризації зображень.</w:t>
      </w:r>
    </w:p>
    <w:p w14:paraId="1C6D41F3" w14:textId="1E89A427" w:rsidR="001010FD" w:rsidRPr="00274BCA" w:rsidRDefault="001010FD" w:rsidP="00AB375B">
      <w:pPr>
        <w:spacing w:after="0" w:line="360" w:lineRule="auto"/>
        <w:ind w:firstLine="709"/>
        <w:jc w:val="both"/>
        <w:rPr>
          <w:rFonts w:ascii="Times New Roman" w:eastAsia="Calibri" w:hAnsi="Times New Roman" w:cs="Times New Roman"/>
          <w:sz w:val="28"/>
          <w:szCs w:val="28"/>
        </w:rPr>
      </w:pPr>
      <w:r w:rsidRPr="00274BCA">
        <w:rPr>
          <w:rFonts w:ascii="Times New Roman" w:eastAsia="Calibri" w:hAnsi="Times New Roman" w:cs="Times New Roman"/>
          <w:sz w:val="28"/>
          <w:szCs w:val="28"/>
        </w:rPr>
        <w:t>Основний алгоритм програми можна розділити на кілька етапів. Спочатку ми завантажуємо схему LUT з файлу csv і розділяємо її на окремі частини за кольоровими каналами r, g, b. Наступним кроком є циклічний перегляд кожної карти перфузії, ми використовуємо Pydicom для завантаження файлу DICOM і перевіряємо тип масиву пікселів кожного завантаженого зображення. При необхідності ми нормалізуємо зображення, щоб вони мали потрібний діапазон значень. Після нормалізації ми застосовуємо LUT до зображення та виводимо результат.</w:t>
      </w:r>
      <w:r w:rsidR="0092199B" w:rsidRPr="0092199B">
        <w:rPr>
          <w:rFonts w:ascii="Times New Roman" w:eastAsia="Calibri" w:hAnsi="Times New Roman" w:cs="Times New Roman"/>
          <w:sz w:val="28"/>
          <w:szCs w:val="28"/>
          <w:lang w:val="ru-RU"/>
        </w:rPr>
        <w:t xml:space="preserve"> </w:t>
      </w:r>
      <w:r w:rsidRPr="00274BCA">
        <w:rPr>
          <w:rFonts w:ascii="Times New Roman" w:eastAsia="Calibri" w:hAnsi="Times New Roman" w:cs="Times New Roman"/>
          <w:sz w:val="28"/>
          <w:szCs w:val="28"/>
        </w:rPr>
        <w:t xml:space="preserve">Якщо розміри оригінального та обробленого зображень співпадають, </w:t>
      </w:r>
      <w:r w:rsidRPr="00274BCA">
        <w:rPr>
          <w:rFonts w:ascii="Times New Roman" w:eastAsia="Calibri" w:hAnsi="Times New Roman" w:cs="Times New Roman"/>
          <w:sz w:val="28"/>
          <w:szCs w:val="28"/>
        </w:rPr>
        <w:lastRenderedPageBreak/>
        <w:t>ми обчислюємо різні метрики для оцінки подібності зображень. Отримані результати записуємо у файл для подальшого аналізу.</w:t>
      </w:r>
    </w:p>
    <w:p w14:paraId="2687C6D2" w14:textId="77777777" w:rsidR="001010FD" w:rsidRPr="00240A10" w:rsidRDefault="001010FD" w:rsidP="00AB375B">
      <w:pPr>
        <w:spacing w:after="0" w:line="360" w:lineRule="auto"/>
        <w:ind w:firstLine="709"/>
        <w:jc w:val="both"/>
        <w:rPr>
          <w:rFonts w:ascii="Times New Roman" w:eastAsia="Calibri" w:hAnsi="Times New Roman" w:cs="Times New Roman"/>
          <w:sz w:val="28"/>
          <w:szCs w:val="28"/>
          <w:lang w:val="ru-RU"/>
        </w:rPr>
      </w:pPr>
      <w:r w:rsidRPr="00274BCA">
        <w:rPr>
          <w:rFonts w:ascii="Times New Roman" w:eastAsia="Calibri" w:hAnsi="Times New Roman" w:cs="Times New Roman"/>
          <w:sz w:val="28"/>
          <w:szCs w:val="28"/>
        </w:rPr>
        <w:t>Результати виконання програми підтверджують її ефективність та точність у роботі з медичними зображеннями. На прикладі застосування різних LUT-схем до карт перфузії ми візуально оцінили отримані результати та порівняли їх з очікуваними. Виявилося, що різниця між ними мінімальна, що підтверджує високу якість обробки зображень програмою. Також за допомогою обрахованих метрик ми можемо порівнювати між собою різні схеми і їх поведінку на різних картах перфузії.</w:t>
      </w:r>
    </w:p>
    <w:p w14:paraId="261CC971" w14:textId="1070E202" w:rsidR="0092199B" w:rsidRDefault="0092199B" w:rsidP="00AB375B">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Також ми розробили невелику статистику, щоб показати, як можна використовувати наш програмний продукт. Ми порівняли усі схеми, що мали за допомогою однієї перфузійної карти та знайшли схеми, які найкраще і найгірше підходять саме для цієї карти.</w:t>
      </w:r>
    </w:p>
    <w:p w14:paraId="1050A53A" w14:textId="77777777" w:rsidR="0042518A" w:rsidRPr="0042518A" w:rsidRDefault="0042518A" w:rsidP="00AB375B">
      <w:pPr>
        <w:spacing w:after="0" w:line="360" w:lineRule="auto"/>
        <w:ind w:firstLine="709"/>
        <w:jc w:val="both"/>
        <w:rPr>
          <w:rFonts w:ascii="Times New Roman" w:eastAsia="Calibri" w:hAnsi="Times New Roman" w:cs="Times New Roman"/>
          <w:sz w:val="28"/>
          <w:szCs w:val="28"/>
        </w:rPr>
      </w:pPr>
      <w:r w:rsidRPr="0042518A">
        <w:rPr>
          <w:rFonts w:ascii="Times New Roman" w:eastAsia="Calibri" w:hAnsi="Times New Roman" w:cs="Times New Roman"/>
          <w:sz w:val="28"/>
          <w:szCs w:val="28"/>
        </w:rPr>
        <w:t>Після виконання функціонального аналізу вартості програмного застосунку, що розробляється, можна зробити висновок, що з альтернатив, які залишилися після першого вибору двох варіантів реалізації програмного комплексу, перший варіант реалізації програмного застосунку є кращим. Він зарекомендував себе як найкращий показник рівня техніко-економічної якості.</w:t>
      </w:r>
    </w:p>
    <w:p w14:paraId="00DF6B5B" w14:textId="77777777" w:rsidR="0042518A" w:rsidRPr="0042518A" w:rsidRDefault="0042518A" w:rsidP="00AB375B">
      <w:pPr>
        <w:spacing w:after="0" w:line="360" w:lineRule="auto"/>
        <w:ind w:firstLine="709"/>
        <w:jc w:val="both"/>
        <w:rPr>
          <w:rFonts w:ascii="Times New Roman" w:eastAsia="Calibri" w:hAnsi="Times New Roman" w:cs="Times New Roman"/>
          <w:sz w:val="28"/>
          <w:szCs w:val="28"/>
        </w:rPr>
      </w:pPr>
      <w:r w:rsidRPr="0042518A">
        <w:rPr>
          <w:rFonts w:ascii="Times New Roman" w:eastAsia="Calibri" w:hAnsi="Times New Roman" w:cs="Times New Roman"/>
          <w:sz w:val="28"/>
          <w:szCs w:val="28"/>
        </w:rPr>
        <w:t>Параметри застосунку цієї версії програмного застосунку такі:</w:t>
      </w:r>
    </w:p>
    <w:p w14:paraId="162627E6" w14:textId="77777777" w:rsidR="0042518A" w:rsidRPr="0042518A" w:rsidRDefault="0042518A" w:rsidP="00AB375B">
      <w:pPr>
        <w:spacing w:after="0" w:line="360" w:lineRule="auto"/>
        <w:ind w:firstLine="709"/>
        <w:jc w:val="both"/>
        <w:rPr>
          <w:rFonts w:ascii="Times New Roman" w:eastAsia="Calibri" w:hAnsi="Times New Roman" w:cs="Times New Roman"/>
          <w:sz w:val="28"/>
          <w:szCs w:val="28"/>
        </w:rPr>
      </w:pPr>
      <w:r w:rsidRPr="0042518A">
        <w:rPr>
          <w:rFonts w:ascii="Times New Roman" w:eastAsia="Calibri" w:hAnsi="Times New Roman" w:cs="Times New Roman"/>
          <w:sz w:val="28"/>
          <w:szCs w:val="28"/>
        </w:rPr>
        <w:t>- мова програмування Python;</w:t>
      </w:r>
    </w:p>
    <w:p w14:paraId="50D571FB" w14:textId="77777777" w:rsidR="0042518A" w:rsidRPr="0042518A" w:rsidRDefault="0042518A" w:rsidP="00AB375B">
      <w:pPr>
        <w:spacing w:after="0" w:line="360" w:lineRule="auto"/>
        <w:ind w:firstLine="709"/>
        <w:jc w:val="both"/>
        <w:rPr>
          <w:rFonts w:ascii="Times New Roman" w:eastAsia="Calibri" w:hAnsi="Times New Roman" w:cs="Times New Roman"/>
          <w:sz w:val="28"/>
          <w:szCs w:val="28"/>
        </w:rPr>
      </w:pPr>
      <w:r w:rsidRPr="0042518A">
        <w:rPr>
          <w:rFonts w:ascii="Times New Roman" w:eastAsia="Calibri" w:hAnsi="Times New Roman" w:cs="Times New Roman"/>
          <w:sz w:val="28"/>
          <w:szCs w:val="28"/>
        </w:rPr>
        <w:t>- використання кольорового кодування;</w:t>
      </w:r>
    </w:p>
    <w:p w14:paraId="27827DD8" w14:textId="77777777" w:rsidR="0042518A" w:rsidRPr="0042518A" w:rsidRDefault="0042518A" w:rsidP="00AB375B">
      <w:pPr>
        <w:spacing w:after="0" w:line="360" w:lineRule="auto"/>
        <w:ind w:firstLine="709"/>
        <w:jc w:val="both"/>
        <w:rPr>
          <w:rFonts w:ascii="Times New Roman" w:eastAsia="Calibri" w:hAnsi="Times New Roman" w:cs="Times New Roman"/>
          <w:sz w:val="28"/>
          <w:szCs w:val="28"/>
        </w:rPr>
      </w:pPr>
      <w:r w:rsidRPr="0042518A">
        <w:rPr>
          <w:rFonts w:ascii="Times New Roman" w:eastAsia="Calibri" w:hAnsi="Times New Roman" w:cs="Times New Roman"/>
          <w:sz w:val="28"/>
          <w:szCs w:val="28"/>
        </w:rPr>
        <w:t>- використання вбудованих функцій та бібліотек.</w:t>
      </w:r>
    </w:p>
    <w:p w14:paraId="06FD8252" w14:textId="5422868F" w:rsidR="0042518A" w:rsidRPr="0092199B" w:rsidRDefault="0042518A" w:rsidP="00AB375B">
      <w:pPr>
        <w:spacing w:after="0" w:line="360" w:lineRule="auto"/>
        <w:ind w:firstLine="709"/>
        <w:jc w:val="both"/>
        <w:rPr>
          <w:rFonts w:ascii="Times New Roman" w:eastAsia="Calibri" w:hAnsi="Times New Roman" w:cs="Times New Roman"/>
          <w:sz w:val="28"/>
          <w:szCs w:val="28"/>
        </w:rPr>
      </w:pPr>
      <w:r w:rsidRPr="0042518A">
        <w:rPr>
          <w:rFonts w:ascii="Times New Roman" w:eastAsia="Calibri" w:hAnsi="Times New Roman" w:cs="Times New Roman"/>
          <w:sz w:val="28"/>
          <w:szCs w:val="28"/>
        </w:rPr>
        <w:t>Вартість розробки ПЗ складає 352 191,44 грн.</w:t>
      </w:r>
    </w:p>
    <w:p w14:paraId="072F1FF8" w14:textId="41E31AF7" w:rsidR="00854FB2" w:rsidRPr="00274BCA" w:rsidRDefault="001010FD" w:rsidP="00AB375B">
      <w:pPr>
        <w:spacing w:after="0" w:line="360" w:lineRule="auto"/>
        <w:ind w:firstLine="709"/>
        <w:jc w:val="both"/>
        <w:rPr>
          <w:rFonts w:ascii="Times New Roman" w:eastAsia="Calibri" w:hAnsi="Times New Roman" w:cs="Times New Roman"/>
          <w:sz w:val="28"/>
          <w:szCs w:val="28"/>
        </w:rPr>
      </w:pPr>
      <w:r w:rsidRPr="00274BCA">
        <w:rPr>
          <w:rFonts w:ascii="Times New Roman" w:eastAsia="Calibri" w:hAnsi="Times New Roman" w:cs="Times New Roman"/>
          <w:sz w:val="28"/>
          <w:szCs w:val="28"/>
        </w:rPr>
        <w:t>У результаті, наша програма надає зручний інструмент для аналізу медичних зображень, що дозволяє швидко та ефективно обробляти та оцінювати дані, що мають важливе значення для клінічної практики та досліджень.</w:t>
      </w:r>
    </w:p>
    <w:p w14:paraId="50A09041" w14:textId="3ACAE701" w:rsidR="00014CA6" w:rsidRDefault="00014CA6" w:rsidP="00AB375B">
      <w:pPr>
        <w:jc w:val="both"/>
        <w:rPr>
          <w:rFonts w:ascii="Times New Roman" w:eastAsia="Calibri" w:hAnsi="Times New Roman" w:cs="Times New Roman"/>
          <w:b/>
          <w:bCs/>
          <w:noProof w:val="0"/>
          <w:sz w:val="32"/>
          <w:szCs w:val="32"/>
        </w:rPr>
      </w:pPr>
      <w:r>
        <w:rPr>
          <w:rFonts w:ascii="Times New Roman" w:eastAsia="Calibri" w:hAnsi="Times New Roman" w:cs="Times New Roman"/>
          <w:b/>
          <w:bCs/>
          <w:noProof w:val="0"/>
          <w:sz w:val="32"/>
          <w:szCs w:val="32"/>
        </w:rPr>
        <w:br w:type="page"/>
      </w:r>
    </w:p>
    <w:p w14:paraId="013B3F62" w14:textId="1AF363FC" w:rsidR="00014CA6" w:rsidRDefault="00014CA6" w:rsidP="005A5BAE">
      <w:pPr>
        <w:pStyle w:val="1"/>
      </w:pPr>
      <w:bookmarkStart w:id="45" w:name="Загальні_висновки"/>
      <w:r>
        <w:lastRenderedPageBreak/>
        <w:t>ЗАГАЛЬНІ ВИСНОВКИ</w:t>
      </w:r>
    </w:p>
    <w:bookmarkEnd w:id="45"/>
    <w:p w14:paraId="064F6F3A" w14:textId="306AABC9" w:rsidR="00014CA6" w:rsidRPr="005D233A" w:rsidRDefault="00014CA6" w:rsidP="003461F0">
      <w:pPr>
        <w:spacing w:after="0" w:line="360" w:lineRule="auto"/>
        <w:ind w:firstLine="709"/>
        <w:rPr>
          <w:rFonts w:ascii="Times New Roman" w:hAnsi="Times New Roman" w:cs="Times New Roman"/>
          <w:sz w:val="32"/>
          <w:szCs w:val="32"/>
        </w:rPr>
      </w:pPr>
    </w:p>
    <w:p w14:paraId="488863EE" w14:textId="5402F55D" w:rsidR="005D233A" w:rsidRPr="005D233A" w:rsidRDefault="005D233A" w:rsidP="00AA10A6">
      <w:pPr>
        <w:spacing w:line="360" w:lineRule="auto"/>
        <w:ind w:firstLine="709"/>
        <w:jc w:val="both"/>
        <w:rPr>
          <w:rFonts w:ascii="Times New Roman" w:hAnsi="Times New Roman" w:cs="Times New Roman"/>
          <w:sz w:val="28"/>
          <w:szCs w:val="28"/>
        </w:rPr>
      </w:pPr>
      <w:r w:rsidRPr="005D233A">
        <w:rPr>
          <w:rFonts w:ascii="Times New Roman" w:hAnsi="Times New Roman" w:cs="Times New Roman"/>
          <w:sz w:val="28"/>
          <w:szCs w:val="28"/>
        </w:rPr>
        <w:t xml:space="preserve">У даній роботі ми провели дослідження та розробили програмний </w:t>
      </w:r>
      <w:r w:rsidR="00155424">
        <w:rPr>
          <w:rFonts w:ascii="Times New Roman" w:hAnsi="Times New Roman" w:cs="Times New Roman"/>
          <w:sz w:val="28"/>
          <w:szCs w:val="28"/>
        </w:rPr>
        <w:t>застосунок</w:t>
      </w:r>
      <w:r w:rsidRPr="005D233A">
        <w:rPr>
          <w:rFonts w:ascii="Times New Roman" w:hAnsi="Times New Roman" w:cs="Times New Roman"/>
          <w:sz w:val="28"/>
          <w:szCs w:val="28"/>
        </w:rPr>
        <w:t xml:space="preserve"> для кольорового кодування карт перфузій та аналізу медичних даних зображень з карт у форматі DICOM. Результати нашої роботи демонструють важливість карт перфузії в медичному аналізі, особливо для оцінки кровопостачання органів, які можна використовувати для виявлення пухлин, виявлення інсультів та характеристики інших захворювань.</w:t>
      </w:r>
    </w:p>
    <w:p w14:paraId="336E78C1" w14:textId="77777777" w:rsidR="005D233A" w:rsidRPr="005D233A" w:rsidRDefault="005D233A" w:rsidP="00AA10A6">
      <w:pPr>
        <w:spacing w:line="360" w:lineRule="auto"/>
        <w:ind w:firstLine="709"/>
        <w:jc w:val="both"/>
        <w:rPr>
          <w:rFonts w:ascii="Times New Roman" w:hAnsi="Times New Roman" w:cs="Times New Roman"/>
          <w:sz w:val="28"/>
          <w:szCs w:val="28"/>
        </w:rPr>
      </w:pPr>
      <w:r w:rsidRPr="005D233A">
        <w:rPr>
          <w:rFonts w:ascii="Times New Roman" w:hAnsi="Times New Roman" w:cs="Times New Roman"/>
          <w:sz w:val="28"/>
          <w:szCs w:val="28"/>
        </w:rPr>
        <w:t>Як міжнародний стандарт у галузі медицини, DICOM відіграє важливу роль у зберіганні та обміні медичними зображеннями та даними. Використання DICOM у нашому дослідженні полегшило процес обробки та розділення медичних даних, надаючи доступ до даних сканування пацієнтів.</w:t>
      </w:r>
    </w:p>
    <w:p w14:paraId="301B4F0B" w14:textId="77777777" w:rsidR="005D233A" w:rsidRPr="005D233A" w:rsidRDefault="005D233A" w:rsidP="00AA10A6">
      <w:pPr>
        <w:spacing w:line="360" w:lineRule="auto"/>
        <w:ind w:firstLine="709"/>
        <w:jc w:val="both"/>
        <w:rPr>
          <w:rFonts w:ascii="Times New Roman" w:hAnsi="Times New Roman" w:cs="Times New Roman"/>
          <w:sz w:val="28"/>
          <w:szCs w:val="28"/>
        </w:rPr>
      </w:pPr>
      <w:r w:rsidRPr="005D233A">
        <w:rPr>
          <w:rFonts w:ascii="Times New Roman" w:hAnsi="Times New Roman" w:cs="Times New Roman"/>
          <w:sz w:val="28"/>
          <w:szCs w:val="28"/>
        </w:rPr>
        <w:t>Ми порівняли здатність візуально сприймати карти перфузії з кольорових зображень із зображеннями в градаціях сірого. Використання різних метрик для порівняння зображень дало нам можливість об’єктивно оцінити результати.</w:t>
      </w:r>
    </w:p>
    <w:p w14:paraId="22B4250D" w14:textId="6116CE9F" w:rsidR="005D233A" w:rsidRPr="005D233A" w:rsidRDefault="005D233A" w:rsidP="00AA10A6">
      <w:pPr>
        <w:spacing w:line="360" w:lineRule="auto"/>
        <w:ind w:firstLine="709"/>
        <w:jc w:val="both"/>
        <w:rPr>
          <w:rFonts w:ascii="Times New Roman" w:hAnsi="Times New Roman" w:cs="Times New Roman"/>
          <w:sz w:val="28"/>
          <w:szCs w:val="28"/>
        </w:rPr>
      </w:pPr>
      <w:r w:rsidRPr="005D233A">
        <w:rPr>
          <w:rFonts w:ascii="Times New Roman" w:hAnsi="Times New Roman" w:cs="Times New Roman"/>
          <w:sz w:val="28"/>
          <w:szCs w:val="28"/>
        </w:rPr>
        <w:t xml:space="preserve">Python з його широким набором інструментів і бібліотек виявився ефективним інструментом для розробки програм аналізу медичних зображень та допоміг нам легше й точніше розробити на програмний застосунок. Використовуючи Pydicom, NumPy, </w:t>
      </w:r>
      <w:r>
        <w:rPr>
          <w:rFonts w:ascii="Times New Roman" w:hAnsi="Times New Roman" w:cs="Times New Roman"/>
          <w:sz w:val="28"/>
          <w:szCs w:val="28"/>
          <w:lang w:val="en-US"/>
        </w:rPr>
        <w:t>PyOpenGL</w:t>
      </w:r>
      <w:r w:rsidRPr="005D233A">
        <w:rPr>
          <w:rFonts w:ascii="Times New Roman" w:hAnsi="Times New Roman" w:cs="Times New Roman"/>
          <w:sz w:val="28"/>
          <w:szCs w:val="28"/>
        </w:rPr>
        <w:t>, Pandas та інші бібліотеки, ми змогли ефективно проаналізувати дані.</w:t>
      </w:r>
    </w:p>
    <w:p w14:paraId="73FE2535" w14:textId="446E4950" w:rsidR="005D233A" w:rsidRDefault="005D233A" w:rsidP="00AA10A6">
      <w:pPr>
        <w:spacing w:line="360" w:lineRule="auto"/>
        <w:ind w:firstLine="709"/>
        <w:jc w:val="both"/>
        <w:rPr>
          <w:rFonts w:ascii="Times New Roman" w:hAnsi="Times New Roman" w:cs="Times New Roman"/>
          <w:sz w:val="28"/>
          <w:szCs w:val="28"/>
        </w:rPr>
      </w:pPr>
      <w:r w:rsidRPr="005D233A">
        <w:rPr>
          <w:rFonts w:ascii="Times New Roman" w:hAnsi="Times New Roman" w:cs="Times New Roman"/>
          <w:sz w:val="28"/>
          <w:szCs w:val="28"/>
        </w:rPr>
        <w:t xml:space="preserve">Програмний </w:t>
      </w:r>
      <w:r w:rsidR="00CC0AD4">
        <w:rPr>
          <w:rFonts w:ascii="Times New Roman" w:hAnsi="Times New Roman" w:cs="Times New Roman"/>
          <w:sz w:val="28"/>
          <w:szCs w:val="28"/>
        </w:rPr>
        <w:t>застосунок</w:t>
      </w:r>
      <w:r w:rsidRPr="005D233A">
        <w:rPr>
          <w:rFonts w:ascii="Times New Roman" w:hAnsi="Times New Roman" w:cs="Times New Roman"/>
          <w:sz w:val="28"/>
          <w:szCs w:val="28"/>
        </w:rPr>
        <w:t>, розроблений в результаті цієї роботи, являє собою практичний інструмент для аналізу медичних зображень, який може бути корисним як у клінічній практиці, так і в наукових дослідженнях. Наші результати можуть дозволити ефективно оцінювати кровопостачання органів і виявляти різні патології. Крім того, економічний аналіз дозволив знайти найкращий спосіб реалізації проекту та забезпечити його реалізацію з найменшими витратами.</w:t>
      </w:r>
    </w:p>
    <w:p w14:paraId="0EA1DD77" w14:textId="08B2B19E" w:rsidR="005D233A" w:rsidRDefault="00CC0AD4" w:rsidP="00AA10A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результаті нашого дослідження ми розробили статистику даних, отриманих із нашого програмного застосунку та змогли за допомогою </w:t>
      </w:r>
      <w:r>
        <w:rPr>
          <w:rFonts w:ascii="Times New Roman" w:hAnsi="Times New Roman" w:cs="Times New Roman"/>
          <w:sz w:val="28"/>
          <w:szCs w:val="28"/>
        </w:rPr>
        <w:lastRenderedPageBreak/>
        <w:t xml:space="preserve">розрахованих метрик дізнатися, яка схема найкраще підходить для карти перфузії </w:t>
      </w:r>
      <w:r>
        <w:rPr>
          <w:rFonts w:ascii="Times New Roman" w:hAnsi="Times New Roman" w:cs="Times New Roman"/>
          <w:sz w:val="28"/>
          <w:szCs w:val="28"/>
          <w:lang w:val="en-US"/>
        </w:rPr>
        <w:t>TTP</w:t>
      </w:r>
      <w:r>
        <w:rPr>
          <w:rFonts w:ascii="Times New Roman" w:hAnsi="Times New Roman" w:cs="Times New Roman"/>
          <w:sz w:val="28"/>
          <w:szCs w:val="28"/>
        </w:rPr>
        <w:t xml:space="preserve">. Тепер ми можемо зібрати усі отримані дані та дізнатися, які схеми краще використовувати для якої карти і цим самим допомогти медичним працівникам у діагностування захворювань. </w:t>
      </w:r>
      <w:r w:rsidR="005D233A" w:rsidRPr="005D233A">
        <w:rPr>
          <w:rFonts w:ascii="Times New Roman" w:hAnsi="Times New Roman" w:cs="Times New Roman"/>
          <w:sz w:val="28"/>
          <w:szCs w:val="28"/>
        </w:rPr>
        <w:t>Тому наша робота відкриває нові можливості в галузі аналізу медичних зображень і робить важливий внесок у розвиток медичної науки та практики.</w:t>
      </w:r>
    </w:p>
    <w:p w14:paraId="60225430" w14:textId="77777777" w:rsidR="00155424" w:rsidRPr="005D233A" w:rsidRDefault="00155424" w:rsidP="00AA10A6">
      <w:pPr>
        <w:spacing w:line="360" w:lineRule="auto"/>
        <w:ind w:firstLine="709"/>
        <w:jc w:val="both"/>
        <w:rPr>
          <w:rFonts w:ascii="Times New Roman" w:hAnsi="Times New Roman" w:cs="Times New Roman"/>
          <w:sz w:val="28"/>
          <w:szCs w:val="28"/>
        </w:rPr>
      </w:pPr>
    </w:p>
    <w:p w14:paraId="074CFBD7" w14:textId="2F6614F7" w:rsidR="00014CA6" w:rsidRDefault="00014CA6">
      <w:pPr>
        <w:rPr>
          <w:rFonts w:ascii="Times New Roman" w:hAnsi="Times New Roman" w:cs="Times New Roman"/>
          <w:b/>
          <w:bCs/>
          <w:sz w:val="32"/>
          <w:szCs w:val="32"/>
        </w:rPr>
      </w:pPr>
      <w:r>
        <w:rPr>
          <w:rFonts w:ascii="Times New Roman" w:hAnsi="Times New Roman" w:cs="Times New Roman"/>
          <w:b/>
          <w:bCs/>
          <w:sz w:val="32"/>
          <w:szCs w:val="32"/>
        </w:rPr>
        <w:br w:type="page"/>
      </w:r>
    </w:p>
    <w:p w14:paraId="7A3F017F" w14:textId="25C0FFC7" w:rsidR="00014CA6" w:rsidRDefault="00014CA6" w:rsidP="005A5BAE">
      <w:pPr>
        <w:pStyle w:val="1"/>
      </w:pPr>
      <w:bookmarkStart w:id="46" w:name="Джерела"/>
      <w:r>
        <w:lastRenderedPageBreak/>
        <w:t>СПИСОК ВИКОРИСТАНИХ ДЖЕРЕЛ</w:t>
      </w:r>
    </w:p>
    <w:bookmarkEnd w:id="46"/>
    <w:p w14:paraId="78214EFB" w14:textId="77777777" w:rsidR="00FD34B7" w:rsidRDefault="00FD34B7" w:rsidP="00AA10A6">
      <w:pPr>
        <w:spacing w:after="0" w:line="360" w:lineRule="auto"/>
        <w:jc w:val="both"/>
        <w:rPr>
          <w:rFonts w:ascii="Times New Roman" w:hAnsi="Times New Roman" w:cs="Times New Roman"/>
          <w:b/>
          <w:bCs/>
          <w:sz w:val="32"/>
          <w:szCs w:val="32"/>
        </w:rPr>
      </w:pPr>
    </w:p>
    <w:p w14:paraId="62DFB06A" w14:textId="23E7BEB7" w:rsidR="00FD34B7" w:rsidRPr="00FD255E" w:rsidRDefault="00FD34B7" w:rsidP="00AA10A6">
      <w:pPr>
        <w:pStyle w:val="a5"/>
        <w:numPr>
          <w:ilvl w:val="0"/>
          <w:numId w:val="6"/>
        </w:numPr>
        <w:spacing w:line="360" w:lineRule="auto"/>
        <w:jc w:val="both"/>
        <w:rPr>
          <w:sz w:val="28"/>
          <w:szCs w:val="28"/>
        </w:rPr>
      </w:pPr>
      <w:r w:rsidRPr="00FD34B7">
        <w:rPr>
          <w:sz w:val="28"/>
          <w:szCs w:val="28"/>
        </w:rPr>
        <w:t xml:space="preserve">Американська психологічна асоціація (APA): перфузія. (nd). Dictionary.com без скорочень (версія 1.1). </w:t>
      </w:r>
      <w:r w:rsidR="001A67E3" w:rsidRPr="00FD255E">
        <w:rPr>
          <w:sz w:val="28"/>
          <w:szCs w:val="28"/>
        </w:rPr>
        <w:t>URL</w:t>
      </w:r>
      <w:r w:rsidR="001A67E3" w:rsidRPr="001A67E3">
        <w:rPr>
          <w:sz w:val="28"/>
          <w:szCs w:val="28"/>
          <w:lang w:val="en-US"/>
        </w:rPr>
        <w:t>:</w:t>
      </w:r>
      <w:r w:rsidR="001A67E3">
        <w:rPr>
          <w:sz w:val="28"/>
          <w:szCs w:val="28"/>
          <w:lang w:val="en-US"/>
        </w:rPr>
        <w:t xml:space="preserve"> </w:t>
      </w:r>
      <w:r w:rsidR="001A67E3" w:rsidRPr="001A67E3">
        <w:rPr>
          <w:sz w:val="28"/>
          <w:szCs w:val="28"/>
          <w:lang w:val="en-US"/>
        </w:rPr>
        <w:t>https://www.dictionary.com/browse/perfusion</w:t>
      </w:r>
      <w:r w:rsidR="001A67E3">
        <w:rPr>
          <w:sz w:val="28"/>
          <w:szCs w:val="28"/>
          <w:lang w:val="en-US"/>
        </w:rPr>
        <w:t xml:space="preserve"> </w:t>
      </w:r>
      <w:r w:rsidR="001A67E3" w:rsidRPr="00FD255E">
        <w:rPr>
          <w:sz w:val="28"/>
          <w:szCs w:val="28"/>
        </w:rPr>
        <w:t>(</w:t>
      </w:r>
      <w:r w:rsidR="001A67E3" w:rsidRPr="00A2416C">
        <w:rPr>
          <w:sz w:val="28"/>
          <w:szCs w:val="28"/>
        </w:rPr>
        <w:t xml:space="preserve">дата звернення: </w:t>
      </w:r>
      <w:r w:rsidR="001A67E3" w:rsidRPr="00FD255E">
        <w:rPr>
          <w:sz w:val="28"/>
          <w:szCs w:val="28"/>
        </w:rPr>
        <w:t>10.05.2024).</w:t>
      </w:r>
    </w:p>
    <w:p w14:paraId="24BA746C" w14:textId="385CC13D" w:rsidR="00FD255E" w:rsidRPr="00FD34B7" w:rsidRDefault="00FD255E" w:rsidP="00AA10A6">
      <w:pPr>
        <w:pStyle w:val="a5"/>
        <w:numPr>
          <w:ilvl w:val="0"/>
          <w:numId w:val="6"/>
        </w:numPr>
        <w:spacing w:line="360" w:lineRule="auto"/>
        <w:jc w:val="both"/>
        <w:rPr>
          <w:sz w:val="28"/>
          <w:szCs w:val="28"/>
        </w:rPr>
      </w:pPr>
      <w:r w:rsidRPr="00FD255E">
        <w:rPr>
          <w:sz w:val="28"/>
          <w:szCs w:val="28"/>
        </w:rPr>
        <w:t>Jahng GH, Li KL, Ostergaard L, Calamante F. Perfusion magnetic resonance imaging: a comprehensive update on principles and techniques. Korean J Radiol. 2014</w:t>
      </w:r>
      <w:r w:rsidR="00E324B4">
        <w:rPr>
          <w:sz w:val="28"/>
          <w:szCs w:val="28"/>
          <w:lang w:val="en-US"/>
        </w:rPr>
        <w:t xml:space="preserve">. Vol. No 5. P. </w:t>
      </w:r>
      <w:r w:rsidRPr="00FD255E">
        <w:rPr>
          <w:sz w:val="28"/>
          <w:szCs w:val="28"/>
        </w:rPr>
        <w:t>554-77.</w:t>
      </w:r>
    </w:p>
    <w:p w14:paraId="5D851CFD" w14:textId="2698BC4F" w:rsidR="00232CDD" w:rsidRPr="00FD255E" w:rsidRDefault="00232CDD" w:rsidP="00AA10A6">
      <w:pPr>
        <w:pStyle w:val="a5"/>
        <w:numPr>
          <w:ilvl w:val="0"/>
          <w:numId w:val="6"/>
        </w:numPr>
        <w:spacing w:line="360" w:lineRule="auto"/>
        <w:jc w:val="both"/>
        <w:rPr>
          <w:sz w:val="28"/>
          <w:szCs w:val="28"/>
        </w:rPr>
      </w:pPr>
      <w:bookmarkStart w:id="47" w:name="_Hlk166515459"/>
      <w:r w:rsidRPr="00232CDD">
        <w:rPr>
          <w:sz w:val="28"/>
          <w:szCs w:val="28"/>
        </w:rPr>
        <w:t>Erlemann R, Reiser MF, Peters PE, Vasallo P, Nommensen B, Kusnierz-Glaz CR, et al. Новоутворення опорно-рухового апарату: статична та динамічна МР-візуалізація з Gd-DTPA. Радіологія. 1989</w:t>
      </w:r>
      <w:r w:rsidR="00D81676">
        <w:rPr>
          <w:sz w:val="28"/>
          <w:szCs w:val="28"/>
          <w:lang w:val="en-US"/>
        </w:rPr>
        <w:t>.</w:t>
      </w:r>
      <w:r w:rsidRPr="00232CDD">
        <w:rPr>
          <w:sz w:val="28"/>
          <w:szCs w:val="28"/>
        </w:rPr>
        <w:t xml:space="preserve"> </w:t>
      </w:r>
      <w:r w:rsidR="00E324B4">
        <w:rPr>
          <w:sz w:val="28"/>
          <w:szCs w:val="28"/>
          <w:lang w:val="en-US"/>
        </w:rPr>
        <w:t xml:space="preserve">Vol. </w:t>
      </w:r>
      <w:r w:rsidRPr="00232CDD">
        <w:rPr>
          <w:sz w:val="28"/>
          <w:szCs w:val="28"/>
        </w:rPr>
        <w:t>171</w:t>
      </w:r>
      <w:r w:rsidR="00E324B4">
        <w:rPr>
          <w:sz w:val="28"/>
          <w:szCs w:val="28"/>
          <w:lang w:val="en-US"/>
        </w:rPr>
        <w:t xml:space="preserve">. P. </w:t>
      </w:r>
      <w:r w:rsidRPr="00232CDD">
        <w:rPr>
          <w:sz w:val="28"/>
          <w:szCs w:val="28"/>
        </w:rPr>
        <w:t xml:space="preserve">767–773. </w:t>
      </w:r>
    </w:p>
    <w:p w14:paraId="2FB744F2" w14:textId="0E38D0BB" w:rsidR="00FD255E" w:rsidRPr="00FD255E" w:rsidRDefault="00FD255E" w:rsidP="00AA10A6">
      <w:pPr>
        <w:pStyle w:val="a5"/>
        <w:numPr>
          <w:ilvl w:val="0"/>
          <w:numId w:val="6"/>
        </w:numPr>
        <w:spacing w:line="360" w:lineRule="auto"/>
        <w:jc w:val="both"/>
        <w:rPr>
          <w:sz w:val="28"/>
          <w:szCs w:val="28"/>
        </w:rPr>
      </w:pPr>
      <w:r w:rsidRPr="00FD255E">
        <w:rPr>
          <w:sz w:val="28"/>
          <w:szCs w:val="28"/>
        </w:rPr>
        <w:t xml:space="preserve">Oeltze-Jafra, Steffen &amp; Doleisch, Helmut &amp; Hauser, Helwig &amp; Muigg, Philipp &amp; Preim, Bernhard. (2007). Interactive Visual Analysis of Perfusion Data. IEEE transactions on visualization and computer graphics. </w:t>
      </w:r>
      <w:r w:rsidR="00CB2AED">
        <w:rPr>
          <w:sz w:val="28"/>
          <w:szCs w:val="28"/>
          <w:lang w:val="en-US"/>
        </w:rPr>
        <w:t xml:space="preserve">Vol. </w:t>
      </w:r>
      <w:r w:rsidRPr="00FD255E">
        <w:rPr>
          <w:sz w:val="28"/>
          <w:szCs w:val="28"/>
        </w:rPr>
        <w:t xml:space="preserve">13. </w:t>
      </w:r>
    </w:p>
    <w:p w14:paraId="59DEA738" w14:textId="3F12338F" w:rsidR="00FD255E" w:rsidRPr="00FD255E" w:rsidRDefault="00FD255E" w:rsidP="00AA10A6">
      <w:pPr>
        <w:pStyle w:val="a5"/>
        <w:numPr>
          <w:ilvl w:val="0"/>
          <w:numId w:val="6"/>
        </w:numPr>
        <w:spacing w:line="360" w:lineRule="auto"/>
        <w:jc w:val="both"/>
        <w:rPr>
          <w:sz w:val="28"/>
          <w:szCs w:val="28"/>
        </w:rPr>
      </w:pPr>
      <w:r w:rsidRPr="00FD255E">
        <w:rPr>
          <w:sz w:val="28"/>
          <w:szCs w:val="28"/>
        </w:rPr>
        <w:t xml:space="preserve">Mayo C. S. MRI. </w:t>
      </w:r>
      <w:r w:rsidR="0092207C">
        <w:rPr>
          <w:sz w:val="28"/>
          <w:szCs w:val="28"/>
          <w:lang w:val="en-US"/>
        </w:rPr>
        <w:t>M</w:t>
      </w:r>
      <w:r w:rsidRPr="00FD255E">
        <w:rPr>
          <w:sz w:val="28"/>
          <w:szCs w:val="28"/>
        </w:rPr>
        <w:t>ayo</w:t>
      </w:r>
      <w:r w:rsidR="0092207C">
        <w:rPr>
          <w:sz w:val="28"/>
          <w:szCs w:val="28"/>
          <w:lang w:val="en-US"/>
        </w:rPr>
        <w:t>C</w:t>
      </w:r>
      <w:r w:rsidRPr="00FD255E">
        <w:rPr>
          <w:sz w:val="28"/>
          <w:szCs w:val="28"/>
        </w:rPr>
        <w:t>linic.org. URL: https://www.mayoclinic.org/tests-procedures/mri/about/pac-20384768 (</w:t>
      </w:r>
      <w:r w:rsidR="000E7234" w:rsidRPr="00A2416C">
        <w:rPr>
          <w:sz w:val="28"/>
          <w:szCs w:val="28"/>
        </w:rPr>
        <w:t xml:space="preserve">дата звернення: </w:t>
      </w:r>
      <w:r w:rsidRPr="00FD255E">
        <w:rPr>
          <w:sz w:val="28"/>
          <w:szCs w:val="28"/>
        </w:rPr>
        <w:t>10.05.2024).</w:t>
      </w:r>
    </w:p>
    <w:p w14:paraId="6D241B46" w14:textId="4BE2C03F" w:rsidR="00FD255E" w:rsidRPr="00FD255E" w:rsidRDefault="00FD255E" w:rsidP="00AA10A6">
      <w:pPr>
        <w:pStyle w:val="a5"/>
        <w:numPr>
          <w:ilvl w:val="0"/>
          <w:numId w:val="6"/>
        </w:numPr>
        <w:spacing w:line="360" w:lineRule="auto"/>
        <w:jc w:val="both"/>
        <w:rPr>
          <w:sz w:val="28"/>
          <w:szCs w:val="28"/>
        </w:rPr>
      </w:pPr>
      <w:r w:rsidRPr="00FD255E">
        <w:rPr>
          <w:sz w:val="28"/>
          <w:szCs w:val="28"/>
        </w:rPr>
        <w:t xml:space="preserve">Magnetic Resonance Imaging (MRI). </w:t>
      </w:r>
      <w:r w:rsidR="0092207C">
        <w:rPr>
          <w:sz w:val="28"/>
          <w:szCs w:val="28"/>
          <w:lang w:val="en-US"/>
        </w:rPr>
        <w:t>N</w:t>
      </w:r>
      <w:r w:rsidRPr="00FD255E">
        <w:rPr>
          <w:sz w:val="28"/>
          <w:szCs w:val="28"/>
        </w:rPr>
        <w:t>ibib.nih.gov. URL: https://www.nibib.nih.gov/science-education/science-topics/magnetic-resonance-imaging-mri (</w:t>
      </w:r>
      <w:r w:rsidR="000E7234" w:rsidRPr="00A2416C">
        <w:rPr>
          <w:sz w:val="28"/>
          <w:szCs w:val="28"/>
        </w:rPr>
        <w:t xml:space="preserve">дата звернення: </w:t>
      </w:r>
      <w:r w:rsidRPr="00FD255E">
        <w:rPr>
          <w:sz w:val="28"/>
          <w:szCs w:val="28"/>
        </w:rPr>
        <w:t>10.05.2024).</w:t>
      </w:r>
    </w:p>
    <w:p w14:paraId="07056ED2" w14:textId="15C8DD7E" w:rsidR="00FD255E" w:rsidRPr="00FD255E" w:rsidRDefault="00FD255E" w:rsidP="00AA10A6">
      <w:pPr>
        <w:pStyle w:val="a5"/>
        <w:numPr>
          <w:ilvl w:val="0"/>
          <w:numId w:val="6"/>
        </w:numPr>
        <w:spacing w:line="360" w:lineRule="auto"/>
        <w:jc w:val="both"/>
        <w:rPr>
          <w:sz w:val="28"/>
          <w:szCs w:val="28"/>
        </w:rPr>
      </w:pPr>
      <w:r w:rsidRPr="00FD255E">
        <w:rPr>
          <w:sz w:val="28"/>
          <w:szCs w:val="28"/>
        </w:rPr>
        <w:t>Digital Imaging and Communications in Medicine (DICOM). PAESSLER. URL: https://www.paessler.com/it-explained/dicom#section11 (</w:t>
      </w:r>
      <w:r w:rsidR="000E7234" w:rsidRPr="00A2416C">
        <w:rPr>
          <w:sz w:val="28"/>
          <w:szCs w:val="28"/>
        </w:rPr>
        <w:t xml:space="preserve">дата звернення: </w:t>
      </w:r>
      <w:r w:rsidRPr="00FD255E">
        <w:rPr>
          <w:sz w:val="28"/>
          <w:szCs w:val="28"/>
        </w:rPr>
        <w:t>10.05.2024).</w:t>
      </w:r>
    </w:p>
    <w:p w14:paraId="337957A7" w14:textId="70499AE0" w:rsidR="00FD255E" w:rsidRPr="00300DCD" w:rsidRDefault="00FD255E" w:rsidP="00AA10A6">
      <w:pPr>
        <w:pStyle w:val="a5"/>
        <w:numPr>
          <w:ilvl w:val="0"/>
          <w:numId w:val="6"/>
        </w:numPr>
        <w:spacing w:line="360" w:lineRule="auto"/>
        <w:jc w:val="both"/>
        <w:rPr>
          <w:sz w:val="28"/>
          <w:szCs w:val="28"/>
        </w:rPr>
      </w:pPr>
      <w:r w:rsidRPr="00FD255E">
        <w:rPr>
          <w:sz w:val="28"/>
          <w:szCs w:val="28"/>
        </w:rPr>
        <w:t>Charles M. DICOM (Digital Imaging and Communications in Medicine). TechTarget. URL: https://www.techtarget.com/searchhealthit/definition/DICOM-Digital-Imaging-and-Communications-in-Medicine (</w:t>
      </w:r>
      <w:r w:rsidR="000E7234" w:rsidRPr="00A2416C">
        <w:rPr>
          <w:sz w:val="28"/>
          <w:szCs w:val="28"/>
        </w:rPr>
        <w:t xml:space="preserve">дата звернення: </w:t>
      </w:r>
      <w:r w:rsidRPr="00FD255E">
        <w:rPr>
          <w:sz w:val="28"/>
          <w:szCs w:val="28"/>
        </w:rPr>
        <w:t>10.05.2024).</w:t>
      </w:r>
    </w:p>
    <w:p w14:paraId="6FAE776B" w14:textId="1083BDAC" w:rsidR="00300DCD" w:rsidRDefault="00300DCD" w:rsidP="00AA10A6">
      <w:pPr>
        <w:pStyle w:val="a5"/>
        <w:numPr>
          <w:ilvl w:val="0"/>
          <w:numId w:val="6"/>
        </w:numPr>
        <w:spacing w:line="360" w:lineRule="auto"/>
        <w:jc w:val="both"/>
        <w:rPr>
          <w:sz w:val="28"/>
          <w:szCs w:val="28"/>
        </w:rPr>
      </w:pPr>
      <w:r w:rsidRPr="00300DCD">
        <w:rPr>
          <w:sz w:val="28"/>
          <w:szCs w:val="28"/>
        </w:rPr>
        <w:t xml:space="preserve">Ekhtiari N., D P. Comparing ground truth with predictions using image similarity measures. </w:t>
      </w:r>
      <w:r w:rsidR="005F79ED">
        <w:rPr>
          <w:sz w:val="28"/>
          <w:szCs w:val="28"/>
          <w:lang w:val="en-US"/>
        </w:rPr>
        <w:t>U</w:t>
      </w:r>
      <w:r w:rsidRPr="00300DCD">
        <w:rPr>
          <w:sz w:val="28"/>
          <w:szCs w:val="28"/>
        </w:rPr>
        <w:t xml:space="preserve">p42. URL: </w:t>
      </w:r>
      <w:hyperlink r:id="rId42" w:history="1">
        <w:r w:rsidR="001C7E29" w:rsidRPr="005F5672">
          <w:rPr>
            <w:rStyle w:val="a6"/>
            <w:sz w:val="28"/>
            <w:szCs w:val="28"/>
          </w:rPr>
          <w:t>https://up42.com/blog/image-similarity-measures</w:t>
        </w:r>
      </w:hyperlink>
      <w:r w:rsidR="001C7E29">
        <w:rPr>
          <w:sz w:val="28"/>
          <w:szCs w:val="28"/>
        </w:rPr>
        <w:t xml:space="preserve"> </w:t>
      </w:r>
      <w:r w:rsidR="001C7E29" w:rsidRPr="00FD255E">
        <w:rPr>
          <w:sz w:val="28"/>
          <w:szCs w:val="28"/>
        </w:rPr>
        <w:t>(</w:t>
      </w:r>
      <w:r w:rsidR="000E7234" w:rsidRPr="00A2416C">
        <w:rPr>
          <w:sz w:val="28"/>
          <w:szCs w:val="28"/>
        </w:rPr>
        <w:t xml:space="preserve">дата звернення: </w:t>
      </w:r>
      <w:r w:rsidR="001C7E29" w:rsidRPr="00FD255E">
        <w:rPr>
          <w:sz w:val="28"/>
          <w:szCs w:val="28"/>
        </w:rPr>
        <w:t>10.05.2024).</w:t>
      </w:r>
    </w:p>
    <w:bookmarkEnd w:id="47"/>
    <w:p w14:paraId="2A1EE91D" w14:textId="62B9C0AF" w:rsidR="00FA717A" w:rsidRPr="00FA717A" w:rsidRDefault="005F79ED" w:rsidP="00AA10A6">
      <w:pPr>
        <w:pStyle w:val="a5"/>
        <w:numPr>
          <w:ilvl w:val="0"/>
          <w:numId w:val="6"/>
        </w:numPr>
        <w:spacing w:line="360" w:lineRule="auto"/>
        <w:jc w:val="both"/>
        <w:rPr>
          <w:sz w:val="28"/>
          <w:szCs w:val="28"/>
        </w:rPr>
      </w:pPr>
      <w:r w:rsidRPr="005F79ED">
        <w:rPr>
          <w:sz w:val="28"/>
          <w:szCs w:val="28"/>
        </w:rPr>
        <w:t xml:space="preserve">L. Zhang, L. Zhang, X. Mou and D. Zhang, "FSIM: A Feature Similarity Index </w:t>
      </w:r>
      <w:r w:rsidRPr="005F79ED">
        <w:rPr>
          <w:sz w:val="28"/>
          <w:szCs w:val="28"/>
        </w:rPr>
        <w:lastRenderedPageBreak/>
        <w:t>for Image Quality Assessment," in IEEE Transactions on Image Processing, vol. 20, no. 8, pp. 2378-2386, Aug. 2011, doi: 10.1109/TIP.2011.2109730.</w:t>
      </w:r>
    </w:p>
    <w:p w14:paraId="112CB0F2" w14:textId="12FBD8D3" w:rsidR="00300DCD" w:rsidRPr="00C83ABC" w:rsidRDefault="00300DCD" w:rsidP="00AA10A6">
      <w:pPr>
        <w:pStyle w:val="a5"/>
        <w:numPr>
          <w:ilvl w:val="0"/>
          <w:numId w:val="6"/>
        </w:numPr>
        <w:spacing w:line="360" w:lineRule="auto"/>
        <w:jc w:val="both"/>
        <w:rPr>
          <w:sz w:val="28"/>
          <w:szCs w:val="28"/>
        </w:rPr>
      </w:pPr>
      <w:r w:rsidRPr="00300DCD">
        <w:rPr>
          <w:sz w:val="28"/>
          <w:szCs w:val="28"/>
        </w:rPr>
        <w:t>Aljanabi, M. A., Hussain, Z. M., Shnain, N. A. A., &amp; Lu, S. F. Design of a hybrid measure for image similarity: a statistical, algebraic, and information-theoretic approach. European Journal of Remote Sensing</w:t>
      </w:r>
      <w:r w:rsidR="00DE3125">
        <w:rPr>
          <w:sz w:val="28"/>
          <w:szCs w:val="28"/>
          <w:lang w:val="en-US"/>
        </w:rPr>
        <w:t>. 2019.</w:t>
      </w:r>
      <w:r w:rsidRPr="00300DCD">
        <w:rPr>
          <w:sz w:val="28"/>
          <w:szCs w:val="28"/>
        </w:rPr>
        <w:t xml:space="preserve"> </w:t>
      </w:r>
      <w:r w:rsidR="00DE3125">
        <w:rPr>
          <w:sz w:val="28"/>
          <w:szCs w:val="28"/>
          <w:lang w:val="en-US"/>
        </w:rPr>
        <w:t xml:space="preserve">Vol. </w:t>
      </w:r>
      <w:r w:rsidRPr="00300DCD">
        <w:rPr>
          <w:sz w:val="28"/>
          <w:szCs w:val="28"/>
        </w:rPr>
        <w:t>52</w:t>
      </w:r>
      <w:r w:rsidR="00DE3125">
        <w:rPr>
          <w:sz w:val="28"/>
          <w:szCs w:val="28"/>
          <w:lang w:val="en-US"/>
        </w:rPr>
        <w:t>.</w:t>
      </w:r>
      <w:r w:rsidRPr="00300DCD">
        <w:rPr>
          <w:sz w:val="28"/>
          <w:szCs w:val="28"/>
        </w:rPr>
        <w:t xml:space="preserve"> </w:t>
      </w:r>
      <w:r w:rsidR="00DE3125">
        <w:rPr>
          <w:sz w:val="28"/>
          <w:szCs w:val="28"/>
          <w:lang w:val="en-US"/>
        </w:rPr>
        <w:t xml:space="preserve">P. </w:t>
      </w:r>
      <w:r w:rsidRPr="00300DCD">
        <w:rPr>
          <w:sz w:val="28"/>
          <w:szCs w:val="28"/>
        </w:rPr>
        <w:t xml:space="preserve">2–15. </w:t>
      </w:r>
      <w:r w:rsidR="00DE3125" w:rsidRPr="00DE3125">
        <w:rPr>
          <w:sz w:val="28"/>
          <w:szCs w:val="28"/>
        </w:rPr>
        <w:t>doi: 10.1080/22797254.2019.1628617.</w:t>
      </w:r>
    </w:p>
    <w:p w14:paraId="1C89BF39" w14:textId="3FAAB558" w:rsidR="00C83ABC" w:rsidRPr="00A26159" w:rsidRDefault="00C83ABC" w:rsidP="00AA10A6">
      <w:pPr>
        <w:pStyle w:val="a5"/>
        <w:numPr>
          <w:ilvl w:val="0"/>
          <w:numId w:val="6"/>
        </w:numPr>
        <w:spacing w:line="360" w:lineRule="auto"/>
        <w:jc w:val="both"/>
        <w:rPr>
          <w:sz w:val="28"/>
          <w:szCs w:val="28"/>
        </w:rPr>
      </w:pPr>
      <w:r w:rsidRPr="00C83ABC">
        <w:rPr>
          <w:sz w:val="28"/>
          <w:szCs w:val="28"/>
        </w:rPr>
        <w:t>Berger A. Magnetic resonance imaging. BMJ. 2002 Jan 5</w:t>
      </w:r>
      <w:r w:rsidR="000B1C48">
        <w:rPr>
          <w:sz w:val="28"/>
          <w:szCs w:val="28"/>
          <w:lang w:val="en-US"/>
        </w:rPr>
        <w:t xml:space="preserve">. Vol. </w:t>
      </w:r>
      <w:r w:rsidRPr="00C83ABC">
        <w:rPr>
          <w:sz w:val="28"/>
          <w:szCs w:val="28"/>
        </w:rPr>
        <w:t>324</w:t>
      </w:r>
      <w:r w:rsidR="000B1C48">
        <w:rPr>
          <w:sz w:val="28"/>
          <w:szCs w:val="28"/>
          <w:lang w:val="en-US"/>
        </w:rPr>
        <w:t xml:space="preserve">. P. </w:t>
      </w:r>
      <w:r w:rsidRPr="00C83ABC">
        <w:rPr>
          <w:sz w:val="28"/>
          <w:szCs w:val="28"/>
        </w:rPr>
        <w:t>35. doi: 10.1136/bmj.324.7328.35.</w:t>
      </w:r>
    </w:p>
    <w:p w14:paraId="4BA1E291" w14:textId="397103C7" w:rsidR="00A26159" w:rsidRPr="00A26159" w:rsidRDefault="00A26159" w:rsidP="00AA10A6">
      <w:pPr>
        <w:pStyle w:val="a5"/>
        <w:numPr>
          <w:ilvl w:val="0"/>
          <w:numId w:val="6"/>
        </w:numPr>
        <w:spacing w:line="360" w:lineRule="auto"/>
        <w:jc w:val="both"/>
        <w:rPr>
          <w:sz w:val="28"/>
          <w:szCs w:val="28"/>
        </w:rPr>
      </w:pPr>
      <w:r w:rsidRPr="00A26159">
        <w:rPr>
          <w:sz w:val="28"/>
          <w:szCs w:val="28"/>
        </w:rPr>
        <w:t>Essig M, Lodemann KP, Le-Huu M, Brüning R, Kirchin M, Reith W. Intraindividual comparison of gadobenate dimeglumine and gadobutrol for cerebral magnetic resonance perfusion imaging at 1.5 T. Invest Radiol. 2006</w:t>
      </w:r>
      <w:r w:rsidR="00A64BDB">
        <w:rPr>
          <w:sz w:val="28"/>
          <w:szCs w:val="28"/>
          <w:lang w:val="en-US"/>
        </w:rPr>
        <w:t xml:space="preserve">. Vol. </w:t>
      </w:r>
      <w:r w:rsidRPr="00A26159">
        <w:rPr>
          <w:sz w:val="28"/>
          <w:szCs w:val="28"/>
        </w:rPr>
        <w:t>41</w:t>
      </w:r>
      <w:r w:rsidR="00A64BDB">
        <w:rPr>
          <w:sz w:val="28"/>
          <w:szCs w:val="28"/>
          <w:lang w:val="en-US"/>
        </w:rPr>
        <w:t xml:space="preserve">. P. </w:t>
      </w:r>
      <w:r w:rsidRPr="00A26159">
        <w:rPr>
          <w:sz w:val="28"/>
          <w:szCs w:val="28"/>
        </w:rPr>
        <w:t>256–263.</w:t>
      </w:r>
    </w:p>
    <w:p w14:paraId="1C7DBE7A" w14:textId="6CB6BCAC" w:rsidR="00A26159" w:rsidRPr="00A26159" w:rsidRDefault="00A26159" w:rsidP="00AA10A6">
      <w:pPr>
        <w:pStyle w:val="a5"/>
        <w:numPr>
          <w:ilvl w:val="0"/>
          <w:numId w:val="6"/>
        </w:numPr>
        <w:spacing w:line="360" w:lineRule="auto"/>
        <w:jc w:val="both"/>
        <w:rPr>
          <w:sz w:val="28"/>
          <w:szCs w:val="28"/>
        </w:rPr>
      </w:pPr>
      <w:r w:rsidRPr="00A26159">
        <w:rPr>
          <w:sz w:val="28"/>
          <w:szCs w:val="28"/>
        </w:rPr>
        <w:t>Essig M, Anzalone N, Combs SE, et al. MR imaging of neoplastic central nervous system lesions: review and recommendations for current practice. AJNR. 2012</w:t>
      </w:r>
      <w:r w:rsidR="00175422">
        <w:rPr>
          <w:sz w:val="28"/>
          <w:szCs w:val="28"/>
          <w:lang w:val="en-US"/>
        </w:rPr>
        <w:t xml:space="preserve">. Vol. </w:t>
      </w:r>
      <w:r w:rsidRPr="00A26159">
        <w:rPr>
          <w:sz w:val="28"/>
          <w:szCs w:val="28"/>
        </w:rPr>
        <w:t>33</w:t>
      </w:r>
      <w:r w:rsidR="00175422">
        <w:rPr>
          <w:sz w:val="28"/>
          <w:szCs w:val="28"/>
          <w:lang w:val="en-US"/>
        </w:rPr>
        <w:t xml:space="preserve">. P. </w:t>
      </w:r>
      <w:r w:rsidRPr="00A26159">
        <w:rPr>
          <w:sz w:val="28"/>
          <w:szCs w:val="28"/>
        </w:rPr>
        <w:t>803–817.</w:t>
      </w:r>
    </w:p>
    <w:p w14:paraId="1F011415" w14:textId="75601EB2" w:rsidR="00A26159" w:rsidRPr="00A26159" w:rsidRDefault="00A26159" w:rsidP="00AA10A6">
      <w:pPr>
        <w:pStyle w:val="a5"/>
        <w:numPr>
          <w:ilvl w:val="0"/>
          <w:numId w:val="6"/>
        </w:numPr>
        <w:spacing w:line="360" w:lineRule="auto"/>
        <w:jc w:val="both"/>
        <w:rPr>
          <w:sz w:val="28"/>
          <w:szCs w:val="28"/>
        </w:rPr>
      </w:pPr>
      <w:r w:rsidRPr="00A26159">
        <w:rPr>
          <w:sz w:val="28"/>
          <w:szCs w:val="28"/>
        </w:rPr>
        <w:t>Lacerda S, Law M. Magnetic resonance perfusion and permeability imaging in brain tumors. Neuroimaging Clin N Am. 2009</w:t>
      </w:r>
      <w:r w:rsidR="00701D2D">
        <w:rPr>
          <w:sz w:val="28"/>
          <w:szCs w:val="28"/>
          <w:lang w:val="en-US"/>
        </w:rPr>
        <w:t xml:space="preserve">. Vol. </w:t>
      </w:r>
      <w:r w:rsidRPr="00A26159">
        <w:rPr>
          <w:sz w:val="28"/>
          <w:szCs w:val="28"/>
        </w:rPr>
        <w:t>19</w:t>
      </w:r>
      <w:r w:rsidR="00701D2D">
        <w:rPr>
          <w:sz w:val="28"/>
          <w:szCs w:val="28"/>
          <w:lang w:val="en-US"/>
        </w:rPr>
        <w:t xml:space="preserve">. P. </w:t>
      </w:r>
      <w:r w:rsidRPr="00A26159">
        <w:rPr>
          <w:sz w:val="28"/>
          <w:szCs w:val="28"/>
        </w:rPr>
        <w:t xml:space="preserve">527–557. </w:t>
      </w:r>
    </w:p>
    <w:p w14:paraId="1F7C81A3" w14:textId="1E7E7BCD" w:rsidR="00A26159" w:rsidRPr="000922EE" w:rsidRDefault="00A26159" w:rsidP="00AA10A6">
      <w:pPr>
        <w:pStyle w:val="a5"/>
        <w:numPr>
          <w:ilvl w:val="0"/>
          <w:numId w:val="6"/>
        </w:numPr>
        <w:spacing w:line="360" w:lineRule="auto"/>
        <w:jc w:val="both"/>
        <w:rPr>
          <w:sz w:val="28"/>
          <w:szCs w:val="28"/>
        </w:rPr>
      </w:pPr>
      <w:r w:rsidRPr="00A26159">
        <w:rPr>
          <w:sz w:val="28"/>
          <w:szCs w:val="28"/>
        </w:rPr>
        <w:t>Shiroishi MS, Habibi M, Rajderkar D, et al. Perfusion and permeability MR imaging of gliomas. Technol Cancer Res Treat. 2011</w:t>
      </w:r>
      <w:r w:rsidR="00701D2D">
        <w:rPr>
          <w:sz w:val="28"/>
          <w:szCs w:val="28"/>
          <w:lang w:val="en-US"/>
        </w:rPr>
        <w:t xml:space="preserve">. Vol. </w:t>
      </w:r>
      <w:r w:rsidRPr="00A26159">
        <w:rPr>
          <w:sz w:val="28"/>
          <w:szCs w:val="28"/>
        </w:rPr>
        <w:t>10</w:t>
      </w:r>
      <w:r w:rsidR="00701D2D">
        <w:rPr>
          <w:sz w:val="28"/>
          <w:szCs w:val="28"/>
          <w:lang w:val="en-US"/>
        </w:rPr>
        <w:t xml:space="preserve">. P. </w:t>
      </w:r>
      <w:r w:rsidRPr="00A26159">
        <w:rPr>
          <w:sz w:val="28"/>
          <w:szCs w:val="28"/>
        </w:rPr>
        <w:t>59–71.</w:t>
      </w:r>
    </w:p>
    <w:p w14:paraId="6BFF99E7" w14:textId="02F224E8" w:rsidR="000922EE" w:rsidRPr="00EA767D" w:rsidRDefault="000922EE" w:rsidP="00AA10A6">
      <w:pPr>
        <w:pStyle w:val="a5"/>
        <w:numPr>
          <w:ilvl w:val="0"/>
          <w:numId w:val="6"/>
        </w:numPr>
        <w:spacing w:line="360" w:lineRule="auto"/>
        <w:jc w:val="both"/>
        <w:rPr>
          <w:sz w:val="28"/>
          <w:szCs w:val="28"/>
        </w:rPr>
      </w:pPr>
      <w:r w:rsidRPr="000922EE">
        <w:rPr>
          <w:sz w:val="28"/>
          <w:szCs w:val="28"/>
        </w:rPr>
        <w:t>Giesel FL, Mehndiratta A, Risse F, et al. Intraindividual comparison between gadopentetate dimeglumine and gadobutrol for magnetic resonance perfusion in normal brain and intracranial tumors at 3 Tesla. Acta Radiol. 2009</w:t>
      </w:r>
      <w:r w:rsidR="00701D2D">
        <w:rPr>
          <w:sz w:val="28"/>
          <w:szCs w:val="28"/>
          <w:lang w:val="en-US"/>
        </w:rPr>
        <w:t xml:space="preserve">. Vol. </w:t>
      </w:r>
      <w:r w:rsidRPr="000922EE">
        <w:rPr>
          <w:sz w:val="28"/>
          <w:szCs w:val="28"/>
        </w:rPr>
        <w:t>50</w:t>
      </w:r>
      <w:r w:rsidR="00701D2D">
        <w:rPr>
          <w:sz w:val="28"/>
          <w:szCs w:val="28"/>
          <w:lang w:val="en-US"/>
        </w:rPr>
        <w:t xml:space="preserve">. P. </w:t>
      </w:r>
      <w:r w:rsidRPr="000922EE">
        <w:rPr>
          <w:sz w:val="28"/>
          <w:szCs w:val="28"/>
        </w:rPr>
        <w:t>521–530.</w:t>
      </w:r>
    </w:p>
    <w:p w14:paraId="71B029EE" w14:textId="4043C53A" w:rsidR="00EA767D" w:rsidRPr="00EA767D" w:rsidRDefault="00EA767D" w:rsidP="00AA10A6">
      <w:pPr>
        <w:pStyle w:val="a5"/>
        <w:numPr>
          <w:ilvl w:val="0"/>
          <w:numId w:val="6"/>
        </w:numPr>
        <w:spacing w:line="360" w:lineRule="auto"/>
        <w:jc w:val="both"/>
        <w:rPr>
          <w:sz w:val="28"/>
          <w:szCs w:val="28"/>
        </w:rPr>
      </w:pPr>
      <w:r w:rsidRPr="00EA767D">
        <w:rPr>
          <w:sz w:val="28"/>
          <w:szCs w:val="28"/>
        </w:rPr>
        <w:t>Boxerman JL, Hamberg LM, Rosen BR, et al. MR contrastdue to intravascular magnetic susceptibility perturbations.Magn Reson Med 1995; 34:555–566</w:t>
      </w:r>
    </w:p>
    <w:p w14:paraId="49D04BFF" w14:textId="764B4284" w:rsidR="00EA767D" w:rsidRPr="00324FB6" w:rsidRDefault="00324FB6" w:rsidP="00AA10A6">
      <w:pPr>
        <w:pStyle w:val="a5"/>
        <w:numPr>
          <w:ilvl w:val="0"/>
          <w:numId w:val="6"/>
        </w:numPr>
        <w:spacing w:line="360" w:lineRule="auto"/>
        <w:jc w:val="both"/>
        <w:rPr>
          <w:sz w:val="28"/>
          <w:szCs w:val="28"/>
        </w:rPr>
      </w:pPr>
      <w:r w:rsidRPr="00324FB6">
        <w:rPr>
          <w:sz w:val="28"/>
          <w:szCs w:val="28"/>
        </w:rPr>
        <w:t>Padhani AR. MRI for assessing antivascular cancer treat-ments. Br J Radiol 2003</w:t>
      </w:r>
      <w:r w:rsidR="00AF15CA">
        <w:rPr>
          <w:sz w:val="28"/>
          <w:szCs w:val="28"/>
          <w:lang w:val="en-US"/>
        </w:rPr>
        <w:t>. Vol.</w:t>
      </w:r>
      <w:r w:rsidRPr="00324FB6">
        <w:rPr>
          <w:sz w:val="28"/>
          <w:szCs w:val="28"/>
        </w:rPr>
        <w:t xml:space="preserve"> 76</w:t>
      </w:r>
      <w:r w:rsidR="00AF15CA">
        <w:rPr>
          <w:sz w:val="28"/>
          <w:szCs w:val="28"/>
          <w:lang w:val="en-US"/>
        </w:rPr>
        <w:t>.</w:t>
      </w:r>
      <w:r w:rsidRPr="00324FB6">
        <w:rPr>
          <w:sz w:val="28"/>
          <w:szCs w:val="28"/>
        </w:rPr>
        <w:t xml:space="preserve"> Spec No 1:</w:t>
      </w:r>
      <w:r w:rsidR="00AF15CA">
        <w:rPr>
          <w:sz w:val="28"/>
          <w:szCs w:val="28"/>
          <w:lang w:val="en-US"/>
        </w:rPr>
        <w:t xml:space="preserve"> </w:t>
      </w:r>
      <w:r w:rsidRPr="00324FB6">
        <w:rPr>
          <w:sz w:val="28"/>
          <w:szCs w:val="28"/>
        </w:rPr>
        <w:t>S60–S80.</w:t>
      </w:r>
    </w:p>
    <w:p w14:paraId="1B05BEFB" w14:textId="3899908D" w:rsidR="00324FB6" w:rsidRPr="00044EE0" w:rsidRDefault="00324FB6" w:rsidP="00AA10A6">
      <w:pPr>
        <w:pStyle w:val="a5"/>
        <w:numPr>
          <w:ilvl w:val="0"/>
          <w:numId w:val="6"/>
        </w:numPr>
        <w:spacing w:line="360" w:lineRule="auto"/>
        <w:jc w:val="both"/>
        <w:rPr>
          <w:sz w:val="28"/>
          <w:szCs w:val="28"/>
        </w:rPr>
      </w:pPr>
      <w:r w:rsidRPr="00324FB6">
        <w:rPr>
          <w:sz w:val="28"/>
          <w:szCs w:val="28"/>
        </w:rPr>
        <w:t>Jackson A. Imaging microvascular structure with contrastenhanced MRI. Br J Radiol 2003</w:t>
      </w:r>
      <w:r w:rsidR="00781C0A">
        <w:rPr>
          <w:sz w:val="28"/>
          <w:szCs w:val="28"/>
          <w:lang w:val="en-US"/>
        </w:rPr>
        <w:t>. Vol.</w:t>
      </w:r>
      <w:r w:rsidRPr="00324FB6">
        <w:rPr>
          <w:sz w:val="28"/>
          <w:szCs w:val="28"/>
        </w:rPr>
        <w:t xml:space="preserve"> 76</w:t>
      </w:r>
      <w:r w:rsidR="00781C0A">
        <w:rPr>
          <w:sz w:val="28"/>
          <w:szCs w:val="28"/>
          <w:lang w:val="en-US"/>
        </w:rPr>
        <w:t>.</w:t>
      </w:r>
      <w:r w:rsidRPr="00324FB6">
        <w:rPr>
          <w:sz w:val="28"/>
          <w:szCs w:val="28"/>
        </w:rPr>
        <w:t xml:space="preserve"> Spec No 2:</w:t>
      </w:r>
      <w:r w:rsidR="00781C0A">
        <w:rPr>
          <w:sz w:val="28"/>
          <w:szCs w:val="28"/>
          <w:lang w:val="en-US"/>
        </w:rPr>
        <w:t xml:space="preserve"> </w:t>
      </w:r>
      <w:r w:rsidRPr="00324FB6">
        <w:rPr>
          <w:sz w:val="28"/>
          <w:szCs w:val="28"/>
        </w:rPr>
        <w:t>S159–S173.</w:t>
      </w:r>
    </w:p>
    <w:p w14:paraId="0684E697" w14:textId="298A4584" w:rsidR="00044EE0" w:rsidRPr="00044EE0" w:rsidRDefault="00044EE0" w:rsidP="00AA10A6">
      <w:pPr>
        <w:pStyle w:val="a5"/>
        <w:numPr>
          <w:ilvl w:val="0"/>
          <w:numId w:val="6"/>
        </w:numPr>
        <w:spacing w:line="360" w:lineRule="auto"/>
        <w:jc w:val="both"/>
        <w:rPr>
          <w:sz w:val="28"/>
          <w:szCs w:val="28"/>
        </w:rPr>
      </w:pPr>
      <w:r w:rsidRPr="00044EE0">
        <w:rPr>
          <w:sz w:val="28"/>
          <w:szCs w:val="28"/>
        </w:rPr>
        <w:t xml:space="preserve">Muruganandham M, Lupu M, Dyke JP, et al. Preclinicalevaluation of tumor microvascular response to a novel anti-angiogenic/antitumor agent </w:t>
      </w:r>
      <w:r w:rsidRPr="00044EE0">
        <w:rPr>
          <w:sz w:val="28"/>
          <w:szCs w:val="28"/>
        </w:rPr>
        <w:lastRenderedPageBreak/>
        <w:t>RO0281501 by dynamic con-trast-enhanced MRI at 1.5 T. Mol Cancer Ther 2006</w:t>
      </w:r>
      <w:r w:rsidR="00C311CE">
        <w:rPr>
          <w:sz w:val="28"/>
          <w:szCs w:val="28"/>
          <w:lang w:val="en-US"/>
        </w:rPr>
        <w:t>. Vol.</w:t>
      </w:r>
      <w:r w:rsidRPr="00044EE0">
        <w:rPr>
          <w:sz w:val="28"/>
          <w:szCs w:val="28"/>
        </w:rPr>
        <w:t xml:space="preserve"> 5</w:t>
      </w:r>
      <w:r w:rsidR="00C311CE">
        <w:rPr>
          <w:sz w:val="28"/>
          <w:szCs w:val="28"/>
          <w:lang w:val="en-US"/>
        </w:rPr>
        <w:t xml:space="preserve">. P. </w:t>
      </w:r>
      <w:r w:rsidRPr="00044EE0">
        <w:rPr>
          <w:sz w:val="28"/>
          <w:szCs w:val="28"/>
        </w:rPr>
        <w:t>1950–1957.</w:t>
      </w:r>
    </w:p>
    <w:p w14:paraId="6C9550AF" w14:textId="1105E0B5" w:rsidR="00044EE0" w:rsidRPr="00A077EE" w:rsidRDefault="00044EE0" w:rsidP="00AA10A6">
      <w:pPr>
        <w:pStyle w:val="a5"/>
        <w:numPr>
          <w:ilvl w:val="0"/>
          <w:numId w:val="6"/>
        </w:numPr>
        <w:spacing w:line="360" w:lineRule="auto"/>
        <w:jc w:val="both"/>
        <w:rPr>
          <w:sz w:val="28"/>
          <w:szCs w:val="28"/>
        </w:rPr>
      </w:pPr>
      <w:r w:rsidRPr="00044EE0">
        <w:rPr>
          <w:sz w:val="28"/>
          <w:szCs w:val="28"/>
        </w:rPr>
        <w:t>Hoang BH, Dyke JP, Koutcher JA, et al. VEGF expressionin osteosarcoma correlates with vascular permeability bydynamic MRI. Clin Orthop Relat Res 2004</w:t>
      </w:r>
      <w:r w:rsidR="00CB0EC0">
        <w:rPr>
          <w:sz w:val="28"/>
          <w:szCs w:val="28"/>
        </w:rPr>
        <w:t>.</w:t>
      </w:r>
      <w:r w:rsidRPr="00044EE0">
        <w:rPr>
          <w:sz w:val="28"/>
          <w:szCs w:val="28"/>
        </w:rPr>
        <w:t xml:space="preserve"> </w:t>
      </w:r>
      <w:r w:rsidR="00250BA3">
        <w:rPr>
          <w:sz w:val="28"/>
          <w:szCs w:val="28"/>
          <w:lang w:val="en-US"/>
        </w:rPr>
        <w:t>P</w:t>
      </w:r>
      <w:r w:rsidR="001A1FEF">
        <w:rPr>
          <w:sz w:val="28"/>
          <w:szCs w:val="28"/>
        </w:rPr>
        <w:t xml:space="preserve">. </w:t>
      </w:r>
      <w:r w:rsidRPr="00044EE0">
        <w:rPr>
          <w:sz w:val="28"/>
          <w:szCs w:val="28"/>
        </w:rPr>
        <w:t>32–38</w:t>
      </w:r>
      <w:r w:rsidR="00250BA3">
        <w:rPr>
          <w:sz w:val="28"/>
          <w:szCs w:val="28"/>
          <w:lang w:val="en-US"/>
        </w:rPr>
        <w:t>.</w:t>
      </w:r>
    </w:p>
    <w:p w14:paraId="4732A675" w14:textId="6B28A319" w:rsidR="00A077EE" w:rsidRPr="007A42F4" w:rsidRDefault="00A077EE" w:rsidP="00AA10A6">
      <w:pPr>
        <w:pStyle w:val="a5"/>
        <w:numPr>
          <w:ilvl w:val="0"/>
          <w:numId w:val="6"/>
        </w:numPr>
        <w:spacing w:line="360" w:lineRule="auto"/>
        <w:jc w:val="both"/>
        <w:rPr>
          <w:sz w:val="28"/>
          <w:szCs w:val="28"/>
        </w:rPr>
      </w:pPr>
      <w:r w:rsidRPr="00A077EE">
        <w:rPr>
          <w:sz w:val="28"/>
          <w:szCs w:val="28"/>
        </w:rPr>
        <w:t xml:space="preserve">Dyke, Jonathan. Perfusion Imaging. </w:t>
      </w:r>
      <w:r w:rsidR="00250BA3">
        <w:rPr>
          <w:sz w:val="28"/>
          <w:szCs w:val="28"/>
          <w:lang w:val="en-US"/>
        </w:rPr>
        <w:t xml:space="preserve">2019. doi: </w:t>
      </w:r>
      <w:r w:rsidRPr="00A077EE">
        <w:rPr>
          <w:sz w:val="28"/>
          <w:szCs w:val="28"/>
        </w:rPr>
        <w:t>10.1201/9780429118715-16.</w:t>
      </w:r>
    </w:p>
    <w:p w14:paraId="00A19B9A" w14:textId="2DE5FD06" w:rsidR="00856169" w:rsidRDefault="00856169" w:rsidP="00AA10A6">
      <w:pPr>
        <w:pStyle w:val="a5"/>
        <w:numPr>
          <w:ilvl w:val="0"/>
          <w:numId w:val="6"/>
        </w:numPr>
        <w:spacing w:line="360" w:lineRule="auto"/>
        <w:jc w:val="both"/>
        <w:rPr>
          <w:sz w:val="28"/>
          <w:szCs w:val="28"/>
        </w:rPr>
      </w:pPr>
      <w:r w:rsidRPr="00856169">
        <w:rPr>
          <w:sz w:val="28"/>
          <w:szCs w:val="28"/>
        </w:rPr>
        <w:t xml:space="preserve">Chatterjee M., Luo Y. Similarity Learning with (or without) Convolutional Neural Network. </w:t>
      </w:r>
      <w:r w:rsidR="00250BA3">
        <w:rPr>
          <w:sz w:val="28"/>
          <w:szCs w:val="28"/>
          <w:lang w:val="en-US"/>
        </w:rPr>
        <w:t>S</w:t>
      </w:r>
      <w:r w:rsidRPr="00856169">
        <w:rPr>
          <w:sz w:val="28"/>
          <w:szCs w:val="28"/>
        </w:rPr>
        <w:t>lazebni.cs.illinois.edu. URL: https://slazebni.cs.illinois.edu/spring17/lec09_similarity.pdf (</w:t>
      </w:r>
      <w:r w:rsidR="000E7234" w:rsidRPr="00A2416C">
        <w:rPr>
          <w:sz w:val="28"/>
          <w:szCs w:val="28"/>
        </w:rPr>
        <w:t xml:space="preserve">дата звернення: </w:t>
      </w:r>
      <w:r w:rsidRPr="00856169">
        <w:rPr>
          <w:sz w:val="28"/>
          <w:szCs w:val="28"/>
        </w:rPr>
        <w:t xml:space="preserve">25.05.2024). </w:t>
      </w:r>
    </w:p>
    <w:p w14:paraId="74C98263" w14:textId="45677AFC" w:rsidR="007A42F4" w:rsidRPr="00A2416C" w:rsidRDefault="007D1888" w:rsidP="00AA10A6">
      <w:pPr>
        <w:pStyle w:val="a5"/>
        <w:numPr>
          <w:ilvl w:val="0"/>
          <w:numId w:val="6"/>
        </w:numPr>
        <w:spacing w:line="360" w:lineRule="auto"/>
        <w:jc w:val="both"/>
        <w:rPr>
          <w:sz w:val="28"/>
          <w:szCs w:val="28"/>
        </w:rPr>
      </w:pPr>
      <w:r w:rsidRPr="007D1888">
        <w:rPr>
          <w:sz w:val="28"/>
          <w:szCs w:val="28"/>
        </w:rPr>
        <w:t>Z. Wang, A.C. Bovik, H.R. Sheikh, and E.P. Simoncelli, “Image quality assessment: from error visibility to</w:t>
      </w:r>
      <w:r>
        <w:rPr>
          <w:sz w:val="28"/>
          <w:szCs w:val="28"/>
        </w:rPr>
        <w:t xml:space="preserve"> </w:t>
      </w:r>
      <w:r w:rsidRPr="007D1888">
        <w:rPr>
          <w:sz w:val="28"/>
          <w:szCs w:val="28"/>
        </w:rPr>
        <w:t>structural similarity”, IEEE Trans. Image Process.</w:t>
      </w:r>
      <w:r w:rsidR="00214299">
        <w:rPr>
          <w:sz w:val="28"/>
          <w:szCs w:val="28"/>
          <w:lang w:val="en-US"/>
        </w:rPr>
        <w:t xml:space="preserve"> Apr. 2004.</w:t>
      </w:r>
      <w:r w:rsidRPr="007D1888">
        <w:rPr>
          <w:sz w:val="28"/>
          <w:szCs w:val="28"/>
        </w:rPr>
        <w:t xml:space="preserve"> </w:t>
      </w:r>
      <w:r w:rsidR="00E324B4">
        <w:rPr>
          <w:sz w:val="28"/>
          <w:szCs w:val="28"/>
          <w:lang w:val="en-US"/>
        </w:rPr>
        <w:t>V</w:t>
      </w:r>
      <w:r w:rsidRPr="007D1888">
        <w:rPr>
          <w:sz w:val="28"/>
          <w:szCs w:val="28"/>
        </w:rPr>
        <w:t>ol. 13</w:t>
      </w:r>
      <w:r w:rsidR="00E324B4">
        <w:rPr>
          <w:sz w:val="28"/>
          <w:szCs w:val="28"/>
          <w:lang w:val="en-US"/>
        </w:rPr>
        <w:t>.</w:t>
      </w:r>
      <w:r w:rsidRPr="007D1888">
        <w:rPr>
          <w:sz w:val="28"/>
          <w:szCs w:val="28"/>
        </w:rPr>
        <w:t xml:space="preserve"> </w:t>
      </w:r>
      <w:r w:rsidR="00E324B4">
        <w:rPr>
          <w:sz w:val="28"/>
          <w:szCs w:val="28"/>
          <w:lang w:val="en-US"/>
        </w:rPr>
        <w:t>N</w:t>
      </w:r>
      <w:r w:rsidRPr="007D1888">
        <w:rPr>
          <w:sz w:val="28"/>
          <w:szCs w:val="28"/>
        </w:rPr>
        <w:t>o. 4</w:t>
      </w:r>
      <w:r w:rsidR="00E324B4">
        <w:rPr>
          <w:sz w:val="28"/>
          <w:szCs w:val="28"/>
          <w:lang w:val="en-US"/>
        </w:rPr>
        <w:t>.</w:t>
      </w:r>
      <w:r w:rsidRPr="007D1888">
        <w:rPr>
          <w:sz w:val="28"/>
          <w:szCs w:val="28"/>
        </w:rPr>
        <w:t xml:space="preserve"> </w:t>
      </w:r>
      <w:r w:rsidR="00E324B4">
        <w:rPr>
          <w:sz w:val="28"/>
          <w:szCs w:val="28"/>
          <w:lang w:val="en-US"/>
        </w:rPr>
        <w:t>P</w:t>
      </w:r>
      <w:r w:rsidRPr="007D1888">
        <w:rPr>
          <w:sz w:val="28"/>
          <w:szCs w:val="28"/>
        </w:rPr>
        <w:t>. 600-612</w:t>
      </w:r>
      <w:r w:rsidR="00E324B4">
        <w:rPr>
          <w:sz w:val="28"/>
          <w:szCs w:val="28"/>
          <w:lang w:val="en-US"/>
        </w:rPr>
        <w:t>.</w:t>
      </w:r>
    </w:p>
    <w:p w14:paraId="31B8457A" w14:textId="5F0B090F" w:rsidR="00A2416C" w:rsidRPr="00665A9B" w:rsidRDefault="00A2416C" w:rsidP="00AA10A6">
      <w:pPr>
        <w:pStyle w:val="a5"/>
        <w:numPr>
          <w:ilvl w:val="0"/>
          <w:numId w:val="6"/>
        </w:numPr>
        <w:spacing w:line="360" w:lineRule="auto"/>
        <w:jc w:val="both"/>
        <w:rPr>
          <w:sz w:val="28"/>
          <w:szCs w:val="28"/>
        </w:rPr>
      </w:pPr>
      <w:r w:rsidRPr="00A2416C">
        <w:rPr>
          <w:sz w:val="28"/>
          <w:szCs w:val="28"/>
        </w:rPr>
        <w:t>У чому перевага Mr?. Moshka.zapisi. URL: https://moshka.zapisi.cx.ua/ukraincyam/u-chomu-perevaga-mr.html (дата звернення: 27.05.2024).</w:t>
      </w:r>
    </w:p>
    <w:p w14:paraId="00DCF294" w14:textId="3DD993E2" w:rsidR="00665A9B" w:rsidRDefault="00665A9B" w:rsidP="00AA10A6">
      <w:pPr>
        <w:pStyle w:val="a5"/>
        <w:numPr>
          <w:ilvl w:val="0"/>
          <w:numId w:val="6"/>
        </w:numPr>
        <w:spacing w:line="360" w:lineRule="auto"/>
        <w:jc w:val="both"/>
        <w:rPr>
          <w:sz w:val="28"/>
          <w:szCs w:val="28"/>
        </w:rPr>
      </w:pPr>
      <w:r w:rsidRPr="00665A9B">
        <w:rPr>
          <w:sz w:val="28"/>
          <w:szCs w:val="28"/>
        </w:rPr>
        <w:t>Сазонова, К.М. Автоматичне визначення функції артеріального притоку на перфузійних зображеннях: магістерська дис. : 122 Комп’ютері науки / Сазонова Катерина Максимівна. – Київ, 2022. – 100 с.</w:t>
      </w:r>
    </w:p>
    <w:p w14:paraId="500AF597" w14:textId="03C373AC" w:rsidR="00FC5DA4" w:rsidRDefault="00FC5DA4" w:rsidP="00AA10A6">
      <w:pPr>
        <w:pStyle w:val="a5"/>
        <w:numPr>
          <w:ilvl w:val="0"/>
          <w:numId w:val="6"/>
        </w:numPr>
        <w:spacing w:line="360" w:lineRule="auto"/>
        <w:jc w:val="both"/>
        <w:rPr>
          <w:sz w:val="28"/>
          <w:szCs w:val="28"/>
        </w:rPr>
      </w:pPr>
      <w:r w:rsidRPr="00FC5DA4">
        <w:rPr>
          <w:sz w:val="28"/>
          <w:szCs w:val="28"/>
        </w:rPr>
        <w:t>Стан, досягнення та перспективи інформаційних систем і технологій / Матеріали XXIII Всеукраїнської науково-технічної конференції молодих вчених, аспірантів та студентів. Одеса, 20-21 квітня 2023 р. - Одеса, Видавництво ОНТУ, 2023 р. – 449 с.</w:t>
      </w:r>
    </w:p>
    <w:p w14:paraId="4FF47D39" w14:textId="76FA84BE" w:rsidR="00FC5DA4" w:rsidRDefault="00FC5DA4" w:rsidP="00C0152E">
      <w:pPr>
        <w:pStyle w:val="a5"/>
        <w:numPr>
          <w:ilvl w:val="0"/>
          <w:numId w:val="6"/>
        </w:numPr>
        <w:spacing w:line="360" w:lineRule="auto"/>
        <w:jc w:val="both"/>
        <w:rPr>
          <w:sz w:val="28"/>
          <w:szCs w:val="28"/>
        </w:rPr>
      </w:pPr>
      <w:r w:rsidRPr="00FC5DA4">
        <w:rPr>
          <w:sz w:val="28"/>
          <w:szCs w:val="28"/>
        </w:rPr>
        <w:t>Стокроцький</w:t>
      </w:r>
      <w:r w:rsidRPr="00665A9B">
        <w:rPr>
          <w:sz w:val="28"/>
          <w:szCs w:val="28"/>
        </w:rPr>
        <w:t xml:space="preserve">, </w:t>
      </w:r>
      <w:r>
        <w:rPr>
          <w:sz w:val="28"/>
          <w:szCs w:val="28"/>
        </w:rPr>
        <w:t>О</w:t>
      </w:r>
      <w:r w:rsidRPr="00665A9B">
        <w:rPr>
          <w:sz w:val="28"/>
          <w:szCs w:val="28"/>
        </w:rPr>
        <w:t>.</w:t>
      </w:r>
      <w:r>
        <w:rPr>
          <w:sz w:val="28"/>
          <w:szCs w:val="28"/>
        </w:rPr>
        <w:t>О</w:t>
      </w:r>
      <w:r w:rsidRPr="00665A9B">
        <w:rPr>
          <w:sz w:val="28"/>
          <w:szCs w:val="28"/>
        </w:rPr>
        <w:t xml:space="preserve">. </w:t>
      </w:r>
      <w:r w:rsidRPr="00FC5DA4">
        <w:rPr>
          <w:sz w:val="28"/>
          <w:szCs w:val="28"/>
        </w:rPr>
        <w:t>Система балансування навантаження у мережі</w:t>
      </w:r>
      <w:r w:rsidR="00C0152E">
        <w:rPr>
          <w:sz w:val="28"/>
          <w:szCs w:val="28"/>
        </w:rPr>
        <w:t xml:space="preserve"> </w:t>
      </w:r>
      <w:r w:rsidRPr="00C0152E">
        <w:rPr>
          <w:sz w:val="28"/>
          <w:szCs w:val="28"/>
        </w:rPr>
        <w:t xml:space="preserve">автономних сонячних генераторів: магістерська дис. : 123 Комп’ютерна інженерія / </w:t>
      </w:r>
      <w:r w:rsidR="00C0152E" w:rsidRPr="00FC5DA4">
        <w:rPr>
          <w:sz w:val="28"/>
          <w:szCs w:val="28"/>
        </w:rPr>
        <w:t>Стокроцький</w:t>
      </w:r>
      <w:r w:rsidR="00C0152E" w:rsidRPr="00665A9B">
        <w:rPr>
          <w:sz w:val="28"/>
          <w:szCs w:val="28"/>
        </w:rPr>
        <w:t xml:space="preserve">, </w:t>
      </w:r>
      <w:r w:rsidR="00C0152E">
        <w:rPr>
          <w:sz w:val="28"/>
          <w:szCs w:val="28"/>
        </w:rPr>
        <w:t>О</w:t>
      </w:r>
      <w:r w:rsidR="00C0152E" w:rsidRPr="00665A9B">
        <w:rPr>
          <w:sz w:val="28"/>
          <w:szCs w:val="28"/>
        </w:rPr>
        <w:t>.</w:t>
      </w:r>
      <w:r w:rsidR="00C0152E">
        <w:rPr>
          <w:sz w:val="28"/>
          <w:szCs w:val="28"/>
        </w:rPr>
        <w:t>О</w:t>
      </w:r>
      <w:r w:rsidR="00C0152E" w:rsidRPr="00665A9B">
        <w:rPr>
          <w:sz w:val="28"/>
          <w:szCs w:val="28"/>
        </w:rPr>
        <w:t>.</w:t>
      </w:r>
      <w:r w:rsidRPr="00C0152E">
        <w:rPr>
          <w:sz w:val="28"/>
          <w:szCs w:val="28"/>
        </w:rPr>
        <w:t xml:space="preserve"> – </w:t>
      </w:r>
      <w:r w:rsidR="00C0152E">
        <w:rPr>
          <w:sz w:val="28"/>
          <w:szCs w:val="28"/>
        </w:rPr>
        <w:t>Миколаїв</w:t>
      </w:r>
      <w:r w:rsidRPr="00C0152E">
        <w:rPr>
          <w:sz w:val="28"/>
          <w:szCs w:val="28"/>
        </w:rPr>
        <w:t>, 202</w:t>
      </w:r>
      <w:r w:rsidR="00C0152E">
        <w:rPr>
          <w:sz w:val="28"/>
          <w:szCs w:val="28"/>
        </w:rPr>
        <w:t>3</w:t>
      </w:r>
      <w:r w:rsidRPr="00C0152E">
        <w:rPr>
          <w:sz w:val="28"/>
          <w:szCs w:val="28"/>
        </w:rPr>
        <w:t xml:space="preserve">. – </w:t>
      </w:r>
      <w:r w:rsidR="00C0152E">
        <w:rPr>
          <w:sz w:val="28"/>
          <w:szCs w:val="28"/>
        </w:rPr>
        <w:t>83</w:t>
      </w:r>
      <w:r w:rsidRPr="00C0152E">
        <w:rPr>
          <w:sz w:val="28"/>
          <w:szCs w:val="28"/>
        </w:rPr>
        <w:t xml:space="preserve"> с.</w:t>
      </w:r>
    </w:p>
    <w:p w14:paraId="7DDA0EF2" w14:textId="5DD95E10" w:rsidR="00CA1342" w:rsidRPr="00763A29" w:rsidRDefault="00CA1342" w:rsidP="00C0152E">
      <w:pPr>
        <w:pStyle w:val="a5"/>
        <w:numPr>
          <w:ilvl w:val="0"/>
          <w:numId w:val="6"/>
        </w:numPr>
        <w:spacing w:line="360" w:lineRule="auto"/>
        <w:jc w:val="both"/>
        <w:rPr>
          <w:sz w:val="28"/>
          <w:szCs w:val="28"/>
        </w:rPr>
      </w:pPr>
      <w:r w:rsidRPr="00CA1342">
        <w:rPr>
          <w:sz w:val="28"/>
          <w:szCs w:val="28"/>
        </w:rPr>
        <w:t xml:space="preserve">ProCoding. (n.d.). Мова програмування Python. ProCoding. </w:t>
      </w:r>
      <w:r w:rsidRPr="00C46906">
        <w:rPr>
          <w:sz w:val="28"/>
          <w:szCs w:val="28"/>
        </w:rPr>
        <w:t>URL</w:t>
      </w:r>
      <w:r>
        <w:rPr>
          <w:sz w:val="28"/>
          <w:szCs w:val="28"/>
        </w:rPr>
        <w:t xml:space="preserve">: </w:t>
      </w:r>
      <w:hyperlink r:id="rId43" w:history="1">
        <w:r w:rsidRPr="000E1096">
          <w:rPr>
            <w:rStyle w:val="a6"/>
            <w:sz w:val="28"/>
            <w:szCs w:val="28"/>
          </w:rPr>
          <w:t>https://www.procoding.com.ua/mova-prohramuvannia-python/</w:t>
        </w:r>
      </w:hyperlink>
      <w:r>
        <w:rPr>
          <w:sz w:val="28"/>
          <w:szCs w:val="28"/>
        </w:rPr>
        <w:t xml:space="preserve"> </w:t>
      </w:r>
      <w:r w:rsidRPr="00FD255E">
        <w:rPr>
          <w:sz w:val="28"/>
          <w:szCs w:val="28"/>
        </w:rPr>
        <w:t>(</w:t>
      </w:r>
      <w:r w:rsidRPr="00A2416C">
        <w:rPr>
          <w:sz w:val="28"/>
          <w:szCs w:val="28"/>
        </w:rPr>
        <w:t xml:space="preserve">дата звернення: </w:t>
      </w:r>
      <w:r>
        <w:rPr>
          <w:sz w:val="28"/>
          <w:szCs w:val="28"/>
        </w:rPr>
        <w:t>06</w:t>
      </w:r>
      <w:r w:rsidRPr="00FD255E">
        <w:rPr>
          <w:sz w:val="28"/>
          <w:szCs w:val="28"/>
        </w:rPr>
        <w:t>.0</w:t>
      </w:r>
      <w:r>
        <w:rPr>
          <w:sz w:val="28"/>
          <w:szCs w:val="28"/>
        </w:rPr>
        <w:t>6</w:t>
      </w:r>
      <w:r w:rsidRPr="00FD255E">
        <w:rPr>
          <w:sz w:val="28"/>
          <w:szCs w:val="28"/>
        </w:rPr>
        <w:t>.2024).</w:t>
      </w:r>
    </w:p>
    <w:p w14:paraId="68F29AAC" w14:textId="26D1E8B6" w:rsidR="00763A29" w:rsidRPr="00581DB3" w:rsidRDefault="00763A29" w:rsidP="00C0152E">
      <w:pPr>
        <w:pStyle w:val="a5"/>
        <w:numPr>
          <w:ilvl w:val="0"/>
          <w:numId w:val="6"/>
        </w:numPr>
        <w:spacing w:line="360" w:lineRule="auto"/>
        <w:jc w:val="both"/>
        <w:rPr>
          <w:sz w:val="28"/>
          <w:szCs w:val="28"/>
        </w:rPr>
      </w:pPr>
      <w:r w:rsidRPr="00763A29">
        <w:rPr>
          <w:sz w:val="28"/>
          <w:szCs w:val="28"/>
        </w:rPr>
        <w:t xml:space="preserve">Коцюбайло </w:t>
      </w:r>
      <w:r>
        <w:rPr>
          <w:sz w:val="28"/>
          <w:szCs w:val="28"/>
        </w:rPr>
        <w:t>М</w:t>
      </w:r>
      <w:r w:rsidRPr="00763A29">
        <w:rPr>
          <w:sz w:val="28"/>
          <w:szCs w:val="28"/>
        </w:rPr>
        <w:t xml:space="preserve">. </w:t>
      </w:r>
      <w:r>
        <w:rPr>
          <w:sz w:val="28"/>
          <w:szCs w:val="28"/>
        </w:rPr>
        <w:t>Р</w:t>
      </w:r>
      <w:r w:rsidRPr="00763A29">
        <w:rPr>
          <w:sz w:val="28"/>
          <w:szCs w:val="28"/>
        </w:rPr>
        <w:t>. [Економічне обґрунтування напрямів підвищення ефективності діяльності підприємства]</w:t>
      </w:r>
      <w:r w:rsidR="00C7137F">
        <w:rPr>
          <w:sz w:val="28"/>
          <w:szCs w:val="28"/>
        </w:rPr>
        <w:t>:</w:t>
      </w:r>
      <w:r w:rsidRPr="00763A29">
        <w:rPr>
          <w:sz w:val="28"/>
          <w:szCs w:val="28"/>
        </w:rPr>
        <w:t xml:space="preserve"> </w:t>
      </w:r>
      <w:r>
        <w:rPr>
          <w:sz w:val="28"/>
          <w:szCs w:val="28"/>
        </w:rPr>
        <w:t>дипломна роб. бакалавра</w:t>
      </w:r>
      <w:r w:rsidRPr="00763A29">
        <w:rPr>
          <w:sz w:val="28"/>
          <w:szCs w:val="28"/>
        </w:rPr>
        <w:t xml:space="preserve"> : </w:t>
      </w:r>
      <w:r>
        <w:rPr>
          <w:sz w:val="28"/>
          <w:szCs w:val="28"/>
        </w:rPr>
        <w:t>051</w:t>
      </w:r>
      <w:r w:rsidRPr="00763A29">
        <w:rPr>
          <w:sz w:val="28"/>
          <w:szCs w:val="28"/>
        </w:rPr>
        <w:t xml:space="preserve"> </w:t>
      </w:r>
      <w:r>
        <w:rPr>
          <w:sz w:val="28"/>
          <w:szCs w:val="28"/>
        </w:rPr>
        <w:lastRenderedPageBreak/>
        <w:t>Економіка</w:t>
      </w:r>
      <w:r w:rsidRPr="00763A29">
        <w:rPr>
          <w:sz w:val="28"/>
          <w:szCs w:val="28"/>
        </w:rPr>
        <w:t xml:space="preserve"> / Коцюбайло Марія Романівна. – Київ, 202</w:t>
      </w:r>
      <w:r>
        <w:rPr>
          <w:sz w:val="28"/>
          <w:szCs w:val="28"/>
        </w:rPr>
        <w:t>3</w:t>
      </w:r>
      <w:r w:rsidRPr="00763A29">
        <w:rPr>
          <w:sz w:val="28"/>
          <w:szCs w:val="28"/>
        </w:rPr>
        <w:t xml:space="preserve">. – </w:t>
      </w:r>
      <w:r>
        <w:rPr>
          <w:sz w:val="28"/>
          <w:szCs w:val="28"/>
        </w:rPr>
        <w:t>135</w:t>
      </w:r>
      <w:r w:rsidRPr="00763A29">
        <w:rPr>
          <w:sz w:val="28"/>
          <w:szCs w:val="28"/>
        </w:rPr>
        <w:t xml:space="preserve"> с</w:t>
      </w:r>
    </w:p>
    <w:p w14:paraId="333FF221" w14:textId="2840514E" w:rsidR="00581DB3" w:rsidRDefault="00581DB3" w:rsidP="00C0152E">
      <w:pPr>
        <w:pStyle w:val="a5"/>
        <w:numPr>
          <w:ilvl w:val="0"/>
          <w:numId w:val="6"/>
        </w:numPr>
        <w:spacing w:line="360" w:lineRule="auto"/>
        <w:jc w:val="both"/>
        <w:rPr>
          <w:sz w:val="28"/>
          <w:szCs w:val="28"/>
        </w:rPr>
      </w:pPr>
      <w:r w:rsidRPr="00581DB3">
        <w:rPr>
          <w:sz w:val="28"/>
          <w:szCs w:val="28"/>
        </w:rPr>
        <w:t>Іваницький О. В. Веб-додаток для зберігання DICOM-знімків: дипломна роб. бакалавра : 122 Комп’ютері науки / Іваницький Олег Вікторович. – Київ, 2023. – 60 с.</w:t>
      </w:r>
    </w:p>
    <w:p w14:paraId="1ABE6207" w14:textId="367A626D" w:rsidR="005A2EBF" w:rsidRDefault="005A2EBF" w:rsidP="00C0152E">
      <w:pPr>
        <w:pStyle w:val="a5"/>
        <w:numPr>
          <w:ilvl w:val="0"/>
          <w:numId w:val="6"/>
        </w:numPr>
        <w:spacing w:line="360" w:lineRule="auto"/>
        <w:jc w:val="both"/>
        <w:rPr>
          <w:sz w:val="28"/>
          <w:szCs w:val="28"/>
        </w:rPr>
      </w:pPr>
      <w:r w:rsidRPr="005A2EBF">
        <w:rPr>
          <w:sz w:val="28"/>
          <w:szCs w:val="28"/>
        </w:rPr>
        <w:t>Кулаківський С. М. Система аналізу біологічних сигналів : дипломна роб. бакалавра : 122 Комп’ютері науки / Кулаківський Станіслав Макстимович, 2023. – 69 с.</w:t>
      </w:r>
    </w:p>
    <w:p w14:paraId="14FAB222" w14:textId="747E2803" w:rsidR="00C46906" w:rsidRPr="00C0152E" w:rsidRDefault="00C46906" w:rsidP="00C0152E">
      <w:pPr>
        <w:pStyle w:val="a5"/>
        <w:numPr>
          <w:ilvl w:val="0"/>
          <w:numId w:val="6"/>
        </w:numPr>
        <w:spacing w:line="360" w:lineRule="auto"/>
        <w:jc w:val="both"/>
        <w:rPr>
          <w:sz w:val="28"/>
          <w:szCs w:val="28"/>
        </w:rPr>
      </w:pPr>
      <w:r w:rsidRPr="00C46906">
        <w:rPr>
          <w:sz w:val="28"/>
          <w:szCs w:val="28"/>
        </w:rPr>
        <w:t xml:space="preserve">Економіка та організація виробництва. Рекомендації до виконання економіко-організаційного розділу дипломних робіт для студентів всіх технічних спеціальностей [Електронний ресурс] : навч. посіб. для студ. всіх технічних спеціальностей / КПІ ім. Ігоря Сікорського; уклад.: І.М. Крейдич. Н.В. Семенченко, Н.В. Рощина, Л.С. Борданова, Н.Ю. Ренська-Скребньова. – Електронні текстові данні (1 файл: 4,91 Мбайт). – Київ : КПІ ім. Ігоря Сікорського, 2018. 81 с. URL: </w:t>
      </w:r>
      <w:hyperlink r:id="rId44" w:tgtFrame="_blank" w:history="1">
        <w:r w:rsidRPr="00C46906">
          <w:rPr>
            <w:rStyle w:val="a6"/>
            <w:sz w:val="28"/>
            <w:szCs w:val="28"/>
          </w:rPr>
          <w:t>https://ela.kpi.ua/handle/123456789/26580</w:t>
        </w:r>
      </w:hyperlink>
      <w:r w:rsidRPr="00C46906">
        <w:rPr>
          <w:sz w:val="28"/>
          <w:szCs w:val="28"/>
        </w:rPr>
        <w:t>;</w:t>
      </w:r>
    </w:p>
    <w:p w14:paraId="6BDC4D03" w14:textId="7D83695E" w:rsidR="00014CA6" w:rsidRDefault="00014CA6" w:rsidP="00AA10A6">
      <w:pPr>
        <w:jc w:val="both"/>
        <w:rPr>
          <w:rFonts w:ascii="Times New Roman" w:hAnsi="Times New Roman" w:cs="Times New Roman"/>
          <w:b/>
          <w:bCs/>
          <w:sz w:val="32"/>
          <w:szCs w:val="32"/>
        </w:rPr>
      </w:pPr>
      <w:r>
        <w:rPr>
          <w:rFonts w:ascii="Times New Roman" w:hAnsi="Times New Roman" w:cs="Times New Roman"/>
          <w:b/>
          <w:bCs/>
          <w:sz w:val="32"/>
          <w:szCs w:val="32"/>
        </w:rPr>
        <w:br w:type="page"/>
      </w:r>
    </w:p>
    <w:p w14:paraId="356E2FF6" w14:textId="4111E5A2" w:rsidR="00014CA6" w:rsidRDefault="00014CA6" w:rsidP="005A5BAE">
      <w:pPr>
        <w:pStyle w:val="1"/>
      </w:pPr>
      <w:bookmarkStart w:id="48" w:name="Додатки"/>
      <w:r>
        <w:lastRenderedPageBreak/>
        <w:t>ДОДАТКИ</w:t>
      </w:r>
    </w:p>
    <w:p w14:paraId="4EFE5C85" w14:textId="6EF18A91" w:rsidR="00ED687E" w:rsidRPr="00FB2A1F" w:rsidRDefault="00ED687E" w:rsidP="005A5BAE">
      <w:pPr>
        <w:pStyle w:val="20"/>
        <w:spacing w:line="360" w:lineRule="auto"/>
        <w:jc w:val="center"/>
      </w:pPr>
      <w:bookmarkStart w:id="49" w:name="Додаток_А"/>
      <w:bookmarkEnd w:id="48"/>
      <w:r w:rsidRPr="000E1230">
        <w:t>Додаток А</w:t>
      </w:r>
      <w:r w:rsidR="00151EEF" w:rsidRPr="000E1230">
        <w:t>. Лістинг програми</w:t>
      </w:r>
    </w:p>
    <w:p w14:paraId="75153A0D" w14:textId="77777777" w:rsidR="004B36D8" w:rsidRPr="00FB2A1F" w:rsidRDefault="004B36D8" w:rsidP="004B36D8"/>
    <w:p w14:paraId="0CA85368" w14:textId="77777777" w:rsidR="004B36D8" w:rsidRPr="004B36D8" w:rsidRDefault="004B36D8" w:rsidP="004B36D8">
      <w:pPr>
        <w:spacing w:after="0" w:line="276" w:lineRule="auto"/>
        <w:rPr>
          <w:rFonts w:ascii="Consolas" w:hAnsi="Consolas"/>
        </w:rPr>
      </w:pPr>
      <w:r w:rsidRPr="004B36D8">
        <w:rPr>
          <w:rFonts w:ascii="Consolas" w:hAnsi="Consolas"/>
          <w:lang w:val="en-US"/>
        </w:rPr>
        <w:t>from</w:t>
      </w:r>
      <w:r w:rsidRPr="004B36D8">
        <w:rPr>
          <w:rFonts w:ascii="Consolas" w:hAnsi="Consolas"/>
        </w:rPr>
        <w:t xml:space="preserve"> </w:t>
      </w:r>
      <w:r w:rsidRPr="004B36D8">
        <w:rPr>
          <w:rFonts w:ascii="Consolas" w:hAnsi="Consolas"/>
          <w:lang w:val="en-US"/>
        </w:rPr>
        <w:t>OpenGL</w:t>
      </w:r>
      <w:r w:rsidRPr="004B36D8">
        <w:rPr>
          <w:rFonts w:ascii="Consolas" w:hAnsi="Consolas"/>
        </w:rPr>
        <w:t>.</w:t>
      </w:r>
      <w:r w:rsidRPr="004B36D8">
        <w:rPr>
          <w:rFonts w:ascii="Consolas" w:hAnsi="Consolas"/>
          <w:lang w:val="en-US"/>
        </w:rPr>
        <w:t>GL</w:t>
      </w:r>
      <w:r w:rsidRPr="004B36D8">
        <w:rPr>
          <w:rFonts w:ascii="Consolas" w:hAnsi="Consolas"/>
        </w:rPr>
        <w:t xml:space="preserve"> </w:t>
      </w:r>
      <w:r w:rsidRPr="004B36D8">
        <w:rPr>
          <w:rFonts w:ascii="Consolas" w:hAnsi="Consolas"/>
          <w:lang w:val="en-US"/>
        </w:rPr>
        <w:t>import</w:t>
      </w:r>
      <w:r w:rsidRPr="004B36D8">
        <w:rPr>
          <w:rFonts w:ascii="Consolas" w:hAnsi="Consolas"/>
        </w:rPr>
        <w:t xml:space="preserve"> *</w:t>
      </w:r>
    </w:p>
    <w:p w14:paraId="3094694A"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from OpenGL.GLU import *</w:t>
      </w:r>
    </w:p>
    <w:p w14:paraId="489811AD"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from OpenGL.GLUT import *</w:t>
      </w:r>
    </w:p>
    <w:p w14:paraId="0CEAF2DE"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import numpy as np</w:t>
      </w:r>
    </w:p>
    <w:p w14:paraId="2C73DA09"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xml:space="preserve">import pydicom </w:t>
      </w:r>
    </w:p>
    <w:p w14:paraId="73804543"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from pydicom.uid import generate_uid</w:t>
      </w:r>
    </w:p>
    <w:p w14:paraId="1AEE0BCF"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import pandas as pd</w:t>
      </w:r>
    </w:p>
    <w:p w14:paraId="3947D067"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from PIL import Image</w:t>
      </w:r>
    </w:p>
    <w:p w14:paraId="1312CED8"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import cv2</w:t>
      </w:r>
    </w:p>
    <w:p w14:paraId="5395FCA0"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from metrics import compare</w:t>
      </w:r>
    </w:p>
    <w:p w14:paraId="062973E2" w14:textId="77777777" w:rsidR="004B36D8" w:rsidRDefault="004B36D8" w:rsidP="004B36D8">
      <w:pPr>
        <w:rPr>
          <w:lang w:val="en-US"/>
        </w:rPr>
      </w:pPr>
    </w:p>
    <w:p w14:paraId="4484039E"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Папка з файлами DICOM</w:t>
      </w:r>
    </w:p>
    <w:p w14:paraId="178B9B9E"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folder_path = "D:/4 курс/2 семестр/диплом/maps/"</w:t>
      </w:r>
    </w:p>
    <w:p w14:paraId="61DDC05B" w14:textId="77777777" w:rsidR="004B36D8" w:rsidRPr="004B36D8" w:rsidRDefault="004B36D8" w:rsidP="004B36D8">
      <w:pPr>
        <w:spacing w:after="0" w:line="276" w:lineRule="auto"/>
        <w:rPr>
          <w:rFonts w:ascii="Consolas" w:hAnsi="Consolas"/>
          <w:lang w:val="en-US"/>
        </w:rPr>
      </w:pPr>
    </w:p>
    <w:p w14:paraId="13295999"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Отримання списку файлів у папці</w:t>
      </w:r>
    </w:p>
    <w:p w14:paraId="345F03B2"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file_names = os.listdir(folder_path)</w:t>
      </w:r>
    </w:p>
    <w:p w14:paraId="3C1D9796" w14:textId="77777777" w:rsidR="004B36D8" w:rsidRPr="004B36D8" w:rsidRDefault="004B36D8" w:rsidP="004B36D8">
      <w:pPr>
        <w:spacing w:after="0" w:line="276" w:lineRule="auto"/>
        <w:rPr>
          <w:rFonts w:ascii="Consolas" w:hAnsi="Consolas"/>
          <w:lang w:val="en-US"/>
        </w:rPr>
      </w:pPr>
    </w:p>
    <w:p w14:paraId="564D19C0"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Завантаження LUT</w:t>
      </w:r>
    </w:p>
    <w:p w14:paraId="66E1C6CB"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lut_df = pd.read_csv('D:/4 курс/2 семестр/диплом/LUT.csv')</w:t>
      </w:r>
    </w:p>
    <w:p w14:paraId="7E945719" w14:textId="77777777" w:rsidR="004B36D8" w:rsidRPr="004B36D8" w:rsidRDefault="004B36D8" w:rsidP="004B36D8">
      <w:pPr>
        <w:spacing w:after="0" w:line="276" w:lineRule="auto"/>
        <w:rPr>
          <w:rFonts w:ascii="Consolas" w:hAnsi="Consolas"/>
          <w:lang w:val="en-US"/>
        </w:rPr>
      </w:pPr>
    </w:p>
    <w:p w14:paraId="1BDE55DE"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luts_cols = ['GE-Rainbow', 'GE-Inv-Rainbow', 'Hitachi-Block', 'Hitachi-Pallete', 'Siemens-CT', 'Siemens-MR',</w:t>
      </w:r>
    </w:p>
    <w:p w14:paraId="3B90DBD2"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'Terarecon', 'Toshiba-MRI', 'Toshiba-CT-Rainbow', 'Toshiba-CT-Rainbow-Red']</w:t>
      </w:r>
    </w:p>
    <w:p w14:paraId="3F4DEDA4" w14:textId="77777777" w:rsidR="004B36D8" w:rsidRPr="004B36D8" w:rsidRDefault="004B36D8" w:rsidP="004B36D8">
      <w:pPr>
        <w:spacing w:after="0" w:line="276" w:lineRule="auto"/>
        <w:rPr>
          <w:rFonts w:ascii="Consolas" w:hAnsi="Consolas"/>
          <w:lang w:val="en-US"/>
        </w:rPr>
      </w:pPr>
    </w:p>
    <w:p w14:paraId="2BA28B10"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lut_r = pd.read_csv('D:/4 курс/2 семестр/диплом/LUT.csv', nrows=257)</w:t>
      </w:r>
    </w:p>
    <w:p w14:paraId="15BDC087"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lut_g = pd.read_csv('D:/4 курс/2 семестр/диплом/LUT.csv', skiprows=258, nrows=256)</w:t>
      </w:r>
    </w:p>
    <w:p w14:paraId="2B8FBB1C"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lut_b = pd.read_csv('D:/4 курс/2 семестр/диплом/LUT.csv', skiprows=516, nrows=256)</w:t>
      </w:r>
    </w:p>
    <w:p w14:paraId="4409E043" w14:textId="77777777" w:rsidR="004B36D8" w:rsidRPr="004B36D8" w:rsidRDefault="004B36D8" w:rsidP="004B36D8">
      <w:pPr>
        <w:spacing w:after="0" w:line="276" w:lineRule="auto"/>
        <w:rPr>
          <w:rFonts w:ascii="Consolas" w:hAnsi="Consolas"/>
          <w:lang w:val="en-US"/>
        </w:rPr>
      </w:pPr>
    </w:p>
    <w:p w14:paraId="49ED41EE"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class DCMImageClass:</w:t>
      </w:r>
    </w:p>
    <w:p w14:paraId="2E072E44"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def __init__(self, file_name):</w:t>
      </w:r>
    </w:p>
    <w:p w14:paraId="6486A245"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self.data = pydicom.read_file(file_name)</w:t>
      </w:r>
    </w:p>
    <w:p w14:paraId="1C0C1A6B"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self.pixels = self.data.pixel_array</w:t>
      </w:r>
    </w:p>
    <w:p w14:paraId="175E3D2F"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self.pixels_modified = self.data.pixel_array</w:t>
      </w:r>
    </w:p>
    <w:p w14:paraId="155E0466"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self.width = self.data[0x280010].value</w:t>
      </w:r>
    </w:p>
    <w:p w14:paraId="52DB8C1A"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self.height = self.data[0x280011].value</w:t>
      </w:r>
    </w:p>
    <w:p w14:paraId="4B9AB37C"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w:t>
      </w:r>
    </w:p>
    <w:p w14:paraId="08E4876C"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self.bits = self.data[0x280100].value</w:t>
      </w:r>
    </w:p>
    <w:p w14:paraId="422BF8E0"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self.r_intercept = self.data[0x0281053].value</w:t>
      </w:r>
    </w:p>
    <w:p w14:paraId="2BF77D85"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self.r_slope = self.data[0x0281052].value</w:t>
      </w:r>
    </w:p>
    <w:p w14:paraId="5097307B"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if (self.r_slope != 0) or (self.r_intercept != 1):</w:t>
      </w:r>
    </w:p>
    <w:p w14:paraId="532BBE5E"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self.data_type = GL_FLOAT</w:t>
      </w:r>
    </w:p>
    <w:p w14:paraId="5032F443"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lastRenderedPageBreak/>
        <w:t>        elif self.bits == 8:</w:t>
      </w:r>
    </w:p>
    <w:p w14:paraId="4DD19F8E"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self.data_type = GL_UNSIGNED_BYTE</w:t>
      </w:r>
    </w:p>
    <w:p w14:paraId="7DE2F608"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else:</w:t>
      </w:r>
    </w:p>
    <w:p w14:paraId="07057CE2"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self.data_type = GL_UNSIGNED_INT</w:t>
      </w:r>
    </w:p>
    <w:p w14:paraId="789493D5"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w:t>
      </w:r>
    </w:p>
    <w:p w14:paraId="76F8593F"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self.isModified = False</w:t>
      </w:r>
    </w:p>
    <w:p w14:paraId="706B3534" w14:textId="46CFFA1F" w:rsidR="004B36D8" w:rsidRPr="004B36D8" w:rsidRDefault="004B36D8" w:rsidP="004B36D8">
      <w:pPr>
        <w:spacing w:after="0" w:line="276" w:lineRule="auto"/>
        <w:rPr>
          <w:rFonts w:ascii="Consolas" w:hAnsi="Consolas"/>
          <w:lang w:val="en-US"/>
        </w:rPr>
      </w:pPr>
      <w:r w:rsidRPr="004B36D8">
        <w:rPr>
          <w:rFonts w:ascii="Consolas" w:hAnsi="Consolas"/>
          <w:lang w:val="en-US"/>
        </w:rPr>
        <w:t>        self.isColored = False</w:t>
      </w:r>
    </w:p>
    <w:p w14:paraId="5BE5026D"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w:t>
      </w:r>
    </w:p>
    <w:p w14:paraId="7B9AF738"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def init(self):</w:t>
      </w:r>
    </w:p>
    <w:p w14:paraId="030B2791"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glClearColor(0, 0, 0, 0.0)</w:t>
      </w:r>
    </w:p>
    <w:p w14:paraId="5DF9A1D7"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glMatrixMode(GL_PROJECTION)</w:t>
      </w:r>
    </w:p>
    <w:p w14:paraId="4CC2AFD7"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glLoadIdentity()</w:t>
      </w:r>
    </w:p>
    <w:p w14:paraId="17319759" w14:textId="63E0A9D0" w:rsidR="004B36D8" w:rsidRDefault="004B36D8" w:rsidP="004B36D8">
      <w:pPr>
        <w:spacing w:after="0" w:line="276" w:lineRule="auto"/>
        <w:rPr>
          <w:rFonts w:ascii="Consolas" w:hAnsi="Consolas"/>
          <w:lang w:val="en-US"/>
        </w:rPr>
      </w:pPr>
      <w:r w:rsidRPr="004B36D8">
        <w:rPr>
          <w:rFonts w:ascii="Consolas" w:hAnsi="Consolas"/>
          <w:lang w:val="en-US"/>
        </w:rPr>
        <w:t>        gluOrtho2D(0, self.width, 0, self.height)</w:t>
      </w:r>
    </w:p>
    <w:p w14:paraId="6D80D457" w14:textId="77777777" w:rsidR="004B36D8" w:rsidRDefault="004B36D8" w:rsidP="004B36D8">
      <w:pPr>
        <w:spacing w:after="0" w:line="276" w:lineRule="auto"/>
        <w:rPr>
          <w:rFonts w:ascii="Consolas" w:hAnsi="Consolas"/>
          <w:lang w:val="en-US"/>
        </w:rPr>
      </w:pPr>
    </w:p>
    <w:p w14:paraId="6BFDB8E0"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def drawTexture(self, data_type, data):</w:t>
      </w:r>
    </w:p>
    <w:p w14:paraId="7FAA611B"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glTexImage2D(GL_TEXTURE_2D, 0, GL_LUMINANCE, self.width, self.height, 0, GL_LUMINANCE, data_type, data)</w:t>
      </w:r>
    </w:p>
    <w:p w14:paraId="465C5333"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glTexParameteri(GL_TEXTURE_2D, GL_TEXTURE_MAG_FILTER, GL_NEAREST)</w:t>
      </w:r>
    </w:p>
    <w:p w14:paraId="5EF0B83F"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glTexParameteri(GL_TEXTURE_2D, GL_TEXTURE_MIN_FILTER, GL_NEAREST)</w:t>
      </w:r>
    </w:p>
    <w:p w14:paraId="53D9383B"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glEnable(GL_TEXTURE_2D)</w:t>
      </w:r>
    </w:p>
    <w:p w14:paraId="4F4F0620"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glBegin(GL_QUADS)</w:t>
      </w:r>
    </w:p>
    <w:p w14:paraId="25AAD989"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glTexCoord2d(0.0, 0.0)</w:t>
      </w:r>
    </w:p>
    <w:p w14:paraId="2668236E"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glVertex2d(0.0, self.height)</w:t>
      </w:r>
    </w:p>
    <w:p w14:paraId="0423F175"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glTexCoord2d(1.0, 0.0)</w:t>
      </w:r>
    </w:p>
    <w:p w14:paraId="71F2B559"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glVertex2d(self.width, self.height)</w:t>
      </w:r>
    </w:p>
    <w:p w14:paraId="0723F8BE"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glTexCoord2d(1.0, 1.0)</w:t>
      </w:r>
    </w:p>
    <w:p w14:paraId="0A0A4999"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glVertex2d(self.width, 0.0)</w:t>
      </w:r>
    </w:p>
    <w:p w14:paraId="47B62B61"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glTexCoord2d(0.0, 1.0)</w:t>
      </w:r>
    </w:p>
    <w:p w14:paraId="32AAF5F1"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glVertex2d(0.0, 0.0)</w:t>
      </w:r>
    </w:p>
    <w:p w14:paraId="63A9DFE3"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glEnd()</w:t>
      </w:r>
    </w:p>
    <w:p w14:paraId="06FEF04B"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glDisable(GL_TEXTURE_2D)</w:t>
      </w:r>
    </w:p>
    <w:p w14:paraId="7D552524" w14:textId="77777777" w:rsidR="004B36D8" w:rsidRPr="004B36D8" w:rsidRDefault="004B36D8" w:rsidP="004B36D8">
      <w:pPr>
        <w:spacing w:after="0" w:line="276" w:lineRule="auto"/>
        <w:rPr>
          <w:rFonts w:ascii="Consolas" w:hAnsi="Consolas"/>
          <w:lang w:val="en-US"/>
        </w:rPr>
      </w:pPr>
    </w:p>
    <w:p w14:paraId="467EC340"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def drawTexture1(self, data_type, data):</w:t>
      </w:r>
    </w:p>
    <w:p w14:paraId="08153AC1"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glTexImage2D(GL_TEXTURE_2D, 0, GL_RGB, self.width, self.height, 0, GL_RGB, data_type, data)</w:t>
      </w:r>
    </w:p>
    <w:p w14:paraId="317BC30C"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glTexParameteri(GL_TEXTURE_2D, GL_TEXTURE_MAG_FILTER, GL_NEAREST)</w:t>
      </w:r>
    </w:p>
    <w:p w14:paraId="73F68164"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glTexParameteri(GL_TEXTURE_2D, GL_TEXTURE_MIN_FILTER, GL_NEAREST)</w:t>
      </w:r>
    </w:p>
    <w:p w14:paraId="52CED7F5"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glEnable(GL_TEXTURE_2D)</w:t>
      </w:r>
    </w:p>
    <w:p w14:paraId="643FAAF1"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glBegin(GL_QUADS)</w:t>
      </w:r>
    </w:p>
    <w:p w14:paraId="798DD0B0"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glTexCoord2d(0.0, 0.0)</w:t>
      </w:r>
    </w:p>
    <w:p w14:paraId="508BFAC7"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glVertex2d(0.0, self.height)</w:t>
      </w:r>
    </w:p>
    <w:p w14:paraId="25209476"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glTexCoord2d(1.0, 0.0)</w:t>
      </w:r>
    </w:p>
    <w:p w14:paraId="6DEC497B"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glVertex2d(self.width, self.height)</w:t>
      </w:r>
    </w:p>
    <w:p w14:paraId="1CCBF2FD"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glTexCoord2d(1.0, 1.0)</w:t>
      </w:r>
    </w:p>
    <w:p w14:paraId="57359EC3"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glVertex2d(self.width, 0.0)</w:t>
      </w:r>
    </w:p>
    <w:p w14:paraId="3F188A4A"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glTexCoord2d(0.0, 1.0)</w:t>
      </w:r>
    </w:p>
    <w:p w14:paraId="2B7DFE7E"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glVertex2d(0.0, 0.0)</w:t>
      </w:r>
    </w:p>
    <w:p w14:paraId="1B98F7CD"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glEnd()</w:t>
      </w:r>
    </w:p>
    <w:p w14:paraId="566726A6"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glDisable(GL_TEXTURE_2D)</w:t>
      </w:r>
    </w:p>
    <w:p w14:paraId="4E428A77"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xml:space="preserve">        </w:t>
      </w:r>
    </w:p>
    <w:p w14:paraId="69C6E11A"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lastRenderedPageBreak/>
        <w:t>    def display(self):</w:t>
      </w:r>
    </w:p>
    <w:p w14:paraId="0DB6958A"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glClear(GL_COLOR_BUFFER_BIT)</w:t>
      </w:r>
    </w:p>
    <w:p w14:paraId="3093829C"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glColor3f(1, 1, 1)</w:t>
      </w:r>
    </w:p>
    <w:p w14:paraId="26066C58"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xml:space="preserve">        </w:t>
      </w:r>
    </w:p>
    <w:p w14:paraId="5F77455B"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if self.data_type != GL_FLOAT:</w:t>
      </w:r>
    </w:p>
    <w:p w14:paraId="7DACA8A5"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info = self.pixels</w:t>
      </w:r>
    </w:p>
    <w:p w14:paraId="63CEB40E"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self.drawTexture(GL_UNSIGNED_BYTE, scaled_image)</w:t>
      </w:r>
    </w:p>
    <w:p w14:paraId="0BDE6F81"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else:</w:t>
      </w:r>
    </w:p>
    <w:p w14:paraId="6F686959"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info = self.pixels</w:t>
      </w:r>
    </w:p>
    <w:p w14:paraId="139E7219"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info = info * self.r_intercept + self.r_slope</w:t>
      </w:r>
    </w:p>
    <w:p w14:paraId="408BD8D0" w14:textId="77777777" w:rsidR="004B36D8" w:rsidRPr="004B36D8" w:rsidRDefault="004B36D8" w:rsidP="004B36D8">
      <w:pPr>
        <w:spacing w:after="0" w:line="276" w:lineRule="auto"/>
        <w:rPr>
          <w:rFonts w:ascii="Consolas" w:hAnsi="Consolas"/>
          <w:lang w:val="en-US"/>
        </w:rPr>
      </w:pPr>
    </w:p>
    <w:p w14:paraId="50097216"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min_lut_value = 0</w:t>
      </w:r>
    </w:p>
    <w:p w14:paraId="156A9D9F"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max_lut_value = 255</w:t>
      </w:r>
    </w:p>
    <w:p w14:paraId="362D9841"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min_pixel_value = info.min()</w:t>
      </w:r>
    </w:p>
    <w:p w14:paraId="0E36D7FF"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max_pixel_value = info.max()</w:t>
      </w:r>
    </w:p>
    <w:p w14:paraId="69091811"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scaled_image = (info - min_pixel_value) / (max_pixel_value - min_pixel_value) * max_lut_value</w:t>
      </w:r>
    </w:p>
    <w:p w14:paraId="1CED3A7D"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self.drawTexture(GL_UNSIGNED_BYTE, scaled_image)</w:t>
      </w:r>
    </w:p>
    <w:p w14:paraId="53E99FFB"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if self.isModified:</w:t>
      </w:r>
    </w:p>
    <w:p w14:paraId="44AB4077"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min_lut_value = 0</w:t>
      </w:r>
    </w:p>
    <w:p w14:paraId="78D4FEBA"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max_lut_value = 255</w:t>
      </w:r>
    </w:p>
    <w:p w14:paraId="1E3D1C2F"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min_pixel_value = 6.4</w:t>
      </w:r>
    </w:p>
    <w:p w14:paraId="296EFF3B"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max_pixel_value = 19.2</w:t>
      </w:r>
    </w:p>
    <w:p w14:paraId="22425134"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np.clip(info, 6.4, 19.2, out=info)</w:t>
      </w:r>
    </w:p>
    <w:p w14:paraId="6531F867"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scaled_image = min_lut_value + (info - min_pixel_value) / (max_pixel_value - min_pixel_value) * max_lut_value    </w:t>
      </w:r>
    </w:p>
    <w:p w14:paraId="49137051"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self.drawTexture(GL_UNSIGNED_BYTE, scaled_image)</w:t>
      </w:r>
    </w:p>
    <w:p w14:paraId="09C8B8A8"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if self.isColored:</w:t>
      </w:r>
    </w:p>
    <w:p w14:paraId="7460C7B7"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info = self.data[0x0028, 0x1053].value * info + self.data[0x0028, 0x1052].value</w:t>
      </w:r>
    </w:p>
    <w:p w14:paraId="3FDAAAA5"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xml:space="preserve">            </w:t>
      </w:r>
    </w:p>
    <w:p w14:paraId="42D15CD3"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scaled_image = scale_image(info)</w:t>
      </w:r>
    </w:p>
    <w:p w14:paraId="74E2DF2B" w14:textId="77777777" w:rsidR="004B36D8" w:rsidRPr="004B36D8" w:rsidRDefault="004B36D8" w:rsidP="004B36D8">
      <w:pPr>
        <w:spacing w:after="0" w:line="276" w:lineRule="auto"/>
        <w:rPr>
          <w:rFonts w:ascii="Consolas" w:hAnsi="Consolas"/>
          <w:lang w:val="en-US"/>
        </w:rPr>
      </w:pPr>
    </w:p>
    <w:p w14:paraId="3E9870A1"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lut = luts_cols[9]</w:t>
      </w:r>
    </w:p>
    <w:p w14:paraId="79259BA3"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color_image = get_lut(scaled_image, lut)</w:t>
      </w:r>
    </w:p>
    <w:p w14:paraId="32D0C389"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xml:space="preserve">                    </w:t>
      </w:r>
    </w:p>
    <w:p w14:paraId="0DEA3A69"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self.drawTexture1(GL_UNSIGNED_BYTE, color_image)</w:t>
      </w:r>
    </w:p>
    <w:p w14:paraId="6DCF873D"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xml:space="preserve">            </w:t>
      </w:r>
    </w:p>
    <w:p w14:paraId="4D8418BC"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glutSwapBuffers()</w:t>
      </w:r>
    </w:p>
    <w:p w14:paraId="5FB5BB96"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xml:space="preserve">    </w:t>
      </w:r>
    </w:p>
    <w:p w14:paraId="59EA5AC8"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def keyPressed(self, key, x, y):</w:t>
      </w:r>
    </w:p>
    <w:p w14:paraId="0EA99D13"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if key == b'c':</w:t>
      </w:r>
    </w:p>
    <w:p w14:paraId="1BFBA364"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self.isColored = not self.isColored</w:t>
      </w:r>
    </w:p>
    <w:p w14:paraId="1FB803BA"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self.display()</w:t>
      </w:r>
    </w:p>
    <w:p w14:paraId="7173CC96"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elif key == b'm':</w:t>
      </w:r>
    </w:p>
    <w:p w14:paraId="027C846B"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self.isModified = not self.isModified</w:t>
      </w:r>
    </w:p>
    <w:p w14:paraId="7DF09BF6"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self.display()</w:t>
      </w:r>
    </w:p>
    <w:p w14:paraId="129C3B30"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elif key == b'a':</w:t>
      </w:r>
    </w:p>
    <w:p w14:paraId="62B9E013" w14:textId="16E4EB3B" w:rsidR="00ED687E" w:rsidRDefault="004B36D8" w:rsidP="004B36D8">
      <w:pPr>
        <w:spacing w:after="0" w:line="276" w:lineRule="auto"/>
        <w:rPr>
          <w:rFonts w:ascii="Consolas" w:hAnsi="Consolas"/>
          <w:lang w:val="en-US"/>
        </w:rPr>
      </w:pPr>
      <w:r w:rsidRPr="004B36D8">
        <w:rPr>
          <w:rFonts w:ascii="Consolas" w:hAnsi="Consolas"/>
          <w:lang w:val="en-US"/>
        </w:rPr>
        <w:t>            allImages()</w:t>
      </w:r>
      <w:bookmarkEnd w:id="49"/>
    </w:p>
    <w:p w14:paraId="6DBE1A58" w14:textId="77777777" w:rsidR="004B36D8" w:rsidRDefault="004B36D8" w:rsidP="004B36D8">
      <w:pPr>
        <w:spacing w:after="0" w:line="276" w:lineRule="auto"/>
        <w:rPr>
          <w:rFonts w:ascii="Consolas" w:hAnsi="Consolas"/>
          <w:lang w:val="en-US"/>
        </w:rPr>
      </w:pPr>
    </w:p>
    <w:p w14:paraId="16BFEC4F"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lastRenderedPageBreak/>
        <w:t>def get_lut(image, lut):</w:t>
      </w:r>
    </w:p>
    <w:p w14:paraId="5BD94905"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width, height = image.shape</w:t>
      </w:r>
    </w:p>
    <w:p w14:paraId="39D3391B" w14:textId="77777777" w:rsidR="004B36D8" w:rsidRPr="004B36D8" w:rsidRDefault="004B36D8" w:rsidP="004B36D8">
      <w:pPr>
        <w:spacing w:after="0" w:line="276" w:lineRule="auto"/>
        <w:rPr>
          <w:rFonts w:ascii="Consolas" w:hAnsi="Consolas"/>
          <w:lang w:val="en-US"/>
        </w:rPr>
      </w:pPr>
    </w:p>
    <w:p w14:paraId="7742970C"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 Використовуємо відповідний DataFrame для каналів LUT</w:t>
      </w:r>
    </w:p>
    <w:p w14:paraId="50A9AA2F"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lut_data_r = lut_r[lut].values</w:t>
      </w:r>
    </w:p>
    <w:p w14:paraId="17F2AC9C"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lut_data_g = lut_g[lut].values</w:t>
      </w:r>
    </w:p>
    <w:p w14:paraId="53D4A6DA"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lut_data_b = lut_b[lut].values</w:t>
      </w:r>
    </w:p>
    <w:p w14:paraId="2011CC4B"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xml:space="preserve">    </w:t>
      </w:r>
    </w:p>
    <w:p w14:paraId="65D71D94"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 Створюємо порожнє кольорове зображення</w:t>
      </w:r>
    </w:p>
    <w:p w14:paraId="0896A9C9"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color_image = np.zeros((width, height, 3), dtype=np.uint8)</w:t>
      </w:r>
    </w:p>
    <w:p w14:paraId="16FC3088" w14:textId="77777777" w:rsidR="004B36D8" w:rsidRPr="004B36D8" w:rsidRDefault="004B36D8" w:rsidP="004B36D8">
      <w:pPr>
        <w:spacing w:after="0" w:line="276" w:lineRule="auto"/>
        <w:rPr>
          <w:rFonts w:ascii="Consolas" w:hAnsi="Consolas"/>
          <w:lang w:val="en-US"/>
        </w:rPr>
      </w:pPr>
    </w:p>
    <w:p w14:paraId="63DE80D6"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for x in range(width):</w:t>
      </w:r>
    </w:p>
    <w:p w14:paraId="6A016AC1"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for y in range(height):</w:t>
      </w:r>
    </w:p>
    <w:p w14:paraId="53696639"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pixel_value = int(image[x, y])</w:t>
      </w:r>
    </w:p>
    <w:p w14:paraId="0D837911" w14:textId="77777777" w:rsidR="004B36D8" w:rsidRPr="004B36D8" w:rsidRDefault="004B36D8" w:rsidP="004B36D8">
      <w:pPr>
        <w:spacing w:after="0" w:line="276" w:lineRule="auto"/>
        <w:rPr>
          <w:rFonts w:ascii="Consolas" w:hAnsi="Consolas"/>
          <w:lang w:val="ru-RU"/>
        </w:rPr>
      </w:pPr>
      <w:r w:rsidRPr="004B36D8">
        <w:rPr>
          <w:rFonts w:ascii="Consolas" w:hAnsi="Consolas"/>
          <w:lang w:val="en-US"/>
        </w:rPr>
        <w:t xml:space="preserve">            </w:t>
      </w:r>
      <w:r w:rsidRPr="004B36D8">
        <w:rPr>
          <w:rFonts w:ascii="Consolas" w:hAnsi="Consolas"/>
          <w:lang w:val="ru-RU"/>
        </w:rPr>
        <w:t xml:space="preserve"># Перевіряємо, чи піксель не виходить за межі діапазону </w:t>
      </w:r>
      <w:r w:rsidRPr="004B36D8">
        <w:rPr>
          <w:rFonts w:ascii="Consolas" w:hAnsi="Consolas"/>
          <w:lang w:val="en-US"/>
        </w:rPr>
        <w:t>LUT</w:t>
      </w:r>
    </w:p>
    <w:p w14:paraId="07C84B49"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if pixel_value &gt;= 255 or np.isnan(pixel_value):</w:t>
      </w:r>
    </w:p>
    <w:p w14:paraId="29FCD549"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color_image[x, y, 0] = lut_data_r[255]</w:t>
      </w:r>
    </w:p>
    <w:p w14:paraId="638F19F9"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color_image[x, y, 1] = lut_data_g[255]</w:t>
      </w:r>
    </w:p>
    <w:p w14:paraId="03E4581A"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color_image[x, y, 2] = lut_data_b[255]</w:t>
      </w:r>
    </w:p>
    <w:p w14:paraId="6A148D79"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elif pixel_value &lt; 0:</w:t>
      </w:r>
    </w:p>
    <w:p w14:paraId="3184455B"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color_image[x, y, 0] = lut_data_r[0]</w:t>
      </w:r>
    </w:p>
    <w:p w14:paraId="3A658B33"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color_image[x, y, 1] = lut_data_g[0]</w:t>
      </w:r>
    </w:p>
    <w:p w14:paraId="649A06E1"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color_image[x, y, 2] = lut_data_b[0]</w:t>
      </w:r>
    </w:p>
    <w:p w14:paraId="0406E066" w14:textId="77777777" w:rsidR="004B36D8" w:rsidRPr="004B36D8" w:rsidRDefault="004B36D8" w:rsidP="004B36D8">
      <w:pPr>
        <w:spacing w:after="0" w:line="276" w:lineRule="auto"/>
        <w:rPr>
          <w:rFonts w:ascii="Consolas" w:hAnsi="Consolas"/>
          <w:lang w:val="ru-RU"/>
        </w:rPr>
      </w:pPr>
      <w:r w:rsidRPr="004B36D8">
        <w:rPr>
          <w:rFonts w:ascii="Consolas" w:hAnsi="Consolas"/>
          <w:lang w:val="en-US"/>
        </w:rPr>
        <w:t>            else</w:t>
      </w:r>
      <w:r w:rsidRPr="004B36D8">
        <w:rPr>
          <w:rFonts w:ascii="Consolas" w:hAnsi="Consolas"/>
          <w:lang w:val="ru-RU"/>
        </w:rPr>
        <w:t>:</w:t>
      </w:r>
    </w:p>
    <w:p w14:paraId="16DB69CC" w14:textId="77777777" w:rsidR="004B36D8" w:rsidRPr="004B36D8" w:rsidRDefault="004B36D8" w:rsidP="004B36D8">
      <w:pPr>
        <w:spacing w:after="0" w:line="276" w:lineRule="auto"/>
        <w:rPr>
          <w:rFonts w:ascii="Consolas" w:hAnsi="Consolas"/>
          <w:lang w:val="ru-RU"/>
        </w:rPr>
      </w:pP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 </w:t>
      </w:r>
      <w:r w:rsidRPr="004B36D8">
        <w:rPr>
          <w:rFonts w:ascii="Consolas" w:hAnsi="Consolas"/>
          <w:lang w:val="ru-RU"/>
        </w:rPr>
        <w:t xml:space="preserve"> # В іншому випадку, застосовуємо значення </w:t>
      </w:r>
      <w:r w:rsidRPr="004B36D8">
        <w:rPr>
          <w:rFonts w:ascii="Consolas" w:hAnsi="Consolas"/>
          <w:lang w:val="en-US"/>
        </w:rPr>
        <w:t>LUT</w:t>
      </w:r>
      <w:r w:rsidRPr="004B36D8">
        <w:rPr>
          <w:rFonts w:ascii="Consolas" w:hAnsi="Consolas"/>
          <w:lang w:val="ru-RU"/>
        </w:rPr>
        <w:t xml:space="preserve"> до кожного каналу</w:t>
      </w:r>
    </w:p>
    <w:p w14:paraId="7A76682F"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color_image[x, y, 0] = lut_data_r[pixel_value]</w:t>
      </w:r>
    </w:p>
    <w:p w14:paraId="2B87D24E"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color_image[x, y, 1] = lut_data_g[pixel_value]</w:t>
      </w:r>
    </w:p>
    <w:p w14:paraId="149BBE4D"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color_image[x, y, 2] = lut_data_b[pixel_value]</w:t>
      </w:r>
    </w:p>
    <w:p w14:paraId="35E039C9"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w:t>
      </w:r>
    </w:p>
    <w:p w14:paraId="76159521"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return color_image</w:t>
      </w:r>
    </w:p>
    <w:p w14:paraId="35070D46" w14:textId="77777777" w:rsidR="004B36D8" w:rsidRPr="004B36D8" w:rsidRDefault="004B36D8" w:rsidP="004B36D8">
      <w:pPr>
        <w:spacing w:after="0" w:line="276" w:lineRule="auto"/>
        <w:rPr>
          <w:rFonts w:ascii="Consolas" w:hAnsi="Consolas"/>
          <w:lang w:val="en-US"/>
        </w:rPr>
      </w:pPr>
    </w:p>
    <w:p w14:paraId="6A94FAB0"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Масштабування зображення до діапазону LUT</w:t>
      </w:r>
    </w:p>
    <w:p w14:paraId="70621DFB"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def scale_image(image):</w:t>
      </w:r>
    </w:p>
    <w:p w14:paraId="7F252389"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min_lut_value = 0</w:t>
      </w:r>
    </w:p>
    <w:p w14:paraId="4ED13AA0"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max_lut_value = 255</w:t>
      </w:r>
    </w:p>
    <w:p w14:paraId="4BC2EFB4"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min_pixel_value = np.min(image)</w:t>
      </w:r>
    </w:p>
    <w:p w14:paraId="1072B598"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max_pixel_value = np.max(image)</w:t>
      </w:r>
    </w:p>
    <w:p w14:paraId="1BAD3C99" w14:textId="77777777" w:rsidR="004B36D8" w:rsidRPr="004B36D8" w:rsidRDefault="004B36D8" w:rsidP="004B36D8">
      <w:pPr>
        <w:spacing w:after="0" w:line="276" w:lineRule="auto"/>
        <w:rPr>
          <w:rFonts w:ascii="Consolas" w:hAnsi="Consolas"/>
          <w:lang w:val="en-US"/>
        </w:rPr>
      </w:pPr>
    </w:p>
    <w:p w14:paraId="5FFA6BC8"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scaled_image = (image - min_pixel_value) / (max_pixel_value - min_pixel_value) * max_lut_value</w:t>
      </w:r>
    </w:p>
    <w:p w14:paraId="2505CC52"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return scaled_image</w:t>
      </w:r>
    </w:p>
    <w:p w14:paraId="6A7C3882" w14:textId="77777777" w:rsidR="004B36D8" w:rsidRPr="004B36D8" w:rsidRDefault="004B36D8" w:rsidP="004B36D8">
      <w:pPr>
        <w:spacing w:after="0" w:line="276" w:lineRule="auto"/>
        <w:rPr>
          <w:rFonts w:ascii="Consolas" w:hAnsi="Consolas"/>
          <w:lang w:val="en-US"/>
        </w:rPr>
      </w:pPr>
    </w:p>
    <w:p w14:paraId="3A90C172"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def scale_image_after(image):</w:t>
      </w:r>
    </w:p>
    <w:p w14:paraId="5E5A13AB"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min_lut_value = 0</w:t>
      </w:r>
    </w:p>
    <w:p w14:paraId="40B17E7B"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max_lut_value = 255</w:t>
      </w:r>
    </w:p>
    <w:p w14:paraId="744E1C15"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min_pixel_value = 6.4</w:t>
      </w:r>
    </w:p>
    <w:p w14:paraId="739844F1"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max_pixel_value = 19.2</w:t>
      </w:r>
    </w:p>
    <w:p w14:paraId="3399C05F" w14:textId="77777777" w:rsidR="004B36D8" w:rsidRPr="004B36D8" w:rsidRDefault="004B36D8" w:rsidP="004B36D8">
      <w:pPr>
        <w:spacing w:after="0" w:line="276" w:lineRule="auto"/>
        <w:rPr>
          <w:rFonts w:ascii="Consolas" w:hAnsi="Consolas"/>
          <w:lang w:val="en-US"/>
        </w:rPr>
      </w:pPr>
    </w:p>
    <w:p w14:paraId="2C75C8DD"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np.clip(image, 6.4, 19.2, out=image)</w:t>
      </w:r>
    </w:p>
    <w:p w14:paraId="3DA7A3A5"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lastRenderedPageBreak/>
        <w:t>    new_im = min_lut_value + (image - min_pixel_value) / (max_pixel_value - min_pixel_value) * max_lut_value</w:t>
      </w:r>
    </w:p>
    <w:p w14:paraId="633DD737"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return new_im</w:t>
      </w:r>
    </w:p>
    <w:p w14:paraId="567656DC" w14:textId="77777777" w:rsidR="004B36D8" w:rsidRPr="004B36D8" w:rsidRDefault="004B36D8" w:rsidP="004B36D8">
      <w:pPr>
        <w:spacing w:after="0" w:line="276" w:lineRule="auto"/>
        <w:rPr>
          <w:rFonts w:ascii="Consolas" w:hAnsi="Consolas"/>
          <w:lang w:val="en-US"/>
        </w:rPr>
      </w:pPr>
    </w:p>
    <w:p w14:paraId="14EF15C2"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def getImageType(dicom_source):</w:t>
      </w:r>
    </w:p>
    <w:p w14:paraId="3322732B"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if dicom_source[0x0028, 0x1052].value != 0 or dicom_source[0x0028, 0x1053].value != 1:</w:t>
      </w:r>
    </w:p>
    <w:p w14:paraId="4BA8FB3B"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bTypeG1 = GL_FLOAT</w:t>
      </w:r>
    </w:p>
    <w:p w14:paraId="2CBAF2A2"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else:</w:t>
      </w:r>
    </w:p>
    <w:p w14:paraId="1AFAEF6B"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if dicom_source[0x28, 0x101].value == 0:</w:t>
      </w:r>
    </w:p>
    <w:p w14:paraId="27BFA90D"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bTypeG1 = GL_BYTE</w:t>
      </w:r>
    </w:p>
    <w:p w14:paraId="7EC50EA4"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elif dicom_source[0x28, 0x101].value == 16:</w:t>
      </w:r>
    </w:p>
    <w:p w14:paraId="68CFAF3F"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bTypeG1 = GL_SHORT</w:t>
      </w:r>
    </w:p>
    <w:p w14:paraId="028305E4"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return bTypeG1</w:t>
      </w:r>
    </w:p>
    <w:p w14:paraId="7785B4EC" w14:textId="77777777" w:rsidR="004B36D8" w:rsidRPr="004B36D8" w:rsidRDefault="004B36D8" w:rsidP="004B36D8">
      <w:pPr>
        <w:spacing w:after="0" w:line="276" w:lineRule="auto"/>
        <w:rPr>
          <w:rFonts w:ascii="Consolas" w:hAnsi="Consolas"/>
          <w:lang w:val="en-US"/>
        </w:rPr>
      </w:pPr>
    </w:p>
    <w:p w14:paraId="5F7AAB4F"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def allImages():</w:t>
      </w:r>
    </w:p>
    <w:p w14:paraId="000AE3EC"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for filename in file_names:</w:t>
      </w:r>
    </w:p>
    <w:p w14:paraId="3CD68FA1"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xml:space="preserve">    </w:t>
      </w:r>
    </w:p>
    <w:p w14:paraId="0E50E47E"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 Повний шлях до файлу DICOM</w:t>
      </w:r>
    </w:p>
    <w:p w14:paraId="505A5E16"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FILENAME = os.path.join(folder_path, filename)</w:t>
      </w:r>
    </w:p>
    <w:p w14:paraId="35D84131"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print(filename)</w:t>
      </w:r>
    </w:p>
    <w:p w14:paraId="4449CE6A" w14:textId="77777777" w:rsidR="004B36D8" w:rsidRPr="004B36D8" w:rsidRDefault="004B36D8" w:rsidP="004B36D8">
      <w:pPr>
        <w:spacing w:after="0" w:line="276" w:lineRule="auto"/>
        <w:rPr>
          <w:rFonts w:ascii="Consolas" w:hAnsi="Consolas"/>
          <w:lang w:val="en-US"/>
        </w:rPr>
      </w:pPr>
    </w:p>
    <w:p w14:paraId="5E809BA3"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 Перевірка, чи є файл DICOM</w:t>
      </w:r>
    </w:p>
    <w:p w14:paraId="06DFA1F9"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if filename.endswith('.dcm'):</w:t>
      </w:r>
    </w:p>
    <w:p w14:paraId="4C557432" w14:textId="77777777" w:rsidR="004B36D8" w:rsidRPr="004B36D8" w:rsidRDefault="004B36D8" w:rsidP="004B36D8">
      <w:pPr>
        <w:spacing w:after="0" w:line="276" w:lineRule="auto"/>
        <w:rPr>
          <w:rFonts w:ascii="Consolas" w:hAnsi="Consolas"/>
          <w:lang w:val="en-US"/>
        </w:rPr>
      </w:pPr>
    </w:p>
    <w:p w14:paraId="0557787C"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ds = pydicom.dcmread(FILENAME)</w:t>
      </w:r>
    </w:p>
    <w:p w14:paraId="07B5EA1E"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image_type = getImageType(ds)</w:t>
      </w:r>
    </w:p>
    <w:p w14:paraId="68E335CC"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print(image_type)</w:t>
      </w:r>
    </w:p>
    <w:p w14:paraId="6F93B616" w14:textId="77777777" w:rsidR="004B36D8" w:rsidRPr="004B36D8" w:rsidRDefault="004B36D8" w:rsidP="004B36D8">
      <w:pPr>
        <w:spacing w:after="0" w:line="276" w:lineRule="auto"/>
        <w:rPr>
          <w:rFonts w:ascii="Consolas" w:hAnsi="Consolas"/>
          <w:lang w:val="en-US"/>
        </w:rPr>
      </w:pPr>
    </w:p>
    <w:p w14:paraId="10BD682D"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image = ds.pixel_array</w:t>
      </w:r>
    </w:p>
    <w:p w14:paraId="4D523554"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image1 = ds.pixel_array</w:t>
      </w:r>
    </w:p>
    <w:p w14:paraId="65D4AD15"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xml:space="preserve">            </w:t>
      </w:r>
    </w:p>
    <w:p w14:paraId="2B00E91B"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if image_type == GL_FLOAT:</w:t>
      </w:r>
    </w:p>
    <w:p w14:paraId="5CFB688E"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image = ds[0x0028, 0x1053].value * image + ds[0x0028, 0x1052].value</w:t>
      </w:r>
    </w:p>
    <w:p w14:paraId="33E6EED2"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image1 = ds[0x0028, 0x1053].value * image + ds[0x0028, 0x1052].value</w:t>
      </w:r>
    </w:p>
    <w:p w14:paraId="3D64C2F5" w14:textId="77777777" w:rsidR="004B36D8" w:rsidRPr="004B36D8" w:rsidRDefault="004B36D8" w:rsidP="004B36D8">
      <w:pPr>
        <w:spacing w:after="0" w:line="276" w:lineRule="auto"/>
        <w:rPr>
          <w:rFonts w:ascii="Consolas" w:hAnsi="Consolas"/>
          <w:lang w:val="en-US"/>
        </w:rPr>
      </w:pPr>
    </w:p>
    <w:p w14:paraId="5D981495"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scaled_image = scale_image(image)</w:t>
      </w:r>
    </w:p>
    <w:p w14:paraId="2E5A8154" w14:textId="77777777" w:rsidR="004B36D8" w:rsidRPr="004B36D8" w:rsidRDefault="004B36D8" w:rsidP="004B36D8">
      <w:pPr>
        <w:spacing w:after="0" w:line="276" w:lineRule="auto"/>
        <w:rPr>
          <w:rFonts w:ascii="Consolas" w:hAnsi="Consolas"/>
          <w:lang w:val="en-US"/>
        </w:rPr>
      </w:pPr>
    </w:p>
    <w:p w14:paraId="61204E41"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 Застосування LUT</w:t>
      </w:r>
    </w:p>
    <w:p w14:paraId="2F66EC2E"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res_image = get_lut(scaled_image, luts_cols[9])</w:t>
      </w:r>
    </w:p>
    <w:p w14:paraId="1A7F6F03"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res_image1 = get_lut(scaled_image, luts_cols[9])</w:t>
      </w:r>
    </w:p>
    <w:p w14:paraId="25D298D0"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xml:space="preserve">            </w:t>
      </w:r>
    </w:p>
    <w:p w14:paraId="1B3D2B6C"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scale_image1 = scale_image_after(image)</w:t>
      </w:r>
    </w:p>
    <w:p w14:paraId="14B78922"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res_im = get_lut(scale_image1, luts_cols[9])</w:t>
      </w:r>
    </w:p>
    <w:p w14:paraId="601487FC" w14:textId="77777777" w:rsidR="004B36D8" w:rsidRPr="004B36D8" w:rsidRDefault="004B36D8" w:rsidP="004B36D8">
      <w:pPr>
        <w:spacing w:after="0" w:line="276" w:lineRule="auto"/>
        <w:rPr>
          <w:rFonts w:ascii="Consolas" w:hAnsi="Consolas"/>
          <w:lang w:val="en-US"/>
        </w:rPr>
      </w:pPr>
    </w:p>
    <w:p w14:paraId="0EB1B5F4"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filename1 = os.path.splitext(filename)[0] + '.png'</w:t>
      </w:r>
    </w:p>
    <w:p w14:paraId="529DF83A"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Image.fromarray(res_image).save(filename1)</w:t>
      </w:r>
    </w:p>
    <w:p w14:paraId="1148B7D1" w14:textId="77777777" w:rsidR="004B36D8" w:rsidRPr="004B36D8" w:rsidRDefault="004B36D8" w:rsidP="004B36D8">
      <w:pPr>
        <w:spacing w:after="0" w:line="276" w:lineRule="auto"/>
        <w:rPr>
          <w:rFonts w:ascii="Consolas" w:hAnsi="Consolas"/>
          <w:lang w:val="en-US"/>
        </w:rPr>
      </w:pPr>
    </w:p>
    <w:p w14:paraId="2DC0923C"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lastRenderedPageBreak/>
        <w:t>            filename2 = os.path.splitext(filename)[0] + '_діапазон.png'</w:t>
      </w:r>
    </w:p>
    <w:p w14:paraId="4FB6E24F"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Image.fromarray(res_im).save(filename2)</w:t>
      </w:r>
    </w:p>
    <w:p w14:paraId="3614DAB9" w14:textId="77777777" w:rsidR="004B36D8" w:rsidRPr="004B36D8" w:rsidRDefault="004B36D8" w:rsidP="004B36D8">
      <w:pPr>
        <w:spacing w:after="0" w:line="276" w:lineRule="auto"/>
        <w:rPr>
          <w:rFonts w:ascii="Consolas" w:hAnsi="Consolas"/>
          <w:lang w:val="en-US"/>
        </w:rPr>
      </w:pPr>
    </w:p>
    <w:p w14:paraId="5917C5DE"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image = np.stack((image, image, image), axis=-1)</w:t>
      </w:r>
    </w:p>
    <w:p w14:paraId="000ECD9D"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xml:space="preserve">            </w:t>
      </w:r>
    </w:p>
    <w:p w14:paraId="52F2AC18"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gray_image = cv2.cvtColor(res_image1.astype(np.uint8), cv2.COLOR_BGR2GRAY)</w:t>
      </w:r>
    </w:p>
    <w:p w14:paraId="42C0E711" w14:textId="77777777" w:rsidR="004B36D8" w:rsidRPr="004B36D8" w:rsidRDefault="004B36D8" w:rsidP="004B36D8">
      <w:pPr>
        <w:spacing w:after="0" w:line="276" w:lineRule="auto"/>
        <w:rPr>
          <w:rFonts w:ascii="Consolas" w:hAnsi="Consolas"/>
          <w:lang w:val="en-US"/>
        </w:rPr>
      </w:pPr>
    </w:p>
    <w:p w14:paraId="7D6D5030" w14:textId="77777777" w:rsidR="004B36D8" w:rsidRPr="004B36D8" w:rsidRDefault="004B36D8" w:rsidP="004B36D8">
      <w:pPr>
        <w:spacing w:after="0" w:line="276" w:lineRule="auto"/>
        <w:rPr>
          <w:rFonts w:ascii="Consolas" w:hAnsi="Consolas"/>
          <w:lang w:val="ru-RU"/>
        </w:rPr>
      </w:pPr>
      <w:r w:rsidRPr="004B36D8">
        <w:rPr>
          <w:rFonts w:ascii="Consolas" w:hAnsi="Consolas"/>
          <w:lang w:val="en-US"/>
        </w:rPr>
        <w:t xml:space="preserve">            </w:t>
      </w:r>
      <w:r w:rsidRPr="004B36D8">
        <w:rPr>
          <w:rFonts w:ascii="Consolas" w:hAnsi="Consolas"/>
          <w:lang w:val="ru-RU"/>
        </w:rPr>
        <w:t># Перевіряємо, чи розміри обох зображень однакові</w:t>
      </w:r>
    </w:p>
    <w:p w14:paraId="65AA398C"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if image.shape != res_image.shape:</w:t>
      </w:r>
    </w:p>
    <w:p w14:paraId="4E6E904B"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raise ValueError("Shapes of images do not match.")</w:t>
      </w:r>
    </w:p>
    <w:p w14:paraId="02A25E53" w14:textId="77777777" w:rsidR="004B36D8" w:rsidRPr="004B36D8" w:rsidRDefault="004B36D8" w:rsidP="004B36D8">
      <w:pPr>
        <w:spacing w:after="0" w:line="276" w:lineRule="auto"/>
        <w:rPr>
          <w:rFonts w:ascii="Consolas" w:hAnsi="Consolas"/>
          <w:lang w:val="en-US"/>
        </w:rPr>
      </w:pPr>
    </w:p>
    <w:p w14:paraId="2A0937CC"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image_metrics = compare(image, res_image, image1, gray_image)</w:t>
      </w:r>
    </w:p>
    <w:p w14:paraId="3EAE55F1"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for metric, value in image_metrics.items():</w:t>
      </w:r>
    </w:p>
    <w:p w14:paraId="4123DE4F"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print(f"{metric}: {value}")</w:t>
      </w:r>
    </w:p>
    <w:p w14:paraId="18145BC9" w14:textId="77777777" w:rsidR="004B36D8" w:rsidRPr="004B36D8" w:rsidRDefault="004B36D8" w:rsidP="004B36D8">
      <w:pPr>
        <w:spacing w:after="0" w:line="276" w:lineRule="auto"/>
        <w:rPr>
          <w:rFonts w:ascii="Consolas" w:hAnsi="Consolas"/>
          <w:lang w:val="en-US"/>
        </w:rPr>
      </w:pPr>
    </w:p>
    <w:p w14:paraId="6011F4C0"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 Завантаження існуючого CSV-файлу, якщо він існує</w:t>
      </w:r>
    </w:p>
    <w:p w14:paraId="2BE75593"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try:</w:t>
      </w:r>
    </w:p>
    <w:p w14:paraId="64CAAA7D"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results_df = pd.read_csv('results.csv')</w:t>
      </w:r>
    </w:p>
    <w:p w14:paraId="4DFB5F31"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except FileNotFoundError:</w:t>
      </w:r>
    </w:p>
    <w:p w14:paraId="3F7FB637"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 Якщо файл не існує, створюємо новий DataFrame</w:t>
      </w:r>
    </w:p>
    <w:p w14:paraId="217E2689"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results_df = pd.DataFrame(columns=['Metric', 'Value'])</w:t>
      </w:r>
    </w:p>
    <w:p w14:paraId="7F992557" w14:textId="77777777" w:rsidR="004B36D8" w:rsidRPr="004B36D8" w:rsidRDefault="004B36D8" w:rsidP="004B36D8">
      <w:pPr>
        <w:spacing w:after="0" w:line="276" w:lineRule="auto"/>
        <w:rPr>
          <w:rFonts w:ascii="Consolas" w:hAnsi="Consolas"/>
          <w:lang w:val="en-US"/>
        </w:rPr>
      </w:pPr>
    </w:p>
    <w:p w14:paraId="313A7710"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 Додаємо рядок з назвою схеми</w:t>
      </w:r>
    </w:p>
    <w:p w14:paraId="2AF66F6A"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scheme_row = {'Metric': filename, 'Value': luts_cols[9]}</w:t>
      </w:r>
    </w:p>
    <w:p w14:paraId="4B1CFDBD"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scheme_row_df = pd.DataFrame([scheme_row])</w:t>
      </w:r>
    </w:p>
    <w:p w14:paraId="323F1966" w14:textId="77777777" w:rsidR="004B36D8" w:rsidRPr="004B36D8" w:rsidRDefault="004B36D8" w:rsidP="004B36D8">
      <w:pPr>
        <w:spacing w:after="0" w:line="276" w:lineRule="auto"/>
        <w:rPr>
          <w:rFonts w:ascii="Consolas" w:hAnsi="Consolas"/>
          <w:lang w:val="en-US"/>
        </w:rPr>
      </w:pPr>
    </w:p>
    <w:p w14:paraId="39BE1A73"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 Додавання результатів метрик у DataFrame</w:t>
      </w:r>
    </w:p>
    <w:p w14:paraId="4D0970B0"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new_data_df = pd.DataFrame(list(image_metrics.items()), columns=['Metric', 'Value'])</w:t>
      </w:r>
    </w:p>
    <w:p w14:paraId="7E34F1A4" w14:textId="77777777" w:rsidR="004B36D8" w:rsidRPr="004B36D8" w:rsidRDefault="004B36D8" w:rsidP="004B36D8">
      <w:pPr>
        <w:spacing w:after="0" w:line="276" w:lineRule="auto"/>
        <w:rPr>
          <w:rFonts w:ascii="Consolas" w:hAnsi="Consolas"/>
          <w:lang w:val="en-US"/>
        </w:rPr>
      </w:pPr>
    </w:p>
    <w:p w14:paraId="50271B63"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final_df = pd.concat([scheme_row_df, new_data_df], ignore_index=True)</w:t>
      </w:r>
    </w:p>
    <w:p w14:paraId="075273B8" w14:textId="77777777" w:rsidR="004B36D8" w:rsidRPr="004B36D8" w:rsidRDefault="004B36D8" w:rsidP="004B36D8">
      <w:pPr>
        <w:spacing w:after="0" w:line="276" w:lineRule="auto"/>
        <w:rPr>
          <w:rFonts w:ascii="Consolas" w:hAnsi="Consolas"/>
          <w:lang w:val="en-US"/>
        </w:rPr>
      </w:pPr>
    </w:p>
    <w:p w14:paraId="012E09A7" w14:textId="77777777" w:rsidR="004B36D8" w:rsidRPr="004B36D8" w:rsidRDefault="004B36D8" w:rsidP="004B36D8">
      <w:pPr>
        <w:spacing w:after="0" w:line="276" w:lineRule="auto"/>
        <w:rPr>
          <w:rFonts w:ascii="Consolas" w:hAnsi="Consolas"/>
          <w:lang w:val="ru-RU"/>
        </w:rPr>
      </w:pPr>
      <w:r w:rsidRPr="004B36D8">
        <w:rPr>
          <w:rFonts w:ascii="Consolas" w:hAnsi="Consolas"/>
          <w:lang w:val="en-US"/>
        </w:rPr>
        <w:t xml:space="preserve">            </w:t>
      </w:r>
      <w:r w:rsidRPr="004B36D8">
        <w:rPr>
          <w:rFonts w:ascii="Consolas" w:hAnsi="Consolas"/>
          <w:lang w:val="ru-RU"/>
        </w:rPr>
        <w:t xml:space="preserve"># Додавання порожнього рядка в кінець </w:t>
      </w:r>
      <w:r w:rsidRPr="004B36D8">
        <w:rPr>
          <w:rFonts w:ascii="Consolas" w:hAnsi="Consolas"/>
          <w:lang w:val="en-US"/>
        </w:rPr>
        <w:t>DataFrame</w:t>
      </w:r>
    </w:p>
    <w:p w14:paraId="5E34FACC"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final_df.loc[len(final_df)] = ''</w:t>
      </w:r>
    </w:p>
    <w:p w14:paraId="3186479E" w14:textId="77777777" w:rsidR="004B36D8" w:rsidRPr="004B36D8" w:rsidRDefault="004B36D8" w:rsidP="004B36D8">
      <w:pPr>
        <w:spacing w:after="0" w:line="276" w:lineRule="auto"/>
        <w:rPr>
          <w:rFonts w:ascii="Consolas" w:hAnsi="Consolas"/>
          <w:lang w:val="en-US"/>
        </w:rPr>
      </w:pPr>
    </w:p>
    <w:p w14:paraId="07763FBC" w14:textId="77777777" w:rsidR="004B36D8" w:rsidRPr="004B36D8" w:rsidRDefault="004B36D8" w:rsidP="004B36D8">
      <w:pPr>
        <w:spacing w:after="0" w:line="276" w:lineRule="auto"/>
        <w:rPr>
          <w:rFonts w:ascii="Consolas" w:hAnsi="Consolas"/>
          <w:lang w:val="ru-RU"/>
        </w:rPr>
      </w:pPr>
      <w:r w:rsidRPr="004B36D8">
        <w:rPr>
          <w:rFonts w:ascii="Consolas" w:hAnsi="Consolas"/>
          <w:lang w:val="en-US"/>
        </w:rPr>
        <w:t xml:space="preserve">            </w:t>
      </w:r>
      <w:r w:rsidRPr="004B36D8">
        <w:rPr>
          <w:rFonts w:ascii="Consolas" w:hAnsi="Consolas"/>
          <w:lang w:val="ru-RU"/>
        </w:rPr>
        <w:t xml:space="preserve"># Перевірка наявності порожніх значень у </w:t>
      </w:r>
      <w:r w:rsidRPr="004B36D8">
        <w:rPr>
          <w:rFonts w:ascii="Consolas" w:hAnsi="Consolas"/>
          <w:lang w:val="en-US"/>
        </w:rPr>
        <w:t>DataFrame</w:t>
      </w:r>
    </w:p>
    <w:p w14:paraId="5E77BFC6"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if not final_df.dropna().empty:</w:t>
      </w:r>
    </w:p>
    <w:p w14:paraId="3304FCC7" w14:textId="77777777" w:rsidR="004B36D8" w:rsidRPr="004B36D8" w:rsidRDefault="004B36D8" w:rsidP="004B36D8">
      <w:pPr>
        <w:spacing w:after="0" w:line="276" w:lineRule="auto"/>
        <w:rPr>
          <w:rFonts w:ascii="Consolas" w:hAnsi="Consolas"/>
          <w:lang w:val="ru-RU"/>
        </w:rPr>
      </w:pPr>
      <w:r w:rsidRPr="004B36D8">
        <w:rPr>
          <w:rFonts w:ascii="Consolas" w:hAnsi="Consolas"/>
          <w:lang w:val="en-US"/>
        </w:rPr>
        <w:t xml:space="preserve">                </w:t>
      </w:r>
      <w:r w:rsidRPr="004B36D8">
        <w:rPr>
          <w:rFonts w:ascii="Consolas" w:hAnsi="Consolas"/>
          <w:lang w:val="ru-RU"/>
        </w:rPr>
        <w:t xml:space="preserve"># Об'єднання оновленого </w:t>
      </w:r>
      <w:r w:rsidRPr="004B36D8">
        <w:rPr>
          <w:rFonts w:ascii="Consolas" w:hAnsi="Consolas"/>
          <w:lang w:val="en-US"/>
        </w:rPr>
        <w:t>DataFrame</w:t>
      </w:r>
      <w:r w:rsidRPr="004B36D8">
        <w:rPr>
          <w:rFonts w:ascii="Consolas" w:hAnsi="Consolas"/>
          <w:lang w:val="ru-RU"/>
        </w:rPr>
        <w:t xml:space="preserve"> з існуючими даними</w:t>
      </w:r>
    </w:p>
    <w:p w14:paraId="61621CB5"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results_df = pd.concat([results_df, final_df], ignore_index=True)</w:t>
      </w:r>
    </w:p>
    <w:p w14:paraId="0BF4315C" w14:textId="77777777" w:rsidR="004B36D8" w:rsidRPr="004B36D8" w:rsidRDefault="004B36D8" w:rsidP="004B36D8">
      <w:pPr>
        <w:spacing w:after="0" w:line="276" w:lineRule="auto"/>
        <w:rPr>
          <w:rFonts w:ascii="Consolas" w:hAnsi="Consolas"/>
          <w:lang w:val="en-US"/>
        </w:rPr>
      </w:pPr>
    </w:p>
    <w:p w14:paraId="32165596" w14:textId="77777777" w:rsidR="004B36D8" w:rsidRPr="004B36D8" w:rsidRDefault="004B36D8" w:rsidP="004B36D8">
      <w:pPr>
        <w:spacing w:after="0" w:line="276" w:lineRule="auto"/>
        <w:rPr>
          <w:rFonts w:ascii="Consolas" w:hAnsi="Consolas"/>
          <w:lang w:val="ru-RU"/>
        </w:rPr>
      </w:pPr>
      <w:r w:rsidRPr="004B36D8">
        <w:rPr>
          <w:rFonts w:ascii="Consolas" w:hAnsi="Consolas"/>
          <w:lang w:val="en-US"/>
        </w:rPr>
        <w:t xml:space="preserve">                </w:t>
      </w:r>
      <w:r w:rsidRPr="004B36D8">
        <w:rPr>
          <w:rFonts w:ascii="Consolas" w:hAnsi="Consolas"/>
          <w:lang w:val="ru-RU"/>
        </w:rPr>
        <w:t xml:space="preserve"># Збереження оновлених результатів у </w:t>
      </w:r>
      <w:r w:rsidRPr="004B36D8">
        <w:rPr>
          <w:rFonts w:ascii="Consolas" w:hAnsi="Consolas"/>
          <w:lang w:val="en-US"/>
        </w:rPr>
        <w:t>CSV</w:t>
      </w:r>
      <w:r w:rsidRPr="004B36D8">
        <w:rPr>
          <w:rFonts w:ascii="Consolas" w:hAnsi="Consolas"/>
          <w:lang w:val="ru-RU"/>
        </w:rPr>
        <w:t>-файл</w:t>
      </w:r>
    </w:p>
    <w:p w14:paraId="1DDE3A0E"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 </w:t>
      </w:r>
      <w:r w:rsidRPr="004B36D8">
        <w:rPr>
          <w:rFonts w:ascii="Consolas" w:hAnsi="Consolas"/>
          <w:lang w:val="ru-RU"/>
        </w:rPr>
        <w:t xml:space="preserve"> </w:t>
      </w:r>
      <w:r w:rsidRPr="004B36D8">
        <w:rPr>
          <w:rFonts w:ascii="Consolas" w:hAnsi="Consolas"/>
          <w:lang w:val="en-US"/>
        </w:rPr>
        <w:t>results_df.to_csv('results.csv', index=False)</w:t>
      </w:r>
    </w:p>
    <w:p w14:paraId="7165E767"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else:</w:t>
      </w:r>
    </w:p>
    <w:p w14:paraId="6D6B3CB9"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print("Warning: final_df contains empty or all-NA entries, data not appended to results.csv.")</w:t>
      </w:r>
    </w:p>
    <w:p w14:paraId="46056B09" w14:textId="77777777" w:rsidR="004B36D8" w:rsidRPr="004B36D8" w:rsidRDefault="004B36D8" w:rsidP="004B36D8">
      <w:pPr>
        <w:spacing w:after="0" w:line="276" w:lineRule="auto"/>
        <w:rPr>
          <w:rFonts w:ascii="Consolas" w:hAnsi="Consolas"/>
          <w:lang w:val="en-US"/>
        </w:rPr>
      </w:pPr>
    </w:p>
    <w:p w14:paraId="58E80C6A"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if __name__ == '__main__':</w:t>
      </w:r>
    </w:p>
    <w:p w14:paraId="593117AC"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lastRenderedPageBreak/>
        <w:t>    glutInit(sys.argv)</w:t>
      </w:r>
    </w:p>
    <w:p w14:paraId="4B66012B"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glutInitDisplayMode(GLUT_DOUBLE | GLUT_RGB)</w:t>
      </w:r>
    </w:p>
    <w:p w14:paraId="2347A6BD"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new_dcm = DCMImageClass("D:/4 курс/2 семестр/диплом/maps/TCGA-06-0139_DICOM_02_TTP-01.dcm")</w:t>
      </w:r>
    </w:p>
    <w:p w14:paraId="0ED46B84"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glutInitWindowSize(new_dcm.width, new_dcm.height)</w:t>
      </w:r>
    </w:p>
    <w:p w14:paraId="062D6C0A"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glutInitWindowPosition((glutGet(GLUT_SCREEN_WIDTH) - new_dcm.width) // 2,</w:t>
      </w:r>
    </w:p>
    <w:p w14:paraId="1796813E" w14:textId="364C3F88" w:rsidR="004B36D8" w:rsidRPr="004B36D8" w:rsidRDefault="004B36D8" w:rsidP="004B36D8">
      <w:pPr>
        <w:spacing w:after="0" w:line="276" w:lineRule="auto"/>
        <w:rPr>
          <w:rFonts w:ascii="Consolas" w:hAnsi="Consolas"/>
          <w:lang w:val="en-US"/>
        </w:rPr>
      </w:pPr>
      <w:r w:rsidRPr="004B36D8">
        <w:rPr>
          <w:rFonts w:ascii="Consolas" w:hAnsi="Consolas"/>
          <w:lang w:val="en-US"/>
        </w:rPr>
        <w:t>                          (glutGet(GLUT_SCREEN_HEIGHT) - new_dcm.height) // 2)</w:t>
      </w:r>
    </w:p>
    <w:p w14:paraId="03E8F78D"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glutCreateWindow(b'dicom')</w:t>
      </w:r>
    </w:p>
    <w:p w14:paraId="1B6D8F67"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glutKeyboardFunc(new_dcm.keyPressed)</w:t>
      </w:r>
    </w:p>
    <w:p w14:paraId="55231837"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new_dcm.init()</w:t>
      </w:r>
    </w:p>
    <w:p w14:paraId="3E64DFDB"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xml:space="preserve">    glutDisplayFunc(new_dcm.display) </w:t>
      </w:r>
    </w:p>
    <w:p w14:paraId="3EECA149" w14:textId="77777777" w:rsidR="004B36D8" w:rsidRPr="004B36D8" w:rsidRDefault="004B36D8" w:rsidP="004B36D8">
      <w:pPr>
        <w:spacing w:after="0" w:line="276" w:lineRule="auto"/>
        <w:rPr>
          <w:rFonts w:ascii="Consolas" w:hAnsi="Consolas"/>
          <w:lang w:val="en-US"/>
        </w:rPr>
      </w:pPr>
      <w:r w:rsidRPr="004B36D8">
        <w:rPr>
          <w:rFonts w:ascii="Consolas" w:hAnsi="Consolas"/>
          <w:lang w:val="en-US"/>
        </w:rPr>
        <w:t>    glutMainLoop()</w:t>
      </w:r>
    </w:p>
    <w:p w14:paraId="3E1A5B87" w14:textId="77777777" w:rsidR="004B36D8" w:rsidRPr="004B36D8" w:rsidRDefault="004B36D8" w:rsidP="004B36D8">
      <w:pPr>
        <w:spacing w:after="0" w:line="276" w:lineRule="auto"/>
        <w:rPr>
          <w:rFonts w:ascii="Consolas" w:hAnsi="Consolas"/>
          <w:lang w:val="en-US"/>
        </w:rPr>
      </w:pPr>
    </w:p>
    <w:sectPr w:rsidR="004B36D8" w:rsidRPr="004B36D8" w:rsidSect="005A38F7">
      <w:pgSz w:w="11906" w:h="16838"/>
      <w:pgMar w:top="851" w:right="709" w:bottom="85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DB02050" w14:textId="77777777" w:rsidR="004B37E9" w:rsidRDefault="004B37E9">
      <w:pPr>
        <w:spacing w:after="0" w:line="240" w:lineRule="auto"/>
      </w:pPr>
      <w:r>
        <w:separator/>
      </w:r>
    </w:p>
  </w:endnote>
  <w:endnote w:type="continuationSeparator" w:id="0">
    <w:p w14:paraId="698371DB" w14:textId="77777777" w:rsidR="004B37E9" w:rsidRDefault="004B37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onsolas">
    <w:panose1 w:val="020B0609020204030204"/>
    <w:charset w:val="CC"/>
    <w:family w:val="modern"/>
    <w:pitch w:val="fixed"/>
    <w:sig w:usb0="E00006FF" w:usb1="0000F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A09C828" w14:textId="77777777" w:rsidR="004B37E9" w:rsidRDefault="004B37E9">
      <w:pPr>
        <w:spacing w:after="0" w:line="240" w:lineRule="auto"/>
      </w:pPr>
      <w:r>
        <w:separator/>
      </w:r>
    </w:p>
  </w:footnote>
  <w:footnote w:type="continuationSeparator" w:id="0">
    <w:p w14:paraId="1B855A49" w14:textId="77777777" w:rsidR="004B37E9" w:rsidRDefault="004B37E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22775536"/>
      <w:docPartObj>
        <w:docPartGallery w:val="Page Numbers (Top of Page)"/>
        <w:docPartUnique/>
      </w:docPartObj>
    </w:sdtPr>
    <w:sdtEndPr>
      <w:rPr>
        <w:rFonts w:ascii="Times New Roman" w:hAnsi="Times New Roman" w:cs="Times New Roman"/>
        <w:sz w:val="28"/>
        <w:szCs w:val="28"/>
      </w:rPr>
    </w:sdtEndPr>
    <w:sdtContent>
      <w:p w14:paraId="38F7CFAE" w14:textId="51BFAD1C" w:rsidR="00F401D5" w:rsidRPr="00E85236" w:rsidRDefault="00F401D5">
        <w:pPr>
          <w:pStyle w:val="af1"/>
          <w:jc w:val="right"/>
          <w:rPr>
            <w:rFonts w:ascii="Times New Roman" w:hAnsi="Times New Roman" w:cs="Times New Roman"/>
            <w:sz w:val="28"/>
            <w:szCs w:val="28"/>
          </w:rPr>
        </w:pPr>
        <w:r w:rsidRPr="00E85236">
          <w:rPr>
            <w:rFonts w:ascii="Times New Roman" w:hAnsi="Times New Roman" w:cs="Times New Roman"/>
            <w:sz w:val="28"/>
            <w:szCs w:val="28"/>
          </w:rPr>
          <w:fldChar w:fldCharType="begin"/>
        </w:r>
        <w:r w:rsidRPr="00E85236">
          <w:rPr>
            <w:rFonts w:ascii="Times New Roman" w:hAnsi="Times New Roman" w:cs="Times New Roman"/>
            <w:sz w:val="28"/>
            <w:szCs w:val="28"/>
          </w:rPr>
          <w:instrText>PAGE   \* MERGEFORMAT</w:instrText>
        </w:r>
        <w:r w:rsidRPr="00E85236">
          <w:rPr>
            <w:rFonts w:ascii="Times New Roman" w:hAnsi="Times New Roman" w:cs="Times New Roman"/>
            <w:sz w:val="28"/>
            <w:szCs w:val="28"/>
          </w:rPr>
          <w:fldChar w:fldCharType="separate"/>
        </w:r>
        <w:r w:rsidRPr="00E85236">
          <w:rPr>
            <w:rFonts w:ascii="Times New Roman" w:hAnsi="Times New Roman" w:cs="Times New Roman"/>
            <w:sz w:val="28"/>
            <w:szCs w:val="28"/>
          </w:rPr>
          <w:t>2</w:t>
        </w:r>
        <w:r w:rsidRPr="00E85236">
          <w:rPr>
            <w:rFonts w:ascii="Times New Roman" w:hAnsi="Times New Roman" w:cs="Times New Roman"/>
            <w:sz w:val="28"/>
            <w:szCs w:val="28"/>
          </w:rPr>
          <w:fldChar w:fldCharType="end"/>
        </w:r>
      </w:p>
    </w:sdtContent>
  </w:sdt>
  <w:p w14:paraId="54D50EC8" w14:textId="61A500BF" w:rsidR="00C53EB1" w:rsidRDefault="00C53EB1">
    <w:pPr>
      <w:pStyle w:val="a3"/>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B83AFA"/>
    <w:multiLevelType w:val="multilevel"/>
    <w:tmpl w:val="88AE148E"/>
    <w:lvl w:ilvl="0">
      <w:start w:val="2"/>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 w15:restartNumberingAfterBreak="0">
    <w:nsid w:val="027E49C6"/>
    <w:multiLevelType w:val="hybridMultilevel"/>
    <w:tmpl w:val="F662D45C"/>
    <w:lvl w:ilvl="0" w:tplc="B1802774">
      <w:start w:val="7"/>
      <w:numFmt w:val="decimal"/>
      <w:lvlText w:val="%1."/>
      <w:lvlJc w:val="left"/>
      <w:pPr>
        <w:ind w:left="927" w:hanging="360"/>
      </w:pPr>
      <w:rPr>
        <w:rFonts w:hint="default"/>
        <w:b w:val="0"/>
        <w:i w:val="0"/>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 w15:restartNumberingAfterBreak="0">
    <w:nsid w:val="05814388"/>
    <w:multiLevelType w:val="multilevel"/>
    <w:tmpl w:val="F3942EEC"/>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0C0D6DA8"/>
    <w:multiLevelType w:val="hybridMultilevel"/>
    <w:tmpl w:val="3EF46316"/>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 w15:restartNumberingAfterBreak="0">
    <w:nsid w:val="1B9C69D2"/>
    <w:multiLevelType w:val="hybridMultilevel"/>
    <w:tmpl w:val="B652D674"/>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1DB6145A"/>
    <w:multiLevelType w:val="hybridMultilevel"/>
    <w:tmpl w:val="00202E4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28324D51"/>
    <w:multiLevelType w:val="multilevel"/>
    <w:tmpl w:val="4AECC82C"/>
    <w:lvl w:ilvl="0">
      <w:start w:val="1"/>
      <w:numFmt w:val="decimal"/>
      <w:lvlText w:val="%1."/>
      <w:lvlJc w:val="left"/>
      <w:pPr>
        <w:ind w:left="1287" w:hanging="360"/>
      </w:pPr>
    </w:lvl>
    <w:lvl w:ilvl="1">
      <w:start w:val="4"/>
      <w:numFmt w:val="decimal"/>
      <w:isLgl/>
      <w:lvlText w:val="%1.%2."/>
      <w:lvlJc w:val="left"/>
      <w:pPr>
        <w:ind w:left="1647" w:hanging="720"/>
      </w:pPr>
      <w:rPr>
        <w:rFonts w:hint="default"/>
      </w:rPr>
    </w:lvl>
    <w:lvl w:ilvl="2">
      <w:start w:val="1"/>
      <w:numFmt w:val="decimal"/>
      <w:isLgl/>
      <w:lvlText w:val="%1.%2.%3."/>
      <w:lvlJc w:val="left"/>
      <w:pPr>
        <w:ind w:left="1647" w:hanging="720"/>
      </w:pPr>
      <w:rPr>
        <w:rFonts w:hint="default"/>
      </w:rPr>
    </w:lvl>
    <w:lvl w:ilvl="3">
      <w:start w:val="1"/>
      <w:numFmt w:val="decimal"/>
      <w:isLgl/>
      <w:lvlText w:val="%1.%2.%3.%4."/>
      <w:lvlJc w:val="left"/>
      <w:pPr>
        <w:ind w:left="2007" w:hanging="108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367" w:hanging="1440"/>
      </w:pPr>
      <w:rPr>
        <w:rFonts w:hint="default"/>
      </w:rPr>
    </w:lvl>
    <w:lvl w:ilvl="6">
      <w:start w:val="1"/>
      <w:numFmt w:val="decimal"/>
      <w:isLgl/>
      <w:lvlText w:val="%1.%2.%3.%4.%5.%6.%7."/>
      <w:lvlJc w:val="left"/>
      <w:pPr>
        <w:ind w:left="2727" w:hanging="1800"/>
      </w:pPr>
      <w:rPr>
        <w:rFonts w:hint="default"/>
      </w:rPr>
    </w:lvl>
    <w:lvl w:ilvl="7">
      <w:start w:val="1"/>
      <w:numFmt w:val="decimal"/>
      <w:isLgl/>
      <w:lvlText w:val="%1.%2.%3.%4.%5.%6.%7.%8."/>
      <w:lvlJc w:val="left"/>
      <w:pPr>
        <w:ind w:left="2727" w:hanging="1800"/>
      </w:pPr>
      <w:rPr>
        <w:rFonts w:hint="default"/>
      </w:rPr>
    </w:lvl>
    <w:lvl w:ilvl="8">
      <w:start w:val="1"/>
      <w:numFmt w:val="decimal"/>
      <w:isLgl/>
      <w:lvlText w:val="%1.%2.%3.%4.%5.%6.%7.%8.%9."/>
      <w:lvlJc w:val="left"/>
      <w:pPr>
        <w:ind w:left="3087" w:hanging="2160"/>
      </w:pPr>
      <w:rPr>
        <w:rFonts w:hint="default"/>
      </w:rPr>
    </w:lvl>
  </w:abstractNum>
  <w:abstractNum w:abstractNumId="7" w15:restartNumberingAfterBreak="0">
    <w:nsid w:val="2E9B1D8F"/>
    <w:multiLevelType w:val="hybridMultilevel"/>
    <w:tmpl w:val="369A2DA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31943E50"/>
    <w:multiLevelType w:val="hybridMultilevel"/>
    <w:tmpl w:val="7444F11E"/>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9" w15:restartNumberingAfterBreak="0">
    <w:nsid w:val="37A02E45"/>
    <w:multiLevelType w:val="hybridMultilevel"/>
    <w:tmpl w:val="78827A5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15:restartNumberingAfterBreak="0">
    <w:nsid w:val="3A0B7C00"/>
    <w:multiLevelType w:val="hybridMultilevel"/>
    <w:tmpl w:val="C2BADEA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3FD934EE"/>
    <w:multiLevelType w:val="multilevel"/>
    <w:tmpl w:val="B69C21C0"/>
    <w:lvl w:ilvl="0">
      <w:start w:val="3"/>
      <w:numFmt w:val="decimal"/>
      <w:lvlText w:val="%1."/>
      <w:lvlJc w:val="left"/>
      <w:pPr>
        <w:ind w:left="648" w:hanging="648"/>
      </w:pPr>
      <w:rPr>
        <w:rFonts w:hint="default"/>
      </w:rPr>
    </w:lvl>
    <w:lvl w:ilvl="1">
      <w:start w:val="1"/>
      <w:numFmt w:val="decimal"/>
      <w:lvlText w:val="%1.%2."/>
      <w:lvlJc w:val="left"/>
      <w:pPr>
        <w:ind w:left="1183" w:hanging="720"/>
      </w:pPr>
      <w:rPr>
        <w:rFonts w:hint="default"/>
      </w:rPr>
    </w:lvl>
    <w:lvl w:ilvl="2">
      <w:start w:val="2"/>
      <w:numFmt w:val="decimal"/>
      <w:lvlText w:val="%1.%2.%3."/>
      <w:lvlJc w:val="left"/>
      <w:pPr>
        <w:ind w:left="1646" w:hanging="720"/>
      </w:pPr>
      <w:rPr>
        <w:rFonts w:hint="default"/>
      </w:rPr>
    </w:lvl>
    <w:lvl w:ilvl="3">
      <w:start w:val="1"/>
      <w:numFmt w:val="decimal"/>
      <w:lvlText w:val="%1.%2.%3.%4."/>
      <w:lvlJc w:val="left"/>
      <w:pPr>
        <w:ind w:left="2469" w:hanging="1080"/>
      </w:pPr>
      <w:rPr>
        <w:rFonts w:hint="default"/>
      </w:rPr>
    </w:lvl>
    <w:lvl w:ilvl="4">
      <w:start w:val="1"/>
      <w:numFmt w:val="decimal"/>
      <w:lvlText w:val="%1.%2.%3.%4.%5."/>
      <w:lvlJc w:val="left"/>
      <w:pPr>
        <w:ind w:left="2932" w:hanging="1080"/>
      </w:pPr>
      <w:rPr>
        <w:rFonts w:hint="default"/>
      </w:rPr>
    </w:lvl>
    <w:lvl w:ilvl="5">
      <w:start w:val="1"/>
      <w:numFmt w:val="decimal"/>
      <w:lvlText w:val="%1.%2.%3.%4.%5.%6."/>
      <w:lvlJc w:val="left"/>
      <w:pPr>
        <w:ind w:left="3755" w:hanging="1440"/>
      </w:pPr>
      <w:rPr>
        <w:rFonts w:hint="default"/>
      </w:rPr>
    </w:lvl>
    <w:lvl w:ilvl="6">
      <w:start w:val="1"/>
      <w:numFmt w:val="decimal"/>
      <w:lvlText w:val="%1.%2.%3.%4.%5.%6.%7."/>
      <w:lvlJc w:val="left"/>
      <w:pPr>
        <w:ind w:left="4578" w:hanging="1800"/>
      </w:pPr>
      <w:rPr>
        <w:rFonts w:hint="default"/>
      </w:rPr>
    </w:lvl>
    <w:lvl w:ilvl="7">
      <w:start w:val="1"/>
      <w:numFmt w:val="decimal"/>
      <w:lvlText w:val="%1.%2.%3.%4.%5.%6.%7.%8."/>
      <w:lvlJc w:val="left"/>
      <w:pPr>
        <w:ind w:left="5041" w:hanging="1800"/>
      </w:pPr>
      <w:rPr>
        <w:rFonts w:hint="default"/>
      </w:rPr>
    </w:lvl>
    <w:lvl w:ilvl="8">
      <w:start w:val="1"/>
      <w:numFmt w:val="decimal"/>
      <w:lvlText w:val="%1.%2.%3.%4.%5.%6.%7.%8.%9."/>
      <w:lvlJc w:val="left"/>
      <w:pPr>
        <w:ind w:left="5864" w:hanging="2160"/>
      </w:pPr>
      <w:rPr>
        <w:rFonts w:hint="default"/>
      </w:rPr>
    </w:lvl>
  </w:abstractNum>
  <w:abstractNum w:abstractNumId="12" w15:restartNumberingAfterBreak="0">
    <w:nsid w:val="40217B6D"/>
    <w:multiLevelType w:val="multilevel"/>
    <w:tmpl w:val="A95A6260"/>
    <w:lvl w:ilvl="0">
      <w:start w:val="1"/>
      <w:numFmt w:val="decimal"/>
      <w:lvlText w:val="%1."/>
      <w:lvlJc w:val="left"/>
      <w:pPr>
        <w:ind w:left="384" w:hanging="384"/>
      </w:pPr>
      <w:rPr>
        <w:rFonts w:hint="default"/>
      </w:rPr>
    </w:lvl>
    <w:lvl w:ilvl="1">
      <w:start w:val="1"/>
      <w:numFmt w:val="decimal"/>
      <w:lvlText w:val="%1.%2."/>
      <w:lvlJc w:val="left"/>
      <w:pPr>
        <w:ind w:left="720" w:hanging="720"/>
      </w:pPr>
      <w:rPr>
        <w:rFonts w:hint="default"/>
        <w:color w:val="auto"/>
        <w:sz w:val="28"/>
        <w:szCs w:val="28"/>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42FD1D48"/>
    <w:multiLevelType w:val="hybridMultilevel"/>
    <w:tmpl w:val="3338768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44D02CF4"/>
    <w:multiLevelType w:val="multilevel"/>
    <w:tmpl w:val="B388FB32"/>
    <w:lvl w:ilvl="0">
      <w:start w:val="3"/>
      <w:numFmt w:val="decimal"/>
      <w:lvlText w:val="%1"/>
      <w:lvlJc w:val="left"/>
      <w:pPr>
        <w:ind w:left="360" w:hanging="360"/>
      </w:pPr>
      <w:rPr>
        <w:rFonts w:hint="default"/>
      </w:rPr>
    </w:lvl>
    <w:lvl w:ilvl="1">
      <w:start w:val="1"/>
      <w:numFmt w:val="decimal"/>
      <w:lvlText w:val="%1.%2"/>
      <w:lvlJc w:val="left"/>
      <w:pPr>
        <w:ind w:left="1287" w:hanging="360"/>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861" w:hanging="108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6075" w:hanging="144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8289" w:hanging="1800"/>
      </w:pPr>
      <w:rPr>
        <w:rFonts w:hint="default"/>
      </w:rPr>
    </w:lvl>
    <w:lvl w:ilvl="8">
      <w:start w:val="1"/>
      <w:numFmt w:val="decimal"/>
      <w:lvlText w:val="%1.%2.%3.%4.%5.%6.%7.%8.%9"/>
      <w:lvlJc w:val="left"/>
      <w:pPr>
        <w:ind w:left="9576" w:hanging="2160"/>
      </w:pPr>
      <w:rPr>
        <w:rFonts w:hint="default"/>
      </w:rPr>
    </w:lvl>
  </w:abstractNum>
  <w:abstractNum w:abstractNumId="15" w15:restartNumberingAfterBreak="0">
    <w:nsid w:val="457E2458"/>
    <w:multiLevelType w:val="multilevel"/>
    <w:tmpl w:val="0846A1A8"/>
    <w:lvl w:ilvl="0">
      <w:start w:val="1"/>
      <w:numFmt w:val="decimal"/>
      <w:pStyle w:val="2"/>
      <w:lvlText w:val="%1."/>
      <w:lvlJc w:val="left"/>
      <w:pPr>
        <w:ind w:left="-709" w:firstLine="709"/>
      </w:pPr>
      <w:rPr>
        <w:sz w:val="28"/>
        <w:szCs w:val="2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6" w15:restartNumberingAfterBreak="0">
    <w:nsid w:val="47E264B2"/>
    <w:multiLevelType w:val="multilevel"/>
    <w:tmpl w:val="4AECC82C"/>
    <w:lvl w:ilvl="0">
      <w:start w:val="1"/>
      <w:numFmt w:val="decimal"/>
      <w:lvlText w:val="%1."/>
      <w:lvlJc w:val="left"/>
      <w:pPr>
        <w:ind w:left="1287" w:hanging="360"/>
      </w:pPr>
    </w:lvl>
    <w:lvl w:ilvl="1">
      <w:start w:val="4"/>
      <w:numFmt w:val="decimal"/>
      <w:isLgl/>
      <w:lvlText w:val="%1.%2."/>
      <w:lvlJc w:val="left"/>
      <w:pPr>
        <w:ind w:left="1647" w:hanging="720"/>
      </w:pPr>
      <w:rPr>
        <w:rFonts w:hint="default"/>
      </w:rPr>
    </w:lvl>
    <w:lvl w:ilvl="2">
      <w:start w:val="1"/>
      <w:numFmt w:val="decimal"/>
      <w:isLgl/>
      <w:lvlText w:val="%1.%2.%3."/>
      <w:lvlJc w:val="left"/>
      <w:pPr>
        <w:ind w:left="1647" w:hanging="720"/>
      </w:pPr>
      <w:rPr>
        <w:rFonts w:hint="default"/>
      </w:rPr>
    </w:lvl>
    <w:lvl w:ilvl="3">
      <w:start w:val="1"/>
      <w:numFmt w:val="decimal"/>
      <w:isLgl/>
      <w:lvlText w:val="%1.%2.%3.%4."/>
      <w:lvlJc w:val="left"/>
      <w:pPr>
        <w:ind w:left="2007" w:hanging="108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367" w:hanging="1440"/>
      </w:pPr>
      <w:rPr>
        <w:rFonts w:hint="default"/>
      </w:rPr>
    </w:lvl>
    <w:lvl w:ilvl="6">
      <w:start w:val="1"/>
      <w:numFmt w:val="decimal"/>
      <w:isLgl/>
      <w:lvlText w:val="%1.%2.%3.%4.%5.%6.%7."/>
      <w:lvlJc w:val="left"/>
      <w:pPr>
        <w:ind w:left="2727" w:hanging="1800"/>
      </w:pPr>
      <w:rPr>
        <w:rFonts w:hint="default"/>
      </w:rPr>
    </w:lvl>
    <w:lvl w:ilvl="7">
      <w:start w:val="1"/>
      <w:numFmt w:val="decimal"/>
      <w:isLgl/>
      <w:lvlText w:val="%1.%2.%3.%4.%5.%6.%7.%8."/>
      <w:lvlJc w:val="left"/>
      <w:pPr>
        <w:ind w:left="2727" w:hanging="1800"/>
      </w:pPr>
      <w:rPr>
        <w:rFonts w:hint="default"/>
      </w:rPr>
    </w:lvl>
    <w:lvl w:ilvl="8">
      <w:start w:val="1"/>
      <w:numFmt w:val="decimal"/>
      <w:isLgl/>
      <w:lvlText w:val="%1.%2.%3.%4.%5.%6.%7.%8.%9."/>
      <w:lvlJc w:val="left"/>
      <w:pPr>
        <w:ind w:left="3087" w:hanging="2160"/>
      </w:pPr>
      <w:rPr>
        <w:rFonts w:hint="default"/>
      </w:rPr>
    </w:lvl>
  </w:abstractNum>
  <w:abstractNum w:abstractNumId="17" w15:restartNumberingAfterBreak="0">
    <w:nsid w:val="4B0C5715"/>
    <w:multiLevelType w:val="hybridMultilevel"/>
    <w:tmpl w:val="20C0E5E8"/>
    <w:lvl w:ilvl="0" w:tplc="2FFC5F52">
      <w:start w:val="1"/>
      <w:numFmt w:val="bullet"/>
      <w:lvlText w:val="•"/>
      <w:lvlJc w:val="left"/>
      <w:pPr>
        <w:tabs>
          <w:tab w:val="num" w:pos="1429"/>
        </w:tabs>
        <w:ind w:left="1429" w:hanging="360"/>
      </w:pPr>
      <w:rPr>
        <w:rFonts w:ascii="Arial" w:hAnsi="Aria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15:restartNumberingAfterBreak="0">
    <w:nsid w:val="547137E3"/>
    <w:multiLevelType w:val="hybridMultilevel"/>
    <w:tmpl w:val="2EF83FC0"/>
    <w:lvl w:ilvl="0" w:tplc="39CE0CE4">
      <w:start w:val="2"/>
      <w:numFmt w:val="decimal"/>
      <w:lvlText w:val="%1."/>
      <w:lvlJc w:val="left"/>
      <w:pPr>
        <w:ind w:left="1062" w:hanging="281"/>
      </w:pPr>
      <w:rPr>
        <w:rFonts w:ascii="Times New Roman" w:eastAsia="Times New Roman" w:hAnsi="Times New Roman" w:cs="Times New Roman" w:hint="default"/>
        <w:b w:val="0"/>
        <w:bCs/>
        <w:i w:val="0"/>
        <w:iCs/>
        <w:w w:val="100"/>
        <w:sz w:val="28"/>
        <w:szCs w:val="28"/>
        <w:lang w:val="uk-UA" w:eastAsia="en-US" w:bidi="ar-SA"/>
      </w:rPr>
    </w:lvl>
    <w:lvl w:ilvl="1" w:tplc="087241AC">
      <w:numFmt w:val="bullet"/>
      <w:lvlText w:val="•"/>
      <w:lvlJc w:val="left"/>
      <w:pPr>
        <w:ind w:left="2018" w:hanging="281"/>
      </w:pPr>
      <w:rPr>
        <w:rFonts w:hint="default"/>
        <w:lang w:val="uk-UA" w:eastAsia="en-US" w:bidi="ar-SA"/>
      </w:rPr>
    </w:lvl>
    <w:lvl w:ilvl="2" w:tplc="C352B0AE">
      <w:numFmt w:val="bullet"/>
      <w:lvlText w:val="•"/>
      <w:lvlJc w:val="left"/>
      <w:pPr>
        <w:ind w:left="2977" w:hanging="281"/>
      </w:pPr>
      <w:rPr>
        <w:rFonts w:hint="default"/>
        <w:lang w:val="uk-UA" w:eastAsia="en-US" w:bidi="ar-SA"/>
      </w:rPr>
    </w:lvl>
    <w:lvl w:ilvl="3" w:tplc="8244E296">
      <w:numFmt w:val="bullet"/>
      <w:lvlText w:val="•"/>
      <w:lvlJc w:val="left"/>
      <w:pPr>
        <w:ind w:left="3935" w:hanging="281"/>
      </w:pPr>
      <w:rPr>
        <w:rFonts w:hint="default"/>
        <w:lang w:val="uk-UA" w:eastAsia="en-US" w:bidi="ar-SA"/>
      </w:rPr>
    </w:lvl>
    <w:lvl w:ilvl="4" w:tplc="23E08FA6">
      <w:numFmt w:val="bullet"/>
      <w:lvlText w:val="•"/>
      <w:lvlJc w:val="left"/>
      <w:pPr>
        <w:ind w:left="4894" w:hanging="281"/>
      </w:pPr>
      <w:rPr>
        <w:rFonts w:hint="default"/>
        <w:lang w:val="uk-UA" w:eastAsia="en-US" w:bidi="ar-SA"/>
      </w:rPr>
    </w:lvl>
    <w:lvl w:ilvl="5" w:tplc="3D649190">
      <w:numFmt w:val="bullet"/>
      <w:lvlText w:val="•"/>
      <w:lvlJc w:val="left"/>
      <w:pPr>
        <w:ind w:left="5853" w:hanging="281"/>
      </w:pPr>
      <w:rPr>
        <w:rFonts w:hint="default"/>
        <w:lang w:val="uk-UA" w:eastAsia="en-US" w:bidi="ar-SA"/>
      </w:rPr>
    </w:lvl>
    <w:lvl w:ilvl="6" w:tplc="D7162658">
      <w:numFmt w:val="bullet"/>
      <w:lvlText w:val="•"/>
      <w:lvlJc w:val="left"/>
      <w:pPr>
        <w:ind w:left="6811" w:hanging="281"/>
      </w:pPr>
      <w:rPr>
        <w:rFonts w:hint="default"/>
        <w:lang w:val="uk-UA" w:eastAsia="en-US" w:bidi="ar-SA"/>
      </w:rPr>
    </w:lvl>
    <w:lvl w:ilvl="7" w:tplc="4FD070FA">
      <w:numFmt w:val="bullet"/>
      <w:lvlText w:val="•"/>
      <w:lvlJc w:val="left"/>
      <w:pPr>
        <w:ind w:left="7770" w:hanging="281"/>
      </w:pPr>
      <w:rPr>
        <w:rFonts w:hint="default"/>
        <w:lang w:val="uk-UA" w:eastAsia="en-US" w:bidi="ar-SA"/>
      </w:rPr>
    </w:lvl>
    <w:lvl w:ilvl="8" w:tplc="8556B49A">
      <w:numFmt w:val="bullet"/>
      <w:lvlText w:val="•"/>
      <w:lvlJc w:val="left"/>
      <w:pPr>
        <w:ind w:left="8729" w:hanging="281"/>
      </w:pPr>
      <w:rPr>
        <w:rFonts w:hint="default"/>
        <w:lang w:val="uk-UA" w:eastAsia="en-US" w:bidi="ar-SA"/>
      </w:rPr>
    </w:lvl>
  </w:abstractNum>
  <w:abstractNum w:abstractNumId="19" w15:restartNumberingAfterBreak="0">
    <w:nsid w:val="54824839"/>
    <w:multiLevelType w:val="hybridMultilevel"/>
    <w:tmpl w:val="0FF6A046"/>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0" w15:restartNumberingAfterBreak="0">
    <w:nsid w:val="56152917"/>
    <w:multiLevelType w:val="hybridMultilevel"/>
    <w:tmpl w:val="15C2105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5862625B"/>
    <w:multiLevelType w:val="multilevel"/>
    <w:tmpl w:val="EF7AA8A0"/>
    <w:lvl w:ilvl="0">
      <w:start w:val="2"/>
      <w:numFmt w:val="decimal"/>
      <w:lvlText w:val="%1."/>
      <w:lvlJc w:val="left"/>
      <w:pPr>
        <w:ind w:left="432" w:hanging="432"/>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15:restartNumberingAfterBreak="0">
    <w:nsid w:val="5BF223F3"/>
    <w:multiLevelType w:val="hybridMultilevel"/>
    <w:tmpl w:val="CE204660"/>
    <w:lvl w:ilvl="0" w:tplc="24CAD0A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3" w15:restartNumberingAfterBreak="0">
    <w:nsid w:val="5DAD106C"/>
    <w:multiLevelType w:val="hybridMultilevel"/>
    <w:tmpl w:val="485A1FB8"/>
    <w:lvl w:ilvl="0" w:tplc="82766E1A">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4" w15:restartNumberingAfterBreak="0">
    <w:nsid w:val="5F3C4514"/>
    <w:multiLevelType w:val="hybridMultilevel"/>
    <w:tmpl w:val="A3B6F480"/>
    <w:lvl w:ilvl="0" w:tplc="D75A2FCA">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5" w15:restartNumberingAfterBreak="0">
    <w:nsid w:val="63F6116E"/>
    <w:multiLevelType w:val="hybridMultilevel"/>
    <w:tmpl w:val="F5706820"/>
    <w:lvl w:ilvl="0" w:tplc="0422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646E2DD7"/>
    <w:multiLevelType w:val="hybridMultilevel"/>
    <w:tmpl w:val="B89E2E14"/>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7" w15:restartNumberingAfterBreak="0">
    <w:nsid w:val="65AA6E66"/>
    <w:multiLevelType w:val="hybridMultilevel"/>
    <w:tmpl w:val="1A381FB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15:restartNumberingAfterBreak="0">
    <w:nsid w:val="6E324C05"/>
    <w:multiLevelType w:val="hybridMultilevel"/>
    <w:tmpl w:val="643A7328"/>
    <w:lvl w:ilvl="0" w:tplc="2FFC5F52">
      <w:start w:val="1"/>
      <w:numFmt w:val="bullet"/>
      <w:lvlText w:val="•"/>
      <w:lvlJc w:val="left"/>
      <w:pPr>
        <w:tabs>
          <w:tab w:val="num" w:pos="720"/>
        </w:tabs>
        <w:ind w:left="720" w:hanging="360"/>
      </w:pPr>
      <w:rPr>
        <w:rFonts w:ascii="Arial" w:hAnsi="Arial" w:hint="default"/>
      </w:rPr>
    </w:lvl>
    <w:lvl w:ilvl="1" w:tplc="57EC82A6" w:tentative="1">
      <w:start w:val="1"/>
      <w:numFmt w:val="bullet"/>
      <w:lvlText w:val="•"/>
      <w:lvlJc w:val="left"/>
      <w:pPr>
        <w:tabs>
          <w:tab w:val="num" w:pos="1440"/>
        </w:tabs>
        <w:ind w:left="1440" w:hanging="360"/>
      </w:pPr>
      <w:rPr>
        <w:rFonts w:ascii="Arial" w:hAnsi="Arial" w:hint="default"/>
      </w:rPr>
    </w:lvl>
    <w:lvl w:ilvl="2" w:tplc="9CB09222" w:tentative="1">
      <w:start w:val="1"/>
      <w:numFmt w:val="bullet"/>
      <w:lvlText w:val="•"/>
      <w:lvlJc w:val="left"/>
      <w:pPr>
        <w:tabs>
          <w:tab w:val="num" w:pos="2160"/>
        </w:tabs>
        <w:ind w:left="2160" w:hanging="360"/>
      </w:pPr>
      <w:rPr>
        <w:rFonts w:ascii="Arial" w:hAnsi="Arial" w:hint="default"/>
      </w:rPr>
    </w:lvl>
    <w:lvl w:ilvl="3" w:tplc="A0C671CC" w:tentative="1">
      <w:start w:val="1"/>
      <w:numFmt w:val="bullet"/>
      <w:lvlText w:val="•"/>
      <w:lvlJc w:val="left"/>
      <w:pPr>
        <w:tabs>
          <w:tab w:val="num" w:pos="2880"/>
        </w:tabs>
        <w:ind w:left="2880" w:hanging="360"/>
      </w:pPr>
      <w:rPr>
        <w:rFonts w:ascii="Arial" w:hAnsi="Arial" w:hint="default"/>
      </w:rPr>
    </w:lvl>
    <w:lvl w:ilvl="4" w:tplc="268657A8" w:tentative="1">
      <w:start w:val="1"/>
      <w:numFmt w:val="bullet"/>
      <w:lvlText w:val="•"/>
      <w:lvlJc w:val="left"/>
      <w:pPr>
        <w:tabs>
          <w:tab w:val="num" w:pos="3600"/>
        </w:tabs>
        <w:ind w:left="3600" w:hanging="360"/>
      </w:pPr>
      <w:rPr>
        <w:rFonts w:ascii="Arial" w:hAnsi="Arial" w:hint="default"/>
      </w:rPr>
    </w:lvl>
    <w:lvl w:ilvl="5" w:tplc="6108C8BC" w:tentative="1">
      <w:start w:val="1"/>
      <w:numFmt w:val="bullet"/>
      <w:lvlText w:val="•"/>
      <w:lvlJc w:val="left"/>
      <w:pPr>
        <w:tabs>
          <w:tab w:val="num" w:pos="4320"/>
        </w:tabs>
        <w:ind w:left="4320" w:hanging="360"/>
      </w:pPr>
      <w:rPr>
        <w:rFonts w:ascii="Arial" w:hAnsi="Arial" w:hint="default"/>
      </w:rPr>
    </w:lvl>
    <w:lvl w:ilvl="6" w:tplc="7A2A071A" w:tentative="1">
      <w:start w:val="1"/>
      <w:numFmt w:val="bullet"/>
      <w:lvlText w:val="•"/>
      <w:lvlJc w:val="left"/>
      <w:pPr>
        <w:tabs>
          <w:tab w:val="num" w:pos="5040"/>
        </w:tabs>
        <w:ind w:left="5040" w:hanging="360"/>
      </w:pPr>
      <w:rPr>
        <w:rFonts w:ascii="Arial" w:hAnsi="Arial" w:hint="default"/>
      </w:rPr>
    </w:lvl>
    <w:lvl w:ilvl="7" w:tplc="AEF80BAC" w:tentative="1">
      <w:start w:val="1"/>
      <w:numFmt w:val="bullet"/>
      <w:lvlText w:val="•"/>
      <w:lvlJc w:val="left"/>
      <w:pPr>
        <w:tabs>
          <w:tab w:val="num" w:pos="5760"/>
        </w:tabs>
        <w:ind w:left="5760" w:hanging="360"/>
      </w:pPr>
      <w:rPr>
        <w:rFonts w:ascii="Arial" w:hAnsi="Arial" w:hint="default"/>
      </w:rPr>
    </w:lvl>
    <w:lvl w:ilvl="8" w:tplc="3C945504" w:tentative="1">
      <w:start w:val="1"/>
      <w:numFmt w:val="bullet"/>
      <w:lvlText w:val="•"/>
      <w:lvlJc w:val="left"/>
      <w:pPr>
        <w:tabs>
          <w:tab w:val="num" w:pos="6480"/>
        </w:tabs>
        <w:ind w:left="6480" w:hanging="360"/>
      </w:pPr>
      <w:rPr>
        <w:rFonts w:ascii="Arial" w:hAnsi="Arial" w:hint="default"/>
      </w:rPr>
    </w:lvl>
  </w:abstractNum>
  <w:abstractNum w:abstractNumId="29" w15:restartNumberingAfterBreak="0">
    <w:nsid w:val="7083169A"/>
    <w:multiLevelType w:val="hybridMultilevel"/>
    <w:tmpl w:val="9064D88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0" w15:restartNumberingAfterBreak="0">
    <w:nsid w:val="71F92DED"/>
    <w:multiLevelType w:val="hybridMultilevel"/>
    <w:tmpl w:val="3C4EF8C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15:restartNumberingAfterBreak="0">
    <w:nsid w:val="762B138E"/>
    <w:multiLevelType w:val="multilevel"/>
    <w:tmpl w:val="0760666E"/>
    <w:lvl w:ilvl="0">
      <w:start w:val="1"/>
      <w:numFmt w:val="decimal"/>
      <w:lvlText w:val="%1."/>
      <w:lvlJc w:val="left"/>
      <w:pPr>
        <w:ind w:left="720"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32" w15:restartNumberingAfterBreak="0">
    <w:nsid w:val="7727704E"/>
    <w:multiLevelType w:val="multilevel"/>
    <w:tmpl w:val="497A3C16"/>
    <w:lvl w:ilvl="0">
      <w:start w:val="2"/>
      <w:numFmt w:val="decimal"/>
      <w:lvlText w:val="%1."/>
      <w:lvlJc w:val="left"/>
      <w:pPr>
        <w:ind w:left="432" w:hanging="432"/>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3" w15:restartNumberingAfterBreak="0">
    <w:nsid w:val="775F3FAA"/>
    <w:multiLevelType w:val="multilevel"/>
    <w:tmpl w:val="47F02148"/>
    <w:lvl w:ilvl="0">
      <w:start w:val="3"/>
      <w:numFmt w:val="decimal"/>
      <w:lvlText w:val="%1."/>
      <w:lvlJc w:val="left"/>
      <w:pPr>
        <w:ind w:left="432" w:hanging="432"/>
      </w:pPr>
      <w:rPr>
        <w:rFonts w:hint="default"/>
      </w:rPr>
    </w:lvl>
    <w:lvl w:ilvl="1">
      <w:start w:val="1"/>
      <w:numFmt w:val="decimal"/>
      <w:lvlText w:val="%1.%2."/>
      <w:lvlJc w:val="left"/>
      <w:pPr>
        <w:ind w:left="1647" w:hanging="720"/>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861" w:hanging="108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6075" w:hanging="1440"/>
      </w:pPr>
      <w:rPr>
        <w:rFonts w:hint="default"/>
      </w:rPr>
    </w:lvl>
    <w:lvl w:ilvl="6">
      <w:start w:val="1"/>
      <w:numFmt w:val="decimal"/>
      <w:lvlText w:val="%1.%2.%3.%4.%5.%6.%7."/>
      <w:lvlJc w:val="left"/>
      <w:pPr>
        <w:ind w:left="7362" w:hanging="1800"/>
      </w:pPr>
      <w:rPr>
        <w:rFonts w:hint="default"/>
      </w:rPr>
    </w:lvl>
    <w:lvl w:ilvl="7">
      <w:start w:val="1"/>
      <w:numFmt w:val="decimal"/>
      <w:lvlText w:val="%1.%2.%3.%4.%5.%6.%7.%8."/>
      <w:lvlJc w:val="left"/>
      <w:pPr>
        <w:ind w:left="8289" w:hanging="1800"/>
      </w:pPr>
      <w:rPr>
        <w:rFonts w:hint="default"/>
      </w:rPr>
    </w:lvl>
    <w:lvl w:ilvl="8">
      <w:start w:val="1"/>
      <w:numFmt w:val="decimal"/>
      <w:lvlText w:val="%1.%2.%3.%4.%5.%6.%7.%8.%9."/>
      <w:lvlJc w:val="left"/>
      <w:pPr>
        <w:ind w:left="9576" w:hanging="2160"/>
      </w:pPr>
      <w:rPr>
        <w:rFonts w:hint="default"/>
      </w:rPr>
    </w:lvl>
  </w:abstractNum>
  <w:abstractNum w:abstractNumId="34" w15:restartNumberingAfterBreak="0">
    <w:nsid w:val="7881461C"/>
    <w:multiLevelType w:val="multilevel"/>
    <w:tmpl w:val="A2120C42"/>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5" w15:restartNumberingAfterBreak="0">
    <w:nsid w:val="78DA041A"/>
    <w:multiLevelType w:val="hybridMultilevel"/>
    <w:tmpl w:val="E578D6C0"/>
    <w:lvl w:ilvl="0" w:tplc="0A2A474E">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6" w15:restartNumberingAfterBreak="0">
    <w:nsid w:val="7F3C0162"/>
    <w:multiLevelType w:val="hybridMultilevel"/>
    <w:tmpl w:val="E6E0BB0E"/>
    <w:lvl w:ilvl="0" w:tplc="39024A4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16cid:durableId="1474710820">
    <w:abstractNumId w:val="18"/>
  </w:num>
  <w:num w:numId="2" w16cid:durableId="1451822747">
    <w:abstractNumId w:val="10"/>
  </w:num>
  <w:num w:numId="3" w16cid:durableId="2081173907">
    <w:abstractNumId w:val="31"/>
  </w:num>
  <w:num w:numId="4" w16cid:durableId="1931350252">
    <w:abstractNumId w:val="16"/>
  </w:num>
  <w:num w:numId="5" w16cid:durableId="1163203705">
    <w:abstractNumId w:val="20"/>
  </w:num>
  <w:num w:numId="6" w16cid:durableId="657684169">
    <w:abstractNumId w:val="27"/>
  </w:num>
  <w:num w:numId="7" w16cid:durableId="508370283">
    <w:abstractNumId w:val="34"/>
  </w:num>
  <w:num w:numId="8" w16cid:durableId="1426610458">
    <w:abstractNumId w:val="7"/>
  </w:num>
  <w:num w:numId="9" w16cid:durableId="1336231256">
    <w:abstractNumId w:val="30"/>
  </w:num>
  <w:num w:numId="10" w16cid:durableId="1412124610">
    <w:abstractNumId w:val="25"/>
  </w:num>
  <w:num w:numId="11" w16cid:durableId="72286808">
    <w:abstractNumId w:val="4"/>
  </w:num>
  <w:num w:numId="12" w16cid:durableId="1599873137">
    <w:abstractNumId w:val="23"/>
  </w:num>
  <w:num w:numId="13" w16cid:durableId="28577702">
    <w:abstractNumId w:val="35"/>
  </w:num>
  <w:num w:numId="14" w16cid:durableId="1927836383">
    <w:abstractNumId w:val="9"/>
  </w:num>
  <w:num w:numId="15" w16cid:durableId="1971084920">
    <w:abstractNumId w:val="29"/>
  </w:num>
  <w:num w:numId="16" w16cid:durableId="1784809651">
    <w:abstractNumId w:val="28"/>
  </w:num>
  <w:num w:numId="17" w16cid:durableId="170414358">
    <w:abstractNumId w:val="0"/>
  </w:num>
  <w:num w:numId="18" w16cid:durableId="1937400538">
    <w:abstractNumId w:val="3"/>
  </w:num>
  <w:num w:numId="19" w16cid:durableId="2009551358">
    <w:abstractNumId w:val="17"/>
  </w:num>
  <w:num w:numId="20" w16cid:durableId="1657104965">
    <w:abstractNumId w:val="8"/>
  </w:num>
  <w:num w:numId="21" w16cid:durableId="1936203867">
    <w:abstractNumId w:val="24"/>
  </w:num>
  <w:num w:numId="22" w16cid:durableId="2022007550">
    <w:abstractNumId w:val="26"/>
  </w:num>
  <w:num w:numId="23" w16cid:durableId="1435174827">
    <w:abstractNumId w:val="19"/>
  </w:num>
  <w:num w:numId="24" w16cid:durableId="2084717840">
    <w:abstractNumId w:val="13"/>
  </w:num>
  <w:num w:numId="25" w16cid:durableId="639843472">
    <w:abstractNumId w:val="14"/>
  </w:num>
  <w:num w:numId="26" w16cid:durableId="661470320">
    <w:abstractNumId w:val="33"/>
  </w:num>
  <w:num w:numId="27" w16cid:durableId="599030008">
    <w:abstractNumId w:val="11"/>
  </w:num>
  <w:num w:numId="28" w16cid:durableId="1840727145">
    <w:abstractNumId w:val="6"/>
  </w:num>
  <w:num w:numId="29" w16cid:durableId="25105544">
    <w:abstractNumId w:val="1"/>
  </w:num>
  <w:num w:numId="30" w16cid:durableId="1990672398">
    <w:abstractNumId w:val="5"/>
  </w:num>
  <w:num w:numId="31" w16cid:durableId="6366710">
    <w:abstractNumId w:val="15"/>
  </w:num>
  <w:num w:numId="32" w16cid:durableId="514349348">
    <w:abstractNumId w:val="12"/>
  </w:num>
  <w:num w:numId="33" w16cid:durableId="1447892295">
    <w:abstractNumId w:val="21"/>
  </w:num>
  <w:num w:numId="34" w16cid:durableId="945967168">
    <w:abstractNumId w:val="32"/>
  </w:num>
  <w:num w:numId="35" w16cid:durableId="828668312">
    <w:abstractNumId w:val="2"/>
  </w:num>
  <w:num w:numId="36" w16cid:durableId="567422121">
    <w:abstractNumId w:val="22"/>
  </w:num>
  <w:num w:numId="37" w16cid:durableId="436294034">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063"/>
    <w:rsid w:val="000034A0"/>
    <w:rsid w:val="00014CA6"/>
    <w:rsid w:val="00015580"/>
    <w:rsid w:val="00021996"/>
    <w:rsid w:val="0002411A"/>
    <w:rsid w:val="0003156A"/>
    <w:rsid w:val="000319A0"/>
    <w:rsid w:val="0003690A"/>
    <w:rsid w:val="00042BD9"/>
    <w:rsid w:val="00044EE0"/>
    <w:rsid w:val="00056766"/>
    <w:rsid w:val="00056FB5"/>
    <w:rsid w:val="000579A7"/>
    <w:rsid w:val="000616A3"/>
    <w:rsid w:val="00065DCD"/>
    <w:rsid w:val="0006697E"/>
    <w:rsid w:val="00066AD0"/>
    <w:rsid w:val="00073273"/>
    <w:rsid w:val="00073611"/>
    <w:rsid w:val="00077B5A"/>
    <w:rsid w:val="00090871"/>
    <w:rsid w:val="000913ED"/>
    <w:rsid w:val="000922EE"/>
    <w:rsid w:val="000938F3"/>
    <w:rsid w:val="000956ED"/>
    <w:rsid w:val="000A012F"/>
    <w:rsid w:val="000A4063"/>
    <w:rsid w:val="000A6231"/>
    <w:rsid w:val="000B1C48"/>
    <w:rsid w:val="000B4429"/>
    <w:rsid w:val="000B4873"/>
    <w:rsid w:val="000B6427"/>
    <w:rsid w:val="000C51AD"/>
    <w:rsid w:val="000C6807"/>
    <w:rsid w:val="000C743B"/>
    <w:rsid w:val="000D07DE"/>
    <w:rsid w:val="000D5298"/>
    <w:rsid w:val="000D77E2"/>
    <w:rsid w:val="000E1230"/>
    <w:rsid w:val="000E1677"/>
    <w:rsid w:val="000E45F1"/>
    <w:rsid w:val="000E66D3"/>
    <w:rsid w:val="000E6973"/>
    <w:rsid w:val="000E7234"/>
    <w:rsid w:val="000E7240"/>
    <w:rsid w:val="000F3814"/>
    <w:rsid w:val="00100DDE"/>
    <w:rsid w:val="001010FD"/>
    <w:rsid w:val="001020FB"/>
    <w:rsid w:val="001110B7"/>
    <w:rsid w:val="0011388C"/>
    <w:rsid w:val="00114577"/>
    <w:rsid w:val="001321B2"/>
    <w:rsid w:val="00132682"/>
    <w:rsid w:val="00136033"/>
    <w:rsid w:val="00137A69"/>
    <w:rsid w:val="00140DFA"/>
    <w:rsid w:val="00150622"/>
    <w:rsid w:val="00151EEF"/>
    <w:rsid w:val="00155424"/>
    <w:rsid w:val="0015553C"/>
    <w:rsid w:val="00161325"/>
    <w:rsid w:val="00166DB4"/>
    <w:rsid w:val="00173BBE"/>
    <w:rsid w:val="00175422"/>
    <w:rsid w:val="0017612C"/>
    <w:rsid w:val="00180CAA"/>
    <w:rsid w:val="00183962"/>
    <w:rsid w:val="00183ED5"/>
    <w:rsid w:val="00185A87"/>
    <w:rsid w:val="00191665"/>
    <w:rsid w:val="0019685E"/>
    <w:rsid w:val="001A022A"/>
    <w:rsid w:val="001A1FEF"/>
    <w:rsid w:val="001A4347"/>
    <w:rsid w:val="001A67E3"/>
    <w:rsid w:val="001B2297"/>
    <w:rsid w:val="001B3D5B"/>
    <w:rsid w:val="001B4E5A"/>
    <w:rsid w:val="001B7362"/>
    <w:rsid w:val="001C2983"/>
    <w:rsid w:val="001C7E29"/>
    <w:rsid w:val="001D59A0"/>
    <w:rsid w:val="001E0015"/>
    <w:rsid w:val="001F13AA"/>
    <w:rsid w:val="001F3B81"/>
    <w:rsid w:val="001F550F"/>
    <w:rsid w:val="00204E8C"/>
    <w:rsid w:val="002073EE"/>
    <w:rsid w:val="00207767"/>
    <w:rsid w:val="002108DB"/>
    <w:rsid w:val="0021362B"/>
    <w:rsid w:val="00214299"/>
    <w:rsid w:val="0022004B"/>
    <w:rsid w:val="00226009"/>
    <w:rsid w:val="00226552"/>
    <w:rsid w:val="00231EEE"/>
    <w:rsid w:val="00232CDD"/>
    <w:rsid w:val="002342D4"/>
    <w:rsid w:val="002347A7"/>
    <w:rsid w:val="00235768"/>
    <w:rsid w:val="00236B3B"/>
    <w:rsid w:val="00240A10"/>
    <w:rsid w:val="00240D27"/>
    <w:rsid w:val="00243C1C"/>
    <w:rsid w:val="00250BA3"/>
    <w:rsid w:val="00251865"/>
    <w:rsid w:val="0025265C"/>
    <w:rsid w:val="00253047"/>
    <w:rsid w:val="00257779"/>
    <w:rsid w:val="00267767"/>
    <w:rsid w:val="00274820"/>
    <w:rsid w:val="00274BCA"/>
    <w:rsid w:val="00284CBB"/>
    <w:rsid w:val="002861A8"/>
    <w:rsid w:val="002901C0"/>
    <w:rsid w:val="00296F1A"/>
    <w:rsid w:val="002A05C1"/>
    <w:rsid w:val="002A1BD8"/>
    <w:rsid w:val="002A27C2"/>
    <w:rsid w:val="002A30B7"/>
    <w:rsid w:val="002A4FEB"/>
    <w:rsid w:val="002B3681"/>
    <w:rsid w:val="002B608C"/>
    <w:rsid w:val="002B71E6"/>
    <w:rsid w:val="002B7699"/>
    <w:rsid w:val="002C6B85"/>
    <w:rsid w:val="002D5458"/>
    <w:rsid w:val="002D6CDC"/>
    <w:rsid w:val="002D74A9"/>
    <w:rsid w:val="002E028E"/>
    <w:rsid w:val="002E16C2"/>
    <w:rsid w:val="002E2552"/>
    <w:rsid w:val="002E3AF6"/>
    <w:rsid w:val="002E4AF6"/>
    <w:rsid w:val="002E50C6"/>
    <w:rsid w:val="002E5ECA"/>
    <w:rsid w:val="002F5E9C"/>
    <w:rsid w:val="00300DCD"/>
    <w:rsid w:val="0030116A"/>
    <w:rsid w:val="00304638"/>
    <w:rsid w:val="00316868"/>
    <w:rsid w:val="003175B3"/>
    <w:rsid w:val="00321010"/>
    <w:rsid w:val="00321A66"/>
    <w:rsid w:val="0032274F"/>
    <w:rsid w:val="0032484C"/>
    <w:rsid w:val="00324FB6"/>
    <w:rsid w:val="00327A0E"/>
    <w:rsid w:val="00327FB9"/>
    <w:rsid w:val="003306D9"/>
    <w:rsid w:val="00331512"/>
    <w:rsid w:val="00333BF6"/>
    <w:rsid w:val="00333D71"/>
    <w:rsid w:val="00335065"/>
    <w:rsid w:val="00340E0C"/>
    <w:rsid w:val="00341617"/>
    <w:rsid w:val="00341C3B"/>
    <w:rsid w:val="00344E11"/>
    <w:rsid w:val="003461F0"/>
    <w:rsid w:val="00350DC1"/>
    <w:rsid w:val="00353797"/>
    <w:rsid w:val="00356375"/>
    <w:rsid w:val="00362D9D"/>
    <w:rsid w:val="0036384D"/>
    <w:rsid w:val="00364769"/>
    <w:rsid w:val="00365A84"/>
    <w:rsid w:val="00365C9E"/>
    <w:rsid w:val="00370358"/>
    <w:rsid w:val="0037463E"/>
    <w:rsid w:val="00374A12"/>
    <w:rsid w:val="00375DBB"/>
    <w:rsid w:val="00381127"/>
    <w:rsid w:val="003833EA"/>
    <w:rsid w:val="00383EDB"/>
    <w:rsid w:val="00384BD9"/>
    <w:rsid w:val="00385199"/>
    <w:rsid w:val="003906DA"/>
    <w:rsid w:val="00390F82"/>
    <w:rsid w:val="003912CF"/>
    <w:rsid w:val="00392D19"/>
    <w:rsid w:val="003A56FB"/>
    <w:rsid w:val="003B240F"/>
    <w:rsid w:val="003B304B"/>
    <w:rsid w:val="003C0799"/>
    <w:rsid w:val="003C1D0F"/>
    <w:rsid w:val="003C4615"/>
    <w:rsid w:val="003D4192"/>
    <w:rsid w:val="003E554D"/>
    <w:rsid w:val="003E67C0"/>
    <w:rsid w:val="003F2BC2"/>
    <w:rsid w:val="003F7315"/>
    <w:rsid w:val="004008D2"/>
    <w:rsid w:val="00401061"/>
    <w:rsid w:val="0040128D"/>
    <w:rsid w:val="00404A43"/>
    <w:rsid w:val="004073F5"/>
    <w:rsid w:val="004109E7"/>
    <w:rsid w:val="004217C2"/>
    <w:rsid w:val="0042202E"/>
    <w:rsid w:val="0042518A"/>
    <w:rsid w:val="004272FA"/>
    <w:rsid w:val="0042790B"/>
    <w:rsid w:val="004337D1"/>
    <w:rsid w:val="00436020"/>
    <w:rsid w:val="00437F15"/>
    <w:rsid w:val="00440473"/>
    <w:rsid w:val="00451DD8"/>
    <w:rsid w:val="00451F3F"/>
    <w:rsid w:val="00452D87"/>
    <w:rsid w:val="00455031"/>
    <w:rsid w:val="0045542C"/>
    <w:rsid w:val="00465FE7"/>
    <w:rsid w:val="00467EA3"/>
    <w:rsid w:val="00474D67"/>
    <w:rsid w:val="00476900"/>
    <w:rsid w:val="004862BD"/>
    <w:rsid w:val="00487675"/>
    <w:rsid w:val="00491F4D"/>
    <w:rsid w:val="00492C27"/>
    <w:rsid w:val="004934CA"/>
    <w:rsid w:val="004A2917"/>
    <w:rsid w:val="004A5457"/>
    <w:rsid w:val="004B06EF"/>
    <w:rsid w:val="004B36D8"/>
    <w:rsid w:val="004B37E9"/>
    <w:rsid w:val="004C2320"/>
    <w:rsid w:val="004D0A46"/>
    <w:rsid w:val="004D1CF2"/>
    <w:rsid w:val="004D27A1"/>
    <w:rsid w:val="004D4CC7"/>
    <w:rsid w:val="004E155B"/>
    <w:rsid w:val="004E40F3"/>
    <w:rsid w:val="004E692E"/>
    <w:rsid w:val="004E79F6"/>
    <w:rsid w:val="004E7D82"/>
    <w:rsid w:val="004F0DA3"/>
    <w:rsid w:val="004F1A20"/>
    <w:rsid w:val="004F4047"/>
    <w:rsid w:val="004F4F75"/>
    <w:rsid w:val="004F5AE7"/>
    <w:rsid w:val="00503740"/>
    <w:rsid w:val="005071C1"/>
    <w:rsid w:val="00513786"/>
    <w:rsid w:val="00514E3F"/>
    <w:rsid w:val="005262CD"/>
    <w:rsid w:val="005302D7"/>
    <w:rsid w:val="005304F3"/>
    <w:rsid w:val="00532E42"/>
    <w:rsid w:val="00532F73"/>
    <w:rsid w:val="0053450E"/>
    <w:rsid w:val="00534E8C"/>
    <w:rsid w:val="00536FF5"/>
    <w:rsid w:val="00537308"/>
    <w:rsid w:val="0053796E"/>
    <w:rsid w:val="00543A50"/>
    <w:rsid w:val="005455B1"/>
    <w:rsid w:val="0054623A"/>
    <w:rsid w:val="00546D5B"/>
    <w:rsid w:val="00552436"/>
    <w:rsid w:val="00554546"/>
    <w:rsid w:val="00557692"/>
    <w:rsid w:val="00565212"/>
    <w:rsid w:val="005706DB"/>
    <w:rsid w:val="00572C10"/>
    <w:rsid w:val="00581DB3"/>
    <w:rsid w:val="005861E7"/>
    <w:rsid w:val="005875DD"/>
    <w:rsid w:val="00587740"/>
    <w:rsid w:val="00590669"/>
    <w:rsid w:val="00591AB5"/>
    <w:rsid w:val="0059463B"/>
    <w:rsid w:val="00596BE9"/>
    <w:rsid w:val="00596CAD"/>
    <w:rsid w:val="005A14E3"/>
    <w:rsid w:val="005A2EBF"/>
    <w:rsid w:val="005A38F7"/>
    <w:rsid w:val="005A51AD"/>
    <w:rsid w:val="005A5BAE"/>
    <w:rsid w:val="005A6DD6"/>
    <w:rsid w:val="005A7177"/>
    <w:rsid w:val="005B16CE"/>
    <w:rsid w:val="005B30D2"/>
    <w:rsid w:val="005B7D15"/>
    <w:rsid w:val="005C1043"/>
    <w:rsid w:val="005C11C0"/>
    <w:rsid w:val="005C23AA"/>
    <w:rsid w:val="005C30BA"/>
    <w:rsid w:val="005C37BA"/>
    <w:rsid w:val="005D1872"/>
    <w:rsid w:val="005D233A"/>
    <w:rsid w:val="005D2D3C"/>
    <w:rsid w:val="005D5DA8"/>
    <w:rsid w:val="005D7A0F"/>
    <w:rsid w:val="005E64FD"/>
    <w:rsid w:val="005F79ED"/>
    <w:rsid w:val="00600480"/>
    <w:rsid w:val="00600F76"/>
    <w:rsid w:val="00605164"/>
    <w:rsid w:val="00605F9C"/>
    <w:rsid w:val="00614277"/>
    <w:rsid w:val="00632DD0"/>
    <w:rsid w:val="00634142"/>
    <w:rsid w:val="006343EE"/>
    <w:rsid w:val="006379FB"/>
    <w:rsid w:val="00637C33"/>
    <w:rsid w:val="00641D26"/>
    <w:rsid w:val="00643999"/>
    <w:rsid w:val="0064504D"/>
    <w:rsid w:val="00650569"/>
    <w:rsid w:val="00651C67"/>
    <w:rsid w:val="00653488"/>
    <w:rsid w:val="006576CA"/>
    <w:rsid w:val="00660B24"/>
    <w:rsid w:val="00660CBE"/>
    <w:rsid w:val="006628A0"/>
    <w:rsid w:val="00662B8C"/>
    <w:rsid w:val="00664D5D"/>
    <w:rsid w:val="00665A9B"/>
    <w:rsid w:val="006707AE"/>
    <w:rsid w:val="00672468"/>
    <w:rsid w:val="0067317E"/>
    <w:rsid w:val="00675ABB"/>
    <w:rsid w:val="00680252"/>
    <w:rsid w:val="00680529"/>
    <w:rsid w:val="00685861"/>
    <w:rsid w:val="00696A49"/>
    <w:rsid w:val="00696BE7"/>
    <w:rsid w:val="006A0BEC"/>
    <w:rsid w:val="006A592C"/>
    <w:rsid w:val="006A61FF"/>
    <w:rsid w:val="006A79DC"/>
    <w:rsid w:val="006B0242"/>
    <w:rsid w:val="006B48E0"/>
    <w:rsid w:val="006B52B7"/>
    <w:rsid w:val="006B786A"/>
    <w:rsid w:val="006C031A"/>
    <w:rsid w:val="006C7FA1"/>
    <w:rsid w:val="006D1FF7"/>
    <w:rsid w:val="006D499C"/>
    <w:rsid w:val="006D6D4E"/>
    <w:rsid w:val="006E128E"/>
    <w:rsid w:val="006E45E8"/>
    <w:rsid w:val="006E73B7"/>
    <w:rsid w:val="006E7604"/>
    <w:rsid w:val="006E79C3"/>
    <w:rsid w:val="00701795"/>
    <w:rsid w:val="00701D2D"/>
    <w:rsid w:val="00702BB1"/>
    <w:rsid w:val="00706815"/>
    <w:rsid w:val="00711338"/>
    <w:rsid w:val="00711340"/>
    <w:rsid w:val="007176EA"/>
    <w:rsid w:val="00721817"/>
    <w:rsid w:val="0072411E"/>
    <w:rsid w:val="007260B9"/>
    <w:rsid w:val="007359C5"/>
    <w:rsid w:val="0074223E"/>
    <w:rsid w:val="007434FD"/>
    <w:rsid w:val="007479FE"/>
    <w:rsid w:val="00751935"/>
    <w:rsid w:val="00751A9A"/>
    <w:rsid w:val="00752D53"/>
    <w:rsid w:val="007558B4"/>
    <w:rsid w:val="00756A55"/>
    <w:rsid w:val="00757B0A"/>
    <w:rsid w:val="00763A29"/>
    <w:rsid w:val="00765411"/>
    <w:rsid w:val="00767291"/>
    <w:rsid w:val="00767B1F"/>
    <w:rsid w:val="007716E6"/>
    <w:rsid w:val="00777AC5"/>
    <w:rsid w:val="007801D0"/>
    <w:rsid w:val="007806DD"/>
    <w:rsid w:val="00781487"/>
    <w:rsid w:val="00781C0A"/>
    <w:rsid w:val="00782D55"/>
    <w:rsid w:val="00785063"/>
    <w:rsid w:val="00785797"/>
    <w:rsid w:val="00785B38"/>
    <w:rsid w:val="00795E56"/>
    <w:rsid w:val="007A0BD5"/>
    <w:rsid w:val="007A42F4"/>
    <w:rsid w:val="007A5658"/>
    <w:rsid w:val="007A6F39"/>
    <w:rsid w:val="007B498E"/>
    <w:rsid w:val="007B71D8"/>
    <w:rsid w:val="007C38F5"/>
    <w:rsid w:val="007D1013"/>
    <w:rsid w:val="007D1888"/>
    <w:rsid w:val="007D6CB5"/>
    <w:rsid w:val="007D7FBB"/>
    <w:rsid w:val="007E085F"/>
    <w:rsid w:val="007E5DD6"/>
    <w:rsid w:val="007F1D6D"/>
    <w:rsid w:val="007F3013"/>
    <w:rsid w:val="007F45E5"/>
    <w:rsid w:val="007F661A"/>
    <w:rsid w:val="007F6E6B"/>
    <w:rsid w:val="0080004F"/>
    <w:rsid w:val="0080039F"/>
    <w:rsid w:val="0080754D"/>
    <w:rsid w:val="008154E9"/>
    <w:rsid w:val="00820B29"/>
    <w:rsid w:val="00824BE2"/>
    <w:rsid w:val="0082539F"/>
    <w:rsid w:val="0082593B"/>
    <w:rsid w:val="00830471"/>
    <w:rsid w:val="00835177"/>
    <w:rsid w:val="008363CA"/>
    <w:rsid w:val="0083674F"/>
    <w:rsid w:val="00837CFF"/>
    <w:rsid w:val="0084042E"/>
    <w:rsid w:val="00847469"/>
    <w:rsid w:val="00850A6F"/>
    <w:rsid w:val="00851CE6"/>
    <w:rsid w:val="00854FB2"/>
    <w:rsid w:val="008552E7"/>
    <w:rsid w:val="00856169"/>
    <w:rsid w:val="00856706"/>
    <w:rsid w:val="00861B4C"/>
    <w:rsid w:val="00866A4E"/>
    <w:rsid w:val="008700F9"/>
    <w:rsid w:val="0087191C"/>
    <w:rsid w:val="008729CC"/>
    <w:rsid w:val="0088740B"/>
    <w:rsid w:val="00887623"/>
    <w:rsid w:val="0089090F"/>
    <w:rsid w:val="008922D6"/>
    <w:rsid w:val="008A1E13"/>
    <w:rsid w:val="008A1E85"/>
    <w:rsid w:val="008A6356"/>
    <w:rsid w:val="008B39EA"/>
    <w:rsid w:val="008C2740"/>
    <w:rsid w:val="008C2B65"/>
    <w:rsid w:val="008C4740"/>
    <w:rsid w:val="008C47ED"/>
    <w:rsid w:val="008C561D"/>
    <w:rsid w:val="008C7D0F"/>
    <w:rsid w:val="008D7DD8"/>
    <w:rsid w:val="008E14DB"/>
    <w:rsid w:val="008E27B6"/>
    <w:rsid w:val="008E3433"/>
    <w:rsid w:val="008E5AAB"/>
    <w:rsid w:val="008F050B"/>
    <w:rsid w:val="008F079E"/>
    <w:rsid w:val="008F0978"/>
    <w:rsid w:val="008F56A9"/>
    <w:rsid w:val="009027C0"/>
    <w:rsid w:val="00903F38"/>
    <w:rsid w:val="009059E9"/>
    <w:rsid w:val="00907DD7"/>
    <w:rsid w:val="00912CDC"/>
    <w:rsid w:val="0091750A"/>
    <w:rsid w:val="0092199B"/>
    <w:rsid w:val="0092207C"/>
    <w:rsid w:val="00923A28"/>
    <w:rsid w:val="009244CC"/>
    <w:rsid w:val="0092510F"/>
    <w:rsid w:val="0093347B"/>
    <w:rsid w:val="009371B2"/>
    <w:rsid w:val="00941146"/>
    <w:rsid w:val="00941AA2"/>
    <w:rsid w:val="00942701"/>
    <w:rsid w:val="00944761"/>
    <w:rsid w:val="00947B77"/>
    <w:rsid w:val="00947FD7"/>
    <w:rsid w:val="0095106A"/>
    <w:rsid w:val="00953DC0"/>
    <w:rsid w:val="0095776B"/>
    <w:rsid w:val="00963E02"/>
    <w:rsid w:val="009661E8"/>
    <w:rsid w:val="0096795A"/>
    <w:rsid w:val="009710FE"/>
    <w:rsid w:val="00971110"/>
    <w:rsid w:val="00972162"/>
    <w:rsid w:val="00974C3B"/>
    <w:rsid w:val="0098014B"/>
    <w:rsid w:val="0098247B"/>
    <w:rsid w:val="00985A5B"/>
    <w:rsid w:val="00985F9F"/>
    <w:rsid w:val="00987D72"/>
    <w:rsid w:val="00991447"/>
    <w:rsid w:val="009924B3"/>
    <w:rsid w:val="00992621"/>
    <w:rsid w:val="00993A84"/>
    <w:rsid w:val="009955B3"/>
    <w:rsid w:val="00997225"/>
    <w:rsid w:val="009A4681"/>
    <w:rsid w:val="009A5F8A"/>
    <w:rsid w:val="009B0DCC"/>
    <w:rsid w:val="009B151C"/>
    <w:rsid w:val="009B18B0"/>
    <w:rsid w:val="009B22AD"/>
    <w:rsid w:val="009B29FF"/>
    <w:rsid w:val="009B2D14"/>
    <w:rsid w:val="009B40C7"/>
    <w:rsid w:val="009B78E9"/>
    <w:rsid w:val="009C4ABC"/>
    <w:rsid w:val="009C686C"/>
    <w:rsid w:val="009C6B5E"/>
    <w:rsid w:val="009D05FC"/>
    <w:rsid w:val="009D06C5"/>
    <w:rsid w:val="009D07F8"/>
    <w:rsid w:val="009D14EC"/>
    <w:rsid w:val="009E3EBD"/>
    <w:rsid w:val="009E4B1E"/>
    <w:rsid w:val="009F43FD"/>
    <w:rsid w:val="009F6A50"/>
    <w:rsid w:val="00A0161D"/>
    <w:rsid w:val="00A01886"/>
    <w:rsid w:val="00A02302"/>
    <w:rsid w:val="00A02B6F"/>
    <w:rsid w:val="00A077EE"/>
    <w:rsid w:val="00A07E28"/>
    <w:rsid w:val="00A139EB"/>
    <w:rsid w:val="00A14FB4"/>
    <w:rsid w:val="00A17788"/>
    <w:rsid w:val="00A202A5"/>
    <w:rsid w:val="00A21CD3"/>
    <w:rsid w:val="00A21FB8"/>
    <w:rsid w:val="00A22EC1"/>
    <w:rsid w:val="00A233DF"/>
    <w:rsid w:val="00A23FC7"/>
    <w:rsid w:val="00A2416C"/>
    <w:rsid w:val="00A25B0C"/>
    <w:rsid w:val="00A26159"/>
    <w:rsid w:val="00A2648D"/>
    <w:rsid w:val="00A43862"/>
    <w:rsid w:val="00A44BF6"/>
    <w:rsid w:val="00A47DA3"/>
    <w:rsid w:val="00A519FD"/>
    <w:rsid w:val="00A5645C"/>
    <w:rsid w:val="00A56ED5"/>
    <w:rsid w:val="00A57E41"/>
    <w:rsid w:val="00A62207"/>
    <w:rsid w:val="00A64BDB"/>
    <w:rsid w:val="00A7284D"/>
    <w:rsid w:val="00A73AEA"/>
    <w:rsid w:val="00A765FD"/>
    <w:rsid w:val="00A80A12"/>
    <w:rsid w:val="00A837CE"/>
    <w:rsid w:val="00A903D4"/>
    <w:rsid w:val="00A911DB"/>
    <w:rsid w:val="00A92333"/>
    <w:rsid w:val="00A933FC"/>
    <w:rsid w:val="00A97D88"/>
    <w:rsid w:val="00AA10A6"/>
    <w:rsid w:val="00AA5E40"/>
    <w:rsid w:val="00AB0564"/>
    <w:rsid w:val="00AB375B"/>
    <w:rsid w:val="00AC0B7A"/>
    <w:rsid w:val="00AC2428"/>
    <w:rsid w:val="00AC2CF4"/>
    <w:rsid w:val="00AC4716"/>
    <w:rsid w:val="00AC72AF"/>
    <w:rsid w:val="00AC7AA6"/>
    <w:rsid w:val="00AD0D92"/>
    <w:rsid w:val="00AD151B"/>
    <w:rsid w:val="00AD6DB2"/>
    <w:rsid w:val="00AD74B6"/>
    <w:rsid w:val="00AE1C5D"/>
    <w:rsid w:val="00AE2C3D"/>
    <w:rsid w:val="00AE46B1"/>
    <w:rsid w:val="00AE4EB3"/>
    <w:rsid w:val="00AE7E7E"/>
    <w:rsid w:val="00AF0808"/>
    <w:rsid w:val="00AF15CA"/>
    <w:rsid w:val="00AF461D"/>
    <w:rsid w:val="00B009C3"/>
    <w:rsid w:val="00B01659"/>
    <w:rsid w:val="00B050C0"/>
    <w:rsid w:val="00B30A79"/>
    <w:rsid w:val="00B37ACC"/>
    <w:rsid w:val="00B43EB5"/>
    <w:rsid w:val="00B52455"/>
    <w:rsid w:val="00B52EF3"/>
    <w:rsid w:val="00B53030"/>
    <w:rsid w:val="00B53C68"/>
    <w:rsid w:val="00B553FB"/>
    <w:rsid w:val="00B662E6"/>
    <w:rsid w:val="00B704A7"/>
    <w:rsid w:val="00B709FF"/>
    <w:rsid w:val="00B7288F"/>
    <w:rsid w:val="00B76113"/>
    <w:rsid w:val="00B81E12"/>
    <w:rsid w:val="00B81E31"/>
    <w:rsid w:val="00B87FE5"/>
    <w:rsid w:val="00B909D9"/>
    <w:rsid w:val="00B9448B"/>
    <w:rsid w:val="00BA7851"/>
    <w:rsid w:val="00BA7970"/>
    <w:rsid w:val="00BB13C6"/>
    <w:rsid w:val="00BB1951"/>
    <w:rsid w:val="00BB2057"/>
    <w:rsid w:val="00BB5566"/>
    <w:rsid w:val="00BB5AAF"/>
    <w:rsid w:val="00BC0C6A"/>
    <w:rsid w:val="00BC6723"/>
    <w:rsid w:val="00BD0CD9"/>
    <w:rsid w:val="00BD12EF"/>
    <w:rsid w:val="00BD1CCA"/>
    <w:rsid w:val="00BE2448"/>
    <w:rsid w:val="00BE2ECF"/>
    <w:rsid w:val="00BF0347"/>
    <w:rsid w:val="00BF3C39"/>
    <w:rsid w:val="00BF3FC3"/>
    <w:rsid w:val="00BF639A"/>
    <w:rsid w:val="00C0152E"/>
    <w:rsid w:val="00C06A3A"/>
    <w:rsid w:val="00C17C5C"/>
    <w:rsid w:val="00C217DB"/>
    <w:rsid w:val="00C21AA1"/>
    <w:rsid w:val="00C234FC"/>
    <w:rsid w:val="00C244AC"/>
    <w:rsid w:val="00C255D8"/>
    <w:rsid w:val="00C26C69"/>
    <w:rsid w:val="00C27068"/>
    <w:rsid w:val="00C311CE"/>
    <w:rsid w:val="00C36139"/>
    <w:rsid w:val="00C40718"/>
    <w:rsid w:val="00C41FA6"/>
    <w:rsid w:val="00C43275"/>
    <w:rsid w:val="00C443C7"/>
    <w:rsid w:val="00C46906"/>
    <w:rsid w:val="00C47B4D"/>
    <w:rsid w:val="00C53EB1"/>
    <w:rsid w:val="00C56900"/>
    <w:rsid w:val="00C57420"/>
    <w:rsid w:val="00C61A39"/>
    <w:rsid w:val="00C62C52"/>
    <w:rsid w:val="00C63CBC"/>
    <w:rsid w:val="00C66BE5"/>
    <w:rsid w:val="00C67407"/>
    <w:rsid w:val="00C70E56"/>
    <w:rsid w:val="00C7137F"/>
    <w:rsid w:val="00C725EA"/>
    <w:rsid w:val="00C82350"/>
    <w:rsid w:val="00C83ABC"/>
    <w:rsid w:val="00C8578F"/>
    <w:rsid w:val="00C9036B"/>
    <w:rsid w:val="00CA1342"/>
    <w:rsid w:val="00CA292E"/>
    <w:rsid w:val="00CA709D"/>
    <w:rsid w:val="00CB0EC0"/>
    <w:rsid w:val="00CB2AED"/>
    <w:rsid w:val="00CB6DCE"/>
    <w:rsid w:val="00CB70C1"/>
    <w:rsid w:val="00CC0AD4"/>
    <w:rsid w:val="00CC1360"/>
    <w:rsid w:val="00CC2A0F"/>
    <w:rsid w:val="00CD2F6B"/>
    <w:rsid w:val="00CD34A8"/>
    <w:rsid w:val="00CD5EC6"/>
    <w:rsid w:val="00CE3A62"/>
    <w:rsid w:val="00CE400E"/>
    <w:rsid w:val="00CF1BC1"/>
    <w:rsid w:val="00CF6951"/>
    <w:rsid w:val="00CF6C14"/>
    <w:rsid w:val="00D018BB"/>
    <w:rsid w:val="00D02BF3"/>
    <w:rsid w:val="00D1090A"/>
    <w:rsid w:val="00D12B94"/>
    <w:rsid w:val="00D15A68"/>
    <w:rsid w:val="00D2359E"/>
    <w:rsid w:val="00D32191"/>
    <w:rsid w:val="00D43770"/>
    <w:rsid w:val="00D47942"/>
    <w:rsid w:val="00D62908"/>
    <w:rsid w:val="00D62BC3"/>
    <w:rsid w:val="00D74160"/>
    <w:rsid w:val="00D75688"/>
    <w:rsid w:val="00D764B0"/>
    <w:rsid w:val="00D81676"/>
    <w:rsid w:val="00D82A7B"/>
    <w:rsid w:val="00D84117"/>
    <w:rsid w:val="00D84278"/>
    <w:rsid w:val="00D8512F"/>
    <w:rsid w:val="00D85AB0"/>
    <w:rsid w:val="00D868B6"/>
    <w:rsid w:val="00D9033E"/>
    <w:rsid w:val="00D90AAA"/>
    <w:rsid w:val="00D917AD"/>
    <w:rsid w:val="00D944F3"/>
    <w:rsid w:val="00D94D2B"/>
    <w:rsid w:val="00D967AE"/>
    <w:rsid w:val="00DA059E"/>
    <w:rsid w:val="00DA217B"/>
    <w:rsid w:val="00DA44B0"/>
    <w:rsid w:val="00DC101B"/>
    <w:rsid w:val="00DD2110"/>
    <w:rsid w:val="00DD4BE0"/>
    <w:rsid w:val="00DE3125"/>
    <w:rsid w:val="00DF2CCD"/>
    <w:rsid w:val="00DF4598"/>
    <w:rsid w:val="00DF4CFF"/>
    <w:rsid w:val="00E009C2"/>
    <w:rsid w:val="00E02027"/>
    <w:rsid w:val="00E03D03"/>
    <w:rsid w:val="00E07AC1"/>
    <w:rsid w:val="00E1589C"/>
    <w:rsid w:val="00E16B6A"/>
    <w:rsid w:val="00E20322"/>
    <w:rsid w:val="00E23C40"/>
    <w:rsid w:val="00E27D3B"/>
    <w:rsid w:val="00E324B4"/>
    <w:rsid w:val="00E32A79"/>
    <w:rsid w:val="00E34E35"/>
    <w:rsid w:val="00E36BD6"/>
    <w:rsid w:val="00E370EC"/>
    <w:rsid w:val="00E44018"/>
    <w:rsid w:val="00E46A57"/>
    <w:rsid w:val="00E47076"/>
    <w:rsid w:val="00E51441"/>
    <w:rsid w:val="00E52F07"/>
    <w:rsid w:val="00E5615B"/>
    <w:rsid w:val="00E56CE1"/>
    <w:rsid w:val="00E624B8"/>
    <w:rsid w:val="00E71ADC"/>
    <w:rsid w:val="00E72238"/>
    <w:rsid w:val="00E835E2"/>
    <w:rsid w:val="00E84934"/>
    <w:rsid w:val="00E85236"/>
    <w:rsid w:val="00E85C1D"/>
    <w:rsid w:val="00E8775B"/>
    <w:rsid w:val="00E91903"/>
    <w:rsid w:val="00E91ABF"/>
    <w:rsid w:val="00E9409C"/>
    <w:rsid w:val="00EA1520"/>
    <w:rsid w:val="00EA1F4E"/>
    <w:rsid w:val="00EA2553"/>
    <w:rsid w:val="00EA3722"/>
    <w:rsid w:val="00EA3FEF"/>
    <w:rsid w:val="00EA4CFF"/>
    <w:rsid w:val="00EA5D23"/>
    <w:rsid w:val="00EA767D"/>
    <w:rsid w:val="00EB04E6"/>
    <w:rsid w:val="00EB7131"/>
    <w:rsid w:val="00EB73E8"/>
    <w:rsid w:val="00EC1F0A"/>
    <w:rsid w:val="00EC398D"/>
    <w:rsid w:val="00ED687E"/>
    <w:rsid w:val="00ED6C40"/>
    <w:rsid w:val="00EE047A"/>
    <w:rsid w:val="00EE2774"/>
    <w:rsid w:val="00EE3A46"/>
    <w:rsid w:val="00EE3C32"/>
    <w:rsid w:val="00EE5FCB"/>
    <w:rsid w:val="00EE73D1"/>
    <w:rsid w:val="00EE7E3F"/>
    <w:rsid w:val="00EF3096"/>
    <w:rsid w:val="00EF3103"/>
    <w:rsid w:val="00F00A0B"/>
    <w:rsid w:val="00F02C47"/>
    <w:rsid w:val="00F03FBA"/>
    <w:rsid w:val="00F10B02"/>
    <w:rsid w:val="00F15C82"/>
    <w:rsid w:val="00F22EFE"/>
    <w:rsid w:val="00F232FF"/>
    <w:rsid w:val="00F23F07"/>
    <w:rsid w:val="00F31571"/>
    <w:rsid w:val="00F3538B"/>
    <w:rsid w:val="00F401D5"/>
    <w:rsid w:val="00F44BE5"/>
    <w:rsid w:val="00F46181"/>
    <w:rsid w:val="00F52B47"/>
    <w:rsid w:val="00F52E4D"/>
    <w:rsid w:val="00F553D9"/>
    <w:rsid w:val="00F56C81"/>
    <w:rsid w:val="00F57C8C"/>
    <w:rsid w:val="00F6007F"/>
    <w:rsid w:val="00F613C4"/>
    <w:rsid w:val="00F6451B"/>
    <w:rsid w:val="00F70810"/>
    <w:rsid w:val="00F72209"/>
    <w:rsid w:val="00F760BB"/>
    <w:rsid w:val="00F81475"/>
    <w:rsid w:val="00F82902"/>
    <w:rsid w:val="00F82B5C"/>
    <w:rsid w:val="00F85778"/>
    <w:rsid w:val="00F85A11"/>
    <w:rsid w:val="00F87453"/>
    <w:rsid w:val="00FA1338"/>
    <w:rsid w:val="00FA26B7"/>
    <w:rsid w:val="00FA4E82"/>
    <w:rsid w:val="00FA5CC5"/>
    <w:rsid w:val="00FA717A"/>
    <w:rsid w:val="00FA7980"/>
    <w:rsid w:val="00FB2A1F"/>
    <w:rsid w:val="00FB51E6"/>
    <w:rsid w:val="00FB5549"/>
    <w:rsid w:val="00FB7941"/>
    <w:rsid w:val="00FC3F78"/>
    <w:rsid w:val="00FC436D"/>
    <w:rsid w:val="00FC5D53"/>
    <w:rsid w:val="00FC5DA4"/>
    <w:rsid w:val="00FD22BA"/>
    <w:rsid w:val="00FD255E"/>
    <w:rsid w:val="00FD34B7"/>
    <w:rsid w:val="00FD60F6"/>
    <w:rsid w:val="00FE2DF1"/>
    <w:rsid w:val="00FE34B0"/>
    <w:rsid w:val="00FE3AC3"/>
    <w:rsid w:val="00FF2B95"/>
    <w:rsid w:val="00FF4DBE"/>
    <w:rsid w:val="00FF531B"/>
    <w:rsid w:val="00FF7B7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9E2586"/>
  <w15:chartTrackingRefBased/>
  <w15:docId w15:val="{FEE02211-194D-46C1-8B9C-D49194A381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10B02"/>
    <w:rPr>
      <w:noProof/>
      <w:lang w:val="uk-UA"/>
    </w:rPr>
  </w:style>
  <w:style w:type="paragraph" w:styleId="1">
    <w:name w:val="heading 1"/>
    <w:basedOn w:val="a"/>
    <w:next w:val="a"/>
    <w:link w:val="10"/>
    <w:uiPriority w:val="9"/>
    <w:qFormat/>
    <w:rsid w:val="003906DA"/>
    <w:pPr>
      <w:keepNext/>
      <w:keepLines/>
      <w:spacing w:before="240" w:after="0" w:line="360" w:lineRule="auto"/>
      <w:jc w:val="center"/>
      <w:outlineLvl w:val="0"/>
    </w:pPr>
    <w:rPr>
      <w:rFonts w:ascii="Times New Roman" w:eastAsiaTheme="majorEastAsia" w:hAnsi="Times New Roman" w:cstheme="majorBidi"/>
      <w:b/>
      <w:sz w:val="32"/>
      <w:szCs w:val="32"/>
    </w:rPr>
  </w:style>
  <w:style w:type="paragraph" w:styleId="20">
    <w:name w:val="heading 2"/>
    <w:basedOn w:val="a"/>
    <w:next w:val="a"/>
    <w:link w:val="21"/>
    <w:uiPriority w:val="9"/>
    <w:unhideWhenUsed/>
    <w:qFormat/>
    <w:rsid w:val="006B786A"/>
    <w:pPr>
      <w:keepNext/>
      <w:keepLines/>
      <w:spacing w:before="40" w:after="0"/>
      <w:outlineLvl w:val="1"/>
    </w:pPr>
    <w:rPr>
      <w:rFonts w:ascii="Times New Roman" w:eastAsiaTheme="majorEastAsia" w:hAnsi="Times New Roman" w:cstheme="majorBidi"/>
      <w:b/>
      <w:sz w:val="28"/>
      <w:szCs w:val="26"/>
    </w:rPr>
  </w:style>
  <w:style w:type="paragraph" w:styleId="3">
    <w:name w:val="heading 3"/>
    <w:basedOn w:val="a"/>
    <w:link w:val="30"/>
    <w:uiPriority w:val="9"/>
    <w:unhideWhenUsed/>
    <w:qFormat/>
    <w:rsid w:val="00C53EB1"/>
    <w:pPr>
      <w:widowControl w:val="0"/>
      <w:autoSpaceDE w:val="0"/>
      <w:autoSpaceDN w:val="0"/>
      <w:spacing w:after="0" w:line="240" w:lineRule="auto"/>
      <w:ind w:left="1206"/>
      <w:outlineLvl w:val="2"/>
    </w:pPr>
    <w:rPr>
      <w:rFonts w:ascii="Times New Roman" w:eastAsia="Times New Roman" w:hAnsi="Times New Roman" w:cs="Times New Roman"/>
      <w:b/>
      <w:bCs/>
      <w:noProof w:val="0"/>
      <w:sz w:val="28"/>
      <w:szCs w:val="28"/>
    </w:rPr>
  </w:style>
  <w:style w:type="paragraph" w:styleId="5">
    <w:name w:val="heading 5"/>
    <w:basedOn w:val="a"/>
    <w:next w:val="a"/>
    <w:link w:val="50"/>
    <w:uiPriority w:val="9"/>
    <w:semiHidden/>
    <w:unhideWhenUsed/>
    <w:qFormat/>
    <w:rsid w:val="00476900"/>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31686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3">
    <w:name w:val="Body Text"/>
    <w:basedOn w:val="a"/>
    <w:link w:val="a4"/>
    <w:uiPriority w:val="1"/>
    <w:qFormat/>
    <w:rsid w:val="00316868"/>
    <w:pPr>
      <w:widowControl w:val="0"/>
      <w:autoSpaceDE w:val="0"/>
      <w:autoSpaceDN w:val="0"/>
      <w:spacing w:after="0" w:line="240" w:lineRule="auto"/>
    </w:pPr>
    <w:rPr>
      <w:rFonts w:ascii="Times New Roman" w:eastAsia="Times New Roman" w:hAnsi="Times New Roman" w:cs="Times New Roman"/>
      <w:noProof w:val="0"/>
      <w:sz w:val="28"/>
      <w:szCs w:val="28"/>
    </w:rPr>
  </w:style>
  <w:style w:type="character" w:customStyle="1" w:styleId="a4">
    <w:name w:val="Основний текст Знак"/>
    <w:basedOn w:val="a0"/>
    <w:link w:val="a3"/>
    <w:uiPriority w:val="1"/>
    <w:rsid w:val="00316868"/>
    <w:rPr>
      <w:rFonts w:ascii="Times New Roman" w:eastAsia="Times New Roman" w:hAnsi="Times New Roman" w:cs="Times New Roman"/>
      <w:sz w:val="28"/>
      <w:szCs w:val="28"/>
      <w:lang w:val="uk-UA"/>
    </w:rPr>
  </w:style>
  <w:style w:type="paragraph" w:customStyle="1" w:styleId="TableParagraph">
    <w:name w:val="Table Paragraph"/>
    <w:basedOn w:val="a"/>
    <w:uiPriority w:val="1"/>
    <w:qFormat/>
    <w:rsid w:val="00316868"/>
    <w:pPr>
      <w:widowControl w:val="0"/>
      <w:autoSpaceDE w:val="0"/>
      <w:autoSpaceDN w:val="0"/>
      <w:spacing w:after="0" w:line="240" w:lineRule="auto"/>
    </w:pPr>
    <w:rPr>
      <w:rFonts w:ascii="Times New Roman" w:eastAsia="Times New Roman" w:hAnsi="Times New Roman" w:cs="Times New Roman"/>
      <w:noProof w:val="0"/>
    </w:rPr>
  </w:style>
  <w:style w:type="character" w:customStyle="1" w:styleId="30">
    <w:name w:val="Заголовок 3 Знак"/>
    <w:basedOn w:val="a0"/>
    <w:link w:val="3"/>
    <w:uiPriority w:val="9"/>
    <w:rsid w:val="00C53EB1"/>
    <w:rPr>
      <w:rFonts w:ascii="Times New Roman" w:eastAsia="Times New Roman" w:hAnsi="Times New Roman" w:cs="Times New Roman"/>
      <w:b/>
      <w:bCs/>
      <w:sz w:val="28"/>
      <w:szCs w:val="28"/>
      <w:lang w:val="uk-UA"/>
    </w:rPr>
  </w:style>
  <w:style w:type="paragraph" w:styleId="a5">
    <w:name w:val="List Paragraph"/>
    <w:basedOn w:val="a"/>
    <w:uiPriority w:val="1"/>
    <w:qFormat/>
    <w:rsid w:val="00C53EB1"/>
    <w:pPr>
      <w:widowControl w:val="0"/>
      <w:autoSpaceDE w:val="0"/>
      <w:autoSpaceDN w:val="0"/>
      <w:spacing w:after="0" w:line="240" w:lineRule="auto"/>
      <w:ind w:left="1566" w:hanging="361"/>
    </w:pPr>
    <w:rPr>
      <w:rFonts w:ascii="Times New Roman" w:eastAsia="Times New Roman" w:hAnsi="Times New Roman" w:cs="Times New Roman"/>
      <w:noProof w:val="0"/>
    </w:rPr>
  </w:style>
  <w:style w:type="character" w:styleId="a6">
    <w:name w:val="Hyperlink"/>
    <w:basedOn w:val="a0"/>
    <w:uiPriority w:val="99"/>
    <w:unhideWhenUsed/>
    <w:rsid w:val="00F56C81"/>
    <w:rPr>
      <w:color w:val="0000FF"/>
      <w:u w:val="single"/>
    </w:rPr>
  </w:style>
  <w:style w:type="paragraph" w:styleId="11">
    <w:name w:val="toc 1"/>
    <w:basedOn w:val="a"/>
    <w:next w:val="a"/>
    <w:autoRedefine/>
    <w:uiPriority w:val="39"/>
    <w:unhideWhenUsed/>
    <w:rsid w:val="00331512"/>
    <w:pPr>
      <w:tabs>
        <w:tab w:val="right" w:leader="dot" w:pos="9345"/>
      </w:tabs>
      <w:spacing w:after="100" w:line="25" w:lineRule="atLeast"/>
    </w:pPr>
    <w:rPr>
      <w:rFonts w:ascii="Times New Roman" w:eastAsia="Calibri" w:hAnsi="Times New Roman" w:cs="Times New Roman"/>
      <w:b/>
      <w:bCs/>
      <w:noProof w:val="0"/>
      <w:sz w:val="28"/>
      <w:szCs w:val="28"/>
    </w:rPr>
  </w:style>
  <w:style w:type="paragraph" w:styleId="22">
    <w:name w:val="toc 2"/>
    <w:basedOn w:val="a"/>
    <w:next w:val="a"/>
    <w:autoRedefine/>
    <w:uiPriority w:val="39"/>
    <w:unhideWhenUsed/>
    <w:rsid w:val="00226552"/>
    <w:pPr>
      <w:tabs>
        <w:tab w:val="right" w:leader="dot" w:pos="9781"/>
      </w:tabs>
      <w:spacing w:after="100" w:line="360" w:lineRule="auto"/>
      <w:ind w:left="220" w:right="-2" w:firstLine="709"/>
    </w:pPr>
    <w:rPr>
      <w:rFonts w:ascii="Calibri" w:eastAsia="Calibri" w:hAnsi="Calibri" w:cs="Calibri"/>
      <w:noProof w:val="0"/>
    </w:rPr>
  </w:style>
  <w:style w:type="character" w:customStyle="1" w:styleId="10">
    <w:name w:val="Заголовок 1 Знак"/>
    <w:basedOn w:val="a0"/>
    <w:link w:val="1"/>
    <w:uiPriority w:val="9"/>
    <w:rsid w:val="003906DA"/>
    <w:rPr>
      <w:rFonts w:ascii="Times New Roman" w:eastAsiaTheme="majorEastAsia" w:hAnsi="Times New Roman" w:cstheme="majorBidi"/>
      <w:b/>
      <w:noProof/>
      <w:sz w:val="32"/>
      <w:szCs w:val="32"/>
      <w:lang w:val="uk-UA"/>
    </w:rPr>
  </w:style>
  <w:style w:type="paragraph" w:styleId="a7">
    <w:name w:val="TOC Heading"/>
    <w:basedOn w:val="1"/>
    <w:next w:val="a"/>
    <w:uiPriority w:val="39"/>
    <w:semiHidden/>
    <w:unhideWhenUsed/>
    <w:qFormat/>
    <w:rsid w:val="00F56C81"/>
    <w:pPr>
      <w:spacing w:line="256" w:lineRule="auto"/>
      <w:outlineLvl w:val="9"/>
    </w:pPr>
    <w:rPr>
      <w:noProof w:val="0"/>
      <w:lang w:eastAsia="uk-UA"/>
    </w:rPr>
  </w:style>
  <w:style w:type="character" w:styleId="a8">
    <w:name w:val="FollowedHyperlink"/>
    <w:basedOn w:val="a0"/>
    <w:uiPriority w:val="99"/>
    <w:semiHidden/>
    <w:unhideWhenUsed/>
    <w:rsid w:val="00F56C81"/>
    <w:rPr>
      <w:color w:val="954F72" w:themeColor="followedHyperlink"/>
      <w:u w:val="single"/>
    </w:rPr>
  </w:style>
  <w:style w:type="paragraph" w:customStyle="1" w:styleId="paragraph">
    <w:name w:val="paragraph"/>
    <w:basedOn w:val="a"/>
    <w:rsid w:val="00015580"/>
    <w:pPr>
      <w:spacing w:before="100" w:beforeAutospacing="1" w:after="100" w:afterAutospacing="1" w:line="240" w:lineRule="auto"/>
    </w:pPr>
    <w:rPr>
      <w:rFonts w:ascii="Times New Roman" w:eastAsia="Times New Roman" w:hAnsi="Times New Roman" w:cs="Times New Roman"/>
      <w:noProof w:val="0"/>
      <w:sz w:val="24"/>
      <w:szCs w:val="24"/>
      <w:lang w:val="ru-RU" w:eastAsia="ru-RU"/>
    </w:rPr>
  </w:style>
  <w:style w:type="character" w:customStyle="1" w:styleId="essay-topic">
    <w:name w:val="essay-topic"/>
    <w:basedOn w:val="a0"/>
    <w:rsid w:val="00015580"/>
  </w:style>
  <w:style w:type="paragraph" w:customStyle="1" w:styleId="Text">
    <w:name w:val="Text"/>
    <w:basedOn w:val="a"/>
    <w:link w:val="TextChar"/>
    <w:qFormat/>
    <w:rsid w:val="00782D55"/>
    <w:pPr>
      <w:spacing w:after="0" w:line="360" w:lineRule="auto"/>
      <w:ind w:firstLine="709"/>
      <w:jc w:val="both"/>
    </w:pPr>
    <w:rPr>
      <w:rFonts w:ascii="Times New Roman" w:hAnsi="Times New Roman" w:cs="Times New Roman"/>
      <w:noProof w:val="0"/>
      <w:sz w:val="28"/>
      <w:szCs w:val="28"/>
    </w:rPr>
  </w:style>
  <w:style w:type="character" w:customStyle="1" w:styleId="TextChar">
    <w:name w:val="Text Char"/>
    <w:basedOn w:val="a0"/>
    <w:link w:val="Text"/>
    <w:rsid w:val="00782D55"/>
    <w:rPr>
      <w:rFonts w:ascii="Times New Roman" w:hAnsi="Times New Roman" w:cs="Times New Roman"/>
      <w:sz w:val="28"/>
      <w:szCs w:val="28"/>
      <w:lang w:val="uk-UA"/>
    </w:rPr>
  </w:style>
  <w:style w:type="character" w:styleId="a9">
    <w:name w:val="Unresolved Mention"/>
    <w:basedOn w:val="a0"/>
    <w:uiPriority w:val="99"/>
    <w:semiHidden/>
    <w:unhideWhenUsed/>
    <w:rsid w:val="00232CDD"/>
    <w:rPr>
      <w:color w:val="605E5C"/>
      <w:shd w:val="clear" w:color="auto" w:fill="E1DFDD"/>
    </w:rPr>
  </w:style>
  <w:style w:type="character" w:customStyle="1" w:styleId="katex-mathml">
    <w:name w:val="katex-mathml"/>
    <w:basedOn w:val="a0"/>
    <w:rsid w:val="00795E56"/>
  </w:style>
  <w:style w:type="character" w:customStyle="1" w:styleId="mord">
    <w:name w:val="mord"/>
    <w:basedOn w:val="a0"/>
    <w:rsid w:val="00795E56"/>
  </w:style>
  <w:style w:type="character" w:customStyle="1" w:styleId="vlist-s">
    <w:name w:val="vlist-s"/>
    <w:basedOn w:val="a0"/>
    <w:rsid w:val="00795E56"/>
  </w:style>
  <w:style w:type="character" w:customStyle="1" w:styleId="mrel">
    <w:name w:val="mrel"/>
    <w:basedOn w:val="a0"/>
    <w:rsid w:val="00795E56"/>
  </w:style>
  <w:style w:type="character" w:customStyle="1" w:styleId="mopen">
    <w:name w:val="mopen"/>
    <w:basedOn w:val="a0"/>
    <w:rsid w:val="00795E56"/>
  </w:style>
  <w:style w:type="character" w:customStyle="1" w:styleId="mclose">
    <w:name w:val="mclose"/>
    <w:basedOn w:val="a0"/>
    <w:rsid w:val="00795E56"/>
  </w:style>
  <w:style w:type="character" w:customStyle="1" w:styleId="mbin">
    <w:name w:val="mbin"/>
    <w:basedOn w:val="a0"/>
    <w:rsid w:val="00795E56"/>
  </w:style>
  <w:style w:type="table" w:styleId="aa">
    <w:name w:val="Table Grid"/>
    <w:basedOn w:val="a1"/>
    <w:uiPriority w:val="39"/>
    <w:rsid w:val="00FF7B75"/>
    <w:pPr>
      <w:spacing w:after="0" w:line="240" w:lineRule="auto"/>
    </w:pPr>
    <w:rPr>
      <w:kern w:val="2"/>
      <w:lang w:val="uk-UA"/>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sonormal0">
    <w:name w:val="msonormal"/>
    <w:basedOn w:val="a"/>
    <w:rsid w:val="00ED687E"/>
    <w:pPr>
      <w:spacing w:before="100" w:beforeAutospacing="1" w:after="100" w:afterAutospacing="1" w:line="240" w:lineRule="auto"/>
    </w:pPr>
    <w:rPr>
      <w:rFonts w:ascii="Times New Roman" w:eastAsia="Times New Roman" w:hAnsi="Times New Roman" w:cs="Times New Roman"/>
      <w:noProof w:val="0"/>
      <w:sz w:val="24"/>
      <w:szCs w:val="24"/>
      <w:lang w:eastAsia="uk-UA"/>
    </w:rPr>
  </w:style>
  <w:style w:type="character" w:styleId="ab">
    <w:name w:val="annotation reference"/>
    <w:basedOn w:val="a0"/>
    <w:uiPriority w:val="99"/>
    <w:semiHidden/>
    <w:unhideWhenUsed/>
    <w:rsid w:val="007A0BD5"/>
    <w:rPr>
      <w:sz w:val="16"/>
      <w:szCs w:val="16"/>
    </w:rPr>
  </w:style>
  <w:style w:type="paragraph" w:styleId="ac">
    <w:name w:val="annotation text"/>
    <w:basedOn w:val="a"/>
    <w:link w:val="ad"/>
    <w:uiPriority w:val="99"/>
    <w:semiHidden/>
    <w:unhideWhenUsed/>
    <w:rsid w:val="007A0BD5"/>
    <w:pPr>
      <w:spacing w:line="240" w:lineRule="auto"/>
    </w:pPr>
    <w:rPr>
      <w:sz w:val="20"/>
      <w:szCs w:val="20"/>
    </w:rPr>
  </w:style>
  <w:style w:type="character" w:customStyle="1" w:styleId="ad">
    <w:name w:val="Текст примітки Знак"/>
    <w:basedOn w:val="a0"/>
    <w:link w:val="ac"/>
    <w:uiPriority w:val="99"/>
    <w:semiHidden/>
    <w:rsid w:val="007A0BD5"/>
    <w:rPr>
      <w:noProof/>
      <w:sz w:val="20"/>
      <w:szCs w:val="20"/>
      <w:lang w:val="uk-UA"/>
    </w:rPr>
  </w:style>
  <w:style w:type="paragraph" w:styleId="ae">
    <w:name w:val="annotation subject"/>
    <w:basedOn w:val="ac"/>
    <w:next w:val="ac"/>
    <w:link w:val="af"/>
    <w:uiPriority w:val="99"/>
    <w:semiHidden/>
    <w:unhideWhenUsed/>
    <w:rsid w:val="007A0BD5"/>
    <w:rPr>
      <w:b/>
      <w:bCs/>
    </w:rPr>
  </w:style>
  <w:style w:type="character" w:customStyle="1" w:styleId="af">
    <w:name w:val="Тема примітки Знак"/>
    <w:basedOn w:val="ad"/>
    <w:link w:val="ae"/>
    <w:uiPriority w:val="99"/>
    <w:semiHidden/>
    <w:rsid w:val="007A0BD5"/>
    <w:rPr>
      <w:b/>
      <w:bCs/>
      <w:noProof/>
      <w:sz w:val="20"/>
      <w:szCs w:val="20"/>
      <w:lang w:val="uk-UA"/>
    </w:rPr>
  </w:style>
  <w:style w:type="character" w:customStyle="1" w:styleId="50">
    <w:name w:val="Заголовок 5 Знак"/>
    <w:basedOn w:val="a0"/>
    <w:link w:val="5"/>
    <w:uiPriority w:val="9"/>
    <w:semiHidden/>
    <w:rsid w:val="00476900"/>
    <w:rPr>
      <w:rFonts w:asciiTheme="majorHAnsi" w:eastAsiaTheme="majorEastAsia" w:hAnsiTheme="majorHAnsi" w:cstheme="majorBidi"/>
      <w:noProof/>
      <w:color w:val="2F5496" w:themeColor="accent1" w:themeShade="BF"/>
      <w:lang w:val="uk-UA"/>
    </w:rPr>
  </w:style>
  <w:style w:type="paragraph" w:customStyle="1" w:styleId="2">
    <w:name w:val="Маркер 2а"/>
    <w:basedOn w:val="a"/>
    <w:qFormat/>
    <w:rsid w:val="00274820"/>
    <w:pPr>
      <w:numPr>
        <w:numId w:val="31"/>
      </w:numPr>
      <w:tabs>
        <w:tab w:val="left" w:pos="981"/>
      </w:tabs>
      <w:spacing w:after="0" w:line="264" w:lineRule="auto"/>
      <w:ind w:left="975" w:hanging="266"/>
      <w:jc w:val="both"/>
    </w:pPr>
    <w:rPr>
      <w:rFonts w:ascii="Times New Roman" w:eastAsia="Times New Roman" w:hAnsi="Times New Roman" w:cs="Times New Roman"/>
      <w:noProof w:val="0"/>
      <w:sz w:val="26"/>
      <w:szCs w:val="26"/>
      <w:lang w:eastAsia="uk-UA"/>
    </w:rPr>
  </w:style>
  <w:style w:type="character" w:customStyle="1" w:styleId="21">
    <w:name w:val="Заголовок 2 Знак"/>
    <w:basedOn w:val="a0"/>
    <w:link w:val="20"/>
    <w:uiPriority w:val="9"/>
    <w:rsid w:val="006B786A"/>
    <w:rPr>
      <w:rFonts w:ascii="Times New Roman" w:eastAsiaTheme="majorEastAsia" w:hAnsi="Times New Roman" w:cstheme="majorBidi"/>
      <w:b/>
      <w:noProof/>
      <w:sz w:val="28"/>
      <w:szCs w:val="26"/>
      <w:lang w:val="uk-UA"/>
    </w:rPr>
  </w:style>
  <w:style w:type="paragraph" w:styleId="31">
    <w:name w:val="toc 3"/>
    <w:basedOn w:val="a"/>
    <w:next w:val="a"/>
    <w:autoRedefine/>
    <w:uiPriority w:val="39"/>
    <w:unhideWhenUsed/>
    <w:rsid w:val="00532E42"/>
    <w:pPr>
      <w:spacing w:after="100"/>
      <w:ind w:left="440"/>
    </w:pPr>
  </w:style>
  <w:style w:type="character" w:styleId="af0">
    <w:name w:val="Placeholder Text"/>
    <w:basedOn w:val="a0"/>
    <w:uiPriority w:val="99"/>
    <w:semiHidden/>
    <w:rsid w:val="00BE2ECF"/>
    <w:rPr>
      <w:color w:val="666666"/>
    </w:rPr>
  </w:style>
  <w:style w:type="paragraph" w:styleId="af1">
    <w:name w:val="header"/>
    <w:basedOn w:val="a"/>
    <w:link w:val="af2"/>
    <w:uiPriority w:val="99"/>
    <w:unhideWhenUsed/>
    <w:rsid w:val="007C38F5"/>
    <w:pPr>
      <w:tabs>
        <w:tab w:val="center" w:pos="4819"/>
        <w:tab w:val="right" w:pos="9639"/>
      </w:tabs>
      <w:spacing w:after="0" w:line="240" w:lineRule="auto"/>
    </w:pPr>
  </w:style>
  <w:style w:type="character" w:customStyle="1" w:styleId="af2">
    <w:name w:val="Верхній колонтитул Знак"/>
    <w:basedOn w:val="a0"/>
    <w:link w:val="af1"/>
    <w:uiPriority w:val="99"/>
    <w:rsid w:val="007C38F5"/>
    <w:rPr>
      <w:noProof/>
      <w:lang w:val="uk-UA"/>
    </w:rPr>
  </w:style>
  <w:style w:type="paragraph" w:styleId="af3">
    <w:name w:val="footer"/>
    <w:basedOn w:val="a"/>
    <w:link w:val="af4"/>
    <w:uiPriority w:val="99"/>
    <w:unhideWhenUsed/>
    <w:rsid w:val="007C38F5"/>
    <w:pPr>
      <w:tabs>
        <w:tab w:val="center" w:pos="4819"/>
        <w:tab w:val="right" w:pos="9639"/>
      </w:tabs>
      <w:spacing w:after="0" w:line="240" w:lineRule="auto"/>
    </w:pPr>
  </w:style>
  <w:style w:type="character" w:customStyle="1" w:styleId="af4">
    <w:name w:val="Нижній колонтитул Знак"/>
    <w:basedOn w:val="a0"/>
    <w:link w:val="af3"/>
    <w:uiPriority w:val="99"/>
    <w:rsid w:val="007C38F5"/>
    <w:rPr>
      <w:noProof/>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3794557">
      <w:bodyDiv w:val="1"/>
      <w:marLeft w:val="0"/>
      <w:marRight w:val="0"/>
      <w:marTop w:val="0"/>
      <w:marBottom w:val="0"/>
      <w:divBdr>
        <w:top w:val="none" w:sz="0" w:space="0" w:color="auto"/>
        <w:left w:val="none" w:sz="0" w:space="0" w:color="auto"/>
        <w:bottom w:val="none" w:sz="0" w:space="0" w:color="auto"/>
        <w:right w:val="none" w:sz="0" w:space="0" w:color="auto"/>
      </w:divBdr>
    </w:div>
    <w:div w:id="181549274">
      <w:bodyDiv w:val="1"/>
      <w:marLeft w:val="0"/>
      <w:marRight w:val="0"/>
      <w:marTop w:val="0"/>
      <w:marBottom w:val="0"/>
      <w:divBdr>
        <w:top w:val="none" w:sz="0" w:space="0" w:color="auto"/>
        <w:left w:val="none" w:sz="0" w:space="0" w:color="auto"/>
        <w:bottom w:val="none" w:sz="0" w:space="0" w:color="auto"/>
        <w:right w:val="none" w:sz="0" w:space="0" w:color="auto"/>
      </w:divBdr>
    </w:div>
    <w:div w:id="215288724">
      <w:bodyDiv w:val="1"/>
      <w:marLeft w:val="0"/>
      <w:marRight w:val="0"/>
      <w:marTop w:val="0"/>
      <w:marBottom w:val="0"/>
      <w:divBdr>
        <w:top w:val="none" w:sz="0" w:space="0" w:color="auto"/>
        <w:left w:val="none" w:sz="0" w:space="0" w:color="auto"/>
        <w:bottom w:val="none" w:sz="0" w:space="0" w:color="auto"/>
        <w:right w:val="none" w:sz="0" w:space="0" w:color="auto"/>
      </w:divBdr>
      <w:divsChild>
        <w:div w:id="770397714">
          <w:marLeft w:val="446"/>
          <w:marRight w:val="0"/>
          <w:marTop w:val="0"/>
          <w:marBottom w:val="0"/>
          <w:divBdr>
            <w:top w:val="none" w:sz="0" w:space="0" w:color="auto"/>
            <w:left w:val="none" w:sz="0" w:space="0" w:color="auto"/>
            <w:bottom w:val="none" w:sz="0" w:space="0" w:color="auto"/>
            <w:right w:val="none" w:sz="0" w:space="0" w:color="auto"/>
          </w:divBdr>
        </w:div>
        <w:div w:id="569386581">
          <w:marLeft w:val="446"/>
          <w:marRight w:val="0"/>
          <w:marTop w:val="0"/>
          <w:marBottom w:val="0"/>
          <w:divBdr>
            <w:top w:val="none" w:sz="0" w:space="0" w:color="auto"/>
            <w:left w:val="none" w:sz="0" w:space="0" w:color="auto"/>
            <w:bottom w:val="none" w:sz="0" w:space="0" w:color="auto"/>
            <w:right w:val="none" w:sz="0" w:space="0" w:color="auto"/>
          </w:divBdr>
        </w:div>
        <w:div w:id="356392389">
          <w:marLeft w:val="446"/>
          <w:marRight w:val="0"/>
          <w:marTop w:val="0"/>
          <w:marBottom w:val="0"/>
          <w:divBdr>
            <w:top w:val="none" w:sz="0" w:space="0" w:color="auto"/>
            <w:left w:val="none" w:sz="0" w:space="0" w:color="auto"/>
            <w:bottom w:val="none" w:sz="0" w:space="0" w:color="auto"/>
            <w:right w:val="none" w:sz="0" w:space="0" w:color="auto"/>
          </w:divBdr>
        </w:div>
      </w:divsChild>
    </w:div>
    <w:div w:id="276302440">
      <w:bodyDiv w:val="1"/>
      <w:marLeft w:val="0"/>
      <w:marRight w:val="0"/>
      <w:marTop w:val="0"/>
      <w:marBottom w:val="0"/>
      <w:divBdr>
        <w:top w:val="none" w:sz="0" w:space="0" w:color="auto"/>
        <w:left w:val="none" w:sz="0" w:space="0" w:color="auto"/>
        <w:bottom w:val="none" w:sz="0" w:space="0" w:color="auto"/>
        <w:right w:val="none" w:sz="0" w:space="0" w:color="auto"/>
      </w:divBdr>
      <w:divsChild>
        <w:div w:id="1089233066">
          <w:marLeft w:val="0"/>
          <w:marRight w:val="0"/>
          <w:marTop w:val="0"/>
          <w:marBottom w:val="0"/>
          <w:divBdr>
            <w:top w:val="none" w:sz="0" w:space="0" w:color="auto"/>
            <w:left w:val="none" w:sz="0" w:space="0" w:color="auto"/>
            <w:bottom w:val="none" w:sz="0" w:space="0" w:color="auto"/>
            <w:right w:val="none" w:sz="0" w:space="0" w:color="auto"/>
          </w:divBdr>
          <w:divsChild>
            <w:div w:id="1241794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1505965">
      <w:bodyDiv w:val="1"/>
      <w:marLeft w:val="0"/>
      <w:marRight w:val="0"/>
      <w:marTop w:val="0"/>
      <w:marBottom w:val="0"/>
      <w:divBdr>
        <w:top w:val="none" w:sz="0" w:space="0" w:color="auto"/>
        <w:left w:val="none" w:sz="0" w:space="0" w:color="auto"/>
        <w:bottom w:val="none" w:sz="0" w:space="0" w:color="auto"/>
        <w:right w:val="none" w:sz="0" w:space="0" w:color="auto"/>
      </w:divBdr>
      <w:divsChild>
        <w:div w:id="2041588786">
          <w:marLeft w:val="0"/>
          <w:marRight w:val="0"/>
          <w:marTop w:val="0"/>
          <w:marBottom w:val="0"/>
          <w:divBdr>
            <w:top w:val="none" w:sz="0" w:space="0" w:color="auto"/>
            <w:left w:val="none" w:sz="0" w:space="0" w:color="auto"/>
            <w:bottom w:val="none" w:sz="0" w:space="0" w:color="auto"/>
            <w:right w:val="none" w:sz="0" w:space="0" w:color="auto"/>
          </w:divBdr>
          <w:divsChild>
            <w:div w:id="1726444383">
              <w:marLeft w:val="0"/>
              <w:marRight w:val="0"/>
              <w:marTop w:val="0"/>
              <w:marBottom w:val="0"/>
              <w:divBdr>
                <w:top w:val="none" w:sz="0" w:space="0" w:color="auto"/>
                <w:left w:val="none" w:sz="0" w:space="0" w:color="auto"/>
                <w:bottom w:val="none" w:sz="0" w:space="0" w:color="auto"/>
                <w:right w:val="none" w:sz="0" w:space="0" w:color="auto"/>
              </w:divBdr>
            </w:div>
            <w:div w:id="544292311">
              <w:marLeft w:val="0"/>
              <w:marRight w:val="0"/>
              <w:marTop w:val="0"/>
              <w:marBottom w:val="0"/>
              <w:divBdr>
                <w:top w:val="none" w:sz="0" w:space="0" w:color="auto"/>
                <w:left w:val="none" w:sz="0" w:space="0" w:color="auto"/>
                <w:bottom w:val="none" w:sz="0" w:space="0" w:color="auto"/>
                <w:right w:val="none" w:sz="0" w:space="0" w:color="auto"/>
              </w:divBdr>
            </w:div>
            <w:div w:id="2096702090">
              <w:marLeft w:val="0"/>
              <w:marRight w:val="0"/>
              <w:marTop w:val="0"/>
              <w:marBottom w:val="0"/>
              <w:divBdr>
                <w:top w:val="none" w:sz="0" w:space="0" w:color="auto"/>
                <w:left w:val="none" w:sz="0" w:space="0" w:color="auto"/>
                <w:bottom w:val="none" w:sz="0" w:space="0" w:color="auto"/>
                <w:right w:val="none" w:sz="0" w:space="0" w:color="auto"/>
              </w:divBdr>
            </w:div>
            <w:div w:id="312832976">
              <w:marLeft w:val="0"/>
              <w:marRight w:val="0"/>
              <w:marTop w:val="0"/>
              <w:marBottom w:val="0"/>
              <w:divBdr>
                <w:top w:val="none" w:sz="0" w:space="0" w:color="auto"/>
                <w:left w:val="none" w:sz="0" w:space="0" w:color="auto"/>
                <w:bottom w:val="none" w:sz="0" w:space="0" w:color="auto"/>
                <w:right w:val="none" w:sz="0" w:space="0" w:color="auto"/>
              </w:divBdr>
            </w:div>
            <w:div w:id="736973818">
              <w:marLeft w:val="0"/>
              <w:marRight w:val="0"/>
              <w:marTop w:val="0"/>
              <w:marBottom w:val="0"/>
              <w:divBdr>
                <w:top w:val="none" w:sz="0" w:space="0" w:color="auto"/>
                <w:left w:val="none" w:sz="0" w:space="0" w:color="auto"/>
                <w:bottom w:val="none" w:sz="0" w:space="0" w:color="auto"/>
                <w:right w:val="none" w:sz="0" w:space="0" w:color="auto"/>
              </w:divBdr>
            </w:div>
            <w:div w:id="894514585">
              <w:marLeft w:val="0"/>
              <w:marRight w:val="0"/>
              <w:marTop w:val="0"/>
              <w:marBottom w:val="0"/>
              <w:divBdr>
                <w:top w:val="none" w:sz="0" w:space="0" w:color="auto"/>
                <w:left w:val="none" w:sz="0" w:space="0" w:color="auto"/>
                <w:bottom w:val="none" w:sz="0" w:space="0" w:color="auto"/>
                <w:right w:val="none" w:sz="0" w:space="0" w:color="auto"/>
              </w:divBdr>
            </w:div>
            <w:div w:id="1208687036">
              <w:marLeft w:val="0"/>
              <w:marRight w:val="0"/>
              <w:marTop w:val="0"/>
              <w:marBottom w:val="0"/>
              <w:divBdr>
                <w:top w:val="none" w:sz="0" w:space="0" w:color="auto"/>
                <w:left w:val="none" w:sz="0" w:space="0" w:color="auto"/>
                <w:bottom w:val="none" w:sz="0" w:space="0" w:color="auto"/>
                <w:right w:val="none" w:sz="0" w:space="0" w:color="auto"/>
              </w:divBdr>
            </w:div>
            <w:div w:id="1406104819">
              <w:marLeft w:val="0"/>
              <w:marRight w:val="0"/>
              <w:marTop w:val="0"/>
              <w:marBottom w:val="0"/>
              <w:divBdr>
                <w:top w:val="none" w:sz="0" w:space="0" w:color="auto"/>
                <w:left w:val="none" w:sz="0" w:space="0" w:color="auto"/>
                <w:bottom w:val="none" w:sz="0" w:space="0" w:color="auto"/>
                <w:right w:val="none" w:sz="0" w:space="0" w:color="auto"/>
              </w:divBdr>
            </w:div>
            <w:div w:id="826938725">
              <w:marLeft w:val="0"/>
              <w:marRight w:val="0"/>
              <w:marTop w:val="0"/>
              <w:marBottom w:val="0"/>
              <w:divBdr>
                <w:top w:val="none" w:sz="0" w:space="0" w:color="auto"/>
                <w:left w:val="none" w:sz="0" w:space="0" w:color="auto"/>
                <w:bottom w:val="none" w:sz="0" w:space="0" w:color="auto"/>
                <w:right w:val="none" w:sz="0" w:space="0" w:color="auto"/>
              </w:divBdr>
            </w:div>
            <w:div w:id="1202665882">
              <w:marLeft w:val="0"/>
              <w:marRight w:val="0"/>
              <w:marTop w:val="0"/>
              <w:marBottom w:val="0"/>
              <w:divBdr>
                <w:top w:val="none" w:sz="0" w:space="0" w:color="auto"/>
                <w:left w:val="none" w:sz="0" w:space="0" w:color="auto"/>
                <w:bottom w:val="none" w:sz="0" w:space="0" w:color="auto"/>
                <w:right w:val="none" w:sz="0" w:space="0" w:color="auto"/>
              </w:divBdr>
            </w:div>
            <w:div w:id="1754476298">
              <w:marLeft w:val="0"/>
              <w:marRight w:val="0"/>
              <w:marTop w:val="0"/>
              <w:marBottom w:val="0"/>
              <w:divBdr>
                <w:top w:val="none" w:sz="0" w:space="0" w:color="auto"/>
                <w:left w:val="none" w:sz="0" w:space="0" w:color="auto"/>
                <w:bottom w:val="none" w:sz="0" w:space="0" w:color="auto"/>
                <w:right w:val="none" w:sz="0" w:space="0" w:color="auto"/>
              </w:divBdr>
            </w:div>
            <w:div w:id="467624951">
              <w:marLeft w:val="0"/>
              <w:marRight w:val="0"/>
              <w:marTop w:val="0"/>
              <w:marBottom w:val="0"/>
              <w:divBdr>
                <w:top w:val="none" w:sz="0" w:space="0" w:color="auto"/>
                <w:left w:val="none" w:sz="0" w:space="0" w:color="auto"/>
                <w:bottom w:val="none" w:sz="0" w:space="0" w:color="auto"/>
                <w:right w:val="none" w:sz="0" w:space="0" w:color="auto"/>
              </w:divBdr>
            </w:div>
            <w:div w:id="433670236">
              <w:marLeft w:val="0"/>
              <w:marRight w:val="0"/>
              <w:marTop w:val="0"/>
              <w:marBottom w:val="0"/>
              <w:divBdr>
                <w:top w:val="none" w:sz="0" w:space="0" w:color="auto"/>
                <w:left w:val="none" w:sz="0" w:space="0" w:color="auto"/>
                <w:bottom w:val="none" w:sz="0" w:space="0" w:color="auto"/>
                <w:right w:val="none" w:sz="0" w:space="0" w:color="auto"/>
              </w:divBdr>
            </w:div>
            <w:div w:id="434789308">
              <w:marLeft w:val="0"/>
              <w:marRight w:val="0"/>
              <w:marTop w:val="0"/>
              <w:marBottom w:val="0"/>
              <w:divBdr>
                <w:top w:val="none" w:sz="0" w:space="0" w:color="auto"/>
                <w:left w:val="none" w:sz="0" w:space="0" w:color="auto"/>
                <w:bottom w:val="none" w:sz="0" w:space="0" w:color="auto"/>
                <w:right w:val="none" w:sz="0" w:space="0" w:color="auto"/>
              </w:divBdr>
            </w:div>
            <w:div w:id="1698194691">
              <w:marLeft w:val="0"/>
              <w:marRight w:val="0"/>
              <w:marTop w:val="0"/>
              <w:marBottom w:val="0"/>
              <w:divBdr>
                <w:top w:val="none" w:sz="0" w:space="0" w:color="auto"/>
                <w:left w:val="none" w:sz="0" w:space="0" w:color="auto"/>
                <w:bottom w:val="none" w:sz="0" w:space="0" w:color="auto"/>
                <w:right w:val="none" w:sz="0" w:space="0" w:color="auto"/>
              </w:divBdr>
            </w:div>
            <w:div w:id="1224292963">
              <w:marLeft w:val="0"/>
              <w:marRight w:val="0"/>
              <w:marTop w:val="0"/>
              <w:marBottom w:val="0"/>
              <w:divBdr>
                <w:top w:val="none" w:sz="0" w:space="0" w:color="auto"/>
                <w:left w:val="none" w:sz="0" w:space="0" w:color="auto"/>
                <w:bottom w:val="none" w:sz="0" w:space="0" w:color="auto"/>
                <w:right w:val="none" w:sz="0" w:space="0" w:color="auto"/>
              </w:divBdr>
            </w:div>
            <w:div w:id="152568491">
              <w:marLeft w:val="0"/>
              <w:marRight w:val="0"/>
              <w:marTop w:val="0"/>
              <w:marBottom w:val="0"/>
              <w:divBdr>
                <w:top w:val="none" w:sz="0" w:space="0" w:color="auto"/>
                <w:left w:val="none" w:sz="0" w:space="0" w:color="auto"/>
                <w:bottom w:val="none" w:sz="0" w:space="0" w:color="auto"/>
                <w:right w:val="none" w:sz="0" w:space="0" w:color="auto"/>
              </w:divBdr>
            </w:div>
            <w:div w:id="1897430801">
              <w:marLeft w:val="0"/>
              <w:marRight w:val="0"/>
              <w:marTop w:val="0"/>
              <w:marBottom w:val="0"/>
              <w:divBdr>
                <w:top w:val="none" w:sz="0" w:space="0" w:color="auto"/>
                <w:left w:val="none" w:sz="0" w:space="0" w:color="auto"/>
                <w:bottom w:val="none" w:sz="0" w:space="0" w:color="auto"/>
                <w:right w:val="none" w:sz="0" w:space="0" w:color="auto"/>
              </w:divBdr>
            </w:div>
            <w:div w:id="1807816427">
              <w:marLeft w:val="0"/>
              <w:marRight w:val="0"/>
              <w:marTop w:val="0"/>
              <w:marBottom w:val="0"/>
              <w:divBdr>
                <w:top w:val="none" w:sz="0" w:space="0" w:color="auto"/>
                <w:left w:val="none" w:sz="0" w:space="0" w:color="auto"/>
                <w:bottom w:val="none" w:sz="0" w:space="0" w:color="auto"/>
                <w:right w:val="none" w:sz="0" w:space="0" w:color="auto"/>
              </w:divBdr>
            </w:div>
            <w:div w:id="1157380146">
              <w:marLeft w:val="0"/>
              <w:marRight w:val="0"/>
              <w:marTop w:val="0"/>
              <w:marBottom w:val="0"/>
              <w:divBdr>
                <w:top w:val="none" w:sz="0" w:space="0" w:color="auto"/>
                <w:left w:val="none" w:sz="0" w:space="0" w:color="auto"/>
                <w:bottom w:val="none" w:sz="0" w:space="0" w:color="auto"/>
                <w:right w:val="none" w:sz="0" w:space="0" w:color="auto"/>
              </w:divBdr>
            </w:div>
            <w:div w:id="1986624053">
              <w:marLeft w:val="0"/>
              <w:marRight w:val="0"/>
              <w:marTop w:val="0"/>
              <w:marBottom w:val="0"/>
              <w:divBdr>
                <w:top w:val="none" w:sz="0" w:space="0" w:color="auto"/>
                <w:left w:val="none" w:sz="0" w:space="0" w:color="auto"/>
                <w:bottom w:val="none" w:sz="0" w:space="0" w:color="auto"/>
                <w:right w:val="none" w:sz="0" w:space="0" w:color="auto"/>
              </w:divBdr>
            </w:div>
            <w:div w:id="1700661498">
              <w:marLeft w:val="0"/>
              <w:marRight w:val="0"/>
              <w:marTop w:val="0"/>
              <w:marBottom w:val="0"/>
              <w:divBdr>
                <w:top w:val="none" w:sz="0" w:space="0" w:color="auto"/>
                <w:left w:val="none" w:sz="0" w:space="0" w:color="auto"/>
                <w:bottom w:val="none" w:sz="0" w:space="0" w:color="auto"/>
                <w:right w:val="none" w:sz="0" w:space="0" w:color="auto"/>
              </w:divBdr>
            </w:div>
            <w:div w:id="1574199167">
              <w:marLeft w:val="0"/>
              <w:marRight w:val="0"/>
              <w:marTop w:val="0"/>
              <w:marBottom w:val="0"/>
              <w:divBdr>
                <w:top w:val="none" w:sz="0" w:space="0" w:color="auto"/>
                <w:left w:val="none" w:sz="0" w:space="0" w:color="auto"/>
                <w:bottom w:val="none" w:sz="0" w:space="0" w:color="auto"/>
                <w:right w:val="none" w:sz="0" w:space="0" w:color="auto"/>
              </w:divBdr>
            </w:div>
            <w:div w:id="775440362">
              <w:marLeft w:val="0"/>
              <w:marRight w:val="0"/>
              <w:marTop w:val="0"/>
              <w:marBottom w:val="0"/>
              <w:divBdr>
                <w:top w:val="none" w:sz="0" w:space="0" w:color="auto"/>
                <w:left w:val="none" w:sz="0" w:space="0" w:color="auto"/>
                <w:bottom w:val="none" w:sz="0" w:space="0" w:color="auto"/>
                <w:right w:val="none" w:sz="0" w:space="0" w:color="auto"/>
              </w:divBdr>
            </w:div>
            <w:div w:id="2002735627">
              <w:marLeft w:val="0"/>
              <w:marRight w:val="0"/>
              <w:marTop w:val="0"/>
              <w:marBottom w:val="0"/>
              <w:divBdr>
                <w:top w:val="none" w:sz="0" w:space="0" w:color="auto"/>
                <w:left w:val="none" w:sz="0" w:space="0" w:color="auto"/>
                <w:bottom w:val="none" w:sz="0" w:space="0" w:color="auto"/>
                <w:right w:val="none" w:sz="0" w:space="0" w:color="auto"/>
              </w:divBdr>
            </w:div>
            <w:div w:id="379789518">
              <w:marLeft w:val="0"/>
              <w:marRight w:val="0"/>
              <w:marTop w:val="0"/>
              <w:marBottom w:val="0"/>
              <w:divBdr>
                <w:top w:val="none" w:sz="0" w:space="0" w:color="auto"/>
                <w:left w:val="none" w:sz="0" w:space="0" w:color="auto"/>
                <w:bottom w:val="none" w:sz="0" w:space="0" w:color="auto"/>
                <w:right w:val="none" w:sz="0" w:space="0" w:color="auto"/>
              </w:divBdr>
            </w:div>
            <w:div w:id="203103628">
              <w:marLeft w:val="0"/>
              <w:marRight w:val="0"/>
              <w:marTop w:val="0"/>
              <w:marBottom w:val="0"/>
              <w:divBdr>
                <w:top w:val="none" w:sz="0" w:space="0" w:color="auto"/>
                <w:left w:val="none" w:sz="0" w:space="0" w:color="auto"/>
                <w:bottom w:val="none" w:sz="0" w:space="0" w:color="auto"/>
                <w:right w:val="none" w:sz="0" w:space="0" w:color="auto"/>
              </w:divBdr>
            </w:div>
            <w:div w:id="340742443">
              <w:marLeft w:val="0"/>
              <w:marRight w:val="0"/>
              <w:marTop w:val="0"/>
              <w:marBottom w:val="0"/>
              <w:divBdr>
                <w:top w:val="none" w:sz="0" w:space="0" w:color="auto"/>
                <w:left w:val="none" w:sz="0" w:space="0" w:color="auto"/>
                <w:bottom w:val="none" w:sz="0" w:space="0" w:color="auto"/>
                <w:right w:val="none" w:sz="0" w:space="0" w:color="auto"/>
              </w:divBdr>
            </w:div>
            <w:div w:id="203100699">
              <w:marLeft w:val="0"/>
              <w:marRight w:val="0"/>
              <w:marTop w:val="0"/>
              <w:marBottom w:val="0"/>
              <w:divBdr>
                <w:top w:val="none" w:sz="0" w:space="0" w:color="auto"/>
                <w:left w:val="none" w:sz="0" w:space="0" w:color="auto"/>
                <w:bottom w:val="none" w:sz="0" w:space="0" w:color="auto"/>
                <w:right w:val="none" w:sz="0" w:space="0" w:color="auto"/>
              </w:divBdr>
            </w:div>
            <w:div w:id="468985243">
              <w:marLeft w:val="0"/>
              <w:marRight w:val="0"/>
              <w:marTop w:val="0"/>
              <w:marBottom w:val="0"/>
              <w:divBdr>
                <w:top w:val="none" w:sz="0" w:space="0" w:color="auto"/>
                <w:left w:val="none" w:sz="0" w:space="0" w:color="auto"/>
                <w:bottom w:val="none" w:sz="0" w:space="0" w:color="auto"/>
                <w:right w:val="none" w:sz="0" w:space="0" w:color="auto"/>
              </w:divBdr>
            </w:div>
            <w:div w:id="832332071">
              <w:marLeft w:val="0"/>
              <w:marRight w:val="0"/>
              <w:marTop w:val="0"/>
              <w:marBottom w:val="0"/>
              <w:divBdr>
                <w:top w:val="none" w:sz="0" w:space="0" w:color="auto"/>
                <w:left w:val="none" w:sz="0" w:space="0" w:color="auto"/>
                <w:bottom w:val="none" w:sz="0" w:space="0" w:color="auto"/>
                <w:right w:val="none" w:sz="0" w:space="0" w:color="auto"/>
              </w:divBdr>
            </w:div>
            <w:div w:id="809517915">
              <w:marLeft w:val="0"/>
              <w:marRight w:val="0"/>
              <w:marTop w:val="0"/>
              <w:marBottom w:val="0"/>
              <w:divBdr>
                <w:top w:val="none" w:sz="0" w:space="0" w:color="auto"/>
                <w:left w:val="none" w:sz="0" w:space="0" w:color="auto"/>
                <w:bottom w:val="none" w:sz="0" w:space="0" w:color="auto"/>
                <w:right w:val="none" w:sz="0" w:space="0" w:color="auto"/>
              </w:divBdr>
            </w:div>
            <w:div w:id="397748463">
              <w:marLeft w:val="0"/>
              <w:marRight w:val="0"/>
              <w:marTop w:val="0"/>
              <w:marBottom w:val="0"/>
              <w:divBdr>
                <w:top w:val="none" w:sz="0" w:space="0" w:color="auto"/>
                <w:left w:val="none" w:sz="0" w:space="0" w:color="auto"/>
                <w:bottom w:val="none" w:sz="0" w:space="0" w:color="auto"/>
                <w:right w:val="none" w:sz="0" w:space="0" w:color="auto"/>
              </w:divBdr>
            </w:div>
            <w:div w:id="1599948262">
              <w:marLeft w:val="0"/>
              <w:marRight w:val="0"/>
              <w:marTop w:val="0"/>
              <w:marBottom w:val="0"/>
              <w:divBdr>
                <w:top w:val="none" w:sz="0" w:space="0" w:color="auto"/>
                <w:left w:val="none" w:sz="0" w:space="0" w:color="auto"/>
                <w:bottom w:val="none" w:sz="0" w:space="0" w:color="auto"/>
                <w:right w:val="none" w:sz="0" w:space="0" w:color="auto"/>
              </w:divBdr>
            </w:div>
            <w:div w:id="946083928">
              <w:marLeft w:val="0"/>
              <w:marRight w:val="0"/>
              <w:marTop w:val="0"/>
              <w:marBottom w:val="0"/>
              <w:divBdr>
                <w:top w:val="none" w:sz="0" w:space="0" w:color="auto"/>
                <w:left w:val="none" w:sz="0" w:space="0" w:color="auto"/>
                <w:bottom w:val="none" w:sz="0" w:space="0" w:color="auto"/>
                <w:right w:val="none" w:sz="0" w:space="0" w:color="auto"/>
              </w:divBdr>
            </w:div>
            <w:div w:id="2036417980">
              <w:marLeft w:val="0"/>
              <w:marRight w:val="0"/>
              <w:marTop w:val="0"/>
              <w:marBottom w:val="0"/>
              <w:divBdr>
                <w:top w:val="none" w:sz="0" w:space="0" w:color="auto"/>
                <w:left w:val="none" w:sz="0" w:space="0" w:color="auto"/>
                <w:bottom w:val="none" w:sz="0" w:space="0" w:color="auto"/>
                <w:right w:val="none" w:sz="0" w:space="0" w:color="auto"/>
              </w:divBdr>
            </w:div>
            <w:div w:id="1559170519">
              <w:marLeft w:val="0"/>
              <w:marRight w:val="0"/>
              <w:marTop w:val="0"/>
              <w:marBottom w:val="0"/>
              <w:divBdr>
                <w:top w:val="none" w:sz="0" w:space="0" w:color="auto"/>
                <w:left w:val="none" w:sz="0" w:space="0" w:color="auto"/>
                <w:bottom w:val="none" w:sz="0" w:space="0" w:color="auto"/>
                <w:right w:val="none" w:sz="0" w:space="0" w:color="auto"/>
              </w:divBdr>
            </w:div>
            <w:div w:id="1943681922">
              <w:marLeft w:val="0"/>
              <w:marRight w:val="0"/>
              <w:marTop w:val="0"/>
              <w:marBottom w:val="0"/>
              <w:divBdr>
                <w:top w:val="none" w:sz="0" w:space="0" w:color="auto"/>
                <w:left w:val="none" w:sz="0" w:space="0" w:color="auto"/>
                <w:bottom w:val="none" w:sz="0" w:space="0" w:color="auto"/>
                <w:right w:val="none" w:sz="0" w:space="0" w:color="auto"/>
              </w:divBdr>
            </w:div>
            <w:div w:id="39866646">
              <w:marLeft w:val="0"/>
              <w:marRight w:val="0"/>
              <w:marTop w:val="0"/>
              <w:marBottom w:val="0"/>
              <w:divBdr>
                <w:top w:val="none" w:sz="0" w:space="0" w:color="auto"/>
                <w:left w:val="none" w:sz="0" w:space="0" w:color="auto"/>
                <w:bottom w:val="none" w:sz="0" w:space="0" w:color="auto"/>
                <w:right w:val="none" w:sz="0" w:space="0" w:color="auto"/>
              </w:divBdr>
            </w:div>
            <w:div w:id="1342662859">
              <w:marLeft w:val="0"/>
              <w:marRight w:val="0"/>
              <w:marTop w:val="0"/>
              <w:marBottom w:val="0"/>
              <w:divBdr>
                <w:top w:val="none" w:sz="0" w:space="0" w:color="auto"/>
                <w:left w:val="none" w:sz="0" w:space="0" w:color="auto"/>
                <w:bottom w:val="none" w:sz="0" w:space="0" w:color="auto"/>
                <w:right w:val="none" w:sz="0" w:space="0" w:color="auto"/>
              </w:divBdr>
            </w:div>
            <w:div w:id="1683824961">
              <w:marLeft w:val="0"/>
              <w:marRight w:val="0"/>
              <w:marTop w:val="0"/>
              <w:marBottom w:val="0"/>
              <w:divBdr>
                <w:top w:val="none" w:sz="0" w:space="0" w:color="auto"/>
                <w:left w:val="none" w:sz="0" w:space="0" w:color="auto"/>
                <w:bottom w:val="none" w:sz="0" w:space="0" w:color="auto"/>
                <w:right w:val="none" w:sz="0" w:space="0" w:color="auto"/>
              </w:divBdr>
            </w:div>
            <w:div w:id="1456173914">
              <w:marLeft w:val="0"/>
              <w:marRight w:val="0"/>
              <w:marTop w:val="0"/>
              <w:marBottom w:val="0"/>
              <w:divBdr>
                <w:top w:val="none" w:sz="0" w:space="0" w:color="auto"/>
                <w:left w:val="none" w:sz="0" w:space="0" w:color="auto"/>
                <w:bottom w:val="none" w:sz="0" w:space="0" w:color="auto"/>
                <w:right w:val="none" w:sz="0" w:space="0" w:color="auto"/>
              </w:divBdr>
            </w:div>
            <w:div w:id="1641424306">
              <w:marLeft w:val="0"/>
              <w:marRight w:val="0"/>
              <w:marTop w:val="0"/>
              <w:marBottom w:val="0"/>
              <w:divBdr>
                <w:top w:val="none" w:sz="0" w:space="0" w:color="auto"/>
                <w:left w:val="none" w:sz="0" w:space="0" w:color="auto"/>
                <w:bottom w:val="none" w:sz="0" w:space="0" w:color="auto"/>
                <w:right w:val="none" w:sz="0" w:space="0" w:color="auto"/>
              </w:divBdr>
            </w:div>
            <w:div w:id="810635054">
              <w:marLeft w:val="0"/>
              <w:marRight w:val="0"/>
              <w:marTop w:val="0"/>
              <w:marBottom w:val="0"/>
              <w:divBdr>
                <w:top w:val="none" w:sz="0" w:space="0" w:color="auto"/>
                <w:left w:val="none" w:sz="0" w:space="0" w:color="auto"/>
                <w:bottom w:val="none" w:sz="0" w:space="0" w:color="auto"/>
                <w:right w:val="none" w:sz="0" w:space="0" w:color="auto"/>
              </w:divBdr>
            </w:div>
            <w:div w:id="630522774">
              <w:marLeft w:val="0"/>
              <w:marRight w:val="0"/>
              <w:marTop w:val="0"/>
              <w:marBottom w:val="0"/>
              <w:divBdr>
                <w:top w:val="none" w:sz="0" w:space="0" w:color="auto"/>
                <w:left w:val="none" w:sz="0" w:space="0" w:color="auto"/>
                <w:bottom w:val="none" w:sz="0" w:space="0" w:color="auto"/>
                <w:right w:val="none" w:sz="0" w:space="0" w:color="auto"/>
              </w:divBdr>
            </w:div>
            <w:div w:id="684941987">
              <w:marLeft w:val="0"/>
              <w:marRight w:val="0"/>
              <w:marTop w:val="0"/>
              <w:marBottom w:val="0"/>
              <w:divBdr>
                <w:top w:val="none" w:sz="0" w:space="0" w:color="auto"/>
                <w:left w:val="none" w:sz="0" w:space="0" w:color="auto"/>
                <w:bottom w:val="none" w:sz="0" w:space="0" w:color="auto"/>
                <w:right w:val="none" w:sz="0" w:space="0" w:color="auto"/>
              </w:divBdr>
            </w:div>
            <w:div w:id="834615628">
              <w:marLeft w:val="0"/>
              <w:marRight w:val="0"/>
              <w:marTop w:val="0"/>
              <w:marBottom w:val="0"/>
              <w:divBdr>
                <w:top w:val="none" w:sz="0" w:space="0" w:color="auto"/>
                <w:left w:val="none" w:sz="0" w:space="0" w:color="auto"/>
                <w:bottom w:val="none" w:sz="0" w:space="0" w:color="auto"/>
                <w:right w:val="none" w:sz="0" w:space="0" w:color="auto"/>
              </w:divBdr>
            </w:div>
            <w:div w:id="947273811">
              <w:marLeft w:val="0"/>
              <w:marRight w:val="0"/>
              <w:marTop w:val="0"/>
              <w:marBottom w:val="0"/>
              <w:divBdr>
                <w:top w:val="none" w:sz="0" w:space="0" w:color="auto"/>
                <w:left w:val="none" w:sz="0" w:space="0" w:color="auto"/>
                <w:bottom w:val="none" w:sz="0" w:space="0" w:color="auto"/>
                <w:right w:val="none" w:sz="0" w:space="0" w:color="auto"/>
              </w:divBdr>
            </w:div>
            <w:div w:id="1018193996">
              <w:marLeft w:val="0"/>
              <w:marRight w:val="0"/>
              <w:marTop w:val="0"/>
              <w:marBottom w:val="0"/>
              <w:divBdr>
                <w:top w:val="none" w:sz="0" w:space="0" w:color="auto"/>
                <w:left w:val="none" w:sz="0" w:space="0" w:color="auto"/>
                <w:bottom w:val="none" w:sz="0" w:space="0" w:color="auto"/>
                <w:right w:val="none" w:sz="0" w:space="0" w:color="auto"/>
              </w:divBdr>
            </w:div>
            <w:div w:id="1370686340">
              <w:marLeft w:val="0"/>
              <w:marRight w:val="0"/>
              <w:marTop w:val="0"/>
              <w:marBottom w:val="0"/>
              <w:divBdr>
                <w:top w:val="none" w:sz="0" w:space="0" w:color="auto"/>
                <w:left w:val="none" w:sz="0" w:space="0" w:color="auto"/>
                <w:bottom w:val="none" w:sz="0" w:space="0" w:color="auto"/>
                <w:right w:val="none" w:sz="0" w:space="0" w:color="auto"/>
              </w:divBdr>
            </w:div>
            <w:div w:id="1567884607">
              <w:marLeft w:val="0"/>
              <w:marRight w:val="0"/>
              <w:marTop w:val="0"/>
              <w:marBottom w:val="0"/>
              <w:divBdr>
                <w:top w:val="none" w:sz="0" w:space="0" w:color="auto"/>
                <w:left w:val="none" w:sz="0" w:space="0" w:color="auto"/>
                <w:bottom w:val="none" w:sz="0" w:space="0" w:color="auto"/>
                <w:right w:val="none" w:sz="0" w:space="0" w:color="auto"/>
              </w:divBdr>
            </w:div>
            <w:div w:id="1527451790">
              <w:marLeft w:val="0"/>
              <w:marRight w:val="0"/>
              <w:marTop w:val="0"/>
              <w:marBottom w:val="0"/>
              <w:divBdr>
                <w:top w:val="none" w:sz="0" w:space="0" w:color="auto"/>
                <w:left w:val="none" w:sz="0" w:space="0" w:color="auto"/>
                <w:bottom w:val="none" w:sz="0" w:space="0" w:color="auto"/>
                <w:right w:val="none" w:sz="0" w:space="0" w:color="auto"/>
              </w:divBdr>
            </w:div>
            <w:div w:id="491330984">
              <w:marLeft w:val="0"/>
              <w:marRight w:val="0"/>
              <w:marTop w:val="0"/>
              <w:marBottom w:val="0"/>
              <w:divBdr>
                <w:top w:val="none" w:sz="0" w:space="0" w:color="auto"/>
                <w:left w:val="none" w:sz="0" w:space="0" w:color="auto"/>
                <w:bottom w:val="none" w:sz="0" w:space="0" w:color="auto"/>
                <w:right w:val="none" w:sz="0" w:space="0" w:color="auto"/>
              </w:divBdr>
            </w:div>
            <w:div w:id="1276324293">
              <w:marLeft w:val="0"/>
              <w:marRight w:val="0"/>
              <w:marTop w:val="0"/>
              <w:marBottom w:val="0"/>
              <w:divBdr>
                <w:top w:val="none" w:sz="0" w:space="0" w:color="auto"/>
                <w:left w:val="none" w:sz="0" w:space="0" w:color="auto"/>
                <w:bottom w:val="none" w:sz="0" w:space="0" w:color="auto"/>
                <w:right w:val="none" w:sz="0" w:space="0" w:color="auto"/>
              </w:divBdr>
            </w:div>
            <w:div w:id="288821034">
              <w:marLeft w:val="0"/>
              <w:marRight w:val="0"/>
              <w:marTop w:val="0"/>
              <w:marBottom w:val="0"/>
              <w:divBdr>
                <w:top w:val="none" w:sz="0" w:space="0" w:color="auto"/>
                <w:left w:val="none" w:sz="0" w:space="0" w:color="auto"/>
                <w:bottom w:val="none" w:sz="0" w:space="0" w:color="auto"/>
                <w:right w:val="none" w:sz="0" w:space="0" w:color="auto"/>
              </w:divBdr>
            </w:div>
            <w:div w:id="1238901313">
              <w:marLeft w:val="0"/>
              <w:marRight w:val="0"/>
              <w:marTop w:val="0"/>
              <w:marBottom w:val="0"/>
              <w:divBdr>
                <w:top w:val="none" w:sz="0" w:space="0" w:color="auto"/>
                <w:left w:val="none" w:sz="0" w:space="0" w:color="auto"/>
                <w:bottom w:val="none" w:sz="0" w:space="0" w:color="auto"/>
                <w:right w:val="none" w:sz="0" w:space="0" w:color="auto"/>
              </w:divBdr>
            </w:div>
            <w:div w:id="750590125">
              <w:marLeft w:val="0"/>
              <w:marRight w:val="0"/>
              <w:marTop w:val="0"/>
              <w:marBottom w:val="0"/>
              <w:divBdr>
                <w:top w:val="none" w:sz="0" w:space="0" w:color="auto"/>
                <w:left w:val="none" w:sz="0" w:space="0" w:color="auto"/>
                <w:bottom w:val="none" w:sz="0" w:space="0" w:color="auto"/>
                <w:right w:val="none" w:sz="0" w:space="0" w:color="auto"/>
              </w:divBdr>
            </w:div>
            <w:div w:id="563491474">
              <w:marLeft w:val="0"/>
              <w:marRight w:val="0"/>
              <w:marTop w:val="0"/>
              <w:marBottom w:val="0"/>
              <w:divBdr>
                <w:top w:val="none" w:sz="0" w:space="0" w:color="auto"/>
                <w:left w:val="none" w:sz="0" w:space="0" w:color="auto"/>
                <w:bottom w:val="none" w:sz="0" w:space="0" w:color="auto"/>
                <w:right w:val="none" w:sz="0" w:space="0" w:color="auto"/>
              </w:divBdr>
            </w:div>
            <w:div w:id="652292049">
              <w:marLeft w:val="0"/>
              <w:marRight w:val="0"/>
              <w:marTop w:val="0"/>
              <w:marBottom w:val="0"/>
              <w:divBdr>
                <w:top w:val="none" w:sz="0" w:space="0" w:color="auto"/>
                <w:left w:val="none" w:sz="0" w:space="0" w:color="auto"/>
                <w:bottom w:val="none" w:sz="0" w:space="0" w:color="auto"/>
                <w:right w:val="none" w:sz="0" w:space="0" w:color="auto"/>
              </w:divBdr>
            </w:div>
            <w:div w:id="103038639">
              <w:marLeft w:val="0"/>
              <w:marRight w:val="0"/>
              <w:marTop w:val="0"/>
              <w:marBottom w:val="0"/>
              <w:divBdr>
                <w:top w:val="none" w:sz="0" w:space="0" w:color="auto"/>
                <w:left w:val="none" w:sz="0" w:space="0" w:color="auto"/>
                <w:bottom w:val="none" w:sz="0" w:space="0" w:color="auto"/>
                <w:right w:val="none" w:sz="0" w:space="0" w:color="auto"/>
              </w:divBdr>
            </w:div>
            <w:div w:id="1438327102">
              <w:marLeft w:val="0"/>
              <w:marRight w:val="0"/>
              <w:marTop w:val="0"/>
              <w:marBottom w:val="0"/>
              <w:divBdr>
                <w:top w:val="none" w:sz="0" w:space="0" w:color="auto"/>
                <w:left w:val="none" w:sz="0" w:space="0" w:color="auto"/>
                <w:bottom w:val="none" w:sz="0" w:space="0" w:color="auto"/>
                <w:right w:val="none" w:sz="0" w:space="0" w:color="auto"/>
              </w:divBdr>
            </w:div>
            <w:div w:id="1816990050">
              <w:marLeft w:val="0"/>
              <w:marRight w:val="0"/>
              <w:marTop w:val="0"/>
              <w:marBottom w:val="0"/>
              <w:divBdr>
                <w:top w:val="none" w:sz="0" w:space="0" w:color="auto"/>
                <w:left w:val="none" w:sz="0" w:space="0" w:color="auto"/>
                <w:bottom w:val="none" w:sz="0" w:space="0" w:color="auto"/>
                <w:right w:val="none" w:sz="0" w:space="0" w:color="auto"/>
              </w:divBdr>
            </w:div>
            <w:div w:id="1900435564">
              <w:marLeft w:val="0"/>
              <w:marRight w:val="0"/>
              <w:marTop w:val="0"/>
              <w:marBottom w:val="0"/>
              <w:divBdr>
                <w:top w:val="none" w:sz="0" w:space="0" w:color="auto"/>
                <w:left w:val="none" w:sz="0" w:space="0" w:color="auto"/>
                <w:bottom w:val="none" w:sz="0" w:space="0" w:color="auto"/>
                <w:right w:val="none" w:sz="0" w:space="0" w:color="auto"/>
              </w:divBdr>
            </w:div>
            <w:div w:id="1511871496">
              <w:marLeft w:val="0"/>
              <w:marRight w:val="0"/>
              <w:marTop w:val="0"/>
              <w:marBottom w:val="0"/>
              <w:divBdr>
                <w:top w:val="none" w:sz="0" w:space="0" w:color="auto"/>
                <w:left w:val="none" w:sz="0" w:space="0" w:color="auto"/>
                <w:bottom w:val="none" w:sz="0" w:space="0" w:color="auto"/>
                <w:right w:val="none" w:sz="0" w:space="0" w:color="auto"/>
              </w:divBdr>
            </w:div>
            <w:div w:id="1665737752">
              <w:marLeft w:val="0"/>
              <w:marRight w:val="0"/>
              <w:marTop w:val="0"/>
              <w:marBottom w:val="0"/>
              <w:divBdr>
                <w:top w:val="none" w:sz="0" w:space="0" w:color="auto"/>
                <w:left w:val="none" w:sz="0" w:space="0" w:color="auto"/>
                <w:bottom w:val="none" w:sz="0" w:space="0" w:color="auto"/>
                <w:right w:val="none" w:sz="0" w:space="0" w:color="auto"/>
              </w:divBdr>
            </w:div>
            <w:div w:id="1100686132">
              <w:marLeft w:val="0"/>
              <w:marRight w:val="0"/>
              <w:marTop w:val="0"/>
              <w:marBottom w:val="0"/>
              <w:divBdr>
                <w:top w:val="none" w:sz="0" w:space="0" w:color="auto"/>
                <w:left w:val="none" w:sz="0" w:space="0" w:color="auto"/>
                <w:bottom w:val="none" w:sz="0" w:space="0" w:color="auto"/>
                <w:right w:val="none" w:sz="0" w:space="0" w:color="auto"/>
              </w:divBdr>
            </w:div>
            <w:div w:id="508712835">
              <w:marLeft w:val="0"/>
              <w:marRight w:val="0"/>
              <w:marTop w:val="0"/>
              <w:marBottom w:val="0"/>
              <w:divBdr>
                <w:top w:val="none" w:sz="0" w:space="0" w:color="auto"/>
                <w:left w:val="none" w:sz="0" w:space="0" w:color="auto"/>
                <w:bottom w:val="none" w:sz="0" w:space="0" w:color="auto"/>
                <w:right w:val="none" w:sz="0" w:space="0" w:color="auto"/>
              </w:divBdr>
            </w:div>
            <w:div w:id="1802646681">
              <w:marLeft w:val="0"/>
              <w:marRight w:val="0"/>
              <w:marTop w:val="0"/>
              <w:marBottom w:val="0"/>
              <w:divBdr>
                <w:top w:val="none" w:sz="0" w:space="0" w:color="auto"/>
                <w:left w:val="none" w:sz="0" w:space="0" w:color="auto"/>
                <w:bottom w:val="none" w:sz="0" w:space="0" w:color="auto"/>
                <w:right w:val="none" w:sz="0" w:space="0" w:color="auto"/>
              </w:divBdr>
            </w:div>
            <w:div w:id="1594701975">
              <w:marLeft w:val="0"/>
              <w:marRight w:val="0"/>
              <w:marTop w:val="0"/>
              <w:marBottom w:val="0"/>
              <w:divBdr>
                <w:top w:val="none" w:sz="0" w:space="0" w:color="auto"/>
                <w:left w:val="none" w:sz="0" w:space="0" w:color="auto"/>
                <w:bottom w:val="none" w:sz="0" w:space="0" w:color="auto"/>
                <w:right w:val="none" w:sz="0" w:space="0" w:color="auto"/>
              </w:divBdr>
            </w:div>
            <w:div w:id="402919987">
              <w:marLeft w:val="0"/>
              <w:marRight w:val="0"/>
              <w:marTop w:val="0"/>
              <w:marBottom w:val="0"/>
              <w:divBdr>
                <w:top w:val="none" w:sz="0" w:space="0" w:color="auto"/>
                <w:left w:val="none" w:sz="0" w:space="0" w:color="auto"/>
                <w:bottom w:val="none" w:sz="0" w:space="0" w:color="auto"/>
                <w:right w:val="none" w:sz="0" w:space="0" w:color="auto"/>
              </w:divBdr>
            </w:div>
            <w:div w:id="1182820435">
              <w:marLeft w:val="0"/>
              <w:marRight w:val="0"/>
              <w:marTop w:val="0"/>
              <w:marBottom w:val="0"/>
              <w:divBdr>
                <w:top w:val="none" w:sz="0" w:space="0" w:color="auto"/>
                <w:left w:val="none" w:sz="0" w:space="0" w:color="auto"/>
                <w:bottom w:val="none" w:sz="0" w:space="0" w:color="auto"/>
                <w:right w:val="none" w:sz="0" w:space="0" w:color="auto"/>
              </w:divBdr>
            </w:div>
            <w:div w:id="1397701992">
              <w:marLeft w:val="0"/>
              <w:marRight w:val="0"/>
              <w:marTop w:val="0"/>
              <w:marBottom w:val="0"/>
              <w:divBdr>
                <w:top w:val="none" w:sz="0" w:space="0" w:color="auto"/>
                <w:left w:val="none" w:sz="0" w:space="0" w:color="auto"/>
                <w:bottom w:val="none" w:sz="0" w:space="0" w:color="auto"/>
                <w:right w:val="none" w:sz="0" w:space="0" w:color="auto"/>
              </w:divBdr>
            </w:div>
            <w:div w:id="1257253537">
              <w:marLeft w:val="0"/>
              <w:marRight w:val="0"/>
              <w:marTop w:val="0"/>
              <w:marBottom w:val="0"/>
              <w:divBdr>
                <w:top w:val="none" w:sz="0" w:space="0" w:color="auto"/>
                <w:left w:val="none" w:sz="0" w:space="0" w:color="auto"/>
                <w:bottom w:val="none" w:sz="0" w:space="0" w:color="auto"/>
                <w:right w:val="none" w:sz="0" w:space="0" w:color="auto"/>
              </w:divBdr>
            </w:div>
            <w:div w:id="1710957636">
              <w:marLeft w:val="0"/>
              <w:marRight w:val="0"/>
              <w:marTop w:val="0"/>
              <w:marBottom w:val="0"/>
              <w:divBdr>
                <w:top w:val="none" w:sz="0" w:space="0" w:color="auto"/>
                <w:left w:val="none" w:sz="0" w:space="0" w:color="auto"/>
                <w:bottom w:val="none" w:sz="0" w:space="0" w:color="auto"/>
                <w:right w:val="none" w:sz="0" w:space="0" w:color="auto"/>
              </w:divBdr>
            </w:div>
            <w:div w:id="1725329809">
              <w:marLeft w:val="0"/>
              <w:marRight w:val="0"/>
              <w:marTop w:val="0"/>
              <w:marBottom w:val="0"/>
              <w:divBdr>
                <w:top w:val="none" w:sz="0" w:space="0" w:color="auto"/>
                <w:left w:val="none" w:sz="0" w:space="0" w:color="auto"/>
                <w:bottom w:val="none" w:sz="0" w:space="0" w:color="auto"/>
                <w:right w:val="none" w:sz="0" w:space="0" w:color="auto"/>
              </w:divBdr>
            </w:div>
            <w:div w:id="1925988782">
              <w:marLeft w:val="0"/>
              <w:marRight w:val="0"/>
              <w:marTop w:val="0"/>
              <w:marBottom w:val="0"/>
              <w:divBdr>
                <w:top w:val="none" w:sz="0" w:space="0" w:color="auto"/>
                <w:left w:val="none" w:sz="0" w:space="0" w:color="auto"/>
                <w:bottom w:val="none" w:sz="0" w:space="0" w:color="auto"/>
                <w:right w:val="none" w:sz="0" w:space="0" w:color="auto"/>
              </w:divBdr>
            </w:div>
            <w:div w:id="1394818103">
              <w:marLeft w:val="0"/>
              <w:marRight w:val="0"/>
              <w:marTop w:val="0"/>
              <w:marBottom w:val="0"/>
              <w:divBdr>
                <w:top w:val="none" w:sz="0" w:space="0" w:color="auto"/>
                <w:left w:val="none" w:sz="0" w:space="0" w:color="auto"/>
                <w:bottom w:val="none" w:sz="0" w:space="0" w:color="auto"/>
                <w:right w:val="none" w:sz="0" w:space="0" w:color="auto"/>
              </w:divBdr>
            </w:div>
            <w:div w:id="352071069">
              <w:marLeft w:val="0"/>
              <w:marRight w:val="0"/>
              <w:marTop w:val="0"/>
              <w:marBottom w:val="0"/>
              <w:divBdr>
                <w:top w:val="none" w:sz="0" w:space="0" w:color="auto"/>
                <w:left w:val="none" w:sz="0" w:space="0" w:color="auto"/>
                <w:bottom w:val="none" w:sz="0" w:space="0" w:color="auto"/>
                <w:right w:val="none" w:sz="0" w:space="0" w:color="auto"/>
              </w:divBdr>
            </w:div>
            <w:div w:id="1747075027">
              <w:marLeft w:val="0"/>
              <w:marRight w:val="0"/>
              <w:marTop w:val="0"/>
              <w:marBottom w:val="0"/>
              <w:divBdr>
                <w:top w:val="none" w:sz="0" w:space="0" w:color="auto"/>
                <w:left w:val="none" w:sz="0" w:space="0" w:color="auto"/>
                <w:bottom w:val="none" w:sz="0" w:space="0" w:color="auto"/>
                <w:right w:val="none" w:sz="0" w:space="0" w:color="auto"/>
              </w:divBdr>
            </w:div>
            <w:div w:id="361711550">
              <w:marLeft w:val="0"/>
              <w:marRight w:val="0"/>
              <w:marTop w:val="0"/>
              <w:marBottom w:val="0"/>
              <w:divBdr>
                <w:top w:val="none" w:sz="0" w:space="0" w:color="auto"/>
                <w:left w:val="none" w:sz="0" w:space="0" w:color="auto"/>
                <w:bottom w:val="none" w:sz="0" w:space="0" w:color="auto"/>
                <w:right w:val="none" w:sz="0" w:space="0" w:color="auto"/>
              </w:divBdr>
            </w:div>
            <w:div w:id="1350637933">
              <w:marLeft w:val="0"/>
              <w:marRight w:val="0"/>
              <w:marTop w:val="0"/>
              <w:marBottom w:val="0"/>
              <w:divBdr>
                <w:top w:val="none" w:sz="0" w:space="0" w:color="auto"/>
                <w:left w:val="none" w:sz="0" w:space="0" w:color="auto"/>
                <w:bottom w:val="none" w:sz="0" w:space="0" w:color="auto"/>
                <w:right w:val="none" w:sz="0" w:space="0" w:color="auto"/>
              </w:divBdr>
            </w:div>
            <w:div w:id="2034724871">
              <w:marLeft w:val="0"/>
              <w:marRight w:val="0"/>
              <w:marTop w:val="0"/>
              <w:marBottom w:val="0"/>
              <w:divBdr>
                <w:top w:val="none" w:sz="0" w:space="0" w:color="auto"/>
                <w:left w:val="none" w:sz="0" w:space="0" w:color="auto"/>
                <w:bottom w:val="none" w:sz="0" w:space="0" w:color="auto"/>
                <w:right w:val="none" w:sz="0" w:space="0" w:color="auto"/>
              </w:divBdr>
            </w:div>
            <w:div w:id="1554660915">
              <w:marLeft w:val="0"/>
              <w:marRight w:val="0"/>
              <w:marTop w:val="0"/>
              <w:marBottom w:val="0"/>
              <w:divBdr>
                <w:top w:val="none" w:sz="0" w:space="0" w:color="auto"/>
                <w:left w:val="none" w:sz="0" w:space="0" w:color="auto"/>
                <w:bottom w:val="none" w:sz="0" w:space="0" w:color="auto"/>
                <w:right w:val="none" w:sz="0" w:space="0" w:color="auto"/>
              </w:divBdr>
            </w:div>
            <w:div w:id="1173256011">
              <w:marLeft w:val="0"/>
              <w:marRight w:val="0"/>
              <w:marTop w:val="0"/>
              <w:marBottom w:val="0"/>
              <w:divBdr>
                <w:top w:val="none" w:sz="0" w:space="0" w:color="auto"/>
                <w:left w:val="none" w:sz="0" w:space="0" w:color="auto"/>
                <w:bottom w:val="none" w:sz="0" w:space="0" w:color="auto"/>
                <w:right w:val="none" w:sz="0" w:space="0" w:color="auto"/>
              </w:divBdr>
            </w:div>
            <w:div w:id="596181820">
              <w:marLeft w:val="0"/>
              <w:marRight w:val="0"/>
              <w:marTop w:val="0"/>
              <w:marBottom w:val="0"/>
              <w:divBdr>
                <w:top w:val="none" w:sz="0" w:space="0" w:color="auto"/>
                <w:left w:val="none" w:sz="0" w:space="0" w:color="auto"/>
                <w:bottom w:val="none" w:sz="0" w:space="0" w:color="auto"/>
                <w:right w:val="none" w:sz="0" w:space="0" w:color="auto"/>
              </w:divBdr>
            </w:div>
            <w:div w:id="263537447">
              <w:marLeft w:val="0"/>
              <w:marRight w:val="0"/>
              <w:marTop w:val="0"/>
              <w:marBottom w:val="0"/>
              <w:divBdr>
                <w:top w:val="none" w:sz="0" w:space="0" w:color="auto"/>
                <w:left w:val="none" w:sz="0" w:space="0" w:color="auto"/>
                <w:bottom w:val="none" w:sz="0" w:space="0" w:color="auto"/>
                <w:right w:val="none" w:sz="0" w:space="0" w:color="auto"/>
              </w:divBdr>
            </w:div>
            <w:div w:id="1416897737">
              <w:marLeft w:val="0"/>
              <w:marRight w:val="0"/>
              <w:marTop w:val="0"/>
              <w:marBottom w:val="0"/>
              <w:divBdr>
                <w:top w:val="none" w:sz="0" w:space="0" w:color="auto"/>
                <w:left w:val="none" w:sz="0" w:space="0" w:color="auto"/>
                <w:bottom w:val="none" w:sz="0" w:space="0" w:color="auto"/>
                <w:right w:val="none" w:sz="0" w:space="0" w:color="auto"/>
              </w:divBdr>
            </w:div>
            <w:div w:id="926109098">
              <w:marLeft w:val="0"/>
              <w:marRight w:val="0"/>
              <w:marTop w:val="0"/>
              <w:marBottom w:val="0"/>
              <w:divBdr>
                <w:top w:val="none" w:sz="0" w:space="0" w:color="auto"/>
                <w:left w:val="none" w:sz="0" w:space="0" w:color="auto"/>
                <w:bottom w:val="none" w:sz="0" w:space="0" w:color="auto"/>
                <w:right w:val="none" w:sz="0" w:space="0" w:color="auto"/>
              </w:divBdr>
            </w:div>
            <w:div w:id="42950900">
              <w:marLeft w:val="0"/>
              <w:marRight w:val="0"/>
              <w:marTop w:val="0"/>
              <w:marBottom w:val="0"/>
              <w:divBdr>
                <w:top w:val="none" w:sz="0" w:space="0" w:color="auto"/>
                <w:left w:val="none" w:sz="0" w:space="0" w:color="auto"/>
                <w:bottom w:val="none" w:sz="0" w:space="0" w:color="auto"/>
                <w:right w:val="none" w:sz="0" w:space="0" w:color="auto"/>
              </w:divBdr>
            </w:div>
            <w:div w:id="280890738">
              <w:marLeft w:val="0"/>
              <w:marRight w:val="0"/>
              <w:marTop w:val="0"/>
              <w:marBottom w:val="0"/>
              <w:divBdr>
                <w:top w:val="none" w:sz="0" w:space="0" w:color="auto"/>
                <w:left w:val="none" w:sz="0" w:space="0" w:color="auto"/>
                <w:bottom w:val="none" w:sz="0" w:space="0" w:color="auto"/>
                <w:right w:val="none" w:sz="0" w:space="0" w:color="auto"/>
              </w:divBdr>
            </w:div>
            <w:div w:id="1691829764">
              <w:marLeft w:val="0"/>
              <w:marRight w:val="0"/>
              <w:marTop w:val="0"/>
              <w:marBottom w:val="0"/>
              <w:divBdr>
                <w:top w:val="none" w:sz="0" w:space="0" w:color="auto"/>
                <w:left w:val="none" w:sz="0" w:space="0" w:color="auto"/>
                <w:bottom w:val="none" w:sz="0" w:space="0" w:color="auto"/>
                <w:right w:val="none" w:sz="0" w:space="0" w:color="auto"/>
              </w:divBdr>
            </w:div>
            <w:div w:id="854197875">
              <w:marLeft w:val="0"/>
              <w:marRight w:val="0"/>
              <w:marTop w:val="0"/>
              <w:marBottom w:val="0"/>
              <w:divBdr>
                <w:top w:val="none" w:sz="0" w:space="0" w:color="auto"/>
                <w:left w:val="none" w:sz="0" w:space="0" w:color="auto"/>
                <w:bottom w:val="none" w:sz="0" w:space="0" w:color="auto"/>
                <w:right w:val="none" w:sz="0" w:space="0" w:color="auto"/>
              </w:divBdr>
            </w:div>
            <w:div w:id="19477964">
              <w:marLeft w:val="0"/>
              <w:marRight w:val="0"/>
              <w:marTop w:val="0"/>
              <w:marBottom w:val="0"/>
              <w:divBdr>
                <w:top w:val="none" w:sz="0" w:space="0" w:color="auto"/>
                <w:left w:val="none" w:sz="0" w:space="0" w:color="auto"/>
                <w:bottom w:val="none" w:sz="0" w:space="0" w:color="auto"/>
                <w:right w:val="none" w:sz="0" w:space="0" w:color="auto"/>
              </w:divBdr>
            </w:div>
            <w:div w:id="2060086386">
              <w:marLeft w:val="0"/>
              <w:marRight w:val="0"/>
              <w:marTop w:val="0"/>
              <w:marBottom w:val="0"/>
              <w:divBdr>
                <w:top w:val="none" w:sz="0" w:space="0" w:color="auto"/>
                <w:left w:val="none" w:sz="0" w:space="0" w:color="auto"/>
                <w:bottom w:val="none" w:sz="0" w:space="0" w:color="auto"/>
                <w:right w:val="none" w:sz="0" w:space="0" w:color="auto"/>
              </w:divBdr>
            </w:div>
            <w:div w:id="174075577">
              <w:marLeft w:val="0"/>
              <w:marRight w:val="0"/>
              <w:marTop w:val="0"/>
              <w:marBottom w:val="0"/>
              <w:divBdr>
                <w:top w:val="none" w:sz="0" w:space="0" w:color="auto"/>
                <w:left w:val="none" w:sz="0" w:space="0" w:color="auto"/>
                <w:bottom w:val="none" w:sz="0" w:space="0" w:color="auto"/>
                <w:right w:val="none" w:sz="0" w:space="0" w:color="auto"/>
              </w:divBdr>
            </w:div>
            <w:div w:id="172889421">
              <w:marLeft w:val="0"/>
              <w:marRight w:val="0"/>
              <w:marTop w:val="0"/>
              <w:marBottom w:val="0"/>
              <w:divBdr>
                <w:top w:val="none" w:sz="0" w:space="0" w:color="auto"/>
                <w:left w:val="none" w:sz="0" w:space="0" w:color="auto"/>
                <w:bottom w:val="none" w:sz="0" w:space="0" w:color="auto"/>
                <w:right w:val="none" w:sz="0" w:space="0" w:color="auto"/>
              </w:divBdr>
            </w:div>
            <w:div w:id="679356950">
              <w:marLeft w:val="0"/>
              <w:marRight w:val="0"/>
              <w:marTop w:val="0"/>
              <w:marBottom w:val="0"/>
              <w:divBdr>
                <w:top w:val="none" w:sz="0" w:space="0" w:color="auto"/>
                <w:left w:val="none" w:sz="0" w:space="0" w:color="auto"/>
                <w:bottom w:val="none" w:sz="0" w:space="0" w:color="auto"/>
                <w:right w:val="none" w:sz="0" w:space="0" w:color="auto"/>
              </w:divBdr>
            </w:div>
            <w:div w:id="261302330">
              <w:marLeft w:val="0"/>
              <w:marRight w:val="0"/>
              <w:marTop w:val="0"/>
              <w:marBottom w:val="0"/>
              <w:divBdr>
                <w:top w:val="none" w:sz="0" w:space="0" w:color="auto"/>
                <w:left w:val="none" w:sz="0" w:space="0" w:color="auto"/>
                <w:bottom w:val="none" w:sz="0" w:space="0" w:color="auto"/>
                <w:right w:val="none" w:sz="0" w:space="0" w:color="auto"/>
              </w:divBdr>
            </w:div>
            <w:div w:id="1335767649">
              <w:marLeft w:val="0"/>
              <w:marRight w:val="0"/>
              <w:marTop w:val="0"/>
              <w:marBottom w:val="0"/>
              <w:divBdr>
                <w:top w:val="none" w:sz="0" w:space="0" w:color="auto"/>
                <w:left w:val="none" w:sz="0" w:space="0" w:color="auto"/>
                <w:bottom w:val="none" w:sz="0" w:space="0" w:color="auto"/>
                <w:right w:val="none" w:sz="0" w:space="0" w:color="auto"/>
              </w:divBdr>
            </w:div>
            <w:div w:id="1049066928">
              <w:marLeft w:val="0"/>
              <w:marRight w:val="0"/>
              <w:marTop w:val="0"/>
              <w:marBottom w:val="0"/>
              <w:divBdr>
                <w:top w:val="none" w:sz="0" w:space="0" w:color="auto"/>
                <w:left w:val="none" w:sz="0" w:space="0" w:color="auto"/>
                <w:bottom w:val="none" w:sz="0" w:space="0" w:color="auto"/>
                <w:right w:val="none" w:sz="0" w:space="0" w:color="auto"/>
              </w:divBdr>
            </w:div>
            <w:div w:id="2074886146">
              <w:marLeft w:val="0"/>
              <w:marRight w:val="0"/>
              <w:marTop w:val="0"/>
              <w:marBottom w:val="0"/>
              <w:divBdr>
                <w:top w:val="none" w:sz="0" w:space="0" w:color="auto"/>
                <w:left w:val="none" w:sz="0" w:space="0" w:color="auto"/>
                <w:bottom w:val="none" w:sz="0" w:space="0" w:color="auto"/>
                <w:right w:val="none" w:sz="0" w:space="0" w:color="auto"/>
              </w:divBdr>
            </w:div>
            <w:div w:id="437287650">
              <w:marLeft w:val="0"/>
              <w:marRight w:val="0"/>
              <w:marTop w:val="0"/>
              <w:marBottom w:val="0"/>
              <w:divBdr>
                <w:top w:val="none" w:sz="0" w:space="0" w:color="auto"/>
                <w:left w:val="none" w:sz="0" w:space="0" w:color="auto"/>
                <w:bottom w:val="none" w:sz="0" w:space="0" w:color="auto"/>
                <w:right w:val="none" w:sz="0" w:space="0" w:color="auto"/>
              </w:divBdr>
            </w:div>
            <w:div w:id="1725175132">
              <w:marLeft w:val="0"/>
              <w:marRight w:val="0"/>
              <w:marTop w:val="0"/>
              <w:marBottom w:val="0"/>
              <w:divBdr>
                <w:top w:val="none" w:sz="0" w:space="0" w:color="auto"/>
                <w:left w:val="none" w:sz="0" w:space="0" w:color="auto"/>
                <w:bottom w:val="none" w:sz="0" w:space="0" w:color="auto"/>
                <w:right w:val="none" w:sz="0" w:space="0" w:color="auto"/>
              </w:divBdr>
            </w:div>
            <w:div w:id="1865053670">
              <w:marLeft w:val="0"/>
              <w:marRight w:val="0"/>
              <w:marTop w:val="0"/>
              <w:marBottom w:val="0"/>
              <w:divBdr>
                <w:top w:val="none" w:sz="0" w:space="0" w:color="auto"/>
                <w:left w:val="none" w:sz="0" w:space="0" w:color="auto"/>
                <w:bottom w:val="none" w:sz="0" w:space="0" w:color="auto"/>
                <w:right w:val="none" w:sz="0" w:space="0" w:color="auto"/>
              </w:divBdr>
            </w:div>
            <w:div w:id="599946924">
              <w:marLeft w:val="0"/>
              <w:marRight w:val="0"/>
              <w:marTop w:val="0"/>
              <w:marBottom w:val="0"/>
              <w:divBdr>
                <w:top w:val="none" w:sz="0" w:space="0" w:color="auto"/>
                <w:left w:val="none" w:sz="0" w:space="0" w:color="auto"/>
                <w:bottom w:val="none" w:sz="0" w:space="0" w:color="auto"/>
                <w:right w:val="none" w:sz="0" w:space="0" w:color="auto"/>
              </w:divBdr>
            </w:div>
            <w:div w:id="1584683959">
              <w:marLeft w:val="0"/>
              <w:marRight w:val="0"/>
              <w:marTop w:val="0"/>
              <w:marBottom w:val="0"/>
              <w:divBdr>
                <w:top w:val="none" w:sz="0" w:space="0" w:color="auto"/>
                <w:left w:val="none" w:sz="0" w:space="0" w:color="auto"/>
                <w:bottom w:val="none" w:sz="0" w:space="0" w:color="auto"/>
                <w:right w:val="none" w:sz="0" w:space="0" w:color="auto"/>
              </w:divBdr>
            </w:div>
            <w:div w:id="341009582">
              <w:marLeft w:val="0"/>
              <w:marRight w:val="0"/>
              <w:marTop w:val="0"/>
              <w:marBottom w:val="0"/>
              <w:divBdr>
                <w:top w:val="none" w:sz="0" w:space="0" w:color="auto"/>
                <w:left w:val="none" w:sz="0" w:space="0" w:color="auto"/>
                <w:bottom w:val="none" w:sz="0" w:space="0" w:color="auto"/>
                <w:right w:val="none" w:sz="0" w:space="0" w:color="auto"/>
              </w:divBdr>
            </w:div>
            <w:div w:id="333269136">
              <w:marLeft w:val="0"/>
              <w:marRight w:val="0"/>
              <w:marTop w:val="0"/>
              <w:marBottom w:val="0"/>
              <w:divBdr>
                <w:top w:val="none" w:sz="0" w:space="0" w:color="auto"/>
                <w:left w:val="none" w:sz="0" w:space="0" w:color="auto"/>
                <w:bottom w:val="none" w:sz="0" w:space="0" w:color="auto"/>
                <w:right w:val="none" w:sz="0" w:space="0" w:color="auto"/>
              </w:divBdr>
            </w:div>
            <w:div w:id="1364746648">
              <w:marLeft w:val="0"/>
              <w:marRight w:val="0"/>
              <w:marTop w:val="0"/>
              <w:marBottom w:val="0"/>
              <w:divBdr>
                <w:top w:val="none" w:sz="0" w:space="0" w:color="auto"/>
                <w:left w:val="none" w:sz="0" w:space="0" w:color="auto"/>
                <w:bottom w:val="none" w:sz="0" w:space="0" w:color="auto"/>
                <w:right w:val="none" w:sz="0" w:space="0" w:color="auto"/>
              </w:divBdr>
            </w:div>
            <w:div w:id="927542649">
              <w:marLeft w:val="0"/>
              <w:marRight w:val="0"/>
              <w:marTop w:val="0"/>
              <w:marBottom w:val="0"/>
              <w:divBdr>
                <w:top w:val="none" w:sz="0" w:space="0" w:color="auto"/>
                <w:left w:val="none" w:sz="0" w:space="0" w:color="auto"/>
                <w:bottom w:val="none" w:sz="0" w:space="0" w:color="auto"/>
                <w:right w:val="none" w:sz="0" w:space="0" w:color="auto"/>
              </w:divBdr>
            </w:div>
            <w:div w:id="574126848">
              <w:marLeft w:val="0"/>
              <w:marRight w:val="0"/>
              <w:marTop w:val="0"/>
              <w:marBottom w:val="0"/>
              <w:divBdr>
                <w:top w:val="none" w:sz="0" w:space="0" w:color="auto"/>
                <w:left w:val="none" w:sz="0" w:space="0" w:color="auto"/>
                <w:bottom w:val="none" w:sz="0" w:space="0" w:color="auto"/>
                <w:right w:val="none" w:sz="0" w:space="0" w:color="auto"/>
              </w:divBdr>
            </w:div>
            <w:div w:id="1412581899">
              <w:marLeft w:val="0"/>
              <w:marRight w:val="0"/>
              <w:marTop w:val="0"/>
              <w:marBottom w:val="0"/>
              <w:divBdr>
                <w:top w:val="none" w:sz="0" w:space="0" w:color="auto"/>
                <w:left w:val="none" w:sz="0" w:space="0" w:color="auto"/>
                <w:bottom w:val="none" w:sz="0" w:space="0" w:color="auto"/>
                <w:right w:val="none" w:sz="0" w:space="0" w:color="auto"/>
              </w:divBdr>
            </w:div>
            <w:div w:id="949119989">
              <w:marLeft w:val="0"/>
              <w:marRight w:val="0"/>
              <w:marTop w:val="0"/>
              <w:marBottom w:val="0"/>
              <w:divBdr>
                <w:top w:val="none" w:sz="0" w:space="0" w:color="auto"/>
                <w:left w:val="none" w:sz="0" w:space="0" w:color="auto"/>
                <w:bottom w:val="none" w:sz="0" w:space="0" w:color="auto"/>
                <w:right w:val="none" w:sz="0" w:space="0" w:color="auto"/>
              </w:divBdr>
            </w:div>
            <w:div w:id="1099569065">
              <w:marLeft w:val="0"/>
              <w:marRight w:val="0"/>
              <w:marTop w:val="0"/>
              <w:marBottom w:val="0"/>
              <w:divBdr>
                <w:top w:val="none" w:sz="0" w:space="0" w:color="auto"/>
                <w:left w:val="none" w:sz="0" w:space="0" w:color="auto"/>
                <w:bottom w:val="none" w:sz="0" w:space="0" w:color="auto"/>
                <w:right w:val="none" w:sz="0" w:space="0" w:color="auto"/>
              </w:divBdr>
            </w:div>
            <w:div w:id="950089357">
              <w:marLeft w:val="0"/>
              <w:marRight w:val="0"/>
              <w:marTop w:val="0"/>
              <w:marBottom w:val="0"/>
              <w:divBdr>
                <w:top w:val="none" w:sz="0" w:space="0" w:color="auto"/>
                <w:left w:val="none" w:sz="0" w:space="0" w:color="auto"/>
                <w:bottom w:val="none" w:sz="0" w:space="0" w:color="auto"/>
                <w:right w:val="none" w:sz="0" w:space="0" w:color="auto"/>
              </w:divBdr>
            </w:div>
            <w:div w:id="1561133715">
              <w:marLeft w:val="0"/>
              <w:marRight w:val="0"/>
              <w:marTop w:val="0"/>
              <w:marBottom w:val="0"/>
              <w:divBdr>
                <w:top w:val="none" w:sz="0" w:space="0" w:color="auto"/>
                <w:left w:val="none" w:sz="0" w:space="0" w:color="auto"/>
                <w:bottom w:val="none" w:sz="0" w:space="0" w:color="auto"/>
                <w:right w:val="none" w:sz="0" w:space="0" w:color="auto"/>
              </w:divBdr>
            </w:div>
            <w:div w:id="1444611084">
              <w:marLeft w:val="0"/>
              <w:marRight w:val="0"/>
              <w:marTop w:val="0"/>
              <w:marBottom w:val="0"/>
              <w:divBdr>
                <w:top w:val="none" w:sz="0" w:space="0" w:color="auto"/>
                <w:left w:val="none" w:sz="0" w:space="0" w:color="auto"/>
                <w:bottom w:val="none" w:sz="0" w:space="0" w:color="auto"/>
                <w:right w:val="none" w:sz="0" w:space="0" w:color="auto"/>
              </w:divBdr>
            </w:div>
            <w:div w:id="939683267">
              <w:marLeft w:val="0"/>
              <w:marRight w:val="0"/>
              <w:marTop w:val="0"/>
              <w:marBottom w:val="0"/>
              <w:divBdr>
                <w:top w:val="none" w:sz="0" w:space="0" w:color="auto"/>
                <w:left w:val="none" w:sz="0" w:space="0" w:color="auto"/>
                <w:bottom w:val="none" w:sz="0" w:space="0" w:color="auto"/>
                <w:right w:val="none" w:sz="0" w:space="0" w:color="auto"/>
              </w:divBdr>
            </w:div>
            <w:div w:id="155272639">
              <w:marLeft w:val="0"/>
              <w:marRight w:val="0"/>
              <w:marTop w:val="0"/>
              <w:marBottom w:val="0"/>
              <w:divBdr>
                <w:top w:val="none" w:sz="0" w:space="0" w:color="auto"/>
                <w:left w:val="none" w:sz="0" w:space="0" w:color="auto"/>
                <w:bottom w:val="none" w:sz="0" w:space="0" w:color="auto"/>
                <w:right w:val="none" w:sz="0" w:space="0" w:color="auto"/>
              </w:divBdr>
            </w:div>
            <w:div w:id="1013260499">
              <w:marLeft w:val="0"/>
              <w:marRight w:val="0"/>
              <w:marTop w:val="0"/>
              <w:marBottom w:val="0"/>
              <w:divBdr>
                <w:top w:val="none" w:sz="0" w:space="0" w:color="auto"/>
                <w:left w:val="none" w:sz="0" w:space="0" w:color="auto"/>
                <w:bottom w:val="none" w:sz="0" w:space="0" w:color="auto"/>
                <w:right w:val="none" w:sz="0" w:space="0" w:color="auto"/>
              </w:divBdr>
            </w:div>
            <w:div w:id="1348756922">
              <w:marLeft w:val="0"/>
              <w:marRight w:val="0"/>
              <w:marTop w:val="0"/>
              <w:marBottom w:val="0"/>
              <w:divBdr>
                <w:top w:val="none" w:sz="0" w:space="0" w:color="auto"/>
                <w:left w:val="none" w:sz="0" w:space="0" w:color="auto"/>
                <w:bottom w:val="none" w:sz="0" w:space="0" w:color="auto"/>
                <w:right w:val="none" w:sz="0" w:space="0" w:color="auto"/>
              </w:divBdr>
            </w:div>
            <w:div w:id="1185901130">
              <w:marLeft w:val="0"/>
              <w:marRight w:val="0"/>
              <w:marTop w:val="0"/>
              <w:marBottom w:val="0"/>
              <w:divBdr>
                <w:top w:val="none" w:sz="0" w:space="0" w:color="auto"/>
                <w:left w:val="none" w:sz="0" w:space="0" w:color="auto"/>
                <w:bottom w:val="none" w:sz="0" w:space="0" w:color="auto"/>
                <w:right w:val="none" w:sz="0" w:space="0" w:color="auto"/>
              </w:divBdr>
            </w:div>
            <w:div w:id="876312274">
              <w:marLeft w:val="0"/>
              <w:marRight w:val="0"/>
              <w:marTop w:val="0"/>
              <w:marBottom w:val="0"/>
              <w:divBdr>
                <w:top w:val="none" w:sz="0" w:space="0" w:color="auto"/>
                <w:left w:val="none" w:sz="0" w:space="0" w:color="auto"/>
                <w:bottom w:val="none" w:sz="0" w:space="0" w:color="auto"/>
                <w:right w:val="none" w:sz="0" w:space="0" w:color="auto"/>
              </w:divBdr>
            </w:div>
            <w:div w:id="144901229">
              <w:marLeft w:val="0"/>
              <w:marRight w:val="0"/>
              <w:marTop w:val="0"/>
              <w:marBottom w:val="0"/>
              <w:divBdr>
                <w:top w:val="none" w:sz="0" w:space="0" w:color="auto"/>
                <w:left w:val="none" w:sz="0" w:space="0" w:color="auto"/>
                <w:bottom w:val="none" w:sz="0" w:space="0" w:color="auto"/>
                <w:right w:val="none" w:sz="0" w:space="0" w:color="auto"/>
              </w:divBdr>
            </w:div>
            <w:div w:id="1202523783">
              <w:marLeft w:val="0"/>
              <w:marRight w:val="0"/>
              <w:marTop w:val="0"/>
              <w:marBottom w:val="0"/>
              <w:divBdr>
                <w:top w:val="none" w:sz="0" w:space="0" w:color="auto"/>
                <w:left w:val="none" w:sz="0" w:space="0" w:color="auto"/>
                <w:bottom w:val="none" w:sz="0" w:space="0" w:color="auto"/>
                <w:right w:val="none" w:sz="0" w:space="0" w:color="auto"/>
              </w:divBdr>
            </w:div>
            <w:div w:id="1660571772">
              <w:marLeft w:val="0"/>
              <w:marRight w:val="0"/>
              <w:marTop w:val="0"/>
              <w:marBottom w:val="0"/>
              <w:divBdr>
                <w:top w:val="none" w:sz="0" w:space="0" w:color="auto"/>
                <w:left w:val="none" w:sz="0" w:space="0" w:color="auto"/>
                <w:bottom w:val="none" w:sz="0" w:space="0" w:color="auto"/>
                <w:right w:val="none" w:sz="0" w:space="0" w:color="auto"/>
              </w:divBdr>
            </w:div>
            <w:div w:id="1277179192">
              <w:marLeft w:val="0"/>
              <w:marRight w:val="0"/>
              <w:marTop w:val="0"/>
              <w:marBottom w:val="0"/>
              <w:divBdr>
                <w:top w:val="none" w:sz="0" w:space="0" w:color="auto"/>
                <w:left w:val="none" w:sz="0" w:space="0" w:color="auto"/>
                <w:bottom w:val="none" w:sz="0" w:space="0" w:color="auto"/>
                <w:right w:val="none" w:sz="0" w:space="0" w:color="auto"/>
              </w:divBdr>
            </w:div>
            <w:div w:id="838547795">
              <w:marLeft w:val="0"/>
              <w:marRight w:val="0"/>
              <w:marTop w:val="0"/>
              <w:marBottom w:val="0"/>
              <w:divBdr>
                <w:top w:val="none" w:sz="0" w:space="0" w:color="auto"/>
                <w:left w:val="none" w:sz="0" w:space="0" w:color="auto"/>
                <w:bottom w:val="none" w:sz="0" w:space="0" w:color="auto"/>
                <w:right w:val="none" w:sz="0" w:space="0" w:color="auto"/>
              </w:divBdr>
            </w:div>
            <w:div w:id="798494875">
              <w:marLeft w:val="0"/>
              <w:marRight w:val="0"/>
              <w:marTop w:val="0"/>
              <w:marBottom w:val="0"/>
              <w:divBdr>
                <w:top w:val="none" w:sz="0" w:space="0" w:color="auto"/>
                <w:left w:val="none" w:sz="0" w:space="0" w:color="auto"/>
                <w:bottom w:val="none" w:sz="0" w:space="0" w:color="auto"/>
                <w:right w:val="none" w:sz="0" w:space="0" w:color="auto"/>
              </w:divBdr>
            </w:div>
            <w:div w:id="266500145">
              <w:marLeft w:val="0"/>
              <w:marRight w:val="0"/>
              <w:marTop w:val="0"/>
              <w:marBottom w:val="0"/>
              <w:divBdr>
                <w:top w:val="none" w:sz="0" w:space="0" w:color="auto"/>
                <w:left w:val="none" w:sz="0" w:space="0" w:color="auto"/>
                <w:bottom w:val="none" w:sz="0" w:space="0" w:color="auto"/>
                <w:right w:val="none" w:sz="0" w:space="0" w:color="auto"/>
              </w:divBdr>
            </w:div>
            <w:div w:id="483543640">
              <w:marLeft w:val="0"/>
              <w:marRight w:val="0"/>
              <w:marTop w:val="0"/>
              <w:marBottom w:val="0"/>
              <w:divBdr>
                <w:top w:val="none" w:sz="0" w:space="0" w:color="auto"/>
                <w:left w:val="none" w:sz="0" w:space="0" w:color="auto"/>
                <w:bottom w:val="none" w:sz="0" w:space="0" w:color="auto"/>
                <w:right w:val="none" w:sz="0" w:space="0" w:color="auto"/>
              </w:divBdr>
            </w:div>
            <w:div w:id="861433050">
              <w:marLeft w:val="0"/>
              <w:marRight w:val="0"/>
              <w:marTop w:val="0"/>
              <w:marBottom w:val="0"/>
              <w:divBdr>
                <w:top w:val="none" w:sz="0" w:space="0" w:color="auto"/>
                <w:left w:val="none" w:sz="0" w:space="0" w:color="auto"/>
                <w:bottom w:val="none" w:sz="0" w:space="0" w:color="auto"/>
                <w:right w:val="none" w:sz="0" w:space="0" w:color="auto"/>
              </w:divBdr>
            </w:div>
            <w:div w:id="130487603">
              <w:marLeft w:val="0"/>
              <w:marRight w:val="0"/>
              <w:marTop w:val="0"/>
              <w:marBottom w:val="0"/>
              <w:divBdr>
                <w:top w:val="none" w:sz="0" w:space="0" w:color="auto"/>
                <w:left w:val="none" w:sz="0" w:space="0" w:color="auto"/>
                <w:bottom w:val="none" w:sz="0" w:space="0" w:color="auto"/>
                <w:right w:val="none" w:sz="0" w:space="0" w:color="auto"/>
              </w:divBdr>
            </w:div>
            <w:div w:id="1092778650">
              <w:marLeft w:val="0"/>
              <w:marRight w:val="0"/>
              <w:marTop w:val="0"/>
              <w:marBottom w:val="0"/>
              <w:divBdr>
                <w:top w:val="none" w:sz="0" w:space="0" w:color="auto"/>
                <w:left w:val="none" w:sz="0" w:space="0" w:color="auto"/>
                <w:bottom w:val="none" w:sz="0" w:space="0" w:color="auto"/>
                <w:right w:val="none" w:sz="0" w:space="0" w:color="auto"/>
              </w:divBdr>
            </w:div>
            <w:div w:id="403838165">
              <w:marLeft w:val="0"/>
              <w:marRight w:val="0"/>
              <w:marTop w:val="0"/>
              <w:marBottom w:val="0"/>
              <w:divBdr>
                <w:top w:val="none" w:sz="0" w:space="0" w:color="auto"/>
                <w:left w:val="none" w:sz="0" w:space="0" w:color="auto"/>
                <w:bottom w:val="none" w:sz="0" w:space="0" w:color="auto"/>
                <w:right w:val="none" w:sz="0" w:space="0" w:color="auto"/>
              </w:divBdr>
            </w:div>
            <w:div w:id="1150747826">
              <w:marLeft w:val="0"/>
              <w:marRight w:val="0"/>
              <w:marTop w:val="0"/>
              <w:marBottom w:val="0"/>
              <w:divBdr>
                <w:top w:val="none" w:sz="0" w:space="0" w:color="auto"/>
                <w:left w:val="none" w:sz="0" w:space="0" w:color="auto"/>
                <w:bottom w:val="none" w:sz="0" w:space="0" w:color="auto"/>
                <w:right w:val="none" w:sz="0" w:space="0" w:color="auto"/>
              </w:divBdr>
            </w:div>
            <w:div w:id="464854817">
              <w:marLeft w:val="0"/>
              <w:marRight w:val="0"/>
              <w:marTop w:val="0"/>
              <w:marBottom w:val="0"/>
              <w:divBdr>
                <w:top w:val="none" w:sz="0" w:space="0" w:color="auto"/>
                <w:left w:val="none" w:sz="0" w:space="0" w:color="auto"/>
                <w:bottom w:val="none" w:sz="0" w:space="0" w:color="auto"/>
                <w:right w:val="none" w:sz="0" w:space="0" w:color="auto"/>
              </w:divBdr>
            </w:div>
            <w:div w:id="914314860">
              <w:marLeft w:val="0"/>
              <w:marRight w:val="0"/>
              <w:marTop w:val="0"/>
              <w:marBottom w:val="0"/>
              <w:divBdr>
                <w:top w:val="none" w:sz="0" w:space="0" w:color="auto"/>
                <w:left w:val="none" w:sz="0" w:space="0" w:color="auto"/>
                <w:bottom w:val="none" w:sz="0" w:space="0" w:color="auto"/>
                <w:right w:val="none" w:sz="0" w:space="0" w:color="auto"/>
              </w:divBdr>
            </w:div>
            <w:div w:id="503132047">
              <w:marLeft w:val="0"/>
              <w:marRight w:val="0"/>
              <w:marTop w:val="0"/>
              <w:marBottom w:val="0"/>
              <w:divBdr>
                <w:top w:val="none" w:sz="0" w:space="0" w:color="auto"/>
                <w:left w:val="none" w:sz="0" w:space="0" w:color="auto"/>
                <w:bottom w:val="none" w:sz="0" w:space="0" w:color="auto"/>
                <w:right w:val="none" w:sz="0" w:space="0" w:color="auto"/>
              </w:divBdr>
            </w:div>
            <w:div w:id="370813031">
              <w:marLeft w:val="0"/>
              <w:marRight w:val="0"/>
              <w:marTop w:val="0"/>
              <w:marBottom w:val="0"/>
              <w:divBdr>
                <w:top w:val="none" w:sz="0" w:space="0" w:color="auto"/>
                <w:left w:val="none" w:sz="0" w:space="0" w:color="auto"/>
                <w:bottom w:val="none" w:sz="0" w:space="0" w:color="auto"/>
                <w:right w:val="none" w:sz="0" w:space="0" w:color="auto"/>
              </w:divBdr>
            </w:div>
            <w:div w:id="377700976">
              <w:marLeft w:val="0"/>
              <w:marRight w:val="0"/>
              <w:marTop w:val="0"/>
              <w:marBottom w:val="0"/>
              <w:divBdr>
                <w:top w:val="none" w:sz="0" w:space="0" w:color="auto"/>
                <w:left w:val="none" w:sz="0" w:space="0" w:color="auto"/>
                <w:bottom w:val="none" w:sz="0" w:space="0" w:color="auto"/>
                <w:right w:val="none" w:sz="0" w:space="0" w:color="auto"/>
              </w:divBdr>
            </w:div>
            <w:div w:id="1400130080">
              <w:marLeft w:val="0"/>
              <w:marRight w:val="0"/>
              <w:marTop w:val="0"/>
              <w:marBottom w:val="0"/>
              <w:divBdr>
                <w:top w:val="none" w:sz="0" w:space="0" w:color="auto"/>
                <w:left w:val="none" w:sz="0" w:space="0" w:color="auto"/>
                <w:bottom w:val="none" w:sz="0" w:space="0" w:color="auto"/>
                <w:right w:val="none" w:sz="0" w:space="0" w:color="auto"/>
              </w:divBdr>
            </w:div>
            <w:div w:id="1268733854">
              <w:marLeft w:val="0"/>
              <w:marRight w:val="0"/>
              <w:marTop w:val="0"/>
              <w:marBottom w:val="0"/>
              <w:divBdr>
                <w:top w:val="none" w:sz="0" w:space="0" w:color="auto"/>
                <w:left w:val="none" w:sz="0" w:space="0" w:color="auto"/>
                <w:bottom w:val="none" w:sz="0" w:space="0" w:color="auto"/>
                <w:right w:val="none" w:sz="0" w:space="0" w:color="auto"/>
              </w:divBdr>
            </w:div>
            <w:div w:id="1479610850">
              <w:marLeft w:val="0"/>
              <w:marRight w:val="0"/>
              <w:marTop w:val="0"/>
              <w:marBottom w:val="0"/>
              <w:divBdr>
                <w:top w:val="none" w:sz="0" w:space="0" w:color="auto"/>
                <w:left w:val="none" w:sz="0" w:space="0" w:color="auto"/>
                <w:bottom w:val="none" w:sz="0" w:space="0" w:color="auto"/>
                <w:right w:val="none" w:sz="0" w:space="0" w:color="auto"/>
              </w:divBdr>
            </w:div>
            <w:div w:id="189807258">
              <w:marLeft w:val="0"/>
              <w:marRight w:val="0"/>
              <w:marTop w:val="0"/>
              <w:marBottom w:val="0"/>
              <w:divBdr>
                <w:top w:val="none" w:sz="0" w:space="0" w:color="auto"/>
                <w:left w:val="none" w:sz="0" w:space="0" w:color="auto"/>
                <w:bottom w:val="none" w:sz="0" w:space="0" w:color="auto"/>
                <w:right w:val="none" w:sz="0" w:space="0" w:color="auto"/>
              </w:divBdr>
            </w:div>
            <w:div w:id="1222398379">
              <w:marLeft w:val="0"/>
              <w:marRight w:val="0"/>
              <w:marTop w:val="0"/>
              <w:marBottom w:val="0"/>
              <w:divBdr>
                <w:top w:val="none" w:sz="0" w:space="0" w:color="auto"/>
                <w:left w:val="none" w:sz="0" w:space="0" w:color="auto"/>
                <w:bottom w:val="none" w:sz="0" w:space="0" w:color="auto"/>
                <w:right w:val="none" w:sz="0" w:space="0" w:color="auto"/>
              </w:divBdr>
            </w:div>
            <w:div w:id="537666072">
              <w:marLeft w:val="0"/>
              <w:marRight w:val="0"/>
              <w:marTop w:val="0"/>
              <w:marBottom w:val="0"/>
              <w:divBdr>
                <w:top w:val="none" w:sz="0" w:space="0" w:color="auto"/>
                <w:left w:val="none" w:sz="0" w:space="0" w:color="auto"/>
                <w:bottom w:val="none" w:sz="0" w:space="0" w:color="auto"/>
                <w:right w:val="none" w:sz="0" w:space="0" w:color="auto"/>
              </w:divBdr>
            </w:div>
            <w:div w:id="139418878">
              <w:marLeft w:val="0"/>
              <w:marRight w:val="0"/>
              <w:marTop w:val="0"/>
              <w:marBottom w:val="0"/>
              <w:divBdr>
                <w:top w:val="none" w:sz="0" w:space="0" w:color="auto"/>
                <w:left w:val="none" w:sz="0" w:space="0" w:color="auto"/>
                <w:bottom w:val="none" w:sz="0" w:space="0" w:color="auto"/>
                <w:right w:val="none" w:sz="0" w:space="0" w:color="auto"/>
              </w:divBdr>
            </w:div>
            <w:div w:id="734619422">
              <w:marLeft w:val="0"/>
              <w:marRight w:val="0"/>
              <w:marTop w:val="0"/>
              <w:marBottom w:val="0"/>
              <w:divBdr>
                <w:top w:val="none" w:sz="0" w:space="0" w:color="auto"/>
                <w:left w:val="none" w:sz="0" w:space="0" w:color="auto"/>
                <w:bottom w:val="none" w:sz="0" w:space="0" w:color="auto"/>
                <w:right w:val="none" w:sz="0" w:space="0" w:color="auto"/>
              </w:divBdr>
            </w:div>
            <w:div w:id="142475911">
              <w:marLeft w:val="0"/>
              <w:marRight w:val="0"/>
              <w:marTop w:val="0"/>
              <w:marBottom w:val="0"/>
              <w:divBdr>
                <w:top w:val="none" w:sz="0" w:space="0" w:color="auto"/>
                <w:left w:val="none" w:sz="0" w:space="0" w:color="auto"/>
                <w:bottom w:val="none" w:sz="0" w:space="0" w:color="auto"/>
                <w:right w:val="none" w:sz="0" w:space="0" w:color="auto"/>
              </w:divBdr>
            </w:div>
            <w:div w:id="2046565392">
              <w:marLeft w:val="0"/>
              <w:marRight w:val="0"/>
              <w:marTop w:val="0"/>
              <w:marBottom w:val="0"/>
              <w:divBdr>
                <w:top w:val="none" w:sz="0" w:space="0" w:color="auto"/>
                <w:left w:val="none" w:sz="0" w:space="0" w:color="auto"/>
                <w:bottom w:val="none" w:sz="0" w:space="0" w:color="auto"/>
                <w:right w:val="none" w:sz="0" w:space="0" w:color="auto"/>
              </w:divBdr>
            </w:div>
            <w:div w:id="663314720">
              <w:marLeft w:val="0"/>
              <w:marRight w:val="0"/>
              <w:marTop w:val="0"/>
              <w:marBottom w:val="0"/>
              <w:divBdr>
                <w:top w:val="none" w:sz="0" w:space="0" w:color="auto"/>
                <w:left w:val="none" w:sz="0" w:space="0" w:color="auto"/>
                <w:bottom w:val="none" w:sz="0" w:space="0" w:color="auto"/>
                <w:right w:val="none" w:sz="0" w:space="0" w:color="auto"/>
              </w:divBdr>
            </w:div>
            <w:div w:id="1082409604">
              <w:marLeft w:val="0"/>
              <w:marRight w:val="0"/>
              <w:marTop w:val="0"/>
              <w:marBottom w:val="0"/>
              <w:divBdr>
                <w:top w:val="none" w:sz="0" w:space="0" w:color="auto"/>
                <w:left w:val="none" w:sz="0" w:space="0" w:color="auto"/>
                <w:bottom w:val="none" w:sz="0" w:space="0" w:color="auto"/>
                <w:right w:val="none" w:sz="0" w:space="0" w:color="auto"/>
              </w:divBdr>
            </w:div>
            <w:div w:id="1349059087">
              <w:marLeft w:val="0"/>
              <w:marRight w:val="0"/>
              <w:marTop w:val="0"/>
              <w:marBottom w:val="0"/>
              <w:divBdr>
                <w:top w:val="none" w:sz="0" w:space="0" w:color="auto"/>
                <w:left w:val="none" w:sz="0" w:space="0" w:color="auto"/>
                <w:bottom w:val="none" w:sz="0" w:space="0" w:color="auto"/>
                <w:right w:val="none" w:sz="0" w:space="0" w:color="auto"/>
              </w:divBdr>
            </w:div>
            <w:div w:id="2017221286">
              <w:marLeft w:val="0"/>
              <w:marRight w:val="0"/>
              <w:marTop w:val="0"/>
              <w:marBottom w:val="0"/>
              <w:divBdr>
                <w:top w:val="none" w:sz="0" w:space="0" w:color="auto"/>
                <w:left w:val="none" w:sz="0" w:space="0" w:color="auto"/>
                <w:bottom w:val="none" w:sz="0" w:space="0" w:color="auto"/>
                <w:right w:val="none" w:sz="0" w:space="0" w:color="auto"/>
              </w:divBdr>
            </w:div>
            <w:div w:id="783034012">
              <w:marLeft w:val="0"/>
              <w:marRight w:val="0"/>
              <w:marTop w:val="0"/>
              <w:marBottom w:val="0"/>
              <w:divBdr>
                <w:top w:val="none" w:sz="0" w:space="0" w:color="auto"/>
                <w:left w:val="none" w:sz="0" w:space="0" w:color="auto"/>
                <w:bottom w:val="none" w:sz="0" w:space="0" w:color="auto"/>
                <w:right w:val="none" w:sz="0" w:space="0" w:color="auto"/>
              </w:divBdr>
            </w:div>
            <w:div w:id="930697879">
              <w:marLeft w:val="0"/>
              <w:marRight w:val="0"/>
              <w:marTop w:val="0"/>
              <w:marBottom w:val="0"/>
              <w:divBdr>
                <w:top w:val="none" w:sz="0" w:space="0" w:color="auto"/>
                <w:left w:val="none" w:sz="0" w:space="0" w:color="auto"/>
                <w:bottom w:val="none" w:sz="0" w:space="0" w:color="auto"/>
                <w:right w:val="none" w:sz="0" w:space="0" w:color="auto"/>
              </w:divBdr>
            </w:div>
            <w:div w:id="270936932">
              <w:marLeft w:val="0"/>
              <w:marRight w:val="0"/>
              <w:marTop w:val="0"/>
              <w:marBottom w:val="0"/>
              <w:divBdr>
                <w:top w:val="none" w:sz="0" w:space="0" w:color="auto"/>
                <w:left w:val="none" w:sz="0" w:space="0" w:color="auto"/>
                <w:bottom w:val="none" w:sz="0" w:space="0" w:color="auto"/>
                <w:right w:val="none" w:sz="0" w:space="0" w:color="auto"/>
              </w:divBdr>
            </w:div>
            <w:div w:id="1008293907">
              <w:marLeft w:val="0"/>
              <w:marRight w:val="0"/>
              <w:marTop w:val="0"/>
              <w:marBottom w:val="0"/>
              <w:divBdr>
                <w:top w:val="none" w:sz="0" w:space="0" w:color="auto"/>
                <w:left w:val="none" w:sz="0" w:space="0" w:color="auto"/>
                <w:bottom w:val="none" w:sz="0" w:space="0" w:color="auto"/>
                <w:right w:val="none" w:sz="0" w:space="0" w:color="auto"/>
              </w:divBdr>
            </w:div>
            <w:div w:id="1816792936">
              <w:marLeft w:val="0"/>
              <w:marRight w:val="0"/>
              <w:marTop w:val="0"/>
              <w:marBottom w:val="0"/>
              <w:divBdr>
                <w:top w:val="none" w:sz="0" w:space="0" w:color="auto"/>
                <w:left w:val="none" w:sz="0" w:space="0" w:color="auto"/>
                <w:bottom w:val="none" w:sz="0" w:space="0" w:color="auto"/>
                <w:right w:val="none" w:sz="0" w:space="0" w:color="auto"/>
              </w:divBdr>
            </w:div>
            <w:div w:id="550534264">
              <w:marLeft w:val="0"/>
              <w:marRight w:val="0"/>
              <w:marTop w:val="0"/>
              <w:marBottom w:val="0"/>
              <w:divBdr>
                <w:top w:val="none" w:sz="0" w:space="0" w:color="auto"/>
                <w:left w:val="none" w:sz="0" w:space="0" w:color="auto"/>
                <w:bottom w:val="none" w:sz="0" w:space="0" w:color="auto"/>
                <w:right w:val="none" w:sz="0" w:space="0" w:color="auto"/>
              </w:divBdr>
            </w:div>
            <w:div w:id="1111435110">
              <w:marLeft w:val="0"/>
              <w:marRight w:val="0"/>
              <w:marTop w:val="0"/>
              <w:marBottom w:val="0"/>
              <w:divBdr>
                <w:top w:val="none" w:sz="0" w:space="0" w:color="auto"/>
                <w:left w:val="none" w:sz="0" w:space="0" w:color="auto"/>
                <w:bottom w:val="none" w:sz="0" w:space="0" w:color="auto"/>
                <w:right w:val="none" w:sz="0" w:space="0" w:color="auto"/>
              </w:divBdr>
            </w:div>
            <w:div w:id="2114862443">
              <w:marLeft w:val="0"/>
              <w:marRight w:val="0"/>
              <w:marTop w:val="0"/>
              <w:marBottom w:val="0"/>
              <w:divBdr>
                <w:top w:val="none" w:sz="0" w:space="0" w:color="auto"/>
                <w:left w:val="none" w:sz="0" w:space="0" w:color="auto"/>
                <w:bottom w:val="none" w:sz="0" w:space="0" w:color="auto"/>
                <w:right w:val="none" w:sz="0" w:space="0" w:color="auto"/>
              </w:divBdr>
            </w:div>
            <w:div w:id="1567452303">
              <w:marLeft w:val="0"/>
              <w:marRight w:val="0"/>
              <w:marTop w:val="0"/>
              <w:marBottom w:val="0"/>
              <w:divBdr>
                <w:top w:val="none" w:sz="0" w:space="0" w:color="auto"/>
                <w:left w:val="none" w:sz="0" w:space="0" w:color="auto"/>
                <w:bottom w:val="none" w:sz="0" w:space="0" w:color="auto"/>
                <w:right w:val="none" w:sz="0" w:space="0" w:color="auto"/>
              </w:divBdr>
            </w:div>
            <w:div w:id="1474325879">
              <w:marLeft w:val="0"/>
              <w:marRight w:val="0"/>
              <w:marTop w:val="0"/>
              <w:marBottom w:val="0"/>
              <w:divBdr>
                <w:top w:val="none" w:sz="0" w:space="0" w:color="auto"/>
                <w:left w:val="none" w:sz="0" w:space="0" w:color="auto"/>
                <w:bottom w:val="none" w:sz="0" w:space="0" w:color="auto"/>
                <w:right w:val="none" w:sz="0" w:space="0" w:color="auto"/>
              </w:divBdr>
            </w:div>
            <w:div w:id="247347315">
              <w:marLeft w:val="0"/>
              <w:marRight w:val="0"/>
              <w:marTop w:val="0"/>
              <w:marBottom w:val="0"/>
              <w:divBdr>
                <w:top w:val="none" w:sz="0" w:space="0" w:color="auto"/>
                <w:left w:val="none" w:sz="0" w:space="0" w:color="auto"/>
                <w:bottom w:val="none" w:sz="0" w:space="0" w:color="auto"/>
                <w:right w:val="none" w:sz="0" w:space="0" w:color="auto"/>
              </w:divBdr>
            </w:div>
            <w:div w:id="1042824385">
              <w:marLeft w:val="0"/>
              <w:marRight w:val="0"/>
              <w:marTop w:val="0"/>
              <w:marBottom w:val="0"/>
              <w:divBdr>
                <w:top w:val="none" w:sz="0" w:space="0" w:color="auto"/>
                <w:left w:val="none" w:sz="0" w:space="0" w:color="auto"/>
                <w:bottom w:val="none" w:sz="0" w:space="0" w:color="auto"/>
                <w:right w:val="none" w:sz="0" w:space="0" w:color="auto"/>
              </w:divBdr>
            </w:div>
            <w:div w:id="1150556920">
              <w:marLeft w:val="0"/>
              <w:marRight w:val="0"/>
              <w:marTop w:val="0"/>
              <w:marBottom w:val="0"/>
              <w:divBdr>
                <w:top w:val="none" w:sz="0" w:space="0" w:color="auto"/>
                <w:left w:val="none" w:sz="0" w:space="0" w:color="auto"/>
                <w:bottom w:val="none" w:sz="0" w:space="0" w:color="auto"/>
                <w:right w:val="none" w:sz="0" w:space="0" w:color="auto"/>
              </w:divBdr>
            </w:div>
            <w:div w:id="923758278">
              <w:marLeft w:val="0"/>
              <w:marRight w:val="0"/>
              <w:marTop w:val="0"/>
              <w:marBottom w:val="0"/>
              <w:divBdr>
                <w:top w:val="none" w:sz="0" w:space="0" w:color="auto"/>
                <w:left w:val="none" w:sz="0" w:space="0" w:color="auto"/>
                <w:bottom w:val="none" w:sz="0" w:space="0" w:color="auto"/>
                <w:right w:val="none" w:sz="0" w:space="0" w:color="auto"/>
              </w:divBdr>
            </w:div>
            <w:div w:id="1069811059">
              <w:marLeft w:val="0"/>
              <w:marRight w:val="0"/>
              <w:marTop w:val="0"/>
              <w:marBottom w:val="0"/>
              <w:divBdr>
                <w:top w:val="none" w:sz="0" w:space="0" w:color="auto"/>
                <w:left w:val="none" w:sz="0" w:space="0" w:color="auto"/>
                <w:bottom w:val="none" w:sz="0" w:space="0" w:color="auto"/>
                <w:right w:val="none" w:sz="0" w:space="0" w:color="auto"/>
              </w:divBdr>
            </w:div>
            <w:div w:id="375275212">
              <w:marLeft w:val="0"/>
              <w:marRight w:val="0"/>
              <w:marTop w:val="0"/>
              <w:marBottom w:val="0"/>
              <w:divBdr>
                <w:top w:val="none" w:sz="0" w:space="0" w:color="auto"/>
                <w:left w:val="none" w:sz="0" w:space="0" w:color="auto"/>
                <w:bottom w:val="none" w:sz="0" w:space="0" w:color="auto"/>
                <w:right w:val="none" w:sz="0" w:space="0" w:color="auto"/>
              </w:divBdr>
            </w:div>
            <w:div w:id="1009672488">
              <w:marLeft w:val="0"/>
              <w:marRight w:val="0"/>
              <w:marTop w:val="0"/>
              <w:marBottom w:val="0"/>
              <w:divBdr>
                <w:top w:val="none" w:sz="0" w:space="0" w:color="auto"/>
                <w:left w:val="none" w:sz="0" w:space="0" w:color="auto"/>
                <w:bottom w:val="none" w:sz="0" w:space="0" w:color="auto"/>
                <w:right w:val="none" w:sz="0" w:space="0" w:color="auto"/>
              </w:divBdr>
            </w:div>
            <w:div w:id="1582638034">
              <w:marLeft w:val="0"/>
              <w:marRight w:val="0"/>
              <w:marTop w:val="0"/>
              <w:marBottom w:val="0"/>
              <w:divBdr>
                <w:top w:val="none" w:sz="0" w:space="0" w:color="auto"/>
                <w:left w:val="none" w:sz="0" w:space="0" w:color="auto"/>
                <w:bottom w:val="none" w:sz="0" w:space="0" w:color="auto"/>
                <w:right w:val="none" w:sz="0" w:space="0" w:color="auto"/>
              </w:divBdr>
            </w:div>
            <w:div w:id="1349136749">
              <w:marLeft w:val="0"/>
              <w:marRight w:val="0"/>
              <w:marTop w:val="0"/>
              <w:marBottom w:val="0"/>
              <w:divBdr>
                <w:top w:val="none" w:sz="0" w:space="0" w:color="auto"/>
                <w:left w:val="none" w:sz="0" w:space="0" w:color="auto"/>
                <w:bottom w:val="none" w:sz="0" w:space="0" w:color="auto"/>
                <w:right w:val="none" w:sz="0" w:space="0" w:color="auto"/>
              </w:divBdr>
            </w:div>
            <w:div w:id="681247383">
              <w:marLeft w:val="0"/>
              <w:marRight w:val="0"/>
              <w:marTop w:val="0"/>
              <w:marBottom w:val="0"/>
              <w:divBdr>
                <w:top w:val="none" w:sz="0" w:space="0" w:color="auto"/>
                <w:left w:val="none" w:sz="0" w:space="0" w:color="auto"/>
                <w:bottom w:val="none" w:sz="0" w:space="0" w:color="auto"/>
                <w:right w:val="none" w:sz="0" w:space="0" w:color="auto"/>
              </w:divBdr>
            </w:div>
            <w:div w:id="1977833039">
              <w:marLeft w:val="0"/>
              <w:marRight w:val="0"/>
              <w:marTop w:val="0"/>
              <w:marBottom w:val="0"/>
              <w:divBdr>
                <w:top w:val="none" w:sz="0" w:space="0" w:color="auto"/>
                <w:left w:val="none" w:sz="0" w:space="0" w:color="auto"/>
                <w:bottom w:val="none" w:sz="0" w:space="0" w:color="auto"/>
                <w:right w:val="none" w:sz="0" w:space="0" w:color="auto"/>
              </w:divBdr>
            </w:div>
            <w:div w:id="606542861">
              <w:marLeft w:val="0"/>
              <w:marRight w:val="0"/>
              <w:marTop w:val="0"/>
              <w:marBottom w:val="0"/>
              <w:divBdr>
                <w:top w:val="none" w:sz="0" w:space="0" w:color="auto"/>
                <w:left w:val="none" w:sz="0" w:space="0" w:color="auto"/>
                <w:bottom w:val="none" w:sz="0" w:space="0" w:color="auto"/>
                <w:right w:val="none" w:sz="0" w:space="0" w:color="auto"/>
              </w:divBdr>
            </w:div>
            <w:div w:id="586811856">
              <w:marLeft w:val="0"/>
              <w:marRight w:val="0"/>
              <w:marTop w:val="0"/>
              <w:marBottom w:val="0"/>
              <w:divBdr>
                <w:top w:val="none" w:sz="0" w:space="0" w:color="auto"/>
                <w:left w:val="none" w:sz="0" w:space="0" w:color="auto"/>
                <w:bottom w:val="none" w:sz="0" w:space="0" w:color="auto"/>
                <w:right w:val="none" w:sz="0" w:space="0" w:color="auto"/>
              </w:divBdr>
            </w:div>
            <w:div w:id="1811046608">
              <w:marLeft w:val="0"/>
              <w:marRight w:val="0"/>
              <w:marTop w:val="0"/>
              <w:marBottom w:val="0"/>
              <w:divBdr>
                <w:top w:val="none" w:sz="0" w:space="0" w:color="auto"/>
                <w:left w:val="none" w:sz="0" w:space="0" w:color="auto"/>
                <w:bottom w:val="none" w:sz="0" w:space="0" w:color="auto"/>
                <w:right w:val="none" w:sz="0" w:space="0" w:color="auto"/>
              </w:divBdr>
            </w:div>
            <w:div w:id="930353205">
              <w:marLeft w:val="0"/>
              <w:marRight w:val="0"/>
              <w:marTop w:val="0"/>
              <w:marBottom w:val="0"/>
              <w:divBdr>
                <w:top w:val="none" w:sz="0" w:space="0" w:color="auto"/>
                <w:left w:val="none" w:sz="0" w:space="0" w:color="auto"/>
                <w:bottom w:val="none" w:sz="0" w:space="0" w:color="auto"/>
                <w:right w:val="none" w:sz="0" w:space="0" w:color="auto"/>
              </w:divBdr>
            </w:div>
            <w:div w:id="1076627828">
              <w:marLeft w:val="0"/>
              <w:marRight w:val="0"/>
              <w:marTop w:val="0"/>
              <w:marBottom w:val="0"/>
              <w:divBdr>
                <w:top w:val="none" w:sz="0" w:space="0" w:color="auto"/>
                <w:left w:val="none" w:sz="0" w:space="0" w:color="auto"/>
                <w:bottom w:val="none" w:sz="0" w:space="0" w:color="auto"/>
                <w:right w:val="none" w:sz="0" w:space="0" w:color="auto"/>
              </w:divBdr>
            </w:div>
            <w:div w:id="771051009">
              <w:marLeft w:val="0"/>
              <w:marRight w:val="0"/>
              <w:marTop w:val="0"/>
              <w:marBottom w:val="0"/>
              <w:divBdr>
                <w:top w:val="none" w:sz="0" w:space="0" w:color="auto"/>
                <w:left w:val="none" w:sz="0" w:space="0" w:color="auto"/>
                <w:bottom w:val="none" w:sz="0" w:space="0" w:color="auto"/>
                <w:right w:val="none" w:sz="0" w:space="0" w:color="auto"/>
              </w:divBdr>
            </w:div>
            <w:div w:id="197352885">
              <w:marLeft w:val="0"/>
              <w:marRight w:val="0"/>
              <w:marTop w:val="0"/>
              <w:marBottom w:val="0"/>
              <w:divBdr>
                <w:top w:val="none" w:sz="0" w:space="0" w:color="auto"/>
                <w:left w:val="none" w:sz="0" w:space="0" w:color="auto"/>
                <w:bottom w:val="none" w:sz="0" w:space="0" w:color="auto"/>
                <w:right w:val="none" w:sz="0" w:space="0" w:color="auto"/>
              </w:divBdr>
            </w:div>
            <w:div w:id="398600081">
              <w:marLeft w:val="0"/>
              <w:marRight w:val="0"/>
              <w:marTop w:val="0"/>
              <w:marBottom w:val="0"/>
              <w:divBdr>
                <w:top w:val="none" w:sz="0" w:space="0" w:color="auto"/>
                <w:left w:val="none" w:sz="0" w:space="0" w:color="auto"/>
                <w:bottom w:val="none" w:sz="0" w:space="0" w:color="auto"/>
                <w:right w:val="none" w:sz="0" w:space="0" w:color="auto"/>
              </w:divBdr>
            </w:div>
            <w:div w:id="1729956349">
              <w:marLeft w:val="0"/>
              <w:marRight w:val="0"/>
              <w:marTop w:val="0"/>
              <w:marBottom w:val="0"/>
              <w:divBdr>
                <w:top w:val="none" w:sz="0" w:space="0" w:color="auto"/>
                <w:left w:val="none" w:sz="0" w:space="0" w:color="auto"/>
                <w:bottom w:val="none" w:sz="0" w:space="0" w:color="auto"/>
                <w:right w:val="none" w:sz="0" w:space="0" w:color="auto"/>
              </w:divBdr>
            </w:div>
            <w:div w:id="765543338">
              <w:marLeft w:val="0"/>
              <w:marRight w:val="0"/>
              <w:marTop w:val="0"/>
              <w:marBottom w:val="0"/>
              <w:divBdr>
                <w:top w:val="none" w:sz="0" w:space="0" w:color="auto"/>
                <w:left w:val="none" w:sz="0" w:space="0" w:color="auto"/>
                <w:bottom w:val="none" w:sz="0" w:space="0" w:color="auto"/>
                <w:right w:val="none" w:sz="0" w:space="0" w:color="auto"/>
              </w:divBdr>
            </w:div>
            <w:div w:id="1896624532">
              <w:marLeft w:val="0"/>
              <w:marRight w:val="0"/>
              <w:marTop w:val="0"/>
              <w:marBottom w:val="0"/>
              <w:divBdr>
                <w:top w:val="none" w:sz="0" w:space="0" w:color="auto"/>
                <w:left w:val="none" w:sz="0" w:space="0" w:color="auto"/>
                <w:bottom w:val="none" w:sz="0" w:space="0" w:color="auto"/>
                <w:right w:val="none" w:sz="0" w:space="0" w:color="auto"/>
              </w:divBdr>
            </w:div>
            <w:div w:id="398941445">
              <w:marLeft w:val="0"/>
              <w:marRight w:val="0"/>
              <w:marTop w:val="0"/>
              <w:marBottom w:val="0"/>
              <w:divBdr>
                <w:top w:val="none" w:sz="0" w:space="0" w:color="auto"/>
                <w:left w:val="none" w:sz="0" w:space="0" w:color="auto"/>
                <w:bottom w:val="none" w:sz="0" w:space="0" w:color="auto"/>
                <w:right w:val="none" w:sz="0" w:space="0" w:color="auto"/>
              </w:divBdr>
            </w:div>
            <w:div w:id="429931921">
              <w:marLeft w:val="0"/>
              <w:marRight w:val="0"/>
              <w:marTop w:val="0"/>
              <w:marBottom w:val="0"/>
              <w:divBdr>
                <w:top w:val="none" w:sz="0" w:space="0" w:color="auto"/>
                <w:left w:val="none" w:sz="0" w:space="0" w:color="auto"/>
                <w:bottom w:val="none" w:sz="0" w:space="0" w:color="auto"/>
                <w:right w:val="none" w:sz="0" w:space="0" w:color="auto"/>
              </w:divBdr>
            </w:div>
            <w:div w:id="1836607039">
              <w:marLeft w:val="0"/>
              <w:marRight w:val="0"/>
              <w:marTop w:val="0"/>
              <w:marBottom w:val="0"/>
              <w:divBdr>
                <w:top w:val="none" w:sz="0" w:space="0" w:color="auto"/>
                <w:left w:val="none" w:sz="0" w:space="0" w:color="auto"/>
                <w:bottom w:val="none" w:sz="0" w:space="0" w:color="auto"/>
                <w:right w:val="none" w:sz="0" w:space="0" w:color="auto"/>
              </w:divBdr>
            </w:div>
            <w:div w:id="823550820">
              <w:marLeft w:val="0"/>
              <w:marRight w:val="0"/>
              <w:marTop w:val="0"/>
              <w:marBottom w:val="0"/>
              <w:divBdr>
                <w:top w:val="none" w:sz="0" w:space="0" w:color="auto"/>
                <w:left w:val="none" w:sz="0" w:space="0" w:color="auto"/>
                <w:bottom w:val="none" w:sz="0" w:space="0" w:color="auto"/>
                <w:right w:val="none" w:sz="0" w:space="0" w:color="auto"/>
              </w:divBdr>
            </w:div>
            <w:div w:id="713847307">
              <w:marLeft w:val="0"/>
              <w:marRight w:val="0"/>
              <w:marTop w:val="0"/>
              <w:marBottom w:val="0"/>
              <w:divBdr>
                <w:top w:val="none" w:sz="0" w:space="0" w:color="auto"/>
                <w:left w:val="none" w:sz="0" w:space="0" w:color="auto"/>
                <w:bottom w:val="none" w:sz="0" w:space="0" w:color="auto"/>
                <w:right w:val="none" w:sz="0" w:space="0" w:color="auto"/>
              </w:divBdr>
            </w:div>
            <w:div w:id="1066412937">
              <w:marLeft w:val="0"/>
              <w:marRight w:val="0"/>
              <w:marTop w:val="0"/>
              <w:marBottom w:val="0"/>
              <w:divBdr>
                <w:top w:val="none" w:sz="0" w:space="0" w:color="auto"/>
                <w:left w:val="none" w:sz="0" w:space="0" w:color="auto"/>
                <w:bottom w:val="none" w:sz="0" w:space="0" w:color="auto"/>
                <w:right w:val="none" w:sz="0" w:space="0" w:color="auto"/>
              </w:divBdr>
            </w:div>
            <w:div w:id="816798333">
              <w:marLeft w:val="0"/>
              <w:marRight w:val="0"/>
              <w:marTop w:val="0"/>
              <w:marBottom w:val="0"/>
              <w:divBdr>
                <w:top w:val="none" w:sz="0" w:space="0" w:color="auto"/>
                <w:left w:val="none" w:sz="0" w:space="0" w:color="auto"/>
                <w:bottom w:val="none" w:sz="0" w:space="0" w:color="auto"/>
                <w:right w:val="none" w:sz="0" w:space="0" w:color="auto"/>
              </w:divBdr>
            </w:div>
            <w:div w:id="589588407">
              <w:marLeft w:val="0"/>
              <w:marRight w:val="0"/>
              <w:marTop w:val="0"/>
              <w:marBottom w:val="0"/>
              <w:divBdr>
                <w:top w:val="none" w:sz="0" w:space="0" w:color="auto"/>
                <w:left w:val="none" w:sz="0" w:space="0" w:color="auto"/>
                <w:bottom w:val="none" w:sz="0" w:space="0" w:color="auto"/>
                <w:right w:val="none" w:sz="0" w:space="0" w:color="auto"/>
              </w:divBdr>
            </w:div>
            <w:div w:id="259217532">
              <w:marLeft w:val="0"/>
              <w:marRight w:val="0"/>
              <w:marTop w:val="0"/>
              <w:marBottom w:val="0"/>
              <w:divBdr>
                <w:top w:val="none" w:sz="0" w:space="0" w:color="auto"/>
                <w:left w:val="none" w:sz="0" w:space="0" w:color="auto"/>
                <w:bottom w:val="none" w:sz="0" w:space="0" w:color="auto"/>
                <w:right w:val="none" w:sz="0" w:space="0" w:color="auto"/>
              </w:divBdr>
            </w:div>
            <w:div w:id="695346067">
              <w:marLeft w:val="0"/>
              <w:marRight w:val="0"/>
              <w:marTop w:val="0"/>
              <w:marBottom w:val="0"/>
              <w:divBdr>
                <w:top w:val="none" w:sz="0" w:space="0" w:color="auto"/>
                <w:left w:val="none" w:sz="0" w:space="0" w:color="auto"/>
                <w:bottom w:val="none" w:sz="0" w:space="0" w:color="auto"/>
                <w:right w:val="none" w:sz="0" w:space="0" w:color="auto"/>
              </w:divBdr>
            </w:div>
            <w:div w:id="1426534298">
              <w:marLeft w:val="0"/>
              <w:marRight w:val="0"/>
              <w:marTop w:val="0"/>
              <w:marBottom w:val="0"/>
              <w:divBdr>
                <w:top w:val="none" w:sz="0" w:space="0" w:color="auto"/>
                <w:left w:val="none" w:sz="0" w:space="0" w:color="auto"/>
                <w:bottom w:val="none" w:sz="0" w:space="0" w:color="auto"/>
                <w:right w:val="none" w:sz="0" w:space="0" w:color="auto"/>
              </w:divBdr>
            </w:div>
            <w:div w:id="808325462">
              <w:marLeft w:val="0"/>
              <w:marRight w:val="0"/>
              <w:marTop w:val="0"/>
              <w:marBottom w:val="0"/>
              <w:divBdr>
                <w:top w:val="none" w:sz="0" w:space="0" w:color="auto"/>
                <w:left w:val="none" w:sz="0" w:space="0" w:color="auto"/>
                <w:bottom w:val="none" w:sz="0" w:space="0" w:color="auto"/>
                <w:right w:val="none" w:sz="0" w:space="0" w:color="auto"/>
              </w:divBdr>
            </w:div>
            <w:div w:id="238490895">
              <w:marLeft w:val="0"/>
              <w:marRight w:val="0"/>
              <w:marTop w:val="0"/>
              <w:marBottom w:val="0"/>
              <w:divBdr>
                <w:top w:val="none" w:sz="0" w:space="0" w:color="auto"/>
                <w:left w:val="none" w:sz="0" w:space="0" w:color="auto"/>
                <w:bottom w:val="none" w:sz="0" w:space="0" w:color="auto"/>
                <w:right w:val="none" w:sz="0" w:space="0" w:color="auto"/>
              </w:divBdr>
            </w:div>
            <w:div w:id="1966497062">
              <w:marLeft w:val="0"/>
              <w:marRight w:val="0"/>
              <w:marTop w:val="0"/>
              <w:marBottom w:val="0"/>
              <w:divBdr>
                <w:top w:val="none" w:sz="0" w:space="0" w:color="auto"/>
                <w:left w:val="none" w:sz="0" w:space="0" w:color="auto"/>
                <w:bottom w:val="none" w:sz="0" w:space="0" w:color="auto"/>
                <w:right w:val="none" w:sz="0" w:space="0" w:color="auto"/>
              </w:divBdr>
            </w:div>
            <w:div w:id="349992495">
              <w:marLeft w:val="0"/>
              <w:marRight w:val="0"/>
              <w:marTop w:val="0"/>
              <w:marBottom w:val="0"/>
              <w:divBdr>
                <w:top w:val="none" w:sz="0" w:space="0" w:color="auto"/>
                <w:left w:val="none" w:sz="0" w:space="0" w:color="auto"/>
                <w:bottom w:val="none" w:sz="0" w:space="0" w:color="auto"/>
                <w:right w:val="none" w:sz="0" w:space="0" w:color="auto"/>
              </w:divBdr>
            </w:div>
            <w:div w:id="286357704">
              <w:marLeft w:val="0"/>
              <w:marRight w:val="0"/>
              <w:marTop w:val="0"/>
              <w:marBottom w:val="0"/>
              <w:divBdr>
                <w:top w:val="none" w:sz="0" w:space="0" w:color="auto"/>
                <w:left w:val="none" w:sz="0" w:space="0" w:color="auto"/>
                <w:bottom w:val="none" w:sz="0" w:space="0" w:color="auto"/>
                <w:right w:val="none" w:sz="0" w:space="0" w:color="auto"/>
              </w:divBdr>
            </w:div>
            <w:div w:id="1052463826">
              <w:marLeft w:val="0"/>
              <w:marRight w:val="0"/>
              <w:marTop w:val="0"/>
              <w:marBottom w:val="0"/>
              <w:divBdr>
                <w:top w:val="none" w:sz="0" w:space="0" w:color="auto"/>
                <w:left w:val="none" w:sz="0" w:space="0" w:color="auto"/>
                <w:bottom w:val="none" w:sz="0" w:space="0" w:color="auto"/>
                <w:right w:val="none" w:sz="0" w:space="0" w:color="auto"/>
              </w:divBdr>
            </w:div>
            <w:div w:id="1513454846">
              <w:marLeft w:val="0"/>
              <w:marRight w:val="0"/>
              <w:marTop w:val="0"/>
              <w:marBottom w:val="0"/>
              <w:divBdr>
                <w:top w:val="none" w:sz="0" w:space="0" w:color="auto"/>
                <w:left w:val="none" w:sz="0" w:space="0" w:color="auto"/>
                <w:bottom w:val="none" w:sz="0" w:space="0" w:color="auto"/>
                <w:right w:val="none" w:sz="0" w:space="0" w:color="auto"/>
              </w:divBdr>
            </w:div>
            <w:div w:id="1356542949">
              <w:marLeft w:val="0"/>
              <w:marRight w:val="0"/>
              <w:marTop w:val="0"/>
              <w:marBottom w:val="0"/>
              <w:divBdr>
                <w:top w:val="none" w:sz="0" w:space="0" w:color="auto"/>
                <w:left w:val="none" w:sz="0" w:space="0" w:color="auto"/>
                <w:bottom w:val="none" w:sz="0" w:space="0" w:color="auto"/>
                <w:right w:val="none" w:sz="0" w:space="0" w:color="auto"/>
              </w:divBdr>
            </w:div>
            <w:div w:id="40250928">
              <w:marLeft w:val="0"/>
              <w:marRight w:val="0"/>
              <w:marTop w:val="0"/>
              <w:marBottom w:val="0"/>
              <w:divBdr>
                <w:top w:val="none" w:sz="0" w:space="0" w:color="auto"/>
                <w:left w:val="none" w:sz="0" w:space="0" w:color="auto"/>
                <w:bottom w:val="none" w:sz="0" w:space="0" w:color="auto"/>
                <w:right w:val="none" w:sz="0" w:space="0" w:color="auto"/>
              </w:divBdr>
            </w:div>
            <w:div w:id="139853892">
              <w:marLeft w:val="0"/>
              <w:marRight w:val="0"/>
              <w:marTop w:val="0"/>
              <w:marBottom w:val="0"/>
              <w:divBdr>
                <w:top w:val="none" w:sz="0" w:space="0" w:color="auto"/>
                <w:left w:val="none" w:sz="0" w:space="0" w:color="auto"/>
                <w:bottom w:val="none" w:sz="0" w:space="0" w:color="auto"/>
                <w:right w:val="none" w:sz="0" w:space="0" w:color="auto"/>
              </w:divBdr>
            </w:div>
            <w:div w:id="1009792767">
              <w:marLeft w:val="0"/>
              <w:marRight w:val="0"/>
              <w:marTop w:val="0"/>
              <w:marBottom w:val="0"/>
              <w:divBdr>
                <w:top w:val="none" w:sz="0" w:space="0" w:color="auto"/>
                <w:left w:val="none" w:sz="0" w:space="0" w:color="auto"/>
                <w:bottom w:val="none" w:sz="0" w:space="0" w:color="auto"/>
                <w:right w:val="none" w:sz="0" w:space="0" w:color="auto"/>
              </w:divBdr>
            </w:div>
            <w:div w:id="1926265018">
              <w:marLeft w:val="0"/>
              <w:marRight w:val="0"/>
              <w:marTop w:val="0"/>
              <w:marBottom w:val="0"/>
              <w:divBdr>
                <w:top w:val="none" w:sz="0" w:space="0" w:color="auto"/>
                <w:left w:val="none" w:sz="0" w:space="0" w:color="auto"/>
                <w:bottom w:val="none" w:sz="0" w:space="0" w:color="auto"/>
                <w:right w:val="none" w:sz="0" w:space="0" w:color="auto"/>
              </w:divBdr>
            </w:div>
            <w:div w:id="358824174">
              <w:marLeft w:val="0"/>
              <w:marRight w:val="0"/>
              <w:marTop w:val="0"/>
              <w:marBottom w:val="0"/>
              <w:divBdr>
                <w:top w:val="none" w:sz="0" w:space="0" w:color="auto"/>
                <w:left w:val="none" w:sz="0" w:space="0" w:color="auto"/>
                <w:bottom w:val="none" w:sz="0" w:space="0" w:color="auto"/>
                <w:right w:val="none" w:sz="0" w:space="0" w:color="auto"/>
              </w:divBdr>
            </w:div>
            <w:div w:id="403532767">
              <w:marLeft w:val="0"/>
              <w:marRight w:val="0"/>
              <w:marTop w:val="0"/>
              <w:marBottom w:val="0"/>
              <w:divBdr>
                <w:top w:val="none" w:sz="0" w:space="0" w:color="auto"/>
                <w:left w:val="none" w:sz="0" w:space="0" w:color="auto"/>
                <w:bottom w:val="none" w:sz="0" w:space="0" w:color="auto"/>
                <w:right w:val="none" w:sz="0" w:space="0" w:color="auto"/>
              </w:divBdr>
            </w:div>
            <w:div w:id="1673143073">
              <w:marLeft w:val="0"/>
              <w:marRight w:val="0"/>
              <w:marTop w:val="0"/>
              <w:marBottom w:val="0"/>
              <w:divBdr>
                <w:top w:val="none" w:sz="0" w:space="0" w:color="auto"/>
                <w:left w:val="none" w:sz="0" w:space="0" w:color="auto"/>
                <w:bottom w:val="none" w:sz="0" w:space="0" w:color="auto"/>
                <w:right w:val="none" w:sz="0" w:space="0" w:color="auto"/>
              </w:divBdr>
            </w:div>
            <w:div w:id="852456791">
              <w:marLeft w:val="0"/>
              <w:marRight w:val="0"/>
              <w:marTop w:val="0"/>
              <w:marBottom w:val="0"/>
              <w:divBdr>
                <w:top w:val="none" w:sz="0" w:space="0" w:color="auto"/>
                <w:left w:val="none" w:sz="0" w:space="0" w:color="auto"/>
                <w:bottom w:val="none" w:sz="0" w:space="0" w:color="auto"/>
                <w:right w:val="none" w:sz="0" w:space="0" w:color="auto"/>
              </w:divBdr>
            </w:div>
            <w:div w:id="1059399351">
              <w:marLeft w:val="0"/>
              <w:marRight w:val="0"/>
              <w:marTop w:val="0"/>
              <w:marBottom w:val="0"/>
              <w:divBdr>
                <w:top w:val="none" w:sz="0" w:space="0" w:color="auto"/>
                <w:left w:val="none" w:sz="0" w:space="0" w:color="auto"/>
                <w:bottom w:val="none" w:sz="0" w:space="0" w:color="auto"/>
                <w:right w:val="none" w:sz="0" w:space="0" w:color="auto"/>
              </w:divBdr>
            </w:div>
            <w:div w:id="1147741828">
              <w:marLeft w:val="0"/>
              <w:marRight w:val="0"/>
              <w:marTop w:val="0"/>
              <w:marBottom w:val="0"/>
              <w:divBdr>
                <w:top w:val="none" w:sz="0" w:space="0" w:color="auto"/>
                <w:left w:val="none" w:sz="0" w:space="0" w:color="auto"/>
                <w:bottom w:val="none" w:sz="0" w:space="0" w:color="auto"/>
                <w:right w:val="none" w:sz="0" w:space="0" w:color="auto"/>
              </w:divBdr>
            </w:div>
            <w:div w:id="530074871">
              <w:marLeft w:val="0"/>
              <w:marRight w:val="0"/>
              <w:marTop w:val="0"/>
              <w:marBottom w:val="0"/>
              <w:divBdr>
                <w:top w:val="none" w:sz="0" w:space="0" w:color="auto"/>
                <w:left w:val="none" w:sz="0" w:space="0" w:color="auto"/>
                <w:bottom w:val="none" w:sz="0" w:space="0" w:color="auto"/>
                <w:right w:val="none" w:sz="0" w:space="0" w:color="auto"/>
              </w:divBdr>
            </w:div>
            <w:div w:id="1284117789">
              <w:marLeft w:val="0"/>
              <w:marRight w:val="0"/>
              <w:marTop w:val="0"/>
              <w:marBottom w:val="0"/>
              <w:divBdr>
                <w:top w:val="none" w:sz="0" w:space="0" w:color="auto"/>
                <w:left w:val="none" w:sz="0" w:space="0" w:color="auto"/>
                <w:bottom w:val="none" w:sz="0" w:space="0" w:color="auto"/>
                <w:right w:val="none" w:sz="0" w:space="0" w:color="auto"/>
              </w:divBdr>
            </w:div>
            <w:div w:id="156657168">
              <w:marLeft w:val="0"/>
              <w:marRight w:val="0"/>
              <w:marTop w:val="0"/>
              <w:marBottom w:val="0"/>
              <w:divBdr>
                <w:top w:val="none" w:sz="0" w:space="0" w:color="auto"/>
                <w:left w:val="none" w:sz="0" w:space="0" w:color="auto"/>
                <w:bottom w:val="none" w:sz="0" w:space="0" w:color="auto"/>
                <w:right w:val="none" w:sz="0" w:space="0" w:color="auto"/>
              </w:divBdr>
            </w:div>
            <w:div w:id="436022839">
              <w:marLeft w:val="0"/>
              <w:marRight w:val="0"/>
              <w:marTop w:val="0"/>
              <w:marBottom w:val="0"/>
              <w:divBdr>
                <w:top w:val="none" w:sz="0" w:space="0" w:color="auto"/>
                <w:left w:val="none" w:sz="0" w:space="0" w:color="auto"/>
                <w:bottom w:val="none" w:sz="0" w:space="0" w:color="auto"/>
                <w:right w:val="none" w:sz="0" w:space="0" w:color="auto"/>
              </w:divBdr>
            </w:div>
            <w:div w:id="375735597">
              <w:marLeft w:val="0"/>
              <w:marRight w:val="0"/>
              <w:marTop w:val="0"/>
              <w:marBottom w:val="0"/>
              <w:divBdr>
                <w:top w:val="none" w:sz="0" w:space="0" w:color="auto"/>
                <w:left w:val="none" w:sz="0" w:space="0" w:color="auto"/>
                <w:bottom w:val="none" w:sz="0" w:space="0" w:color="auto"/>
                <w:right w:val="none" w:sz="0" w:space="0" w:color="auto"/>
              </w:divBdr>
            </w:div>
            <w:div w:id="1503351848">
              <w:marLeft w:val="0"/>
              <w:marRight w:val="0"/>
              <w:marTop w:val="0"/>
              <w:marBottom w:val="0"/>
              <w:divBdr>
                <w:top w:val="none" w:sz="0" w:space="0" w:color="auto"/>
                <w:left w:val="none" w:sz="0" w:space="0" w:color="auto"/>
                <w:bottom w:val="none" w:sz="0" w:space="0" w:color="auto"/>
                <w:right w:val="none" w:sz="0" w:space="0" w:color="auto"/>
              </w:divBdr>
            </w:div>
            <w:div w:id="760949355">
              <w:marLeft w:val="0"/>
              <w:marRight w:val="0"/>
              <w:marTop w:val="0"/>
              <w:marBottom w:val="0"/>
              <w:divBdr>
                <w:top w:val="none" w:sz="0" w:space="0" w:color="auto"/>
                <w:left w:val="none" w:sz="0" w:space="0" w:color="auto"/>
                <w:bottom w:val="none" w:sz="0" w:space="0" w:color="auto"/>
                <w:right w:val="none" w:sz="0" w:space="0" w:color="auto"/>
              </w:divBdr>
            </w:div>
            <w:div w:id="1420370971">
              <w:marLeft w:val="0"/>
              <w:marRight w:val="0"/>
              <w:marTop w:val="0"/>
              <w:marBottom w:val="0"/>
              <w:divBdr>
                <w:top w:val="none" w:sz="0" w:space="0" w:color="auto"/>
                <w:left w:val="none" w:sz="0" w:space="0" w:color="auto"/>
                <w:bottom w:val="none" w:sz="0" w:space="0" w:color="auto"/>
                <w:right w:val="none" w:sz="0" w:space="0" w:color="auto"/>
              </w:divBdr>
            </w:div>
            <w:div w:id="779568789">
              <w:marLeft w:val="0"/>
              <w:marRight w:val="0"/>
              <w:marTop w:val="0"/>
              <w:marBottom w:val="0"/>
              <w:divBdr>
                <w:top w:val="none" w:sz="0" w:space="0" w:color="auto"/>
                <w:left w:val="none" w:sz="0" w:space="0" w:color="auto"/>
                <w:bottom w:val="none" w:sz="0" w:space="0" w:color="auto"/>
                <w:right w:val="none" w:sz="0" w:space="0" w:color="auto"/>
              </w:divBdr>
            </w:div>
            <w:div w:id="1317298183">
              <w:marLeft w:val="0"/>
              <w:marRight w:val="0"/>
              <w:marTop w:val="0"/>
              <w:marBottom w:val="0"/>
              <w:divBdr>
                <w:top w:val="none" w:sz="0" w:space="0" w:color="auto"/>
                <w:left w:val="none" w:sz="0" w:space="0" w:color="auto"/>
                <w:bottom w:val="none" w:sz="0" w:space="0" w:color="auto"/>
                <w:right w:val="none" w:sz="0" w:space="0" w:color="auto"/>
              </w:divBdr>
            </w:div>
            <w:div w:id="42801322">
              <w:marLeft w:val="0"/>
              <w:marRight w:val="0"/>
              <w:marTop w:val="0"/>
              <w:marBottom w:val="0"/>
              <w:divBdr>
                <w:top w:val="none" w:sz="0" w:space="0" w:color="auto"/>
                <w:left w:val="none" w:sz="0" w:space="0" w:color="auto"/>
                <w:bottom w:val="none" w:sz="0" w:space="0" w:color="auto"/>
                <w:right w:val="none" w:sz="0" w:space="0" w:color="auto"/>
              </w:divBdr>
            </w:div>
            <w:div w:id="1095902959">
              <w:marLeft w:val="0"/>
              <w:marRight w:val="0"/>
              <w:marTop w:val="0"/>
              <w:marBottom w:val="0"/>
              <w:divBdr>
                <w:top w:val="none" w:sz="0" w:space="0" w:color="auto"/>
                <w:left w:val="none" w:sz="0" w:space="0" w:color="auto"/>
                <w:bottom w:val="none" w:sz="0" w:space="0" w:color="auto"/>
                <w:right w:val="none" w:sz="0" w:space="0" w:color="auto"/>
              </w:divBdr>
            </w:div>
            <w:div w:id="527643088">
              <w:marLeft w:val="0"/>
              <w:marRight w:val="0"/>
              <w:marTop w:val="0"/>
              <w:marBottom w:val="0"/>
              <w:divBdr>
                <w:top w:val="none" w:sz="0" w:space="0" w:color="auto"/>
                <w:left w:val="none" w:sz="0" w:space="0" w:color="auto"/>
                <w:bottom w:val="none" w:sz="0" w:space="0" w:color="auto"/>
                <w:right w:val="none" w:sz="0" w:space="0" w:color="auto"/>
              </w:divBdr>
            </w:div>
            <w:div w:id="259608368">
              <w:marLeft w:val="0"/>
              <w:marRight w:val="0"/>
              <w:marTop w:val="0"/>
              <w:marBottom w:val="0"/>
              <w:divBdr>
                <w:top w:val="none" w:sz="0" w:space="0" w:color="auto"/>
                <w:left w:val="none" w:sz="0" w:space="0" w:color="auto"/>
                <w:bottom w:val="none" w:sz="0" w:space="0" w:color="auto"/>
                <w:right w:val="none" w:sz="0" w:space="0" w:color="auto"/>
              </w:divBdr>
            </w:div>
            <w:div w:id="322927302">
              <w:marLeft w:val="0"/>
              <w:marRight w:val="0"/>
              <w:marTop w:val="0"/>
              <w:marBottom w:val="0"/>
              <w:divBdr>
                <w:top w:val="none" w:sz="0" w:space="0" w:color="auto"/>
                <w:left w:val="none" w:sz="0" w:space="0" w:color="auto"/>
                <w:bottom w:val="none" w:sz="0" w:space="0" w:color="auto"/>
                <w:right w:val="none" w:sz="0" w:space="0" w:color="auto"/>
              </w:divBdr>
            </w:div>
            <w:div w:id="854079568">
              <w:marLeft w:val="0"/>
              <w:marRight w:val="0"/>
              <w:marTop w:val="0"/>
              <w:marBottom w:val="0"/>
              <w:divBdr>
                <w:top w:val="none" w:sz="0" w:space="0" w:color="auto"/>
                <w:left w:val="none" w:sz="0" w:space="0" w:color="auto"/>
                <w:bottom w:val="none" w:sz="0" w:space="0" w:color="auto"/>
                <w:right w:val="none" w:sz="0" w:space="0" w:color="auto"/>
              </w:divBdr>
            </w:div>
            <w:div w:id="2085908016">
              <w:marLeft w:val="0"/>
              <w:marRight w:val="0"/>
              <w:marTop w:val="0"/>
              <w:marBottom w:val="0"/>
              <w:divBdr>
                <w:top w:val="none" w:sz="0" w:space="0" w:color="auto"/>
                <w:left w:val="none" w:sz="0" w:space="0" w:color="auto"/>
                <w:bottom w:val="none" w:sz="0" w:space="0" w:color="auto"/>
                <w:right w:val="none" w:sz="0" w:space="0" w:color="auto"/>
              </w:divBdr>
            </w:div>
            <w:div w:id="1509909439">
              <w:marLeft w:val="0"/>
              <w:marRight w:val="0"/>
              <w:marTop w:val="0"/>
              <w:marBottom w:val="0"/>
              <w:divBdr>
                <w:top w:val="none" w:sz="0" w:space="0" w:color="auto"/>
                <w:left w:val="none" w:sz="0" w:space="0" w:color="auto"/>
                <w:bottom w:val="none" w:sz="0" w:space="0" w:color="auto"/>
                <w:right w:val="none" w:sz="0" w:space="0" w:color="auto"/>
              </w:divBdr>
            </w:div>
            <w:div w:id="717625230">
              <w:marLeft w:val="0"/>
              <w:marRight w:val="0"/>
              <w:marTop w:val="0"/>
              <w:marBottom w:val="0"/>
              <w:divBdr>
                <w:top w:val="none" w:sz="0" w:space="0" w:color="auto"/>
                <w:left w:val="none" w:sz="0" w:space="0" w:color="auto"/>
                <w:bottom w:val="none" w:sz="0" w:space="0" w:color="auto"/>
                <w:right w:val="none" w:sz="0" w:space="0" w:color="auto"/>
              </w:divBdr>
            </w:div>
            <w:div w:id="796068096">
              <w:marLeft w:val="0"/>
              <w:marRight w:val="0"/>
              <w:marTop w:val="0"/>
              <w:marBottom w:val="0"/>
              <w:divBdr>
                <w:top w:val="none" w:sz="0" w:space="0" w:color="auto"/>
                <w:left w:val="none" w:sz="0" w:space="0" w:color="auto"/>
                <w:bottom w:val="none" w:sz="0" w:space="0" w:color="auto"/>
                <w:right w:val="none" w:sz="0" w:space="0" w:color="auto"/>
              </w:divBdr>
            </w:div>
            <w:div w:id="1547332507">
              <w:marLeft w:val="0"/>
              <w:marRight w:val="0"/>
              <w:marTop w:val="0"/>
              <w:marBottom w:val="0"/>
              <w:divBdr>
                <w:top w:val="none" w:sz="0" w:space="0" w:color="auto"/>
                <w:left w:val="none" w:sz="0" w:space="0" w:color="auto"/>
                <w:bottom w:val="none" w:sz="0" w:space="0" w:color="auto"/>
                <w:right w:val="none" w:sz="0" w:space="0" w:color="auto"/>
              </w:divBdr>
            </w:div>
            <w:div w:id="1310138439">
              <w:marLeft w:val="0"/>
              <w:marRight w:val="0"/>
              <w:marTop w:val="0"/>
              <w:marBottom w:val="0"/>
              <w:divBdr>
                <w:top w:val="none" w:sz="0" w:space="0" w:color="auto"/>
                <w:left w:val="none" w:sz="0" w:space="0" w:color="auto"/>
                <w:bottom w:val="none" w:sz="0" w:space="0" w:color="auto"/>
                <w:right w:val="none" w:sz="0" w:space="0" w:color="auto"/>
              </w:divBdr>
            </w:div>
            <w:div w:id="1667131991">
              <w:marLeft w:val="0"/>
              <w:marRight w:val="0"/>
              <w:marTop w:val="0"/>
              <w:marBottom w:val="0"/>
              <w:divBdr>
                <w:top w:val="none" w:sz="0" w:space="0" w:color="auto"/>
                <w:left w:val="none" w:sz="0" w:space="0" w:color="auto"/>
                <w:bottom w:val="none" w:sz="0" w:space="0" w:color="auto"/>
                <w:right w:val="none" w:sz="0" w:space="0" w:color="auto"/>
              </w:divBdr>
            </w:div>
            <w:div w:id="686835854">
              <w:marLeft w:val="0"/>
              <w:marRight w:val="0"/>
              <w:marTop w:val="0"/>
              <w:marBottom w:val="0"/>
              <w:divBdr>
                <w:top w:val="none" w:sz="0" w:space="0" w:color="auto"/>
                <w:left w:val="none" w:sz="0" w:space="0" w:color="auto"/>
                <w:bottom w:val="none" w:sz="0" w:space="0" w:color="auto"/>
                <w:right w:val="none" w:sz="0" w:space="0" w:color="auto"/>
              </w:divBdr>
            </w:div>
            <w:div w:id="450516295">
              <w:marLeft w:val="0"/>
              <w:marRight w:val="0"/>
              <w:marTop w:val="0"/>
              <w:marBottom w:val="0"/>
              <w:divBdr>
                <w:top w:val="none" w:sz="0" w:space="0" w:color="auto"/>
                <w:left w:val="none" w:sz="0" w:space="0" w:color="auto"/>
                <w:bottom w:val="none" w:sz="0" w:space="0" w:color="auto"/>
                <w:right w:val="none" w:sz="0" w:space="0" w:color="auto"/>
              </w:divBdr>
            </w:div>
            <w:div w:id="743457363">
              <w:marLeft w:val="0"/>
              <w:marRight w:val="0"/>
              <w:marTop w:val="0"/>
              <w:marBottom w:val="0"/>
              <w:divBdr>
                <w:top w:val="none" w:sz="0" w:space="0" w:color="auto"/>
                <w:left w:val="none" w:sz="0" w:space="0" w:color="auto"/>
                <w:bottom w:val="none" w:sz="0" w:space="0" w:color="auto"/>
                <w:right w:val="none" w:sz="0" w:space="0" w:color="auto"/>
              </w:divBdr>
            </w:div>
            <w:div w:id="1933392839">
              <w:marLeft w:val="0"/>
              <w:marRight w:val="0"/>
              <w:marTop w:val="0"/>
              <w:marBottom w:val="0"/>
              <w:divBdr>
                <w:top w:val="none" w:sz="0" w:space="0" w:color="auto"/>
                <w:left w:val="none" w:sz="0" w:space="0" w:color="auto"/>
                <w:bottom w:val="none" w:sz="0" w:space="0" w:color="auto"/>
                <w:right w:val="none" w:sz="0" w:space="0" w:color="auto"/>
              </w:divBdr>
            </w:div>
            <w:div w:id="1665276814">
              <w:marLeft w:val="0"/>
              <w:marRight w:val="0"/>
              <w:marTop w:val="0"/>
              <w:marBottom w:val="0"/>
              <w:divBdr>
                <w:top w:val="none" w:sz="0" w:space="0" w:color="auto"/>
                <w:left w:val="none" w:sz="0" w:space="0" w:color="auto"/>
                <w:bottom w:val="none" w:sz="0" w:space="0" w:color="auto"/>
                <w:right w:val="none" w:sz="0" w:space="0" w:color="auto"/>
              </w:divBdr>
            </w:div>
            <w:div w:id="615720413">
              <w:marLeft w:val="0"/>
              <w:marRight w:val="0"/>
              <w:marTop w:val="0"/>
              <w:marBottom w:val="0"/>
              <w:divBdr>
                <w:top w:val="none" w:sz="0" w:space="0" w:color="auto"/>
                <w:left w:val="none" w:sz="0" w:space="0" w:color="auto"/>
                <w:bottom w:val="none" w:sz="0" w:space="0" w:color="auto"/>
                <w:right w:val="none" w:sz="0" w:space="0" w:color="auto"/>
              </w:divBdr>
            </w:div>
            <w:div w:id="709842462">
              <w:marLeft w:val="0"/>
              <w:marRight w:val="0"/>
              <w:marTop w:val="0"/>
              <w:marBottom w:val="0"/>
              <w:divBdr>
                <w:top w:val="none" w:sz="0" w:space="0" w:color="auto"/>
                <w:left w:val="none" w:sz="0" w:space="0" w:color="auto"/>
                <w:bottom w:val="none" w:sz="0" w:space="0" w:color="auto"/>
                <w:right w:val="none" w:sz="0" w:space="0" w:color="auto"/>
              </w:divBdr>
            </w:div>
            <w:div w:id="1732001057">
              <w:marLeft w:val="0"/>
              <w:marRight w:val="0"/>
              <w:marTop w:val="0"/>
              <w:marBottom w:val="0"/>
              <w:divBdr>
                <w:top w:val="none" w:sz="0" w:space="0" w:color="auto"/>
                <w:left w:val="none" w:sz="0" w:space="0" w:color="auto"/>
                <w:bottom w:val="none" w:sz="0" w:space="0" w:color="auto"/>
                <w:right w:val="none" w:sz="0" w:space="0" w:color="auto"/>
              </w:divBdr>
            </w:div>
            <w:div w:id="1045639825">
              <w:marLeft w:val="0"/>
              <w:marRight w:val="0"/>
              <w:marTop w:val="0"/>
              <w:marBottom w:val="0"/>
              <w:divBdr>
                <w:top w:val="none" w:sz="0" w:space="0" w:color="auto"/>
                <w:left w:val="none" w:sz="0" w:space="0" w:color="auto"/>
                <w:bottom w:val="none" w:sz="0" w:space="0" w:color="auto"/>
                <w:right w:val="none" w:sz="0" w:space="0" w:color="auto"/>
              </w:divBdr>
            </w:div>
            <w:div w:id="11997151">
              <w:marLeft w:val="0"/>
              <w:marRight w:val="0"/>
              <w:marTop w:val="0"/>
              <w:marBottom w:val="0"/>
              <w:divBdr>
                <w:top w:val="none" w:sz="0" w:space="0" w:color="auto"/>
                <w:left w:val="none" w:sz="0" w:space="0" w:color="auto"/>
                <w:bottom w:val="none" w:sz="0" w:space="0" w:color="auto"/>
                <w:right w:val="none" w:sz="0" w:space="0" w:color="auto"/>
              </w:divBdr>
            </w:div>
            <w:div w:id="2070152454">
              <w:marLeft w:val="0"/>
              <w:marRight w:val="0"/>
              <w:marTop w:val="0"/>
              <w:marBottom w:val="0"/>
              <w:divBdr>
                <w:top w:val="none" w:sz="0" w:space="0" w:color="auto"/>
                <w:left w:val="none" w:sz="0" w:space="0" w:color="auto"/>
                <w:bottom w:val="none" w:sz="0" w:space="0" w:color="auto"/>
                <w:right w:val="none" w:sz="0" w:space="0" w:color="auto"/>
              </w:divBdr>
            </w:div>
            <w:div w:id="990985913">
              <w:marLeft w:val="0"/>
              <w:marRight w:val="0"/>
              <w:marTop w:val="0"/>
              <w:marBottom w:val="0"/>
              <w:divBdr>
                <w:top w:val="none" w:sz="0" w:space="0" w:color="auto"/>
                <w:left w:val="none" w:sz="0" w:space="0" w:color="auto"/>
                <w:bottom w:val="none" w:sz="0" w:space="0" w:color="auto"/>
                <w:right w:val="none" w:sz="0" w:space="0" w:color="auto"/>
              </w:divBdr>
            </w:div>
            <w:div w:id="1799376359">
              <w:marLeft w:val="0"/>
              <w:marRight w:val="0"/>
              <w:marTop w:val="0"/>
              <w:marBottom w:val="0"/>
              <w:divBdr>
                <w:top w:val="none" w:sz="0" w:space="0" w:color="auto"/>
                <w:left w:val="none" w:sz="0" w:space="0" w:color="auto"/>
                <w:bottom w:val="none" w:sz="0" w:space="0" w:color="auto"/>
                <w:right w:val="none" w:sz="0" w:space="0" w:color="auto"/>
              </w:divBdr>
            </w:div>
            <w:div w:id="874780147">
              <w:marLeft w:val="0"/>
              <w:marRight w:val="0"/>
              <w:marTop w:val="0"/>
              <w:marBottom w:val="0"/>
              <w:divBdr>
                <w:top w:val="none" w:sz="0" w:space="0" w:color="auto"/>
                <w:left w:val="none" w:sz="0" w:space="0" w:color="auto"/>
                <w:bottom w:val="none" w:sz="0" w:space="0" w:color="auto"/>
                <w:right w:val="none" w:sz="0" w:space="0" w:color="auto"/>
              </w:divBdr>
            </w:div>
            <w:div w:id="461576762">
              <w:marLeft w:val="0"/>
              <w:marRight w:val="0"/>
              <w:marTop w:val="0"/>
              <w:marBottom w:val="0"/>
              <w:divBdr>
                <w:top w:val="none" w:sz="0" w:space="0" w:color="auto"/>
                <w:left w:val="none" w:sz="0" w:space="0" w:color="auto"/>
                <w:bottom w:val="none" w:sz="0" w:space="0" w:color="auto"/>
                <w:right w:val="none" w:sz="0" w:space="0" w:color="auto"/>
              </w:divBdr>
            </w:div>
            <w:div w:id="1034234324">
              <w:marLeft w:val="0"/>
              <w:marRight w:val="0"/>
              <w:marTop w:val="0"/>
              <w:marBottom w:val="0"/>
              <w:divBdr>
                <w:top w:val="none" w:sz="0" w:space="0" w:color="auto"/>
                <w:left w:val="none" w:sz="0" w:space="0" w:color="auto"/>
                <w:bottom w:val="none" w:sz="0" w:space="0" w:color="auto"/>
                <w:right w:val="none" w:sz="0" w:space="0" w:color="auto"/>
              </w:divBdr>
            </w:div>
            <w:div w:id="973412263">
              <w:marLeft w:val="0"/>
              <w:marRight w:val="0"/>
              <w:marTop w:val="0"/>
              <w:marBottom w:val="0"/>
              <w:divBdr>
                <w:top w:val="none" w:sz="0" w:space="0" w:color="auto"/>
                <w:left w:val="none" w:sz="0" w:space="0" w:color="auto"/>
                <w:bottom w:val="none" w:sz="0" w:space="0" w:color="auto"/>
                <w:right w:val="none" w:sz="0" w:space="0" w:color="auto"/>
              </w:divBdr>
            </w:div>
            <w:div w:id="2126268822">
              <w:marLeft w:val="0"/>
              <w:marRight w:val="0"/>
              <w:marTop w:val="0"/>
              <w:marBottom w:val="0"/>
              <w:divBdr>
                <w:top w:val="none" w:sz="0" w:space="0" w:color="auto"/>
                <w:left w:val="none" w:sz="0" w:space="0" w:color="auto"/>
                <w:bottom w:val="none" w:sz="0" w:space="0" w:color="auto"/>
                <w:right w:val="none" w:sz="0" w:space="0" w:color="auto"/>
              </w:divBdr>
            </w:div>
            <w:div w:id="631331139">
              <w:marLeft w:val="0"/>
              <w:marRight w:val="0"/>
              <w:marTop w:val="0"/>
              <w:marBottom w:val="0"/>
              <w:divBdr>
                <w:top w:val="none" w:sz="0" w:space="0" w:color="auto"/>
                <w:left w:val="none" w:sz="0" w:space="0" w:color="auto"/>
                <w:bottom w:val="none" w:sz="0" w:space="0" w:color="auto"/>
                <w:right w:val="none" w:sz="0" w:space="0" w:color="auto"/>
              </w:divBdr>
            </w:div>
            <w:div w:id="1877038921">
              <w:marLeft w:val="0"/>
              <w:marRight w:val="0"/>
              <w:marTop w:val="0"/>
              <w:marBottom w:val="0"/>
              <w:divBdr>
                <w:top w:val="none" w:sz="0" w:space="0" w:color="auto"/>
                <w:left w:val="none" w:sz="0" w:space="0" w:color="auto"/>
                <w:bottom w:val="none" w:sz="0" w:space="0" w:color="auto"/>
                <w:right w:val="none" w:sz="0" w:space="0" w:color="auto"/>
              </w:divBdr>
            </w:div>
            <w:div w:id="833301189">
              <w:marLeft w:val="0"/>
              <w:marRight w:val="0"/>
              <w:marTop w:val="0"/>
              <w:marBottom w:val="0"/>
              <w:divBdr>
                <w:top w:val="none" w:sz="0" w:space="0" w:color="auto"/>
                <w:left w:val="none" w:sz="0" w:space="0" w:color="auto"/>
                <w:bottom w:val="none" w:sz="0" w:space="0" w:color="auto"/>
                <w:right w:val="none" w:sz="0" w:space="0" w:color="auto"/>
              </w:divBdr>
            </w:div>
            <w:div w:id="1335065100">
              <w:marLeft w:val="0"/>
              <w:marRight w:val="0"/>
              <w:marTop w:val="0"/>
              <w:marBottom w:val="0"/>
              <w:divBdr>
                <w:top w:val="none" w:sz="0" w:space="0" w:color="auto"/>
                <w:left w:val="none" w:sz="0" w:space="0" w:color="auto"/>
                <w:bottom w:val="none" w:sz="0" w:space="0" w:color="auto"/>
                <w:right w:val="none" w:sz="0" w:space="0" w:color="auto"/>
              </w:divBdr>
            </w:div>
            <w:div w:id="1570383715">
              <w:marLeft w:val="0"/>
              <w:marRight w:val="0"/>
              <w:marTop w:val="0"/>
              <w:marBottom w:val="0"/>
              <w:divBdr>
                <w:top w:val="none" w:sz="0" w:space="0" w:color="auto"/>
                <w:left w:val="none" w:sz="0" w:space="0" w:color="auto"/>
                <w:bottom w:val="none" w:sz="0" w:space="0" w:color="auto"/>
                <w:right w:val="none" w:sz="0" w:space="0" w:color="auto"/>
              </w:divBdr>
            </w:div>
            <w:div w:id="234780236">
              <w:marLeft w:val="0"/>
              <w:marRight w:val="0"/>
              <w:marTop w:val="0"/>
              <w:marBottom w:val="0"/>
              <w:divBdr>
                <w:top w:val="none" w:sz="0" w:space="0" w:color="auto"/>
                <w:left w:val="none" w:sz="0" w:space="0" w:color="auto"/>
                <w:bottom w:val="none" w:sz="0" w:space="0" w:color="auto"/>
                <w:right w:val="none" w:sz="0" w:space="0" w:color="auto"/>
              </w:divBdr>
            </w:div>
            <w:div w:id="2038700933">
              <w:marLeft w:val="0"/>
              <w:marRight w:val="0"/>
              <w:marTop w:val="0"/>
              <w:marBottom w:val="0"/>
              <w:divBdr>
                <w:top w:val="none" w:sz="0" w:space="0" w:color="auto"/>
                <w:left w:val="none" w:sz="0" w:space="0" w:color="auto"/>
                <w:bottom w:val="none" w:sz="0" w:space="0" w:color="auto"/>
                <w:right w:val="none" w:sz="0" w:space="0" w:color="auto"/>
              </w:divBdr>
            </w:div>
            <w:div w:id="1497259983">
              <w:marLeft w:val="0"/>
              <w:marRight w:val="0"/>
              <w:marTop w:val="0"/>
              <w:marBottom w:val="0"/>
              <w:divBdr>
                <w:top w:val="none" w:sz="0" w:space="0" w:color="auto"/>
                <w:left w:val="none" w:sz="0" w:space="0" w:color="auto"/>
                <w:bottom w:val="none" w:sz="0" w:space="0" w:color="auto"/>
                <w:right w:val="none" w:sz="0" w:space="0" w:color="auto"/>
              </w:divBdr>
            </w:div>
            <w:div w:id="793905999">
              <w:marLeft w:val="0"/>
              <w:marRight w:val="0"/>
              <w:marTop w:val="0"/>
              <w:marBottom w:val="0"/>
              <w:divBdr>
                <w:top w:val="none" w:sz="0" w:space="0" w:color="auto"/>
                <w:left w:val="none" w:sz="0" w:space="0" w:color="auto"/>
                <w:bottom w:val="none" w:sz="0" w:space="0" w:color="auto"/>
                <w:right w:val="none" w:sz="0" w:space="0" w:color="auto"/>
              </w:divBdr>
            </w:div>
            <w:div w:id="1351952485">
              <w:marLeft w:val="0"/>
              <w:marRight w:val="0"/>
              <w:marTop w:val="0"/>
              <w:marBottom w:val="0"/>
              <w:divBdr>
                <w:top w:val="none" w:sz="0" w:space="0" w:color="auto"/>
                <w:left w:val="none" w:sz="0" w:space="0" w:color="auto"/>
                <w:bottom w:val="none" w:sz="0" w:space="0" w:color="auto"/>
                <w:right w:val="none" w:sz="0" w:space="0" w:color="auto"/>
              </w:divBdr>
            </w:div>
            <w:div w:id="1060637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1668417">
      <w:bodyDiv w:val="1"/>
      <w:marLeft w:val="0"/>
      <w:marRight w:val="0"/>
      <w:marTop w:val="0"/>
      <w:marBottom w:val="0"/>
      <w:divBdr>
        <w:top w:val="none" w:sz="0" w:space="0" w:color="auto"/>
        <w:left w:val="none" w:sz="0" w:space="0" w:color="auto"/>
        <w:bottom w:val="none" w:sz="0" w:space="0" w:color="auto"/>
        <w:right w:val="none" w:sz="0" w:space="0" w:color="auto"/>
      </w:divBdr>
    </w:div>
    <w:div w:id="645820052">
      <w:bodyDiv w:val="1"/>
      <w:marLeft w:val="0"/>
      <w:marRight w:val="0"/>
      <w:marTop w:val="0"/>
      <w:marBottom w:val="0"/>
      <w:divBdr>
        <w:top w:val="none" w:sz="0" w:space="0" w:color="auto"/>
        <w:left w:val="none" w:sz="0" w:space="0" w:color="auto"/>
        <w:bottom w:val="none" w:sz="0" w:space="0" w:color="auto"/>
        <w:right w:val="none" w:sz="0" w:space="0" w:color="auto"/>
      </w:divBdr>
    </w:div>
    <w:div w:id="707337906">
      <w:bodyDiv w:val="1"/>
      <w:marLeft w:val="0"/>
      <w:marRight w:val="0"/>
      <w:marTop w:val="0"/>
      <w:marBottom w:val="0"/>
      <w:divBdr>
        <w:top w:val="none" w:sz="0" w:space="0" w:color="auto"/>
        <w:left w:val="none" w:sz="0" w:space="0" w:color="auto"/>
        <w:bottom w:val="none" w:sz="0" w:space="0" w:color="auto"/>
        <w:right w:val="none" w:sz="0" w:space="0" w:color="auto"/>
      </w:divBdr>
      <w:divsChild>
        <w:div w:id="315650697">
          <w:marLeft w:val="0"/>
          <w:marRight w:val="0"/>
          <w:marTop w:val="0"/>
          <w:marBottom w:val="0"/>
          <w:divBdr>
            <w:top w:val="none" w:sz="0" w:space="0" w:color="auto"/>
            <w:left w:val="none" w:sz="0" w:space="0" w:color="auto"/>
            <w:bottom w:val="none" w:sz="0" w:space="0" w:color="auto"/>
            <w:right w:val="none" w:sz="0" w:space="0" w:color="auto"/>
          </w:divBdr>
          <w:divsChild>
            <w:div w:id="462503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9617349">
      <w:bodyDiv w:val="1"/>
      <w:marLeft w:val="0"/>
      <w:marRight w:val="0"/>
      <w:marTop w:val="0"/>
      <w:marBottom w:val="0"/>
      <w:divBdr>
        <w:top w:val="none" w:sz="0" w:space="0" w:color="auto"/>
        <w:left w:val="none" w:sz="0" w:space="0" w:color="auto"/>
        <w:bottom w:val="none" w:sz="0" w:space="0" w:color="auto"/>
        <w:right w:val="none" w:sz="0" w:space="0" w:color="auto"/>
      </w:divBdr>
    </w:div>
    <w:div w:id="879050733">
      <w:bodyDiv w:val="1"/>
      <w:marLeft w:val="0"/>
      <w:marRight w:val="0"/>
      <w:marTop w:val="0"/>
      <w:marBottom w:val="0"/>
      <w:divBdr>
        <w:top w:val="none" w:sz="0" w:space="0" w:color="auto"/>
        <w:left w:val="none" w:sz="0" w:space="0" w:color="auto"/>
        <w:bottom w:val="none" w:sz="0" w:space="0" w:color="auto"/>
        <w:right w:val="none" w:sz="0" w:space="0" w:color="auto"/>
      </w:divBdr>
      <w:divsChild>
        <w:div w:id="1093669410">
          <w:marLeft w:val="0"/>
          <w:marRight w:val="0"/>
          <w:marTop w:val="0"/>
          <w:marBottom w:val="0"/>
          <w:divBdr>
            <w:top w:val="none" w:sz="0" w:space="0" w:color="auto"/>
            <w:left w:val="none" w:sz="0" w:space="0" w:color="auto"/>
            <w:bottom w:val="none" w:sz="0" w:space="0" w:color="auto"/>
            <w:right w:val="none" w:sz="0" w:space="0" w:color="auto"/>
          </w:divBdr>
          <w:divsChild>
            <w:div w:id="1354963193">
              <w:marLeft w:val="0"/>
              <w:marRight w:val="0"/>
              <w:marTop w:val="0"/>
              <w:marBottom w:val="0"/>
              <w:divBdr>
                <w:top w:val="none" w:sz="0" w:space="0" w:color="auto"/>
                <w:left w:val="none" w:sz="0" w:space="0" w:color="auto"/>
                <w:bottom w:val="none" w:sz="0" w:space="0" w:color="auto"/>
                <w:right w:val="none" w:sz="0" w:space="0" w:color="auto"/>
              </w:divBdr>
            </w:div>
            <w:div w:id="666632354">
              <w:marLeft w:val="0"/>
              <w:marRight w:val="0"/>
              <w:marTop w:val="0"/>
              <w:marBottom w:val="0"/>
              <w:divBdr>
                <w:top w:val="none" w:sz="0" w:space="0" w:color="auto"/>
                <w:left w:val="none" w:sz="0" w:space="0" w:color="auto"/>
                <w:bottom w:val="none" w:sz="0" w:space="0" w:color="auto"/>
                <w:right w:val="none" w:sz="0" w:space="0" w:color="auto"/>
              </w:divBdr>
            </w:div>
            <w:div w:id="1364666964">
              <w:marLeft w:val="0"/>
              <w:marRight w:val="0"/>
              <w:marTop w:val="0"/>
              <w:marBottom w:val="0"/>
              <w:divBdr>
                <w:top w:val="none" w:sz="0" w:space="0" w:color="auto"/>
                <w:left w:val="none" w:sz="0" w:space="0" w:color="auto"/>
                <w:bottom w:val="none" w:sz="0" w:space="0" w:color="auto"/>
                <w:right w:val="none" w:sz="0" w:space="0" w:color="auto"/>
              </w:divBdr>
            </w:div>
            <w:div w:id="1680154499">
              <w:marLeft w:val="0"/>
              <w:marRight w:val="0"/>
              <w:marTop w:val="0"/>
              <w:marBottom w:val="0"/>
              <w:divBdr>
                <w:top w:val="none" w:sz="0" w:space="0" w:color="auto"/>
                <w:left w:val="none" w:sz="0" w:space="0" w:color="auto"/>
                <w:bottom w:val="none" w:sz="0" w:space="0" w:color="auto"/>
                <w:right w:val="none" w:sz="0" w:space="0" w:color="auto"/>
              </w:divBdr>
            </w:div>
            <w:div w:id="1933464676">
              <w:marLeft w:val="0"/>
              <w:marRight w:val="0"/>
              <w:marTop w:val="0"/>
              <w:marBottom w:val="0"/>
              <w:divBdr>
                <w:top w:val="none" w:sz="0" w:space="0" w:color="auto"/>
                <w:left w:val="none" w:sz="0" w:space="0" w:color="auto"/>
                <w:bottom w:val="none" w:sz="0" w:space="0" w:color="auto"/>
                <w:right w:val="none" w:sz="0" w:space="0" w:color="auto"/>
              </w:divBdr>
            </w:div>
            <w:div w:id="704254991">
              <w:marLeft w:val="0"/>
              <w:marRight w:val="0"/>
              <w:marTop w:val="0"/>
              <w:marBottom w:val="0"/>
              <w:divBdr>
                <w:top w:val="none" w:sz="0" w:space="0" w:color="auto"/>
                <w:left w:val="none" w:sz="0" w:space="0" w:color="auto"/>
                <w:bottom w:val="none" w:sz="0" w:space="0" w:color="auto"/>
                <w:right w:val="none" w:sz="0" w:space="0" w:color="auto"/>
              </w:divBdr>
            </w:div>
            <w:div w:id="32392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6641324">
      <w:bodyDiv w:val="1"/>
      <w:marLeft w:val="0"/>
      <w:marRight w:val="0"/>
      <w:marTop w:val="0"/>
      <w:marBottom w:val="0"/>
      <w:divBdr>
        <w:top w:val="none" w:sz="0" w:space="0" w:color="auto"/>
        <w:left w:val="none" w:sz="0" w:space="0" w:color="auto"/>
        <w:bottom w:val="none" w:sz="0" w:space="0" w:color="auto"/>
        <w:right w:val="none" w:sz="0" w:space="0" w:color="auto"/>
      </w:divBdr>
      <w:divsChild>
        <w:div w:id="1433475819">
          <w:marLeft w:val="0"/>
          <w:marRight w:val="0"/>
          <w:marTop w:val="0"/>
          <w:marBottom w:val="0"/>
          <w:divBdr>
            <w:top w:val="none" w:sz="0" w:space="0" w:color="auto"/>
            <w:left w:val="none" w:sz="0" w:space="0" w:color="auto"/>
            <w:bottom w:val="none" w:sz="0" w:space="0" w:color="auto"/>
            <w:right w:val="none" w:sz="0" w:space="0" w:color="auto"/>
          </w:divBdr>
          <w:divsChild>
            <w:div w:id="1949465165">
              <w:marLeft w:val="0"/>
              <w:marRight w:val="0"/>
              <w:marTop w:val="0"/>
              <w:marBottom w:val="0"/>
              <w:divBdr>
                <w:top w:val="none" w:sz="0" w:space="0" w:color="auto"/>
                <w:left w:val="none" w:sz="0" w:space="0" w:color="auto"/>
                <w:bottom w:val="none" w:sz="0" w:space="0" w:color="auto"/>
                <w:right w:val="none" w:sz="0" w:space="0" w:color="auto"/>
              </w:divBdr>
            </w:div>
            <w:div w:id="309291400">
              <w:marLeft w:val="0"/>
              <w:marRight w:val="0"/>
              <w:marTop w:val="0"/>
              <w:marBottom w:val="0"/>
              <w:divBdr>
                <w:top w:val="none" w:sz="0" w:space="0" w:color="auto"/>
                <w:left w:val="none" w:sz="0" w:space="0" w:color="auto"/>
                <w:bottom w:val="none" w:sz="0" w:space="0" w:color="auto"/>
                <w:right w:val="none" w:sz="0" w:space="0" w:color="auto"/>
              </w:divBdr>
            </w:div>
            <w:div w:id="733282824">
              <w:marLeft w:val="0"/>
              <w:marRight w:val="0"/>
              <w:marTop w:val="0"/>
              <w:marBottom w:val="0"/>
              <w:divBdr>
                <w:top w:val="none" w:sz="0" w:space="0" w:color="auto"/>
                <w:left w:val="none" w:sz="0" w:space="0" w:color="auto"/>
                <w:bottom w:val="none" w:sz="0" w:space="0" w:color="auto"/>
                <w:right w:val="none" w:sz="0" w:space="0" w:color="auto"/>
              </w:divBdr>
            </w:div>
            <w:div w:id="1905331146">
              <w:marLeft w:val="0"/>
              <w:marRight w:val="0"/>
              <w:marTop w:val="0"/>
              <w:marBottom w:val="0"/>
              <w:divBdr>
                <w:top w:val="none" w:sz="0" w:space="0" w:color="auto"/>
                <w:left w:val="none" w:sz="0" w:space="0" w:color="auto"/>
                <w:bottom w:val="none" w:sz="0" w:space="0" w:color="auto"/>
                <w:right w:val="none" w:sz="0" w:space="0" w:color="auto"/>
              </w:divBdr>
            </w:div>
            <w:div w:id="1308632025">
              <w:marLeft w:val="0"/>
              <w:marRight w:val="0"/>
              <w:marTop w:val="0"/>
              <w:marBottom w:val="0"/>
              <w:divBdr>
                <w:top w:val="none" w:sz="0" w:space="0" w:color="auto"/>
                <w:left w:val="none" w:sz="0" w:space="0" w:color="auto"/>
                <w:bottom w:val="none" w:sz="0" w:space="0" w:color="auto"/>
                <w:right w:val="none" w:sz="0" w:space="0" w:color="auto"/>
              </w:divBdr>
            </w:div>
            <w:div w:id="1582829582">
              <w:marLeft w:val="0"/>
              <w:marRight w:val="0"/>
              <w:marTop w:val="0"/>
              <w:marBottom w:val="0"/>
              <w:divBdr>
                <w:top w:val="none" w:sz="0" w:space="0" w:color="auto"/>
                <w:left w:val="none" w:sz="0" w:space="0" w:color="auto"/>
                <w:bottom w:val="none" w:sz="0" w:space="0" w:color="auto"/>
                <w:right w:val="none" w:sz="0" w:space="0" w:color="auto"/>
              </w:divBdr>
            </w:div>
            <w:div w:id="111558673">
              <w:marLeft w:val="0"/>
              <w:marRight w:val="0"/>
              <w:marTop w:val="0"/>
              <w:marBottom w:val="0"/>
              <w:divBdr>
                <w:top w:val="none" w:sz="0" w:space="0" w:color="auto"/>
                <w:left w:val="none" w:sz="0" w:space="0" w:color="auto"/>
                <w:bottom w:val="none" w:sz="0" w:space="0" w:color="auto"/>
                <w:right w:val="none" w:sz="0" w:space="0" w:color="auto"/>
              </w:divBdr>
            </w:div>
            <w:div w:id="1748576137">
              <w:marLeft w:val="0"/>
              <w:marRight w:val="0"/>
              <w:marTop w:val="0"/>
              <w:marBottom w:val="0"/>
              <w:divBdr>
                <w:top w:val="none" w:sz="0" w:space="0" w:color="auto"/>
                <w:left w:val="none" w:sz="0" w:space="0" w:color="auto"/>
                <w:bottom w:val="none" w:sz="0" w:space="0" w:color="auto"/>
                <w:right w:val="none" w:sz="0" w:space="0" w:color="auto"/>
              </w:divBdr>
            </w:div>
            <w:div w:id="1231309813">
              <w:marLeft w:val="0"/>
              <w:marRight w:val="0"/>
              <w:marTop w:val="0"/>
              <w:marBottom w:val="0"/>
              <w:divBdr>
                <w:top w:val="none" w:sz="0" w:space="0" w:color="auto"/>
                <w:left w:val="none" w:sz="0" w:space="0" w:color="auto"/>
                <w:bottom w:val="none" w:sz="0" w:space="0" w:color="auto"/>
                <w:right w:val="none" w:sz="0" w:space="0" w:color="auto"/>
              </w:divBdr>
            </w:div>
            <w:div w:id="608508240">
              <w:marLeft w:val="0"/>
              <w:marRight w:val="0"/>
              <w:marTop w:val="0"/>
              <w:marBottom w:val="0"/>
              <w:divBdr>
                <w:top w:val="none" w:sz="0" w:space="0" w:color="auto"/>
                <w:left w:val="none" w:sz="0" w:space="0" w:color="auto"/>
                <w:bottom w:val="none" w:sz="0" w:space="0" w:color="auto"/>
                <w:right w:val="none" w:sz="0" w:space="0" w:color="auto"/>
              </w:divBdr>
            </w:div>
            <w:div w:id="807210066">
              <w:marLeft w:val="0"/>
              <w:marRight w:val="0"/>
              <w:marTop w:val="0"/>
              <w:marBottom w:val="0"/>
              <w:divBdr>
                <w:top w:val="none" w:sz="0" w:space="0" w:color="auto"/>
                <w:left w:val="none" w:sz="0" w:space="0" w:color="auto"/>
                <w:bottom w:val="none" w:sz="0" w:space="0" w:color="auto"/>
                <w:right w:val="none" w:sz="0" w:space="0" w:color="auto"/>
              </w:divBdr>
            </w:div>
            <w:div w:id="744032617">
              <w:marLeft w:val="0"/>
              <w:marRight w:val="0"/>
              <w:marTop w:val="0"/>
              <w:marBottom w:val="0"/>
              <w:divBdr>
                <w:top w:val="none" w:sz="0" w:space="0" w:color="auto"/>
                <w:left w:val="none" w:sz="0" w:space="0" w:color="auto"/>
                <w:bottom w:val="none" w:sz="0" w:space="0" w:color="auto"/>
                <w:right w:val="none" w:sz="0" w:space="0" w:color="auto"/>
              </w:divBdr>
            </w:div>
            <w:div w:id="423721788">
              <w:marLeft w:val="0"/>
              <w:marRight w:val="0"/>
              <w:marTop w:val="0"/>
              <w:marBottom w:val="0"/>
              <w:divBdr>
                <w:top w:val="none" w:sz="0" w:space="0" w:color="auto"/>
                <w:left w:val="none" w:sz="0" w:space="0" w:color="auto"/>
                <w:bottom w:val="none" w:sz="0" w:space="0" w:color="auto"/>
                <w:right w:val="none" w:sz="0" w:space="0" w:color="auto"/>
              </w:divBdr>
            </w:div>
            <w:div w:id="1480031463">
              <w:marLeft w:val="0"/>
              <w:marRight w:val="0"/>
              <w:marTop w:val="0"/>
              <w:marBottom w:val="0"/>
              <w:divBdr>
                <w:top w:val="none" w:sz="0" w:space="0" w:color="auto"/>
                <w:left w:val="none" w:sz="0" w:space="0" w:color="auto"/>
                <w:bottom w:val="none" w:sz="0" w:space="0" w:color="auto"/>
                <w:right w:val="none" w:sz="0" w:space="0" w:color="auto"/>
              </w:divBdr>
            </w:div>
            <w:div w:id="1297956994">
              <w:marLeft w:val="0"/>
              <w:marRight w:val="0"/>
              <w:marTop w:val="0"/>
              <w:marBottom w:val="0"/>
              <w:divBdr>
                <w:top w:val="none" w:sz="0" w:space="0" w:color="auto"/>
                <w:left w:val="none" w:sz="0" w:space="0" w:color="auto"/>
                <w:bottom w:val="none" w:sz="0" w:space="0" w:color="auto"/>
                <w:right w:val="none" w:sz="0" w:space="0" w:color="auto"/>
              </w:divBdr>
            </w:div>
            <w:div w:id="1669362858">
              <w:marLeft w:val="0"/>
              <w:marRight w:val="0"/>
              <w:marTop w:val="0"/>
              <w:marBottom w:val="0"/>
              <w:divBdr>
                <w:top w:val="none" w:sz="0" w:space="0" w:color="auto"/>
                <w:left w:val="none" w:sz="0" w:space="0" w:color="auto"/>
                <w:bottom w:val="none" w:sz="0" w:space="0" w:color="auto"/>
                <w:right w:val="none" w:sz="0" w:space="0" w:color="auto"/>
              </w:divBdr>
            </w:div>
            <w:div w:id="1531643465">
              <w:marLeft w:val="0"/>
              <w:marRight w:val="0"/>
              <w:marTop w:val="0"/>
              <w:marBottom w:val="0"/>
              <w:divBdr>
                <w:top w:val="none" w:sz="0" w:space="0" w:color="auto"/>
                <w:left w:val="none" w:sz="0" w:space="0" w:color="auto"/>
                <w:bottom w:val="none" w:sz="0" w:space="0" w:color="auto"/>
                <w:right w:val="none" w:sz="0" w:space="0" w:color="auto"/>
              </w:divBdr>
            </w:div>
            <w:div w:id="970330853">
              <w:marLeft w:val="0"/>
              <w:marRight w:val="0"/>
              <w:marTop w:val="0"/>
              <w:marBottom w:val="0"/>
              <w:divBdr>
                <w:top w:val="none" w:sz="0" w:space="0" w:color="auto"/>
                <w:left w:val="none" w:sz="0" w:space="0" w:color="auto"/>
                <w:bottom w:val="none" w:sz="0" w:space="0" w:color="auto"/>
                <w:right w:val="none" w:sz="0" w:space="0" w:color="auto"/>
              </w:divBdr>
            </w:div>
            <w:div w:id="1765609916">
              <w:marLeft w:val="0"/>
              <w:marRight w:val="0"/>
              <w:marTop w:val="0"/>
              <w:marBottom w:val="0"/>
              <w:divBdr>
                <w:top w:val="none" w:sz="0" w:space="0" w:color="auto"/>
                <w:left w:val="none" w:sz="0" w:space="0" w:color="auto"/>
                <w:bottom w:val="none" w:sz="0" w:space="0" w:color="auto"/>
                <w:right w:val="none" w:sz="0" w:space="0" w:color="auto"/>
              </w:divBdr>
            </w:div>
            <w:div w:id="1809131629">
              <w:marLeft w:val="0"/>
              <w:marRight w:val="0"/>
              <w:marTop w:val="0"/>
              <w:marBottom w:val="0"/>
              <w:divBdr>
                <w:top w:val="none" w:sz="0" w:space="0" w:color="auto"/>
                <w:left w:val="none" w:sz="0" w:space="0" w:color="auto"/>
                <w:bottom w:val="none" w:sz="0" w:space="0" w:color="auto"/>
                <w:right w:val="none" w:sz="0" w:space="0" w:color="auto"/>
              </w:divBdr>
            </w:div>
            <w:div w:id="1633752480">
              <w:marLeft w:val="0"/>
              <w:marRight w:val="0"/>
              <w:marTop w:val="0"/>
              <w:marBottom w:val="0"/>
              <w:divBdr>
                <w:top w:val="none" w:sz="0" w:space="0" w:color="auto"/>
                <w:left w:val="none" w:sz="0" w:space="0" w:color="auto"/>
                <w:bottom w:val="none" w:sz="0" w:space="0" w:color="auto"/>
                <w:right w:val="none" w:sz="0" w:space="0" w:color="auto"/>
              </w:divBdr>
            </w:div>
            <w:div w:id="755975980">
              <w:marLeft w:val="0"/>
              <w:marRight w:val="0"/>
              <w:marTop w:val="0"/>
              <w:marBottom w:val="0"/>
              <w:divBdr>
                <w:top w:val="none" w:sz="0" w:space="0" w:color="auto"/>
                <w:left w:val="none" w:sz="0" w:space="0" w:color="auto"/>
                <w:bottom w:val="none" w:sz="0" w:space="0" w:color="auto"/>
                <w:right w:val="none" w:sz="0" w:space="0" w:color="auto"/>
              </w:divBdr>
            </w:div>
            <w:div w:id="1921982156">
              <w:marLeft w:val="0"/>
              <w:marRight w:val="0"/>
              <w:marTop w:val="0"/>
              <w:marBottom w:val="0"/>
              <w:divBdr>
                <w:top w:val="none" w:sz="0" w:space="0" w:color="auto"/>
                <w:left w:val="none" w:sz="0" w:space="0" w:color="auto"/>
                <w:bottom w:val="none" w:sz="0" w:space="0" w:color="auto"/>
                <w:right w:val="none" w:sz="0" w:space="0" w:color="auto"/>
              </w:divBdr>
            </w:div>
            <w:div w:id="235632635">
              <w:marLeft w:val="0"/>
              <w:marRight w:val="0"/>
              <w:marTop w:val="0"/>
              <w:marBottom w:val="0"/>
              <w:divBdr>
                <w:top w:val="none" w:sz="0" w:space="0" w:color="auto"/>
                <w:left w:val="none" w:sz="0" w:space="0" w:color="auto"/>
                <w:bottom w:val="none" w:sz="0" w:space="0" w:color="auto"/>
                <w:right w:val="none" w:sz="0" w:space="0" w:color="auto"/>
              </w:divBdr>
            </w:div>
            <w:div w:id="2052336621">
              <w:marLeft w:val="0"/>
              <w:marRight w:val="0"/>
              <w:marTop w:val="0"/>
              <w:marBottom w:val="0"/>
              <w:divBdr>
                <w:top w:val="none" w:sz="0" w:space="0" w:color="auto"/>
                <w:left w:val="none" w:sz="0" w:space="0" w:color="auto"/>
                <w:bottom w:val="none" w:sz="0" w:space="0" w:color="auto"/>
                <w:right w:val="none" w:sz="0" w:space="0" w:color="auto"/>
              </w:divBdr>
            </w:div>
            <w:div w:id="1132669984">
              <w:marLeft w:val="0"/>
              <w:marRight w:val="0"/>
              <w:marTop w:val="0"/>
              <w:marBottom w:val="0"/>
              <w:divBdr>
                <w:top w:val="none" w:sz="0" w:space="0" w:color="auto"/>
                <w:left w:val="none" w:sz="0" w:space="0" w:color="auto"/>
                <w:bottom w:val="none" w:sz="0" w:space="0" w:color="auto"/>
                <w:right w:val="none" w:sz="0" w:space="0" w:color="auto"/>
              </w:divBdr>
            </w:div>
            <w:div w:id="1314218564">
              <w:marLeft w:val="0"/>
              <w:marRight w:val="0"/>
              <w:marTop w:val="0"/>
              <w:marBottom w:val="0"/>
              <w:divBdr>
                <w:top w:val="none" w:sz="0" w:space="0" w:color="auto"/>
                <w:left w:val="none" w:sz="0" w:space="0" w:color="auto"/>
                <w:bottom w:val="none" w:sz="0" w:space="0" w:color="auto"/>
                <w:right w:val="none" w:sz="0" w:space="0" w:color="auto"/>
              </w:divBdr>
            </w:div>
            <w:div w:id="37051460">
              <w:marLeft w:val="0"/>
              <w:marRight w:val="0"/>
              <w:marTop w:val="0"/>
              <w:marBottom w:val="0"/>
              <w:divBdr>
                <w:top w:val="none" w:sz="0" w:space="0" w:color="auto"/>
                <w:left w:val="none" w:sz="0" w:space="0" w:color="auto"/>
                <w:bottom w:val="none" w:sz="0" w:space="0" w:color="auto"/>
                <w:right w:val="none" w:sz="0" w:space="0" w:color="auto"/>
              </w:divBdr>
            </w:div>
            <w:div w:id="758402799">
              <w:marLeft w:val="0"/>
              <w:marRight w:val="0"/>
              <w:marTop w:val="0"/>
              <w:marBottom w:val="0"/>
              <w:divBdr>
                <w:top w:val="none" w:sz="0" w:space="0" w:color="auto"/>
                <w:left w:val="none" w:sz="0" w:space="0" w:color="auto"/>
                <w:bottom w:val="none" w:sz="0" w:space="0" w:color="auto"/>
                <w:right w:val="none" w:sz="0" w:space="0" w:color="auto"/>
              </w:divBdr>
            </w:div>
            <w:div w:id="1038624680">
              <w:marLeft w:val="0"/>
              <w:marRight w:val="0"/>
              <w:marTop w:val="0"/>
              <w:marBottom w:val="0"/>
              <w:divBdr>
                <w:top w:val="none" w:sz="0" w:space="0" w:color="auto"/>
                <w:left w:val="none" w:sz="0" w:space="0" w:color="auto"/>
                <w:bottom w:val="none" w:sz="0" w:space="0" w:color="auto"/>
                <w:right w:val="none" w:sz="0" w:space="0" w:color="auto"/>
              </w:divBdr>
            </w:div>
            <w:div w:id="1731076135">
              <w:marLeft w:val="0"/>
              <w:marRight w:val="0"/>
              <w:marTop w:val="0"/>
              <w:marBottom w:val="0"/>
              <w:divBdr>
                <w:top w:val="none" w:sz="0" w:space="0" w:color="auto"/>
                <w:left w:val="none" w:sz="0" w:space="0" w:color="auto"/>
                <w:bottom w:val="none" w:sz="0" w:space="0" w:color="auto"/>
                <w:right w:val="none" w:sz="0" w:space="0" w:color="auto"/>
              </w:divBdr>
            </w:div>
            <w:div w:id="286085150">
              <w:marLeft w:val="0"/>
              <w:marRight w:val="0"/>
              <w:marTop w:val="0"/>
              <w:marBottom w:val="0"/>
              <w:divBdr>
                <w:top w:val="none" w:sz="0" w:space="0" w:color="auto"/>
                <w:left w:val="none" w:sz="0" w:space="0" w:color="auto"/>
                <w:bottom w:val="none" w:sz="0" w:space="0" w:color="auto"/>
                <w:right w:val="none" w:sz="0" w:space="0" w:color="auto"/>
              </w:divBdr>
            </w:div>
            <w:div w:id="674839364">
              <w:marLeft w:val="0"/>
              <w:marRight w:val="0"/>
              <w:marTop w:val="0"/>
              <w:marBottom w:val="0"/>
              <w:divBdr>
                <w:top w:val="none" w:sz="0" w:space="0" w:color="auto"/>
                <w:left w:val="none" w:sz="0" w:space="0" w:color="auto"/>
                <w:bottom w:val="none" w:sz="0" w:space="0" w:color="auto"/>
                <w:right w:val="none" w:sz="0" w:space="0" w:color="auto"/>
              </w:divBdr>
            </w:div>
            <w:div w:id="998583203">
              <w:marLeft w:val="0"/>
              <w:marRight w:val="0"/>
              <w:marTop w:val="0"/>
              <w:marBottom w:val="0"/>
              <w:divBdr>
                <w:top w:val="none" w:sz="0" w:space="0" w:color="auto"/>
                <w:left w:val="none" w:sz="0" w:space="0" w:color="auto"/>
                <w:bottom w:val="none" w:sz="0" w:space="0" w:color="auto"/>
                <w:right w:val="none" w:sz="0" w:space="0" w:color="auto"/>
              </w:divBdr>
            </w:div>
            <w:div w:id="585462077">
              <w:marLeft w:val="0"/>
              <w:marRight w:val="0"/>
              <w:marTop w:val="0"/>
              <w:marBottom w:val="0"/>
              <w:divBdr>
                <w:top w:val="none" w:sz="0" w:space="0" w:color="auto"/>
                <w:left w:val="none" w:sz="0" w:space="0" w:color="auto"/>
                <w:bottom w:val="none" w:sz="0" w:space="0" w:color="auto"/>
                <w:right w:val="none" w:sz="0" w:space="0" w:color="auto"/>
              </w:divBdr>
            </w:div>
            <w:div w:id="1724016430">
              <w:marLeft w:val="0"/>
              <w:marRight w:val="0"/>
              <w:marTop w:val="0"/>
              <w:marBottom w:val="0"/>
              <w:divBdr>
                <w:top w:val="none" w:sz="0" w:space="0" w:color="auto"/>
                <w:left w:val="none" w:sz="0" w:space="0" w:color="auto"/>
                <w:bottom w:val="none" w:sz="0" w:space="0" w:color="auto"/>
                <w:right w:val="none" w:sz="0" w:space="0" w:color="auto"/>
              </w:divBdr>
            </w:div>
            <w:div w:id="1893887929">
              <w:marLeft w:val="0"/>
              <w:marRight w:val="0"/>
              <w:marTop w:val="0"/>
              <w:marBottom w:val="0"/>
              <w:divBdr>
                <w:top w:val="none" w:sz="0" w:space="0" w:color="auto"/>
                <w:left w:val="none" w:sz="0" w:space="0" w:color="auto"/>
                <w:bottom w:val="none" w:sz="0" w:space="0" w:color="auto"/>
                <w:right w:val="none" w:sz="0" w:space="0" w:color="auto"/>
              </w:divBdr>
            </w:div>
            <w:div w:id="612370915">
              <w:marLeft w:val="0"/>
              <w:marRight w:val="0"/>
              <w:marTop w:val="0"/>
              <w:marBottom w:val="0"/>
              <w:divBdr>
                <w:top w:val="none" w:sz="0" w:space="0" w:color="auto"/>
                <w:left w:val="none" w:sz="0" w:space="0" w:color="auto"/>
                <w:bottom w:val="none" w:sz="0" w:space="0" w:color="auto"/>
                <w:right w:val="none" w:sz="0" w:space="0" w:color="auto"/>
              </w:divBdr>
            </w:div>
            <w:div w:id="1635596285">
              <w:marLeft w:val="0"/>
              <w:marRight w:val="0"/>
              <w:marTop w:val="0"/>
              <w:marBottom w:val="0"/>
              <w:divBdr>
                <w:top w:val="none" w:sz="0" w:space="0" w:color="auto"/>
                <w:left w:val="none" w:sz="0" w:space="0" w:color="auto"/>
                <w:bottom w:val="none" w:sz="0" w:space="0" w:color="auto"/>
                <w:right w:val="none" w:sz="0" w:space="0" w:color="auto"/>
              </w:divBdr>
            </w:div>
            <w:div w:id="1819110969">
              <w:marLeft w:val="0"/>
              <w:marRight w:val="0"/>
              <w:marTop w:val="0"/>
              <w:marBottom w:val="0"/>
              <w:divBdr>
                <w:top w:val="none" w:sz="0" w:space="0" w:color="auto"/>
                <w:left w:val="none" w:sz="0" w:space="0" w:color="auto"/>
                <w:bottom w:val="none" w:sz="0" w:space="0" w:color="auto"/>
                <w:right w:val="none" w:sz="0" w:space="0" w:color="auto"/>
              </w:divBdr>
            </w:div>
            <w:div w:id="459349341">
              <w:marLeft w:val="0"/>
              <w:marRight w:val="0"/>
              <w:marTop w:val="0"/>
              <w:marBottom w:val="0"/>
              <w:divBdr>
                <w:top w:val="none" w:sz="0" w:space="0" w:color="auto"/>
                <w:left w:val="none" w:sz="0" w:space="0" w:color="auto"/>
                <w:bottom w:val="none" w:sz="0" w:space="0" w:color="auto"/>
                <w:right w:val="none" w:sz="0" w:space="0" w:color="auto"/>
              </w:divBdr>
            </w:div>
            <w:div w:id="2088769387">
              <w:marLeft w:val="0"/>
              <w:marRight w:val="0"/>
              <w:marTop w:val="0"/>
              <w:marBottom w:val="0"/>
              <w:divBdr>
                <w:top w:val="none" w:sz="0" w:space="0" w:color="auto"/>
                <w:left w:val="none" w:sz="0" w:space="0" w:color="auto"/>
                <w:bottom w:val="none" w:sz="0" w:space="0" w:color="auto"/>
                <w:right w:val="none" w:sz="0" w:space="0" w:color="auto"/>
              </w:divBdr>
            </w:div>
            <w:div w:id="59444520">
              <w:marLeft w:val="0"/>
              <w:marRight w:val="0"/>
              <w:marTop w:val="0"/>
              <w:marBottom w:val="0"/>
              <w:divBdr>
                <w:top w:val="none" w:sz="0" w:space="0" w:color="auto"/>
                <w:left w:val="none" w:sz="0" w:space="0" w:color="auto"/>
                <w:bottom w:val="none" w:sz="0" w:space="0" w:color="auto"/>
                <w:right w:val="none" w:sz="0" w:space="0" w:color="auto"/>
              </w:divBdr>
            </w:div>
            <w:div w:id="1039934857">
              <w:marLeft w:val="0"/>
              <w:marRight w:val="0"/>
              <w:marTop w:val="0"/>
              <w:marBottom w:val="0"/>
              <w:divBdr>
                <w:top w:val="none" w:sz="0" w:space="0" w:color="auto"/>
                <w:left w:val="none" w:sz="0" w:space="0" w:color="auto"/>
                <w:bottom w:val="none" w:sz="0" w:space="0" w:color="auto"/>
                <w:right w:val="none" w:sz="0" w:space="0" w:color="auto"/>
              </w:divBdr>
            </w:div>
            <w:div w:id="454295964">
              <w:marLeft w:val="0"/>
              <w:marRight w:val="0"/>
              <w:marTop w:val="0"/>
              <w:marBottom w:val="0"/>
              <w:divBdr>
                <w:top w:val="none" w:sz="0" w:space="0" w:color="auto"/>
                <w:left w:val="none" w:sz="0" w:space="0" w:color="auto"/>
                <w:bottom w:val="none" w:sz="0" w:space="0" w:color="auto"/>
                <w:right w:val="none" w:sz="0" w:space="0" w:color="auto"/>
              </w:divBdr>
            </w:div>
            <w:div w:id="922571896">
              <w:marLeft w:val="0"/>
              <w:marRight w:val="0"/>
              <w:marTop w:val="0"/>
              <w:marBottom w:val="0"/>
              <w:divBdr>
                <w:top w:val="none" w:sz="0" w:space="0" w:color="auto"/>
                <w:left w:val="none" w:sz="0" w:space="0" w:color="auto"/>
                <w:bottom w:val="none" w:sz="0" w:space="0" w:color="auto"/>
                <w:right w:val="none" w:sz="0" w:space="0" w:color="auto"/>
              </w:divBdr>
            </w:div>
            <w:div w:id="660040290">
              <w:marLeft w:val="0"/>
              <w:marRight w:val="0"/>
              <w:marTop w:val="0"/>
              <w:marBottom w:val="0"/>
              <w:divBdr>
                <w:top w:val="none" w:sz="0" w:space="0" w:color="auto"/>
                <w:left w:val="none" w:sz="0" w:space="0" w:color="auto"/>
                <w:bottom w:val="none" w:sz="0" w:space="0" w:color="auto"/>
                <w:right w:val="none" w:sz="0" w:space="0" w:color="auto"/>
              </w:divBdr>
            </w:div>
            <w:div w:id="1801218235">
              <w:marLeft w:val="0"/>
              <w:marRight w:val="0"/>
              <w:marTop w:val="0"/>
              <w:marBottom w:val="0"/>
              <w:divBdr>
                <w:top w:val="none" w:sz="0" w:space="0" w:color="auto"/>
                <w:left w:val="none" w:sz="0" w:space="0" w:color="auto"/>
                <w:bottom w:val="none" w:sz="0" w:space="0" w:color="auto"/>
                <w:right w:val="none" w:sz="0" w:space="0" w:color="auto"/>
              </w:divBdr>
            </w:div>
            <w:div w:id="2091005992">
              <w:marLeft w:val="0"/>
              <w:marRight w:val="0"/>
              <w:marTop w:val="0"/>
              <w:marBottom w:val="0"/>
              <w:divBdr>
                <w:top w:val="none" w:sz="0" w:space="0" w:color="auto"/>
                <w:left w:val="none" w:sz="0" w:space="0" w:color="auto"/>
                <w:bottom w:val="none" w:sz="0" w:space="0" w:color="auto"/>
                <w:right w:val="none" w:sz="0" w:space="0" w:color="auto"/>
              </w:divBdr>
            </w:div>
            <w:div w:id="1754741613">
              <w:marLeft w:val="0"/>
              <w:marRight w:val="0"/>
              <w:marTop w:val="0"/>
              <w:marBottom w:val="0"/>
              <w:divBdr>
                <w:top w:val="none" w:sz="0" w:space="0" w:color="auto"/>
                <w:left w:val="none" w:sz="0" w:space="0" w:color="auto"/>
                <w:bottom w:val="none" w:sz="0" w:space="0" w:color="auto"/>
                <w:right w:val="none" w:sz="0" w:space="0" w:color="auto"/>
              </w:divBdr>
            </w:div>
            <w:div w:id="1833906969">
              <w:marLeft w:val="0"/>
              <w:marRight w:val="0"/>
              <w:marTop w:val="0"/>
              <w:marBottom w:val="0"/>
              <w:divBdr>
                <w:top w:val="none" w:sz="0" w:space="0" w:color="auto"/>
                <w:left w:val="none" w:sz="0" w:space="0" w:color="auto"/>
                <w:bottom w:val="none" w:sz="0" w:space="0" w:color="auto"/>
                <w:right w:val="none" w:sz="0" w:space="0" w:color="auto"/>
              </w:divBdr>
            </w:div>
            <w:div w:id="1463503852">
              <w:marLeft w:val="0"/>
              <w:marRight w:val="0"/>
              <w:marTop w:val="0"/>
              <w:marBottom w:val="0"/>
              <w:divBdr>
                <w:top w:val="none" w:sz="0" w:space="0" w:color="auto"/>
                <w:left w:val="none" w:sz="0" w:space="0" w:color="auto"/>
                <w:bottom w:val="none" w:sz="0" w:space="0" w:color="auto"/>
                <w:right w:val="none" w:sz="0" w:space="0" w:color="auto"/>
              </w:divBdr>
            </w:div>
            <w:div w:id="744034705">
              <w:marLeft w:val="0"/>
              <w:marRight w:val="0"/>
              <w:marTop w:val="0"/>
              <w:marBottom w:val="0"/>
              <w:divBdr>
                <w:top w:val="none" w:sz="0" w:space="0" w:color="auto"/>
                <w:left w:val="none" w:sz="0" w:space="0" w:color="auto"/>
                <w:bottom w:val="none" w:sz="0" w:space="0" w:color="auto"/>
                <w:right w:val="none" w:sz="0" w:space="0" w:color="auto"/>
              </w:divBdr>
            </w:div>
            <w:div w:id="13043575">
              <w:marLeft w:val="0"/>
              <w:marRight w:val="0"/>
              <w:marTop w:val="0"/>
              <w:marBottom w:val="0"/>
              <w:divBdr>
                <w:top w:val="none" w:sz="0" w:space="0" w:color="auto"/>
                <w:left w:val="none" w:sz="0" w:space="0" w:color="auto"/>
                <w:bottom w:val="none" w:sz="0" w:space="0" w:color="auto"/>
                <w:right w:val="none" w:sz="0" w:space="0" w:color="auto"/>
              </w:divBdr>
            </w:div>
            <w:div w:id="1881236413">
              <w:marLeft w:val="0"/>
              <w:marRight w:val="0"/>
              <w:marTop w:val="0"/>
              <w:marBottom w:val="0"/>
              <w:divBdr>
                <w:top w:val="none" w:sz="0" w:space="0" w:color="auto"/>
                <w:left w:val="none" w:sz="0" w:space="0" w:color="auto"/>
                <w:bottom w:val="none" w:sz="0" w:space="0" w:color="auto"/>
                <w:right w:val="none" w:sz="0" w:space="0" w:color="auto"/>
              </w:divBdr>
            </w:div>
            <w:div w:id="1936280669">
              <w:marLeft w:val="0"/>
              <w:marRight w:val="0"/>
              <w:marTop w:val="0"/>
              <w:marBottom w:val="0"/>
              <w:divBdr>
                <w:top w:val="none" w:sz="0" w:space="0" w:color="auto"/>
                <w:left w:val="none" w:sz="0" w:space="0" w:color="auto"/>
                <w:bottom w:val="none" w:sz="0" w:space="0" w:color="auto"/>
                <w:right w:val="none" w:sz="0" w:space="0" w:color="auto"/>
              </w:divBdr>
            </w:div>
            <w:div w:id="404031137">
              <w:marLeft w:val="0"/>
              <w:marRight w:val="0"/>
              <w:marTop w:val="0"/>
              <w:marBottom w:val="0"/>
              <w:divBdr>
                <w:top w:val="none" w:sz="0" w:space="0" w:color="auto"/>
                <w:left w:val="none" w:sz="0" w:space="0" w:color="auto"/>
                <w:bottom w:val="none" w:sz="0" w:space="0" w:color="auto"/>
                <w:right w:val="none" w:sz="0" w:space="0" w:color="auto"/>
              </w:divBdr>
            </w:div>
            <w:div w:id="1493639447">
              <w:marLeft w:val="0"/>
              <w:marRight w:val="0"/>
              <w:marTop w:val="0"/>
              <w:marBottom w:val="0"/>
              <w:divBdr>
                <w:top w:val="none" w:sz="0" w:space="0" w:color="auto"/>
                <w:left w:val="none" w:sz="0" w:space="0" w:color="auto"/>
                <w:bottom w:val="none" w:sz="0" w:space="0" w:color="auto"/>
                <w:right w:val="none" w:sz="0" w:space="0" w:color="auto"/>
              </w:divBdr>
            </w:div>
            <w:div w:id="176579899">
              <w:marLeft w:val="0"/>
              <w:marRight w:val="0"/>
              <w:marTop w:val="0"/>
              <w:marBottom w:val="0"/>
              <w:divBdr>
                <w:top w:val="none" w:sz="0" w:space="0" w:color="auto"/>
                <w:left w:val="none" w:sz="0" w:space="0" w:color="auto"/>
                <w:bottom w:val="none" w:sz="0" w:space="0" w:color="auto"/>
                <w:right w:val="none" w:sz="0" w:space="0" w:color="auto"/>
              </w:divBdr>
            </w:div>
            <w:div w:id="566770857">
              <w:marLeft w:val="0"/>
              <w:marRight w:val="0"/>
              <w:marTop w:val="0"/>
              <w:marBottom w:val="0"/>
              <w:divBdr>
                <w:top w:val="none" w:sz="0" w:space="0" w:color="auto"/>
                <w:left w:val="none" w:sz="0" w:space="0" w:color="auto"/>
                <w:bottom w:val="none" w:sz="0" w:space="0" w:color="auto"/>
                <w:right w:val="none" w:sz="0" w:space="0" w:color="auto"/>
              </w:divBdr>
            </w:div>
            <w:div w:id="928586620">
              <w:marLeft w:val="0"/>
              <w:marRight w:val="0"/>
              <w:marTop w:val="0"/>
              <w:marBottom w:val="0"/>
              <w:divBdr>
                <w:top w:val="none" w:sz="0" w:space="0" w:color="auto"/>
                <w:left w:val="none" w:sz="0" w:space="0" w:color="auto"/>
                <w:bottom w:val="none" w:sz="0" w:space="0" w:color="auto"/>
                <w:right w:val="none" w:sz="0" w:space="0" w:color="auto"/>
              </w:divBdr>
            </w:div>
            <w:div w:id="1944412391">
              <w:marLeft w:val="0"/>
              <w:marRight w:val="0"/>
              <w:marTop w:val="0"/>
              <w:marBottom w:val="0"/>
              <w:divBdr>
                <w:top w:val="none" w:sz="0" w:space="0" w:color="auto"/>
                <w:left w:val="none" w:sz="0" w:space="0" w:color="auto"/>
                <w:bottom w:val="none" w:sz="0" w:space="0" w:color="auto"/>
                <w:right w:val="none" w:sz="0" w:space="0" w:color="auto"/>
              </w:divBdr>
            </w:div>
            <w:div w:id="395201711">
              <w:marLeft w:val="0"/>
              <w:marRight w:val="0"/>
              <w:marTop w:val="0"/>
              <w:marBottom w:val="0"/>
              <w:divBdr>
                <w:top w:val="none" w:sz="0" w:space="0" w:color="auto"/>
                <w:left w:val="none" w:sz="0" w:space="0" w:color="auto"/>
                <w:bottom w:val="none" w:sz="0" w:space="0" w:color="auto"/>
                <w:right w:val="none" w:sz="0" w:space="0" w:color="auto"/>
              </w:divBdr>
            </w:div>
            <w:div w:id="1726175570">
              <w:marLeft w:val="0"/>
              <w:marRight w:val="0"/>
              <w:marTop w:val="0"/>
              <w:marBottom w:val="0"/>
              <w:divBdr>
                <w:top w:val="none" w:sz="0" w:space="0" w:color="auto"/>
                <w:left w:val="none" w:sz="0" w:space="0" w:color="auto"/>
                <w:bottom w:val="none" w:sz="0" w:space="0" w:color="auto"/>
                <w:right w:val="none" w:sz="0" w:space="0" w:color="auto"/>
              </w:divBdr>
            </w:div>
            <w:div w:id="1162355396">
              <w:marLeft w:val="0"/>
              <w:marRight w:val="0"/>
              <w:marTop w:val="0"/>
              <w:marBottom w:val="0"/>
              <w:divBdr>
                <w:top w:val="none" w:sz="0" w:space="0" w:color="auto"/>
                <w:left w:val="none" w:sz="0" w:space="0" w:color="auto"/>
                <w:bottom w:val="none" w:sz="0" w:space="0" w:color="auto"/>
                <w:right w:val="none" w:sz="0" w:space="0" w:color="auto"/>
              </w:divBdr>
            </w:div>
            <w:div w:id="1199778175">
              <w:marLeft w:val="0"/>
              <w:marRight w:val="0"/>
              <w:marTop w:val="0"/>
              <w:marBottom w:val="0"/>
              <w:divBdr>
                <w:top w:val="none" w:sz="0" w:space="0" w:color="auto"/>
                <w:left w:val="none" w:sz="0" w:space="0" w:color="auto"/>
                <w:bottom w:val="none" w:sz="0" w:space="0" w:color="auto"/>
                <w:right w:val="none" w:sz="0" w:space="0" w:color="auto"/>
              </w:divBdr>
            </w:div>
            <w:div w:id="1986466343">
              <w:marLeft w:val="0"/>
              <w:marRight w:val="0"/>
              <w:marTop w:val="0"/>
              <w:marBottom w:val="0"/>
              <w:divBdr>
                <w:top w:val="none" w:sz="0" w:space="0" w:color="auto"/>
                <w:left w:val="none" w:sz="0" w:space="0" w:color="auto"/>
                <w:bottom w:val="none" w:sz="0" w:space="0" w:color="auto"/>
                <w:right w:val="none" w:sz="0" w:space="0" w:color="auto"/>
              </w:divBdr>
            </w:div>
            <w:div w:id="1582181427">
              <w:marLeft w:val="0"/>
              <w:marRight w:val="0"/>
              <w:marTop w:val="0"/>
              <w:marBottom w:val="0"/>
              <w:divBdr>
                <w:top w:val="none" w:sz="0" w:space="0" w:color="auto"/>
                <w:left w:val="none" w:sz="0" w:space="0" w:color="auto"/>
                <w:bottom w:val="none" w:sz="0" w:space="0" w:color="auto"/>
                <w:right w:val="none" w:sz="0" w:space="0" w:color="auto"/>
              </w:divBdr>
            </w:div>
            <w:div w:id="995498474">
              <w:marLeft w:val="0"/>
              <w:marRight w:val="0"/>
              <w:marTop w:val="0"/>
              <w:marBottom w:val="0"/>
              <w:divBdr>
                <w:top w:val="none" w:sz="0" w:space="0" w:color="auto"/>
                <w:left w:val="none" w:sz="0" w:space="0" w:color="auto"/>
                <w:bottom w:val="none" w:sz="0" w:space="0" w:color="auto"/>
                <w:right w:val="none" w:sz="0" w:space="0" w:color="auto"/>
              </w:divBdr>
            </w:div>
            <w:div w:id="1005935325">
              <w:marLeft w:val="0"/>
              <w:marRight w:val="0"/>
              <w:marTop w:val="0"/>
              <w:marBottom w:val="0"/>
              <w:divBdr>
                <w:top w:val="none" w:sz="0" w:space="0" w:color="auto"/>
                <w:left w:val="none" w:sz="0" w:space="0" w:color="auto"/>
                <w:bottom w:val="none" w:sz="0" w:space="0" w:color="auto"/>
                <w:right w:val="none" w:sz="0" w:space="0" w:color="auto"/>
              </w:divBdr>
            </w:div>
            <w:div w:id="40445502">
              <w:marLeft w:val="0"/>
              <w:marRight w:val="0"/>
              <w:marTop w:val="0"/>
              <w:marBottom w:val="0"/>
              <w:divBdr>
                <w:top w:val="none" w:sz="0" w:space="0" w:color="auto"/>
                <w:left w:val="none" w:sz="0" w:space="0" w:color="auto"/>
                <w:bottom w:val="none" w:sz="0" w:space="0" w:color="auto"/>
                <w:right w:val="none" w:sz="0" w:space="0" w:color="auto"/>
              </w:divBdr>
            </w:div>
            <w:div w:id="840513922">
              <w:marLeft w:val="0"/>
              <w:marRight w:val="0"/>
              <w:marTop w:val="0"/>
              <w:marBottom w:val="0"/>
              <w:divBdr>
                <w:top w:val="none" w:sz="0" w:space="0" w:color="auto"/>
                <w:left w:val="none" w:sz="0" w:space="0" w:color="auto"/>
                <w:bottom w:val="none" w:sz="0" w:space="0" w:color="auto"/>
                <w:right w:val="none" w:sz="0" w:space="0" w:color="auto"/>
              </w:divBdr>
            </w:div>
            <w:div w:id="1409378977">
              <w:marLeft w:val="0"/>
              <w:marRight w:val="0"/>
              <w:marTop w:val="0"/>
              <w:marBottom w:val="0"/>
              <w:divBdr>
                <w:top w:val="none" w:sz="0" w:space="0" w:color="auto"/>
                <w:left w:val="none" w:sz="0" w:space="0" w:color="auto"/>
                <w:bottom w:val="none" w:sz="0" w:space="0" w:color="auto"/>
                <w:right w:val="none" w:sz="0" w:space="0" w:color="auto"/>
              </w:divBdr>
            </w:div>
            <w:div w:id="1315598874">
              <w:marLeft w:val="0"/>
              <w:marRight w:val="0"/>
              <w:marTop w:val="0"/>
              <w:marBottom w:val="0"/>
              <w:divBdr>
                <w:top w:val="none" w:sz="0" w:space="0" w:color="auto"/>
                <w:left w:val="none" w:sz="0" w:space="0" w:color="auto"/>
                <w:bottom w:val="none" w:sz="0" w:space="0" w:color="auto"/>
                <w:right w:val="none" w:sz="0" w:space="0" w:color="auto"/>
              </w:divBdr>
            </w:div>
            <w:div w:id="1827817680">
              <w:marLeft w:val="0"/>
              <w:marRight w:val="0"/>
              <w:marTop w:val="0"/>
              <w:marBottom w:val="0"/>
              <w:divBdr>
                <w:top w:val="none" w:sz="0" w:space="0" w:color="auto"/>
                <w:left w:val="none" w:sz="0" w:space="0" w:color="auto"/>
                <w:bottom w:val="none" w:sz="0" w:space="0" w:color="auto"/>
                <w:right w:val="none" w:sz="0" w:space="0" w:color="auto"/>
              </w:divBdr>
            </w:div>
            <w:div w:id="2001227483">
              <w:marLeft w:val="0"/>
              <w:marRight w:val="0"/>
              <w:marTop w:val="0"/>
              <w:marBottom w:val="0"/>
              <w:divBdr>
                <w:top w:val="none" w:sz="0" w:space="0" w:color="auto"/>
                <w:left w:val="none" w:sz="0" w:space="0" w:color="auto"/>
                <w:bottom w:val="none" w:sz="0" w:space="0" w:color="auto"/>
                <w:right w:val="none" w:sz="0" w:space="0" w:color="auto"/>
              </w:divBdr>
            </w:div>
            <w:div w:id="1137140977">
              <w:marLeft w:val="0"/>
              <w:marRight w:val="0"/>
              <w:marTop w:val="0"/>
              <w:marBottom w:val="0"/>
              <w:divBdr>
                <w:top w:val="none" w:sz="0" w:space="0" w:color="auto"/>
                <w:left w:val="none" w:sz="0" w:space="0" w:color="auto"/>
                <w:bottom w:val="none" w:sz="0" w:space="0" w:color="auto"/>
                <w:right w:val="none" w:sz="0" w:space="0" w:color="auto"/>
              </w:divBdr>
            </w:div>
            <w:div w:id="258833850">
              <w:marLeft w:val="0"/>
              <w:marRight w:val="0"/>
              <w:marTop w:val="0"/>
              <w:marBottom w:val="0"/>
              <w:divBdr>
                <w:top w:val="none" w:sz="0" w:space="0" w:color="auto"/>
                <w:left w:val="none" w:sz="0" w:space="0" w:color="auto"/>
                <w:bottom w:val="none" w:sz="0" w:space="0" w:color="auto"/>
                <w:right w:val="none" w:sz="0" w:space="0" w:color="auto"/>
              </w:divBdr>
            </w:div>
            <w:div w:id="1861123593">
              <w:marLeft w:val="0"/>
              <w:marRight w:val="0"/>
              <w:marTop w:val="0"/>
              <w:marBottom w:val="0"/>
              <w:divBdr>
                <w:top w:val="none" w:sz="0" w:space="0" w:color="auto"/>
                <w:left w:val="none" w:sz="0" w:space="0" w:color="auto"/>
                <w:bottom w:val="none" w:sz="0" w:space="0" w:color="auto"/>
                <w:right w:val="none" w:sz="0" w:space="0" w:color="auto"/>
              </w:divBdr>
            </w:div>
            <w:div w:id="1212500843">
              <w:marLeft w:val="0"/>
              <w:marRight w:val="0"/>
              <w:marTop w:val="0"/>
              <w:marBottom w:val="0"/>
              <w:divBdr>
                <w:top w:val="none" w:sz="0" w:space="0" w:color="auto"/>
                <w:left w:val="none" w:sz="0" w:space="0" w:color="auto"/>
                <w:bottom w:val="none" w:sz="0" w:space="0" w:color="auto"/>
                <w:right w:val="none" w:sz="0" w:space="0" w:color="auto"/>
              </w:divBdr>
            </w:div>
            <w:div w:id="1894998825">
              <w:marLeft w:val="0"/>
              <w:marRight w:val="0"/>
              <w:marTop w:val="0"/>
              <w:marBottom w:val="0"/>
              <w:divBdr>
                <w:top w:val="none" w:sz="0" w:space="0" w:color="auto"/>
                <w:left w:val="none" w:sz="0" w:space="0" w:color="auto"/>
                <w:bottom w:val="none" w:sz="0" w:space="0" w:color="auto"/>
                <w:right w:val="none" w:sz="0" w:space="0" w:color="auto"/>
              </w:divBdr>
            </w:div>
            <w:div w:id="1003317882">
              <w:marLeft w:val="0"/>
              <w:marRight w:val="0"/>
              <w:marTop w:val="0"/>
              <w:marBottom w:val="0"/>
              <w:divBdr>
                <w:top w:val="none" w:sz="0" w:space="0" w:color="auto"/>
                <w:left w:val="none" w:sz="0" w:space="0" w:color="auto"/>
                <w:bottom w:val="none" w:sz="0" w:space="0" w:color="auto"/>
                <w:right w:val="none" w:sz="0" w:space="0" w:color="auto"/>
              </w:divBdr>
            </w:div>
            <w:div w:id="2120954385">
              <w:marLeft w:val="0"/>
              <w:marRight w:val="0"/>
              <w:marTop w:val="0"/>
              <w:marBottom w:val="0"/>
              <w:divBdr>
                <w:top w:val="none" w:sz="0" w:space="0" w:color="auto"/>
                <w:left w:val="none" w:sz="0" w:space="0" w:color="auto"/>
                <w:bottom w:val="none" w:sz="0" w:space="0" w:color="auto"/>
                <w:right w:val="none" w:sz="0" w:space="0" w:color="auto"/>
              </w:divBdr>
            </w:div>
            <w:div w:id="1546139892">
              <w:marLeft w:val="0"/>
              <w:marRight w:val="0"/>
              <w:marTop w:val="0"/>
              <w:marBottom w:val="0"/>
              <w:divBdr>
                <w:top w:val="none" w:sz="0" w:space="0" w:color="auto"/>
                <w:left w:val="none" w:sz="0" w:space="0" w:color="auto"/>
                <w:bottom w:val="none" w:sz="0" w:space="0" w:color="auto"/>
                <w:right w:val="none" w:sz="0" w:space="0" w:color="auto"/>
              </w:divBdr>
            </w:div>
            <w:div w:id="1866208718">
              <w:marLeft w:val="0"/>
              <w:marRight w:val="0"/>
              <w:marTop w:val="0"/>
              <w:marBottom w:val="0"/>
              <w:divBdr>
                <w:top w:val="none" w:sz="0" w:space="0" w:color="auto"/>
                <w:left w:val="none" w:sz="0" w:space="0" w:color="auto"/>
                <w:bottom w:val="none" w:sz="0" w:space="0" w:color="auto"/>
                <w:right w:val="none" w:sz="0" w:space="0" w:color="auto"/>
              </w:divBdr>
            </w:div>
            <w:div w:id="459226029">
              <w:marLeft w:val="0"/>
              <w:marRight w:val="0"/>
              <w:marTop w:val="0"/>
              <w:marBottom w:val="0"/>
              <w:divBdr>
                <w:top w:val="none" w:sz="0" w:space="0" w:color="auto"/>
                <w:left w:val="none" w:sz="0" w:space="0" w:color="auto"/>
                <w:bottom w:val="none" w:sz="0" w:space="0" w:color="auto"/>
                <w:right w:val="none" w:sz="0" w:space="0" w:color="auto"/>
              </w:divBdr>
            </w:div>
            <w:div w:id="1762792294">
              <w:marLeft w:val="0"/>
              <w:marRight w:val="0"/>
              <w:marTop w:val="0"/>
              <w:marBottom w:val="0"/>
              <w:divBdr>
                <w:top w:val="none" w:sz="0" w:space="0" w:color="auto"/>
                <w:left w:val="none" w:sz="0" w:space="0" w:color="auto"/>
                <w:bottom w:val="none" w:sz="0" w:space="0" w:color="auto"/>
                <w:right w:val="none" w:sz="0" w:space="0" w:color="auto"/>
              </w:divBdr>
            </w:div>
            <w:div w:id="1202212080">
              <w:marLeft w:val="0"/>
              <w:marRight w:val="0"/>
              <w:marTop w:val="0"/>
              <w:marBottom w:val="0"/>
              <w:divBdr>
                <w:top w:val="none" w:sz="0" w:space="0" w:color="auto"/>
                <w:left w:val="none" w:sz="0" w:space="0" w:color="auto"/>
                <w:bottom w:val="none" w:sz="0" w:space="0" w:color="auto"/>
                <w:right w:val="none" w:sz="0" w:space="0" w:color="auto"/>
              </w:divBdr>
            </w:div>
            <w:div w:id="1138496049">
              <w:marLeft w:val="0"/>
              <w:marRight w:val="0"/>
              <w:marTop w:val="0"/>
              <w:marBottom w:val="0"/>
              <w:divBdr>
                <w:top w:val="none" w:sz="0" w:space="0" w:color="auto"/>
                <w:left w:val="none" w:sz="0" w:space="0" w:color="auto"/>
                <w:bottom w:val="none" w:sz="0" w:space="0" w:color="auto"/>
                <w:right w:val="none" w:sz="0" w:space="0" w:color="auto"/>
              </w:divBdr>
            </w:div>
            <w:div w:id="1881818306">
              <w:marLeft w:val="0"/>
              <w:marRight w:val="0"/>
              <w:marTop w:val="0"/>
              <w:marBottom w:val="0"/>
              <w:divBdr>
                <w:top w:val="none" w:sz="0" w:space="0" w:color="auto"/>
                <w:left w:val="none" w:sz="0" w:space="0" w:color="auto"/>
                <w:bottom w:val="none" w:sz="0" w:space="0" w:color="auto"/>
                <w:right w:val="none" w:sz="0" w:space="0" w:color="auto"/>
              </w:divBdr>
            </w:div>
            <w:div w:id="1350374474">
              <w:marLeft w:val="0"/>
              <w:marRight w:val="0"/>
              <w:marTop w:val="0"/>
              <w:marBottom w:val="0"/>
              <w:divBdr>
                <w:top w:val="none" w:sz="0" w:space="0" w:color="auto"/>
                <w:left w:val="none" w:sz="0" w:space="0" w:color="auto"/>
                <w:bottom w:val="none" w:sz="0" w:space="0" w:color="auto"/>
                <w:right w:val="none" w:sz="0" w:space="0" w:color="auto"/>
              </w:divBdr>
            </w:div>
            <w:div w:id="1877235585">
              <w:marLeft w:val="0"/>
              <w:marRight w:val="0"/>
              <w:marTop w:val="0"/>
              <w:marBottom w:val="0"/>
              <w:divBdr>
                <w:top w:val="none" w:sz="0" w:space="0" w:color="auto"/>
                <w:left w:val="none" w:sz="0" w:space="0" w:color="auto"/>
                <w:bottom w:val="none" w:sz="0" w:space="0" w:color="auto"/>
                <w:right w:val="none" w:sz="0" w:space="0" w:color="auto"/>
              </w:divBdr>
            </w:div>
            <w:div w:id="286090044">
              <w:marLeft w:val="0"/>
              <w:marRight w:val="0"/>
              <w:marTop w:val="0"/>
              <w:marBottom w:val="0"/>
              <w:divBdr>
                <w:top w:val="none" w:sz="0" w:space="0" w:color="auto"/>
                <w:left w:val="none" w:sz="0" w:space="0" w:color="auto"/>
                <w:bottom w:val="none" w:sz="0" w:space="0" w:color="auto"/>
                <w:right w:val="none" w:sz="0" w:space="0" w:color="auto"/>
              </w:divBdr>
            </w:div>
            <w:div w:id="429205569">
              <w:marLeft w:val="0"/>
              <w:marRight w:val="0"/>
              <w:marTop w:val="0"/>
              <w:marBottom w:val="0"/>
              <w:divBdr>
                <w:top w:val="none" w:sz="0" w:space="0" w:color="auto"/>
                <w:left w:val="none" w:sz="0" w:space="0" w:color="auto"/>
                <w:bottom w:val="none" w:sz="0" w:space="0" w:color="auto"/>
                <w:right w:val="none" w:sz="0" w:space="0" w:color="auto"/>
              </w:divBdr>
            </w:div>
            <w:div w:id="1338268306">
              <w:marLeft w:val="0"/>
              <w:marRight w:val="0"/>
              <w:marTop w:val="0"/>
              <w:marBottom w:val="0"/>
              <w:divBdr>
                <w:top w:val="none" w:sz="0" w:space="0" w:color="auto"/>
                <w:left w:val="none" w:sz="0" w:space="0" w:color="auto"/>
                <w:bottom w:val="none" w:sz="0" w:space="0" w:color="auto"/>
                <w:right w:val="none" w:sz="0" w:space="0" w:color="auto"/>
              </w:divBdr>
            </w:div>
            <w:div w:id="599338760">
              <w:marLeft w:val="0"/>
              <w:marRight w:val="0"/>
              <w:marTop w:val="0"/>
              <w:marBottom w:val="0"/>
              <w:divBdr>
                <w:top w:val="none" w:sz="0" w:space="0" w:color="auto"/>
                <w:left w:val="none" w:sz="0" w:space="0" w:color="auto"/>
                <w:bottom w:val="none" w:sz="0" w:space="0" w:color="auto"/>
                <w:right w:val="none" w:sz="0" w:space="0" w:color="auto"/>
              </w:divBdr>
            </w:div>
            <w:div w:id="1655530713">
              <w:marLeft w:val="0"/>
              <w:marRight w:val="0"/>
              <w:marTop w:val="0"/>
              <w:marBottom w:val="0"/>
              <w:divBdr>
                <w:top w:val="none" w:sz="0" w:space="0" w:color="auto"/>
                <w:left w:val="none" w:sz="0" w:space="0" w:color="auto"/>
                <w:bottom w:val="none" w:sz="0" w:space="0" w:color="auto"/>
                <w:right w:val="none" w:sz="0" w:space="0" w:color="auto"/>
              </w:divBdr>
            </w:div>
            <w:div w:id="2048943043">
              <w:marLeft w:val="0"/>
              <w:marRight w:val="0"/>
              <w:marTop w:val="0"/>
              <w:marBottom w:val="0"/>
              <w:divBdr>
                <w:top w:val="none" w:sz="0" w:space="0" w:color="auto"/>
                <w:left w:val="none" w:sz="0" w:space="0" w:color="auto"/>
                <w:bottom w:val="none" w:sz="0" w:space="0" w:color="auto"/>
                <w:right w:val="none" w:sz="0" w:space="0" w:color="auto"/>
              </w:divBdr>
            </w:div>
            <w:div w:id="1439132638">
              <w:marLeft w:val="0"/>
              <w:marRight w:val="0"/>
              <w:marTop w:val="0"/>
              <w:marBottom w:val="0"/>
              <w:divBdr>
                <w:top w:val="none" w:sz="0" w:space="0" w:color="auto"/>
                <w:left w:val="none" w:sz="0" w:space="0" w:color="auto"/>
                <w:bottom w:val="none" w:sz="0" w:space="0" w:color="auto"/>
                <w:right w:val="none" w:sz="0" w:space="0" w:color="auto"/>
              </w:divBdr>
            </w:div>
            <w:div w:id="1332217569">
              <w:marLeft w:val="0"/>
              <w:marRight w:val="0"/>
              <w:marTop w:val="0"/>
              <w:marBottom w:val="0"/>
              <w:divBdr>
                <w:top w:val="none" w:sz="0" w:space="0" w:color="auto"/>
                <w:left w:val="none" w:sz="0" w:space="0" w:color="auto"/>
                <w:bottom w:val="none" w:sz="0" w:space="0" w:color="auto"/>
                <w:right w:val="none" w:sz="0" w:space="0" w:color="auto"/>
              </w:divBdr>
            </w:div>
            <w:div w:id="1648703114">
              <w:marLeft w:val="0"/>
              <w:marRight w:val="0"/>
              <w:marTop w:val="0"/>
              <w:marBottom w:val="0"/>
              <w:divBdr>
                <w:top w:val="none" w:sz="0" w:space="0" w:color="auto"/>
                <w:left w:val="none" w:sz="0" w:space="0" w:color="auto"/>
                <w:bottom w:val="none" w:sz="0" w:space="0" w:color="auto"/>
                <w:right w:val="none" w:sz="0" w:space="0" w:color="auto"/>
              </w:divBdr>
            </w:div>
            <w:div w:id="1911692949">
              <w:marLeft w:val="0"/>
              <w:marRight w:val="0"/>
              <w:marTop w:val="0"/>
              <w:marBottom w:val="0"/>
              <w:divBdr>
                <w:top w:val="none" w:sz="0" w:space="0" w:color="auto"/>
                <w:left w:val="none" w:sz="0" w:space="0" w:color="auto"/>
                <w:bottom w:val="none" w:sz="0" w:space="0" w:color="auto"/>
                <w:right w:val="none" w:sz="0" w:space="0" w:color="auto"/>
              </w:divBdr>
            </w:div>
            <w:div w:id="1006589374">
              <w:marLeft w:val="0"/>
              <w:marRight w:val="0"/>
              <w:marTop w:val="0"/>
              <w:marBottom w:val="0"/>
              <w:divBdr>
                <w:top w:val="none" w:sz="0" w:space="0" w:color="auto"/>
                <w:left w:val="none" w:sz="0" w:space="0" w:color="auto"/>
                <w:bottom w:val="none" w:sz="0" w:space="0" w:color="auto"/>
                <w:right w:val="none" w:sz="0" w:space="0" w:color="auto"/>
              </w:divBdr>
            </w:div>
            <w:div w:id="1904557566">
              <w:marLeft w:val="0"/>
              <w:marRight w:val="0"/>
              <w:marTop w:val="0"/>
              <w:marBottom w:val="0"/>
              <w:divBdr>
                <w:top w:val="none" w:sz="0" w:space="0" w:color="auto"/>
                <w:left w:val="none" w:sz="0" w:space="0" w:color="auto"/>
                <w:bottom w:val="none" w:sz="0" w:space="0" w:color="auto"/>
                <w:right w:val="none" w:sz="0" w:space="0" w:color="auto"/>
              </w:divBdr>
            </w:div>
            <w:div w:id="1405568237">
              <w:marLeft w:val="0"/>
              <w:marRight w:val="0"/>
              <w:marTop w:val="0"/>
              <w:marBottom w:val="0"/>
              <w:divBdr>
                <w:top w:val="none" w:sz="0" w:space="0" w:color="auto"/>
                <w:left w:val="none" w:sz="0" w:space="0" w:color="auto"/>
                <w:bottom w:val="none" w:sz="0" w:space="0" w:color="auto"/>
                <w:right w:val="none" w:sz="0" w:space="0" w:color="auto"/>
              </w:divBdr>
            </w:div>
            <w:div w:id="1437748220">
              <w:marLeft w:val="0"/>
              <w:marRight w:val="0"/>
              <w:marTop w:val="0"/>
              <w:marBottom w:val="0"/>
              <w:divBdr>
                <w:top w:val="none" w:sz="0" w:space="0" w:color="auto"/>
                <w:left w:val="none" w:sz="0" w:space="0" w:color="auto"/>
                <w:bottom w:val="none" w:sz="0" w:space="0" w:color="auto"/>
                <w:right w:val="none" w:sz="0" w:space="0" w:color="auto"/>
              </w:divBdr>
            </w:div>
            <w:div w:id="771365480">
              <w:marLeft w:val="0"/>
              <w:marRight w:val="0"/>
              <w:marTop w:val="0"/>
              <w:marBottom w:val="0"/>
              <w:divBdr>
                <w:top w:val="none" w:sz="0" w:space="0" w:color="auto"/>
                <w:left w:val="none" w:sz="0" w:space="0" w:color="auto"/>
                <w:bottom w:val="none" w:sz="0" w:space="0" w:color="auto"/>
                <w:right w:val="none" w:sz="0" w:space="0" w:color="auto"/>
              </w:divBdr>
            </w:div>
            <w:div w:id="504512429">
              <w:marLeft w:val="0"/>
              <w:marRight w:val="0"/>
              <w:marTop w:val="0"/>
              <w:marBottom w:val="0"/>
              <w:divBdr>
                <w:top w:val="none" w:sz="0" w:space="0" w:color="auto"/>
                <w:left w:val="none" w:sz="0" w:space="0" w:color="auto"/>
                <w:bottom w:val="none" w:sz="0" w:space="0" w:color="auto"/>
                <w:right w:val="none" w:sz="0" w:space="0" w:color="auto"/>
              </w:divBdr>
            </w:div>
            <w:div w:id="1991210217">
              <w:marLeft w:val="0"/>
              <w:marRight w:val="0"/>
              <w:marTop w:val="0"/>
              <w:marBottom w:val="0"/>
              <w:divBdr>
                <w:top w:val="none" w:sz="0" w:space="0" w:color="auto"/>
                <w:left w:val="none" w:sz="0" w:space="0" w:color="auto"/>
                <w:bottom w:val="none" w:sz="0" w:space="0" w:color="auto"/>
                <w:right w:val="none" w:sz="0" w:space="0" w:color="auto"/>
              </w:divBdr>
            </w:div>
            <w:div w:id="894320208">
              <w:marLeft w:val="0"/>
              <w:marRight w:val="0"/>
              <w:marTop w:val="0"/>
              <w:marBottom w:val="0"/>
              <w:divBdr>
                <w:top w:val="none" w:sz="0" w:space="0" w:color="auto"/>
                <w:left w:val="none" w:sz="0" w:space="0" w:color="auto"/>
                <w:bottom w:val="none" w:sz="0" w:space="0" w:color="auto"/>
                <w:right w:val="none" w:sz="0" w:space="0" w:color="auto"/>
              </w:divBdr>
            </w:div>
            <w:div w:id="639647853">
              <w:marLeft w:val="0"/>
              <w:marRight w:val="0"/>
              <w:marTop w:val="0"/>
              <w:marBottom w:val="0"/>
              <w:divBdr>
                <w:top w:val="none" w:sz="0" w:space="0" w:color="auto"/>
                <w:left w:val="none" w:sz="0" w:space="0" w:color="auto"/>
                <w:bottom w:val="none" w:sz="0" w:space="0" w:color="auto"/>
                <w:right w:val="none" w:sz="0" w:space="0" w:color="auto"/>
              </w:divBdr>
            </w:div>
            <w:div w:id="618493823">
              <w:marLeft w:val="0"/>
              <w:marRight w:val="0"/>
              <w:marTop w:val="0"/>
              <w:marBottom w:val="0"/>
              <w:divBdr>
                <w:top w:val="none" w:sz="0" w:space="0" w:color="auto"/>
                <w:left w:val="none" w:sz="0" w:space="0" w:color="auto"/>
                <w:bottom w:val="none" w:sz="0" w:space="0" w:color="auto"/>
                <w:right w:val="none" w:sz="0" w:space="0" w:color="auto"/>
              </w:divBdr>
            </w:div>
            <w:div w:id="1849715297">
              <w:marLeft w:val="0"/>
              <w:marRight w:val="0"/>
              <w:marTop w:val="0"/>
              <w:marBottom w:val="0"/>
              <w:divBdr>
                <w:top w:val="none" w:sz="0" w:space="0" w:color="auto"/>
                <w:left w:val="none" w:sz="0" w:space="0" w:color="auto"/>
                <w:bottom w:val="none" w:sz="0" w:space="0" w:color="auto"/>
                <w:right w:val="none" w:sz="0" w:space="0" w:color="auto"/>
              </w:divBdr>
            </w:div>
            <w:div w:id="946619212">
              <w:marLeft w:val="0"/>
              <w:marRight w:val="0"/>
              <w:marTop w:val="0"/>
              <w:marBottom w:val="0"/>
              <w:divBdr>
                <w:top w:val="none" w:sz="0" w:space="0" w:color="auto"/>
                <w:left w:val="none" w:sz="0" w:space="0" w:color="auto"/>
                <w:bottom w:val="none" w:sz="0" w:space="0" w:color="auto"/>
                <w:right w:val="none" w:sz="0" w:space="0" w:color="auto"/>
              </w:divBdr>
            </w:div>
            <w:div w:id="1152257292">
              <w:marLeft w:val="0"/>
              <w:marRight w:val="0"/>
              <w:marTop w:val="0"/>
              <w:marBottom w:val="0"/>
              <w:divBdr>
                <w:top w:val="none" w:sz="0" w:space="0" w:color="auto"/>
                <w:left w:val="none" w:sz="0" w:space="0" w:color="auto"/>
                <w:bottom w:val="none" w:sz="0" w:space="0" w:color="auto"/>
                <w:right w:val="none" w:sz="0" w:space="0" w:color="auto"/>
              </w:divBdr>
            </w:div>
            <w:div w:id="440495782">
              <w:marLeft w:val="0"/>
              <w:marRight w:val="0"/>
              <w:marTop w:val="0"/>
              <w:marBottom w:val="0"/>
              <w:divBdr>
                <w:top w:val="none" w:sz="0" w:space="0" w:color="auto"/>
                <w:left w:val="none" w:sz="0" w:space="0" w:color="auto"/>
                <w:bottom w:val="none" w:sz="0" w:space="0" w:color="auto"/>
                <w:right w:val="none" w:sz="0" w:space="0" w:color="auto"/>
              </w:divBdr>
            </w:div>
            <w:div w:id="2006350413">
              <w:marLeft w:val="0"/>
              <w:marRight w:val="0"/>
              <w:marTop w:val="0"/>
              <w:marBottom w:val="0"/>
              <w:divBdr>
                <w:top w:val="none" w:sz="0" w:space="0" w:color="auto"/>
                <w:left w:val="none" w:sz="0" w:space="0" w:color="auto"/>
                <w:bottom w:val="none" w:sz="0" w:space="0" w:color="auto"/>
                <w:right w:val="none" w:sz="0" w:space="0" w:color="auto"/>
              </w:divBdr>
            </w:div>
            <w:div w:id="185221844">
              <w:marLeft w:val="0"/>
              <w:marRight w:val="0"/>
              <w:marTop w:val="0"/>
              <w:marBottom w:val="0"/>
              <w:divBdr>
                <w:top w:val="none" w:sz="0" w:space="0" w:color="auto"/>
                <w:left w:val="none" w:sz="0" w:space="0" w:color="auto"/>
                <w:bottom w:val="none" w:sz="0" w:space="0" w:color="auto"/>
                <w:right w:val="none" w:sz="0" w:space="0" w:color="auto"/>
              </w:divBdr>
            </w:div>
            <w:div w:id="1840535171">
              <w:marLeft w:val="0"/>
              <w:marRight w:val="0"/>
              <w:marTop w:val="0"/>
              <w:marBottom w:val="0"/>
              <w:divBdr>
                <w:top w:val="none" w:sz="0" w:space="0" w:color="auto"/>
                <w:left w:val="none" w:sz="0" w:space="0" w:color="auto"/>
                <w:bottom w:val="none" w:sz="0" w:space="0" w:color="auto"/>
                <w:right w:val="none" w:sz="0" w:space="0" w:color="auto"/>
              </w:divBdr>
            </w:div>
            <w:div w:id="2097166708">
              <w:marLeft w:val="0"/>
              <w:marRight w:val="0"/>
              <w:marTop w:val="0"/>
              <w:marBottom w:val="0"/>
              <w:divBdr>
                <w:top w:val="none" w:sz="0" w:space="0" w:color="auto"/>
                <w:left w:val="none" w:sz="0" w:space="0" w:color="auto"/>
                <w:bottom w:val="none" w:sz="0" w:space="0" w:color="auto"/>
                <w:right w:val="none" w:sz="0" w:space="0" w:color="auto"/>
              </w:divBdr>
            </w:div>
            <w:div w:id="976572419">
              <w:marLeft w:val="0"/>
              <w:marRight w:val="0"/>
              <w:marTop w:val="0"/>
              <w:marBottom w:val="0"/>
              <w:divBdr>
                <w:top w:val="none" w:sz="0" w:space="0" w:color="auto"/>
                <w:left w:val="none" w:sz="0" w:space="0" w:color="auto"/>
                <w:bottom w:val="none" w:sz="0" w:space="0" w:color="auto"/>
                <w:right w:val="none" w:sz="0" w:space="0" w:color="auto"/>
              </w:divBdr>
            </w:div>
            <w:div w:id="270208273">
              <w:marLeft w:val="0"/>
              <w:marRight w:val="0"/>
              <w:marTop w:val="0"/>
              <w:marBottom w:val="0"/>
              <w:divBdr>
                <w:top w:val="none" w:sz="0" w:space="0" w:color="auto"/>
                <w:left w:val="none" w:sz="0" w:space="0" w:color="auto"/>
                <w:bottom w:val="none" w:sz="0" w:space="0" w:color="auto"/>
                <w:right w:val="none" w:sz="0" w:space="0" w:color="auto"/>
              </w:divBdr>
            </w:div>
            <w:div w:id="1527477251">
              <w:marLeft w:val="0"/>
              <w:marRight w:val="0"/>
              <w:marTop w:val="0"/>
              <w:marBottom w:val="0"/>
              <w:divBdr>
                <w:top w:val="none" w:sz="0" w:space="0" w:color="auto"/>
                <w:left w:val="none" w:sz="0" w:space="0" w:color="auto"/>
                <w:bottom w:val="none" w:sz="0" w:space="0" w:color="auto"/>
                <w:right w:val="none" w:sz="0" w:space="0" w:color="auto"/>
              </w:divBdr>
            </w:div>
            <w:div w:id="1414277010">
              <w:marLeft w:val="0"/>
              <w:marRight w:val="0"/>
              <w:marTop w:val="0"/>
              <w:marBottom w:val="0"/>
              <w:divBdr>
                <w:top w:val="none" w:sz="0" w:space="0" w:color="auto"/>
                <w:left w:val="none" w:sz="0" w:space="0" w:color="auto"/>
                <w:bottom w:val="none" w:sz="0" w:space="0" w:color="auto"/>
                <w:right w:val="none" w:sz="0" w:space="0" w:color="auto"/>
              </w:divBdr>
            </w:div>
            <w:div w:id="719792988">
              <w:marLeft w:val="0"/>
              <w:marRight w:val="0"/>
              <w:marTop w:val="0"/>
              <w:marBottom w:val="0"/>
              <w:divBdr>
                <w:top w:val="none" w:sz="0" w:space="0" w:color="auto"/>
                <w:left w:val="none" w:sz="0" w:space="0" w:color="auto"/>
                <w:bottom w:val="none" w:sz="0" w:space="0" w:color="auto"/>
                <w:right w:val="none" w:sz="0" w:space="0" w:color="auto"/>
              </w:divBdr>
            </w:div>
            <w:div w:id="212205671">
              <w:marLeft w:val="0"/>
              <w:marRight w:val="0"/>
              <w:marTop w:val="0"/>
              <w:marBottom w:val="0"/>
              <w:divBdr>
                <w:top w:val="none" w:sz="0" w:space="0" w:color="auto"/>
                <w:left w:val="none" w:sz="0" w:space="0" w:color="auto"/>
                <w:bottom w:val="none" w:sz="0" w:space="0" w:color="auto"/>
                <w:right w:val="none" w:sz="0" w:space="0" w:color="auto"/>
              </w:divBdr>
            </w:div>
            <w:div w:id="2019388526">
              <w:marLeft w:val="0"/>
              <w:marRight w:val="0"/>
              <w:marTop w:val="0"/>
              <w:marBottom w:val="0"/>
              <w:divBdr>
                <w:top w:val="none" w:sz="0" w:space="0" w:color="auto"/>
                <w:left w:val="none" w:sz="0" w:space="0" w:color="auto"/>
                <w:bottom w:val="none" w:sz="0" w:space="0" w:color="auto"/>
                <w:right w:val="none" w:sz="0" w:space="0" w:color="auto"/>
              </w:divBdr>
            </w:div>
            <w:div w:id="1498888266">
              <w:marLeft w:val="0"/>
              <w:marRight w:val="0"/>
              <w:marTop w:val="0"/>
              <w:marBottom w:val="0"/>
              <w:divBdr>
                <w:top w:val="none" w:sz="0" w:space="0" w:color="auto"/>
                <w:left w:val="none" w:sz="0" w:space="0" w:color="auto"/>
                <w:bottom w:val="none" w:sz="0" w:space="0" w:color="auto"/>
                <w:right w:val="none" w:sz="0" w:space="0" w:color="auto"/>
              </w:divBdr>
            </w:div>
            <w:div w:id="284313952">
              <w:marLeft w:val="0"/>
              <w:marRight w:val="0"/>
              <w:marTop w:val="0"/>
              <w:marBottom w:val="0"/>
              <w:divBdr>
                <w:top w:val="none" w:sz="0" w:space="0" w:color="auto"/>
                <w:left w:val="none" w:sz="0" w:space="0" w:color="auto"/>
                <w:bottom w:val="none" w:sz="0" w:space="0" w:color="auto"/>
                <w:right w:val="none" w:sz="0" w:space="0" w:color="auto"/>
              </w:divBdr>
            </w:div>
            <w:div w:id="2124491726">
              <w:marLeft w:val="0"/>
              <w:marRight w:val="0"/>
              <w:marTop w:val="0"/>
              <w:marBottom w:val="0"/>
              <w:divBdr>
                <w:top w:val="none" w:sz="0" w:space="0" w:color="auto"/>
                <w:left w:val="none" w:sz="0" w:space="0" w:color="auto"/>
                <w:bottom w:val="none" w:sz="0" w:space="0" w:color="auto"/>
                <w:right w:val="none" w:sz="0" w:space="0" w:color="auto"/>
              </w:divBdr>
            </w:div>
            <w:div w:id="212349747">
              <w:marLeft w:val="0"/>
              <w:marRight w:val="0"/>
              <w:marTop w:val="0"/>
              <w:marBottom w:val="0"/>
              <w:divBdr>
                <w:top w:val="none" w:sz="0" w:space="0" w:color="auto"/>
                <w:left w:val="none" w:sz="0" w:space="0" w:color="auto"/>
                <w:bottom w:val="none" w:sz="0" w:space="0" w:color="auto"/>
                <w:right w:val="none" w:sz="0" w:space="0" w:color="auto"/>
              </w:divBdr>
            </w:div>
            <w:div w:id="1199582043">
              <w:marLeft w:val="0"/>
              <w:marRight w:val="0"/>
              <w:marTop w:val="0"/>
              <w:marBottom w:val="0"/>
              <w:divBdr>
                <w:top w:val="none" w:sz="0" w:space="0" w:color="auto"/>
                <w:left w:val="none" w:sz="0" w:space="0" w:color="auto"/>
                <w:bottom w:val="none" w:sz="0" w:space="0" w:color="auto"/>
                <w:right w:val="none" w:sz="0" w:space="0" w:color="auto"/>
              </w:divBdr>
            </w:div>
            <w:div w:id="1563297551">
              <w:marLeft w:val="0"/>
              <w:marRight w:val="0"/>
              <w:marTop w:val="0"/>
              <w:marBottom w:val="0"/>
              <w:divBdr>
                <w:top w:val="none" w:sz="0" w:space="0" w:color="auto"/>
                <w:left w:val="none" w:sz="0" w:space="0" w:color="auto"/>
                <w:bottom w:val="none" w:sz="0" w:space="0" w:color="auto"/>
                <w:right w:val="none" w:sz="0" w:space="0" w:color="auto"/>
              </w:divBdr>
            </w:div>
            <w:div w:id="1215193210">
              <w:marLeft w:val="0"/>
              <w:marRight w:val="0"/>
              <w:marTop w:val="0"/>
              <w:marBottom w:val="0"/>
              <w:divBdr>
                <w:top w:val="none" w:sz="0" w:space="0" w:color="auto"/>
                <w:left w:val="none" w:sz="0" w:space="0" w:color="auto"/>
                <w:bottom w:val="none" w:sz="0" w:space="0" w:color="auto"/>
                <w:right w:val="none" w:sz="0" w:space="0" w:color="auto"/>
              </w:divBdr>
            </w:div>
            <w:div w:id="1268200721">
              <w:marLeft w:val="0"/>
              <w:marRight w:val="0"/>
              <w:marTop w:val="0"/>
              <w:marBottom w:val="0"/>
              <w:divBdr>
                <w:top w:val="none" w:sz="0" w:space="0" w:color="auto"/>
                <w:left w:val="none" w:sz="0" w:space="0" w:color="auto"/>
                <w:bottom w:val="none" w:sz="0" w:space="0" w:color="auto"/>
                <w:right w:val="none" w:sz="0" w:space="0" w:color="auto"/>
              </w:divBdr>
            </w:div>
            <w:div w:id="1428186255">
              <w:marLeft w:val="0"/>
              <w:marRight w:val="0"/>
              <w:marTop w:val="0"/>
              <w:marBottom w:val="0"/>
              <w:divBdr>
                <w:top w:val="none" w:sz="0" w:space="0" w:color="auto"/>
                <w:left w:val="none" w:sz="0" w:space="0" w:color="auto"/>
                <w:bottom w:val="none" w:sz="0" w:space="0" w:color="auto"/>
                <w:right w:val="none" w:sz="0" w:space="0" w:color="auto"/>
              </w:divBdr>
            </w:div>
            <w:div w:id="1676347744">
              <w:marLeft w:val="0"/>
              <w:marRight w:val="0"/>
              <w:marTop w:val="0"/>
              <w:marBottom w:val="0"/>
              <w:divBdr>
                <w:top w:val="none" w:sz="0" w:space="0" w:color="auto"/>
                <w:left w:val="none" w:sz="0" w:space="0" w:color="auto"/>
                <w:bottom w:val="none" w:sz="0" w:space="0" w:color="auto"/>
                <w:right w:val="none" w:sz="0" w:space="0" w:color="auto"/>
              </w:divBdr>
            </w:div>
            <w:div w:id="799686445">
              <w:marLeft w:val="0"/>
              <w:marRight w:val="0"/>
              <w:marTop w:val="0"/>
              <w:marBottom w:val="0"/>
              <w:divBdr>
                <w:top w:val="none" w:sz="0" w:space="0" w:color="auto"/>
                <w:left w:val="none" w:sz="0" w:space="0" w:color="auto"/>
                <w:bottom w:val="none" w:sz="0" w:space="0" w:color="auto"/>
                <w:right w:val="none" w:sz="0" w:space="0" w:color="auto"/>
              </w:divBdr>
            </w:div>
            <w:div w:id="816652935">
              <w:marLeft w:val="0"/>
              <w:marRight w:val="0"/>
              <w:marTop w:val="0"/>
              <w:marBottom w:val="0"/>
              <w:divBdr>
                <w:top w:val="none" w:sz="0" w:space="0" w:color="auto"/>
                <w:left w:val="none" w:sz="0" w:space="0" w:color="auto"/>
                <w:bottom w:val="none" w:sz="0" w:space="0" w:color="auto"/>
                <w:right w:val="none" w:sz="0" w:space="0" w:color="auto"/>
              </w:divBdr>
            </w:div>
            <w:div w:id="425226808">
              <w:marLeft w:val="0"/>
              <w:marRight w:val="0"/>
              <w:marTop w:val="0"/>
              <w:marBottom w:val="0"/>
              <w:divBdr>
                <w:top w:val="none" w:sz="0" w:space="0" w:color="auto"/>
                <w:left w:val="none" w:sz="0" w:space="0" w:color="auto"/>
                <w:bottom w:val="none" w:sz="0" w:space="0" w:color="auto"/>
                <w:right w:val="none" w:sz="0" w:space="0" w:color="auto"/>
              </w:divBdr>
            </w:div>
            <w:div w:id="97483943">
              <w:marLeft w:val="0"/>
              <w:marRight w:val="0"/>
              <w:marTop w:val="0"/>
              <w:marBottom w:val="0"/>
              <w:divBdr>
                <w:top w:val="none" w:sz="0" w:space="0" w:color="auto"/>
                <w:left w:val="none" w:sz="0" w:space="0" w:color="auto"/>
                <w:bottom w:val="none" w:sz="0" w:space="0" w:color="auto"/>
                <w:right w:val="none" w:sz="0" w:space="0" w:color="auto"/>
              </w:divBdr>
            </w:div>
            <w:div w:id="1224026203">
              <w:marLeft w:val="0"/>
              <w:marRight w:val="0"/>
              <w:marTop w:val="0"/>
              <w:marBottom w:val="0"/>
              <w:divBdr>
                <w:top w:val="none" w:sz="0" w:space="0" w:color="auto"/>
                <w:left w:val="none" w:sz="0" w:space="0" w:color="auto"/>
                <w:bottom w:val="none" w:sz="0" w:space="0" w:color="auto"/>
                <w:right w:val="none" w:sz="0" w:space="0" w:color="auto"/>
              </w:divBdr>
            </w:div>
            <w:div w:id="1041056725">
              <w:marLeft w:val="0"/>
              <w:marRight w:val="0"/>
              <w:marTop w:val="0"/>
              <w:marBottom w:val="0"/>
              <w:divBdr>
                <w:top w:val="none" w:sz="0" w:space="0" w:color="auto"/>
                <w:left w:val="none" w:sz="0" w:space="0" w:color="auto"/>
                <w:bottom w:val="none" w:sz="0" w:space="0" w:color="auto"/>
                <w:right w:val="none" w:sz="0" w:space="0" w:color="auto"/>
              </w:divBdr>
            </w:div>
            <w:div w:id="1763066480">
              <w:marLeft w:val="0"/>
              <w:marRight w:val="0"/>
              <w:marTop w:val="0"/>
              <w:marBottom w:val="0"/>
              <w:divBdr>
                <w:top w:val="none" w:sz="0" w:space="0" w:color="auto"/>
                <w:left w:val="none" w:sz="0" w:space="0" w:color="auto"/>
                <w:bottom w:val="none" w:sz="0" w:space="0" w:color="auto"/>
                <w:right w:val="none" w:sz="0" w:space="0" w:color="auto"/>
              </w:divBdr>
            </w:div>
            <w:div w:id="1360660536">
              <w:marLeft w:val="0"/>
              <w:marRight w:val="0"/>
              <w:marTop w:val="0"/>
              <w:marBottom w:val="0"/>
              <w:divBdr>
                <w:top w:val="none" w:sz="0" w:space="0" w:color="auto"/>
                <w:left w:val="none" w:sz="0" w:space="0" w:color="auto"/>
                <w:bottom w:val="none" w:sz="0" w:space="0" w:color="auto"/>
                <w:right w:val="none" w:sz="0" w:space="0" w:color="auto"/>
              </w:divBdr>
            </w:div>
            <w:div w:id="1496802892">
              <w:marLeft w:val="0"/>
              <w:marRight w:val="0"/>
              <w:marTop w:val="0"/>
              <w:marBottom w:val="0"/>
              <w:divBdr>
                <w:top w:val="none" w:sz="0" w:space="0" w:color="auto"/>
                <w:left w:val="none" w:sz="0" w:space="0" w:color="auto"/>
                <w:bottom w:val="none" w:sz="0" w:space="0" w:color="auto"/>
                <w:right w:val="none" w:sz="0" w:space="0" w:color="auto"/>
              </w:divBdr>
            </w:div>
            <w:div w:id="96214927">
              <w:marLeft w:val="0"/>
              <w:marRight w:val="0"/>
              <w:marTop w:val="0"/>
              <w:marBottom w:val="0"/>
              <w:divBdr>
                <w:top w:val="none" w:sz="0" w:space="0" w:color="auto"/>
                <w:left w:val="none" w:sz="0" w:space="0" w:color="auto"/>
                <w:bottom w:val="none" w:sz="0" w:space="0" w:color="auto"/>
                <w:right w:val="none" w:sz="0" w:space="0" w:color="auto"/>
              </w:divBdr>
            </w:div>
            <w:div w:id="1019627307">
              <w:marLeft w:val="0"/>
              <w:marRight w:val="0"/>
              <w:marTop w:val="0"/>
              <w:marBottom w:val="0"/>
              <w:divBdr>
                <w:top w:val="none" w:sz="0" w:space="0" w:color="auto"/>
                <w:left w:val="none" w:sz="0" w:space="0" w:color="auto"/>
                <w:bottom w:val="none" w:sz="0" w:space="0" w:color="auto"/>
                <w:right w:val="none" w:sz="0" w:space="0" w:color="auto"/>
              </w:divBdr>
            </w:div>
            <w:div w:id="1515652227">
              <w:marLeft w:val="0"/>
              <w:marRight w:val="0"/>
              <w:marTop w:val="0"/>
              <w:marBottom w:val="0"/>
              <w:divBdr>
                <w:top w:val="none" w:sz="0" w:space="0" w:color="auto"/>
                <w:left w:val="none" w:sz="0" w:space="0" w:color="auto"/>
                <w:bottom w:val="none" w:sz="0" w:space="0" w:color="auto"/>
                <w:right w:val="none" w:sz="0" w:space="0" w:color="auto"/>
              </w:divBdr>
            </w:div>
            <w:div w:id="378407416">
              <w:marLeft w:val="0"/>
              <w:marRight w:val="0"/>
              <w:marTop w:val="0"/>
              <w:marBottom w:val="0"/>
              <w:divBdr>
                <w:top w:val="none" w:sz="0" w:space="0" w:color="auto"/>
                <w:left w:val="none" w:sz="0" w:space="0" w:color="auto"/>
                <w:bottom w:val="none" w:sz="0" w:space="0" w:color="auto"/>
                <w:right w:val="none" w:sz="0" w:space="0" w:color="auto"/>
              </w:divBdr>
            </w:div>
            <w:div w:id="1883249833">
              <w:marLeft w:val="0"/>
              <w:marRight w:val="0"/>
              <w:marTop w:val="0"/>
              <w:marBottom w:val="0"/>
              <w:divBdr>
                <w:top w:val="none" w:sz="0" w:space="0" w:color="auto"/>
                <w:left w:val="none" w:sz="0" w:space="0" w:color="auto"/>
                <w:bottom w:val="none" w:sz="0" w:space="0" w:color="auto"/>
                <w:right w:val="none" w:sz="0" w:space="0" w:color="auto"/>
              </w:divBdr>
            </w:div>
            <w:div w:id="273219590">
              <w:marLeft w:val="0"/>
              <w:marRight w:val="0"/>
              <w:marTop w:val="0"/>
              <w:marBottom w:val="0"/>
              <w:divBdr>
                <w:top w:val="none" w:sz="0" w:space="0" w:color="auto"/>
                <w:left w:val="none" w:sz="0" w:space="0" w:color="auto"/>
                <w:bottom w:val="none" w:sz="0" w:space="0" w:color="auto"/>
                <w:right w:val="none" w:sz="0" w:space="0" w:color="auto"/>
              </w:divBdr>
            </w:div>
            <w:div w:id="1548108862">
              <w:marLeft w:val="0"/>
              <w:marRight w:val="0"/>
              <w:marTop w:val="0"/>
              <w:marBottom w:val="0"/>
              <w:divBdr>
                <w:top w:val="none" w:sz="0" w:space="0" w:color="auto"/>
                <w:left w:val="none" w:sz="0" w:space="0" w:color="auto"/>
                <w:bottom w:val="none" w:sz="0" w:space="0" w:color="auto"/>
                <w:right w:val="none" w:sz="0" w:space="0" w:color="auto"/>
              </w:divBdr>
            </w:div>
            <w:div w:id="355618811">
              <w:marLeft w:val="0"/>
              <w:marRight w:val="0"/>
              <w:marTop w:val="0"/>
              <w:marBottom w:val="0"/>
              <w:divBdr>
                <w:top w:val="none" w:sz="0" w:space="0" w:color="auto"/>
                <w:left w:val="none" w:sz="0" w:space="0" w:color="auto"/>
                <w:bottom w:val="none" w:sz="0" w:space="0" w:color="auto"/>
                <w:right w:val="none" w:sz="0" w:space="0" w:color="auto"/>
              </w:divBdr>
            </w:div>
            <w:div w:id="37320220">
              <w:marLeft w:val="0"/>
              <w:marRight w:val="0"/>
              <w:marTop w:val="0"/>
              <w:marBottom w:val="0"/>
              <w:divBdr>
                <w:top w:val="none" w:sz="0" w:space="0" w:color="auto"/>
                <w:left w:val="none" w:sz="0" w:space="0" w:color="auto"/>
                <w:bottom w:val="none" w:sz="0" w:space="0" w:color="auto"/>
                <w:right w:val="none" w:sz="0" w:space="0" w:color="auto"/>
              </w:divBdr>
            </w:div>
            <w:div w:id="725027324">
              <w:marLeft w:val="0"/>
              <w:marRight w:val="0"/>
              <w:marTop w:val="0"/>
              <w:marBottom w:val="0"/>
              <w:divBdr>
                <w:top w:val="none" w:sz="0" w:space="0" w:color="auto"/>
                <w:left w:val="none" w:sz="0" w:space="0" w:color="auto"/>
                <w:bottom w:val="none" w:sz="0" w:space="0" w:color="auto"/>
                <w:right w:val="none" w:sz="0" w:space="0" w:color="auto"/>
              </w:divBdr>
            </w:div>
            <w:div w:id="579339746">
              <w:marLeft w:val="0"/>
              <w:marRight w:val="0"/>
              <w:marTop w:val="0"/>
              <w:marBottom w:val="0"/>
              <w:divBdr>
                <w:top w:val="none" w:sz="0" w:space="0" w:color="auto"/>
                <w:left w:val="none" w:sz="0" w:space="0" w:color="auto"/>
                <w:bottom w:val="none" w:sz="0" w:space="0" w:color="auto"/>
                <w:right w:val="none" w:sz="0" w:space="0" w:color="auto"/>
              </w:divBdr>
            </w:div>
            <w:div w:id="955021867">
              <w:marLeft w:val="0"/>
              <w:marRight w:val="0"/>
              <w:marTop w:val="0"/>
              <w:marBottom w:val="0"/>
              <w:divBdr>
                <w:top w:val="none" w:sz="0" w:space="0" w:color="auto"/>
                <w:left w:val="none" w:sz="0" w:space="0" w:color="auto"/>
                <w:bottom w:val="none" w:sz="0" w:space="0" w:color="auto"/>
                <w:right w:val="none" w:sz="0" w:space="0" w:color="auto"/>
              </w:divBdr>
            </w:div>
            <w:div w:id="2065332215">
              <w:marLeft w:val="0"/>
              <w:marRight w:val="0"/>
              <w:marTop w:val="0"/>
              <w:marBottom w:val="0"/>
              <w:divBdr>
                <w:top w:val="none" w:sz="0" w:space="0" w:color="auto"/>
                <w:left w:val="none" w:sz="0" w:space="0" w:color="auto"/>
                <w:bottom w:val="none" w:sz="0" w:space="0" w:color="auto"/>
                <w:right w:val="none" w:sz="0" w:space="0" w:color="auto"/>
              </w:divBdr>
            </w:div>
            <w:div w:id="2106924712">
              <w:marLeft w:val="0"/>
              <w:marRight w:val="0"/>
              <w:marTop w:val="0"/>
              <w:marBottom w:val="0"/>
              <w:divBdr>
                <w:top w:val="none" w:sz="0" w:space="0" w:color="auto"/>
                <w:left w:val="none" w:sz="0" w:space="0" w:color="auto"/>
                <w:bottom w:val="none" w:sz="0" w:space="0" w:color="auto"/>
                <w:right w:val="none" w:sz="0" w:space="0" w:color="auto"/>
              </w:divBdr>
            </w:div>
            <w:div w:id="576987296">
              <w:marLeft w:val="0"/>
              <w:marRight w:val="0"/>
              <w:marTop w:val="0"/>
              <w:marBottom w:val="0"/>
              <w:divBdr>
                <w:top w:val="none" w:sz="0" w:space="0" w:color="auto"/>
                <w:left w:val="none" w:sz="0" w:space="0" w:color="auto"/>
                <w:bottom w:val="none" w:sz="0" w:space="0" w:color="auto"/>
                <w:right w:val="none" w:sz="0" w:space="0" w:color="auto"/>
              </w:divBdr>
            </w:div>
            <w:div w:id="500388120">
              <w:marLeft w:val="0"/>
              <w:marRight w:val="0"/>
              <w:marTop w:val="0"/>
              <w:marBottom w:val="0"/>
              <w:divBdr>
                <w:top w:val="none" w:sz="0" w:space="0" w:color="auto"/>
                <w:left w:val="none" w:sz="0" w:space="0" w:color="auto"/>
                <w:bottom w:val="none" w:sz="0" w:space="0" w:color="auto"/>
                <w:right w:val="none" w:sz="0" w:space="0" w:color="auto"/>
              </w:divBdr>
            </w:div>
            <w:div w:id="366611006">
              <w:marLeft w:val="0"/>
              <w:marRight w:val="0"/>
              <w:marTop w:val="0"/>
              <w:marBottom w:val="0"/>
              <w:divBdr>
                <w:top w:val="none" w:sz="0" w:space="0" w:color="auto"/>
                <w:left w:val="none" w:sz="0" w:space="0" w:color="auto"/>
                <w:bottom w:val="none" w:sz="0" w:space="0" w:color="auto"/>
                <w:right w:val="none" w:sz="0" w:space="0" w:color="auto"/>
              </w:divBdr>
            </w:div>
            <w:div w:id="2078429508">
              <w:marLeft w:val="0"/>
              <w:marRight w:val="0"/>
              <w:marTop w:val="0"/>
              <w:marBottom w:val="0"/>
              <w:divBdr>
                <w:top w:val="none" w:sz="0" w:space="0" w:color="auto"/>
                <w:left w:val="none" w:sz="0" w:space="0" w:color="auto"/>
                <w:bottom w:val="none" w:sz="0" w:space="0" w:color="auto"/>
                <w:right w:val="none" w:sz="0" w:space="0" w:color="auto"/>
              </w:divBdr>
            </w:div>
            <w:div w:id="898856906">
              <w:marLeft w:val="0"/>
              <w:marRight w:val="0"/>
              <w:marTop w:val="0"/>
              <w:marBottom w:val="0"/>
              <w:divBdr>
                <w:top w:val="none" w:sz="0" w:space="0" w:color="auto"/>
                <w:left w:val="none" w:sz="0" w:space="0" w:color="auto"/>
                <w:bottom w:val="none" w:sz="0" w:space="0" w:color="auto"/>
                <w:right w:val="none" w:sz="0" w:space="0" w:color="auto"/>
              </w:divBdr>
            </w:div>
            <w:div w:id="883753417">
              <w:marLeft w:val="0"/>
              <w:marRight w:val="0"/>
              <w:marTop w:val="0"/>
              <w:marBottom w:val="0"/>
              <w:divBdr>
                <w:top w:val="none" w:sz="0" w:space="0" w:color="auto"/>
                <w:left w:val="none" w:sz="0" w:space="0" w:color="auto"/>
                <w:bottom w:val="none" w:sz="0" w:space="0" w:color="auto"/>
                <w:right w:val="none" w:sz="0" w:space="0" w:color="auto"/>
              </w:divBdr>
            </w:div>
            <w:div w:id="384917873">
              <w:marLeft w:val="0"/>
              <w:marRight w:val="0"/>
              <w:marTop w:val="0"/>
              <w:marBottom w:val="0"/>
              <w:divBdr>
                <w:top w:val="none" w:sz="0" w:space="0" w:color="auto"/>
                <w:left w:val="none" w:sz="0" w:space="0" w:color="auto"/>
                <w:bottom w:val="none" w:sz="0" w:space="0" w:color="auto"/>
                <w:right w:val="none" w:sz="0" w:space="0" w:color="auto"/>
              </w:divBdr>
            </w:div>
            <w:div w:id="1526401434">
              <w:marLeft w:val="0"/>
              <w:marRight w:val="0"/>
              <w:marTop w:val="0"/>
              <w:marBottom w:val="0"/>
              <w:divBdr>
                <w:top w:val="none" w:sz="0" w:space="0" w:color="auto"/>
                <w:left w:val="none" w:sz="0" w:space="0" w:color="auto"/>
                <w:bottom w:val="none" w:sz="0" w:space="0" w:color="auto"/>
                <w:right w:val="none" w:sz="0" w:space="0" w:color="auto"/>
              </w:divBdr>
            </w:div>
            <w:div w:id="1856915976">
              <w:marLeft w:val="0"/>
              <w:marRight w:val="0"/>
              <w:marTop w:val="0"/>
              <w:marBottom w:val="0"/>
              <w:divBdr>
                <w:top w:val="none" w:sz="0" w:space="0" w:color="auto"/>
                <w:left w:val="none" w:sz="0" w:space="0" w:color="auto"/>
                <w:bottom w:val="none" w:sz="0" w:space="0" w:color="auto"/>
                <w:right w:val="none" w:sz="0" w:space="0" w:color="auto"/>
              </w:divBdr>
            </w:div>
            <w:div w:id="800223689">
              <w:marLeft w:val="0"/>
              <w:marRight w:val="0"/>
              <w:marTop w:val="0"/>
              <w:marBottom w:val="0"/>
              <w:divBdr>
                <w:top w:val="none" w:sz="0" w:space="0" w:color="auto"/>
                <w:left w:val="none" w:sz="0" w:space="0" w:color="auto"/>
                <w:bottom w:val="none" w:sz="0" w:space="0" w:color="auto"/>
                <w:right w:val="none" w:sz="0" w:space="0" w:color="auto"/>
              </w:divBdr>
            </w:div>
            <w:div w:id="1653480010">
              <w:marLeft w:val="0"/>
              <w:marRight w:val="0"/>
              <w:marTop w:val="0"/>
              <w:marBottom w:val="0"/>
              <w:divBdr>
                <w:top w:val="none" w:sz="0" w:space="0" w:color="auto"/>
                <w:left w:val="none" w:sz="0" w:space="0" w:color="auto"/>
                <w:bottom w:val="none" w:sz="0" w:space="0" w:color="auto"/>
                <w:right w:val="none" w:sz="0" w:space="0" w:color="auto"/>
              </w:divBdr>
            </w:div>
            <w:div w:id="233510863">
              <w:marLeft w:val="0"/>
              <w:marRight w:val="0"/>
              <w:marTop w:val="0"/>
              <w:marBottom w:val="0"/>
              <w:divBdr>
                <w:top w:val="none" w:sz="0" w:space="0" w:color="auto"/>
                <w:left w:val="none" w:sz="0" w:space="0" w:color="auto"/>
                <w:bottom w:val="none" w:sz="0" w:space="0" w:color="auto"/>
                <w:right w:val="none" w:sz="0" w:space="0" w:color="auto"/>
              </w:divBdr>
            </w:div>
            <w:div w:id="10498447">
              <w:marLeft w:val="0"/>
              <w:marRight w:val="0"/>
              <w:marTop w:val="0"/>
              <w:marBottom w:val="0"/>
              <w:divBdr>
                <w:top w:val="none" w:sz="0" w:space="0" w:color="auto"/>
                <w:left w:val="none" w:sz="0" w:space="0" w:color="auto"/>
                <w:bottom w:val="none" w:sz="0" w:space="0" w:color="auto"/>
                <w:right w:val="none" w:sz="0" w:space="0" w:color="auto"/>
              </w:divBdr>
            </w:div>
            <w:div w:id="1115515322">
              <w:marLeft w:val="0"/>
              <w:marRight w:val="0"/>
              <w:marTop w:val="0"/>
              <w:marBottom w:val="0"/>
              <w:divBdr>
                <w:top w:val="none" w:sz="0" w:space="0" w:color="auto"/>
                <w:left w:val="none" w:sz="0" w:space="0" w:color="auto"/>
                <w:bottom w:val="none" w:sz="0" w:space="0" w:color="auto"/>
                <w:right w:val="none" w:sz="0" w:space="0" w:color="auto"/>
              </w:divBdr>
            </w:div>
            <w:div w:id="1008407968">
              <w:marLeft w:val="0"/>
              <w:marRight w:val="0"/>
              <w:marTop w:val="0"/>
              <w:marBottom w:val="0"/>
              <w:divBdr>
                <w:top w:val="none" w:sz="0" w:space="0" w:color="auto"/>
                <w:left w:val="none" w:sz="0" w:space="0" w:color="auto"/>
                <w:bottom w:val="none" w:sz="0" w:space="0" w:color="auto"/>
                <w:right w:val="none" w:sz="0" w:space="0" w:color="auto"/>
              </w:divBdr>
            </w:div>
            <w:div w:id="404304649">
              <w:marLeft w:val="0"/>
              <w:marRight w:val="0"/>
              <w:marTop w:val="0"/>
              <w:marBottom w:val="0"/>
              <w:divBdr>
                <w:top w:val="none" w:sz="0" w:space="0" w:color="auto"/>
                <w:left w:val="none" w:sz="0" w:space="0" w:color="auto"/>
                <w:bottom w:val="none" w:sz="0" w:space="0" w:color="auto"/>
                <w:right w:val="none" w:sz="0" w:space="0" w:color="auto"/>
              </w:divBdr>
            </w:div>
            <w:div w:id="31881604">
              <w:marLeft w:val="0"/>
              <w:marRight w:val="0"/>
              <w:marTop w:val="0"/>
              <w:marBottom w:val="0"/>
              <w:divBdr>
                <w:top w:val="none" w:sz="0" w:space="0" w:color="auto"/>
                <w:left w:val="none" w:sz="0" w:space="0" w:color="auto"/>
                <w:bottom w:val="none" w:sz="0" w:space="0" w:color="auto"/>
                <w:right w:val="none" w:sz="0" w:space="0" w:color="auto"/>
              </w:divBdr>
            </w:div>
            <w:div w:id="1615360242">
              <w:marLeft w:val="0"/>
              <w:marRight w:val="0"/>
              <w:marTop w:val="0"/>
              <w:marBottom w:val="0"/>
              <w:divBdr>
                <w:top w:val="none" w:sz="0" w:space="0" w:color="auto"/>
                <w:left w:val="none" w:sz="0" w:space="0" w:color="auto"/>
                <w:bottom w:val="none" w:sz="0" w:space="0" w:color="auto"/>
                <w:right w:val="none" w:sz="0" w:space="0" w:color="auto"/>
              </w:divBdr>
            </w:div>
            <w:div w:id="718355954">
              <w:marLeft w:val="0"/>
              <w:marRight w:val="0"/>
              <w:marTop w:val="0"/>
              <w:marBottom w:val="0"/>
              <w:divBdr>
                <w:top w:val="none" w:sz="0" w:space="0" w:color="auto"/>
                <w:left w:val="none" w:sz="0" w:space="0" w:color="auto"/>
                <w:bottom w:val="none" w:sz="0" w:space="0" w:color="auto"/>
                <w:right w:val="none" w:sz="0" w:space="0" w:color="auto"/>
              </w:divBdr>
            </w:div>
            <w:div w:id="274141274">
              <w:marLeft w:val="0"/>
              <w:marRight w:val="0"/>
              <w:marTop w:val="0"/>
              <w:marBottom w:val="0"/>
              <w:divBdr>
                <w:top w:val="none" w:sz="0" w:space="0" w:color="auto"/>
                <w:left w:val="none" w:sz="0" w:space="0" w:color="auto"/>
                <w:bottom w:val="none" w:sz="0" w:space="0" w:color="auto"/>
                <w:right w:val="none" w:sz="0" w:space="0" w:color="auto"/>
              </w:divBdr>
            </w:div>
            <w:div w:id="1713386281">
              <w:marLeft w:val="0"/>
              <w:marRight w:val="0"/>
              <w:marTop w:val="0"/>
              <w:marBottom w:val="0"/>
              <w:divBdr>
                <w:top w:val="none" w:sz="0" w:space="0" w:color="auto"/>
                <w:left w:val="none" w:sz="0" w:space="0" w:color="auto"/>
                <w:bottom w:val="none" w:sz="0" w:space="0" w:color="auto"/>
                <w:right w:val="none" w:sz="0" w:space="0" w:color="auto"/>
              </w:divBdr>
            </w:div>
            <w:div w:id="1167549938">
              <w:marLeft w:val="0"/>
              <w:marRight w:val="0"/>
              <w:marTop w:val="0"/>
              <w:marBottom w:val="0"/>
              <w:divBdr>
                <w:top w:val="none" w:sz="0" w:space="0" w:color="auto"/>
                <w:left w:val="none" w:sz="0" w:space="0" w:color="auto"/>
                <w:bottom w:val="none" w:sz="0" w:space="0" w:color="auto"/>
                <w:right w:val="none" w:sz="0" w:space="0" w:color="auto"/>
              </w:divBdr>
            </w:div>
            <w:div w:id="288245447">
              <w:marLeft w:val="0"/>
              <w:marRight w:val="0"/>
              <w:marTop w:val="0"/>
              <w:marBottom w:val="0"/>
              <w:divBdr>
                <w:top w:val="none" w:sz="0" w:space="0" w:color="auto"/>
                <w:left w:val="none" w:sz="0" w:space="0" w:color="auto"/>
                <w:bottom w:val="none" w:sz="0" w:space="0" w:color="auto"/>
                <w:right w:val="none" w:sz="0" w:space="0" w:color="auto"/>
              </w:divBdr>
            </w:div>
            <w:div w:id="1553612434">
              <w:marLeft w:val="0"/>
              <w:marRight w:val="0"/>
              <w:marTop w:val="0"/>
              <w:marBottom w:val="0"/>
              <w:divBdr>
                <w:top w:val="none" w:sz="0" w:space="0" w:color="auto"/>
                <w:left w:val="none" w:sz="0" w:space="0" w:color="auto"/>
                <w:bottom w:val="none" w:sz="0" w:space="0" w:color="auto"/>
                <w:right w:val="none" w:sz="0" w:space="0" w:color="auto"/>
              </w:divBdr>
            </w:div>
            <w:div w:id="271132313">
              <w:marLeft w:val="0"/>
              <w:marRight w:val="0"/>
              <w:marTop w:val="0"/>
              <w:marBottom w:val="0"/>
              <w:divBdr>
                <w:top w:val="none" w:sz="0" w:space="0" w:color="auto"/>
                <w:left w:val="none" w:sz="0" w:space="0" w:color="auto"/>
                <w:bottom w:val="none" w:sz="0" w:space="0" w:color="auto"/>
                <w:right w:val="none" w:sz="0" w:space="0" w:color="auto"/>
              </w:divBdr>
            </w:div>
            <w:div w:id="1088959534">
              <w:marLeft w:val="0"/>
              <w:marRight w:val="0"/>
              <w:marTop w:val="0"/>
              <w:marBottom w:val="0"/>
              <w:divBdr>
                <w:top w:val="none" w:sz="0" w:space="0" w:color="auto"/>
                <w:left w:val="none" w:sz="0" w:space="0" w:color="auto"/>
                <w:bottom w:val="none" w:sz="0" w:space="0" w:color="auto"/>
                <w:right w:val="none" w:sz="0" w:space="0" w:color="auto"/>
              </w:divBdr>
            </w:div>
            <w:div w:id="1857649034">
              <w:marLeft w:val="0"/>
              <w:marRight w:val="0"/>
              <w:marTop w:val="0"/>
              <w:marBottom w:val="0"/>
              <w:divBdr>
                <w:top w:val="none" w:sz="0" w:space="0" w:color="auto"/>
                <w:left w:val="none" w:sz="0" w:space="0" w:color="auto"/>
                <w:bottom w:val="none" w:sz="0" w:space="0" w:color="auto"/>
                <w:right w:val="none" w:sz="0" w:space="0" w:color="auto"/>
              </w:divBdr>
            </w:div>
            <w:div w:id="1505127659">
              <w:marLeft w:val="0"/>
              <w:marRight w:val="0"/>
              <w:marTop w:val="0"/>
              <w:marBottom w:val="0"/>
              <w:divBdr>
                <w:top w:val="none" w:sz="0" w:space="0" w:color="auto"/>
                <w:left w:val="none" w:sz="0" w:space="0" w:color="auto"/>
                <w:bottom w:val="none" w:sz="0" w:space="0" w:color="auto"/>
                <w:right w:val="none" w:sz="0" w:space="0" w:color="auto"/>
              </w:divBdr>
            </w:div>
            <w:div w:id="281153299">
              <w:marLeft w:val="0"/>
              <w:marRight w:val="0"/>
              <w:marTop w:val="0"/>
              <w:marBottom w:val="0"/>
              <w:divBdr>
                <w:top w:val="none" w:sz="0" w:space="0" w:color="auto"/>
                <w:left w:val="none" w:sz="0" w:space="0" w:color="auto"/>
                <w:bottom w:val="none" w:sz="0" w:space="0" w:color="auto"/>
                <w:right w:val="none" w:sz="0" w:space="0" w:color="auto"/>
              </w:divBdr>
            </w:div>
            <w:div w:id="1600983447">
              <w:marLeft w:val="0"/>
              <w:marRight w:val="0"/>
              <w:marTop w:val="0"/>
              <w:marBottom w:val="0"/>
              <w:divBdr>
                <w:top w:val="none" w:sz="0" w:space="0" w:color="auto"/>
                <w:left w:val="none" w:sz="0" w:space="0" w:color="auto"/>
                <w:bottom w:val="none" w:sz="0" w:space="0" w:color="auto"/>
                <w:right w:val="none" w:sz="0" w:space="0" w:color="auto"/>
              </w:divBdr>
            </w:div>
            <w:div w:id="1685201796">
              <w:marLeft w:val="0"/>
              <w:marRight w:val="0"/>
              <w:marTop w:val="0"/>
              <w:marBottom w:val="0"/>
              <w:divBdr>
                <w:top w:val="none" w:sz="0" w:space="0" w:color="auto"/>
                <w:left w:val="none" w:sz="0" w:space="0" w:color="auto"/>
                <w:bottom w:val="none" w:sz="0" w:space="0" w:color="auto"/>
                <w:right w:val="none" w:sz="0" w:space="0" w:color="auto"/>
              </w:divBdr>
            </w:div>
            <w:div w:id="228734722">
              <w:marLeft w:val="0"/>
              <w:marRight w:val="0"/>
              <w:marTop w:val="0"/>
              <w:marBottom w:val="0"/>
              <w:divBdr>
                <w:top w:val="none" w:sz="0" w:space="0" w:color="auto"/>
                <w:left w:val="none" w:sz="0" w:space="0" w:color="auto"/>
                <w:bottom w:val="none" w:sz="0" w:space="0" w:color="auto"/>
                <w:right w:val="none" w:sz="0" w:space="0" w:color="auto"/>
              </w:divBdr>
            </w:div>
            <w:div w:id="1464495433">
              <w:marLeft w:val="0"/>
              <w:marRight w:val="0"/>
              <w:marTop w:val="0"/>
              <w:marBottom w:val="0"/>
              <w:divBdr>
                <w:top w:val="none" w:sz="0" w:space="0" w:color="auto"/>
                <w:left w:val="none" w:sz="0" w:space="0" w:color="auto"/>
                <w:bottom w:val="none" w:sz="0" w:space="0" w:color="auto"/>
                <w:right w:val="none" w:sz="0" w:space="0" w:color="auto"/>
              </w:divBdr>
            </w:div>
            <w:div w:id="732311915">
              <w:marLeft w:val="0"/>
              <w:marRight w:val="0"/>
              <w:marTop w:val="0"/>
              <w:marBottom w:val="0"/>
              <w:divBdr>
                <w:top w:val="none" w:sz="0" w:space="0" w:color="auto"/>
                <w:left w:val="none" w:sz="0" w:space="0" w:color="auto"/>
                <w:bottom w:val="none" w:sz="0" w:space="0" w:color="auto"/>
                <w:right w:val="none" w:sz="0" w:space="0" w:color="auto"/>
              </w:divBdr>
            </w:div>
            <w:div w:id="1699698401">
              <w:marLeft w:val="0"/>
              <w:marRight w:val="0"/>
              <w:marTop w:val="0"/>
              <w:marBottom w:val="0"/>
              <w:divBdr>
                <w:top w:val="none" w:sz="0" w:space="0" w:color="auto"/>
                <w:left w:val="none" w:sz="0" w:space="0" w:color="auto"/>
                <w:bottom w:val="none" w:sz="0" w:space="0" w:color="auto"/>
                <w:right w:val="none" w:sz="0" w:space="0" w:color="auto"/>
              </w:divBdr>
            </w:div>
            <w:div w:id="137889703">
              <w:marLeft w:val="0"/>
              <w:marRight w:val="0"/>
              <w:marTop w:val="0"/>
              <w:marBottom w:val="0"/>
              <w:divBdr>
                <w:top w:val="none" w:sz="0" w:space="0" w:color="auto"/>
                <w:left w:val="none" w:sz="0" w:space="0" w:color="auto"/>
                <w:bottom w:val="none" w:sz="0" w:space="0" w:color="auto"/>
                <w:right w:val="none" w:sz="0" w:space="0" w:color="auto"/>
              </w:divBdr>
            </w:div>
            <w:div w:id="666784983">
              <w:marLeft w:val="0"/>
              <w:marRight w:val="0"/>
              <w:marTop w:val="0"/>
              <w:marBottom w:val="0"/>
              <w:divBdr>
                <w:top w:val="none" w:sz="0" w:space="0" w:color="auto"/>
                <w:left w:val="none" w:sz="0" w:space="0" w:color="auto"/>
                <w:bottom w:val="none" w:sz="0" w:space="0" w:color="auto"/>
                <w:right w:val="none" w:sz="0" w:space="0" w:color="auto"/>
              </w:divBdr>
            </w:div>
            <w:div w:id="1575890347">
              <w:marLeft w:val="0"/>
              <w:marRight w:val="0"/>
              <w:marTop w:val="0"/>
              <w:marBottom w:val="0"/>
              <w:divBdr>
                <w:top w:val="none" w:sz="0" w:space="0" w:color="auto"/>
                <w:left w:val="none" w:sz="0" w:space="0" w:color="auto"/>
                <w:bottom w:val="none" w:sz="0" w:space="0" w:color="auto"/>
                <w:right w:val="none" w:sz="0" w:space="0" w:color="auto"/>
              </w:divBdr>
            </w:div>
            <w:div w:id="151986777">
              <w:marLeft w:val="0"/>
              <w:marRight w:val="0"/>
              <w:marTop w:val="0"/>
              <w:marBottom w:val="0"/>
              <w:divBdr>
                <w:top w:val="none" w:sz="0" w:space="0" w:color="auto"/>
                <w:left w:val="none" w:sz="0" w:space="0" w:color="auto"/>
                <w:bottom w:val="none" w:sz="0" w:space="0" w:color="auto"/>
                <w:right w:val="none" w:sz="0" w:space="0" w:color="auto"/>
              </w:divBdr>
            </w:div>
            <w:div w:id="1307398554">
              <w:marLeft w:val="0"/>
              <w:marRight w:val="0"/>
              <w:marTop w:val="0"/>
              <w:marBottom w:val="0"/>
              <w:divBdr>
                <w:top w:val="none" w:sz="0" w:space="0" w:color="auto"/>
                <w:left w:val="none" w:sz="0" w:space="0" w:color="auto"/>
                <w:bottom w:val="none" w:sz="0" w:space="0" w:color="auto"/>
                <w:right w:val="none" w:sz="0" w:space="0" w:color="auto"/>
              </w:divBdr>
            </w:div>
            <w:div w:id="649872132">
              <w:marLeft w:val="0"/>
              <w:marRight w:val="0"/>
              <w:marTop w:val="0"/>
              <w:marBottom w:val="0"/>
              <w:divBdr>
                <w:top w:val="none" w:sz="0" w:space="0" w:color="auto"/>
                <w:left w:val="none" w:sz="0" w:space="0" w:color="auto"/>
                <w:bottom w:val="none" w:sz="0" w:space="0" w:color="auto"/>
                <w:right w:val="none" w:sz="0" w:space="0" w:color="auto"/>
              </w:divBdr>
            </w:div>
            <w:div w:id="464590747">
              <w:marLeft w:val="0"/>
              <w:marRight w:val="0"/>
              <w:marTop w:val="0"/>
              <w:marBottom w:val="0"/>
              <w:divBdr>
                <w:top w:val="none" w:sz="0" w:space="0" w:color="auto"/>
                <w:left w:val="none" w:sz="0" w:space="0" w:color="auto"/>
                <w:bottom w:val="none" w:sz="0" w:space="0" w:color="auto"/>
                <w:right w:val="none" w:sz="0" w:space="0" w:color="auto"/>
              </w:divBdr>
            </w:div>
            <w:div w:id="616452761">
              <w:marLeft w:val="0"/>
              <w:marRight w:val="0"/>
              <w:marTop w:val="0"/>
              <w:marBottom w:val="0"/>
              <w:divBdr>
                <w:top w:val="none" w:sz="0" w:space="0" w:color="auto"/>
                <w:left w:val="none" w:sz="0" w:space="0" w:color="auto"/>
                <w:bottom w:val="none" w:sz="0" w:space="0" w:color="auto"/>
                <w:right w:val="none" w:sz="0" w:space="0" w:color="auto"/>
              </w:divBdr>
            </w:div>
            <w:div w:id="1344355165">
              <w:marLeft w:val="0"/>
              <w:marRight w:val="0"/>
              <w:marTop w:val="0"/>
              <w:marBottom w:val="0"/>
              <w:divBdr>
                <w:top w:val="none" w:sz="0" w:space="0" w:color="auto"/>
                <w:left w:val="none" w:sz="0" w:space="0" w:color="auto"/>
                <w:bottom w:val="none" w:sz="0" w:space="0" w:color="auto"/>
                <w:right w:val="none" w:sz="0" w:space="0" w:color="auto"/>
              </w:divBdr>
            </w:div>
            <w:div w:id="1713579275">
              <w:marLeft w:val="0"/>
              <w:marRight w:val="0"/>
              <w:marTop w:val="0"/>
              <w:marBottom w:val="0"/>
              <w:divBdr>
                <w:top w:val="none" w:sz="0" w:space="0" w:color="auto"/>
                <w:left w:val="none" w:sz="0" w:space="0" w:color="auto"/>
                <w:bottom w:val="none" w:sz="0" w:space="0" w:color="auto"/>
                <w:right w:val="none" w:sz="0" w:space="0" w:color="auto"/>
              </w:divBdr>
            </w:div>
            <w:div w:id="630676549">
              <w:marLeft w:val="0"/>
              <w:marRight w:val="0"/>
              <w:marTop w:val="0"/>
              <w:marBottom w:val="0"/>
              <w:divBdr>
                <w:top w:val="none" w:sz="0" w:space="0" w:color="auto"/>
                <w:left w:val="none" w:sz="0" w:space="0" w:color="auto"/>
                <w:bottom w:val="none" w:sz="0" w:space="0" w:color="auto"/>
                <w:right w:val="none" w:sz="0" w:space="0" w:color="auto"/>
              </w:divBdr>
            </w:div>
            <w:div w:id="1615018021">
              <w:marLeft w:val="0"/>
              <w:marRight w:val="0"/>
              <w:marTop w:val="0"/>
              <w:marBottom w:val="0"/>
              <w:divBdr>
                <w:top w:val="none" w:sz="0" w:space="0" w:color="auto"/>
                <w:left w:val="none" w:sz="0" w:space="0" w:color="auto"/>
                <w:bottom w:val="none" w:sz="0" w:space="0" w:color="auto"/>
                <w:right w:val="none" w:sz="0" w:space="0" w:color="auto"/>
              </w:divBdr>
            </w:div>
            <w:div w:id="2046827362">
              <w:marLeft w:val="0"/>
              <w:marRight w:val="0"/>
              <w:marTop w:val="0"/>
              <w:marBottom w:val="0"/>
              <w:divBdr>
                <w:top w:val="none" w:sz="0" w:space="0" w:color="auto"/>
                <w:left w:val="none" w:sz="0" w:space="0" w:color="auto"/>
                <w:bottom w:val="none" w:sz="0" w:space="0" w:color="auto"/>
                <w:right w:val="none" w:sz="0" w:space="0" w:color="auto"/>
              </w:divBdr>
            </w:div>
            <w:div w:id="2126002362">
              <w:marLeft w:val="0"/>
              <w:marRight w:val="0"/>
              <w:marTop w:val="0"/>
              <w:marBottom w:val="0"/>
              <w:divBdr>
                <w:top w:val="none" w:sz="0" w:space="0" w:color="auto"/>
                <w:left w:val="none" w:sz="0" w:space="0" w:color="auto"/>
                <w:bottom w:val="none" w:sz="0" w:space="0" w:color="auto"/>
                <w:right w:val="none" w:sz="0" w:space="0" w:color="auto"/>
              </w:divBdr>
            </w:div>
            <w:div w:id="1227648445">
              <w:marLeft w:val="0"/>
              <w:marRight w:val="0"/>
              <w:marTop w:val="0"/>
              <w:marBottom w:val="0"/>
              <w:divBdr>
                <w:top w:val="none" w:sz="0" w:space="0" w:color="auto"/>
                <w:left w:val="none" w:sz="0" w:space="0" w:color="auto"/>
                <w:bottom w:val="none" w:sz="0" w:space="0" w:color="auto"/>
                <w:right w:val="none" w:sz="0" w:space="0" w:color="auto"/>
              </w:divBdr>
            </w:div>
            <w:div w:id="356736356">
              <w:marLeft w:val="0"/>
              <w:marRight w:val="0"/>
              <w:marTop w:val="0"/>
              <w:marBottom w:val="0"/>
              <w:divBdr>
                <w:top w:val="none" w:sz="0" w:space="0" w:color="auto"/>
                <w:left w:val="none" w:sz="0" w:space="0" w:color="auto"/>
                <w:bottom w:val="none" w:sz="0" w:space="0" w:color="auto"/>
                <w:right w:val="none" w:sz="0" w:space="0" w:color="auto"/>
              </w:divBdr>
            </w:div>
            <w:div w:id="1614243696">
              <w:marLeft w:val="0"/>
              <w:marRight w:val="0"/>
              <w:marTop w:val="0"/>
              <w:marBottom w:val="0"/>
              <w:divBdr>
                <w:top w:val="none" w:sz="0" w:space="0" w:color="auto"/>
                <w:left w:val="none" w:sz="0" w:space="0" w:color="auto"/>
                <w:bottom w:val="none" w:sz="0" w:space="0" w:color="auto"/>
                <w:right w:val="none" w:sz="0" w:space="0" w:color="auto"/>
              </w:divBdr>
            </w:div>
            <w:div w:id="1251351797">
              <w:marLeft w:val="0"/>
              <w:marRight w:val="0"/>
              <w:marTop w:val="0"/>
              <w:marBottom w:val="0"/>
              <w:divBdr>
                <w:top w:val="none" w:sz="0" w:space="0" w:color="auto"/>
                <w:left w:val="none" w:sz="0" w:space="0" w:color="auto"/>
                <w:bottom w:val="none" w:sz="0" w:space="0" w:color="auto"/>
                <w:right w:val="none" w:sz="0" w:space="0" w:color="auto"/>
              </w:divBdr>
            </w:div>
            <w:div w:id="1656372053">
              <w:marLeft w:val="0"/>
              <w:marRight w:val="0"/>
              <w:marTop w:val="0"/>
              <w:marBottom w:val="0"/>
              <w:divBdr>
                <w:top w:val="none" w:sz="0" w:space="0" w:color="auto"/>
                <w:left w:val="none" w:sz="0" w:space="0" w:color="auto"/>
                <w:bottom w:val="none" w:sz="0" w:space="0" w:color="auto"/>
                <w:right w:val="none" w:sz="0" w:space="0" w:color="auto"/>
              </w:divBdr>
            </w:div>
            <w:div w:id="1389108273">
              <w:marLeft w:val="0"/>
              <w:marRight w:val="0"/>
              <w:marTop w:val="0"/>
              <w:marBottom w:val="0"/>
              <w:divBdr>
                <w:top w:val="none" w:sz="0" w:space="0" w:color="auto"/>
                <w:left w:val="none" w:sz="0" w:space="0" w:color="auto"/>
                <w:bottom w:val="none" w:sz="0" w:space="0" w:color="auto"/>
                <w:right w:val="none" w:sz="0" w:space="0" w:color="auto"/>
              </w:divBdr>
            </w:div>
            <w:div w:id="194581221">
              <w:marLeft w:val="0"/>
              <w:marRight w:val="0"/>
              <w:marTop w:val="0"/>
              <w:marBottom w:val="0"/>
              <w:divBdr>
                <w:top w:val="none" w:sz="0" w:space="0" w:color="auto"/>
                <w:left w:val="none" w:sz="0" w:space="0" w:color="auto"/>
                <w:bottom w:val="none" w:sz="0" w:space="0" w:color="auto"/>
                <w:right w:val="none" w:sz="0" w:space="0" w:color="auto"/>
              </w:divBdr>
            </w:div>
            <w:div w:id="1605384886">
              <w:marLeft w:val="0"/>
              <w:marRight w:val="0"/>
              <w:marTop w:val="0"/>
              <w:marBottom w:val="0"/>
              <w:divBdr>
                <w:top w:val="none" w:sz="0" w:space="0" w:color="auto"/>
                <w:left w:val="none" w:sz="0" w:space="0" w:color="auto"/>
                <w:bottom w:val="none" w:sz="0" w:space="0" w:color="auto"/>
                <w:right w:val="none" w:sz="0" w:space="0" w:color="auto"/>
              </w:divBdr>
            </w:div>
            <w:div w:id="43985796">
              <w:marLeft w:val="0"/>
              <w:marRight w:val="0"/>
              <w:marTop w:val="0"/>
              <w:marBottom w:val="0"/>
              <w:divBdr>
                <w:top w:val="none" w:sz="0" w:space="0" w:color="auto"/>
                <w:left w:val="none" w:sz="0" w:space="0" w:color="auto"/>
                <w:bottom w:val="none" w:sz="0" w:space="0" w:color="auto"/>
                <w:right w:val="none" w:sz="0" w:space="0" w:color="auto"/>
              </w:divBdr>
            </w:div>
            <w:div w:id="2070877054">
              <w:marLeft w:val="0"/>
              <w:marRight w:val="0"/>
              <w:marTop w:val="0"/>
              <w:marBottom w:val="0"/>
              <w:divBdr>
                <w:top w:val="none" w:sz="0" w:space="0" w:color="auto"/>
                <w:left w:val="none" w:sz="0" w:space="0" w:color="auto"/>
                <w:bottom w:val="none" w:sz="0" w:space="0" w:color="auto"/>
                <w:right w:val="none" w:sz="0" w:space="0" w:color="auto"/>
              </w:divBdr>
            </w:div>
            <w:div w:id="1154756972">
              <w:marLeft w:val="0"/>
              <w:marRight w:val="0"/>
              <w:marTop w:val="0"/>
              <w:marBottom w:val="0"/>
              <w:divBdr>
                <w:top w:val="none" w:sz="0" w:space="0" w:color="auto"/>
                <w:left w:val="none" w:sz="0" w:space="0" w:color="auto"/>
                <w:bottom w:val="none" w:sz="0" w:space="0" w:color="auto"/>
                <w:right w:val="none" w:sz="0" w:space="0" w:color="auto"/>
              </w:divBdr>
            </w:div>
            <w:div w:id="432475325">
              <w:marLeft w:val="0"/>
              <w:marRight w:val="0"/>
              <w:marTop w:val="0"/>
              <w:marBottom w:val="0"/>
              <w:divBdr>
                <w:top w:val="none" w:sz="0" w:space="0" w:color="auto"/>
                <w:left w:val="none" w:sz="0" w:space="0" w:color="auto"/>
                <w:bottom w:val="none" w:sz="0" w:space="0" w:color="auto"/>
                <w:right w:val="none" w:sz="0" w:space="0" w:color="auto"/>
              </w:divBdr>
            </w:div>
            <w:div w:id="1050181591">
              <w:marLeft w:val="0"/>
              <w:marRight w:val="0"/>
              <w:marTop w:val="0"/>
              <w:marBottom w:val="0"/>
              <w:divBdr>
                <w:top w:val="none" w:sz="0" w:space="0" w:color="auto"/>
                <w:left w:val="none" w:sz="0" w:space="0" w:color="auto"/>
                <w:bottom w:val="none" w:sz="0" w:space="0" w:color="auto"/>
                <w:right w:val="none" w:sz="0" w:space="0" w:color="auto"/>
              </w:divBdr>
            </w:div>
            <w:div w:id="2133553148">
              <w:marLeft w:val="0"/>
              <w:marRight w:val="0"/>
              <w:marTop w:val="0"/>
              <w:marBottom w:val="0"/>
              <w:divBdr>
                <w:top w:val="none" w:sz="0" w:space="0" w:color="auto"/>
                <w:left w:val="none" w:sz="0" w:space="0" w:color="auto"/>
                <w:bottom w:val="none" w:sz="0" w:space="0" w:color="auto"/>
                <w:right w:val="none" w:sz="0" w:space="0" w:color="auto"/>
              </w:divBdr>
            </w:div>
            <w:div w:id="895438467">
              <w:marLeft w:val="0"/>
              <w:marRight w:val="0"/>
              <w:marTop w:val="0"/>
              <w:marBottom w:val="0"/>
              <w:divBdr>
                <w:top w:val="none" w:sz="0" w:space="0" w:color="auto"/>
                <w:left w:val="none" w:sz="0" w:space="0" w:color="auto"/>
                <w:bottom w:val="none" w:sz="0" w:space="0" w:color="auto"/>
                <w:right w:val="none" w:sz="0" w:space="0" w:color="auto"/>
              </w:divBdr>
            </w:div>
            <w:div w:id="392849646">
              <w:marLeft w:val="0"/>
              <w:marRight w:val="0"/>
              <w:marTop w:val="0"/>
              <w:marBottom w:val="0"/>
              <w:divBdr>
                <w:top w:val="none" w:sz="0" w:space="0" w:color="auto"/>
                <w:left w:val="none" w:sz="0" w:space="0" w:color="auto"/>
                <w:bottom w:val="none" w:sz="0" w:space="0" w:color="auto"/>
                <w:right w:val="none" w:sz="0" w:space="0" w:color="auto"/>
              </w:divBdr>
            </w:div>
            <w:div w:id="281420607">
              <w:marLeft w:val="0"/>
              <w:marRight w:val="0"/>
              <w:marTop w:val="0"/>
              <w:marBottom w:val="0"/>
              <w:divBdr>
                <w:top w:val="none" w:sz="0" w:space="0" w:color="auto"/>
                <w:left w:val="none" w:sz="0" w:space="0" w:color="auto"/>
                <w:bottom w:val="none" w:sz="0" w:space="0" w:color="auto"/>
                <w:right w:val="none" w:sz="0" w:space="0" w:color="auto"/>
              </w:divBdr>
            </w:div>
            <w:div w:id="1110053149">
              <w:marLeft w:val="0"/>
              <w:marRight w:val="0"/>
              <w:marTop w:val="0"/>
              <w:marBottom w:val="0"/>
              <w:divBdr>
                <w:top w:val="none" w:sz="0" w:space="0" w:color="auto"/>
                <w:left w:val="none" w:sz="0" w:space="0" w:color="auto"/>
                <w:bottom w:val="none" w:sz="0" w:space="0" w:color="auto"/>
                <w:right w:val="none" w:sz="0" w:space="0" w:color="auto"/>
              </w:divBdr>
            </w:div>
            <w:div w:id="571893213">
              <w:marLeft w:val="0"/>
              <w:marRight w:val="0"/>
              <w:marTop w:val="0"/>
              <w:marBottom w:val="0"/>
              <w:divBdr>
                <w:top w:val="none" w:sz="0" w:space="0" w:color="auto"/>
                <w:left w:val="none" w:sz="0" w:space="0" w:color="auto"/>
                <w:bottom w:val="none" w:sz="0" w:space="0" w:color="auto"/>
                <w:right w:val="none" w:sz="0" w:space="0" w:color="auto"/>
              </w:divBdr>
            </w:div>
            <w:div w:id="1654679517">
              <w:marLeft w:val="0"/>
              <w:marRight w:val="0"/>
              <w:marTop w:val="0"/>
              <w:marBottom w:val="0"/>
              <w:divBdr>
                <w:top w:val="none" w:sz="0" w:space="0" w:color="auto"/>
                <w:left w:val="none" w:sz="0" w:space="0" w:color="auto"/>
                <w:bottom w:val="none" w:sz="0" w:space="0" w:color="auto"/>
                <w:right w:val="none" w:sz="0" w:space="0" w:color="auto"/>
              </w:divBdr>
            </w:div>
            <w:div w:id="964963276">
              <w:marLeft w:val="0"/>
              <w:marRight w:val="0"/>
              <w:marTop w:val="0"/>
              <w:marBottom w:val="0"/>
              <w:divBdr>
                <w:top w:val="none" w:sz="0" w:space="0" w:color="auto"/>
                <w:left w:val="none" w:sz="0" w:space="0" w:color="auto"/>
                <w:bottom w:val="none" w:sz="0" w:space="0" w:color="auto"/>
                <w:right w:val="none" w:sz="0" w:space="0" w:color="auto"/>
              </w:divBdr>
            </w:div>
            <w:div w:id="956450614">
              <w:marLeft w:val="0"/>
              <w:marRight w:val="0"/>
              <w:marTop w:val="0"/>
              <w:marBottom w:val="0"/>
              <w:divBdr>
                <w:top w:val="none" w:sz="0" w:space="0" w:color="auto"/>
                <w:left w:val="none" w:sz="0" w:space="0" w:color="auto"/>
                <w:bottom w:val="none" w:sz="0" w:space="0" w:color="auto"/>
                <w:right w:val="none" w:sz="0" w:space="0" w:color="auto"/>
              </w:divBdr>
            </w:div>
            <w:div w:id="46926206">
              <w:marLeft w:val="0"/>
              <w:marRight w:val="0"/>
              <w:marTop w:val="0"/>
              <w:marBottom w:val="0"/>
              <w:divBdr>
                <w:top w:val="none" w:sz="0" w:space="0" w:color="auto"/>
                <w:left w:val="none" w:sz="0" w:space="0" w:color="auto"/>
                <w:bottom w:val="none" w:sz="0" w:space="0" w:color="auto"/>
                <w:right w:val="none" w:sz="0" w:space="0" w:color="auto"/>
              </w:divBdr>
            </w:div>
            <w:div w:id="757748541">
              <w:marLeft w:val="0"/>
              <w:marRight w:val="0"/>
              <w:marTop w:val="0"/>
              <w:marBottom w:val="0"/>
              <w:divBdr>
                <w:top w:val="none" w:sz="0" w:space="0" w:color="auto"/>
                <w:left w:val="none" w:sz="0" w:space="0" w:color="auto"/>
                <w:bottom w:val="none" w:sz="0" w:space="0" w:color="auto"/>
                <w:right w:val="none" w:sz="0" w:space="0" w:color="auto"/>
              </w:divBdr>
            </w:div>
            <w:div w:id="1695616512">
              <w:marLeft w:val="0"/>
              <w:marRight w:val="0"/>
              <w:marTop w:val="0"/>
              <w:marBottom w:val="0"/>
              <w:divBdr>
                <w:top w:val="none" w:sz="0" w:space="0" w:color="auto"/>
                <w:left w:val="none" w:sz="0" w:space="0" w:color="auto"/>
                <w:bottom w:val="none" w:sz="0" w:space="0" w:color="auto"/>
                <w:right w:val="none" w:sz="0" w:space="0" w:color="auto"/>
              </w:divBdr>
            </w:div>
            <w:div w:id="885681020">
              <w:marLeft w:val="0"/>
              <w:marRight w:val="0"/>
              <w:marTop w:val="0"/>
              <w:marBottom w:val="0"/>
              <w:divBdr>
                <w:top w:val="none" w:sz="0" w:space="0" w:color="auto"/>
                <w:left w:val="none" w:sz="0" w:space="0" w:color="auto"/>
                <w:bottom w:val="none" w:sz="0" w:space="0" w:color="auto"/>
                <w:right w:val="none" w:sz="0" w:space="0" w:color="auto"/>
              </w:divBdr>
            </w:div>
            <w:div w:id="786389530">
              <w:marLeft w:val="0"/>
              <w:marRight w:val="0"/>
              <w:marTop w:val="0"/>
              <w:marBottom w:val="0"/>
              <w:divBdr>
                <w:top w:val="none" w:sz="0" w:space="0" w:color="auto"/>
                <w:left w:val="none" w:sz="0" w:space="0" w:color="auto"/>
                <w:bottom w:val="none" w:sz="0" w:space="0" w:color="auto"/>
                <w:right w:val="none" w:sz="0" w:space="0" w:color="auto"/>
              </w:divBdr>
            </w:div>
            <w:div w:id="1179077697">
              <w:marLeft w:val="0"/>
              <w:marRight w:val="0"/>
              <w:marTop w:val="0"/>
              <w:marBottom w:val="0"/>
              <w:divBdr>
                <w:top w:val="none" w:sz="0" w:space="0" w:color="auto"/>
                <w:left w:val="none" w:sz="0" w:space="0" w:color="auto"/>
                <w:bottom w:val="none" w:sz="0" w:space="0" w:color="auto"/>
                <w:right w:val="none" w:sz="0" w:space="0" w:color="auto"/>
              </w:divBdr>
            </w:div>
            <w:div w:id="57175318">
              <w:marLeft w:val="0"/>
              <w:marRight w:val="0"/>
              <w:marTop w:val="0"/>
              <w:marBottom w:val="0"/>
              <w:divBdr>
                <w:top w:val="none" w:sz="0" w:space="0" w:color="auto"/>
                <w:left w:val="none" w:sz="0" w:space="0" w:color="auto"/>
                <w:bottom w:val="none" w:sz="0" w:space="0" w:color="auto"/>
                <w:right w:val="none" w:sz="0" w:space="0" w:color="auto"/>
              </w:divBdr>
            </w:div>
            <w:div w:id="261647392">
              <w:marLeft w:val="0"/>
              <w:marRight w:val="0"/>
              <w:marTop w:val="0"/>
              <w:marBottom w:val="0"/>
              <w:divBdr>
                <w:top w:val="none" w:sz="0" w:space="0" w:color="auto"/>
                <w:left w:val="none" w:sz="0" w:space="0" w:color="auto"/>
                <w:bottom w:val="none" w:sz="0" w:space="0" w:color="auto"/>
                <w:right w:val="none" w:sz="0" w:space="0" w:color="auto"/>
              </w:divBdr>
            </w:div>
            <w:div w:id="918174620">
              <w:marLeft w:val="0"/>
              <w:marRight w:val="0"/>
              <w:marTop w:val="0"/>
              <w:marBottom w:val="0"/>
              <w:divBdr>
                <w:top w:val="none" w:sz="0" w:space="0" w:color="auto"/>
                <w:left w:val="none" w:sz="0" w:space="0" w:color="auto"/>
                <w:bottom w:val="none" w:sz="0" w:space="0" w:color="auto"/>
                <w:right w:val="none" w:sz="0" w:space="0" w:color="auto"/>
              </w:divBdr>
            </w:div>
            <w:div w:id="1874341102">
              <w:marLeft w:val="0"/>
              <w:marRight w:val="0"/>
              <w:marTop w:val="0"/>
              <w:marBottom w:val="0"/>
              <w:divBdr>
                <w:top w:val="none" w:sz="0" w:space="0" w:color="auto"/>
                <w:left w:val="none" w:sz="0" w:space="0" w:color="auto"/>
                <w:bottom w:val="none" w:sz="0" w:space="0" w:color="auto"/>
                <w:right w:val="none" w:sz="0" w:space="0" w:color="auto"/>
              </w:divBdr>
            </w:div>
            <w:div w:id="1233352123">
              <w:marLeft w:val="0"/>
              <w:marRight w:val="0"/>
              <w:marTop w:val="0"/>
              <w:marBottom w:val="0"/>
              <w:divBdr>
                <w:top w:val="none" w:sz="0" w:space="0" w:color="auto"/>
                <w:left w:val="none" w:sz="0" w:space="0" w:color="auto"/>
                <w:bottom w:val="none" w:sz="0" w:space="0" w:color="auto"/>
                <w:right w:val="none" w:sz="0" w:space="0" w:color="auto"/>
              </w:divBdr>
            </w:div>
            <w:div w:id="686560524">
              <w:marLeft w:val="0"/>
              <w:marRight w:val="0"/>
              <w:marTop w:val="0"/>
              <w:marBottom w:val="0"/>
              <w:divBdr>
                <w:top w:val="none" w:sz="0" w:space="0" w:color="auto"/>
                <w:left w:val="none" w:sz="0" w:space="0" w:color="auto"/>
                <w:bottom w:val="none" w:sz="0" w:space="0" w:color="auto"/>
                <w:right w:val="none" w:sz="0" w:space="0" w:color="auto"/>
              </w:divBdr>
            </w:div>
            <w:div w:id="34233060">
              <w:marLeft w:val="0"/>
              <w:marRight w:val="0"/>
              <w:marTop w:val="0"/>
              <w:marBottom w:val="0"/>
              <w:divBdr>
                <w:top w:val="none" w:sz="0" w:space="0" w:color="auto"/>
                <w:left w:val="none" w:sz="0" w:space="0" w:color="auto"/>
                <w:bottom w:val="none" w:sz="0" w:space="0" w:color="auto"/>
                <w:right w:val="none" w:sz="0" w:space="0" w:color="auto"/>
              </w:divBdr>
            </w:div>
            <w:div w:id="2047831067">
              <w:marLeft w:val="0"/>
              <w:marRight w:val="0"/>
              <w:marTop w:val="0"/>
              <w:marBottom w:val="0"/>
              <w:divBdr>
                <w:top w:val="none" w:sz="0" w:space="0" w:color="auto"/>
                <w:left w:val="none" w:sz="0" w:space="0" w:color="auto"/>
                <w:bottom w:val="none" w:sz="0" w:space="0" w:color="auto"/>
                <w:right w:val="none" w:sz="0" w:space="0" w:color="auto"/>
              </w:divBdr>
            </w:div>
            <w:div w:id="1729763383">
              <w:marLeft w:val="0"/>
              <w:marRight w:val="0"/>
              <w:marTop w:val="0"/>
              <w:marBottom w:val="0"/>
              <w:divBdr>
                <w:top w:val="none" w:sz="0" w:space="0" w:color="auto"/>
                <w:left w:val="none" w:sz="0" w:space="0" w:color="auto"/>
                <w:bottom w:val="none" w:sz="0" w:space="0" w:color="auto"/>
                <w:right w:val="none" w:sz="0" w:space="0" w:color="auto"/>
              </w:divBdr>
            </w:div>
            <w:div w:id="395321939">
              <w:marLeft w:val="0"/>
              <w:marRight w:val="0"/>
              <w:marTop w:val="0"/>
              <w:marBottom w:val="0"/>
              <w:divBdr>
                <w:top w:val="none" w:sz="0" w:space="0" w:color="auto"/>
                <w:left w:val="none" w:sz="0" w:space="0" w:color="auto"/>
                <w:bottom w:val="none" w:sz="0" w:space="0" w:color="auto"/>
                <w:right w:val="none" w:sz="0" w:space="0" w:color="auto"/>
              </w:divBdr>
            </w:div>
            <w:div w:id="1566406827">
              <w:marLeft w:val="0"/>
              <w:marRight w:val="0"/>
              <w:marTop w:val="0"/>
              <w:marBottom w:val="0"/>
              <w:divBdr>
                <w:top w:val="none" w:sz="0" w:space="0" w:color="auto"/>
                <w:left w:val="none" w:sz="0" w:space="0" w:color="auto"/>
                <w:bottom w:val="none" w:sz="0" w:space="0" w:color="auto"/>
                <w:right w:val="none" w:sz="0" w:space="0" w:color="auto"/>
              </w:divBdr>
            </w:div>
            <w:div w:id="1976642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6389022">
      <w:bodyDiv w:val="1"/>
      <w:marLeft w:val="0"/>
      <w:marRight w:val="0"/>
      <w:marTop w:val="0"/>
      <w:marBottom w:val="0"/>
      <w:divBdr>
        <w:top w:val="none" w:sz="0" w:space="0" w:color="auto"/>
        <w:left w:val="none" w:sz="0" w:space="0" w:color="auto"/>
        <w:bottom w:val="none" w:sz="0" w:space="0" w:color="auto"/>
        <w:right w:val="none" w:sz="0" w:space="0" w:color="auto"/>
      </w:divBdr>
      <w:divsChild>
        <w:div w:id="647173533">
          <w:marLeft w:val="0"/>
          <w:marRight w:val="0"/>
          <w:marTop w:val="0"/>
          <w:marBottom w:val="0"/>
          <w:divBdr>
            <w:top w:val="none" w:sz="0" w:space="0" w:color="auto"/>
            <w:left w:val="none" w:sz="0" w:space="0" w:color="auto"/>
            <w:bottom w:val="none" w:sz="0" w:space="0" w:color="auto"/>
            <w:right w:val="none" w:sz="0" w:space="0" w:color="auto"/>
          </w:divBdr>
          <w:divsChild>
            <w:div w:id="242375447">
              <w:marLeft w:val="0"/>
              <w:marRight w:val="0"/>
              <w:marTop w:val="0"/>
              <w:marBottom w:val="0"/>
              <w:divBdr>
                <w:top w:val="none" w:sz="0" w:space="0" w:color="auto"/>
                <w:left w:val="none" w:sz="0" w:space="0" w:color="auto"/>
                <w:bottom w:val="none" w:sz="0" w:space="0" w:color="auto"/>
                <w:right w:val="none" w:sz="0" w:space="0" w:color="auto"/>
              </w:divBdr>
            </w:div>
            <w:div w:id="660354417">
              <w:marLeft w:val="0"/>
              <w:marRight w:val="0"/>
              <w:marTop w:val="0"/>
              <w:marBottom w:val="0"/>
              <w:divBdr>
                <w:top w:val="none" w:sz="0" w:space="0" w:color="auto"/>
                <w:left w:val="none" w:sz="0" w:space="0" w:color="auto"/>
                <w:bottom w:val="none" w:sz="0" w:space="0" w:color="auto"/>
                <w:right w:val="none" w:sz="0" w:space="0" w:color="auto"/>
              </w:divBdr>
            </w:div>
            <w:div w:id="914896589">
              <w:marLeft w:val="0"/>
              <w:marRight w:val="0"/>
              <w:marTop w:val="0"/>
              <w:marBottom w:val="0"/>
              <w:divBdr>
                <w:top w:val="none" w:sz="0" w:space="0" w:color="auto"/>
                <w:left w:val="none" w:sz="0" w:space="0" w:color="auto"/>
                <w:bottom w:val="none" w:sz="0" w:space="0" w:color="auto"/>
                <w:right w:val="none" w:sz="0" w:space="0" w:color="auto"/>
              </w:divBdr>
            </w:div>
            <w:div w:id="1537084725">
              <w:marLeft w:val="0"/>
              <w:marRight w:val="0"/>
              <w:marTop w:val="0"/>
              <w:marBottom w:val="0"/>
              <w:divBdr>
                <w:top w:val="none" w:sz="0" w:space="0" w:color="auto"/>
                <w:left w:val="none" w:sz="0" w:space="0" w:color="auto"/>
                <w:bottom w:val="none" w:sz="0" w:space="0" w:color="auto"/>
                <w:right w:val="none" w:sz="0" w:space="0" w:color="auto"/>
              </w:divBdr>
            </w:div>
            <w:div w:id="728964179">
              <w:marLeft w:val="0"/>
              <w:marRight w:val="0"/>
              <w:marTop w:val="0"/>
              <w:marBottom w:val="0"/>
              <w:divBdr>
                <w:top w:val="none" w:sz="0" w:space="0" w:color="auto"/>
                <w:left w:val="none" w:sz="0" w:space="0" w:color="auto"/>
                <w:bottom w:val="none" w:sz="0" w:space="0" w:color="auto"/>
                <w:right w:val="none" w:sz="0" w:space="0" w:color="auto"/>
              </w:divBdr>
            </w:div>
            <w:div w:id="761335889">
              <w:marLeft w:val="0"/>
              <w:marRight w:val="0"/>
              <w:marTop w:val="0"/>
              <w:marBottom w:val="0"/>
              <w:divBdr>
                <w:top w:val="none" w:sz="0" w:space="0" w:color="auto"/>
                <w:left w:val="none" w:sz="0" w:space="0" w:color="auto"/>
                <w:bottom w:val="none" w:sz="0" w:space="0" w:color="auto"/>
                <w:right w:val="none" w:sz="0" w:space="0" w:color="auto"/>
              </w:divBdr>
            </w:div>
            <w:div w:id="168908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8518350">
      <w:bodyDiv w:val="1"/>
      <w:marLeft w:val="0"/>
      <w:marRight w:val="0"/>
      <w:marTop w:val="0"/>
      <w:marBottom w:val="0"/>
      <w:divBdr>
        <w:top w:val="none" w:sz="0" w:space="0" w:color="auto"/>
        <w:left w:val="none" w:sz="0" w:space="0" w:color="auto"/>
        <w:bottom w:val="none" w:sz="0" w:space="0" w:color="auto"/>
        <w:right w:val="none" w:sz="0" w:space="0" w:color="auto"/>
      </w:divBdr>
      <w:divsChild>
        <w:div w:id="440416112">
          <w:marLeft w:val="0"/>
          <w:marRight w:val="0"/>
          <w:marTop w:val="0"/>
          <w:marBottom w:val="0"/>
          <w:divBdr>
            <w:top w:val="none" w:sz="0" w:space="0" w:color="auto"/>
            <w:left w:val="none" w:sz="0" w:space="0" w:color="auto"/>
            <w:bottom w:val="none" w:sz="0" w:space="0" w:color="auto"/>
            <w:right w:val="none" w:sz="0" w:space="0" w:color="auto"/>
          </w:divBdr>
          <w:divsChild>
            <w:div w:id="627854005">
              <w:marLeft w:val="0"/>
              <w:marRight w:val="0"/>
              <w:marTop w:val="0"/>
              <w:marBottom w:val="0"/>
              <w:divBdr>
                <w:top w:val="none" w:sz="0" w:space="0" w:color="auto"/>
                <w:left w:val="none" w:sz="0" w:space="0" w:color="auto"/>
                <w:bottom w:val="none" w:sz="0" w:space="0" w:color="auto"/>
                <w:right w:val="none" w:sz="0" w:space="0" w:color="auto"/>
              </w:divBdr>
            </w:div>
            <w:div w:id="697508271">
              <w:marLeft w:val="0"/>
              <w:marRight w:val="0"/>
              <w:marTop w:val="0"/>
              <w:marBottom w:val="0"/>
              <w:divBdr>
                <w:top w:val="none" w:sz="0" w:space="0" w:color="auto"/>
                <w:left w:val="none" w:sz="0" w:space="0" w:color="auto"/>
                <w:bottom w:val="none" w:sz="0" w:space="0" w:color="auto"/>
                <w:right w:val="none" w:sz="0" w:space="0" w:color="auto"/>
              </w:divBdr>
            </w:div>
            <w:div w:id="1468545664">
              <w:marLeft w:val="0"/>
              <w:marRight w:val="0"/>
              <w:marTop w:val="0"/>
              <w:marBottom w:val="0"/>
              <w:divBdr>
                <w:top w:val="none" w:sz="0" w:space="0" w:color="auto"/>
                <w:left w:val="none" w:sz="0" w:space="0" w:color="auto"/>
                <w:bottom w:val="none" w:sz="0" w:space="0" w:color="auto"/>
                <w:right w:val="none" w:sz="0" w:space="0" w:color="auto"/>
              </w:divBdr>
            </w:div>
            <w:div w:id="1588266335">
              <w:marLeft w:val="0"/>
              <w:marRight w:val="0"/>
              <w:marTop w:val="0"/>
              <w:marBottom w:val="0"/>
              <w:divBdr>
                <w:top w:val="none" w:sz="0" w:space="0" w:color="auto"/>
                <w:left w:val="none" w:sz="0" w:space="0" w:color="auto"/>
                <w:bottom w:val="none" w:sz="0" w:space="0" w:color="auto"/>
                <w:right w:val="none" w:sz="0" w:space="0" w:color="auto"/>
              </w:divBdr>
            </w:div>
            <w:div w:id="127090098">
              <w:marLeft w:val="0"/>
              <w:marRight w:val="0"/>
              <w:marTop w:val="0"/>
              <w:marBottom w:val="0"/>
              <w:divBdr>
                <w:top w:val="none" w:sz="0" w:space="0" w:color="auto"/>
                <w:left w:val="none" w:sz="0" w:space="0" w:color="auto"/>
                <w:bottom w:val="none" w:sz="0" w:space="0" w:color="auto"/>
                <w:right w:val="none" w:sz="0" w:space="0" w:color="auto"/>
              </w:divBdr>
            </w:div>
            <w:div w:id="1995601723">
              <w:marLeft w:val="0"/>
              <w:marRight w:val="0"/>
              <w:marTop w:val="0"/>
              <w:marBottom w:val="0"/>
              <w:divBdr>
                <w:top w:val="none" w:sz="0" w:space="0" w:color="auto"/>
                <w:left w:val="none" w:sz="0" w:space="0" w:color="auto"/>
                <w:bottom w:val="none" w:sz="0" w:space="0" w:color="auto"/>
                <w:right w:val="none" w:sz="0" w:space="0" w:color="auto"/>
              </w:divBdr>
            </w:div>
            <w:div w:id="781656466">
              <w:marLeft w:val="0"/>
              <w:marRight w:val="0"/>
              <w:marTop w:val="0"/>
              <w:marBottom w:val="0"/>
              <w:divBdr>
                <w:top w:val="none" w:sz="0" w:space="0" w:color="auto"/>
                <w:left w:val="none" w:sz="0" w:space="0" w:color="auto"/>
                <w:bottom w:val="none" w:sz="0" w:space="0" w:color="auto"/>
                <w:right w:val="none" w:sz="0" w:space="0" w:color="auto"/>
              </w:divBdr>
            </w:div>
            <w:div w:id="1717503631">
              <w:marLeft w:val="0"/>
              <w:marRight w:val="0"/>
              <w:marTop w:val="0"/>
              <w:marBottom w:val="0"/>
              <w:divBdr>
                <w:top w:val="none" w:sz="0" w:space="0" w:color="auto"/>
                <w:left w:val="none" w:sz="0" w:space="0" w:color="auto"/>
                <w:bottom w:val="none" w:sz="0" w:space="0" w:color="auto"/>
                <w:right w:val="none" w:sz="0" w:space="0" w:color="auto"/>
              </w:divBdr>
            </w:div>
            <w:div w:id="744448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4761172">
      <w:bodyDiv w:val="1"/>
      <w:marLeft w:val="0"/>
      <w:marRight w:val="0"/>
      <w:marTop w:val="0"/>
      <w:marBottom w:val="0"/>
      <w:divBdr>
        <w:top w:val="none" w:sz="0" w:space="0" w:color="auto"/>
        <w:left w:val="none" w:sz="0" w:space="0" w:color="auto"/>
        <w:bottom w:val="none" w:sz="0" w:space="0" w:color="auto"/>
        <w:right w:val="none" w:sz="0" w:space="0" w:color="auto"/>
      </w:divBdr>
    </w:div>
    <w:div w:id="1635521136">
      <w:bodyDiv w:val="1"/>
      <w:marLeft w:val="0"/>
      <w:marRight w:val="0"/>
      <w:marTop w:val="0"/>
      <w:marBottom w:val="0"/>
      <w:divBdr>
        <w:top w:val="none" w:sz="0" w:space="0" w:color="auto"/>
        <w:left w:val="none" w:sz="0" w:space="0" w:color="auto"/>
        <w:bottom w:val="none" w:sz="0" w:space="0" w:color="auto"/>
        <w:right w:val="none" w:sz="0" w:space="0" w:color="auto"/>
      </w:divBdr>
      <w:divsChild>
        <w:div w:id="304628510">
          <w:marLeft w:val="0"/>
          <w:marRight w:val="0"/>
          <w:marTop w:val="0"/>
          <w:marBottom w:val="0"/>
          <w:divBdr>
            <w:top w:val="none" w:sz="0" w:space="0" w:color="auto"/>
            <w:left w:val="none" w:sz="0" w:space="0" w:color="auto"/>
            <w:bottom w:val="none" w:sz="0" w:space="0" w:color="auto"/>
            <w:right w:val="none" w:sz="0" w:space="0" w:color="auto"/>
          </w:divBdr>
          <w:divsChild>
            <w:div w:id="643242443">
              <w:marLeft w:val="0"/>
              <w:marRight w:val="0"/>
              <w:marTop w:val="0"/>
              <w:marBottom w:val="0"/>
              <w:divBdr>
                <w:top w:val="none" w:sz="0" w:space="0" w:color="auto"/>
                <w:left w:val="none" w:sz="0" w:space="0" w:color="auto"/>
                <w:bottom w:val="none" w:sz="0" w:space="0" w:color="auto"/>
                <w:right w:val="none" w:sz="0" w:space="0" w:color="auto"/>
              </w:divBdr>
            </w:div>
            <w:div w:id="483816298">
              <w:marLeft w:val="0"/>
              <w:marRight w:val="0"/>
              <w:marTop w:val="0"/>
              <w:marBottom w:val="0"/>
              <w:divBdr>
                <w:top w:val="none" w:sz="0" w:space="0" w:color="auto"/>
                <w:left w:val="none" w:sz="0" w:space="0" w:color="auto"/>
                <w:bottom w:val="none" w:sz="0" w:space="0" w:color="auto"/>
                <w:right w:val="none" w:sz="0" w:space="0" w:color="auto"/>
              </w:divBdr>
            </w:div>
            <w:div w:id="1343509256">
              <w:marLeft w:val="0"/>
              <w:marRight w:val="0"/>
              <w:marTop w:val="0"/>
              <w:marBottom w:val="0"/>
              <w:divBdr>
                <w:top w:val="none" w:sz="0" w:space="0" w:color="auto"/>
                <w:left w:val="none" w:sz="0" w:space="0" w:color="auto"/>
                <w:bottom w:val="none" w:sz="0" w:space="0" w:color="auto"/>
                <w:right w:val="none" w:sz="0" w:space="0" w:color="auto"/>
              </w:divBdr>
            </w:div>
            <w:div w:id="182287129">
              <w:marLeft w:val="0"/>
              <w:marRight w:val="0"/>
              <w:marTop w:val="0"/>
              <w:marBottom w:val="0"/>
              <w:divBdr>
                <w:top w:val="none" w:sz="0" w:space="0" w:color="auto"/>
                <w:left w:val="none" w:sz="0" w:space="0" w:color="auto"/>
                <w:bottom w:val="none" w:sz="0" w:space="0" w:color="auto"/>
                <w:right w:val="none" w:sz="0" w:space="0" w:color="auto"/>
              </w:divBdr>
            </w:div>
            <w:div w:id="588999756">
              <w:marLeft w:val="0"/>
              <w:marRight w:val="0"/>
              <w:marTop w:val="0"/>
              <w:marBottom w:val="0"/>
              <w:divBdr>
                <w:top w:val="none" w:sz="0" w:space="0" w:color="auto"/>
                <w:left w:val="none" w:sz="0" w:space="0" w:color="auto"/>
                <w:bottom w:val="none" w:sz="0" w:space="0" w:color="auto"/>
                <w:right w:val="none" w:sz="0" w:space="0" w:color="auto"/>
              </w:divBdr>
            </w:div>
            <w:div w:id="1271161367">
              <w:marLeft w:val="0"/>
              <w:marRight w:val="0"/>
              <w:marTop w:val="0"/>
              <w:marBottom w:val="0"/>
              <w:divBdr>
                <w:top w:val="none" w:sz="0" w:space="0" w:color="auto"/>
                <w:left w:val="none" w:sz="0" w:space="0" w:color="auto"/>
                <w:bottom w:val="none" w:sz="0" w:space="0" w:color="auto"/>
                <w:right w:val="none" w:sz="0" w:space="0" w:color="auto"/>
              </w:divBdr>
            </w:div>
            <w:div w:id="511646409">
              <w:marLeft w:val="0"/>
              <w:marRight w:val="0"/>
              <w:marTop w:val="0"/>
              <w:marBottom w:val="0"/>
              <w:divBdr>
                <w:top w:val="none" w:sz="0" w:space="0" w:color="auto"/>
                <w:left w:val="none" w:sz="0" w:space="0" w:color="auto"/>
                <w:bottom w:val="none" w:sz="0" w:space="0" w:color="auto"/>
                <w:right w:val="none" w:sz="0" w:space="0" w:color="auto"/>
              </w:divBdr>
            </w:div>
            <w:div w:id="379940487">
              <w:marLeft w:val="0"/>
              <w:marRight w:val="0"/>
              <w:marTop w:val="0"/>
              <w:marBottom w:val="0"/>
              <w:divBdr>
                <w:top w:val="none" w:sz="0" w:space="0" w:color="auto"/>
                <w:left w:val="none" w:sz="0" w:space="0" w:color="auto"/>
                <w:bottom w:val="none" w:sz="0" w:space="0" w:color="auto"/>
                <w:right w:val="none" w:sz="0" w:space="0" w:color="auto"/>
              </w:divBdr>
            </w:div>
            <w:div w:id="1812863906">
              <w:marLeft w:val="0"/>
              <w:marRight w:val="0"/>
              <w:marTop w:val="0"/>
              <w:marBottom w:val="0"/>
              <w:divBdr>
                <w:top w:val="none" w:sz="0" w:space="0" w:color="auto"/>
                <w:left w:val="none" w:sz="0" w:space="0" w:color="auto"/>
                <w:bottom w:val="none" w:sz="0" w:space="0" w:color="auto"/>
                <w:right w:val="none" w:sz="0" w:space="0" w:color="auto"/>
              </w:divBdr>
            </w:div>
            <w:div w:id="619536628">
              <w:marLeft w:val="0"/>
              <w:marRight w:val="0"/>
              <w:marTop w:val="0"/>
              <w:marBottom w:val="0"/>
              <w:divBdr>
                <w:top w:val="none" w:sz="0" w:space="0" w:color="auto"/>
                <w:left w:val="none" w:sz="0" w:space="0" w:color="auto"/>
                <w:bottom w:val="none" w:sz="0" w:space="0" w:color="auto"/>
                <w:right w:val="none" w:sz="0" w:space="0" w:color="auto"/>
              </w:divBdr>
            </w:div>
            <w:div w:id="166334367">
              <w:marLeft w:val="0"/>
              <w:marRight w:val="0"/>
              <w:marTop w:val="0"/>
              <w:marBottom w:val="0"/>
              <w:divBdr>
                <w:top w:val="none" w:sz="0" w:space="0" w:color="auto"/>
                <w:left w:val="none" w:sz="0" w:space="0" w:color="auto"/>
                <w:bottom w:val="none" w:sz="0" w:space="0" w:color="auto"/>
                <w:right w:val="none" w:sz="0" w:space="0" w:color="auto"/>
              </w:divBdr>
            </w:div>
            <w:div w:id="1522359757">
              <w:marLeft w:val="0"/>
              <w:marRight w:val="0"/>
              <w:marTop w:val="0"/>
              <w:marBottom w:val="0"/>
              <w:divBdr>
                <w:top w:val="none" w:sz="0" w:space="0" w:color="auto"/>
                <w:left w:val="none" w:sz="0" w:space="0" w:color="auto"/>
                <w:bottom w:val="none" w:sz="0" w:space="0" w:color="auto"/>
                <w:right w:val="none" w:sz="0" w:space="0" w:color="auto"/>
              </w:divBdr>
            </w:div>
            <w:div w:id="862666386">
              <w:marLeft w:val="0"/>
              <w:marRight w:val="0"/>
              <w:marTop w:val="0"/>
              <w:marBottom w:val="0"/>
              <w:divBdr>
                <w:top w:val="none" w:sz="0" w:space="0" w:color="auto"/>
                <w:left w:val="none" w:sz="0" w:space="0" w:color="auto"/>
                <w:bottom w:val="none" w:sz="0" w:space="0" w:color="auto"/>
                <w:right w:val="none" w:sz="0" w:space="0" w:color="auto"/>
              </w:divBdr>
            </w:div>
            <w:div w:id="305549333">
              <w:marLeft w:val="0"/>
              <w:marRight w:val="0"/>
              <w:marTop w:val="0"/>
              <w:marBottom w:val="0"/>
              <w:divBdr>
                <w:top w:val="none" w:sz="0" w:space="0" w:color="auto"/>
                <w:left w:val="none" w:sz="0" w:space="0" w:color="auto"/>
                <w:bottom w:val="none" w:sz="0" w:space="0" w:color="auto"/>
                <w:right w:val="none" w:sz="0" w:space="0" w:color="auto"/>
              </w:divBdr>
            </w:div>
            <w:div w:id="1390036893">
              <w:marLeft w:val="0"/>
              <w:marRight w:val="0"/>
              <w:marTop w:val="0"/>
              <w:marBottom w:val="0"/>
              <w:divBdr>
                <w:top w:val="none" w:sz="0" w:space="0" w:color="auto"/>
                <w:left w:val="none" w:sz="0" w:space="0" w:color="auto"/>
                <w:bottom w:val="none" w:sz="0" w:space="0" w:color="auto"/>
                <w:right w:val="none" w:sz="0" w:space="0" w:color="auto"/>
              </w:divBdr>
            </w:div>
            <w:div w:id="1648902411">
              <w:marLeft w:val="0"/>
              <w:marRight w:val="0"/>
              <w:marTop w:val="0"/>
              <w:marBottom w:val="0"/>
              <w:divBdr>
                <w:top w:val="none" w:sz="0" w:space="0" w:color="auto"/>
                <w:left w:val="none" w:sz="0" w:space="0" w:color="auto"/>
                <w:bottom w:val="none" w:sz="0" w:space="0" w:color="auto"/>
                <w:right w:val="none" w:sz="0" w:space="0" w:color="auto"/>
              </w:divBdr>
            </w:div>
            <w:div w:id="1419474342">
              <w:marLeft w:val="0"/>
              <w:marRight w:val="0"/>
              <w:marTop w:val="0"/>
              <w:marBottom w:val="0"/>
              <w:divBdr>
                <w:top w:val="none" w:sz="0" w:space="0" w:color="auto"/>
                <w:left w:val="none" w:sz="0" w:space="0" w:color="auto"/>
                <w:bottom w:val="none" w:sz="0" w:space="0" w:color="auto"/>
                <w:right w:val="none" w:sz="0" w:space="0" w:color="auto"/>
              </w:divBdr>
            </w:div>
            <w:div w:id="467017429">
              <w:marLeft w:val="0"/>
              <w:marRight w:val="0"/>
              <w:marTop w:val="0"/>
              <w:marBottom w:val="0"/>
              <w:divBdr>
                <w:top w:val="none" w:sz="0" w:space="0" w:color="auto"/>
                <w:left w:val="none" w:sz="0" w:space="0" w:color="auto"/>
                <w:bottom w:val="none" w:sz="0" w:space="0" w:color="auto"/>
                <w:right w:val="none" w:sz="0" w:space="0" w:color="auto"/>
              </w:divBdr>
            </w:div>
            <w:div w:id="1652127967">
              <w:marLeft w:val="0"/>
              <w:marRight w:val="0"/>
              <w:marTop w:val="0"/>
              <w:marBottom w:val="0"/>
              <w:divBdr>
                <w:top w:val="none" w:sz="0" w:space="0" w:color="auto"/>
                <w:left w:val="none" w:sz="0" w:space="0" w:color="auto"/>
                <w:bottom w:val="none" w:sz="0" w:space="0" w:color="auto"/>
                <w:right w:val="none" w:sz="0" w:space="0" w:color="auto"/>
              </w:divBdr>
            </w:div>
            <w:div w:id="682173882">
              <w:marLeft w:val="0"/>
              <w:marRight w:val="0"/>
              <w:marTop w:val="0"/>
              <w:marBottom w:val="0"/>
              <w:divBdr>
                <w:top w:val="none" w:sz="0" w:space="0" w:color="auto"/>
                <w:left w:val="none" w:sz="0" w:space="0" w:color="auto"/>
                <w:bottom w:val="none" w:sz="0" w:space="0" w:color="auto"/>
                <w:right w:val="none" w:sz="0" w:space="0" w:color="auto"/>
              </w:divBdr>
            </w:div>
            <w:div w:id="1956981071">
              <w:marLeft w:val="0"/>
              <w:marRight w:val="0"/>
              <w:marTop w:val="0"/>
              <w:marBottom w:val="0"/>
              <w:divBdr>
                <w:top w:val="none" w:sz="0" w:space="0" w:color="auto"/>
                <w:left w:val="none" w:sz="0" w:space="0" w:color="auto"/>
                <w:bottom w:val="none" w:sz="0" w:space="0" w:color="auto"/>
                <w:right w:val="none" w:sz="0" w:space="0" w:color="auto"/>
              </w:divBdr>
            </w:div>
            <w:div w:id="1143231816">
              <w:marLeft w:val="0"/>
              <w:marRight w:val="0"/>
              <w:marTop w:val="0"/>
              <w:marBottom w:val="0"/>
              <w:divBdr>
                <w:top w:val="none" w:sz="0" w:space="0" w:color="auto"/>
                <w:left w:val="none" w:sz="0" w:space="0" w:color="auto"/>
                <w:bottom w:val="none" w:sz="0" w:space="0" w:color="auto"/>
                <w:right w:val="none" w:sz="0" w:space="0" w:color="auto"/>
              </w:divBdr>
            </w:div>
            <w:div w:id="1507943530">
              <w:marLeft w:val="0"/>
              <w:marRight w:val="0"/>
              <w:marTop w:val="0"/>
              <w:marBottom w:val="0"/>
              <w:divBdr>
                <w:top w:val="none" w:sz="0" w:space="0" w:color="auto"/>
                <w:left w:val="none" w:sz="0" w:space="0" w:color="auto"/>
                <w:bottom w:val="none" w:sz="0" w:space="0" w:color="auto"/>
                <w:right w:val="none" w:sz="0" w:space="0" w:color="auto"/>
              </w:divBdr>
            </w:div>
            <w:div w:id="1543900333">
              <w:marLeft w:val="0"/>
              <w:marRight w:val="0"/>
              <w:marTop w:val="0"/>
              <w:marBottom w:val="0"/>
              <w:divBdr>
                <w:top w:val="none" w:sz="0" w:space="0" w:color="auto"/>
                <w:left w:val="none" w:sz="0" w:space="0" w:color="auto"/>
                <w:bottom w:val="none" w:sz="0" w:space="0" w:color="auto"/>
                <w:right w:val="none" w:sz="0" w:space="0" w:color="auto"/>
              </w:divBdr>
            </w:div>
            <w:div w:id="1358505170">
              <w:marLeft w:val="0"/>
              <w:marRight w:val="0"/>
              <w:marTop w:val="0"/>
              <w:marBottom w:val="0"/>
              <w:divBdr>
                <w:top w:val="none" w:sz="0" w:space="0" w:color="auto"/>
                <w:left w:val="none" w:sz="0" w:space="0" w:color="auto"/>
                <w:bottom w:val="none" w:sz="0" w:space="0" w:color="auto"/>
                <w:right w:val="none" w:sz="0" w:space="0" w:color="auto"/>
              </w:divBdr>
            </w:div>
            <w:div w:id="789665670">
              <w:marLeft w:val="0"/>
              <w:marRight w:val="0"/>
              <w:marTop w:val="0"/>
              <w:marBottom w:val="0"/>
              <w:divBdr>
                <w:top w:val="none" w:sz="0" w:space="0" w:color="auto"/>
                <w:left w:val="none" w:sz="0" w:space="0" w:color="auto"/>
                <w:bottom w:val="none" w:sz="0" w:space="0" w:color="auto"/>
                <w:right w:val="none" w:sz="0" w:space="0" w:color="auto"/>
              </w:divBdr>
            </w:div>
            <w:div w:id="1270505252">
              <w:marLeft w:val="0"/>
              <w:marRight w:val="0"/>
              <w:marTop w:val="0"/>
              <w:marBottom w:val="0"/>
              <w:divBdr>
                <w:top w:val="none" w:sz="0" w:space="0" w:color="auto"/>
                <w:left w:val="none" w:sz="0" w:space="0" w:color="auto"/>
                <w:bottom w:val="none" w:sz="0" w:space="0" w:color="auto"/>
                <w:right w:val="none" w:sz="0" w:space="0" w:color="auto"/>
              </w:divBdr>
            </w:div>
            <w:div w:id="242960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84222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hyperlink" Target="https://up42.com/blog/image-similarity-measures"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10" Type="http://schemas.openxmlformats.org/officeDocument/2006/relationships/header" Target="header1.xml"/><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hyperlink" Target="https://ela.kpi.ua/handle/123456789/26580"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hyperlink" Target="https://www.procoding.com.ua/mova-prohramuvannia-python/" TargetMode="Externa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theme" Target="theme/theme1.xml"/><Relationship Id="rId20" Type="http://schemas.openxmlformats.org/officeDocument/2006/relationships/image" Target="media/image12.png"/><Relationship Id="rId41" Type="http://schemas.openxmlformats.org/officeDocument/2006/relationships/image" Target="media/image33.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908ECA-BD09-4DDE-90A6-2A69E4270C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2196</TotalTime>
  <Pages>71</Pages>
  <Words>62322</Words>
  <Characters>35525</Characters>
  <Application>Microsoft Office Word</Application>
  <DocSecurity>0</DocSecurity>
  <Lines>296</Lines>
  <Paragraphs>195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97652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Сорокіна Вікторія</dc:creator>
  <cp:keywords/>
  <dc:description/>
  <cp:lastModifiedBy>ASUS</cp:lastModifiedBy>
  <cp:revision>656</cp:revision>
  <dcterms:created xsi:type="dcterms:W3CDTF">2024-04-21T09:03:00Z</dcterms:created>
  <dcterms:modified xsi:type="dcterms:W3CDTF">2024-06-17T10:06:00Z</dcterms:modified>
</cp:coreProperties>
</file>