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EE9F5" w14:textId="7E869550" w:rsidR="005E7C9D" w:rsidRPr="007547F2" w:rsidRDefault="005E7C9D" w:rsidP="005E3682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УДК </w:t>
      </w:r>
      <w:r w:rsidR="005E3682" w:rsidRPr="007547F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004.91</w:t>
      </w:r>
    </w:p>
    <w:p w14:paraId="06423F10" w14:textId="77777777" w:rsidR="005E7C9D" w:rsidRDefault="005E7C9D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7A013C" w14:textId="77777777" w:rsidR="005E7C9D" w:rsidRPr="00AC3996" w:rsidRDefault="005E7C9D" w:rsidP="00B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96">
        <w:rPr>
          <w:rFonts w:ascii="Times New Roman" w:hAnsi="Times New Roman" w:cs="Times New Roman"/>
          <w:b/>
          <w:sz w:val="28"/>
          <w:szCs w:val="28"/>
          <w:lang w:val="uk-UA"/>
        </w:rPr>
        <w:t>Магістрант Кінаш Д. О., к.т.н., доцент Заболотня Т. М.</w:t>
      </w:r>
    </w:p>
    <w:p w14:paraId="018E2C06" w14:textId="77777777" w:rsidR="00AC3996" w:rsidRPr="00AC3996" w:rsidRDefault="00AC3996" w:rsidP="005E7C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3B91C2" w14:textId="77777777" w:rsidR="00AC3996" w:rsidRPr="00AC3996" w:rsidRDefault="00AC3996" w:rsidP="00B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96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технічний університет України</w:t>
      </w:r>
      <w:r w:rsidRPr="00AC3996">
        <w:rPr>
          <w:rFonts w:ascii="Times New Roman" w:hAnsi="Times New Roman" w:cs="Times New Roman"/>
          <w:b/>
          <w:sz w:val="28"/>
          <w:szCs w:val="28"/>
          <w:lang w:val="uk-UA"/>
        </w:rPr>
        <w:br/>
        <w:t>«Київський політехнічний інститут імені Ігоря Сікорського»</w:t>
      </w:r>
    </w:p>
    <w:p w14:paraId="7653A66D" w14:textId="77777777" w:rsidR="00AC3996" w:rsidRPr="00AC3996" w:rsidRDefault="00AC3996" w:rsidP="005E7C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249EEF" w14:textId="77777777" w:rsidR="00AC3996" w:rsidRPr="00AC3996" w:rsidRDefault="00AC3996" w:rsidP="00BB06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КОМБІНОВАНИЙ МЕТОД УЗАГАЛЬНЕННЯ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br/>
        <w:t>ВЕЛИКОРОЗМІРНИХ ТЕКСТІВ</w:t>
      </w:r>
    </w:p>
    <w:p w14:paraId="51F1E9B3" w14:textId="77777777" w:rsidR="00AC3996" w:rsidRDefault="00AC3996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9F5EAE" w14:textId="77777777" w:rsidR="00BB0689" w:rsidRPr="00F141D0" w:rsidRDefault="00BB0689" w:rsidP="00BB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0689">
        <w:rPr>
          <w:rFonts w:ascii="Times New Roman" w:hAnsi="Times New Roman" w:cs="Times New Roman"/>
          <w:b/>
          <w:sz w:val="24"/>
          <w:szCs w:val="24"/>
        </w:rPr>
        <w:t>Darii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B0689">
        <w:rPr>
          <w:rFonts w:ascii="Times New Roman" w:hAnsi="Times New Roman" w:cs="Times New Roman"/>
          <w:b/>
          <w:sz w:val="24"/>
          <w:szCs w:val="24"/>
        </w:rPr>
        <w:t>Kinash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BB0689">
        <w:rPr>
          <w:rFonts w:ascii="Times New Roman" w:hAnsi="Times New Roman" w:cs="Times New Roman"/>
          <w:b/>
          <w:sz w:val="24"/>
          <w:szCs w:val="24"/>
        </w:rPr>
        <w:t>student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; </w:t>
      </w:r>
      <w:r w:rsidRPr="00BB0689">
        <w:rPr>
          <w:rFonts w:ascii="Times New Roman" w:hAnsi="Times New Roman" w:cs="Times New Roman"/>
          <w:b/>
          <w:sz w:val="24"/>
          <w:szCs w:val="24"/>
        </w:rPr>
        <w:t>Zabolotnia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B0689">
        <w:rPr>
          <w:rFonts w:ascii="Times New Roman" w:hAnsi="Times New Roman" w:cs="Times New Roman"/>
          <w:b/>
          <w:sz w:val="24"/>
          <w:szCs w:val="24"/>
        </w:rPr>
        <w:t>Tetiana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BB0689">
        <w:rPr>
          <w:rFonts w:ascii="Times New Roman" w:hAnsi="Times New Roman" w:cs="Times New Roman"/>
          <w:b/>
          <w:sz w:val="24"/>
          <w:szCs w:val="24"/>
        </w:rPr>
        <w:t>as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BB0689">
        <w:rPr>
          <w:rFonts w:ascii="Times New Roman" w:hAnsi="Times New Roman" w:cs="Times New Roman"/>
          <w:b/>
          <w:sz w:val="24"/>
          <w:szCs w:val="24"/>
        </w:rPr>
        <w:t>prof</w:t>
      </w:r>
      <w:r w:rsidRPr="00F141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., </w:t>
      </w:r>
      <w:r w:rsidRPr="00BB0689">
        <w:rPr>
          <w:rFonts w:ascii="Times New Roman" w:hAnsi="Times New Roman" w:cs="Times New Roman"/>
          <w:b/>
          <w:sz w:val="24"/>
          <w:szCs w:val="24"/>
        </w:rPr>
        <w:t>PhD</w:t>
      </w:r>
    </w:p>
    <w:p w14:paraId="25002436" w14:textId="3FCC0B9A" w:rsidR="00BB0689" w:rsidRPr="00BB0689" w:rsidRDefault="004C6AFD" w:rsidP="00BB06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T</w:t>
      </w:r>
      <w:r w:rsidR="00012F08">
        <w:rPr>
          <w:rFonts w:ascii="Times New Roman" w:hAnsi="Times New Roman" w:cs="Times New Roman"/>
          <w:b/>
          <w:i/>
          <w:sz w:val="24"/>
          <w:szCs w:val="24"/>
        </w:rPr>
        <w:t xml:space="preserve">he combined method </w:t>
      </w:r>
      <w:r w:rsidR="00AB4AD2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012F08">
        <w:rPr>
          <w:rFonts w:ascii="Times New Roman" w:hAnsi="Times New Roman" w:cs="Times New Roman"/>
          <w:b/>
          <w:i/>
          <w:sz w:val="24"/>
          <w:szCs w:val="24"/>
        </w:rPr>
        <w:t>or</w:t>
      </w:r>
      <w:r w:rsidR="00BB0689" w:rsidRPr="00BB06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r w:rsidR="00BB0689" w:rsidRPr="00BB0689">
        <w:rPr>
          <w:rFonts w:ascii="Times New Roman" w:hAnsi="Times New Roman" w:cs="Times New Roman"/>
          <w:b/>
          <w:i/>
          <w:sz w:val="24"/>
          <w:szCs w:val="24"/>
        </w:rPr>
        <w:t>long text summarization</w:t>
      </w:r>
    </w:p>
    <w:p w14:paraId="1179EDC8" w14:textId="77777777" w:rsidR="00BB0689" w:rsidRPr="00562747" w:rsidRDefault="00AB4AD2" w:rsidP="00012F0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Th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paper proposes a combined method </w:t>
      </w:r>
      <w:r>
        <w:rPr>
          <w:rFonts w:ascii="Times New Roman" w:hAnsi="Times New Roman" w:cs="Times New Roman"/>
          <w:i/>
          <w:sz w:val="24"/>
          <w:szCs w:val="24"/>
        </w:rPr>
        <w:t xml:space="preserve">for summarizing long texts with the aim to enhance </w:t>
      </w:r>
      <w:r w:rsidR="00012F08">
        <w:rPr>
          <w:rFonts w:ascii="Times New Roman" w:hAnsi="Times New Roman" w:cs="Times New Roman"/>
          <w:i/>
          <w:sz w:val="24"/>
          <w:szCs w:val="24"/>
        </w:rPr>
        <w:t xml:space="preserve">the processing speed while maintaining the summary quality of the state of the art abstractive summarization models. </w:t>
      </w:r>
      <w:r w:rsidR="00A03202">
        <w:rPr>
          <w:rFonts w:ascii="Times New Roman" w:hAnsi="Times New Roman" w:cs="Times New Roman"/>
          <w:i/>
          <w:sz w:val="24"/>
          <w:szCs w:val="24"/>
        </w:rPr>
        <w:t xml:space="preserve">Comparative analysis is conducted on the most popular extractive and abstractive methods, as well as on combined methods for long text summarization. </w:t>
      </w:r>
      <w:r w:rsidR="000209B0">
        <w:rPr>
          <w:rFonts w:ascii="Times New Roman" w:hAnsi="Times New Roman" w:cs="Times New Roman"/>
          <w:i/>
          <w:sz w:val="24"/>
          <w:szCs w:val="24"/>
        </w:rPr>
        <w:t>The proposed method</w:t>
      </w:r>
      <w:r w:rsidR="001B5D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4B79">
        <w:rPr>
          <w:rFonts w:ascii="Times New Roman" w:hAnsi="Times New Roman" w:cs="Times New Roman"/>
          <w:i/>
          <w:sz w:val="24"/>
          <w:szCs w:val="24"/>
        </w:rPr>
        <w:t>shrinks</w:t>
      </w:r>
      <w:r w:rsidR="001B5DFF">
        <w:rPr>
          <w:rFonts w:ascii="Times New Roman" w:hAnsi="Times New Roman" w:cs="Times New Roman"/>
          <w:i/>
          <w:sz w:val="24"/>
          <w:szCs w:val="24"/>
        </w:rPr>
        <w:t xml:space="preserve"> the source text</w:t>
      </w:r>
      <w:r w:rsidR="00C44B79">
        <w:rPr>
          <w:rFonts w:ascii="Times New Roman" w:hAnsi="Times New Roman" w:cs="Times New Roman"/>
          <w:i/>
          <w:sz w:val="24"/>
          <w:szCs w:val="24"/>
        </w:rPr>
        <w:t xml:space="preserve"> by clustering similar context sentences</w:t>
      </w:r>
      <w:r w:rsidR="000D5BB2">
        <w:rPr>
          <w:rFonts w:ascii="Times New Roman" w:hAnsi="Times New Roman" w:cs="Times New Roman"/>
          <w:i/>
          <w:sz w:val="24"/>
          <w:szCs w:val="24"/>
        </w:rPr>
        <w:t xml:space="preserve"> (embeddings)</w:t>
      </w:r>
      <w:r w:rsidR="00C44B79">
        <w:rPr>
          <w:rFonts w:ascii="Times New Roman" w:hAnsi="Times New Roman" w:cs="Times New Roman"/>
          <w:i/>
          <w:sz w:val="24"/>
          <w:szCs w:val="24"/>
        </w:rPr>
        <w:t xml:space="preserve"> and selecting top k sentences from each cluster, then applies abstractive summarization model to each sentence group.</w:t>
      </w:r>
      <w:r w:rsidR="00696DC2">
        <w:rPr>
          <w:rFonts w:ascii="Times New Roman" w:hAnsi="Times New Roman" w:cs="Times New Roman"/>
          <w:i/>
          <w:sz w:val="24"/>
          <w:szCs w:val="24"/>
        </w:rPr>
        <w:t xml:space="preserve"> The usage of </w:t>
      </w:r>
      <w:r w:rsidR="00FB3A73">
        <w:rPr>
          <w:rFonts w:ascii="Times New Roman" w:hAnsi="Times New Roman" w:cs="Times New Roman"/>
          <w:i/>
          <w:sz w:val="24"/>
          <w:szCs w:val="24"/>
        </w:rPr>
        <w:t>text shrinking step</w:t>
      </w:r>
      <w:r w:rsidR="00696DC2">
        <w:rPr>
          <w:rFonts w:ascii="Times New Roman" w:hAnsi="Times New Roman" w:cs="Times New Roman"/>
          <w:i/>
          <w:sz w:val="24"/>
          <w:szCs w:val="24"/>
        </w:rPr>
        <w:t xml:space="preserve"> is expected to improve the processing speed and to ensure </w:t>
      </w:r>
      <w:r w:rsidR="001B5DFF">
        <w:rPr>
          <w:rFonts w:ascii="Times New Roman" w:hAnsi="Times New Roman" w:cs="Times New Roman"/>
          <w:i/>
          <w:sz w:val="24"/>
          <w:szCs w:val="24"/>
        </w:rPr>
        <w:t>that most context topics are included in the summary, while the usage of</w:t>
      </w:r>
      <w:r w:rsidR="00562747">
        <w:rPr>
          <w:rFonts w:ascii="Times New Roman" w:hAnsi="Times New Roman" w:cs="Times New Roman"/>
          <w:i/>
          <w:sz w:val="24"/>
          <w:szCs w:val="24"/>
        </w:rPr>
        <w:t xml:space="preserve"> abstractive</w:t>
      </w:r>
      <w:r w:rsidR="001B5D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2747">
        <w:rPr>
          <w:rFonts w:ascii="Times New Roman" w:hAnsi="Times New Roman" w:cs="Times New Roman"/>
          <w:i/>
          <w:sz w:val="24"/>
          <w:szCs w:val="24"/>
        </w:rPr>
        <w:t>summarization model ensures that the final summary is meaningful and coherent.</w:t>
      </w:r>
    </w:p>
    <w:p w14:paraId="0DA3D40C" w14:textId="77777777" w:rsidR="00BB0689" w:rsidRDefault="00BB0689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0A8149" w14:textId="77777777" w:rsidR="00234416" w:rsidRPr="00234416" w:rsidRDefault="00234416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416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14:paraId="6B0EBECF" w14:textId="77777777" w:rsidR="004051AA" w:rsidRDefault="004051AA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BAFD9E" w14:textId="72BDB0B1" w:rsidR="00234416" w:rsidRDefault="00234416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інформаційному світі при стрімкому зростанні обсягу текстової інформації гостро постає питання </w:t>
      </w:r>
      <w:r w:rsidR="00BF10AC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4D4A2F">
        <w:rPr>
          <w:rFonts w:ascii="Times New Roman" w:hAnsi="Times New Roman" w:cs="Times New Roman"/>
          <w:sz w:val="28"/>
          <w:szCs w:val="28"/>
          <w:lang w:val="uk-UA"/>
        </w:rPr>
        <w:t>стислих описів вмісту текстів</w:t>
      </w:r>
      <w:r w:rsidR="00D33DC5">
        <w:rPr>
          <w:rFonts w:ascii="Times New Roman" w:hAnsi="Times New Roman" w:cs="Times New Roman"/>
          <w:sz w:val="28"/>
          <w:szCs w:val="28"/>
          <w:lang w:val="uk-UA"/>
        </w:rPr>
        <w:t xml:space="preserve"> для збереження часу читачів</w:t>
      </w:r>
      <w:r w:rsidR="00BF10AC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="00577931">
        <w:rPr>
          <w:rFonts w:ascii="Times New Roman" w:hAnsi="Times New Roman" w:cs="Times New Roman"/>
          <w:sz w:val="28"/>
          <w:szCs w:val="28"/>
          <w:lang w:val="uk-UA"/>
        </w:rPr>
        <w:t>описів</w:t>
      </w:r>
      <w:r w:rsidR="00F141D0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577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0AC">
        <w:rPr>
          <w:rFonts w:ascii="Times New Roman" w:hAnsi="Times New Roman" w:cs="Times New Roman"/>
          <w:sz w:val="28"/>
          <w:szCs w:val="28"/>
          <w:lang w:val="uk-UA"/>
        </w:rPr>
        <w:t>текстів</w:t>
      </w:r>
      <w:r w:rsidR="00D33DC5">
        <w:rPr>
          <w:rFonts w:ascii="Times New Roman" w:hAnsi="Times New Roman" w:cs="Times New Roman"/>
          <w:sz w:val="28"/>
          <w:szCs w:val="28"/>
          <w:lang w:val="uk-UA"/>
        </w:rPr>
        <w:t xml:space="preserve"> великого розміру, що є зв</w:t>
      </w:r>
      <w:r w:rsidR="00D33DC5"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3DC5">
        <w:rPr>
          <w:rFonts w:ascii="Times New Roman" w:hAnsi="Times New Roman" w:cs="Times New Roman"/>
          <w:sz w:val="28"/>
          <w:szCs w:val="28"/>
          <w:lang w:val="uk-UA"/>
        </w:rPr>
        <w:t xml:space="preserve">язними, </w:t>
      </w:r>
      <w:r w:rsidR="006919EA">
        <w:rPr>
          <w:rFonts w:ascii="Times New Roman" w:hAnsi="Times New Roman" w:cs="Times New Roman"/>
          <w:sz w:val="28"/>
          <w:szCs w:val="28"/>
          <w:lang w:val="uk-UA"/>
        </w:rPr>
        <w:t>змістовними</w:t>
      </w:r>
      <w:r w:rsidR="00D33DC5">
        <w:rPr>
          <w:rFonts w:ascii="Times New Roman" w:hAnsi="Times New Roman" w:cs="Times New Roman"/>
          <w:sz w:val="28"/>
          <w:szCs w:val="28"/>
          <w:lang w:val="uk-UA"/>
        </w:rPr>
        <w:t xml:space="preserve"> та не потребують </w:t>
      </w:r>
      <w:r w:rsidR="004D4A2F">
        <w:rPr>
          <w:rFonts w:ascii="Times New Roman" w:hAnsi="Times New Roman" w:cs="Times New Roman"/>
          <w:sz w:val="28"/>
          <w:szCs w:val="28"/>
          <w:lang w:val="uk-UA"/>
        </w:rPr>
        <w:t>значної</w:t>
      </w:r>
      <w:r w:rsidR="00D33DC5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ресурсів для створення.</w:t>
      </w:r>
    </w:p>
    <w:p w14:paraId="33A057F6" w14:textId="594D9BF4" w:rsidR="00D33DC5" w:rsidRDefault="001B2614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Проведений аналіз стандартних </w:t>
      </w:r>
      <w:r w:rsidR="00A03202">
        <w:rPr>
          <w:rFonts w:ascii="Times New Roman" w:hAnsi="Times New Roman" w:cs="Times New Roman"/>
          <w:sz w:val="28"/>
          <w:szCs w:val="28"/>
          <w:lang w:val="uk-UA"/>
        </w:rPr>
        <w:t>підходів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методів узагальнення текстів показав, що алгоритмічні методи не здатні створювати зв</w:t>
      </w:r>
      <w:r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язні та </w:t>
      </w:r>
      <w:r w:rsidR="006919EA">
        <w:rPr>
          <w:rFonts w:ascii="Times New Roman" w:hAnsi="Times New Roman" w:cs="Times New Roman"/>
          <w:sz w:val="28"/>
          <w:szCs w:val="28"/>
          <w:lang w:val="uk-UA"/>
        </w:rPr>
        <w:t>змістовні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стислі описи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>, тоді як методи, що використовують моделі машинного навчання, використовують велику кількість ресурсів та мають обмеження по розміру вхідного тексту.</w:t>
      </w:r>
      <w:r w:rsidR="008568B8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FDD">
        <w:rPr>
          <w:rFonts w:ascii="Times New Roman" w:hAnsi="Times New Roman" w:cs="Times New Roman"/>
          <w:sz w:val="28"/>
          <w:szCs w:val="28"/>
          <w:lang w:val="uk-UA"/>
        </w:rPr>
        <w:t>Окрім того, у всіх стандартних методах залишається невирішеною проблема охоплення всіх тем тексту.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проблема ефективного</w:t>
      </w:r>
      <w:r w:rsidR="00FE1FD7">
        <w:rPr>
          <w:rFonts w:ascii="Times New Roman" w:hAnsi="Times New Roman" w:cs="Times New Roman"/>
          <w:sz w:val="28"/>
          <w:szCs w:val="28"/>
          <w:lang w:val="uk-UA"/>
        </w:rPr>
        <w:t xml:space="preserve"> швидкого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зв</w:t>
      </w:r>
      <w:r w:rsidR="00F47D91" w:rsidRPr="005E368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язного та </w:t>
      </w:r>
      <w:r w:rsidR="006919EA">
        <w:rPr>
          <w:rFonts w:ascii="Times New Roman" w:hAnsi="Times New Roman" w:cs="Times New Roman"/>
          <w:sz w:val="28"/>
          <w:szCs w:val="28"/>
          <w:lang w:val="uk-UA"/>
        </w:rPr>
        <w:t>змістовного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 xml:space="preserve">скорочення 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>великорозмірного тексту ще не розв</w:t>
      </w:r>
      <w:r w:rsidR="00F47D91" w:rsidRPr="005E368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язана, </w:t>
      </w:r>
      <w:r w:rsidR="00A04CCD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A04C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7D91">
        <w:rPr>
          <w:rFonts w:ascii="Times New Roman" w:hAnsi="Times New Roman" w:cs="Times New Roman"/>
          <w:sz w:val="28"/>
          <w:szCs w:val="28"/>
          <w:lang w:val="uk-UA"/>
        </w:rPr>
        <w:t xml:space="preserve"> актуальність подальших досліджень у даному напрямку</w:t>
      </w:r>
      <w:r w:rsidR="0017017E">
        <w:rPr>
          <w:rFonts w:ascii="Times New Roman" w:hAnsi="Times New Roman" w:cs="Times New Roman"/>
          <w:sz w:val="28"/>
          <w:szCs w:val="28"/>
          <w:lang w:val="uk-UA"/>
        </w:rPr>
        <w:t xml:space="preserve"> є очевидною</w:t>
      </w:r>
      <w:r w:rsidR="00FE1F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5B4FBC" w14:textId="77777777" w:rsidR="00FE1FD7" w:rsidRDefault="00FE1FD7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0EB132" w14:textId="77777777" w:rsidR="00FE1FD7" w:rsidRPr="00FE1FD7" w:rsidRDefault="006919EA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Постановка за</w:t>
      </w:r>
      <w:r w:rsidR="0010532B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</w:p>
    <w:p w14:paraId="4E07E7F2" w14:textId="1554A9DE" w:rsidR="00FE1FD7" w:rsidRPr="00F141D0" w:rsidRDefault="00FE1FD7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Основною метою даного дослідження є </w:t>
      </w:r>
      <w:r w:rsidR="00E10011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швидкості створення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стислого викладення суті</w:t>
      </w:r>
      <w:r w:rsidR="00E10011">
        <w:rPr>
          <w:rFonts w:ascii="Times New Roman" w:hAnsi="Times New Roman" w:cs="Times New Roman"/>
          <w:sz w:val="28"/>
          <w:szCs w:val="28"/>
          <w:lang w:val="uk-UA"/>
        </w:rPr>
        <w:t xml:space="preserve"> тексту</w:t>
      </w:r>
      <w:r w:rsidR="00F667DF">
        <w:rPr>
          <w:rFonts w:ascii="Times New Roman" w:hAnsi="Times New Roman" w:cs="Times New Roman"/>
          <w:sz w:val="28"/>
          <w:szCs w:val="28"/>
          <w:lang w:val="uk-UA"/>
        </w:rPr>
        <w:t xml:space="preserve"> великого розміру</w:t>
      </w:r>
      <w:r w:rsidR="00E10011">
        <w:rPr>
          <w:rFonts w:ascii="Times New Roman" w:hAnsi="Times New Roman" w:cs="Times New Roman"/>
          <w:sz w:val="28"/>
          <w:szCs w:val="28"/>
          <w:lang w:val="uk-UA"/>
        </w:rPr>
        <w:t xml:space="preserve"> при збереженні </w:t>
      </w:r>
      <w:r w:rsidR="0006743A">
        <w:rPr>
          <w:rFonts w:ascii="Times New Roman" w:hAnsi="Times New Roman" w:cs="Times New Roman"/>
          <w:sz w:val="28"/>
          <w:szCs w:val="28"/>
          <w:lang w:val="uk-UA"/>
        </w:rPr>
        <w:t xml:space="preserve">таких якісних характеристик, як </w:t>
      </w:r>
      <w:r w:rsidR="00F667DF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F667DF"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667DF">
        <w:rPr>
          <w:rFonts w:ascii="Times New Roman" w:hAnsi="Times New Roman" w:cs="Times New Roman"/>
          <w:sz w:val="28"/>
          <w:szCs w:val="28"/>
          <w:lang w:val="uk-UA"/>
        </w:rPr>
        <w:t xml:space="preserve">язність та змістовність, шляхом розроблення комбінованого методу узагальнення великорозмірних текстів. </w:t>
      </w:r>
      <w:r w:rsidR="0010532B">
        <w:rPr>
          <w:rFonts w:ascii="Times New Roman" w:hAnsi="Times New Roman" w:cs="Times New Roman"/>
          <w:sz w:val="28"/>
          <w:szCs w:val="28"/>
          <w:lang w:val="uk-UA"/>
        </w:rPr>
        <w:t>Згідно з вказаною</w:t>
      </w:r>
      <w:r w:rsidR="009121B3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10532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9121B3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</w:t>
      </w:r>
      <w:r w:rsidR="0010532B">
        <w:rPr>
          <w:rFonts w:ascii="Times New Roman" w:hAnsi="Times New Roman" w:cs="Times New Roman"/>
          <w:sz w:val="28"/>
          <w:szCs w:val="28"/>
          <w:lang w:val="uk-UA"/>
        </w:rPr>
        <w:t>виконати наступні завдання: оглянути наявні методи узагальнення текст</w:t>
      </w:r>
      <w:r w:rsidR="0056304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538AC">
        <w:rPr>
          <w:rFonts w:ascii="Times New Roman" w:hAnsi="Times New Roman" w:cs="Times New Roman"/>
          <w:sz w:val="28"/>
          <w:szCs w:val="28"/>
          <w:lang w:val="uk-UA"/>
        </w:rPr>
        <w:t>, запропонувати новий метод з покращеною швидк</w:t>
      </w:r>
      <w:r w:rsidR="0056304F">
        <w:rPr>
          <w:rFonts w:ascii="Times New Roman" w:hAnsi="Times New Roman" w:cs="Times New Roman"/>
          <w:sz w:val="28"/>
          <w:szCs w:val="28"/>
          <w:lang w:val="uk-UA"/>
        </w:rPr>
        <w:t>істю роботи</w:t>
      </w:r>
      <w:r w:rsidR="005664D2">
        <w:rPr>
          <w:rFonts w:ascii="Times New Roman" w:hAnsi="Times New Roman" w:cs="Times New Roman"/>
          <w:sz w:val="28"/>
          <w:szCs w:val="28"/>
          <w:lang w:val="uk-UA"/>
        </w:rPr>
        <w:t>, експериментально</w:t>
      </w:r>
      <w:r w:rsidR="00553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4D2">
        <w:rPr>
          <w:rFonts w:ascii="Times New Roman" w:hAnsi="Times New Roman" w:cs="Times New Roman"/>
          <w:sz w:val="28"/>
          <w:szCs w:val="28"/>
          <w:lang w:val="uk-UA"/>
        </w:rPr>
        <w:t>перевірити</w:t>
      </w:r>
      <w:r w:rsidR="005538A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664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8AC">
        <w:rPr>
          <w:rFonts w:ascii="Times New Roman" w:hAnsi="Times New Roman" w:cs="Times New Roman"/>
          <w:sz w:val="28"/>
          <w:szCs w:val="28"/>
          <w:lang w:val="uk-UA"/>
        </w:rPr>
        <w:t xml:space="preserve">оцінити </w:t>
      </w:r>
      <w:r w:rsidR="00C87CDB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запропонований </w:t>
      </w:r>
      <w:r w:rsidR="005E12F5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5664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59FBCB" w14:textId="77777777" w:rsidR="005664D2" w:rsidRDefault="005664D2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1D5C29" w14:textId="77777777" w:rsidR="005664D2" w:rsidRPr="005664D2" w:rsidRDefault="005664D2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4D2">
        <w:rPr>
          <w:rFonts w:ascii="Times New Roman" w:hAnsi="Times New Roman" w:cs="Times New Roman"/>
          <w:b/>
          <w:sz w:val="28"/>
          <w:szCs w:val="28"/>
          <w:lang w:val="uk-UA"/>
        </w:rPr>
        <w:t>Аналіз наявних підходів та методів</w:t>
      </w:r>
    </w:p>
    <w:p w14:paraId="5746FC4A" w14:textId="135891E1" w:rsidR="005664D2" w:rsidRDefault="00A474E9" w:rsidP="00A858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початку розглянемо популярні методи екстрактного узагальнення </w:t>
      </w:r>
      <w:r>
        <w:rPr>
          <w:rFonts w:ascii="Times New Roman" w:hAnsi="Times New Roman" w:cs="Times New Roman"/>
          <w:sz w:val="28"/>
          <w:szCs w:val="28"/>
        </w:rPr>
        <w:t>TextRank</w:t>
      </w:r>
      <w:r w:rsidR="00294700" w:rsidRPr="00F141D0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LexRank</w:t>
      </w:r>
      <w:r w:rsidR="00294700" w:rsidRPr="00F141D0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66D6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6D6">
        <w:rPr>
          <w:rFonts w:ascii="Times New Roman" w:hAnsi="Times New Roman" w:cs="Times New Roman"/>
          <w:sz w:val="28"/>
          <w:szCs w:val="28"/>
          <w:lang w:val="uk-UA"/>
        </w:rPr>
        <w:t>Обидва</w:t>
      </w:r>
      <w:r w:rsidR="00D877A3">
        <w:rPr>
          <w:rFonts w:ascii="Times New Roman" w:hAnsi="Times New Roman" w:cs="Times New Roman"/>
          <w:sz w:val="28"/>
          <w:szCs w:val="28"/>
          <w:lang w:val="uk-UA"/>
        </w:rPr>
        <w:t xml:space="preserve"> методи є графовими алгоритмами, що наслідують алгоритм </w:t>
      </w:r>
      <w:r w:rsidR="00D877A3">
        <w:rPr>
          <w:rFonts w:ascii="Times New Roman" w:hAnsi="Times New Roman" w:cs="Times New Roman"/>
          <w:sz w:val="28"/>
          <w:szCs w:val="28"/>
        </w:rPr>
        <w:t>PageRank</w:t>
      </w:r>
      <w:r w:rsidR="00953C3E" w:rsidRPr="00F141D0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D877A3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7A3">
        <w:rPr>
          <w:rFonts w:ascii="Times New Roman" w:hAnsi="Times New Roman" w:cs="Times New Roman"/>
          <w:sz w:val="28"/>
          <w:szCs w:val="28"/>
          <w:lang w:val="uk-UA"/>
        </w:rPr>
        <w:t xml:space="preserve">та визначають </w:t>
      </w:r>
      <w:r w:rsidR="00D877A3" w:rsidRPr="0056304F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="00D877A3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7A3">
        <w:rPr>
          <w:rFonts w:ascii="Times New Roman" w:hAnsi="Times New Roman" w:cs="Times New Roman"/>
          <w:sz w:val="28"/>
          <w:szCs w:val="28"/>
          <w:lang w:val="uk-UA"/>
        </w:rPr>
        <w:t>речень, що</w:t>
      </w:r>
      <w:r w:rsidR="00782C15">
        <w:rPr>
          <w:rFonts w:ascii="Times New Roman" w:hAnsi="Times New Roman" w:cs="Times New Roman"/>
          <w:sz w:val="28"/>
          <w:szCs w:val="28"/>
          <w:lang w:val="uk-UA"/>
        </w:rPr>
        <w:t xml:space="preserve"> найкраще охоплюють суть тексту</w:t>
      </w:r>
      <w:r w:rsidR="00D877A3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877A3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F141D0"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 w:rsidR="00D877A3">
        <w:rPr>
          <w:rFonts w:ascii="Times New Roman" w:hAnsi="Times New Roman" w:cs="Times New Roman"/>
          <w:sz w:val="28"/>
          <w:szCs w:val="28"/>
          <w:lang w:val="uk-UA"/>
        </w:rPr>
        <w:t xml:space="preserve"> мають високу швидк</w:t>
      </w:r>
      <w:r w:rsidR="00F141D0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D877A3">
        <w:rPr>
          <w:rFonts w:ascii="Times New Roman" w:hAnsi="Times New Roman" w:cs="Times New Roman"/>
          <w:sz w:val="28"/>
          <w:szCs w:val="28"/>
          <w:lang w:val="uk-UA"/>
        </w:rPr>
        <w:t xml:space="preserve">, однак </w:t>
      </w:r>
      <w:r w:rsidR="00A8583F">
        <w:rPr>
          <w:rFonts w:ascii="Times New Roman" w:hAnsi="Times New Roman" w:cs="Times New Roman"/>
          <w:sz w:val="28"/>
          <w:szCs w:val="28"/>
          <w:lang w:val="uk-UA"/>
        </w:rPr>
        <w:t>через принцип своєї роботи, що передбачає копіювання речень з джерела узагальнення, не можуть створювати зв</w:t>
      </w:r>
      <w:r w:rsidR="00A8583F"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8583F">
        <w:rPr>
          <w:rFonts w:ascii="Times New Roman" w:hAnsi="Times New Roman" w:cs="Times New Roman"/>
          <w:sz w:val="28"/>
          <w:szCs w:val="28"/>
          <w:lang w:val="uk-UA"/>
        </w:rPr>
        <w:t xml:space="preserve">язні та змістовні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A8583F">
        <w:rPr>
          <w:rFonts w:ascii="Times New Roman" w:hAnsi="Times New Roman" w:cs="Times New Roman"/>
          <w:sz w:val="28"/>
          <w:szCs w:val="28"/>
          <w:lang w:val="uk-UA"/>
        </w:rPr>
        <w:t>. Окрім того</w:t>
      </w:r>
      <w:r w:rsidR="00A537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583F">
        <w:rPr>
          <w:rFonts w:ascii="Times New Roman" w:hAnsi="Times New Roman" w:cs="Times New Roman"/>
          <w:sz w:val="28"/>
          <w:szCs w:val="28"/>
          <w:lang w:val="uk-UA"/>
        </w:rPr>
        <w:t xml:space="preserve"> постає питання захоплення всіх тем джерела. </w:t>
      </w:r>
      <w:r w:rsidR="00A53790">
        <w:rPr>
          <w:rFonts w:ascii="Times New Roman" w:hAnsi="Times New Roman" w:cs="Times New Roman"/>
          <w:sz w:val="28"/>
          <w:szCs w:val="28"/>
          <w:lang w:val="uk-UA"/>
        </w:rPr>
        <w:t xml:space="preserve">Оскільки тексти зачасту мають декілька тем, а </w:t>
      </w:r>
      <w:r w:rsidR="00A53790">
        <w:rPr>
          <w:rFonts w:ascii="Times New Roman" w:hAnsi="Times New Roman" w:cs="Times New Roman"/>
          <w:sz w:val="28"/>
          <w:szCs w:val="28"/>
        </w:rPr>
        <w:t>TextRank</w:t>
      </w:r>
      <w:r w:rsidR="00A53790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79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53790">
        <w:rPr>
          <w:rFonts w:ascii="Times New Roman" w:hAnsi="Times New Roman" w:cs="Times New Roman"/>
          <w:sz w:val="28"/>
          <w:szCs w:val="28"/>
        </w:rPr>
        <w:t>LexRank</w:t>
      </w:r>
      <w:r w:rsidR="00A53790">
        <w:rPr>
          <w:rFonts w:ascii="Times New Roman" w:hAnsi="Times New Roman" w:cs="Times New Roman"/>
          <w:sz w:val="28"/>
          <w:szCs w:val="28"/>
          <w:lang w:val="uk-UA"/>
        </w:rPr>
        <w:t xml:space="preserve"> обирають </w:t>
      </w:r>
      <w:r w:rsidR="007B7011" w:rsidRPr="0056304F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="007B7011">
        <w:rPr>
          <w:rFonts w:ascii="Times New Roman" w:hAnsi="Times New Roman" w:cs="Times New Roman"/>
          <w:sz w:val="28"/>
          <w:szCs w:val="28"/>
          <w:lang w:val="uk-UA"/>
        </w:rPr>
        <w:t xml:space="preserve"> «найкращих» речень, більшість тем тексту можуть не потрапити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до результату</w:t>
      </w:r>
      <w:r w:rsidR="007B70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499080" w14:textId="6BFD3FA9" w:rsidR="00B6583D" w:rsidRDefault="00B6583D" w:rsidP="00A858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розглянемо </w:t>
      </w:r>
      <w:r w:rsidR="00496FDD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7D331E">
        <w:rPr>
          <w:rFonts w:ascii="Times New Roman" w:hAnsi="Times New Roman" w:cs="Times New Roman"/>
          <w:sz w:val="28"/>
          <w:szCs w:val="28"/>
          <w:lang w:val="uk-UA"/>
        </w:rPr>
        <w:t xml:space="preserve">популярні </w:t>
      </w:r>
      <w:r w:rsidR="00496FDD">
        <w:rPr>
          <w:rFonts w:ascii="Times New Roman" w:hAnsi="Times New Roman" w:cs="Times New Roman"/>
          <w:sz w:val="28"/>
          <w:szCs w:val="28"/>
          <w:lang w:val="uk-UA"/>
        </w:rPr>
        <w:t xml:space="preserve">моделі абстрактного узагальнення як </w:t>
      </w:r>
      <w:r w:rsidR="00496FDD">
        <w:rPr>
          <w:rFonts w:ascii="Times New Roman" w:hAnsi="Times New Roman" w:cs="Times New Roman"/>
          <w:sz w:val="28"/>
          <w:szCs w:val="28"/>
        </w:rPr>
        <w:t>BART</w:t>
      </w:r>
      <w:r w:rsidR="00F53A0C" w:rsidRPr="00F141D0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="00496FDD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FD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496FDD">
        <w:rPr>
          <w:rFonts w:ascii="Times New Roman" w:hAnsi="Times New Roman" w:cs="Times New Roman"/>
          <w:sz w:val="28"/>
          <w:szCs w:val="28"/>
        </w:rPr>
        <w:t>Pegasus</w:t>
      </w:r>
      <w:r w:rsidR="00F53A0C" w:rsidRPr="00F141D0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 xml:space="preserve">, що враховують контекст слів і речень та генерують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скорочене викладення текстів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 xml:space="preserve"> з мінімальним копіюванням речень «як є»</w:t>
      </w:r>
      <w:r w:rsidR="00496FDD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D331E">
        <w:rPr>
          <w:rFonts w:ascii="Times New Roman" w:hAnsi="Times New Roman" w:cs="Times New Roman"/>
          <w:sz w:val="28"/>
          <w:szCs w:val="28"/>
          <w:lang w:val="uk-UA"/>
        </w:rPr>
        <w:t xml:space="preserve">Обидві моделі є попередньо </w:t>
      </w:r>
      <w:r w:rsidR="000C2A97">
        <w:rPr>
          <w:rFonts w:ascii="Times New Roman" w:hAnsi="Times New Roman" w:cs="Times New Roman"/>
          <w:sz w:val="28"/>
          <w:szCs w:val="28"/>
          <w:lang w:val="uk-UA"/>
        </w:rPr>
        <w:t>тренованими</w:t>
      </w:r>
      <w:r w:rsidR="007D331E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трансформерами</w:t>
      </w:r>
      <w:r w:rsidR="0081400E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A373C4">
        <w:rPr>
          <w:rFonts w:ascii="Times New Roman" w:hAnsi="Times New Roman" w:cs="Times New Roman"/>
          <w:sz w:val="28"/>
          <w:szCs w:val="28"/>
          <w:lang w:val="uk-UA"/>
        </w:rPr>
        <w:t xml:space="preserve"> архітектурою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</w:rPr>
        <w:t>seq</w:t>
      </w:r>
      <w:r w:rsidR="00074E76" w:rsidRPr="005E368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74E76">
        <w:rPr>
          <w:rFonts w:ascii="Times New Roman" w:hAnsi="Times New Roman" w:cs="Times New Roman"/>
          <w:sz w:val="28"/>
          <w:szCs w:val="28"/>
        </w:rPr>
        <w:t>seq</w:t>
      </w:r>
      <w:r w:rsidR="00A373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22E">
        <w:rPr>
          <w:rFonts w:ascii="Times New Roman" w:hAnsi="Times New Roman" w:cs="Times New Roman"/>
          <w:sz w:val="28"/>
          <w:szCs w:val="28"/>
        </w:rPr>
        <w:t>encoder</w:t>
      </w:r>
      <w:r w:rsidR="00A373C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F222E">
        <w:rPr>
          <w:rFonts w:ascii="Times New Roman" w:hAnsi="Times New Roman" w:cs="Times New Roman"/>
          <w:sz w:val="28"/>
          <w:szCs w:val="28"/>
        </w:rPr>
        <w:t>decoder</w:t>
      </w:r>
      <w:r w:rsidR="00A373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4E76">
        <w:rPr>
          <w:rFonts w:ascii="Times New Roman" w:hAnsi="Times New Roman" w:cs="Times New Roman"/>
          <w:sz w:val="28"/>
          <w:szCs w:val="28"/>
        </w:rPr>
        <w:t>Pegasus</w:t>
      </w:r>
      <w:r w:rsidR="00074E76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 xml:space="preserve">є варіантом </w:t>
      </w:r>
      <w:r w:rsidR="00074E76">
        <w:rPr>
          <w:rFonts w:ascii="Times New Roman" w:hAnsi="Times New Roman" w:cs="Times New Roman"/>
          <w:sz w:val="28"/>
          <w:szCs w:val="28"/>
        </w:rPr>
        <w:t>BART</w:t>
      </w:r>
      <w:r w:rsidR="00074E76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 xml:space="preserve">з ключовою відмінністю у процесі навчання моделі. При навчанні </w:t>
      </w:r>
      <w:r w:rsidR="00074E76">
        <w:rPr>
          <w:rFonts w:ascii="Times New Roman" w:hAnsi="Times New Roman" w:cs="Times New Roman"/>
          <w:sz w:val="28"/>
          <w:szCs w:val="28"/>
        </w:rPr>
        <w:t>BART</w:t>
      </w:r>
      <w:r w:rsidR="00074E76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 xml:space="preserve">виконується маскування лише окремих слів, тоді як для </w:t>
      </w:r>
      <w:r w:rsidR="00074E76">
        <w:rPr>
          <w:rFonts w:ascii="Times New Roman" w:hAnsi="Times New Roman" w:cs="Times New Roman"/>
          <w:sz w:val="28"/>
          <w:szCs w:val="28"/>
        </w:rPr>
        <w:t>Pegasus</w:t>
      </w:r>
      <w:r w:rsidR="00074E76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>маскуються і окремі слова і цілі речення. Таким чином</w:t>
      </w:r>
      <w:r w:rsidR="009B79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</w:rPr>
        <w:t>Pegasus</w:t>
      </w:r>
      <w:r w:rsidR="00074E76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 xml:space="preserve">має бути краще пристосованим до завдання узагальнення, в той час як </w:t>
      </w:r>
      <w:r w:rsidR="00074E76">
        <w:rPr>
          <w:rFonts w:ascii="Times New Roman" w:hAnsi="Times New Roman" w:cs="Times New Roman"/>
          <w:sz w:val="28"/>
          <w:szCs w:val="28"/>
        </w:rPr>
        <w:t>BART</w:t>
      </w:r>
      <w:r w:rsidR="00074E76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7989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074E76">
        <w:rPr>
          <w:rFonts w:ascii="Times New Roman" w:hAnsi="Times New Roman" w:cs="Times New Roman"/>
          <w:sz w:val="28"/>
          <w:szCs w:val="28"/>
          <w:lang w:val="uk-UA"/>
        </w:rPr>
        <w:t>більш універсальна модель.</w:t>
      </w:r>
      <w:r w:rsidR="007E2690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2690">
        <w:rPr>
          <w:rFonts w:ascii="Times New Roman" w:hAnsi="Times New Roman" w:cs="Times New Roman"/>
          <w:sz w:val="28"/>
          <w:szCs w:val="28"/>
          <w:lang w:val="uk-UA"/>
        </w:rPr>
        <w:t xml:space="preserve">Обидві моделі показали одні з найкращих результатів за метриками </w:t>
      </w:r>
      <w:r w:rsidR="007E2690">
        <w:rPr>
          <w:rFonts w:ascii="Times New Roman" w:hAnsi="Times New Roman" w:cs="Times New Roman"/>
          <w:sz w:val="28"/>
          <w:szCs w:val="28"/>
        </w:rPr>
        <w:t>ROUGE</w:t>
      </w:r>
      <w:r w:rsidR="00110DB9" w:rsidRPr="00F141D0">
        <w:rPr>
          <w:rFonts w:ascii="Times New Roman" w:hAnsi="Times New Roman" w:cs="Times New Roman"/>
          <w:sz w:val="28"/>
          <w:szCs w:val="28"/>
          <w:lang w:val="ru-RU"/>
        </w:rPr>
        <w:t xml:space="preserve"> [6]</w:t>
      </w:r>
      <w:r w:rsidR="007E2690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E2690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81400E" w:rsidRPr="00814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00E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7E2690">
        <w:rPr>
          <w:rFonts w:ascii="Times New Roman" w:hAnsi="Times New Roman" w:cs="Times New Roman"/>
          <w:sz w:val="28"/>
          <w:szCs w:val="28"/>
          <w:lang w:val="uk-UA"/>
        </w:rPr>
        <w:t xml:space="preserve">, як і всі моделі цього класу, мають обмеження на розмір вхідного </w:t>
      </w:r>
      <w:r w:rsidR="0081400E">
        <w:rPr>
          <w:rFonts w:ascii="Times New Roman" w:hAnsi="Times New Roman" w:cs="Times New Roman"/>
          <w:sz w:val="28"/>
          <w:szCs w:val="28"/>
          <w:lang w:val="uk-UA"/>
        </w:rPr>
        <w:t xml:space="preserve">тексту. Для 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 xml:space="preserve">моделей </w:t>
      </w:r>
      <w:r w:rsidR="00B90020">
        <w:rPr>
          <w:rFonts w:ascii="Times New Roman" w:hAnsi="Times New Roman" w:cs="Times New Roman"/>
          <w:sz w:val="28"/>
          <w:szCs w:val="28"/>
        </w:rPr>
        <w:t>pegasus</w:t>
      </w:r>
      <w:r w:rsidR="009F174E" w:rsidRPr="005E3682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B90020">
        <w:rPr>
          <w:rFonts w:ascii="Times New Roman" w:hAnsi="Times New Roman" w:cs="Times New Roman"/>
          <w:sz w:val="28"/>
          <w:szCs w:val="28"/>
        </w:rPr>
        <w:t>large</w:t>
      </w:r>
      <w:r w:rsidR="00B90020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9F174E">
        <w:rPr>
          <w:rFonts w:ascii="Times New Roman" w:hAnsi="Times New Roman" w:cs="Times New Roman"/>
          <w:sz w:val="28"/>
          <w:szCs w:val="28"/>
        </w:rPr>
        <w:t>bart</w:t>
      </w:r>
      <w:r w:rsidR="009F174E" w:rsidRPr="005E3682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9F174E">
        <w:rPr>
          <w:rFonts w:ascii="Times New Roman" w:hAnsi="Times New Roman" w:cs="Times New Roman"/>
          <w:sz w:val="28"/>
          <w:szCs w:val="28"/>
        </w:rPr>
        <w:t>large</w:t>
      </w:r>
      <w:r w:rsidR="009F174E" w:rsidRPr="005E3682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B90020">
        <w:rPr>
          <w:rFonts w:ascii="Times New Roman" w:hAnsi="Times New Roman" w:cs="Times New Roman"/>
          <w:sz w:val="28"/>
          <w:szCs w:val="28"/>
        </w:rPr>
        <w:t>cnn</w:t>
      </w:r>
      <w:r w:rsidR="00B90020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>вхідний текст має обмеження в 1024 токени, що в середньому рівне</w:t>
      </w:r>
      <w:r w:rsidR="0093633E">
        <w:rPr>
          <w:rFonts w:ascii="Times New Roman" w:hAnsi="Times New Roman" w:cs="Times New Roman"/>
          <w:sz w:val="28"/>
          <w:szCs w:val="28"/>
          <w:lang w:val="uk-UA"/>
        </w:rPr>
        <w:t xml:space="preserve"> близько 85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>0 словам. Таке обмеження унеможливлює оброб</w:t>
      </w:r>
      <w:r w:rsidR="009B798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B90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174E">
        <w:rPr>
          <w:rFonts w:ascii="Times New Roman" w:hAnsi="Times New Roman" w:cs="Times New Roman"/>
          <w:sz w:val="28"/>
          <w:szCs w:val="28"/>
          <w:lang w:val="uk-UA"/>
        </w:rPr>
        <w:t xml:space="preserve">текстів великого розміру </w:t>
      </w:r>
      <w:r w:rsidR="009B798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F174E">
        <w:rPr>
          <w:rFonts w:ascii="Times New Roman" w:hAnsi="Times New Roman" w:cs="Times New Roman"/>
          <w:sz w:val="28"/>
          <w:szCs w:val="28"/>
          <w:lang w:val="uk-UA"/>
        </w:rPr>
        <w:t xml:space="preserve"> один прохід. Серед рішень є моделі – лонгформери, що зменшують обмеження до 16384 токенів (близько 13</w:t>
      </w:r>
      <w:r w:rsidR="00F453F2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9F174E">
        <w:rPr>
          <w:rFonts w:ascii="Times New Roman" w:hAnsi="Times New Roman" w:cs="Times New Roman"/>
          <w:sz w:val="28"/>
          <w:szCs w:val="28"/>
          <w:lang w:val="uk-UA"/>
        </w:rPr>
        <w:t xml:space="preserve"> слів), однак для однопроходного узагальнення цього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 xml:space="preserve"> все ще недостатньо. Окрім того, оскільки </w:t>
      </w:r>
      <w:r w:rsidR="00D950F3">
        <w:rPr>
          <w:rFonts w:ascii="Times New Roman" w:hAnsi="Times New Roman" w:cs="Times New Roman"/>
          <w:sz w:val="28"/>
          <w:szCs w:val="28"/>
          <w:lang w:val="uk-UA"/>
        </w:rPr>
        <w:t xml:space="preserve">лонгформери використовують 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>модифікований механізм уваги</w:t>
      </w:r>
      <w:r w:rsidR="009D40F2" w:rsidRPr="009D40F2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 xml:space="preserve">застосовує </w:t>
      </w:r>
      <w:r w:rsidR="009D40F2" w:rsidRPr="009D40F2">
        <w:rPr>
          <w:rFonts w:ascii="Times New Roman" w:hAnsi="Times New Roman" w:cs="Times New Roman"/>
          <w:sz w:val="28"/>
          <w:szCs w:val="28"/>
          <w:lang w:val="uk-UA"/>
        </w:rPr>
        <w:t>концентраці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D40F2" w:rsidRPr="009D40F2">
        <w:rPr>
          <w:rFonts w:ascii="Times New Roman" w:hAnsi="Times New Roman" w:cs="Times New Roman"/>
          <w:sz w:val="28"/>
          <w:szCs w:val="28"/>
          <w:lang w:val="uk-UA"/>
        </w:rPr>
        <w:t xml:space="preserve"> уваги на поточній </w:t>
      </w:r>
      <w:r w:rsidR="009D40F2" w:rsidRPr="009D40F2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послідовності токенів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D7408">
        <w:rPr>
          <w:rFonts w:ascii="Times New Roman" w:hAnsi="Times New Roman" w:cs="Times New Roman"/>
          <w:sz w:val="28"/>
          <w:szCs w:val="28"/>
        </w:rPr>
        <w:t>sliding</w:t>
      </w:r>
      <w:r w:rsidR="005D7408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>window attention</w:t>
      </w:r>
      <w:r w:rsidR="009D40F2" w:rsidRPr="009D40F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0F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5BC">
        <w:rPr>
          <w:rFonts w:ascii="Times New Roman" w:hAnsi="Times New Roman" w:cs="Times New Roman"/>
          <w:sz w:val="28"/>
          <w:szCs w:val="28"/>
          <w:lang w:val="uk-UA"/>
        </w:rPr>
        <w:t>[7</w:t>
      </w:r>
      <w:r w:rsidR="009D0F5F" w:rsidRPr="005E368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D40F2" w:rsidRPr="009D40F2">
        <w:rPr>
          <w:rFonts w:ascii="Times New Roman" w:hAnsi="Times New Roman" w:cs="Times New Roman"/>
          <w:sz w:val="28"/>
          <w:szCs w:val="28"/>
          <w:lang w:val="uk-UA"/>
        </w:rPr>
        <w:t xml:space="preserve">, а не на 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>повній послідовності, при оброб</w:t>
      </w:r>
      <w:r w:rsidR="009B7989">
        <w:rPr>
          <w:rFonts w:ascii="Times New Roman" w:hAnsi="Times New Roman" w:cs="Times New Roman"/>
          <w:sz w:val="28"/>
          <w:szCs w:val="28"/>
          <w:lang w:val="uk-UA"/>
        </w:rPr>
        <w:t>ленні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 xml:space="preserve"> текстів великого розміру</w:t>
      </w:r>
      <w:r w:rsidR="009D0F5F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F5F">
        <w:rPr>
          <w:rFonts w:ascii="Times New Roman" w:hAnsi="Times New Roman" w:cs="Times New Roman"/>
          <w:sz w:val="28"/>
          <w:szCs w:val="28"/>
          <w:lang w:val="uk-UA"/>
        </w:rPr>
        <w:t>зі змінним контекстом у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 xml:space="preserve"> певних випадках можлива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 xml:space="preserve">часткова </w:t>
      </w:r>
      <w:r w:rsidR="009D40F2">
        <w:rPr>
          <w:rFonts w:ascii="Times New Roman" w:hAnsi="Times New Roman" w:cs="Times New Roman"/>
          <w:sz w:val="28"/>
          <w:szCs w:val="28"/>
          <w:lang w:val="uk-UA"/>
        </w:rPr>
        <w:t xml:space="preserve">втрата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результатів</w:t>
      </w:r>
      <w:r w:rsidR="009D0F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3974BC" w14:textId="02326EBF" w:rsidR="009D0F5F" w:rsidRDefault="009D0F5F" w:rsidP="00A858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завершення розглянемо наявні комбіновані підходи до узагальнення великорозмірного тексту. </w:t>
      </w:r>
      <w:r w:rsidR="00AB4AD2">
        <w:rPr>
          <w:rFonts w:ascii="Times New Roman" w:hAnsi="Times New Roman" w:cs="Times New Roman"/>
          <w:sz w:val="28"/>
          <w:szCs w:val="28"/>
          <w:lang w:val="uk-UA"/>
        </w:rPr>
        <w:t>Перший підхід – застосувати</w:t>
      </w:r>
      <w:r w:rsidR="00A84ABF">
        <w:rPr>
          <w:rFonts w:ascii="Times New Roman" w:hAnsi="Times New Roman" w:cs="Times New Roman"/>
          <w:sz w:val="28"/>
          <w:szCs w:val="28"/>
          <w:lang w:val="uk-UA"/>
        </w:rPr>
        <w:t xml:space="preserve"> алгоритмічний</w:t>
      </w:r>
      <w:r w:rsidR="00AB4AD2">
        <w:rPr>
          <w:rFonts w:ascii="Times New Roman" w:hAnsi="Times New Roman" w:cs="Times New Roman"/>
          <w:sz w:val="28"/>
          <w:szCs w:val="28"/>
          <w:lang w:val="uk-UA"/>
        </w:rPr>
        <w:t xml:space="preserve"> метод екстрактного узагальнення 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>для зменшення розміру тексту, далі застосувати метод абстрактного узагальнення для досягнення зв</w:t>
      </w:r>
      <w:r w:rsidR="00443B30"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 xml:space="preserve">язності та змістовності. Даний </w:t>
      </w:r>
      <w:r w:rsidR="00983246">
        <w:rPr>
          <w:rFonts w:ascii="Times New Roman" w:hAnsi="Times New Roman" w:cs="Times New Roman"/>
          <w:sz w:val="28"/>
          <w:szCs w:val="28"/>
          <w:lang w:val="uk-UA"/>
        </w:rPr>
        <w:t>підхід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покращену швидк</w:t>
      </w:r>
      <w:r w:rsidR="00983246">
        <w:rPr>
          <w:rFonts w:ascii="Times New Roman" w:hAnsi="Times New Roman" w:cs="Times New Roman"/>
          <w:sz w:val="28"/>
          <w:szCs w:val="28"/>
          <w:lang w:val="uk-UA"/>
        </w:rPr>
        <w:t>ість оброблення текстів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 xml:space="preserve">, однак може мати проблеми з узагальненням всіх наявних тем у тексті, адже </w:t>
      </w:r>
      <w:r w:rsidR="00A84ABF">
        <w:rPr>
          <w:rFonts w:ascii="Times New Roman" w:hAnsi="Times New Roman" w:cs="Times New Roman"/>
          <w:sz w:val="28"/>
          <w:szCs w:val="28"/>
          <w:lang w:val="uk-UA"/>
        </w:rPr>
        <w:t xml:space="preserve">алгоритм 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>екстрактн</w:t>
      </w:r>
      <w:r w:rsidR="00A84AB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узагальнення вибере </w:t>
      </w:r>
      <w:r w:rsidR="00443B30" w:rsidRPr="00983246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="00443B30" w:rsidRPr="009832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B30">
        <w:rPr>
          <w:rFonts w:ascii="Times New Roman" w:hAnsi="Times New Roman" w:cs="Times New Roman"/>
          <w:sz w:val="28"/>
          <w:szCs w:val="28"/>
          <w:lang w:val="uk-UA"/>
        </w:rPr>
        <w:t>речень з найпоширенішої теми в тексті.</w:t>
      </w:r>
      <w:r w:rsidR="00E2263D">
        <w:rPr>
          <w:rFonts w:ascii="Times New Roman" w:hAnsi="Times New Roman" w:cs="Times New Roman"/>
          <w:sz w:val="28"/>
          <w:szCs w:val="28"/>
          <w:lang w:val="uk-UA"/>
        </w:rPr>
        <w:t xml:space="preserve"> Другий підхід – роз</w:t>
      </w:r>
      <w:r w:rsidR="00C86C18">
        <w:rPr>
          <w:rFonts w:ascii="Times New Roman" w:hAnsi="Times New Roman" w:cs="Times New Roman"/>
          <w:sz w:val="28"/>
          <w:szCs w:val="28"/>
          <w:lang w:val="uk-UA"/>
        </w:rPr>
        <w:t>битт</w:t>
      </w:r>
      <w:r w:rsidR="00E2263D">
        <w:rPr>
          <w:rFonts w:ascii="Times New Roman" w:hAnsi="Times New Roman" w:cs="Times New Roman"/>
          <w:sz w:val="28"/>
          <w:szCs w:val="28"/>
          <w:lang w:val="uk-UA"/>
        </w:rPr>
        <w:t>я тексту на частини та заст</w:t>
      </w:r>
      <w:r w:rsidR="00C86C18">
        <w:rPr>
          <w:rFonts w:ascii="Times New Roman" w:hAnsi="Times New Roman" w:cs="Times New Roman"/>
          <w:sz w:val="28"/>
          <w:szCs w:val="28"/>
          <w:lang w:val="uk-UA"/>
        </w:rPr>
        <w:t xml:space="preserve">осування абстрактної моделі до кожної з них. </w:t>
      </w:r>
      <w:r w:rsidR="00C86C18" w:rsidRPr="00C86C18">
        <w:rPr>
          <w:rFonts w:ascii="Times New Roman" w:hAnsi="Times New Roman" w:cs="Times New Roman"/>
          <w:sz w:val="28"/>
          <w:szCs w:val="28"/>
          <w:lang w:val="uk-UA"/>
        </w:rPr>
        <w:t xml:space="preserve">Розбиття тексту може проводитися наступними </w:t>
      </w:r>
      <w:r w:rsidR="00C761F3">
        <w:rPr>
          <w:rFonts w:ascii="Times New Roman" w:hAnsi="Times New Roman" w:cs="Times New Roman"/>
          <w:sz w:val="28"/>
          <w:szCs w:val="28"/>
          <w:lang w:val="uk-UA"/>
        </w:rPr>
        <w:t>способами</w:t>
      </w:r>
      <w:r w:rsidR="00C86C18" w:rsidRPr="00C86C18">
        <w:rPr>
          <w:rFonts w:ascii="Times New Roman" w:hAnsi="Times New Roman" w:cs="Times New Roman"/>
          <w:sz w:val="28"/>
          <w:szCs w:val="28"/>
          <w:lang w:val="uk-UA"/>
        </w:rPr>
        <w:t>: розбиття фіксованого розміру, розбиття визначене вмістом, розбиття з рухомим вікном та розбиття з дв</w:t>
      </w:r>
      <w:r w:rsidR="00C86C18">
        <w:rPr>
          <w:rFonts w:ascii="Times New Roman" w:hAnsi="Times New Roman" w:cs="Times New Roman"/>
          <w:sz w:val="28"/>
          <w:szCs w:val="28"/>
          <w:lang w:val="uk-UA"/>
        </w:rPr>
        <w:t>ома порогами і двома дільниками</w:t>
      </w:r>
      <w:r w:rsidR="00046C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DD6">
        <w:rPr>
          <w:rFonts w:ascii="Times New Roman" w:hAnsi="Times New Roman" w:cs="Times New Roman"/>
          <w:sz w:val="28"/>
          <w:szCs w:val="28"/>
          <w:lang w:val="ru-RU"/>
        </w:rPr>
        <w:t>[8</w:t>
      </w:r>
      <w:r w:rsidR="00046CD2" w:rsidRPr="005E368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86C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0AC6">
        <w:rPr>
          <w:rFonts w:ascii="Times New Roman" w:hAnsi="Times New Roman" w:cs="Times New Roman"/>
          <w:sz w:val="28"/>
          <w:szCs w:val="28"/>
          <w:lang w:val="uk-UA"/>
        </w:rPr>
        <w:t xml:space="preserve"> Розбиття з рухомим вікном у поєднанні з визначенням контексту дозволить розбити текст на частини за їх темою, що уможливить створення коректного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результату</w:t>
      </w:r>
      <w:r w:rsidR="00360AC6">
        <w:rPr>
          <w:rFonts w:ascii="Times New Roman" w:hAnsi="Times New Roman" w:cs="Times New Roman"/>
          <w:sz w:val="28"/>
          <w:szCs w:val="28"/>
          <w:lang w:val="uk-UA"/>
        </w:rPr>
        <w:t>. Однак такий спосіб в поєднанні з абстрактним узагальненням кожної з частин буде надто ресурсозатратним.</w:t>
      </w:r>
    </w:p>
    <w:p w14:paraId="15404244" w14:textId="124E2E56" w:rsidR="00D877A3" w:rsidRDefault="0034635C" w:rsidP="00BF35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недоліки наявних методів, </w:t>
      </w:r>
      <w:r w:rsidR="00046CD2">
        <w:rPr>
          <w:rFonts w:ascii="Times New Roman" w:hAnsi="Times New Roman" w:cs="Times New Roman"/>
          <w:sz w:val="28"/>
          <w:szCs w:val="28"/>
          <w:lang w:val="uk-UA"/>
        </w:rPr>
        <w:t>доцільним</w:t>
      </w:r>
      <w:r w:rsidR="00C761F3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046C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розроблення методу</w:t>
      </w:r>
      <w:r w:rsidR="00046CD2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поєднання різних підходів до узагальнення</w:t>
      </w:r>
      <w:r w:rsidR="00C761F3">
        <w:rPr>
          <w:rFonts w:ascii="Times New Roman" w:hAnsi="Times New Roman" w:cs="Times New Roman"/>
          <w:sz w:val="28"/>
          <w:szCs w:val="28"/>
          <w:lang w:val="uk-UA"/>
        </w:rPr>
        <w:t xml:space="preserve"> тексту</w:t>
      </w:r>
      <w:r>
        <w:rPr>
          <w:rFonts w:ascii="Times New Roman" w:hAnsi="Times New Roman" w:cs="Times New Roman"/>
          <w:sz w:val="28"/>
          <w:szCs w:val="28"/>
          <w:lang w:val="uk-UA"/>
        </w:rPr>
        <w:t>, що матиме більшу швидк</w:t>
      </w:r>
      <w:r w:rsidR="00C761F3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401BD3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частини з алгоритмічним підходом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46CD2">
        <w:rPr>
          <w:rFonts w:ascii="Times New Roman" w:hAnsi="Times New Roman" w:cs="Times New Roman"/>
          <w:sz w:val="28"/>
          <w:szCs w:val="28"/>
          <w:lang w:val="uk-UA"/>
        </w:rPr>
        <w:t xml:space="preserve">збереже якісні показники </w:t>
      </w:r>
      <w:r w:rsidR="0022725F">
        <w:rPr>
          <w:rFonts w:ascii="Times New Roman" w:hAnsi="Times New Roman" w:cs="Times New Roman"/>
          <w:sz w:val="28"/>
          <w:szCs w:val="28"/>
          <w:lang w:val="uk-UA"/>
        </w:rPr>
        <w:t>результатів узагальнення</w:t>
      </w:r>
      <w:r w:rsidR="00046CD2">
        <w:rPr>
          <w:rFonts w:ascii="Times New Roman" w:hAnsi="Times New Roman" w:cs="Times New Roman"/>
          <w:sz w:val="28"/>
          <w:szCs w:val="28"/>
          <w:lang w:val="uk-UA"/>
        </w:rPr>
        <w:t xml:space="preserve"> на рівні провідних абстрактних моделей</w:t>
      </w:r>
      <w:r w:rsidR="00401BD3">
        <w:rPr>
          <w:rFonts w:ascii="Times New Roman" w:hAnsi="Times New Roman" w:cs="Times New Roman"/>
          <w:sz w:val="28"/>
          <w:szCs w:val="28"/>
          <w:lang w:val="uk-UA"/>
        </w:rPr>
        <w:t xml:space="preserve"> за рах</w:t>
      </w:r>
      <w:r w:rsidR="00BF353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01BD3">
        <w:rPr>
          <w:rFonts w:ascii="Times New Roman" w:hAnsi="Times New Roman" w:cs="Times New Roman"/>
          <w:sz w:val="28"/>
          <w:szCs w:val="28"/>
          <w:lang w:val="uk-UA"/>
        </w:rPr>
        <w:t xml:space="preserve">нок </w:t>
      </w:r>
      <w:r w:rsidR="00C761F3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401BD3">
        <w:rPr>
          <w:rFonts w:ascii="Times New Roman" w:hAnsi="Times New Roman" w:cs="Times New Roman"/>
          <w:sz w:val="28"/>
          <w:szCs w:val="28"/>
          <w:lang w:val="uk-UA"/>
        </w:rPr>
        <w:t>моделі машинного навчання.</w:t>
      </w:r>
    </w:p>
    <w:p w14:paraId="5D3AE8D1" w14:textId="77777777" w:rsidR="00BF3536" w:rsidRDefault="00BF3536" w:rsidP="00BF35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028A05" w14:textId="250F7DE1" w:rsidR="00BF3536" w:rsidRPr="00BF3536" w:rsidRDefault="00BF3536" w:rsidP="00BF35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35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Опис </w:t>
      </w:r>
      <w:r w:rsidR="00C761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запропонованого </w:t>
      </w:r>
      <w:r w:rsidR="009B79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комбінованого </w:t>
      </w:r>
      <w:r w:rsidRPr="00BF3536">
        <w:rPr>
          <w:rFonts w:ascii="Times New Roman" w:hAnsi="Times New Roman" w:cs="Times New Roman"/>
          <w:b/>
          <w:sz w:val="28"/>
          <w:szCs w:val="28"/>
          <w:lang w:val="uk-UA"/>
        </w:rPr>
        <w:t>методу</w:t>
      </w:r>
    </w:p>
    <w:p w14:paraId="4225FF4B" w14:textId="30C6221B" w:rsidR="0021397F" w:rsidRDefault="00DA388F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Пропонований комбінований метод для узагальнення великорозмірних текстів складатиметься з двох основних етапів:</w:t>
      </w:r>
      <w:r w:rsidR="004E7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F8A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 w:rsidRPr="005778D3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4E7F8A">
        <w:rPr>
          <w:rFonts w:ascii="Times New Roman" w:hAnsi="Times New Roman" w:cs="Times New Roman"/>
          <w:sz w:val="28"/>
          <w:szCs w:val="28"/>
          <w:lang w:val="uk-UA"/>
        </w:rPr>
        <w:t xml:space="preserve"> найбільш </w:t>
      </w:r>
      <w:r w:rsidR="005F69AB">
        <w:rPr>
          <w:rFonts w:ascii="Times New Roman" w:hAnsi="Times New Roman" w:cs="Times New Roman"/>
          <w:sz w:val="28"/>
          <w:szCs w:val="28"/>
          <w:lang w:val="uk-UA"/>
        </w:rPr>
        <w:t>репрезентативних</w:t>
      </w:r>
      <w:r w:rsidRPr="004E7F8A">
        <w:rPr>
          <w:rFonts w:ascii="Times New Roman" w:hAnsi="Times New Roman" w:cs="Times New Roman"/>
          <w:sz w:val="28"/>
          <w:szCs w:val="28"/>
          <w:lang w:val="uk-UA"/>
        </w:rPr>
        <w:t xml:space="preserve"> речень для кожної теми тексту за допомогою кластеризації векторних відображень</w:t>
      </w:r>
      <w:r w:rsidR="005A292B">
        <w:rPr>
          <w:rFonts w:ascii="Times New Roman" w:hAnsi="Times New Roman" w:cs="Times New Roman"/>
          <w:sz w:val="28"/>
          <w:szCs w:val="28"/>
          <w:lang w:val="uk-UA"/>
        </w:rPr>
        <w:t xml:space="preserve"> речень</w:t>
      </w:r>
      <w:r w:rsidR="004E7F8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1397F">
        <w:rPr>
          <w:rFonts w:ascii="Times New Roman" w:hAnsi="Times New Roman" w:cs="Times New Roman"/>
          <w:sz w:val="28"/>
          <w:szCs w:val="28"/>
          <w:lang w:val="uk-UA"/>
        </w:rPr>
        <w:t>застосування моделі абстрактного узагальнення до кожної групи речень.</w:t>
      </w:r>
      <w:r w:rsidR="004E7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6CB">
        <w:rPr>
          <w:rFonts w:ascii="Times New Roman" w:hAnsi="Times New Roman" w:cs="Times New Roman"/>
          <w:sz w:val="28"/>
          <w:szCs w:val="28"/>
          <w:lang w:val="uk-UA"/>
        </w:rPr>
        <w:t xml:space="preserve">Детально розглянемо </w:t>
      </w:r>
      <w:r w:rsidR="004E7F8A">
        <w:rPr>
          <w:rFonts w:ascii="Times New Roman" w:hAnsi="Times New Roman" w:cs="Times New Roman"/>
          <w:sz w:val="28"/>
          <w:szCs w:val="28"/>
          <w:lang w:val="uk-UA"/>
        </w:rPr>
        <w:t>кроки виконання</w:t>
      </w:r>
      <w:r w:rsidR="00F816CB">
        <w:rPr>
          <w:rFonts w:ascii="Times New Roman" w:hAnsi="Times New Roman" w:cs="Times New Roman"/>
          <w:sz w:val="28"/>
          <w:szCs w:val="28"/>
          <w:lang w:val="uk-UA"/>
        </w:rPr>
        <w:t xml:space="preserve"> даних етапів.</w:t>
      </w:r>
    </w:p>
    <w:p w14:paraId="46BFAAA6" w14:textId="7EBDFBE6" w:rsidR="00F816CB" w:rsidRPr="00F141D0" w:rsidRDefault="004E7F8A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крок передбачає </w:t>
      </w:r>
      <w:r w:rsidR="00DA6DB5">
        <w:rPr>
          <w:rFonts w:ascii="Times New Roman" w:hAnsi="Times New Roman" w:cs="Times New Roman"/>
          <w:sz w:val="28"/>
          <w:szCs w:val="28"/>
          <w:lang w:val="uk-UA"/>
        </w:rPr>
        <w:t xml:space="preserve">попереднє оброблення тексту, тобто </w:t>
      </w:r>
      <w:r w:rsidR="00DA6DB5" w:rsidRPr="00DA6DB5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серії операцій, спрямованих на підготовку текстових даних </w:t>
      </w:r>
      <w:r w:rsidR="00DA6DB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A6DB5" w:rsidRPr="00DA6DB5">
        <w:rPr>
          <w:rFonts w:ascii="Times New Roman" w:hAnsi="Times New Roman" w:cs="Times New Roman"/>
          <w:sz w:val="28"/>
          <w:szCs w:val="28"/>
          <w:lang w:val="uk-UA"/>
        </w:rPr>
        <w:t xml:space="preserve"> подальшого аналізу. </w:t>
      </w:r>
      <w:r w:rsidR="00DA6DB5">
        <w:rPr>
          <w:rFonts w:ascii="Times New Roman" w:hAnsi="Times New Roman" w:cs="Times New Roman"/>
          <w:sz w:val="28"/>
          <w:szCs w:val="28"/>
          <w:lang w:val="uk-UA"/>
        </w:rPr>
        <w:t>Необхідно вилучити</w:t>
      </w:r>
      <w:r w:rsidR="0058750A">
        <w:rPr>
          <w:rFonts w:ascii="Times New Roman" w:hAnsi="Times New Roman" w:cs="Times New Roman"/>
          <w:sz w:val="28"/>
          <w:szCs w:val="28"/>
          <w:lang w:val="uk-UA"/>
        </w:rPr>
        <w:t xml:space="preserve"> непотрібні</w:t>
      </w:r>
      <w:r w:rsidR="0058750A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750A">
        <w:rPr>
          <w:rFonts w:ascii="Times New Roman" w:hAnsi="Times New Roman" w:cs="Times New Roman"/>
          <w:sz w:val="28"/>
          <w:szCs w:val="28"/>
          <w:lang w:val="uk-UA"/>
        </w:rPr>
        <w:t>шумові символи, такі як перехід на новий рядок та табуляція, а також виокремити речення, адже символи в цитатах та прямій мові можуть призвести до неправильного роз</w:t>
      </w:r>
      <w:r w:rsidR="00BD150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58750A">
        <w:rPr>
          <w:rFonts w:ascii="Times New Roman" w:hAnsi="Times New Roman" w:cs="Times New Roman"/>
          <w:sz w:val="28"/>
          <w:szCs w:val="28"/>
          <w:lang w:val="uk-UA"/>
        </w:rPr>
        <w:t>ділу</w:t>
      </w:r>
      <w:r w:rsidR="00887A0E">
        <w:rPr>
          <w:rFonts w:ascii="Times New Roman" w:hAnsi="Times New Roman" w:cs="Times New Roman"/>
          <w:sz w:val="28"/>
          <w:szCs w:val="28"/>
          <w:lang w:val="uk-UA"/>
        </w:rPr>
        <w:t xml:space="preserve"> тексту на</w:t>
      </w:r>
      <w:r w:rsidR="000C1FD7" w:rsidRPr="00F141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7A0E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5875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028A4E" w14:textId="4C986566" w:rsidR="000C20F9" w:rsidRDefault="000C20F9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Другий крок передбачає векторизацію речень, тобто обчислення багатовимірних векторів для представлення і подальшого порівняння речень. Для </w:t>
      </w:r>
      <w:r w:rsidR="00BC1131">
        <w:rPr>
          <w:rFonts w:ascii="Times New Roman" w:hAnsi="Times New Roman" w:cs="Times New Roman"/>
          <w:sz w:val="28"/>
          <w:szCs w:val="28"/>
          <w:lang w:val="uk-UA"/>
        </w:rPr>
        <w:t xml:space="preserve">повноцінного врахування контексту </w:t>
      </w:r>
      <w:r w:rsidR="00FC0D84">
        <w:rPr>
          <w:rFonts w:ascii="Times New Roman" w:hAnsi="Times New Roman" w:cs="Times New Roman"/>
          <w:sz w:val="28"/>
          <w:szCs w:val="28"/>
          <w:lang w:val="uk-UA"/>
        </w:rPr>
        <w:t xml:space="preserve">була обрана модель </w:t>
      </w:r>
      <w:r w:rsidR="00FC0D84">
        <w:rPr>
          <w:rFonts w:ascii="Times New Roman" w:hAnsi="Times New Roman" w:cs="Times New Roman"/>
          <w:sz w:val="28"/>
          <w:szCs w:val="28"/>
        </w:rPr>
        <w:t>Universal</w:t>
      </w:r>
      <w:r w:rsidR="00FC0D84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84">
        <w:rPr>
          <w:rFonts w:ascii="Times New Roman" w:hAnsi="Times New Roman" w:cs="Times New Roman"/>
          <w:sz w:val="28"/>
          <w:szCs w:val="28"/>
        </w:rPr>
        <w:t>Sentence</w:t>
      </w:r>
      <w:r w:rsidR="00FC0D84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84">
        <w:rPr>
          <w:rFonts w:ascii="Times New Roman" w:hAnsi="Times New Roman" w:cs="Times New Roman"/>
          <w:sz w:val="28"/>
          <w:szCs w:val="28"/>
        </w:rPr>
        <w:t>Encoder</w:t>
      </w:r>
      <w:r w:rsidR="00FC0D84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C0D84">
        <w:rPr>
          <w:rFonts w:ascii="Times New Roman" w:hAnsi="Times New Roman" w:cs="Times New Roman"/>
          <w:sz w:val="28"/>
          <w:szCs w:val="28"/>
        </w:rPr>
        <w:t>USE</w:t>
      </w:r>
      <w:r w:rsidR="00FC0D84" w:rsidRPr="005E368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D1502" w:rsidRPr="00F141D0">
        <w:rPr>
          <w:rFonts w:ascii="Times New Roman" w:hAnsi="Times New Roman" w:cs="Times New Roman"/>
          <w:sz w:val="28"/>
          <w:szCs w:val="28"/>
          <w:lang w:val="uk-UA"/>
        </w:rPr>
        <w:t xml:space="preserve"> [9]</w:t>
      </w:r>
      <w:r w:rsidR="00FC0D84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84">
        <w:rPr>
          <w:rFonts w:ascii="Times New Roman" w:hAnsi="Times New Roman" w:cs="Times New Roman"/>
          <w:sz w:val="28"/>
          <w:szCs w:val="28"/>
          <w:lang w:val="uk-UA"/>
        </w:rPr>
        <w:t>з архітектурою трансформера, що повертає 512-вимірний вектор для відображення речення та має високу швидкодію.</w:t>
      </w:r>
    </w:p>
    <w:p w14:paraId="7680B0AB" w14:textId="667CA494" w:rsidR="00FC0D84" w:rsidRDefault="00FC0D84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Третім кроком проводиться кластеризація отриманих векторів. Таким чином буде отримано кластери речень подібних за </w:t>
      </w:r>
      <w:r w:rsidR="00047FDE">
        <w:rPr>
          <w:rFonts w:ascii="Times New Roman" w:hAnsi="Times New Roman" w:cs="Times New Roman"/>
          <w:sz w:val="28"/>
          <w:szCs w:val="28"/>
          <w:lang w:val="uk-UA"/>
        </w:rPr>
        <w:t>змістом</w:t>
      </w:r>
      <w:r w:rsidR="00047FDE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047FDE">
        <w:rPr>
          <w:rFonts w:ascii="Times New Roman" w:hAnsi="Times New Roman" w:cs="Times New Roman"/>
          <w:sz w:val="28"/>
          <w:szCs w:val="28"/>
          <w:lang w:val="uk-UA"/>
        </w:rPr>
        <w:t>темою</w:t>
      </w:r>
      <w:r w:rsidR="00047FDE" w:rsidRPr="005E368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47FDE">
        <w:rPr>
          <w:rFonts w:ascii="Times New Roman" w:hAnsi="Times New Roman" w:cs="Times New Roman"/>
          <w:sz w:val="28"/>
          <w:szCs w:val="28"/>
          <w:lang w:val="uk-UA"/>
        </w:rPr>
        <w:t xml:space="preserve">, тобто на відміну від алгоритму </w:t>
      </w:r>
      <w:r w:rsidR="00047FDE">
        <w:rPr>
          <w:rFonts w:ascii="Times New Roman" w:hAnsi="Times New Roman" w:cs="Times New Roman"/>
          <w:sz w:val="28"/>
          <w:szCs w:val="28"/>
        </w:rPr>
        <w:t>TextRank</w:t>
      </w:r>
      <w:r w:rsidR="00047FD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047FDE">
        <w:rPr>
          <w:rFonts w:ascii="Times New Roman" w:hAnsi="Times New Roman" w:cs="Times New Roman"/>
          <w:sz w:val="28"/>
          <w:szCs w:val="28"/>
          <w:lang w:val="uk-UA"/>
        </w:rPr>
        <w:t xml:space="preserve"> матимемо представлення </w:t>
      </w:r>
      <w:r w:rsidR="00B77A1E" w:rsidRPr="00723BE0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047FDE">
        <w:rPr>
          <w:rFonts w:ascii="Times New Roman" w:hAnsi="Times New Roman" w:cs="Times New Roman"/>
          <w:sz w:val="28"/>
          <w:szCs w:val="28"/>
          <w:lang w:val="uk-UA"/>
        </w:rPr>
        <w:t xml:space="preserve"> тем присутніх в тексті.</w:t>
      </w:r>
      <w:r w:rsidR="00B77A1E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7A1E">
        <w:rPr>
          <w:rFonts w:ascii="Times New Roman" w:hAnsi="Times New Roman" w:cs="Times New Roman"/>
          <w:sz w:val="28"/>
          <w:szCs w:val="28"/>
          <w:lang w:val="uk-UA"/>
        </w:rPr>
        <w:t>В якості алгоритму кластеризації необхідно обрати такий алгоритм, що не залежить від початкового задання кількості кластерів, адже кількість тем у тексті завідомо невідома.</w:t>
      </w:r>
    </w:p>
    <w:p w14:paraId="42068443" w14:textId="77777777" w:rsidR="00B77A1E" w:rsidRDefault="00B77A1E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Четвертим кроком необхідно </w:t>
      </w:r>
      <w:r w:rsidR="006C0C75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r w:rsidR="006C0C75" w:rsidRPr="00723BE0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="006C0C75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0C75">
        <w:rPr>
          <w:rFonts w:ascii="Times New Roman" w:hAnsi="Times New Roman" w:cs="Times New Roman"/>
          <w:sz w:val="28"/>
          <w:szCs w:val="28"/>
          <w:lang w:val="uk-UA"/>
        </w:rPr>
        <w:t>найбільш репрезентативних речень з кожного кластера (найближчих до центроїда, в найбільш кучному місці кластера, тощо)</w:t>
      </w:r>
      <w:r w:rsidR="00140FED">
        <w:rPr>
          <w:rFonts w:ascii="Times New Roman" w:hAnsi="Times New Roman" w:cs="Times New Roman"/>
          <w:sz w:val="28"/>
          <w:szCs w:val="28"/>
          <w:lang w:val="uk-UA"/>
        </w:rPr>
        <w:t>, що забезпечить зменшення вхідного тексту та фактично є екстрактним узагальненням</w:t>
      </w:r>
      <w:r w:rsidR="006C0C75">
        <w:rPr>
          <w:rFonts w:ascii="Times New Roman" w:hAnsi="Times New Roman" w:cs="Times New Roman"/>
          <w:sz w:val="28"/>
          <w:szCs w:val="28"/>
          <w:lang w:val="uk-UA"/>
        </w:rPr>
        <w:t xml:space="preserve">. Число </w:t>
      </w:r>
      <w:r w:rsidR="006C0C75" w:rsidRPr="00723BE0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="006C0C75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0C75">
        <w:rPr>
          <w:rFonts w:ascii="Times New Roman" w:hAnsi="Times New Roman" w:cs="Times New Roman"/>
          <w:sz w:val="28"/>
          <w:szCs w:val="28"/>
          <w:lang w:val="uk-UA"/>
        </w:rPr>
        <w:t xml:space="preserve">має залежати від кількості елементів у кластері, а також бути таким, що не перевищує можливості </w:t>
      </w:r>
      <w:r w:rsidR="00140FED">
        <w:rPr>
          <w:rFonts w:ascii="Times New Roman" w:hAnsi="Times New Roman" w:cs="Times New Roman"/>
          <w:sz w:val="28"/>
          <w:szCs w:val="28"/>
          <w:lang w:val="uk-UA"/>
        </w:rPr>
        <w:t>абстрактної моделі з наступного кроку.</w:t>
      </w:r>
    </w:p>
    <w:p w14:paraId="0F0CC6CC" w14:textId="520F2E1B" w:rsidR="00140FED" w:rsidRPr="005E3682" w:rsidRDefault="00140FED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E368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ятим кроком проводиться абстрактне узагальнення обраних речень кожного з </w:t>
      </w:r>
      <w:r w:rsidRPr="00723BE0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кластерів, що забезпечить подальше уза</w:t>
      </w:r>
      <w:r w:rsidR="00A1157E">
        <w:rPr>
          <w:rFonts w:ascii="Times New Roman" w:hAnsi="Times New Roman" w:cs="Times New Roman"/>
          <w:sz w:val="28"/>
          <w:szCs w:val="28"/>
          <w:lang w:val="uk-UA"/>
        </w:rPr>
        <w:t>гальнення та такі</w:t>
      </w:r>
      <w:r w:rsidR="00A1157E">
        <w:rPr>
          <w:rFonts w:ascii="Times New Roman" w:hAnsi="Times New Roman" w:cs="Times New Roman"/>
          <w:sz w:val="28"/>
          <w:szCs w:val="28"/>
          <w:lang w:val="uk-UA"/>
        </w:rPr>
        <w:br/>
        <w:t>якості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результату</w:t>
      </w:r>
      <w:r w:rsidR="00A1157E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Pr="005E368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язність та змістовність.</w:t>
      </w:r>
      <w:r w:rsidR="00C90439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абстрактного узагальнення об</w:t>
      </w:r>
      <w:r w:rsidR="00C90439"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90439">
        <w:rPr>
          <w:rFonts w:ascii="Times New Roman" w:hAnsi="Times New Roman" w:cs="Times New Roman"/>
          <w:sz w:val="28"/>
          <w:szCs w:val="28"/>
          <w:lang w:val="uk-UA"/>
        </w:rPr>
        <w:t>єднуються в кінцев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904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C9043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439">
        <w:rPr>
          <w:rFonts w:ascii="Times New Roman" w:hAnsi="Times New Roman" w:cs="Times New Roman"/>
          <w:sz w:val="28"/>
          <w:szCs w:val="28"/>
          <w:lang w:val="uk-UA"/>
        </w:rPr>
        <w:t xml:space="preserve">У якості моделі машинного навчання був обраний </w:t>
      </w:r>
      <w:r w:rsidR="00C90439">
        <w:rPr>
          <w:rFonts w:ascii="Times New Roman" w:hAnsi="Times New Roman" w:cs="Times New Roman"/>
          <w:sz w:val="28"/>
          <w:szCs w:val="28"/>
        </w:rPr>
        <w:t>Pegasus</w:t>
      </w:r>
      <w:r w:rsidR="00C90439" w:rsidRPr="005E3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439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A1157E">
        <w:rPr>
          <w:rFonts w:ascii="Times New Roman" w:hAnsi="Times New Roman" w:cs="Times New Roman"/>
          <w:sz w:val="28"/>
          <w:szCs w:val="28"/>
          <w:lang w:val="uk-UA"/>
        </w:rPr>
        <w:t xml:space="preserve">демонстрацію кращої передачі сенсу тексту, ніж це зробив </w:t>
      </w:r>
      <w:r w:rsidR="00A1157E">
        <w:rPr>
          <w:rFonts w:ascii="Times New Roman" w:hAnsi="Times New Roman" w:cs="Times New Roman"/>
          <w:sz w:val="28"/>
          <w:szCs w:val="28"/>
        </w:rPr>
        <w:t>BART</w:t>
      </w:r>
      <w:r w:rsidR="00A1157E" w:rsidRPr="005E3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334C62" w14:textId="024E0596" w:rsidR="00F111FE" w:rsidRDefault="006908DD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з</w:t>
      </w:r>
      <w:r w:rsidR="00F111FE">
        <w:rPr>
          <w:rFonts w:ascii="Times New Roman" w:hAnsi="Times New Roman" w:cs="Times New Roman"/>
          <w:sz w:val="28"/>
          <w:szCs w:val="28"/>
          <w:lang w:val="uk-UA"/>
        </w:rPr>
        <w:t>астосування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кластеризації векторних відображень</w:t>
      </w:r>
      <w:r w:rsidR="005A292B">
        <w:rPr>
          <w:rFonts w:ascii="Times New Roman" w:hAnsi="Times New Roman" w:cs="Times New Roman"/>
          <w:sz w:val="28"/>
          <w:szCs w:val="28"/>
          <w:lang w:val="uk-UA"/>
        </w:rPr>
        <w:t xml:space="preserve"> речень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якості екстрактного узагальнення забезпечить включення більшості тем тексту в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результуючий текст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більшу швидк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ість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методу в порівнянні з методами, що використовують лише абстрактне узагальнення, тоді як застосування абстрактного узагальнення до результатів кластеризації забезпечить зв</w:t>
      </w:r>
      <w:r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язність та змістовність кінцевого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06485B" w14:textId="77777777" w:rsidR="00F444F6" w:rsidRDefault="00F444F6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12B589" w14:textId="77777777" w:rsidR="00F444F6" w:rsidRPr="00F444F6" w:rsidRDefault="00F444F6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44F6">
        <w:rPr>
          <w:rFonts w:ascii="Times New Roman" w:hAnsi="Times New Roman" w:cs="Times New Roman"/>
          <w:b/>
          <w:sz w:val="28"/>
          <w:szCs w:val="28"/>
          <w:lang w:val="uk-UA"/>
        </w:rPr>
        <w:t>Результати експериментальних досліджень</w:t>
      </w:r>
    </w:p>
    <w:p w14:paraId="29DFA731" w14:textId="77777777" w:rsidR="002909EF" w:rsidRPr="005E3682" w:rsidRDefault="00F444F6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Фрагменти запропонованого методу були реалізовані на мові програмування </w:t>
      </w:r>
      <w:r>
        <w:rPr>
          <w:rFonts w:ascii="Times New Roman" w:hAnsi="Times New Roman" w:cs="Times New Roman"/>
          <w:sz w:val="28"/>
          <w:szCs w:val="28"/>
        </w:rPr>
        <w:t>Python</w:t>
      </w:r>
      <w:r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E5174">
        <w:rPr>
          <w:rFonts w:ascii="Times New Roman" w:hAnsi="Times New Roman" w:cs="Times New Roman"/>
          <w:sz w:val="28"/>
          <w:szCs w:val="28"/>
          <w:lang w:val="uk-UA"/>
        </w:rPr>
        <w:t xml:space="preserve">Експериментальні дослідження проводилися на фрагменті науково-популярного твору з наступними характеристиками тексту: </w:t>
      </w:r>
      <w:r w:rsidR="00531DA8">
        <w:rPr>
          <w:rFonts w:ascii="Times New Roman" w:hAnsi="Times New Roman" w:cs="Times New Roman"/>
          <w:sz w:val="28"/>
          <w:szCs w:val="28"/>
          <w:lang w:val="uk-UA"/>
        </w:rPr>
        <w:t xml:space="preserve">1297 речень, 23925 слів, 28591 токенів для моделі </w:t>
      </w:r>
      <w:r w:rsidR="002909EF">
        <w:rPr>
          <w:rFonts w:ascii="Times New Roman" w:hAnsi="Times New Roman" w:cs="Times New Roman"/>
          <w:sz w:val="28"/>
          <w:szCs w:val="28"/>
        </w:rPr>
        <w:t>Pegasus</w:t>
      </w:r>
      <w:r w:rsidR="002909EF" w:rsidRPr="005E36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1DC81D" w14:textId="01104D2A" w:rsidR="00F444F6" w:rsidRDefault="0048103B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входить забезпечення зв</w:t>
      </w:r>
      <w:r w:rsidRPr="005E368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язності та змістовності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результуючого тексту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покриття узагальненням більшості тем тексту, порівняння швидко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сті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методу буде проводитися з 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методом </w:t>
      </w:r>
      <w:r w:rsidR="00D64893" w:rsidRPr="00C86C18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розбиття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 тексту</w:t>
      </w:r>
      <w:r w:rsidR="00D64893" w:rsidRPr="00C86C18">
        <w:rPr>
          <w:rFonts w:ascii="Times New Roman" w:hAnsi="Times New Roman" w:cs="Times New Roman"/>
          <w:sz w:val="28"/>
          <w:szCs w:val="28"/>
          <w:lang w:val="uk-UA"/>
        </w:rPr>
        <w:t xml:space="preserve"> фіксованого розміру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 та застосування абстрактної моделі узагальнення. Разом із застосуванням ідентичної моделі </w:t>
      </w:r>
      <w:r w:rsidR="00D64893">
        <w:rPr>
          <w:rFonts w:ascii="Times New Roman" w:hAnsi="Times New Roman" w:cs="Times New Roman"/>
          <w:sz w:val="28"/>
          <w:szCs w:val="28"/>
        </w:rPr>
        <w:t>Pegasus</w:t>
      </w:r>
      <w:r w:rsidR="00D64893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такий підхід дозволить розрахувати мінімальний час для узагальнення тексту даним методом. </w:t>
      </w:r>
      <w:r w:rsidR="00EB2344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проведенні</w:t>
      </w:r>
      <w:r w:rsidR="00EB2344">
        <w:rPr>
          <w:rFonts w:ascii="Times New Roman" w:hAnsi="Times New Roman" w:cs="Times New Roman"/>
          <w:sz w:val="28"/>
          <w:szCs w:val="28"/>
          <w:lang w:val="uk-UA"/>
        </w:rPr>
        <w:t xml:space="preserve"> паралельного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узагальнення</w:t>
      </w:r>
      <w:r w:rsidR="00EB2344">
        <w:rPr>
          <w:rFonts w:ascii="Times New Roman" w:hAnsi="Times New Roman" w:cs="Times New Roman"/>
          <w:sz w:val="28"/>
          <w:szCs w:val="28"/>
          <w:lang w:val="uk-UA"/>
        </w:rPr>
        <w:t xml:space="preserve"> двох фрагментів</w:t>
      </w:r>
      <w:r w:rsidR="00D64893">
        <w:rPr>
          <w:rFonts w:ascii="Times New Roman" w:hAnsi="Times New Roman" w:cs="Times New Roman"/>
          <w:sz w:val="28"/>
          <w:szCs w:val="28"/>
          <w:lang w:val="uk-UA"/>
        </w:rPr>
        <w:t xml:space="preserve"> розміром 1024 токени витрачається </w:t>
      </w:r>
      <w:r w:rsidR="00EB2344">
        <w:rPr>
          <w:rFonts w:ascii="Times New Roman" w:hAnsi="Times New Roman" w:cs="Times New Roman"/>
          <w:sz w:val="28"/>
          <w:szCs w:val="28"/>
          <w:lang w:val="uk-UA"/>
        </w:rPr>
        <w:t xml:space="preserve">1 хвилина. Із загальною кількістю токенів у тексті маємо 28 фрагментів, отже з паралельним виконанням узагальнення займе </w:t>
      </w:r>
      <w:r w:rsidR="0082310D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EB2344">
        <w:rPr>
          <w:rFonts w:ascii="Times New Roman" w:hAnsi="Times New Roman" w:cs="Times New Roman"/>
          <w:sz w:val="28"/>
          <w:szCs w:val="28"/>
          <w:lang w:val="uk-UA"/>
        </w:rPr>
        <w:t>мінімум 14 хвилин.</w:t>
      </w:r>
    </w:p>
    <w:p w14:paraId="0592B4B0" w14:textId="37C5908A" w:rsidR="002909EF" w:rsidRDefault="002909EF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Перейдемо до оцінки</w:t>
      </w:r>
      <w:r w:rsidR="00984D9C">
        <w:rPr>
          <w:rFonts w:ascii="Times New Roman" w:hAnsi="Times New Roman" w:cs="Times New Roman"/>
          <w:sz w:val="28"/>
          <w:szCs w:val="28"/>
          <w:lang w:val="uk-UA"/>
        </w:rPr>
        <w:t xml:space="preserve"> швидкості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пропонованого методу. Векторизація всіх речень тексту тривала 10.3 секунди. Очікується, що кластеризація займе не більше 2 хвилин. Для даного тексту очікувана кількість основних тем не більше 10, тому для паралельного </w:t>
      </w:r>
      <w:r w:rsidR="009C0A14">
        <w:rPr>
          <w:rFonts w:ascii="Times New Roman" w:hAnsi="Times New Roman" w:cs="Times New Roman"/>
          <w:sz w:val="28"/>
          <w:szCs w:val="28"/>
          <w:lang w:val="uk-UA"/>
        </w:rPr>
        <w:t>абстрактного узагальнення маємо не більше 5 хвилин. Загалом отримуємо 7.</w:t>
      </w:r>
      <w:r w:rsidR="009C0A14" w:rsidRPr="005E3682">
        <w:rPr>
          <w:rFonts w:ascii="Times New Roman" w:hAnsi="Times New Roman" w:cs="Times New Roman"/>
          <w:sz w:val="28"/>
          <w:szCs w:val="28"/>
          <w:lang w:val="ru-RU"/>
        </w:rPr>
        <w:t xml:space="preserve">17 </w:t>
      </w:r>
      <w:r w:rsidR="009C0A14">
        <w:rPr>
          <w:rFonts w:ascii="Times New Roman" w:hAnsi="Times New Roman" w:cs="Times New Roman"/>
          <w:sz w:val="28"/>
          <w:szCs w:val="28"/>
          <w:lang w:val="uk-UA"/>
        </w:rPr>
        <w:t>хвилин.</w:t>
      </w:r>
      <w:r w:rsidR="005538AC">
        <w:rPr>
          <w:rFonts w:ascii="Times New Roman" w:hAnsi="Times New Roman" w:cs="Times New Roman"/>
          <w:sz w:val="28"/>
          <w:szCs w:val="28"/>
          <w:lang w:val="uk-UA"/>
        </w:rPr>
        <w:t xml:space="preserve"> Отже, запропонований метод справді має більшу швидк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ість роботи</w:t>
      </w:r>
      <w:r w:rsidR="005538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2A8798" w14:textId="77777777" w:rsidR="005538AC" w:rsidRDefault="005538AC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A0D33F" w14:textId="77777777" w:rsidR="005538AC" w:rsidRPr="005538AC" w:rsidRDefault="005538AC" w:rsidP="002139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8AC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14:paraId="2ED4E97C" w14:textId="77777777" w:rsidR="00D877A3" w:rsidRPr="005E3682" w:rsidRDefault="00D877A3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0E0C78" w14:textId="2345502E" w:rsidR="005538AC" w:rsidRDefault="00F71E08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94554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94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694554">
        <w:rPr>
          <w:rFonts w:ascii="Times New Roman" w:hAnsi="Times New Roman" w:cs="Times New Roman"/>
          <w:sz w:val="28"/>
          <w:szCs w:val="28"/>
          <w:lang w:val="uk-UA"/>
        </w:rPr>
        <w:t>присвячен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945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 xml:space="preserve">вирішенню питання 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 xml:space="preserve"> комбінованого методу для узагальнення великорозмірних текстів. Запропонований метод дозволяє збільшити швидкість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оброб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лення вхідних текстових даних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>, при цьому зберігаючи якісні показники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результатів своєї роботи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>. Ідея дослідження полягала в об</w:t>
      </w:r>
      <w:r w:rsidR="0069071B" w:rsidRPr="005E368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>єднанні алгоритму кластеризації векторних відображень</w:t>
      </w:r>
      <w:r w:rsidR="00C25BFE">
        <w:rPr>
          <w:rFonts w:ascii="Times New Roman" w:hAnsi="Times New Roman" w:cs="Times New Roman"/>
          <w:sz w:val="28"/>
          <w:szCs w:val="28"/>
          <w:lang w:val="uk-UA"/>
        </w:rPr>
        <w:t xml:space="preserve"> речень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швидкого виконання та моделі машинного навчання для забезпечення якісних показників </w:t>
      </w:r>
      <w:r w:rsidR="00723BE0">
        <w:rPr>
          <w:rFonts w:ascii="Times New Roman" w:hAnsi="Times New Roman" w:cs="Times New Roman"/>
          <w:sz w:val="28"/>
          <w:szCs w:val="28"/>
          <w:lang w:val="uk-UA"/>
        </w:rPr>
        <w:t>результуючого тексту</w:t>
      </w:r>
      <w:r w:rsidR="006907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0129F0" w14:textId="30B2E00E" w:rsidR="00F71E08" w:rsidRPr="0069071B" w:rsidRDefault="00723BE0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думку авторів, п</w:t>
      </w:r>
      <w:r w:rsidR="00F71E08">
        <w:rPr>
          <w:rFonts w:ascii="Times New Roman" w:hAnsi="Times New Roman" w:cs="Times New Roman"/>
          <w:sz w:val="28"/>
          <w:szCs w:val="28"/>
          <w:lang w:val="uk-UA"/>
        </w:rPr>
        <w:t xml:space="preserve">одальшого дослідження потребують наступні питання: визначення методу та параметрів кластеризації для забезпечення групування речень за темами; алгоритм визначення найбільш </w:t>
      </w:r>
      <w:r w:rsidR="00984D9C">
        <w:rPr>
          <w:rFonts w:ascii="Times New Roman" w:hAnsi="Times New Roman" w:cs="Times New Roman"/>
          <w:sz w:val="28"/>
          <w:szCs w:val="28"/>
          <w:lang w:val="uk-UA"/>
        </w:rPr>
        <w:t xml:space="preserve">репрезентативних </w:t>
      </w:r>
      <w:r w:rsidR="00AC4E54">
        <w:rPr>
          <w:rFonts w:ascii="Times New Roman" w:hAnsi="Times New Roman" w:cs="Times New Roman"/>
          <w:sz w:val="28"/>
          <w:szCs w:val="28"/>
          <w:lang w:val="uk-UA"/>
        </w:rPr>
        <w:t>речен</w:t>
      </w:r>
      <w:r w:rsidR="00EE063D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984D9C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D669E0">
        <w:rPr>
          <w:rFonts w:ascii="Times New Roman" w:hAnsi="Times New Roman" w:cs="Times New Roman"/>
          <w:sz w:val="28"/>
          <w:szCs w:val="28"/>
          <w:lang w:val="uk-UA"/>
        </w:rPr>
        <w:t xml:space="preserve"> контекстної</w:t>
      </w:r>
      <w:r w:rsidR="00984D9C">
        <w:rPr>
          <w:rFonts w:ascii="Times New Roman" w:hAnsi="Times New Roman" w:cs="Times New Roman"/>
          <w:sz w:val="28"/>
          <w:szCs w:val="28"/>
          <w:lang w:val="uk-UA"/>
        </w:rPr>
        <w:t xml:space="preserve"> теми кластера</w:t>
      </w:r>
      <w:r w:rsidR="00F71E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B2CDEE" w14:textId="77777777" w:rsidR="00D877A3" w:rsidRPr="005E3682" w:rsidRDefault="00D877A3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92F31C" w14:textId="77777777" w:rsidR="00F71E08" w:rsidRPr="00F71E08" w:rsidRDefault="00F71E08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14:paraId="0485563D" w14:textId="77777777" w:rsidR="00D877A3" w:rsidRDefault="00D877A3" w:rsidP="005E7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A843EB" w14:textId="3B9F4891" w:rsidR="00953C3E" w:rsidRDefault="00953C3E" w:rsidP="000B240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3C3E">
        <w:rPr>
          <w:rFonts w:ascii="Times New Roman" w:hAnsi="Times New Roman" w:cs="Times New Roman"/>
          <w:sz w:val="28"/>
          <w:szCs w:val="28"/>
        </w:rPr>
        <w:t>Mihalcea, R., &amp; Tarau, P. (2004). TextRank: Bringing Order into Text. Conference on Empirical Methods in Natural Language Processing.</w:t>
      </w:r>
    </w:p>
    <w:p w14:paraId="67C3AC3E" w14:textId="7F52537C" w:rsidR="00953C3E" w:rsidRDefault="00953C3E" w:rsidP="000B240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3C3E">
        <w:rPr>
          <w:rFonts w:ascii="Times New Roman" w:hAnsi="Times New Roman" w:cs="Times New Roman"/>
          <w:sz w:val="28"/>
          <w:szCs w:val="28"/>
        </w:rPr>
        <w:t>Erkan, G., &amp; Radev, D.R. (2004). LexRank: Graph-based Centrality as Salience in Text Summarization. Journal of Artificial Intelligence Research.</w:t>
      </w:r>
    </w:p>
    <w:p w14:paraId="7F27FD6B" w14:textId="5A020935" w:rsidR="00953C3E" w:rsidRDefault="00953C3E" w:rsidP="00953C3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3C3E">
        <w:rPr>
          <w:rFonts w:ascii="Times New Roman" w:hAnsi="Times New Roman" w:cs="Times New Roman"/>
          <w:sz w:val="28"/>
          <w:szCs w:val="28"/>
        </w:rPr>
        <w:t>Page, L., Brin, S., Motwani, R., &amp; Winograd, T. (1999). The PageRank Citation Ranking : Bringing Order to the Web. The Web Conference.</w:t>
      </w:r>
    </w:p>
    <w:p w14:paraId="1B281F28" w14:textId="2A6BD733" w:rsidR="00F53A0C" w:rsidRDefault="00F53A0C" w:rsidP="00F53A0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53A0C">
        <w:rPr>
          <w:rFonts w:ascii="Times New Roman" w:hAnsi="Times New Roman" w:cs="Times New Roman"/>
          <w:sz w:val="28"/>
          <w:szCs w:val="28"/>
        </w:rPr>
        <w:lastRenderedPageBreak/>
        <w:t>Lewis, M., Liu, Y., Goyal, N., Ghazvininejad, M., Mohamed, A., Levy, O., Stoyanov, V., &amp; Zettlemoyer, L. (2019). BART: Denoising Sequence-to-Sequence Pre-training for Natural Language Generation, Translation, and Comprehension. Annual Meeting of the Association for Computational Linguistics.</w:t>
      </w:r>
    </w:p>
    <w:p w14:paraId="062B9A1F" w14:textId="3D7A6D40" w:rsidR="00F53A0C" w:rsidRDefault="00F53A0C" w:rsidP="00F53A0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53A0C">
        <w:rPr>
          <w:rFonts w:ascii="Times New Roman" w:hAnsi="Times New Roman" w:cs="Times New Roman"/>
          <w:sz w:val="28"/>
          <w:szCs w:val="28"/>
        </w:rPr>
        <w:t>Zhang, J., Zhao, Y., Saleh, M., &amp; Liu, P.J. (2019). PEGASUS: Pre-training with Extracted Gap-sentences for Abstractive Summarization. ArXiv, abs/1912.08777.</w:t>
      </w:r>
    </w:p>
    <w:p w14:paraId="1CBE0419" w14:textId="3AE155D4" w:rsidR="00110DB9" w:rsidRPr="00A4135B" w:rsidRDefault="00110DB9" w:rsidP="00110DB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0DB9">
        <w:rPr>
          <w:rFonts w:ascii="Times New Roman" w:hAnsi="Times New Roman" w:cs="Times New Roman"/>
          <w:sz w:val="28"/>
          <w:szCs w:val="28"/>
        </w:rPr>
        <w:t>Lin, C. (2004). ROUGE: A Package for Automatic Evaluation of Summaries. Annual Meeting of the Association for Computational Linguistics.</w:t>
      </w:r>
    </w:p>
    <w:p w14:paraId="4BD6D7D0" w14:textId="77777777" w:rsidR="00E256FB" w:rsidRDefault="00E256FB" w:rsidP="00E256F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256FB">
        <w:rPr>
          <w:rFonts w:ascii="Times New Roman" w:hAnsi="Times New Roman" w:cs="Times New Roman"/>
          <w:sz w:val="28"/>
          <w:szCs w:val="28"/>
        </w:rPr>
        <w:t>Beltagy, I., Peters, M.E., &amp; Cohan, A. (2020). Longformer: The Long-Document Transformer. ArXiv, abs/2004.05150.</w:t>
      </w:r>
    </w:p>
    <w:p w14:paraId="32ECAB61" w14:textId="0D76DC84" w:rsidR="00AB4AD2" w:rsidRDefault="00AB4AD2" w:rsidP="00E256F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559DA">
        <w:rPr>
          <w:rFonts w:ascii="Times New Roman" w:hAnsi="Times New Roman" w:cs="Times New Roman"/>
          <w:sz w:val="28"/>
          <w:szCs w:val="28"/>
        </w:rPr>
        <w:t>How to Segment Large Texts for Better Summarization</w:t>
      </w:r>
      <w:r w:rsidR="001E2298" w:rsidRPr="00A559DA">
        <w:rPr>
          <w:rFonts w:ascii="Times New Roman" w:hAnsi="Times New Roman" w:cs="Times New Roman"/>
          <w:sz w:val="28"/>
          <w:szCs w:val="28"/>
        </w:rPr>
        <w:t xml:space="preserve"> </w:t>
      </w:r>
      <w:r w:rsidR="00A559DA" w:rsidRPr="00A559DA">
        <w:rPr>
          <w:rFonts w:ascii="Times New Roman" w:hAnsi="Times New Roman" w:cs="Times New Roman"/>
          <w:sz w:val="28"/>
          <w:szCs w:val="28"/>
        </w:rPr>
        <w:t>—</w:t>
      </w:r>
      <w:r w:rsidR="001E2298" w:rsidRPr="00A559DA">
        <w:rPr>
          <w:rFonts w:ascii="Times New Roman" w:hAnsi="Times New Roman" w:cs="Times New Roman"/>
          <w:sz w:val="28"/>
          <w:szCs w:val="28"/>
        </w:rPr>
        <w:t xml:space="preserve"> </w:t>
      </w:r>
      <w:r w:rsidR="001E2298" w:rsidRPr="00A559DA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A559DA">
        <w:rPr>
          <w:rFonts w:ascii="Times New Roman" w:hAnsi="Times New Roman" w:cs="Times New Roman"/>
          <w:sz w:val="28"/>
          <w:szCs w:val="28"/>
        </w:rPr>
        <w:t>https://medium.com/@ganymedenil/how-to-segment-large-texts-for-better-summarization-1e680a5eb980</w:t>
      </w:r>
    </w:p>
    <w:p w14:paraId="23F65AFE" w14:textId="67E95E95" w:rsidR="00BD1502" w:rsidRPr="00A559DA" w:rsidRDefault="00BD1502" w:rsidP="00BD150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1502">
        <w:rPr>
          <w:rFonts w:ascii="Times New Roman" w:hAnsi="Times New Roman" w:cs="Times New Roman"/>
          <w:sz w:val="28"/>
          <w:szCs w:val="28"/>
        </w:rPr>
        <w:t>Cer, D.M., Yang, Y., Kong, S., Hua, N., Limtiaco, N., John, R.S., Constant, N., Guajardo-Cespedes, M., Yuan, S., Tar, C., Sung, Y., Strope, B., &amp; Kurzweil, R. (2018). Universal Sentence Encoder. ArXiv, abs/1803.11175.</w:t>
      </w:r>
    </w:p>
    <w:sectPr w:rsidR="00BD1502" w:rsidRPr="00A559DA" w:rsidSect="006442DB">
      <w:footerReference w:type="default" r:id="rId8"/>
      <w:pgSz w:w="12240" w:h="15840"/>
      <w:pgMar w:top="1418" w:right="1418" w:bottom="1985" w:left="1418" w:header="567" w:footer="702" w:gutter="0"/>
      <w:pgNumType w:start="10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82B3B" w14:textId="77777777" w:rsidR="00593478" w:rsidRDefault="00593478" w:rsidP="006442DB">
      <w:pPr>
        <w:spacing w:after="0" w:line="240" w:lineRule="auto"/>
      </w:pPr>
      <w:r>
        <w:separator/>
      </w:r>
    </w:p>
  </w:endnote>
  <w:endnote w:type="continuationSeparator" w:id="0">
    <w:p w14:paraId="6ED38C9F" w14:textId="77777777" w:rsidR="00593478" w:rsidRDefault="00593478" w:rsidP="0064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71219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F040DC" w14:textId="7396BF75" w:rsidR="006442DB" w:rsidRPr="006442DB" w:rsidRDefault="006442D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42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42D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442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42DB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6442D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C2CE24" w14:textId="77777777" w:rsidR="006442DB" w:rsidRDefault="006442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7A90D" w14:textId="77777777" w:rsidR="00593478" w:rsidRDefault="00593478" w:rsidP="006442DB">
      <w:pPr>
        <w:spacing w:after="0" w:line="240" w:lineRule="auto"/>
      </w:pPr>
      <w:r>
        <w:separator/>
      </w:r>
    </w:p>
  </w:footnote>
  <w:footnote w:type="continuationSeparator" w:id="0">
    <w:p w14:paraId="1D63E107" w14:textId="77777777" w:rsidR="00593478" w:rsidRDefault="00593478" w:rsidP="00644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646AE"/>
    <w:multiLevelType w:val="hybridMultilevel"/>
    <w:tmpl w:val="665EA23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02F2A07"/>
    <w:multiLevelType w:val="hybridMultilevel"/>
    <w:tmpl w:val="F2BA6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BB0"/>
    <w:rsid w:val="00012F08"/>
    <w:rsid w:val="000209B0"/>
    <w:rsid w:val="00046CD2"/>
    <w:rsid w:val="00047FDE"/>
    <w:rsid w:val="0006743A"/>
    <w:rsid w:val="00074E76"/>
    <w:rsid w:val="000900F7"/>
    <w:rsid w:val="000B2407"/>
    <w:rsid w:val="000C1FD7"/>
    <w:rsid w:val="000C20F9"/>
    <w:rsid w:val="000C2A97"/>
    <w:rsid w:val="000D5BB2"/>
    <w:rsid w:val="0010532B"/>
    <w:rsid w:val="00110DB9"/>
    <w:rsid w:val="00140FED"/>
    <w:rsid w:val="0017017E"/>
    <w:rsid w:val="001B2614"/>
    <w:rsid w:val="001B5DFF"/>
    <w:rsid w:val="001E2298"/>
    <w:rsid w:val="0021397F"/>
    <w:rsid w:val="0022725F"/>
    <w:rsid w:val="00234416"/>
    <w:rsid w:val="0027233C"/>
    <w:rsid w:val="002909EF"/>
    <w:rsid w:val="00294700"/>
    <w:rsid w:val="00297AA5"/>
    <w:rsid w:val="0034635C"/>
    <w:rsid w:val="00360AC6"/>
    <w:rsid w:val="00401BD3"/>
    <w:rsid w:val="004051AA"/>
    <w:rsid w:val="00443B30"/>
    <w:rsid w:val="0048103B"/>
    <w:rsid w:val="00496FDD"/>
    <w:rsid w:val="004C6AFD"/>
    <w:rsid w:val="004D24A2"/>
    <w:rsid w:val="004D4A2F"/>
    <w:rsid w:val="004E7F8A"/>
    <w:rsid w:val="004F4C63"/>
    <w:rsid w:val="004F75BC"/>
    <w:rsid w:val="00531DA8"/>
    <w:rsid w:val="005538AC"/>
    <w:rsid w:val="00562747"/>
    <w:rsid w:val="0056304F"/>
    <w:rsid w:val="005664D2"/>
    <w:rsid w:val="005778D3"/>
    <w:rsid w:val="00577931"/>
    <w:rsid w:val="0058750A"/>
    <w:rsid w:val="00593478"/>
    <w:rsid w:val="00597B81"/>
    <w:rsid w:val="005A292B"/>
    <w:rsid w:val="005D7408"/>
    <w:rsid w:val="005E12F5"/>
    <w:rsid w:val="005E3682"/>
    <w:rsid w:val="005E43DD"/>
    <w:rsid w:val="005E7C9D"/>
    <w:rsid w:val="005F69AB"/>
    <w:rsid w:val="006159B6"/>
    <w:rsid w:val="00637677"/>
    <w:rsid w:val="006442DB"/>
    <w:rsid w:val="0069071B"/>
    <w:rsid w:val="006908DD"/>
    <w:rsid w:val="006919EA"/>
    <w:rsid w:val="00694554"/>
    <w:rsid w:val="00696DC2"/>
    <w:rsid w:val="006A3FC0"/>
    <w:rsid w:val="006C0C75"/>
    <w:rsid w:val="006E5406"/>
    <w:rsid w:val="007104B3"/>
    <w:rsid w:val="00723BE0"/>
    <w:rsid w:val="00734B14"/>
    <w:rsid w:val="007547F2"/>
    <w:rsid w:val="00782C15"/>
    <w:rsid w:val="007B7011"/>
    <w:rsid w:val="007D331E"/>
    <w:rsid w:val="007E2690"/>
    <w:rsid w:val="007F53D2"/>
    <w:rsid w:val="0081400E"/>
    <w:rsid w:val="0082310D"/>
    <w:rsid w:val="008568B8"/>
    <w:rsid w:val="00875C65"/>
    <w:rsid w:val="00887A0E"/>
    <w:rsid w:val="008900F8"/>
    <w:rsid w:val="008D7ED3"/>
    <w:rsid w:val="009121B3"/>
    <w:rsid w:val="0093633E"/>
    <w:rsid w:val="0095337B"/>
    <w:rsid w:val="00953C3E"/>
    <w:rsid w:val="00983246"/>
    <w:rsid w:val="00984D9C"/>
    <w:rsid w:val="009B7989"/>
    <w:rsid w:val="009C0A14"/>
    <w:rsid w:val="009D0F5F"/>
    <w:rsid w:val="009D40F2"/>
    <w:rsid w:val="009F174E"/>
    <w:rsid w:val="009F222E"/>
    <w:rsid w:val="009F66D6"/>
    <w:rsid w:val="00A004CD"/>
    <w:rsid w:val="00A03202"/>
    <w:rsid w:val="00A04CCD"/>
    <w:rsid w:val="00A1157E"/>
    <w:rsid w:val="00A373C4"/>
    <w:rsid w:val="00A4135B"/>
    <w:rsid w:val="00A474E9"/>
    <w:rsid w:val="00A53790"/>
    <w:rsid w:val="00A559DA"/>
    <w:rsid w:val="00A63A51"/>
    <w:rsid w:val="00A84ABF"/>
    <w:rsid w:val="00A8583F"/>
    <w:rsid w:val="00A85DD6"/>
    <w:rsid w:val="00AB4AD2"/>
    <w:rsid w:val="00AC3996"/>
    <w:rsid w:val="00AC4E54"/>
    <w:rsid w:val="00AE5174"/>
    <w:rsid w:val="00B61ED8"/>
    <w:rsid w:val="00B6583D"/>
    <w:rsid w:val="00B77A1E"/>
    <w:rsid w:val="00B90020"/>
    <w:rsid w:val="00BB0689"/>
    <w:rsid w:val="00BC1131"/>
    <w:rsid w:val="00BC59C0"/>
    <w:rsid w:val="00BD1502"/>
    <w:rsid w:val="00BF10AC"/>
    <w:rsid w:val="00BF3536"/>
    <w:rsid w:val="00C25BFE"/>
    <w:rsid w:val="00C27B94"/>
    <w:rsid w:val="00C44B79"/>
    <w:rsid w:val="00C761F3"/>
    <w:rsid w:val="00C86C18"/>
    <w:rsid w:val="00C87CDB"/>
    <w:rsid w:val="00C90439"/>
    <w:rsid w:val="00CE3414"/>
    <w:rsid w:val="00D33DC5"/>
    <w:rsid w:val="00D64893"/>
    <w:rsid w:val="00D669E0"/>
    <w:rsid w:val="00D877A3"/>
    <w:rsid w:val="00D950F3"/>
    <w:rsid w:val="00DA388F"/>
    <w:rsid w:val="00DA6DB5"/>
    <w:rsid w:val="00E10011"/>
    <w:rsid w:val="00E2263D"/>
    <w:rsid w:val="00E256FB"/>
    <w:rsid w:val="00EB2344"/>
    <w:rsid w:val="00EB3BB0"/>
    <w:rsid w:val="00EE063D"/>
    <w:rsid w:val="00EF20FC"/>
    <w:rsid w:val="00F111FE"/>
    <w:rsid w:val="00F141D0"/>
    <w:rsid w:val="00F444F6"/>
    <w:rsid w:val="00F453F2"/>
    <w:rsid w:val="00F47259"/>
    <w:rsid w:val="00F4745C"/>
    <w:rsid w:val="00F47D91"/>
    <w:rsid w:val="00F53A0C"/>
    <w:rsid w:val="00F667DF"/>
    <w:rsid w:val="00F71E08"/>
    <w:rsid w:val="00F816CB"/>
    <w:rsid w:val="00FB3A73"/>
    <w:rsid w:val="00FC0D84"/>
    <w:rsid w:val="00FE1FD7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5DA2F"/>
  <w15:chartTrackingRefBased/>
  <w15:docId w15:val="{285541E3-BF41-4102-9CF3-2377B3E7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7A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5406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DA388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C6AF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C6AFD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4C6AF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C6AFD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4C6AF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A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A3FC0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442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6442DB"/>
  </w:style>
  <w:style w:type="paragraph" w:styleId="af">
    <w:name w:val="footer"/>
    <w:basedOn w:val="a"/>
    <w:link w:val="af0"/>
    <w:uiPriority w:val="99"/>
    <w:unhideWhenUsed/>
    <w:rsid w:val="006442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644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DA0260D-D5D3-4A28-A639-12ADC794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7930</Words>
  <Characters>4521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Netcracker</Company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Darii Kinash</dc:creator>
  <cp:keywords/>
  <dc:description/>
  <cp:lastModifiedBy>Lubov Drozdenko</cp:lastModifiedBy>
  <cp:revision>3</cp:revision>
  <dcterms:created xsi:type="dcterms:W3CDTF">2024-11-15T10:14:00Z</dcterms:created>
  <dcterms:modified xsi:type="dcterms:W3CDTF">2024-11-29T11:37:00Z</dcterms:modified>
</cp:coreProperties>
</file>