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3B7185" w:rsidRDefault="00413856">
      <w:pPr>
        <w:ind w:firstLine="562"/>
        <w:jc w:val="center"/>
        <w:rPr>
          <w:b/>
          <w:bCs/>
          <w:lang w:val="uk-UA"/>
        </w:rPr>
      </w:pPr>
      <w:r>
        <w:rPr>
          <w:b/>
          <w:bCs/>
          <w:lang w:val="uk-UA"/>
        </w:rPr>
        <w:t xml:space="preserve">РОЗВ'ЯЗАННЯ ПРОБЛЕМИ ЗАТОРІВ В УКРАЇНІ ТА </w:t>
      </w:r>
      <w:r>
        <w:rPr>
          <w:b/>
          <w:bCs/>
          <w:lang w:val="uk-UA"/>
        </w:rPr>
        <w:t>У</w:t>
      </w:r>
      <w:r>
        <w:rPr>
          <w:b/>
          <w:bCs/>
          <w:lang w:val="uk-UA"/>
        </w:rPr>
        <w:t xml:space="preserve"> СВІТІ</w:t>
      </w:r>
    </w:p>
    <w:p w:rsidR="003B7185" w:rsidRDefault="003B7185">
      <w:pPr>
        <w:ind w:firstLineChars="0" w:firstLine="0"/>
        <w:rPr>
          <w:b/>
          <w:bCs/>
          <w:lang w:val="uk-UA"/>
        </w:rPr>
      </w:pPr>
    </w:p>
    <w:p w:rsidR="003B7185" w:rsidRDefault="00413856">
      <w:pPr>
        <w:ind w:firstLineChars="0" w:firstLine="0"/>
        <w:rPr>
          <w:lang w:val="uk-UA"/>
        </w:rPr>
      </w:pPr>
      <w:r>
        <w:rPr>
          <w:b/>
          <w:bCs/>
          <w:lang w:val="uk-UA"/>
        </w:rPr>
        <w:t>Рижиков М.Л.,</w:t>
      </w:r>
      <w:r>
        <w:rPr>
          <w:lang w:val="uk-UA"/>
        </w:rPr>
        <w:t xml:space="preserve"> студент 2 курсу факультету м</w:t>
      </w:r>
      <w:r>
        <w:rPr>
          <w:lang w:val="uk-UA"/>
        </w:rPr>
        <w:t>енеджменту та м</w:t>
      </w:r>
      <w:r>
        <w:rPr>
          <w:lang w:val="uk-UA"/>
        </w:rPr>
        <w:t>аркетингу</w:t>
      </w:r>
    </w:p>
    <w:p w:rsidR="003B7185" w:rsidRDefault="003B7185">
      <w:pPr>
        <w:rPr>
          <w:lang w:val="uk-UA"/>
        </w:rPr>
      </w:pPr>
    </w:p>
    <w:p w:rsidR="003B7185" w:rsidRDefault="00413856">
      <w:pPr>
        <w:ind w:firstLineChars="0" w:firstLine="0"/>
        <w:rPr>
          <w:lang w:val="uk-UA"/>
        </w:rPr>
      </w:pPr>
      <w:r>
        <w:rPr>
          <w:b/>
          <w:bCs/>
          <w:lang w:val="uk-UA"/>
        </w:rPr>
        <w:t>Кривда О. В.</w:t>
      </w:r>
      <w:r>
        <w:rPr>
          <w:lang w:val="uk-UA"/>
        </w:rPr>
        <w:t xml:space="preserve">, к. е. н., доцент кафедри </w:t>
      </w:r>
      <w:hyperlink r:id="rId6" w:tooltip="Економіка підприємства" w:history="1">
        <w:r>
          <w:rPr>
            <w:lang w:val="uk-UA"/>
          </w:rPr>
          <w:t>е</w:t>
        </w:r>
        <w:r>
          <w:rPr>
            <w:lang w:val="uk-UA"/>
          </w:rPr>
          <w:t>кономіки і</w:t>
        </w:r>
        <w:r>
          <w:rPr>
            <w:lang w:val="uk-UA"/>
          </w:rPr>
          <w:t xml:space="preserve"> підприємниц</w:t>
        </w:r>
        <w:r>
          <w:rPr>
            <w:lang w:val="uk-UA"/>
          </w:rPr>
          <w:t>тва</w:t>
        </w:r>
      </w:hyperlink>
    </w:p>
    <w:p w:rsidR="003B7185" w:rsidRDefault="00413856">
      <w:pPr>
        <w:ind w:firstLineChars="0" w:firstLine="0"/>
        <w:rPr>
          <w:lang w:val="uk-UA"/>
        </w:rPr>
      </w:pPr>
      <w:r>
        <w:rPr>
          <w:lang w:val="uk-UA"/>
        </w:rPr>
        <w:br/>
      </w:r>
      <w:r>
        <w:rPr>
          <w:i/>
          <w:iCs/>
          <w:lang w:val="uk-UA"/>
        </w:rPr>
        <w:t>Національний технічн</w:t>
      </w:r>
      <w:r>
        <w:rPr>
          <w:i/>
          <w:iCs/>
          <w:lang w:val="uk-UA"/>
        </w:rPr>
        <w:t>ий університет України "Київський політехнічний інститут імені Ігоря Сікорського"</w:t>
      </w:r>
    </w:p>
    <w:p w:rsidR="003B7185" w:rsidRDefault="003B7185">
      <w:pPr>
        <w:ind w:firstLineChars="0" w:firstLine="0"/>
        <w:rPr>
          <w:lang w:val="uk-UA"/>
        </w:rPr>
      </w:pP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 xml:space="preserve">Актуальність </w:t>
      </w:r>
      <w:r>
        <w:rPr>
          <w:lang w:val="uk-UA"/>
        </w:rPr>
        <w:t>теми полягає у тому, що на сьогоднішній день</w:t>
      </w:r>
      <w:r w:rsidRPr="00413856">
        <w:rPr>
          <w:lang w:val="uk-UA"/>
        </w:rPr>
        <w:t xml:space="preserve"> </w:t>
      </w:r>
      <w:r w:rsidRPr="00413856">
        <w:rPr>
          <w:lang w:val="uk-UA"/>
        </w:rPr>
        <w:t>дуже швидко зроста</w:t>
      </w:r>
      <w:r>
        <w:rPr>
          <w:lang w:val="uk-UA"/>
        </w:rPr>
        <w:t>є кількість заторів у світі, тільки у 2015 році кількість машин становило</w:t>
      </w:r>
      <w:r>
        <w:rPr>
          <w:lang w:val="uk-UA"/>
        </w:rPr>
        <w:t xml:space="preserve"> 1,3 млрд, та вже</w:t>
      </w:r>
      <w:r>
        <w:rPr>
          <w:lang w:val="uk-UA"/>
        </w:rPr>
        <w:t xml:space="preserve"> очікується збільшення до 2 млрд до 2040 року, що може</w:t>
      </w:r>
      <w:r>
        <w:rPr>
          <w:lang w:val="uk-UA"/>
        </w:rPr>
        <w:t xml:space="preserve"> спричинити катастрофічну ситуацію на дорогах усього світу. Для України ця тема також важлив</w:t>
      </w:r>
      <w:r>
        <w:rPr>
          <w:lang w:val="uk-UA"/>
        </w:rPr>
        <w:t>а, особливо для її столиці –</w:t>
      </w:r>
      <w:r>
        <w:rPr>
          <w:lang w:val="uk-UA"/>
        </w:rPr>
        <w:t xml:space="preserve"> м. </w:t>
      </w:r>
      <w:r>
        <w:rPr>
          <w:lang w:val="uk-UA"/>
        </w:rPr>
        <w:t xml:space="preserve">Києва, яка займає 7 місце з </w:t>
      </w:r>
      <w:r>
        <w:rPr>
          <w:lang w:val="uk-UA"/>
        </w:rPr>
        <w:t>обсягу автомобільних заторів у світі, також до цього р</w:t>
      </w:r>
      <w:r>
        <w:rPr>
          <w:lang w:val="uk-UA"/>
        </w:rPr>
        <w:t>ейтингу попали такі міста: Одеса (11 місце), Харків (13 місце) та Дніпро (22 місце). За статистикою кількість часу, як кияни в середньому на рік чекають у заторах,</w:t>
      </w:r>
      <w:r>
        <w:rPr>
          <w:lang w:val="uk-UA"/>
        </w:rPr>
        <w:t xml:space="preserve"> дорівнює майже 9 днів. Тому ця проблема дуже гостро постає сьогодні, і потрібно шукати шляхи </w:t>
      </w:r>
      <w:r>
        <w:rPr>
          <w:lang w:val="uk-UA"/>
        </w:rPr>
        <w:t xml:space="preserve">її вирішення </w:t>
      </w:r>
      <w:r w:rsidRPr="00413856">
        <w:rPr>
          <w:lang w:val="ru-RU"/>
        </w:rPr>
        <w:t>[1]</w:t>
      </w:r>
      <w:r>
        <w:rPr>
          <w:lang w:val="uk-UA"/>
        </w:rPr>
        <w:t>.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>Є усього два</w:t>
      </w:r>
      <w:r>
        <w:rPr>
          <w:lang w:val="uk-UA"/>
        </w:rPr>
        <w:t xml:space="preserve"> напрямки у світі виправлення цієї ситуації: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>- покращувати транспортну систему країни;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>- відмовлення від транспортної системи.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>До вдосконалення транспортної інфраструктури відносять такі ідеї:</w:t>
      </w:r>
    </w:p>
    <w:p w:rsidR="003B7185" w:rsidRPr="00413856" w:rsidRDefault="00413856" w:rsidP="00413856">
      <w:pPr>
        <w:numPr>
          <w:ilvl w:val="0"/>
          <w:numId w:val="1"/>
        </w:numPr>
        <w:spacing w:after="0" w:line="240" w:lineRule="auto"/>
        <w:jc w:val="both"/>
        <w:rPr>
          <w:lang w:val="uk-UA"/>
        </w:rPr>
      </w:pPr>
      <w:r>
        <w:rPr>
          <w:lang w:val="uk-UA"/>
        </w:rPr>
        <w:t xml:space="preserve">Громадський транспорт. </w:t>
      </w:r>
      <w:r w:rsidRPr="00413856">
        <w:rPr>
          <w:lang w:val="uk-UA"/>
        </w:rPr>
        <w:t xml:space="preserve">Заохочування </w:t>
      </w:r>
      <w:r w:rsidRPr="00413856">
        <w:rPr>
          <w:lang w:val="uk-UA"/>
        </w:rPr>
        <w:t>громадян користуватися громадським транспортом</w:t>
      </w:r>
      <w:r w:rsidRPr="00413856">
        <w:rPr>
          <w:lang w:val="uk-UA"/>
        </w:rPr>
        <w:t xml:space="preserve"> за допомогою покращення його стану.</w:t>
      </w:r>
    </w:p>
    <w:p w:rsidR="003B7185" w:rsidRPr="00413856" w:rsidRDefault="00413856" w:rsidP="00413856">
      <w:pPr>
        <w:numPr>
          <w:ilvl w:val="0"/>
          <w:numId w:val="1"/>
        </w:numPr>
        <w:spacing w:after="0" w:line="240" w:lineRule="auto"/>
        <w:jc w:val="both"/>
        <w:rPr>
          <w:lang w:val="uk-UA"/>
        </w:rPr>
      </w:pPr>
      <w:r>
        <w:rPr>
          <w:lang w:val="uk-UA"/>
        </w:rPr>
        <w:t xml:space="preserve">Самокеровані транспортні засоби. </w:t>
      </w:r>
      <w:r w:rsidRPr="00413856">
        <w:rPr>
          <w:lang w:val="uk-UA"/>
        </w:rPr>
        <w:t>Це системи автоматичного управління машиною, які зможуть набагато менше порушувати правил дорожнього руху, що призведе до суттєвого зменшенн</w:t>
      </w:r>
      <w:r w:rsidRPr="00413856">
        <w:rPr>
          <w:lang w:val="uk-UA"/>
        </w:rPr>
        <w:t>я аварійних ситуацій, які займають 1 місце за причиною виникнення заторів у Україні</w:t>
      </w:r>
      <w:r w:rsidRPr="00413856">
        <w:rPr>
          <w:lang w:val="uk-UA"/>
        </w:rPr>
        <w:t xml:space="preserve"> [2]</w:t>
      </w:r>
      <w:r w:rsidRPr="00413856">
        <w:rPr>
          <w:lang w:val="uk-UA"/>
        </w:rPr>
        <w:t>.</w:t>
      </w:r>
    </w:p>
    <w:p w:rsidR="003B7185" w:rsidRDefault="00413856" w:rsidP="00413856">
      <w:pPr>
        <w:numPr>
          <w:ilvl w:val="0"/>
          <w:numId w:val="1"/>
        </w:numPr>
        <w:spacing w:after="0" w:line="240" w:lineRule="auto"/>
        <w:jc w:val="both"/>
        <w:rPr>
          <w:lang w:val="uk-UA"/>
        </w:rPr>
      </w:pPr>
      <w:r>
        <w:rPr>
          <w:lang w:val="uk-UA"/>
        </w:rPr>
        <w:t>Штучний інтелект: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 xml:space="preserve">- проєкт “Siemens Mobility”, Індія. </w:t>
      </w:r>
      <w:r>
        <w:rPr>
          <w:lang w:val="uk-UA"/>
        </w:rPr>
        <w:t>Це система, яка проводить збір даних на дорогах за допомогою камер руху, далі збирає ці дані та оцінює за алгоритмо</w:t>
      </w:r>
      <w:r>
        <w:rPr>
          <w:lang w:val="uk-UA"/>
        </w:rPr>
        <w:t>м щільність руху на різних ділянках дороги, і на основі цієї інформації керує світлофорами</w:t>
      </w:r>
      <w:r w:rsidRPr="00413856">
        <w:rPr>
          <w:lang w:val="uk-UA"/>
        </w:rPr>
        <w:t xml:space="preserve"> [2]</w:t>
      </w:r>
      <w:r>
        <w:rPr>
          <w:lang w:val="uk-UA"/>
        </w:rPr>
        <w:t>.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 xml:space="preserve">- проєкт “Rapid Flow Tech”, Росія. </w:t>
      </w:r>
      <w:r>
        <w:rPr>
          <w:lang w:val="uk-UA"/>
        </w:rPr>
        <w:t>Це технологія Surtrac, яка вже функціонує в одному із міст Росії, основний принцип якої -</w:t>
      </w:r>
      <w:r>
        <w:rPr>
          <w:lang w:val="uk-UA"/>
        </w:rPr>
        <w:t xml:space="preserve"> збір та аналіз учасників дорожньо</w:t>
      </w:r>
      <w:r>
        <w:rPr>
          <w:lang w:val="uk-UA"/>
        </w:rPr>
        <w:t>го руху (в тому числі й пішоходів) і зміна кольорів світлофорів, керуючись найбільш оптимальним способом руху, при чому система можна передбачувати, де може виникнути складна ситуація і робити певні дії, щоб її уникнути. За час функціонування цієї технолог</w:t>
      </w:r>
      <w:r>
        <w:rPr>
          <w:lang w:val="uk-UA"/>
        </w:rPr>
        <w:t>ії час у дорозі скоротився на 25%</w:t>
      </w:r>
      <w:r w:rsidRPr="00413856">
        <w:rPr>
          <w:lang w:val="ru-RU"/>
        </w:rPr>
        <w:t xml:space="preserve"> [2]</w:t>
      </w:r>
      <w:r>
        <w:rPr>
          <w:lang w:val="uk-UA"/>
        </w:rPr>
        <w:t>.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lastRenderedPageBreak/>
        <w:t xml:space="preserve">- проєкт “AI. Siemens Mobility”, Португалія. </w:t>
      </w:r>
      <w:r>
        <w:rPr>
          <w:lang w:val="uk-UA"/>
        </w:rPr>
        <w:t>Це розгалужена система з 140 станцій електровелосипедів, яка має у своєму складі 1400 велосипедів, що замінюють автомобілі і дають можливість швидко дібратися до будь-якої т</w:t>
      </w:r>
      <w:r>
        <w:rPr>
          <w:lang w:val="uk-UA"/>
        </w:rPr>
        <w:t>очки міста</w:t>
      </w:r>
      <w:r w:rsidRPr="00413856">
        <w:rPr>
          <w:lang w:val="uk-UA"/>
        </w:rPr>
        <w:t xml:space="preserve"> [2]</w:t>
      </w:r>
      <w:r>
        <w:rPr>
          <w:lang w:val="uk-UA"/>
        </w:rPr>
        <w:t>.</w:t>
      </w:r>
    </w:p>
    <w:p w:rsidR="003B7185" w:rsidRPr="00413856" w:rsidRDefault="00413856" w:rsidP="00413856">
      <w:pPr>
        <w:spacing w:after="0" w:line="240" w:lineRule="auto"/>
        <w:jc w:val="both"/>
        <w:rPr>
          <w:lang w:val="ru-RU"/>
        </w:rPr>
      </w:pPr>
      <w:r>
        <w:rPr>
          <w:lang w:val="uk-UA"/>
        </w:rPr>
        <w:t>- проєкт “</w:t>
      </w:r>
      <w:r>
        <w:t>Vivacity</w:t>
      </w:r>
      <w:r>
        <w:rPr>
          <w:lang w:val="uk-UA"/>
        </w:rPr>
        <w:t>”</w:t>
      </w:r>
      <w:r w:rsidRPr="00413856">
        <w:rPr>
          <w:lang w:val="ru-RU"/>
        </w:rPr>
        <w:t xml:space="preserve">, </w:t>
      </w:r>
      <w:bookmarkStart w:id="0" w:name="_GoBack"/>
      <w:bookmarkEnd w:id="0"/>
      <w:r w:rsidRPr="00413856">
        <w:rPr>
          <w:lang w:val="ru-RU"/>
        </w:rPr>
        <w:t>Велика Британія</w:t>
      </w:r>
      <w:r>
        <w:rPr>
          <w:lang w:val="ru-RU"/>
        </w:rPr>
        <w:t xml:space="preserve">. </w:t>
      </w:r>
      <w:r w:rsidRPr="00413856">
        <w:rPr>
          <w:lang w:val="ru-RU"/>
        </w:rPr>
        <w:t>Це розумна мережа, яка сл</w:t>
      </w:r>
      <w:r>
        <w:rPr>
          <w:lang w:val="uk-UA"/>
        </w:rPr>
        <w:t>ідкує за транспортним</w:t>
      </w:r>
      <w:r>
        <w:rPr>
          <w:lang w:val="uk-UA"/>
        </w:rPr>
        <w:t xml:space="preserve"> рухом у місті</w:t>
      </w:r>
      <w:r>
        <w:rPr>
          <w:lang w:val="uk-UA"/>
        </w:rPr>
        <w:t xml:space="preserve"> за допомогою 411 розумних камер, та на основі цих даних робить своє передбачення щодо маршрутів якими можуть рухатися автомобілі, та місцем їх паркування. З часом ця система буде розвиватися, і все більше покращувати свої передба</w:t>
      </w:r>
      <w:r>
        <w:rPr>
          <w:lang w:val="uk-UA"/>
        </w:rPr>
        <w:t>чення, і менше потребувати участі людини</w:t>
      </w:r>
      <w:r w:rsidRPr="00413856">
        <w:rPr>
          <w:lang w:val="ru-RU"/>
        </w:rPr>
        <w:t xml:space="preserve"> [2]</w:t>
      </w:r>
      <w:r>
        <w:rPr>
          <w:lang w:val="uk-UA"/>
        </w:rPr>
        <w:t>.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 xml:space="preserve">3. Заміна транспортних засобів на дрони. </w:t>
      </w:r>
      <w:r>
        <w:rPr>
          <w:lang w:val="uk-UA"/>
        </w:rPr>
        <w:t xml:space="preserve">Через швидкий розвиток технологій, ми можемо сподіватися, що у недалекому майбутньому машини замінять на дрони, що змінить всю транспортну систему. Починаючи від нових </w:t>
      </w:r>
      <w:r>
        <w:rPr>
          <w:lang w:val="uk-UA"/>
        </w:rPr>
        <w:t>правил дорожнього руху, закінчуючи оснащення будинків спеціальними виступами для дронів. Компанія EHang у 2016 представила свій дрон, який може протриматися в повітрі 23 хвилини. Зараз компанія чекає отримання сертифікату на польоти</w:t>
      </w:r>
      <w:r w:rsidRPr="00413856">
        <w:rPr>
          <w:lang w:val="ru-RU"/>
        </w:rPr>
        <w:t xml:space="preserve"> [3]</w:t>
      </w:r>
      <w:r>
        <w:rPr>
          <w:lang w:val="uk-UA"/>
        </w:rPr>
        <w:t>.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 xml:space="preserve">4. Система </w:t>
      </w:r>
      <w:r>
        <w:t>ETC</w:t>
      </w:r>
      <w:r w:rsidRPr="00413856">
        <w:rPr>
          <w:lang w:val="ru-RU"/>
        </w:rPr>
        <w:t xml:space="preserve"> </w:t>
      </w:r>
      <w:r>
        <w:rPr>
          <w:lang w:val="uk-UA"/>
        </w:rPr>
        <w:t xml:space="preserve">та </w:t>
      </w:r>
      <w:r>
        <w:t>ETC</w:t>
      </w:r>
      <w:r w:rsidRPr="00413856">
        <w:rPr>
          <w:lang w:val="ru-RU"/>
        </w:rPr>
        <w:t xml:space="preserve"> 2.0, </w:t>
      </w:r>
      <w:r>
        <w:rPr>
          <w:lang w:val="uk-UA"/>
        </w:rPr>
        <w:t xml:space="preserve">Японія. </w:t>
      </w:r>
      <w:r>
        <w:rPr>
          <w:lang w:val="uk-UA"/>
        </w:rPr>
        <w:t>Це система швидкісних платних доріг, яка за допомогою розумної мережі регулює транспортний</w:t>
      </w:r>
      <w:r>
        <w:rPr>
          <w:lang w:val="uk-UA"/>
        </w:rPr>
        <w:t xml:space="preserve"> рух. Чип </w:t>
      </w:r>
      <w:r>
        <w:t>ETC</w:t>
      </w:r>
      <w:r>
        <w:rPr>
          <w:lang w:val="uk-UA"/>
        </w:rPr>
        <w:t xml:space="preserve"> встановлюється на автомобіль, що допомагає обійтися без матеріального обігу грошей. За допомогою камер мережа відстежує рух автомобіля, в</w:t>
      </w:r>
      <w:r>
        <w:rPr>
          <w:lang w:val="uk-UA"/>
        </w:rPr>
        <w:t>изначає вартість поїздки та списує цю суму з банківської картки. Система стежить за великим скупченням машин, та за допомогою знижок на різні дороги, намагається зберігати рівномірний рух транспорту</w:t>
      </w:r>
      <w:r w:rsidRPr="00413856">
        <w:rPr>
          <w:lang w:val="ru-RU"/>
        </w:rPr>
        <w:t xml:space="preserve"> [4]</w:t>
      </w:r>
      <w:r>
        <w:rPr>
          <w:lang w:val="uk-UA"/>
        </w:rPr>
        <w:t>.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>Також можна розглянути варіант відмовлення від автом</w:t>
      </w:r>
      <w:r>
        <w:rPr>
          <w:lang w:val="uk-UA"/>
        </w:rPr>
        <w:t>обільних дорі</w:t>
      </w:r>
      <w:r>
        <w:rPr>
          <w:lang w:val="uk-UA"/>
        </w:rPr>
        <w:t>г та транспорту у звичайному його розумінні: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>- повне відмовлення від транспорту, наприклад,</w:t>
      </w:r>
      <w:r>
        <w:rPr>
          <w:lang w:val="uk-UA"/>
        </w:rPr>
        <w:t xml:space="preserve"> Венеція, Париж або Мадрид. У всіх цих містах функціонують різні закони щодо правил руху автомобілів, деякі зовсім його заборонили, інші за допомогою зак</w:t>
      </w:r>
      <w:r>
        <w:rPr>
          <w:lang w:val="uk-UA"/>
        </w:rPr>
        <w:t>онів зменшили його кількість на вулицях міста.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 xml:space="preserve">- переміщення транспорту під землю. </w:t>
      </w:r>
      <w:r>
        <w:rPr>
          <w:lang w:val="uk-UA"/>
        </w:rPr>
        <w:t xml:space="preserve">Таку ідею представила компанія Neom, яка у 2021 році розпочала будування проєкту </w:t>
      </w:r>
      <w:r w:rsidRPr="00413856">
        <w:rPr>
          <w:lang w:val="uk-UA"/>
        </w:rPr>
        <w:t>"</w:t>
      </w:r>
      <w:r>
        <w:t>The</w:t>
      </w:r>
      <w:r w:rsidRPr="00413856">
        <w:rPr>
          <w:lang w:val="uk-UA"/>
        </w:rPr>
        <w:t xml:space="preserve"> </w:t>
      </w:r>
      <w:r>
        <w:t>Line</w:t>
      </w:r>
      <w:r w:rsidRPr="00413856">
        <w:rPr>
          <w:lang w:val="uk-UA"/>
        </w:rPr>
        <w:t>"</w:t>
      </w:r>
      <w:r>
        <w:rPr>
          <w:lang w:val="uk-UA"/>
        </w:rPr>
        <w:t>, який ще називають город майбутнього. Інфраструктура та інші допоміжні послуги буд</w:t>
      </w:r>
      <w:r>
        <w:rPr>
          <w:lang w:val="uk-UA"/>
        </w:rPr>
        <w:t>уть складати невидимий шар землі, де буде їздити новий високошвидкісний транспорт, що повність звільнить місто від авто на поверхні міста, окрім повітряного таксі</w:t>
      </w:r>
      <w:r w:rsidRPr="00413856">
        <w:rPr>
          <w:lang w:val="uk-UA"/>
        </w:rPr>
        <w:t xml:space="preserve"> [5]</w:t>
      </w:r>
      <w:r>
        <w:rPr>
          <w:lang w:val="uk-UA"/>
        </w:rPr>
        <w:t>.</w:t>
      </w:r>
    </w:p>
    <w:p w:rsidR="003B7185" w:rsidRDefault="00413856" w:rsidP="00413856">
      <w:pPr>
        <w:spacing w:after="0" w:line="240" w:lineRule="auto"/>
        <w:jc w:val="both"/>
        <w:rPr>
          <w:lang w:val="uk-UA"/>
        </w:rPr>
      </w:pPr>
      <w:r>
        <w:rPr>
          <w:lang w:val="uk-UA"/>
        </w:rPr>
        <w:t>Висновок: є багато шляхів вирішення проблеми заторів в Україні, але найбільш можливим та</w:t>
      </w:r>
      <w:r>
        <w:rPr>
          <w:lang w:val="uk-UA"/>
        </w:rPr>
        <w:t xml:space="preserve"> оптимальним буде встановлення системи розумних світлофорів, що вже встановлені в багатьох розвинених країнах світу. </w:t>
      </w:r>
    </w:p>
    <w:p w:rsidR="003B7185" w:rsidRDefault="003B7185" w:rsidP="00413856">
      <w:pPr>
        <w:spacing w:after="0" w:line="240" w:lineRule="auto"/>
        <w:jc w:val="both"/>
        <w:rPr>
          <w:lang w:val="uk-UA"/>
        </w:rPr>
      </w:pPr>
    </w:p>
    <w:p w:rsidR="003B7185" w:rsidRDefault="00413856" w:rsidP="00413856">
      <w:pPr>
        <w:spacing w:after="0" w:line="240" w:lineRule="auto"/>
        <w:jc w:val="center"/>
        <w:rPr>
          <w:lang w:val="uk-UA"/>
        </w:rPr>
      </w:pPr>
      <w:r>
        <w:rPr>
          <w:lang w:val="uk-UA"/>
        </w:rPr>
        <w:t>Література</w:t>
      </w:r>
    </w:p>
    <w:p w:rsidR="003B7185" w:rsidRDefault="00413856" w:rsidP="00413856">
      <w:pPr>
        <w:numPr>
          <w:ilvl w:val="0"/>
          <w:numId w:val="2"/>
        </w:numPr>
        <w:spacing w:after="0" w:line="240" w:lineRule="auto"/>
        <w:ind w:left="0" w:firstLine="0"/>
        <w:jc w:val="both"/>
        <w:rPr>
          <w:lang w:val="uk-UA"/>
        </w:rPr>
      </w:pPr>
      <w:r>
        <w:rPr>
          <w:lang w:val="uk-UA"/>
        </w:rPr>
        <w:t>Ukraine traffic [Електронний ресурс] – Режим доступу до ресурсу: https://www.tomtom.com/en_gb/traffic-index/ukraine-country-tr</w:t>
      </w:r>
      <w:r>
        <w:rPr>
          <w:lang w:val="uk-UA"/>
        </w:rPr>
        <w:t xml:space="preserve">affic. </w:t>
      </w:r>
    </w:p>
    <w:p w:rsidR="003B7185" w:rsidRDefault="00413856" w:rsidP="00413856">
      <w:pPr>
        <w:numPr>
          <w:ilvl w:val="0"/>
          <w:numId w:val="2"/>
        </w:numPr>
        <w:spacing w:after="0" w:line="240" w:lineRule="auto"/>
        <w:ind w:left="0" w:firstLine="0"/>
        <w:jc w:val="both"/>
        <w:rPr>
          <w:lang w:val="uk-UA"/>
        </w:rPr>
      </w:pPr>
      <w:r>
        <w:rPr>
          <w:lang w:val="uk-UA"/>
        </w:rPr>
        <w:t xml:space="preserve">The technology that could end traffic jams [Електронний ресурс] – Режим доступу до ресурсу: </w:t>
      </w:r>
      <w:r>
        <w:rPr>
          <w:lang w:val="uk-UA"/>
        </w:rPr>
        <w:lastRenderedPageBreak/>
        <w:t>https://www.bbc.com/future/article/20181212-can-artificial-intelligence-end-traffic-jams.</w:t>
      </w:r>
    </w:p>
    <w:p w:rsidR="003B7185" w:rsidRDefault="00413856" w:rsidP="00413856">
      <w:pPr>
        <w:numPr>
          <w:ilvl w:val="0"/>
          <w:numId w:val="2"/>
        </w:numPr>
        <w:spacing w:after="0" w:line="240" w:lineRule="auto"/>
        <w:ind w:left="0" w:firstLine="0"/>
        <w:jc w:val="both"/>
        <w:rPr>
          <w:lang w:val="uk-UA"/>
        </w:rPr>
      </w:pPr>
      <w:r>
        <w:rPr>
          <w:lang w:val="uk-UA"/>
        </w:rPr>
        <w:t>How Technology can Help in Reducing Traffic Problems in Cities [Ел</w:t>
      </w:r>
      <w:r>
        <w:rPr>
          <w:lang w:val="uk-UA"/>
        </w:rPr>
        <w:t>ектронний ресурс] – Режим доступу до ресурсу: https://thetechnologyheadlines.com/technology/technology/how-technology-can-help-in-reducing-traffic-problems-in-cities/.</w:t>
      </w:r>
    </w:p>
    <w:p w:rsidR="003B7185" w:rsidRDefault="00413856" w:rsidP="00413856">
      <w:pPr>
        <w:numPr>
          <w:ilvl w:val="0"/>
          <w:numId w:val="2"/>
        </w:numPr>
        <w:spacing w:after="0" w:line="240" w:lineRule="auto"/>
        <w:ind w:left="0" w:firstLine="0"/>
        <w:jc w:val="both"/>
        <w:rPr>
          <w:lang w:val="uk-UA"/>
        </w:rPr>
      </w:pPr>
      <w:r>
        <w:rPr>
          <w:lang w:val="uk-UA"/>
        </w:rPr>
        <w:t>Shoichi Suzuki, Hiroshi Makino, Takahiro Tsukiji, Yukio Shikatani, Field operational tes</w:t>
      </w:r>
      <w:r>
        <w:rPr>
          <w:lang w:val="uk-UA"/>
        </w:rPr>
        <w:t>ting of heavy vehicle monitoring using the ETC2.0 platform, 22th ITS World Congress Bordeaux 2015, ERTICO (ITS Europe) 2015, p. 10.</w:t>
      </w:r>
    </w:p>
    <w:p w:rsidR="003B7185" w:rsidRDefault="00413856" w:rsidP="00413856">
      <w:pPr>
        <w:numPr>
          <w:ilvl w:val="0"/>
          <w:numId w:val="2"/>
        </w:numPr>
        <w:spacing w:after="0" w:line="240" w:lineRule="auto"/>
        <w:ind w:left="0" w:firstLine="0"/>
        <w:jc w:val="both"/>
        <w:rPr>
          <w:lang w:val="uk-UA"/>
        </w:rPr>
      </w:pPr>
      <w:r>
        <w:rPr>
          <w:lang w:val="uk-UA"/>
        </w:rPr>
        <w:t>THE LINE [Електронний ресурс] – Режим доступу до ресурсу: https://www.neom.com/en-us/whatistheline.</w:t>
      </w:r>
    </w:p>
    <w:p w:rsidR="003B7185" w:rsidRDefault="003B7185" w:rsidP="00413856">
      <w:pPr>
        <w:spacing w:after="0" w:line="240" w:lineRule="auto"/>
        <w:ind w:firstLineChars="0" w:firstLine="0"/>
        <w:jc w:val="both"/>
        <w:rPr>
          <w:lang w:val="uk-UA"/>
        </w:rPr>
      </w:pPr>
    </w:p>
    <w:p w:rsidR="003B7185" w:rsidRDefault="003B7185" w:rsidP="00413856">
      <w:pPr>
        <w:spacing w:after="0" w:line="240" w:lineRule="auto"/>
        <w:ind w:firstLineChars="0" w:firstLine="0"/>
        <w:jc w:val="both"/>
        <w:rPr>
          <w:lang w:val="uk-UA"/>
        </w:rPr>
      </w:pPr>
    </w:p>
    <w:p w:rsidR="003B7185" w:rsidRDefault="00413856" w:rsidP="00413856">
      <w:pPr>
        <w:spacing w:after="0" w:line="240" w:lineRule="auto"/>
        <w:ind w:firstLine="280"/>
        <w:jc w:val="both"/>
        <w:rPr>
          <w:lang w:val="uk-UA"/>
        </w:rPr>
      </w:pPr>
      <w:hyperlink r:id="rId7" w:history="1"/>
      <w:hyperlink r:id="rId8" w:history="1"/>
      <w:hyperlink r:id="rId9" w:history="1"/>
      <w:hyperlink r:id="rId10" w:history="1"/>
      <w:hyperlink r:id="rId11" w:history="1"/>
      <w:hyperlink r:id="rId12" w:history="1"/>
      <w:hyperlink r:id="rId13" w:history="1"/>
      <w:hyperlink r:id="rId14" w:history="1"/>
      <w:hyperlink r:id="rId15" w:history="1"/>
      <w:hyperlink r:id="rId16" w:history="1">
        <w:r w:rsidRPr="00413856">
          <w:rPr>
            <w:rFonts w:ascii="Arial" w:eastAsia="Arial" w:hAnsi="Arial" w:cs="Arial"/>
            <w:sz w:val="14"/>
            <w:szCs w:val="14"/>
            <w:shd w:val="clear" w:color="auto" w:fill="FFFFFF"/>
            <w:lang w:val="ru-RU"/>
          </w:rPr>
          <w:br/>
        </w:r>
      </w:hyperlink>
    </w:p>
    <w:p w:rsidR="003B7185" w:rsidRPr="00413856" w:rsidRDefault="003B7185" w:rsidP="00413856">
      <w:pPr>
        <w:spacing w:after="0" w:line="240" w:lineRule="auto"/>
        <w:jc w:val="both"/>
        <w:rPr>
          <w:lang w:val="ru-RU"/>
        </w:rPr>
      </w:pPr>
    </w:p>
    <w:p w:rsidR="003B7185" w:rsidRPr="00413856" w:rsidRDefault="003B7185">
      <w:pPr>
        <w:ind w:firstLineChars="0" w:firstLine="0"/>
        <w:rPr>
          <w:lang w:val="ru-RU"/>
        </w:rPr>
      </w:pPr>
    </w:p>
    <w:p w:rsidR="003B7185" w:rsidRDefault="003B7185">
      <w:pPr>
        <w:ind w:firstLineChars="0" w:firstLine="0"/>
        <w:rPr>
          <w:lang w:val="uk-UA"/>
        </w:rPr>
      </w:pPr>
    </w:p>
    <w:p w:rsidR="003B7185" w:rsidRDefault="003B7185">
      <w:pPr>
        <w:ind w:firstLineChars="0" w:firstLine="0"/>
        <w:rPr>
          <w:lang w:val="uk-UA"/>
        </w:rPr>
      </w:pPr>
    </w:p>
    <w:sectPr w:rsidR="003B7185" w:rsidSect="00413856">
      <w:pgSz w:w="11906" w:h="16838"/>
      <w:pgMar w:top="1134" w:right="1134" w:bottom="1134" w:left="1134" w:header="720" w:footer="720" w:gutter="0"/>
      <w:cols w:space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C0BD79"/>
    <w:multiLevelType w:val="singleLevel"/>
    <w:tmpl w:val="39C0BD79"/>
    <w:lvl w:ilvl="0">
      <w:start w:val="1"/>
      <w:numFmt w:val="decimal"/>
      <w:suff w:val="space"/>
      <w:lvlText w:val="%1."/>
      <w:lvlJc w:val="left"/>
    </w:lvl>
  </w:abstractNum>
  <w:abstractNum w:abstractNumId="1" w15:restartNumberingAfterBreak="0">
    <w:nsid w:val="56C5F6B7"/>
    <w:multiLevelType w:val="singleLevel"/>
    <w:tmpl w:val="56C5F6B7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405C"/>
    <w:rsid w:val="00050A31"/>
    <w:rsid w:val="000657E6"/>
    <w:rsid w:val="000716D2"/>
    <w:rsid w:val="00071AAB"/>
    <w:rsid w:val="00082D67"/>
    <w:rsid w:val="000A4F11"/>
    <w:rsid w:val="000B76C4"/>
    <w:rsid w:val="000C5610"/>
    <w:rsid w:val="000E6552"/>
    <w:rsid w:val="000F3A4F"/>
    <w:rsid w:val="000F59AC"/>
    <w:rsid w:val="001364FE"/>
    <w:rsid w:val="001368DD"/>
    <w:rsid w:val="00147DB3"/>
    <w:rsid w:val="001518A5"/>
    <w:rsid w:val="00170095"/>
    <w:rsid w:val="00170E4F"/>
    <w:rsid w:val="001743F4"/>
    <w:rsid w:val="00187C33"/>
    <w:rsid w:val="001936B7"/>
    <w:rsid w:val="00196AB1"/>
    <w:rsid w:val="00201333"/>
    <w:rsid w:val="00210FA7"/>
    <w:rsid w:val="00216417"/>
    <w:rsid w:val="0026631D"/>
    <w:rsid w:val="002B7F6D"/>
    <w:rsid w:val="002C2F53"/>
    <w:rsid w:val="0033518C"/>
    <w:rsid w:val="003437C2"/>
    <w:rsid w:val="00377186"/>
    <w:rsid w:val="003A1C03"/>
    <w:rsid w:val="003B7185"/>
    <w:rsid w:val="00413856"/>
    <w:rsid w:val="00414627"/>
    <w:rsid w:val="00425D63"/>
    <w:rsid w:val="004643D8"/>
    <w:rsid w:val="00497C24"/>
    <w:rsid w:val="004C7BA5"/>
    <w:rsid w:val="004E7628"/>
    <w:rsid w:val="004F48F2"/>
    <w:rsid w:val="005149B1"/>
    <w:rsid w:val="005647F2"/>
    <w:rsid w:val="005662D1"/>
    <w:rsid w:val="00573A09"/>
    <w:rsid w:val="005A4526"/>
    <w:rsid w:val="005C1B16"/>
    <w:rsid w:val="005E53D0"/>
    <w:rsid w:val="006002EB"/>
    <w:rsid w:val="006128EF"/>
    <w:rsid w:val="006264B4"/>
    <w:rsid w:val="00643033"/>
    <w:rsid w:val="00644CC3"/>
    <w:rsid w:val="00661468"/>
    <w:rsid w:val="00663836"/>
    <w:rsid w:val="006649F0"/>
    <w:rsid w:val="006712FB"/>
    <w:rsid w:val="0067245D"/>
    <w:rsid w:val="0068470E"/>
    <w:rsid w:val="00695DCD"/>
    <w:rsid w:val="006A05CC"/>
    <w:rsid w:val="006A35A7"/>
    <w:rsid w:val="007152D7"/>
    <w:rsid w:val="00746C14"/>
    <w:rsid w:val="007C2C59"/>
    <w:rsid w:val="00801F23"/>
    <w:rsid w:val="00837632"/>
    <w:rsid w:val="0085640F"/>
    <w:rsid w:val="008567AA"/>
    <w:rsid w:val="00892712"/>
    <w:rsid w:val="008A680A"/>
    <w:rsid w:val="008B0BB0"/>
    <w:rsid w:val="008E6C4B"/>
    <w:rsid w:val="008F18C0"/>
    <w:rsid w:val="00907648"/>
    <w:rsid w:val="00930FDE"/>
    <w:rsid w:val="00984C93"/>
    <w:rsid w:val="00987CE1"/>
    <w:rsid w:val="0099405C"/>
    <w:rsid w:val="009C600F"/>
    <w:rsid w:val="009D3723"/>
    <w:rsid w:val="009E04F2"/>
    <w:rsid w:val="00A03B7B"/>
    <w:rsid w:val="00A200C9"/>
    <w:rsid w:val="00A250D5"/>
    <w:rsid w:val="00A32F56"/>
    <w:rsid w:val="00A36028"/>
    <w:rsid w:val="00A37A78"/>
    <w:rsid w:val="00A91424"/>
    <w:rsid w:val="00AA2C77"/>
    <w:rsid w:val="00AC3FB9"/>
    <w:rsid w:val="00AC702A"/>
    <w:rsid w:val="00AD226F"/>
    <w:rsid w:val="00B13A52"/>
    <w:rsid w:val="00B224CB"/>
    <w:rsid w:val="00B24CF4"/>
    <w:rsid w:val="00B26993"/>
    <w:rsid w:val="00B42EB3"/>
    <w:rsid w:val="00B4570C"/>
    <w:rsid w:val="00B5208C"/>
    <w:rsid w:val="00B74876"/>
    <w:rsid w:val="00BB7C2B"/>
    <w:rsid w:val="00BC1664"/>
    <w:rsid w:val="00BC2546"/>
    <w:rsid w:val="00C05085"/>
    <w:rsid w:val="00C1593D"/>
    <w:rsid w:val="00C56C7E"/>
    <w:rsid w:val="00C7335B"/>
    <w:rsid w:val="00C776A4"/>
    <w:rsid w:val="00CA2C6C"/>
    <w:rsid w:val="00CC0600"/>
    <w:rsid w:val="00CC78AC"/>
    <w:rsid w:val="00CD5C4A"/>
    <w:rsid w:val="00CF7953"/>
    <w:rsid w:val="00D07232"/>
    <w:rsid w:val="00D10245"/>
    <w:rsid w:val="00D11E83"/>
    <w:rsid w:val="00D21BDD"/>
    <w:rsid w:val="00D37AAE"/>
    <w:rsid w:val="00D65F07"/>
    <w:rsid w:val="00D92BB7"/>
    <w:rsid w:val="00DC76D2"/>
    <w:rsid w:val="00DD30ED"/>
    <w:rsid w:val="00E64C21"/>
    <w:rsid w:val="00EC24C6"/>
    <w:rsid w:val="00EF2933"/>
    <w:rsid w:val="00F05146"/>
    <w:rsid w:val="00F1115D"/>
    <w:rsid w:val="00F3513C"/>
    <w:rsid w:val="00F465C5"/>
    <w:rsid w:val="00F5180D"/>
    <w:rsid w:val="00F51B21"/>
    <w:rsid w:val="00F51D87"/>
    <w:rsid w:val="00F8455C"/>
    <w:rsid w:val="0A1F1678"/>
    <w:rsid w:val="1C696164"/>
    <w:rsid w:val="2E40340B"/>
    <w:rsid w:val="3D2E204C"/>
    <w:rsid w:val="4E5309D8"/>
    <w:rsid w:val="561B3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B56DFE"/>
  <w15:docId w15:val="{2B6CB060-D7E4-46C0-9248-0397BBDBB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ru-UA" w:eastAsia="ru-UA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ind w:firstLineChars="200" w:firstLine="560"/>
    </w:pPr>
    <w:rPr>
      <w:rFonts w:eastAsiaTheme="minorEastAsia" w:cstheme="minorBidi"/>
      <w:sz w:val="28"/>
      <w:szCs w:val="28"/>
      <w:lang w:val="en-US" w:eastAsia="zh-CN"/>
    </w:rPr>
  </w:style>
  <w:style w:type="paragraph" w:styleId="3">
    <w:name w:val="heading 3"/>
    <w:next w:val="a"/>
    <w:semiHidden/>
    <w:unhideWhenUsed/>
    <w:qFormat/>
    <w:pPr>
      <w:spacing w:beforeAutospacing="1" w:after="0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earchgate.net/deref/http://refhub.elsevier.com/S0386-1112(18)30029-3/rf0005" TargetMode="External"/><Relationship Id="rId13" Type="http://schemas.openxmlformats.org/officeDocument/2006/relationships/hyperlink" Target="https://www.researchgate.net/deref/http://refhub.elsevier.com/S0386-1112(18)30029-3/rf0015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researchgate.net/deref/http://refhub.elsevier.com/S0386-1112(18)30029-3/rf0005" TargetMode="External"/><Relationship Id="rId12" Type="http://schemas.openxmlformats.org/officeDocument/2006/relationships/hyperlink" Target="https://www.researchgate.net/deref/http://refhub.elsevier.com/S0386-1112(18)30029-3/rf0010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researchgate.net/deref/http://refhub.elsevier.com/S0386-1112(18)30029-3/rf0020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iki.kpi.ua/index.php/%D0%95%D0%BA%D0%BE%D0%BD%D0%BE%D0%BC%D1%96%D0%BA%D0%B0%20%D0%BF%D1%96%D0%B4%D0%BF%D1%80%D0%B8%D1%94%D0%BC%D1%81%D1%82%D0%B2%D0%B0_(25402530)" TargetMode="External"/><Relationship Id="rId11" Type="http://schemas.openxmlformats.org/officeDocument/2006/relationships/hyperlink" Target="https://www.researchgate.net/deref/http://refhub.elsevier.com/S0386-1112(18)30029-3/rf001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researchgate.net/deref/http://refhub.elsevier.com/S0386-1112(18)30029-3/rf0020" TargetMode="External"/><Relationship Id="rId10" Type="http://schemas.openxmlformats.org/officeDocument/2006/relationships/hyperlink" Target="https://www.researchgate.net/deref/http://refhub.elsevier.com/S0386-1112(18)30029-3/rf000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researchgate.net/deref/http://refhub.elsevier.com/S0386-1112(18)30029-3/rf0005" TargetMode="External"/><Relationship Id="rId14" Type="http://schemas.openxmlformats.org/officeDocument/2006/relationships/hyperlink" Target="https://www.researchgate.net/deref/http://refhub.elsevier.com/S0386-1112(18)30029-3/rf0015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1034</Words>
  <Characters>5898</Characters>
  <Application>Microsoft Office Word</Application>
  <DocSecurity>0</DocSecurity>
  <Lines>49</Lines>
  <Paragraphs>13</Paragraphs>
  <ScaleCrop>false</ScaleCrop>
  <Company/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google1580022164</dc:creator>
  <cp:lastModifiedBy>Olenka</cp:lastModifiedBy>
  <cp:revision>2</cp:revision>
  <dcterms:created xsi:type="dcterms:W3CDTF">2020-10-04T09:56:00Z</dcterms:created>
  <dcterms:modified xsi:type="dcterms:W3CDTF">2021-11-16T12:57:00Z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1049-10.2.0.7636</vt:lpwstr>
  </property>
</Properties>
</file>