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0B1B" w:rsidRPr="00364BDE" w:rsidRDefault="00D04D40">
      <w:pPr>
        <w:pStyle w:val="10"/>
        <w:spacing w:line="240" w:lineRule="auto"/>
        <w:jc w:val="center"/>
        <w:rPr>
          <w:rFonts w:ascii="Times New Roman" w:eastAsia="Times New Roman" w:hAnsi="Times New Roman" w:cs="Times New Roman"/>
          <w:b/>
          <w:sz w:val="28"/>
          <w:szCs w:val="28"/>
        </w:rPr>
      </w:pPr>
      <w:bookmarkStart w:id="0" w:name="_GoBack"/>
      <w:bookmarkEnd w:id="0"/>
      <w:r w:rsidRPr="00364BDE">
        <w:rPr>
          <w:rFonts w:ascii="Times New Roman" w:eastAsia="Times New Roman" w:hAnsi="Times New Roman" w:cs="Times New Roman"/>
          <w:b/>
          <w:sz w:val="28"/>
          <w:szCs w:val="28"/>
        </w:rPr>
        <w:t>НАЦІОНАЛЬНИЙ ТЕХНІЧНИЙ УНІВЕРСИТЕТ УКРАЇНИ</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«КИЇВСЬКИЙ ПОЛІТЕХНІЧНИЙ ІНСТИТУТ</w:t>
      </w:r>
      <w:r w:rsidRPr="00364BDE">
        <w:rPr>
          <w:rFonts w:ascii="Times New Roman" w:eastAsia="Times New Roman" w:hAnsi="Times New Roman" w:cs="Times New Roman"/>
          <w:b/>
          <w:sz w:val="28"/>
          <w:szCs w:val="28"/>
        </w:rPr>
        <w:br/>
        <w:t xml:space="preserve"> імені ІГОРЯ СІКОРСЬКОГО»</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Факультет менеджменту та маркетингу</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Кафедра промислового маркетингу</w:t>
      </w:r>
    </w:p>
    <w:p w:rsidR="00A30B1B" w:rsidRPr="00364BDE" w:rsidRDefault="00D04D40">
      <w:pPr>
        <w:pStyle w:val="10"/>
        <w:spacing w:line="240" w:lineRule="auto"/>
        <w:ind w:left="568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p w:rsidR="000E49A2" w:rsidRPr="00364BDE" w:rsidRDefault="000E49A2">
      <w:pPr>
        <w:pStyle w:val="10"/>
        <w:spacing w:line="240" w:lineRule="auto"/>
        <w:ind w:left="5680"/>
        <w:jc w:val="both"/>
        <w:rPr>
          <w:rFonts w:ascii="Times New Roman" w:eastAsia="Times New Roman" w:hAnsi="Times New Roman" w:cs="Times New Roman"/>
          <w:sz w:val="24"/>
          <w:szCs w:val="24"/>
        </w:rPr>
      </w:pPr>
    </w:p>
    <w:p w:rsidR="00A30B1B" w:rsidRPr="00364BDE" w:rsidRDefault="00D04D40" w:rsidP="007618C4">
      <w:pPr>
        <w:pStyle w:val="10"/>
        <w:ind w:left="566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 захисту допущено:</w:t>
      </w:r>
    </w:p>
    <w:p w:rsidR="00A30B1B" w:rsidRPr="00364BDE" w:rsidRDefault="00D04D40" w:rsidP="007618C4">
      <w:pPr>
        <w:pStyle w:val="10"/>
        <w:ind w:left="566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Завідувач кафедри</w:t>
      </w:r>
    </w:p>
    <w:p w:rsidR="00A30B1B" w:rsidRPr="00364BDE" w:rsidRDefault="00D04D40" w:rsidP="007618C4">
      <w:pPr>
        <w:pStyle w:val="10"/>
        <w:ind w:left="568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________ Сергій СОЛНЦЕВ</w:t>
      </w:r>
    </w:p>
    <w:p w:rsidR="00A30B1B" w:rsidRPr="00364BDE" w:rsidRDefault="00D04D40" w:rsidP="007618C4">
      <w:pPr>
        <w:pStyle w:val="10"/>
        <w:ind w:left="5680"/>
        <w:jc w:val="both"/>
        <w:rPr>
          <w:rFonts w:ascii="Times New Roman" w:eastAsia="Times New Roman" w:hAnsi="Times New Roman" w:cs="Times New Roman"/>
          <w:b/>
          <w:smallCaps/>
          <w:sz w:val="28"/>
          <w:szCs w:val="28"/>
        </w:rPr>
      </w:pPr>
      <w:r w:rsidRPr="00364BDE">
        <w:rPr>
          <w:rFonts w:ascii="Times New Roman" w:eastAsia="Times New Roman" w:hAnsi="Times New Roman" w:cs="Times New Roman"/>
          <w:sz w:val="24"/>
          <w:szCs w:val="24"/>
        </w:rPr>
        <w:t xml:space="preserve"> « </w:t>
      </w:r>
      <w:r w:rsidRPr="00364BDE">
        <w:rPr>
          <w:rFonts w:ascii="Times New Roman" w:eastAsia="Times New Roman" w:hAnsi="Times New Roman" w:cs="Times New Roman"/>
          <w:sz w:val="24"/>
          <w:szCs w:val="24"/>
          <w:u w:val="single"/>
        </w:rPr>
        <w:t xml:space="preserve">14 </w:t>
      </w:r>
      <w:r w:rsidRPr="00364BDE">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u w:val="single"/>
        </w:rPr>
        <w:t xml:space="preserve">  червня   </w:t>
      </w:r>
      <w:r w:rsidRPr="00364BDE">
        <w:rPr>
          <w:rFonts w:ascii="Times New Roman" w:eastAsia="Times New Roman" w:hAnsi="Times New Roman" w:cs="Times New Roman"/>
          <w:sz w:val="24"/>
          <w:szCs w:val="24"/>
        </w:rPr>
        <w:t>2024 р.</w:t>
      </w:r>
    </w:p>
    <w:p w:rsidR="00A30B1B" w:rsidRPr="00364BDE" w:rsidRDefault="00D04D40" w:rsidP="007618C4">
      <w:pPr>
        <w:pStyle w:val="10"/>
        <w:jc w:val="both"/>
        <w:rPr>
          <w:rFonts w:ascii="Times New Roman" w:eastAsia="Times New Roman" w:hAnsi="Times New Roman" w:cs="Times New Roman"/>
          <w:b/>
          <w:smallCaps/>
          <w:sz w:val="28"/>
          <w:szCs w:val="28"/>
        </w:rPr>
      </w:pPr>
      <w:r w:rsidRPr="00364BDE">
        <w:rPr>
          <w:rFonts w:ascii="Times New Roman" w:eastAsia="Times New Roman" w:hAnsi="Times New Roman" w:cs="Times New Roman"/>
          <w:b/>
          <w:smallCaps/>
          <w:sz w:val="28"/>
          <w:szCs w:val="28"/>
        </w:rPr>
        <w:t xml:space="preserve"> </w:t>
      </w:r>
    </w:p>
    <w:p w:rsidR="000E49A2" w:rsidRPr="00364BDE" w:rsidRDefault="000E49A2" w:rsidP="007618C4">
      <w:pPr>
        <w:pStyle w:val="10"/>
        <w:jc w:val="center"/>
        <w:rPr>
          <w:rFonts w:ascii="Times New Roman" w:eastAsia="Times New Roman" w:hAnsi="Times New Roman" w:cs="Times New Roman"/>
          <w:b/>
          <w:sz w:val="40"/>
          <w:szCs w:val="40"/>
        </w:rPr>
      </w:pPr>
    </w:p>
    <w:p w:rsidR="00A30B1B" w:rsidRPr="00364BDE" w:rsidRDefault="00D04D40" w:rsidP="007618C4">
      <w:pPr>
        <w:pStyle w:val="10"/>
        <w:jc w:val="center"/>
        <w:rPr>
          <w:rFonts w:ascii="Times New Roman" w:eastAsia="Times New Roman" w:hAnsi="Times New Roman" w:cs="Times New Roman"/>
          <w:b/>
          <w:sz w:val="40"/>
          <w:szCs w:val="40"/>
        </w:rPr>
      </w:pPr>
      <w:r w:rsidRPr="00364BDE">
        <w:rPr>
          <w:rFonts w:ascii="Times New Roman" w:eastAsia="Times New Roman" w:hAnsi="Times New Roman" w:cs="Times New Roman"/>
          <w:b/>
          <w:sz w:val="40"/>
          <w:szCs w:val="40"/>
        </w:rPr>
        <w:t>Дипломна робота</w:t>
      </w:r>
    </w:p>
    <w:p w:rsidR="00A30B1B" w:rsidRPr="00364BDE" w:rsidRDefault="00D04D40" w:rsidP="007618C4">
      <w:pPr>
        <w:pStyle w:val="1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на здобуття ступеня бакалавра</w:t>
      </w:r>
    </w:p>
    <w:p w:rsidR="00A30B1B" w:rsidRPr="00364BDE" w:rsidRDefault="00D04D40" w:rsidP="007618C4">
      <w:pPr>
        <w:pStyle w:val="1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за освітньо-професійною програмою «Промисловий маркетинг»</w:t>
      </w:r>
    </w:p>
    <w:p w:rsidR="00A30B1B" w:rsidRPr="00364BDE" w:rsidRDefault="00D04D40" w:rsidP="007618C4">
      <w:pPr>
        <w:pStyle w:val="1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спеціальності 075 «Маркетинг»</w:t>
      </w:r>
    </w:p>
    <w:p w:rsidR="007618C4" w:rsidRPr="00364BDE" w:rsidRDefault="00D04D40" w:rsidP="007618C4">
      <w:pPr>
        <w:pStyle w:val="10"/>
        <w:jc w:val="center"/>
        <w:rPr>
          <w:rFonts w:ascii="Times New Roman" w:eastAsia="Times New Roman" w:hAnsi="Times New Roman" w:cs="Times New Roman"/>
          <w:b/>
          <w:sz w:val="28"/>
          <w:szCs w:val="28"/>
          <w:highlight w:val="white"/>
        </w:rPr>
      </w:pPr>
      <w:r w:rsidRPr="00364BDE">
        <w:rPr>
          <w:rFonts w:ascii="Times New Roman" w:eastAsia="Times New Roman" w:hAnsi="Times New Roman" w:cs="Times New Roman"/>
          <w:b/>
          <w:sz w:val="28"/>
          <w:szCs w:val="28"/>
        </w:rPr>
        <w:t>на тему: «</w:t>
      </w:r>
      <w:r w:rsidRPr="00364BDE">
        <w:rPr>
          <w:rFonts w:ascii="Times New Roman" w:eastAsia="Times New Roman" w:hAnsi="Times New Roman" w:cs="Times New Roman"/>
          <w:b/>
          <w:sz w:val="28"/>
          <w:szCs w:val="28"/>
          <w:highlight w:val="white"/>
        </w:rPr>
        <w:t>Розвиток маркетингу соц</w:t>
      </w:r>
      <w:r w:rsidR="007618C4" w:rsidRPr="00364BDE">
        <w:rPr>
          <w:rFonts w:ascii="Times New Roman" w:eastAsia="Times New Roman" w:hAnsi="Times New Roman" w:cs="Times New Roman"/>
          <w:b/>
          <w:sz w:val="28"/>
          <w:szCs w:val="28"/>
          <w:highlight w:val="white"/>
        </w:rPr>
        <w:t xml:space="preserve">іальних мереж </w:t>
      </w:r>
    </w:p>
    <w:p w:rsidR="00A30B1B" w:rsidRPr="00364BDE" w:rsidRDefault="007618C4" w:rsidP="007618C4">
      <w:pPr>
        <w:pStyle w:val="1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highlight w:val="white"/>
        </w:rPr>
        <w:t xml:space="preserve">ПрАТ «ВФ Україна» </w:t>
      </w:r>
      <w:r w:rsidR="00D04D40" w:rsidRPr="00364BDE">
        <w:rPr>
          <w:rFonts w:ascii="Times New Roman" w:eastAsia="Times New Roman" w:hAnsi="Times New Roman" w:cs="Times New Roman"/>
          <w:b/>
          <w:sz w:val="28"/>
          <w:szCs w:val="28"/>
          <w:highlight w:val="white"/>
        </w:rPr>
        <w:t>на ринку послуг мобільного зв’язку</w:t>
      </w:r>
      <w:r w:rsidR="00D04D40" w:rsidRPr="00364BDE">
        <w:rPr>
          <w:rFonts w:ascii="Times New Roman" w:eastAsia="Times New Roman" w:hAnsi="Times New Roman" w:cs="Times New Roman"/>
          <w:b/>
          <w:sz w:val="28"/>
          <w:szCs w:val="28"/>
        </w:rPr>
        <w:t>»</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 xml:space="preserve"> </w:t>
      </w:r>
    </w:p>
    <w:tbl>
      <w:tblPr>
        <w:tblStyle w:val="a5"/>
        <w:tblW w:w="97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7755"/>
        <w:gridCol w:w="1984"/>
      </w:tblGrid>
      <w:tr w:rsidR="00A30B1B" w:rsidRPr="00364BDE" w:rsidTr="000E49A2">
        <w:trPr>
          <w:trHeight w:val="1279"/>
        </w:trPr>
        <w:tc>
          <w:tcPr>
            <w:tcW w:w="7755" w:type="dxa"/>
            <w:tcBorders>
              <w:top w:val="nil"/>
              <w:left w:val="nil"/>
              <w:bottom w:val="nil"/>
              <w:right w:val="nil"/>
            </w:tcBorders>
            <w:tcMar>
              <w:top w:w="0" w:type="dxa"/>
              <w:left w:w="100" w:type="dxa"/>
              <w:bottom w:w="0" w:type="dxa"/>
              <w:right w:w="100" w:type="dxa"/>
            </w:tcMar>
          </w:tcPr>
          <w:p w:rsidR="00A30B1B" w:rsidRPr="00364BDE" w:rsidRDefault="00D04D40"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Виконала:</w:t>
            </w:r>
          </w:p>
          <w:p w:rsidR="00A30B1B"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студентка </w:t>
            </w:r>
            <w:r w:rsidR="00D04D40" w:rsidRPr="00364BDE">
              <w:rPr>
                <w:rFonts w:ascii="Times New Roman" w:eastAsia="Times New Roman" w:hAnsi="Times New Roman" w:cs="Times New Roman"/>
                <w:sz w:val="28"/>
                <w:szCs w:val="28"/>
              </w:rPr>
              <w:t>IV курсу, групи УБ-01</w:t>
            </w:r>
          </w:p>
          <w:p w:rsidR="00A30B1B" w:rsidRPr="00364BDE" w:rsidRDefault="00D04D40"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Деркач Вікторія Василівна</w:t>
            </w:r>
          </w:p>
        </w:tc>
        <w:tc>
          <w:tcPr>
            <w:tcW w:w="1984" w:type="dxa"/>
            <w:tcBorders>
              <w:top w:val="nil"/>
              <w:left w:val="nil"/>
              <w:bottom w:val="nil"/>
              <w:right w:val="nil"/>
            </w:tcBorders>
            <w:tcMar>
              <w:top w:w="0" w:type="dxa"/>
              <w:left w:w="100" w:type="dxa"/>
              <w:bottom w:w="0" w:type="dxa"/>
              <w:right w:w="100" w:type="dxa"/>
            </w:tcMar>
          </w:tcPr>
          <w:p w:rsidR="00A30B1B" w:rsidRPr="00364BDE" w:rsidRDefault="00A30B1B" w:rsidP="000E49A2">
            <w:pPr>
              <w:pStyle w:val="10"/>
              <w:jc w:val="both"/>
              <w:rPr>
                <w:rFonts w:ascii="Times New Roman" w:eastAsia="Times New Roman" w:hAnsi="Times New Roman" w:cs="Times New Roman"/>
                <w:sz w:val="28"/>
                <w:szCs w:val="28"/>
              </w:rPr>
            </w:pPr>
          </w:p>
          <w:p w:rsidR="007618C4" w:rsidRPr="00364BDE" w:rsidRDefault="007618C4" w:rsidP="000E49A2">
            <w:pPr>
              <w:pStyle w:val="10"/>
              <w:jc w:val="both"/>
              <w:rPr>
                <w:rFonts w:ascii="Times New Roman" w:eastAsia="Times New Roman" w:hAnsi="Times New Roman" w:cs="Times New Roman"/>
                <w:sz w:val="28"/>
                <w:szCs w:val="28"/>
              </w:rPr>
            </w:pPr>
          </w:p>
          <w:p w:rsidR="00A30B1B" w:rsidRPr="00364BDE" w:rsidRDefault="00D04D40"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__________</w:t>
            </w:r>
          </w:p>
        </w:tc>
      </w:tr>
      <w:tr w:rsidR="007618C4" w:rsidRPr="00364BDE" w:rsidTr="000E49A2">
        <w:trPr>
          <w:trHeight w:val="1283"/>
        </w:trPr>
        <w:tc>
          <w:tcPr>
            <w:tcW w:w="7755" w:type="dxa"/>
            <w:tcBorders>
              <w:top w:val="nil"/>
              <w:left w:val="nil"/>
              <w:bottom w:val="nil"/>
              <w:right w:val="nil"/>
            </w:tcBorders>
            <w:tcMar>
              <w:top w:w="0" w:type="dxa"/>
              <w:left w:w="100" w:type="dxa"/>
              <w:bottom w:w="0" w:type="dxa"/>
              <w:right w:w="100" w:type="dxa"/>
            </w:tcMar>
          </w:tcPr>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Керівник:</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професор кафедри промислового маркетингу, д.е.н., проф.</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Жигалкевич Жанна Михайлівна</w:t>
            </w:r>
          </w:p>
        </w:tc>
        <w:tc>
          <w:tcPr>
            <w:tcW w:w="1984" w:type="dxa"/>
            <w:tcBorders>
              <w:top w:val="nil"/>
              <w:left w:val="nil"/>
              <w:bottom w:val="nil"/>
              <w:right w:val="nil"/>
            </w:tcBorders>
            <w:tcMar>
              <w:top w:w="0" w:type="dxa"/>
              <w:left w:w="100" w:type="dxa"/>
              <w:bottom w:w="0" w:type="dxa"/>
              <w:right w:w="100" w:type="dxa"/>
            </w:tcMar>
          </w:tcPr>
          <w:p w:rsidR="007618C4" w:rsidRPr="00364BDE" w:rsidRDefault="007618C4" w:rsidP="000E49A2">
            <w:pPr>
              <w:pStyle w:val="10"/>
              <w:jc w:val="both"/>
              <w:rPr>
                <w:rFonts w:ascii="Times New Roman" w:eastAsia="Times New Roman" w:hAnsi="Times New Roman" w:cs="Times New Roman"/>
                <w:sz w:val="28"/>
                <w:szCs w:val="28"/>
              </w:rPr>
            </w:pPr>
          </w:p>
          <w:p w:rsidR="007618C4" w:rsidRPr="00364BDE" w:rsidRDefault="007618C4" w:rsidP="000E49A2">
            <w:pPr>
              <w:pStyle w:val="10"/>
              <w:jc w:val="both"/>
              <w:rPr>
                <w:rFonts w:ascii="Times New Roman" w:eastAsia="Times New Roman" w:hAnsi="Times New Roman" w:cs="Times New Roman"/>
                <w:sz w:val="28"/>
                <w:szCs w:val="28"/>
              </w:rPr>
            </w:pP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__________</w:t>
            </w:r>
          </w:p>
        </w:tc>
      </w:tr>
      <w:tr w:rsidR="007618C4" w:rsidRPr="00364BDE" w:rsidTr="000E49A2">
        <w:trPr>
          <w:trHeight w:val="1414"/>
        </w:trPr>
        <w:tc>
          <w:tcPr>
            <w:tcW w:w="7755" w:type="dxa"/>
            <w:tcBorders>
              <w:top w:val="nil"/>
              <w:left w:val="nil"/>
              <w:bottom w:val="nil"/>
              <w:right w:val="nil"/>
            </w:tcBorders>
            <w:tcMar>
              <w:top w:w="0" w:type="dxa"/>
              <w:left w:w="100" w:type="dxa"/>
              <w:bottom w:w="0" w:type="dxa"/>
              <w:right w:w="100" w:type="dxa"/>
            </w:tcMar>
          </w:tcPr>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Рецензент:</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професор кафедри економіки і підприємництва, д.е.н., проф.</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Шашина Марина Володимирівна</w:t>
            </w:r>
          </w:p>
          <w:p w:rsidR="007618C4" w:rsidRPr="00364BDE" w:rsidRDefault="007618C4" w:rsidP="000E49A2">
            <w:pPr>
              <w:pStyle w:val="10"/>
              <w:jc w:val="both"/>
              <w:rPr>
                <w:rFonts w:ascii="Times New Roman" w:eastAsia="Times New Roman" w:hAnsi="Times New Roman" w:cs="Times New Roman"/>
                <w:sz w:val="28"/>
                <w:szCs w:val="28"/>
              </w:rPr>
            </w:pPr>
          </w:p>
        </w:tc>
        <w:tc>
          <w:tcPr>
            <w:tcW w:w="1984" w:type="dxa"/>
            <w:tcBorders>
              <w:top w:val="nil"/>
              <w:left w:val="nil"/>
              <w:bottom w:val="nil"/>
              <w:right w:val="nil"/>
            </w:tcBorders>
            <w:tcMar>
              <w:top w:w="0" w:type="dxa"/>
              <w:left w:w="100" w:type="dxa"/>
              <w:bottom w:w="0" w:type="dxa"/>
              <w:right w:w="100" w:type="dxa"/>
            </w:tcMar>
          </w:tcPr>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7618C4" w:rsidRPr="00364BDE" w:rsidRDefault="007618C4" w:rsidP="000E49A2">
            <w:pPr>
              <w:pStyle w:val="1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__________</w:t>
            </w:r>
          </w:p>
        </w:tc>
      </w:tr>
    </w:tbl>
    <w:p w:rsidR="00A30B1B" w:rsidRPr="00364BDE" w:rsidRDefault="00D04D40">
      <w:pPr>
        <w:pStyle w:val="10"/>
        <w:spacing w:line="24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0E49A2" w:rsidRPr="00364BDE" w:rsidRDefault="000E49A2" w:rsidP="000E49A2">
      <w:pPr>
        <w:pStyle w:val="10"/>
        <w:ind w:left="4540"/>
        <w:jc w:val="both"/>
        <w:rPr>
          <w:rFonts w:ascii="Times New Roman" w:eastAsia="Times New Roman" w:hAnsi="Times New Roman" w:cs="Times New Roman"/>
          <w:sz w:val="28"/>
          <w:szCs w:val="28"/>
        </w:rPr>
      </w:pPr>
    </w:p>
    <w:p w:rsidR="00A30B1B" w:rsidRPr="00364BDE" w:rsidRDefault="00D04D40" w:rsidP="000E49A2">
      <w:pPr>
        <w:pStyle w:val="10"/>
        <w:ind w:left="454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A30B1B" w:rsidRPr="00364BDE" w:rsidRDefault="000E49A2" w:rsidP="000E49A2">
      <w:pPr>
        <w:pStyle w:val="10"/>
        <w:ind w:left="2160" w:firstLine="720"/>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r w:rsidR="001B7513">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Студентка _________________</w:t>
      </w:r>
    </w:p>
    <w:p w:rsidR="000E49A2" w:rsidRPr="00364BDE" w:rsidRDefault="000E49A2">
      <w:pPr>
        <w:pStyle w:val="10"/>
        <w:spacing w:line="240" w:lineRule="auto"/>
        <w:jc w:val="center"/>
        <w:rPr>
          <w:rFonts w:ascii="Times New Roman" w:eastAsia="Times New Roman" w:hAnsi="Times New Roman" w:cs="Times New Roman"/>
          <w:sz w:val="28"/>
          <w:szCs w:val="28"/>
        </w:rPr>
      </w:pPr>
    </w:p>
    <w:p w:rsidR="000E49A2" w:rsidRPr="00364BDE" w:rsidRDefault="000E49A2">
      <w:pPr>
        <w:pStyle w:val="10"/>
        <w:spacing w:line="240" w:lineRule="auto"/>
        <w:jc w:val="center"/>
        <w:rPr>
          <w:rFonts w:ascii="Times New Roman" w:eastAsia="Times New Roman" w:hAnsi="Times New Roman" w:cs="Times New Roman"/>
          <w:sz w:val="28"/>
          <w:szCs w:val="28"/>
        </w:rPr>
      </w:pPr>
    </w:p>
    <w:p w:rsidR="000E49A2" w:rsidRPr="00364BDE" w:rsidRDefault="000E49A2">
      <w:pPr>
        <w:pStyle w:val="10"/>
        <w:spacing w:line="240" w:lineRule="auto"/>
        <w:jc w:val="center"/>
        <w:rPr>
          <w:rFonts w:ascii="Times New Roman" w:eastAsia="Times New Roman" w:hAnsi="Times New Roman" w:cs="Times New Roman"/>
          <w:sz w:val="28"/>
          <w:szCs w:val="28"/>
        </w:rPr>
      </w:pPr>
    </w:p>
    <w:p w:rsidR="00A30B1B" w:rsidRPr="00364BDE" w:rsidRDefault="00D04D40">
      <w:pPr>
        <w:pStyle w:val="10"/>
        <w:spacing w:line="240" w:lineRule="auto"/>
        <w:jc w:val="center"/>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pgNumType w:start="1"/>
          <w:cols w:space="720"/>
        </w:sectPr>
      </w:pPr>
      <w:r w:rsidRPr="00364BDE">
        <w:rPr>
          <w:rFonts w:ascii="Times New Roman" w:eastAsia="Times New Roman" w:hAnsi="Times New Roman" w:cs="Times New Roman"/>
          <w:sz w:val="28"/>
          <w:szCs w:val="28"/>
        </w:rPr>
        <w:t>Київ – 2024 року</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lastRenderedPageBreak/>
        <w:t>Національний технічний університет України</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«Київський політехнічний інститут імені Ігоря Сікорського»</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Факультет менеджменту та маркетингу</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Кафедра промислового маркетингу</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 xml:space="preserve"> </w:t>
      </w:r>
    </w:p>
    <w:p w:rsidR="00A30B1B" w:rsidRPr="00364BDE" w:rsidRDefault="00D04D40">
      <w:pPr>
        <w:pStyle w:val="10"/>
        <w:spacing w:line="24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Рівень вищої освіти – перший (бакалаврський)</w:t>
      </w:r>
    </w:p>
    <w:p w:rsidR="00A30B1B" w:rsidRPr="00364BDE" w:rsidRDefault="00D04D40">
      <w:pPr>
        <w:pStyle w:val="10"/>
        <w:spacing w:line="24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Спеціальність – 075 «Маркетинг»</w:t>
      </w:r>
    </w:p>
    <w:p w:rsidR="00A30B1B" w:rsidRPr="00364BDE" w:rsidRDefault="00D04D40">
      <w:pPr>
        <w:pStyle w:val="10"/>
        <w:spacing w:line="24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Освітньо-професійна програма «Промисловий маркетинг»</w:t>
      </w:r>
    </w:p>
    <w:p w:rsidR="00A30B1B" w:rsidRPr="00364BDE" w:rsidRDefault="00D04D40">
      <w:pPr>
        <w:pStyle w:val="10"/>
        <w:spacing w:line="240" w:lineRule="auto"/>
        <w:ind w:left="1080" w:hanging="54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A30B1B" w:rsidRPr="00364BDE" w:rsidRDefault="00D04D40">
      <w:pPr>
        <w:pStyle w:val="10"/>
        <w:spacing w:line="240" w:lineRule="auto"/>
        <w:ind w:left="5240"/>
        <w:jc w:val="both"/>
        <w:rPr>
          <w:rFonts w:ascii="Times New Roman" w:eastAsia="Times New Roman" w:hAnsi="Times New Roman" w:cs="Times New Roman"/>
          <w:sz w:val="26"/>
          <w:szCs w:val="26"/>
        </w:rPr>
      </w:pPr>
      <w:r w:rsidRPr="00364BDE">
        <w:rPr>
          <w:rFonts w:ascii="Times New Roman" w:eastAsia="Times New Roman" w:hAnsi="Times New Roman" w:cs="Times New Roman"/>
          <w:sz w:val="26"/>
          <w:szCs w:val="26"/>
        </w:rPr>
        <w:t>ЗАТВЕРДЖУЮ</w:t>
      </w:r>
    </w:p>
    <w:p w:rsidR="00A30B1B" w:rsidRPr="00364BDE" w:rsidRDefault="00D04D40">
      <w:pPr>
        <w:pStyle w:val="10"/>
        <w:spacing w:line="240" w:lineRule="auto"/>
        <w:ind w:left="5240"/>
        <w:jc w:val="both"/>
        <w:rPr>
          <w:rFonts w:ascii="Times New Roman" w:eastAsia="Times New Roman" w:hAnsi="Times New Roman" w:cs="Times New Roman"/>
          <w:sz w:val="26"/>
          <w:szCs w:val="26"/>
        </w:rPr>
      </w:pPr>
      <w:r w:rsidRPr="00364BDE">
        <w:rPr>
          <w:rFonts w:ascii="Times New Roman" w:eastAsia="Times New Roman" w:hAnsi="Times New Roman" w:cs="Times New Roman"/>
          <w:sz w:val="26"/>
          <w:szCs w:val="26"/>
        </w:rPr>
        <w:t>Завідувач кафедри</w:t>
      </w:r>
    </w:p>
    <w:p w:rsidR="00A30B1B" w:rsidRPr="00364BDE" w:rsidRDefault="00D04D40">
      <w:pPr>
        <w:pStyle w:val="10"/>
        <w:spacing w:line="240" w:lineRule="auto"/>
        <w:ind w:left="5240"/>
        <w:jc w:val="both"/>
        <w:rPr>
          <w:rFonts w:ascii="Times New Roman" w:eastAsia="Times New Roman" w:hAnsi="Times New Roman" w:cs="Times New Roman"/>
          <w:sz w:val="26"/>
          <w:szCs w:val="26"/>
        </w:rPr>
      </w:pPr>
      <w:r w:rsidRPr="00364BDE">
        <w:rPr>
          <w:rFonts w:ascii="Times New Roman" w:eastAsia="Times New Roman" w:hAnsi="Times New Roman" w:cs="Times New Roman"/>
          <w:sz w:val="26"/>
          <w:szCs w:val="26"/>
        </w:rPr>
        <w:t>_______ Сергій СОЛНЦЕВ</w:t>
      </w:r>
    </w:p>
    <w:p w:rsidR="00A30B1B" w:rsidRPr="00364BDE" w:rsidRDefault="00D04D40">
      <w:pPr>
        <w:pStyle w:val="10"/>
        <w:spacing w:line="240" w:lineRule="auto"/>
        <w:ind w:left="5240"/>
        <w:jc w:val="both"/>
        <w:rPr>
          <w:rFonts w:ascii="Times New Roman" w:eastAsia="Times New Roman" w:hAnsi="Times New Roman" w:cs="Times New Roman"/>
          <w:sz w:val="26"/>
          <w:szCs w:val="26"/>
        </w:rPr>
      </w:pPr>
      <w:r w:rsidRPr="00364BDE">
        <w:rPr>
          <w:rFonts w:ascii="Times New Roman" w:eastAsia="Times New Roman" w:hAnsi="Times New Roman" w:cs="Times New Roman"/>
          <w:sz w:val="26"/>
          <w:szCs w:val="26"/>
        </w:rPr>
        <w:t>«</w:t>
      </w:r>
      <w:r w:rsidR="00344B7F" w:rsidRPr="00364BDE">
        <w:rPr>
          <w:rFonts w:ascii="Times New Roman" w:eastAsia="Times New Roman" w:hAnsi="Times New Roman" w:cs="Times New Roman"/>
          <w:sz w:val="26"/>
          <w:szCs w:val="26"/>
          <w:u w:val="single"/>
        </w:rPr>
        <w:t>14</w:t>
      </w:r>
      <w:r w:rsidRPr="00364BDE">
        <w:rPr>
          <w:rFonts w:ascii="Times New Roman" w:eastAsia="Times New Roman" w:hAnsi="Times New Roman" w:cs="Times New Roman"/>
          <w:sz w:val="26"/>
          <w:szCs w:val="26"/>
        </w:rPr>
        <w:t>»</w:t>
      </w:r>
      <w:r w:rsidRPr="00364BDE">
        <w:rPr>
          <w:rFonts w:ascii="Times New Roman" w:eastAsia="Times New Roman" w:hAnsi="Times New Roman" w:cs="Times New Roman"/>
          <w:sz w:val="26"/>
          <w:szCs w:val="26"/>
          <w:u w:val="single"/>
        </w:rPr>
        <w:t xml:space="preserve">    червня</w:t>
      </w:r>
      <w:r w:rsidRPr="00364BDE">
        <w:rPr>
          <w:rFonts w:ascii="Times New Roman" w:eastAsia="Times New Roman" w:hAnsi="Times New Roman" w:cs="Times New Roman"/>
          <w:sz w:val="26"/>
          <w:szCs w:val="26"/>
          <w:u w:val="single"/>
        </w:rPr>
        <w:tab/>
      </w:r>
      <w:r w:rsidRPr="00364BDE">
        <w:rPr>
          <w:rFonts w:ascii="Times New Roman" w:eastAsia="Times New Roman" w:hAnsi="Times New Roman" w:cs="Times New Roman"/>
          <w:sz w:val="26"/>
          <w:szCs w:val="26"/>
        </w:rPr>
        <w:t>202</w:t>
      </w:r>
      <w:r w:rsidR="00344B7F" w:rsidRPr="00364BDE">
        <w:rPr>
          <w:rFonts w:ascii="Times New Roman" w:eastAsia="Times New Roman" w:hAnsi="Times New Roman" w:cs="Times New Roman"/>
          <w:sz w:val="26"/>
          <w:szCs w:val="26"/>
        </w:rPr>
        <w:t xml:space="preserve">4 </w:t>
      </w:r>
      <w:r w:rsidRPr="00364BDE">
        <w:rPr>
          <w:rFonts w:ascii="Times New Roman" w:eastAsia="Times New Roman" w:hAnsi="Times New Roman" w:cs="Times New Roman"/>
          <w:sz w:val="26"/>
          <w:szCs w:val="26"/>
        </w:rPr>
        <w:t>р.</w:t>
      </w:r>
    </w:p>
    <w:p w:rsidR="00A30B1B" w:rsidRPr="00364BDE" w:rsidRDefault="00D04D40">
      <w:pPr>
        <w:pStyle w:val="10"/>
        <w:spacing w:line="240" w:lineRule="auto"/>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 xml:space="preserve"> </w:t>
      </w:r>
    </w:p>
    <w:p w:rsidR="00344B7F" w:rsidRPr="00364BDE" w:rsidRDefault="00344B7F">
      <w:pPr>
        <w:pStyle w:val="10"/>
        <w:spacing w:line="240" w:lineRule="auto"/>
        <w:jc w:val="center"/>
        <w:rPr>
          <w:rFonts w:ascii="Times New Roman" w:eastAsia="Times New Roman" w:hAnsi="Times New Roman" w:cs="Times New Roman"/>
          <w:b/>
          <w:sz w:val="28"/>
          <w:szCs w:val="28"/>
        </w:rPr>
      </w:pPr>
    </w:p>
    <w:p w:rsidR="00344B7F" w:rsidRPr="00364BDE" w:rsidRDefault="00344B7F">
      <w:pPr>
        <w:pStyle w:val="10"/>
        <w:spacing w:line="240" w:lineRule="auto"/>
        <w:jc w:val="center"/>
        <w:rPr>
          <w:rFonts w:ascii="Times New Roman" w:eastAsia="Times New Roman" w:hAnsi="Times New Roman" w:cs="Times New Roman"/>
          <w:b/>
          <w:sz w:val="28"/>
          <w:szCs w:val="28"/>
        </w:rPr>
      </w:pPr>
    </w:p>
    <w:p w:rsidR="00A30B1B" w:rsidRPr="00364BDE" w:rsidRDefault="00D04D40">
      <w:pPr>
        <w:pStyle w:val="10"/>
        <w:spacing w:line="240" w:lineRule="auto"/>
        <w:ind w:left="1080" w:hanging="54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ЗАВДАННЯ</w:t>
      </w:r>
    </w:p>
    <w:p w:rsidR="00A30B1B" w:rsidRPr="00364BDE" w:rsidRDefault="00D04D40">
      <w:pPr>
        <w:pStyle w:val="10"/>
        <w:spacing w:line="240" w:lineRule="auto"/>
        <w:ind w:left="1080" w:hanging="54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на дипломну роботу студентці</w:t>
      </w:r>
    </w:p>
    <w:p w:rsidR="00A30B1B" w:rsidRPr="00364BDE" w:rsidRDefault="00D04D40">
      <w:pPr>
        <w:pStyle w:val="10"/>
        <w:spacing w:line="240" w:lineRule="auto"/>
        <w:ind w:left="1080" w:hanging="540"/>
        <w:jc w:val="center"/>
        <w:rPr>
          <w:rFonts w:ascii="Times New Roman" w:eastAsia="Times New Roman" w:hAnsi="Times New Roman" w:cs="Times New Roman"/>
          <w:b/>
          <w:sz w:val="28"/>
          <w:szCs w:val="28"/>
        </w:rPr>
      </w:pPr>
      <w:r w:rsidRPr="00364BDE">
        <w:rPr>
          <w:rFonts w:ascii="Times New Roman" w:eastAsia="Times New Roman" w:hAnsi="Times New Roman" w:cs="Times New Roman"/>
          <w:b/>
          <w:sz w:val="28"/>
          <w:szCs w:val="28"/>
        </w:rPr>
        <w:t>Деркач Вікторії Василівні</w:t>
      </w:r>
    </w:p>
    <w:p w:rsidR="00344B7F" w:rsidRPr="00364BDE" w:rsidRDefault="00344B7F">
      <w:pPr>
        <w:pStyle w:val="10"/>
        <w:spacing w:line="240" w:lineRule="auto"/>
        <w:ind w:left="1080" w:hanging="540"/>
        <w:jc w:val="center"/>
        <w:rPr>
          <w:rFonts w:ascii="Times New Roman" w:eastAsia="Times New Roman" w:hAnsi="Times New Roman" w:cs="Times New Roman"/>
          <w:b/>
          <w:sz w:val="28"/>
          <w:szCs w:val="28"/>
        </w:rPr>
      </w:pPr>
    </w:p>
    <w:p w:rsidR="00A30B1B" w:rsidRPr="00364BDE" w:rsidRDefault="00D04D40" w:rsidP="00E55AC7">
      <w:pPr>
        <w:pStyle w:val="10"/>
        <w:numPr>
          <w:ilvl w:val="0"/>
          <w:numId w:val="55"/>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Тема роботи «</w:t>
      </w:r>
      <w:r w:rsidRPr="00364BDE">
        <w:rPr>
          <w:rFonts w:ascii="Times New Roman" w:eastAsia="Times New Roman" w:hAnsi="Times New Roman" w:cs="Times New Roman"/>
          <w:sz w:val="28"/>
          <w:szCs w:val="28"/>
          <w:highlight w:val="white"/>
        </w:rPr>
        <w:t xml:space="preserve">Розвиток маркетингу соціальних мереж ПрАТ </w:t>
      </w:r>
      <w:r w:rsidR="00344B7F" w:rsidRPr="00364BDE">
        <w:rPr>
          <w:rFonts w:ascii="Times New Roman" w:eastAsia="Times New Roman" w:hAnsi="Times New Roman" w:cs="Times New Roman"/>
          <w:sz w:val="28"/>
          <w:szCs w:val="28"/>
          <w:highlight w:val="white"/>
        </w:rPr>
        <w:t>«ВФ Україна»</w:t>
      </w:r>
      <w:r w:rsidRPr="00364BDE">
        <w:rPr>
          <w:rFonts w:ascii="Times New Roman" w:eastAsia="Times New Roman" w:hAnsi="Times New Roman" w:cs="Times New Roman"/>
          <w:sz w:val="28"/>
          <w:szCs w:val="28"/>
          <w:highlight w:val="white"/>
        </w:rPr>
        <w:t xml:space="preserve"> на ринку послуг мобільного зв’язку</w:t>
      </w:r>
      <w:r w:rsidRPr="00364BDE">
        <w:rPr>
          <w:rFonts w:ascii="Times New Roman" w:eastAsia="Times New Roman" w:hAnsi="Times New Roman" w:cs="Times New Roman"/>
          <w:sz w:val="28"/>
          <w:szCs w:val="28"/>
        </w:rPr>
        <w:t>», керівник роботи</w:t>
      </w:r>
      <w:r w:rsidR="00344B7F" w:rsidRPr="00364BDE">
        <w:rPr>
          <w:rFonts w:ascii="Times New Roman" w:eastAsia="Times New Roman" w:hAnsi="Times New Roman" w:cs="Times New Roman"/>
          <w:sz w:val="28"/>
          <w:szCs w:val="28"/>
        </w:rPr>
        <w:t xml:space="preserve"> д.е.н., проф.</w:t>
      </w:r>
      <w:r w:rsidRPr="00364BDE">
        <w:rPr>
          <w:rFonts w:ascii="Times New Roman" w:eastAsia="Times New Roman" w:hAnsi="Times New Roman" w:cs="Times New Roman"/>
          <w:color w:val="FF0000"/>
          <w:sz w:val="28"/>
          <w:szCs w:val="28"/>
        </w:rPr>
        <w:t xml:space="preserve"> </w:t>
      </w:r>
      <w:r w:rsidRPr="00364BDE">
        <w:rPr>
          <w:rFonts w:ascii="Times New Roman" w:eastAsia="Times New Roman" w:hAnsi="Times New Roman" w:cs="Times New Roman"/>
          <w:sz w:val="28"/>
          <w:szCs w:val="28"/>
        </w:rPr>
        <w:t>Жигалкевич Жанна Михайлівна, затверджені наказом по університету від «30» травня 2024 р. № 2222-с.</w:t>
      </w:r>
    </w:p>
    <w:p w:rsidR="00344B7F" w:rsidRPr="00364BDE" w:rsidRDefault="00344B7F">
      <w:pPr>
        <w:pStyle w:val="10"/>
        <w:spacing w:line="240" w:lineRule="auto"/>
        <w:jc w:val="both"/>
        <w:rPr>
          <w:rFonts w:ascii="Times New Roman" w:eastAsia="Times New Roman" w:hAnsi="Times New Roman" w:cs="Times New Roman"/>
          <w:sz w:val="28"/>
          <w:szCs w:val="28"/>
        </w:rPr>
      </w:pPr>
    </w:p>
    <w:p w:rsidR="00A30B1B" w:rsidRPr="00364BDE" w:rsidRDefault="00D04D40" w:rsidP="00E55AC7">
      <w:pPr>
        <w:pStyle w:val="10"/>
        <w:numPr>
          <w:ilvl w:val="0"/>
          <w:numId w:val="55"/>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w:t>
      </w:r>
      <w:r w:rsidR="00344B7F" w:rsidRPr="00364BDE">
        <w:rPr>
          <w:rFonts w:ascii="Times New Roman" w:eastAsia="Times New Roman" w:hAnsi="Times New Roman" w:cs="Times New Roman"/>
          <w:sz w:val="28"/>
          <w:szCs w:val="28"/>
        </w:rPr>
        <w:t>ермін подання студентом роботи 10.06.2024</w:t>
      </w:r>
      <w:r w:rsidRPr="00364BDE">
        <w:rPr>
          <w:rFonts w:ascii="Times New Roman" w:eastAsia="Times New Roman" w:hAnsi="Times New Roman" w:cs="Times New Roman"/>
          <w:sz w:val="28"/>
          <w:szCs w:val="28"/>
        </w:rPr>
        <w:t xml:space="preserve"> р.</w:t>
      </w:r>
    </w:p>
    <w:p w:rsidR="00344B7F" w:rsidRPr="00364BDE" w:rsidRDefault="00344B7F">
      <w:pPr>
        <w:pStyle w:val="10"/>
        <w:spacing w:line="240" w:lineRule="auto"/>
        <w:jc w:val="both"/>
        <w:rPr>
          <w:rFonts w:ascii="Times New Roman" w:eastAsia="Times New Roman" w:hAnsi="Times New Roman" w:cs="Times New Roman"/>
          <w:sz w:val="28"/>
          <w:szCs w:val="28"/>
        </w:rPr>
      </w:pPr>
    </w:p>
    <w:p w:rsidR="00A30B1B" w:rsidRPr="00364BDE" w:rsidRDefault="00D04D40" w:rsidP="00E55AC7">
      <w:pPr>
        <w:pStyle w:val="10"/>
        <w:numPr>
          <w:ilvl w:val="0"/>
          <w:numId w:val="55"/>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Вихідні дані до роботи: внутрішня інформація</w:t>
      </w:r>
      <w:r w:rsidRPr="00364BDE">
        <w:rPr>
          <w:rFonts w:ascii="Times New Roman" w:eastAsia="Times New Roman" w:hAnsi="Times New Roman" w:cs="Times New Roman"/>
          <w:color w:val="FF0000"/>
          <w:sz w:val="28"/>
          <w:szCs w:val="28"/>
        </w:rPr>
        <w:t xml:space="preserve"> </w:t>
      </w:r>
      <w:r w:rsidRPr="00364BDE">
        <w:rPr>
          <w:rFonts w:ascii="Times New Roman" w:eastAsia="Times New Roman" w:hAnsi="Times New Roman" w:cs="Times New Roman"/>
          <w:sz w:val="28"/>
          <w:szCs w:val="28"/>
        </w:rPr>
        <w:t xml:space="preserve">ПрАТ </w:t>
      </w:r>
      <w:r w:rsidR="00344B7F"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ВФ </w:t>
      </w:r>
      <w:r w:rsidR="00344B7F" w:rsidRPr="00364BDE">
        <w:rPr>
          <w:rFonts w:ascii="Times New Roman" w:eastAsia="Times New Roman" w:hAnsi="Times New Roman" w:cs="Times New Roman"/>
          <w:sz w:val="28"/>
          <w:szCs w:val="28"/>
        </w:rPr>
        <w:t>Україна»</w:t>
      </w:r>
      <w:r w:rsidRPr="00364BDE">
        <w:rPr>
          <w:rFonts w:ascii="Times New Roman" w:eastAsia="Times New Roman" w:hAnsi="Times New Roman" w:cs="Times New Roman"/>
          <w:sz w:val="28"/>
          <w:szCs w:val="28"/>
        </w:rPr>
        <w:t xml:space="preserve">, офіційні джерела статистичних даних, наукові статті, </w:t>
      </w:r>
      <w:r w:rsidR="00344B7F" w:rsidRPr="00364BDE">
        <w:rPr>
          <w:rFonts w:ascii="Times New Roman" w:eastAsia="Times New Roman" w:hAnsi="Times New Roman" w:cs="Times New Roman"/>
          <w:sz w:val="28"/>
          <w:szCs w:val="28"/>
        </w:rPr>
        <w:t xml:space="preserve">монографії, </w:t>
      </w:r>
      <w:r w:rsidRPr="00364BDE">
        <w:rPr>
          <w:rFonts w:ascii="Times New Roman" w:eastAsia="Times New Roman" w:hAnsi="Times New Roman" w:cs="Times New Roman"/>
          <w:sz w:val="28"/>
          <w:szCs w:val="28"/>
        </w:rPr>
        <w:t>підручники за темою дослідження, соціальні мережі операторів мобільного зв’язку, новинні сайти, сайти з відгуками.</w:t>
      </w:r>
    </w:p>
    <w:p w:rsidR="00344B7F" w:rsidRPr="00364BDE" w:rsidRDefault="00344B7F">
      <w:pPr>
        <w:pStyle w:val="10"/>
        <w:spacing w:line="240" w:lineRule="auto"/>
        <w:jc w:val="both"/>
        <w:rPr>
          <w:rFonts w:ascii="Times New Roman" w:eastAsia="Times New Roman" w:hAnsi="Times New Roman" w:cs="Times New Roman"/>
          <w:sz w:val="28"/>
          <w:szCs w:val="28"/>
        </w:rPr>
      </w:pPr>
    </w:p>
    <w:p w:rsidR="00A30B1B" w:rsidRPr="00364BDE" w:rsidRDefault="00D04D40" w:rsidP="00E55AC7">
      <w:pPr>
        <w:pStyle w:val="10"/>
        <w:numPr>
          <w:ilvl w:val="0"/>
          <w:numId w:val="55"/>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Зміст роботи:</w:t>
      </w:r>
    </w:p>
    <w:p w:rsidR="00A30B1B" w:rsidRPr="00364BDE" w:rsidRDefault="00D04D40" w:rsidP="00E55AC7">
      <w:pPr>
        <w:pStyle w:val="10"/>
        <w:numPr>
          <w:ilvl w:val="0"/>
          <w:numId w:val="54"/>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ситуаційний аналіз – аналіз діяльності ПрАТ </w:t>
      </w:r>
      <w:r w:rsidR="00344B7F"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ВФ </w:t>
      </w:r>
      <w:r w:rsidR="00344B7F" w:rsidRPr="00364BDE">
        <w:rPr>
          <w:rFonts w:ascii="Times New Roman" w:eastAsia="Times New Roman" w:hAnsi="Times New Roman" w:cs="Times New Roman"/>
          <w:sz w:val="28"/>
          <w:szCs w:val="28"/>
        </w:rPr>
        <w:t>Україна»</w:t>
      </w:r>
      <w:r w:rsidRPr="00364BDE">
        <w:rPr>
          <w:rFonts w:ascii="Times New Roman" w:eastAsia="Times New Roman" w:hAnsi="Times New Roman" w:cs="Times New Roman"/>
          <w:sz w:val="28"/>
          <w:szCs w:val="28"/>
        </w:rPr>
        <w:t xml:space="preserve"> на ринку</w:t>
      </w:r>
      <w:r w:rsidR="00344B7F" w:rsidRPr="00364BDE">
        <w:rPr>
          <w:rFonts w:ascii="Times New Roman" w:eastAsia="Times New Roman" w:hAnsi="Times New Roman" w:cs="Times New Roman"/>
          <w:sz w:val="28"/>
          <w:szCs w:val="28"/>
        </w:rPr>
        <w:t xml:space="preserve"> мобільного зв’язку</w:t>
      </w:r>
      <w:r w:rsidRPr="00364BDE">
        <w:rPr>
          <w:rFonts w:ascii="Times New Roman" w:eastAsia="Times New Roman" w:hAnsi="Times New Roman" w:cs="Times New Roman"/>
          <w:sz w:val="28"/>
          <w:szCs w:val="28"/>
        </w:rPr>
        <w:t>, аналіз маркетингового середовища, діагностика маркетингової управлінської проблеми;</w:t>
      </w:r>
    </w:p>
    <w:p w:rsidR="00A30B1B" w:rsidRPr="00364BDE" w:rsidRDefault="00D04D40" w:rsidP="00E55AC7">
      <w:pPr>
        <w:pStyle w:val="10"/>
        <w:numPr>
          <w:ilvl w:val="0"/>
          <w:numId w:val="54"/>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планування маркетингового дослідження – визначення методології дослідження, розроблення плану дослідження, планування та організація збору даних;</w:t>
      </w:r>
    </w:p>
    <w:p w:rsidR="00A30B1B" w:rsidRPr="00364BDE" w:rsidRDefault="00D04D40" w:rsidP="00E55AC7">
      <w:pPr>
        <w:pStyle w:val="10"/>
        <w:numPr>
          <w:ilvl w:val="0"/>
          <w:numId w:val="54"/>
        </w:numPr>
        <w:spacing w:line="240" w:lineRule="auto"/>
        <w:ind w:left="426" w:hanging="426"/>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реалізація дослідження та верифікація результатів – збір та аналіз даних, формування висновків та створення рекомендацій.</w:t>
      </w:r>
    </w:p>
    <w:p w:rsidR="00344B7F" w:rsidRPr="00364BDE" w:rsidRDefault="00344B7F" w:rsidP="00344B7F">
      <w:pPr>
        <w:pStyle w:val="10"/>
        <w:spacing w:line="240" w:lineRule="auto"/>
        <w:ind w:left="284"/>
        <w:jc w:val="both"/>
        <w:rPr>
          <w:rFonts w:ascii="Times New Roman" w:eastAsia="Times New Roman" w:hAnsi="Times New Roman" w:cs="Times New Roman"/>
          <w:sz w:val="28"/>
          <w:szCs w:val="28"/>
        </w:rPr>
      </w:pPr>
    </w:p>
    <w:p w:rsidR="00A30B1B" w:rsidRPr="00B309D4" w:rsidRDefault="00D04D40" w:rsidP="00E55AC7">
      <w:pPr>
        <w:pStyle w:val="10"/>
        <w:numPr>
          <w:ilvl w:val="0"/>
          <w:numId w:val="55"/>
        </w:numPr>
        <w:spacing w:line="240" w:lineRule="auto"/>
        <w:ind w:left="426" w:hanging="426"/>
        <w:jc w:val="both"/>
        <w:rPr>
          <w:rFonts w:ascii="Times New Roman" w:eastAsia="Times New Roman" w:hAnsi="Times New Roman" w:cs="Times New Roman"/>
          <w:sz w:val="28"/>
          <w:szCs w:val="28"/>
        </w:rPr>
      </w:pPr>
      <w:r w:rsidRPr="00B309D4">
        <w:rPr>
          <w:rFonts w:ascii="Times New Roman" w:eastAsia="Times New Roman" w:hAnsi="Times New Roman" w:cs="Times New Roman"/>
          <w:sz w:val="28"/>
          <w:szCs w:val="28"/>
        </w:rPr>
        <w:t xml:space="preserve">Перелік ілюстративного матеріалу: </w:t>
      </w:r>
      <w:r w:rsidR="00B309D4" w:rsidRPr="00B309D4">
        <w:rPr>
          <w:rFonts w:ascii="Times New Roman" w:eastAsia="Times New Roman" w:hAnsi="Times New Roman" w:cs="Times New Roman"/>
          <w:sz w:val="28"/>
          <w:szCs w:val="28"/>
        </w:rPr>
        <w:t>26 таблиць та 20</w:t>
      </w:r>
      <w:r w:rsidRPr="00B309D4">
        <w:rPr>
          <w:rFonts w:ascii="Times New Roman" w:eastAsia="Times New Roman" w:hAnsi="Times New Roman" w:cs="Times New Roman"/>
          <w:sz w:val="28"/>
          <w:szCs w:val="28"/>
        </w:rPr>
        <w:t xml:space="preserve"> рисунків, презентація. </w:t>
      </w:r>
    </w:p>
    <w:p w:rsidR="00344B7F" w:rsidRPr="00364BDE" w:rsidRDefault="00344B7F">
      <w:pPr>
        <w:pStyle w:val="10"/>
        <w:spacing w:line="240" w:lineRule="auto"/>
        <w:jc w:val="both"/>
        <w:rPr>
          <w:rFonts w:ascii="Times New Roman" w:eastAsia="Times New Roman" w:hAnsi="Times New Roman" w:cs="Times New Roman"/>
          <w:sz w:val="28"/>
          <w:szCs w:val="28"/>
        </w:rPr>
      </w:pPr>
    </w:p>
    <w:p w:rsidR="00A30B1B" w:rsidRPr="00364BDE" w:rsidRDefault="00344B7F">
      <w:pPr>
        <w:pStyle w:val="10"/>
        <w:spacing w:line="24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6. Дата видачі завдання </w:t>
      </w:r>
      <w:r w:rsidR="00D04D40" w:rsidRPr="00364BDE">
        <w:rPr>
          <w:rFonts w:ascii="Times New Roman" w:eastAsia="Times New Roman" w:hAnsi="Times New Roman" w:cs="Times New Roman"/>
          <w:sz w:val="28"/>
          <w:szCs w:val="28"/>
        </w:rPr>
        <w:t>0</w:t>
      </w:r>
      <w:r w:rsidRPr="00364BDE">
        <w:rPr>
          <w:rFonts w:ascii="Times New Roman" w:eastAsia="Times New Roman" w:hAnsi="Times New Roman" w:cs="Times New Roman"/>
          <w:sz w:val="28"/>
          <w:szCs w:val="28"/>
        </w:rPr>
        <w:t>2</w:t>
      </w:r>
      <w:r w:rsidR="00D04D40" w:rsidRPr="00364BDE">
        <w:rPr>
          <w:rFonts w:ascii="Times New Roman" w:eastAsia="Times New Roman" w:hAnsi="Times New Roman" w:cs="Times New Roman"/>
          <w:sz w:val="28"/>
          <w:szCs w:val="28"/>
        </w:rPr>
        <w:t>.02.202</w:t>
      </w:r>
      <w:r w:rsidRPr="00364BDE">
        <w:rPr>
          <w:rFonts w:ascii="Times New Roman" w:eastAsia="Times New Roman" w:hAnsi="Times New Roman" w:cs="Times New Roman"/>
          <w:sz w:val="28"/>
          <w:szCs w:val="28"/>
        </w:rPr>
        <w:t>4</w:t>
      </w:r>
      <w:r w:rsidR="00D04D40" w:rsidRPr="00364BDE">
        <w:rPr>
          <w:rFonts w:ascii="Times New Roman" w:eastAsia="Times New Roman" w:hAnsi="Times New Roman" w:cs="Times New Roman"/>
          <w:sz w:val="28"/>
          <w:szCs w:val="28"/>
        </w:rPr>
        <w:t xml:space="preserve"> р.</w:t>
      </w:r>
    </w:p>
    <w:p w:rsidR="00A30B1B" w:rsidRPr="00364BDE" w:rsidRDefault="00A30B1B">
      <w:pPr>
        <w:pStyle w:val="10"/>
        <w:spacing w:line="240" w:lineRule="auto"/>
        <w:jc w:val="center"/>
        <w:rPr>
          <w:rFonts w:ascii="Times New Roman" w:eastAsia="Times New Roman" w:hAnsi="Times New Roman" w:cs="Times New Roman"/>
          <w:sz w:val="28"/>
          <w:szCs w:val="28"/>
        </w:rPr>
      </w:pPr>
    </w:p>
    <w:p w:rsidR="00A30B1B" w:rsidRPr="00364BDE" w:rsidRDefault="00D04D40">
      <w:pPr>
        <w:pStyle w:val="10"/>
        <w:spacing w:line="24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Календарний план</w:t>
      </w:r>
    </w:p>
    <w:tbl>
      <w:tblPr>
        <w:tblStyle w:val="a6"/>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97"/>
        <w:gridCol w:w="4344"/>
        <w:gridCol w:w="2430"/>
        <w:gridCol w:w="1554"/>
      </w:tblGrid>
      <w:tr w:rsidR="00A30B1B" w:rsidRPr="00364BDE" w:rsidTr="00BE60CD">
        <w:trPr>
          <w:trHeight w:val="570"/>
        </w:trPr>
        <w:tc>
          <w:tcPr>
            <w:tcW w:w="697"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rsidR="00A30B1B" w:rsidRPr="00364BDE" w:rsidRDefault="00D04D40">
            <w:pPr>
              <w:pStyle w:val="10"/>
              <w:spacing w:line="240" w:lineRule="auto"/>
              <w:ind w:left="10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з/п</w:t>
            </w:r>
          </w:p>
        </w:tc>
        <w:tc>
          <w:tcPr>
            <w:tcW w:w="434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A30B1B" w:rsidRPr="00364BDE" w:rsidRDefault="00D04D40">
            <w:pPr>
              <w:pStyle w:val="10"/>
              <w:spacing w:line="240" w:lineRule="auto"/>
              <w:ind w:left="10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Назва етапів виконання</w:t>
            </w:r>
            <w:r w:rsidRPr="00364BDE">
              <w:rPr>
                <w:rFonts w:ascii="Times New Roman" w:eastAsia="Times New Roman" w:hAnsi="Times New Roman" w:cs="Times New Roman"/>
                <w:sz w:val="24"/>
                <w:szCs w:val="24"/>
              </w:rPr>
              <w:br/>
              <w:t xml:space="preserve"> дипломної роботи</w:t>
            </w:r>
          </w:p>
        </w:tc>
        <w:tc>
          <w:tcPr>
            <w:tcW w:w="243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A30B1B" w:rsidRPr="00364BDE" w:rsidRDefault="00D04D40">
            <w:pPr>
              <w:pStyle w:val="10"/>
              <w:spacing w:line="240" w:lineRule="auto"/>
              <w:ind w:left="10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Термін виконання</w:t>
            </w:r>
            <w:r w:rsidRPr="00364BDE">
              <w:rPr>
                <w:rFonts w:ascii="Times New Roman" w:eastAsia="Times New Roman" w:hAnsi="Times New Roman" w:cs="Times New Roman"/>
                <w:sz w:val="24"/>
                <w:szCs w:val="24"/>
              </w:rPr>
              <w:br/>
              <w:t xml:space="preserve"> етапів роботи</w:t>
            </w:r>
          </w:p>
        </w:tc>
        <w:tc>
          <w:tcPr>
            <w:tcW w:w="155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A30B1B" w:rsidRPr="00364BDE" w:rsidRDefault="00D04D40">
            <w:pPr>
              <w:pStyle w:val="10"/>
              <w:spacing w:line="240" w:lineRule="auto"/>
              <w:ind w:left="10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Примітка</w:t>
            </w:r>
          </w:p>
        </w:tc>
      </w:tr>
      <w:tr w:rsidR="00A30B1B" w:rsidRPr="00364BDE" w:rsidTr="00BE60CD">
        <w:trPr>
          <w:trHeight w:val="285"/>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A30B1B" w:rsidRPr="00364BDE" w:rsidRDefault="00D04D40">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r w:rsidR="00344B7F" w:rsidRPr="00364BDE">
              <w:rPr>
                <w:rFonts w:ascii="Times New Roman" w:eastAsia="Times New Roman" w:hAnsi="Times New Roman" w:cs="Times New Roman"/>
                <w:sz w:val="24"/>
                <w:szCs w:val="24"/>
              </w:rPr>
              <w:t>.</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A30B1B" w:rsidRPr="00364BDE" w:rsidRDefault="00D04D40"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Узгодження теми і плану дипломної роботи</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A30B1B"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05.02.2024-20.02.2024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A30B1B" w:rsidRPr="00364BDE" w:rsidRDefault="00BE60CD" w:rsidP="00BE60CD">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57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Аналіз внутрішнього середовища ПрАТ </w:t>
            </w:r>
            <w:r w:rsidR="00585DC3" w:rsidRPr="00364BDE">
              <w:rPr>
                <w:rFonts w:ascii="Times New Roman" w:eastAsia="Times New Roman" w:hAnsi="Times New Roman" w:cs="Times New Roman"/>
                <w:sz w:val="24"/>
                <w:szCs w:val="24"/>
              </w:rPr>
              <w:t>«ВФ Україна»</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21.02.2024-27.02.2024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57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Аналіз зовнішнього середовища ПрАТ </w:t>
            </w:r>
            <w:r w:rsidR="00585DC3" w:rsidRPr="00364BDE">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ВФ </w:t>
            </w:r>
            <w:r w:rsidR="00585DC3" w:rsidRPr="00364BDE">
              <w:rPr>
                <w:rFonts w:ascii="Times New Roman" w:eastAsia="Times New Roman" w:hAnsi="Times New Roman" w:cs="Times New Roman"/>
                <w:sz w:val="24"/>
                <w:szCs w:val="24"/>
              </w:rPr>
              <w:t>Україна»</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28.02.2024-06.03.2024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57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SWOT-аналіз та визначення маркетингової управлінської проблеми</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1F46B7">
            <w:pPr>
              <w:pStyle w:val="10"/>
              <w:spacing w:line="240" w:lineRule="auto"/>
              <w:ind w:lef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r w:rsidR="00585DC3" w:rsidRPr="00364BDE">
              <w:rPr>
                <w:rFonts w:ascii="Times New Roman" w:eastAsia="Times New Roman" w:hAnsi="Times New Roman" w:cs="Times New Roman"/>
                <w:sz w:val="24"/>
                <w:szCs w:val="24"/>
              </w:rPr>
              <w:t>03.2024-14.03.2024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835"/>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Аналіз теоретичних підходів</w:t>
            </w:r>
          </w:p>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вирішення маркетингової управлінської</w:t>
            </w:r>
            <w:r w:rsidR="00585DC3" w:rsidRPr="00364BDE">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rPr>
              <w:t>проблеми</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15.03.2024-29.03.2024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84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Планування маркетингового дослідження, розроблення пошукових питань, планування організації проведення дослідження</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rsidP="001F46B7">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w:t>
            </w:r>
            <w:r w:rsidR="001F46B7">
              <w:rPr>
                <w:rFonts w:ascii="Times New Roman" w:eastAsia="Times New Roman" w:hAnsi="Times New Roman" w:cs="Times New Roman"/>
                <w:sz w:val="24"/>
                <w:szCs w:val="24"/>
              </w:rPr>
              <w:t>3.</w:t>
            </w:r>
            <w:r w:rsidRPr="00364BDE">
              <w:rPr>
                <w:rFonts w:ascii="Times New Roman" w:eastAsia="Times New Roman" w:hAnsi="Times New Roman" w:cs="Times New Roman"/>
                <w:sz w:val="24"/>
                <w:szCs w:val="24"/>
              </w:rPr>
              <w:t>2024-10.04.2024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84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Збирання та аналіз вторинної та первинної інформації, отримання відповідей на пошукові питання</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11.04.2024-07.05.2024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570"/>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Розроблення пропозицій щодо розвитку та вдосконалення маркетингової діяльності ПрАТ </w:t>
            </w:r>
            <w:r w:rsidR="00585DC3" w:rsidRPr="00364BDE">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ВФ </w:t>
            </w:r>
            <w:r w:rsidR="00585DC3" w:rsidRPr="00364BDE">
              <w:rPr>
                <w:rFonts w:ascii="Times New Roman" w:eastAsia="Times New Roman" w:hAnsi="Times New Roman" w:cs="Times New Roman"/>
                <w:sz w:val="24"/>
                <w:szCs w:val="24"/>
              </w:rPr>
              <w:t>Україна»</w:t>
            </w:r>
            <w:r w:rsidRPr="00364BDE">
              <w:rPr>
                <w:rFonts w:ascii="Times New Roman" w:eastAsia="Times New Roman" w:hAnsi="Times New Roman" w:cs="Times New Roman"/>
                <w:sz w:val="24"/>
                <w:szCs w:val="24"/>
              </w:rPr>
              <w:t xml:space="preserve"> в соціальних мережах</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08.05.2024-21.04.2024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BE60CD">
        <w:trPr>
          <w:trHeight w:val="285"/>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9.</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Економічна оцінка запропонованих заходів</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22.04.2024-31.05.2024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r w:rsidR="00BE60CD" w:rsidRPr="00364BDE" w:rsidTr="00585DC3">
        <w:trPr>
          <w:trHeight w:val="69"/>
        </w:trPr>
        <w:tc>
          <w:tcPr>
            <w:tcW w:w="697"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BE60CD" w:rsidRPr="00364BDE" w:rsidRDefault="00BE60CD">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w:t>
            </w:r>
          </w:p>
        </w:tc>
        <w:tc>
          <w:tcPr>
            <w:tcW w:w="434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585DC3">
            <w:pPr>
              <w:pStyle w:val="10"/>
              <w:spacing w:line="240" w:lineRule="auto"/>
              <w:ind w:left="1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Оформлення роботи, розроблення презентації</w:t>
            </w:r>
          </w:p>
        </w:tc>
        <w:tc>
          <w:tcPr>
            <w:tcW w:w="2430"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585DC3">
            <w:pPr>
              <w:pStyle w:val="10"/>
              <w:spacing w:line="240" w:lineRule="auto"/>
              <w:ind w:left="100"/>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01.06.2024-07.06.2024</w:t>
            </w:r>
          </w:p>
        </w:tc>
        <w:tc>
          <w:tcPr>
            <w:tcW w:w="1554" w:type="dxa"/>
            <w:tcBorders>
              <w:top w:val="nil"/>
              <w:left w:val="nil"/>
              <w:bottom w:val="single" w:sz="5" w:space="0" w:color="000000"/>
              <w:right w:val="single" w:sz="5" w:space="0" w:color="000000"/>
            </w:tcBorders>
            <w:tcMar>
              <w:top w:w="0" w:type="dxa"/>
              <w:left w:w="100" w:type="dxa"/>
              <w:bottom w:w="0" w:type="dxa"/>
              <w:right w:w="100" w:type="dxa"/>
            </w:tcMar>
          </w:tcPr>
          <w:p w:rsidR="00BE60CD" w:rsidRPr="00364BDE" w:rsidRDefault="00BE60CD" w:rsidP="00340A59">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виконано</w:t>
            </w:r>
          </w:p>
        </w:tc>
      </w:tr>
    </w:tbl>
    <w:p w:rsidR="00A30B1B" w:rsidRPr="00364BDE" w:rsidRDefault="00A30B1B">
      <w:pPr>
        <w:pStyle w:val="10"/>
        <w:spacing w:line="240" w:lineRule="auto"/>
        <w:jc w:val="both"/>
        <w:rPr>
          <w:rFonts w:ascii="Times New Roman" w:eastAsia="Times New Roman" w:hAnsi="Times New Roman" w:cs="Times New Roman"/>
          <w:sz w:val="28"/>
          <w:szCs w:val="28"/>
        </w:rPr>
      </w:pPr>
    </w:p>
    <w:p w:rsidR="00A30B1B" w:rsidRPr="00364BDE" w:rsidRDefault="00A30B1B">
      <w:pPr>
        <w:pStyle w:val="10"/>
        <w:spacing w:line="240" w:lineRule="auto"/>
        <w:jc w:val="both"/>
        <w:rPr>
          <w:rFonts w:ascii="Times New Roman" w:eastAsia="Times New Roman" w:hAnsi="Times New Roman" w:cs="Times New Roman"/>
          <w:sz w:val="28"/>
          <w:szCs w:val="28"/>
        </w:rPr>
      </w:pPr>
    </w:p>
    <w:p w:rsidR="00A30B1B" w:rsidRPr="00364BDE" w:rsidRDefault="00A30B1B">
      <w:pPr>
        <w:pStyle w:val="10"/>
        <w:spacing w:line="240" w:lineRule="auto"/>
        <w:jc w:val="both"/>
        <w:rPr>
          <w:rFonts w:ascii="Times New Roman" w:eastAsia="Times New Roman" w:hAnsi="Times New Roman" w:cs="Times New Roman"/>
          <w:sz w:val="28"/>
          <w:szCs w:val="28"/>
        </w:rPr>
      </w:pPr>
    </w:p>
    <w:p w:rsidR="00A30B1B" w:rsidRPr="00364BDE" w:rsidRDefault="00D04D40" w:rsidP="00585DC3">
      <w:pPr>
        <w:pStyle w:val="10"/>
        <w:spacing w:line="240" w:lineRule="auto"/>
        <w:ind w:firstLine="709"/>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Студент</w:t>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Pr="00364BDE">
        <w:rPr>
          <w:rFonts w:ascii="Times New Roman" w:eastAsia="Times New Roman" w:hAnsi="Times New Roman" w:cs="Times New Roman"/>
          <w:sz w:val="28"/>
          <w:szCs w:val="28"/>
        </w:rPr>
        <w:t>Вік</w:t>
      </w:r>
      <w:r w:rsidR="00585DC3" w:rsidRPr="00364BDE">
        <w:rPr>
          <w:rFonts w:ascii="Times New Roman" w:eastAsia="Times New Roman" w:hAnsi="Times New Roman" w:cs="Times New Roman"/>
          <w:sz w:val="28"/>
          <w:szCs w:val="28"/>
        </w:rPr>
        <w:t>торія ДЕРКАЧ</w:t>
      </w:r>
    </w:p>
    <w:p w:rsidR="00A30B1B" w:rsidRPr="00364BDE" w:rsidRDefault="00D04D40" w:rsidP="00585DC3">
      <w:pPr>
        <w:pStyle w:val="10"/>
        <w:spacing w:line="240" w:lineRule="auto"/>
        <w:ind w:left="1620" w:firstLine="709"/>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A30B1B" w:rsidRPr="00364BDE" w:rsidRDefault="00D04D40" w:rsidP="00585DC3">
      <w:pPr>
        <w:pStyle w:val="10"/>
        <w:spacing w:line="240" w:lineRule="auto"/>
        <w:ind w:left="1620" w:firstLine="709"/>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w:t>
      </w:r>
    </w:p>
    <w:p w:rsidR="00A30B1B" w:rsidRPr="00364BDE" w:rsidRDefault="00D04D40" w:rsidP="00585DC3">
      <w:pPr>
        <w:pStyle w:val="10"/>
        <w:spacing w:line="240" w:lineRule="auto"/>
        <w:ind w:firstLine="709"/>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r w:rsidRPr="00364BDE">
        <w:rPr>
          <w:rFonts w:ascii="Times New Roman" w:eastAsia="Times New Roman" w:hAnsi="Times New Roman" w:cs="Times New Roman"/>
          <w:sz w:val="28"/>
          <w:szCs w:val="28"/>
        </w:rPr>
        <w:t>Кер</w:t>
      </w:r>
      <w:r w:rsidR="00585DC3" w:rsidRPr="00364BDE">
        <w:rPr>
          <w:rFonts w:ascii="Times New Roman" w:eastAsia="Times New Roman" w:hAnsi="Times New Roman" w:cs="Times New Roman"/>
          <w:sz w:val="28"/>
          <w:szCs w:val="28"/>
        </w:rPr>
        <w:t>івник</w:t>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r>
      <w:r w:rsidR="00585DC3" w:rsidRPr="00364BDE">
        <w:rPr>
          <w:rFonts w:ascii="Times New Roman" w:eastAsia="Times New Roman" w:hAnsi="Times New Roman" w:cs="Times New Roman"/>
          <w:sz w:val="28"/>
          <w:szCs w:val="28"/>
        </w:rPr>
        <w:tab/>
        <w:t xml:space="preserve">   Жанна ЖИГАЛКЕВИЧ</w:t>
      </w: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РЕФЕРАТ</w:t>
      </w:r>
    </w:p>
    <w:p w:rsidR="00267FDE" w:rsidRPr="00364BDE" w:rsidRDefault="00D04D40" w:rsidP="00585DC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Дипломна робота </w:t>
      </w:r>
      <w:r w:rsidR="00267FDE" w:rsidRPr="00364BDE">
        <w:rPr>
          <w:rFonts w:ascii="Times New Roman" w:eastAsia="Times New Roman" w:hAnsi="Times New Roman" w:cs="Times New Roman"/>
          <w:sz w:val="28"/>
          <w:szCs w:val="28"/>
        </w:rPr>
        <w:t>складається з</w:t>
      </w:r>
      <w:r w:rsidRPr="00364BDE">
        <w:rPr>
          <w:rFonts w:ascii="Times New Roman" w:eastAsia="Times New Roman" w:hAnsi="Times New Roman" w:cs="Times New Roman"/>
          <w:sz w:val="28"/>
          <w:szCs w:val="28"/>
        </w:rPr>
        <w:t xml:space="preserve"> </w:t>
      </w:r>
      <w:r w:rsidR="0052426B">
        <w:rPr>
          <w:rFonts w:ascii="Times New Roman" w:eastAsia="Times New Roman" w:hAnsi="Times New Roman" w:cs="Times New Roman"/>
          <w:sz w:val="28"/>
          <w:szCs w:val="28"/>
        </w:rPr>
        <w:t>12</w:t>
      </w:r>
      <w:r w:rsidR="0021737F">
        <w:rPr>
          <w:rFonts w:ascii="Times New Roman" w:eastAsia="Times New Roman" w:hAnsi="Times New Roman" w:cs="Times New Roman"/>
          <w:sz w:val="28"/>
          <w:szCs w:val="28"/>
        </w:rPr>
        <w:t>2</w:t>
      </w:r>
      <w:r w:rsidR="0052426B">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сторінок</w:t>
      </w:r>
      <w:r w:rsidRPr="00F90B26">
        <w:rPr>
          <w:rFonts w:ascii="Times New Roman" w:eastAsia="Times New Roman" w:hAnsi="Times New Roman" w:cs="Times New Roman"/>
          <w:sz w:val="28"/>
          <w:szCs w:val="28"/>
        </w:rPr>
        <w:t xml:space="preserve">, </w:t>
      </w:r>
      <w:r w:rsidR="00F90B26">
        <w:rPr>
          <w:rFonts w:ascii="Times New Roman" w:eastAsia="Times New Roman" w:hAnsi="Times New Roman" w:cs="Times New Roman"/>
          <w:sz w:val="28"/>
          <w:szCs w:val="28"/>
        </w:rPr>
        <w:t xml:space="preserve">26 </w:t>
      </w:r>
      <w:r w:rsidR="00267FDE" w:rsidRPr="00F90B26">
        <w:rPr>
          <w:rFonts w:ascii="Times New Roman" w:eastAsia="Times New Roman" w:hAnsi="Times New Roman" w:cs="Times New Roman"/>
          <w:sz w:val="28"/>
          <w:szCs w:val="28"/>
        </w:rPr>
        <w:t>таблиць,</w:t>
      </w:r>
      <w:r w:rsidRPr="00F90B26">
        <w:rPr>
          <w:rFonts w:ascii="Times New Roman" w:eastAsia="Times New Roman" w:hAnsi="Times New Roman" w:cs="Times New Roman"/>
          <w:sz w:val="28"/>
          <w:szCs w:val="28"/>
        </w:rPr>
        <w:t xml:space="preserve"> </w:t>
      </w:r>
      <w:r w:rsidR="00F90B26">
        <w:rPr>
          <w:rFonts w:ascii="Times New Roman" w:eastAsia="Times New Roman" w:hAnsi="Times New Roman" w:cs="Times New Roman"/>
          <w:sz w:val="28"/>
          <w:szCs w:val="28"/>
        </w:rPr>
        <w:t>20</w:t>
      </w:r>
      <w:r w:rsidRPr="00F90B26">
        <w:rPr>
          <w:rFonts w:ascii="Times New Roman" w:eastAsia="Times New Roman" w:hAnsi="Times New Roman" w:cs="Times New Roman"/>
          <w:sz w:val="28"/>
          <w:szCs w:val="28"/>
        </w:rPr>
        <w:t xml:space="preserve"> рисунків</w:t>
      </w:r>
      <w:r w:rsidR="00267FDE" w:rsidRPr="00F90B26">
        <w:rPr>
          <w:rFonts w:ascii="Times New Roman" w:eastAsia="Times New Roman" w:hAnsi="Times New Roman" w:cs="Times New Roman"/>
          <w:sz w:val="28"/>
          <w:szCs w:val="28"/>
        </w:rPr>
        <w:t xml:space="preserve"> та </w:t>
      </w:r>
      <w:r w:rsidR="0052426B">
        <w:rPr>
          <w:rFonts w:ascii="Times New Roman" w:eastAsia="Times New Roman" w:hAnsi="Times New Roman" w:cs="Times New Roman"/>
          <w:sz w:val="28"/>
          <w:szCs w:val="28"/>
        </w:rPr>
        <w:t>1</w:t>
      </w:r>
      <w:r w:rsidR="00267FDE" w:rsidRPr="00F90B26">
        <w:rPr>
          <w:rFonts w:ascii="Times New Roman" w:eastAsia="Times New Roman" w:hAnsi="Times New Roman" w:cs="Times New Roman"/>
          <w:sz w:val="28"/>
          <w:szCs w:val="28"/>
        </w:rPr>
        <w:t xml:space="preserve"> додатк</w:t>
      </w:r>
      <w:r w:rsidR="0052426B">
        <w:rPr>
          <w:rFonts w:ascii="Times New Roman" w:eastAsia="Times New Roman" w:hAnsi="Times New Roman" w:cs="Times New Roman"/>
          <w:sz w:val="28"/>
          <w:szCs w:val="28"/>
        </w:rPr>
        <w:t>у</w:t>
      </w:r>
      <w:r w:rsidR="00267FDE" w:rsidRPr="00F90B26">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p>
    <w:p w:rsidR="00267FDE" w:rsidRPr="00364BDE" w:rsidRDefault="00267FDE" w:rsidP="00267FDE">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Розвиток інформаційних технологій сприяє якісним змінам у способі сприйняття навколишнього світу та комунікації між людьми. Інтернет, мобільні пристрої, соціальні мережі та інші технології дозволяють швидко та легко обмінюватися інформацією</w:t>
      </w:r>
      <w:r w:rsidR="00A463CD" w:rsidRPr="00364BDE">
        <w:rPr>
          <w:rFonts w:ascii="Times New Roman" w:eastAsia="Times New Roman" w:hAnsi="Times New Roman" w:cs="Times New Roman"/>
          <w:sz w:val="28"/>
          <w:szCs w:val="28"/>
        </w:rPr>
        <w:t>, що</w:t>
      </w:r>
      <w:r w:rsidRPr="00364BDE">
        <w:rPr>
          <w:rFonts w:ascii="Times New Roman" w:eastAsia="Times New Roman" w:hAnsi="Times New Roman" w:cs="Times New Roman"/>
          <w:sz w:val="28"/>
          <w:szCs w:val="28"/>
        </w:rPr>
        <w:t xml:space="preserve"> відкриває нові можливості для навчання, праці, розваг і взаємодії.</w:t>
      </w:r>
    </w:p>
    <w:p w:rsidR="00A463CD" w:rsidRPr="00364BDE" w:rsidRDefault="00D04D40" w:rsidP="00585DC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Мет</w:t>
      </w:r>
      <w:r w:rsidR="00A463CD" w:rsidRPr="00364BDE">
        <w:rPr>
          <w:rFonts w:ascii="Times New Roman" w:eastAsia="Times New Roman" w:hAnsi="Times New Roman" w:cs="Times New Roman"/>
          <w:i/>
          <w:sz w:val="28"/>
          <w:szCs w:val="28"/>
        </w:rPr>
        <w:t>ою</w:t>
      </w:r>
      <w:r w:rsidRPr="00364BDE">
        <w:rPr>
          <w:rFonts w:ascii="Times New Roman" w:eastAsia="Times New Roman" w:hAnsi="Times New Roman" w:cs="Times New Roman"/>
          <w:i/>
          <w:sz w:val="28"/>
          <w:szCs w:val="28"/>
        </w:rPr>
        <w:t xml:space="preserve"> дипломної роботи </w:t>
      </w:r>
      <w:r w:rsidR="00A463CD" w:rsidRPr="00364BDE">
        <w:rPr>
          <w:rFonts w:ascii="Times New Roman" w:eastAsia="Times New Roman" w:hAnsi="Times New Roman" w:cs="Times New Roman"/>
          <w:sz w:val="28"/>
          <w:szCs w:val="28"/>
        </w:rPr>
        <w:t>є систематизація теоретичних положень і розроблення практичних рекомендацій щодо розвитку маркетингу соціальних мереж компанії.</w:t>
      </w:r>
    </w:p>
    <w:p w:rsidR="00A463CD" w:rsidRPr="00364BDE" w:rsidRDefault="00A463CD" w:rsidP="00585DC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Об’єктом дослідження</w:t>
      </w:r>
      <w:r w:rsidRPr="00364BDE">
        <w:rPr>
          <w:rFonts w:ascii="Times New Roman" w:eastAsia="Times New Roman" w:hAnsi="Times New Roman" w:cs="Times New Roman"/>
          <w:sz w:val="28"/>
          <w:szCs w:val="28"/>
        </w:rPr>
        <w:t xml:space="preserve"> є маркетингу соціальних мереж.</w:t>
      </w:r>
    </w:p>
    <w:p w:rsidR="00A463CD" w:rsidRPr="00364BDE" w:rsidRDefault="00A463CD" w:rsidP="00A463CD">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Предметом дослідження</w:t>
      </w:r>
      <w:r w:rsidRPr="00364BDE">
        <w:rPr>
          <w:rFonts w:ascii="Times New Roman" w:eastAsia="Times New Roman" w:hAnsi="Times New Roman" w:cs="Times New Roman"/>
          <w:sz w:val="28"/>
          <w:szCs w:val="28"/>
        </w:rPr>
        <w:t xml:space="preserve"> є </w:t>
      </w:r>
      <w:r w:rsidRPr="001F46B7">
        <w:rPr>
          <w:rFonts w:ascii="Times New Roman" w:eastAsia="Times New Roman" w:hAnsi="Times New Roman" w:cs="Times New Roman"/>
          <w:sz w:val="28"/>
          <w:szCs w:val="28"/>
        </w:rPr>
        <w:t>теоретичні та науково-практичні положення</w:t>
      </w:r>
      <w:r w:rsidRPr="00364BDE">
        <w:rPr>
          <w:rFonts w:ascii="Times New Roman" w:eastAsia="Times New Roman" w:hAnsi="Times New Roman" w:cs="Times New Roman"/>
          <w:sz w:val="28"/>
          <w:szCs w:val="28"/>
        </w:rPr>
        <w:t xml:space="preserve"> </w:t>
      </w:r>
      <w:r w:rsidR="001F46B7">
        <w:rPr>
          <w:rFonts w:ascii="Times New Roman" w:eastAsia="Times New Roman" w:hAnsi="Times New Roman" w:cs="Times New Roman"/>
          <w:sz w:val="28"/>
          <w:szCs w:val="28"/>
        </w:rPr>
        <w:t>щ</w:t>
      </w:r>
      <w:r w:rsidRPr="00364BDE">
        <w:rPr>
          <w:rFonts w:ascii="Times New Roman" w:eastAsia="Times New Roman" w:hAnsi="Times New Roman" w:cs="Times New Roman"/>
          <w:sz w:val="28"/>
          <w:szCs w:val="28"/>
        </w:rPr>
        <w:t xml:space="preserve">одо розвитку маркетингу соціальних мереж компанії на ринку послуг мобільного зв’язку. </w:t>
      </w:r>
    </w:p>
    <w:p w:rsidR="00A463CD" w:rsidRPr="00364BDE" w:rsidRDefault="00A463CD" w:rsidP="000471A4">
      <w:pPr>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Під час написання дипломної роботи було використано різні</w:t>
      </w:r>
      <w:r w:rsidR="00A0170E"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методи дослідження. Для а</w:t>
      </w:r>
      <w:r w:rsidR="00A0170E" w:rsidRPr="00364BDE">
        <w:rPr>
          <w:rFonts w:ascii="Times New Roman" w:eastAsia="Times New Roman" w:hAnsi="Times New Roman" w:cs="Times New Roman"/>
          <w:sz w:val="28"/>
          <w:szCs w:val="28"/>
        </w:rPr>
        <w:t xml:space="preserve">налізу тенденцій на ринку для </w:t>
      </w:r>
      <w:r w:rsidRPr="00364BDE">
        <w:rPr>
          <w:rFonts w:ascii="Times New Roman" w:eastAsia="Times New Roman" w:hAnsi="Times New Roman" w:cs="Times New Roman"/>
          <w:sz w:val="28"/>
          <w:szCs w:val="28"/>
        </w:rPr>
        <w:t xml:space="preserve">порівняння з прямими конкурентами </w:t>
      </w:r>
      <w:r w:rsidR="00A0170E" w:rsidRPr="00364BDE">
        <w:rPr>
          <w:rFonts w:ascii="Times New Roman" w:eastAsia="Times New Roman" w:hAnsi="Times New Roman" w:cs="Times New Roman"/>
          <w:sz w:val="28"/>
          <w:szCs w:val="28"/>
        </w:rPr>
        <w:t>було</w:t>
      </w:r>
      <w:r w:rsidRPr="00364BDE">
        <w:rPr>
          <w:rFonts w:ascii="Times New Roman" w:eastAsia="Times New Roman" w:hAnsi="Times New Roman" w:cs="Times New Roman"/>
          <w:sz w:val="28"/>
          <w:szCs w:val="28"/>
        </w:rPr>
        <w:t xml:space="preserve"> використан</w:t>
      </w:r>
      <w:r w:rsidR="00A0170E" w:rsidRPr="00364BDE">
        <w:rPr>
          <w:rFonts w:ascii="Times New Roman" w:eastAsia="Times New Roman" w:hAnsi="Times New Roman" w:cs="Times New Roman"/>
          <w:sz w:val="28"/>
          <w:szCs w:val="28"/>
        </w:rPr>
        <w:t xml:space="preserve">о </w:t>
      </w:r>
      <w:r w:rsidRPr="00364BDE">
        <w:rPr>
          <w:rFonts w:ascii="Times New Roman" w:eastAsia="Times New Roman" w:hAnsi="Times New Roman" w:cs="Times New Roman"/>
          <w:sz w:val="28"/>
          <w:szCs w:val="28"/>
        </w:rPr>
        <w:t>метод порівняння. Щодо аналізу економічного стану підприємства</w:t>
      </w:r>
      <w:r w:rsidR="00A0170E" w:rsidRPr="00364BDE">
        <w:rPr>
          <w:rFonts w:ascii="Times New Roman" w:eastAsia="Times New Roman" w:hAnsi="Times New Roman" w:cs="Times New Roman"/>
          <w:sz w:val="28"/>
          <w:szCs w:val="28"/>
        </w:rPr>
        <w:t xml:space="preserve"> були застосовані індексний</w:t>
      </w:r>
      <w:r w:rsidRPr="00364BDE">
        <w:rPr>
          <w:rFonts w:ascii="Times New Roman" w:eastAsia="Times New Roman" w:hAnsi="Times New Roman" w:cs="Times New Roman"/>
          <w:sz w:val="28"/>
          <w:szCs w:val="28"/>
        </w:rPr>
        <w:t xml:space="preserve"> та балансовий метод</w:t>
      </w:r>
      <w:r w:rsidR="00A0170E" w:rsidRPr="00364BDE">
        <w:rPr>
          <w:rFonts w:ascii="Times New Roman" w:eastAsia="Times New Roman" w:hAnsi="Times New Roman" w:cs="Times New Roman"/>
          <w:sz w:val="28"/>
          <w:szCs w:val="28"/>
        </w:rPr>
        <w:t>и</w:t>
      </w:r>
      <w:r w:rsidRPr="00364BDE">
        <w:rPr>
          <w:rFonts w:ascii="Times New Roman" w:eastAsia="Times New Roman" w:hAnsi="Times New Roman" w:cs="Times New Roman"/>
          <w:sz w:val="28"/>
          <w:szCs w:val="28"/>
        </w:rPr>
        <w:t xml:space="preserve"> Для побудови логіко-графічного дерева проблем та їх взаємозв’язків </w:t>
      </w:r>
      <w:r w:rsidR="00A0170E" w:rsidRPr="00364BDE">
        <w:rPr>
          <w:rFonts w:ascii="Times New Roman" w:eastAsia="Times New Roman" w:hAnsi="Times New Roman" w:cs="Times New Roman"/>
          <w:sz w:val="28"/>
          <w:szCs w:val="28"/>
        </w:rPr>
        <w:t>було використано</w:t>
      </w:r>
      <w:r w:rsidRPr="00364BDE">
        <w:rPr>
          <w:rFonts w:ascii="Times New Roman" w:eastAsia="Times New Roman" w:hAnsi="Times New Roman" w:cs="Times New Roman"/>
          <w:sz w:val="28"/>
          <w:szCs w:val="28"/>
        </w:rPr>
        <w:t xml:space="preserve"> графічний метод. </w:t>
      </w:r>
      <w:r w:rsidR="00A0170E" w:rsidRPr="00364BDE">
        <w:rPr>
          <w:rFonts w:ascii="Times New Roman" w:eastAsia="Times New Roman" w:hAnsi="Times New Roman" w:cs="Times New Roman"/>
          <w:sz w:val="28"/>
          <w:szCs w:val="28"/>
        </w:rPr>
        <w:t>М</w:t>
      </w:r>
      <w:r w:rsidRPr="00364BDE">
        <w:rPr>
          <w:rFonts w:ascii="Times New Roman" w:eastAsia="Times New Roman" w:hAnsi="Times New Roman" w:cs="Times New Roman"/>
          <w:sz w:val="28"/>
          <w:szCs w:val="28"/>
        </w:rPr>
        <w:t>етод</w:t>
      </w:r>
      <w:r w:rsidR="00A0170E" w:rsidRPr="00364BDE">
        <w:rPr>
          <w:rFonts w:ascii="Times New Roman" w:eastAsia="Times New Roman" w:hAnsi="Times New Roman" w:cs="Times New Roman"/>
          <w:sz w:val="28"/>
          <w:szCs w:val="28"/>
        </w:rPr>
        <w:t>и</w:t>
      </w:r>
      <w:r w:rsidRPr="00364BDE">
        <w:rPr>
          <w:rFonts w:ascii="Times New Roman" w:eastAsia="Times New Roman" w:hAnsi="Times New Roman" w:cs="Times New Roman"/>
          <w:sz w:val="28"/>
          <w:szCs w:val="28"/>
        </w:rPr>
        <w:t xml:space="preserve"> систематизації та узагальнення </w:t>
      </w:r>
      <w:r w:rsidR="00A0170E" w:rsidRPr="00364BDE">
        <w:rPr>
          <w:rFonts w:ascii="Times New Roman" w:eastAsia="Times New Roman" w:hAnsi="Times New Roman" w:cs="Times New Roman"/>
          <w:sz w:val="28"/>
          <w:szCs w:val="28"/>
        </w:rPr>
        <w:t>були застосовані для</w:t>
      </w:r>
      <w:r w:rsidRPr="00364BDE">
        <w:rPr>
          <w:rFonts w:ascii="Times New Roman" w:eastAsia="Times New Roman" w:hAnsi="Times New Roman" w:cs="Times New Roman"/>
          <w:sz w:val="28"/>
          <w:szCs w:val="28"/>
        </w:rPr>
        <w:t xml:space="preserve"> розробки пропозицій та рекомендацій </w:t>
      </w:r>
      <w:r w:rsidR="00A0170E" w:rsidRPr="00364BDE">
        <w:rPr>
          <w:rFonts w:ascii="Times New Roman" w:eastAsia="Times New Roman" w:hAnsi="Times New Roman" w:cs="Times New Roman"/>
          <w:sz w:val="28"/>
          <w:szCs w:val="28"/>
        </w:rPr>
        <w:t>розвитку SMM компанії</w:t>
      </w:r>
      <w:r w:rsidRPr="00364BDE">
        <w:rPr>
          <w:rFonts w:ascii="Times New Roman" w:eastAsia="Times New Roman" w:hAnsi="Times New Roman" w:cs="Times New Roman"/>
          <w:sz w:val="28"/>
          <w:szCs w:val="28"/>
        </w:rPr>
        <w:t>.</w:t>
      </w:r>
    </w:p>
    <w:p w:rsidR="00A30B1B" w:rsidRPr="00364BDE" w:rsidRDefault="00D04D40" w:rsidP="00585DC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результаті дослідження було </w:t>
      </w:r>
      <w:r w:rsidR="00A0170E" w:rsidRPr="00364BDE">
        <w:rPr>
          <w:rFonts w:ascii="Times New Roman" w:eastAsia="Times New Roman" w:hAnsi="Times New Roman" w:cs="Times New Roman"/>
          <w:sz w:val="28"/>
          <w:szCs w:val="28"/>
        </w:rPr>
        <w:t>с</w:t>
      </w:r>
      <w:r w:rsidRPr="00364BDE">
        <w:rPr>
          <w:rFonts w:ascii="Times New Roman" w:eastAsia="Times New Roman" w:hAnsi="Times New Roman" w:cs="Times New Roman"/>
          <w:sz w:val="28"/>
          <w:szCs w:val="28"/>
        </w:rPr>
        <w:t xml:space="preserve">формовано та надано перелік рекомендацій для покращення маркетингу соціальних мереж ПрАТ </w:t>
      </w:r>
      <w:r w:rsidR="00585DC3"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ВФ </w:t>
      </w:r>
      <w:r w:rsidR="00585DC3" w:rsidRPr="00364BDE">
        <w:rPr>
          <w:rFonts w:ascii="Times New Roman" w:eastAsia="Times New Roman" w:hAnsi="Times New Roman" w:cs="Times New Roman"/>
          <w:sz w:val="28"/>
          <w:szCs w:val="28"/>
        </w:rPr>
        <w:t>Україна»</w:t>
      </w:r>
      <w:r w:rsidRPr="00364BDE">
        <w:rPr>
          <w:rFonts w:ascii="Times New Roman" w:eastAsia="Times New Roman" w:hAnsi="Times New Roman" w:cs="Times New Roman"/>
          <w:sz w:val="28"/>
          <w:szCs w:val="28"/>
        </w:rPr>
        <w:t xml:space="preserve">. </w:t>
      </w:r>
    </w:p>
    <w:p w:rsidR="00A30B1B" w:rsidRPr="00364BDE" w:rsidRDefault="00D04D40" w:rsidP="00585DC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Ключові слова:</w:t>
      </w:r>
      <w:r w:rsidRPr="00364BDE">
        <w:rPr>
          <w:rFonts w:ascii="Times New Roman" w:eastAsia="Times New Roman" w:hAnsi="Times New Roman" w:cs="Times New Roman"/>
          <w:sz w:val="28"/>
          <w:szCs w:val="28"/>
        </w:rPr>
        <w:t xml:space="preserve"> </w:t>
      </w:r>
      <w:r w:rsidR="00A0170E" w:rsidRPr="00364BDE">
        <w:rPr>
          <w:rFonts w:ascii="Times New Roman" w:eastAsia="Times New Roman" w:hAnsi="Times New Roman" w:cs="Times New Roman"/>
          <w:sz w:val="28"/>
          <w:szCs w:val="28"/>
        </w:rPr>
        <w:t xml:space="preserve">соціальні мережі, </w:t>
      </w:r>
      <w:r w:rsidRPr="00364BDE">
        <w:rPr>
          <w:rFonts w:ascii="Times New Roman" w:eastAsia="Times New Roman" w:hAnsi="Times New Roman" w:cs="Times New Roman"/>
          <w:sz w:val="28"/>
          <w:szCs w:val="28"/>
        </w:rPr>
        <w:t>маркетинг соціальних мереж,</w:t>
      </w:r>
      <w:r w:rsidR="00A0170E" w:rsidRPr="00364BDE">
        <w:rPr>
          <w:rFonts w:ascii="Times New Roman" w:eastAsia="Times New Roman" w:hAnsi="Times New Roman" w:cs="Times New Roman"/>
          <w:sz w:val="28"/>
          <w:szCs w:val="28"/>
        </w:rPr>
        <w:t xml:space="preserve"> розвиток,</w:t>
      </w:r>
      <w:r w:rsidRPr="00364BDE">
        <w:rPr>
          <w:rFonts w:ascii="Times New Roman" w:eastAsia="Times New Roman" w:hAnsi="Times New Roman" w:cs="Times New Roman"/>
          <w:sz w:val="28"/>
          <w:szCs w:val="28"/>
        </w:rPr>
        <w:t xml:space="preserve"> мобільний зв’язок, мобільні послуги, діджитал комунікації, взаємодія з кліє</w:t>
      </w:r>
      <w:r w:rsidR="00A0170E" w:rsidRPr="00364BDE">
        <w:rPr>
          <w:rFonts w:ascii="Times New Roman" w:eastAsia="Times New Roman" w:hAnsi="Times New Roman" w:cs="Times New Roman"/>
          <w:sz w:val="28"/>
          <w:szCs w:val="28"/>
        </w:rPr>
        <w:t>нтами.</w:t>
      </w:r>
    </w:p>
    <w:p w:rsidR="00A30B1B" w:rsidRPr="00364BDE" w:rsidRDefault="00A30B1B" w:rsidP="00585DC3">
      <w:pPr>
        <w:pStyle w:val="10"/>
        <w:spacing w:line="360" w:lineRule="auto"/>
        <w:ind w:firstLine="709"/>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ABSTRACT</w:t>
      </w:r>
    </w:p>
    <w:p w:rsidR="00C6073B" w:rsidRPr="00C6073B" w:rsidRDefault="00C6073B" w:rsidP="000E56B4">
      <w:pPr>
        <w:pStyle w:val="10"/>
        <w:spacing w:line="360" w:lineRule="auto"/>
        <w:ind w:firstLine="709"/>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 xml:space="preserve">The thesis consists of </w:t>
      </w:r>
      <w:r w:rsidR="0052426B">
        <w:rPr>
          <w:rFonts w:ascii="Times New Roman" w:eastAsia="Times New Roman" w:hAnsi="Times New Roman" w:cs="Times New Roman"/>
          <w:sz w:val="28"/>
          <w:szCs w:val="28"/>
        </w:rPr>
        <w:t>12</w:t>
      </w:r>
      <w:r w:rsidR="0021737F">
        <w:rPr>
          <w:rFonts w:ascii="Times New Roman" w:eastAsia="Times New Roman" w:hAnsi="Times New Roman" w:cs="Times New Roman"/>
          <w:sz w:val="28"/>
          <w:szCs w:val="28"/>
        </w:rPr>
        <w:t>2</w:t>
      </w:r>
      <w:r w:rsidRPr="00C6073B">
        <w:rPr>
          <w:rFonts w:ascii="Times New Roman" w:eastAsia="Times New Roman" w:hAnsi="Times New Roman" w:cs="Times New Roman"/>
          <w:sz w:val="28"/>
          <w:szCs w:val="28"/>
        </w:rPr>
        <w:t xml:space="preserve"> pages, </w:t>
      </w:r>
      <w:r w:rsidR="00F90B26">
        <w:rPr>
          <w:rFonts w:ascii="Times New Roman" w:eastAsia="Times New Roman" w:hAnsi="Times New Roman" w:cs="Times New Roman"/>
          <w:sz w:val="28"/>
          <w:szCs w:val="28"/>
        </w:rPr>
        <w:t>26</w:t>
      </w:r>
      <w:r w:rsidRPr="00C6073B">
        <w:rPr>
          <w:rFonts w:ascii="Times New Roman" w:eastAsia="Times New Roman" w:hAnsi="Times New Roman" w:cs="Times New Roman"/>
          <w:sz w:val="28"/>
          <w:szCs w:val="28"/>
        </w:rPr>
        <w:t xml:space="preserve"> tables, </w:t>
      </w:r>
      <w:r w:rsidR="00F90B26">
        <w:rPr>
          <w:rFonts w:ascii="Times New Roman" w:eastAsia="Times New Roman" w:hAnsi="Times New Roman" w:cs="Times New Roman"/>
          <w:sz w:val="28"/>
          <w:szCs w:val="28"/>
        </w:rPr>
        <w:t>20</w:t>
      </w:r>
      <w:r w:rsidRPr="00C6073B">
        <w:rPr>
          <w:rFonts w:ascii="Times New Roman" w:eastAsia="Times New Roman" w:hAnsi="Times New Roman" w:cs="Times New Roman"/>
          <w:sz w:val="28"/>
          <w:szCs w:val="28"/>
        </w:rPr>
        <w:t xml:space="preserve"> figures and </w:t>
      </w:r>
      <w:r w:rsidR="0052426B">
        <w:rPr>
          <w:rFonts w:ascii="Times New Roman" w:eastAsia="Times New Roman" w:hAnsi="Times New Roman" w:cs="Times New Roman"/>
          <w:sz w:val="28"/>
          <w:szCs w:val="28"/>
        </w:rPr>
        <w:t>1</w:t>
      </w:r>
      <w:r w:rsidRPr="00C6073B">
        <w:rPr>
          <w:rFonts w:ascii="Times New Roman" w:eastAsia="Times New Roman" w:hAnsi="Times New Roman" w:cs="Times New Roman"/>
          <w:sz w:val="28"/>
          <w:szCs w:val="28"/>
        </w:rPr>
        <w:t xml:space="preserve"> appendices.</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The development of information technology contributes to qualitative changes in the way the world around us is perceived and communication between people. The Internet, mobile devices, social networks and other technologies allow you to quickly and easily exchange information, which opens up new opportunities for study, work, entertainment and interaction.</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The purpose of the thesis is to systematize the theoretical provisions and develop practical recommendations for the development of marketing of social networks of the company.</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The object of research is the marketing of social networks.</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The subject of the study are theoretical and scientific-practical provisions on the development of marketing of social networks of the company in the market of mobile services.</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During the writing of the thesis, various research methods were used. To analyze market trends, a comparison method was used to compare with direct competitors. In relation to the analysis of the economic state of the enterprise, index and balance methods were applied. To build a logic-graphic tree of problems and their relationships, a graphical method was used. Methods of systematization and generalization were used to develop proposals and recommendations for the development of the company's SMM.</w:t>
      </w:r>
    </w:p>
    <w:p w:rsidR="00C6073B" w:rsidRPr="00C6073B" w:rsidRDefault="00C6073B" w:rsidP="00C6073B">
      <w:pPr>
        <w:pStyle w:val="10"/>
        <w:spacing w:line="360" w:lineRule="auto"/>
        <w:ind w:firstLine="720"/>
        <w:jc w:val="both"/>
        <w:rPr>
          <w:rFonts w:ascii="Times New Roman" w:eastAsia="Times New Roman" w:hAnsi="Times New Roman" w:cs="Times New Roman"/>
          <w:sz w:val="28"/>
          <w:szCs w:val="28"/>
        </w:rPr>
      </w:pPr>
      <w:r w:rsidRPr="00C6073B">
        <w:rPr>
          <w:rFonts w:ascii="Times New Roman" w:eastAsia="Times New Roman" w:hAnsi="Times New Roman" w:cs="Times New Roman"/>
          <w:sz w:val="28"/>
          <w:szCs w:val="28"/>
        </w:rPr>
        <w:t>As a result of the study, a list of recommendations for improving the marketing of social networks of PJSC "VF Ukraine" was formed and provided.</w:t>
      </w:r>
    </w:p>
    <w:p w:rsidR="00A30B1B" w:rsidRPr="00364BDE" w:rsidRDefault="00C6073B" w:rsidP="00C6073B">
      <w:pPr>
        <w:pStyle w:val="10"/>
        <w:spacing w:line="360" w:lineRule="auto"/>
        <w:ind w:firstLine="720"/>
        <w:jc w:val="both"/>
        <w:rPr>
          <w:rFonts w:ascii="Times New Roman" w:eastAsia="Times New Roman" w:hAnsi="Times New Roman" w:cs="Times New Roman"/>
          <w:sz w:val="28"/>
          <w:szCs w:val="28"/>
        </w:rPr>
      </w:pPr>
      <w:r w:rsidRPr="0052426B">
        <w:rPr>
          <w:rFonts w:ascii="Times New Roman" w:eastAsia="Times New Roman" w:hAnsi="Times New Roman" w:cs="Times New Roman"/>
          <w:i/>
          <w:sz w:val="28"/>
          <w:szCs w:val="28"/>
        </w:rPr>
        <w:t>Keywords:</w:t>
      </w:r>
      <w:r w:rsidRPr="00C6073B">
        <w:rPr>
          <w:rFonts w:ascii="Times New Roman" w:eastAsia="Times New Roman" w:hAnsi="Times New Roman" w:cs="Times New Roman"/>
          <w:sz w:val="28"/>
          <w:szCs w:val="28"/>
        </w:rPr>
        <w:t xml:space="preserve"> social networks, marketing of social networks, development, mobile communication, mobile services, digital communication, interaction with customers.</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A30B1B">
      <w:pPr>
        <w:pStyle w:val="10"/>
        <w:spacing w:line="360" w:lineRule="auto"/>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72114D" w:rsidRDefault="00D04D40">
      <w:pPr>
        <w:pStyle w:val="1"/>
        <w:rPr>
          <w:b w:val="0"/>
          <w:lang w:val="en-US"/>
        </w:rPr>
      </w:pPr>
      <w:bookmarkStart w:id="1" w:name="_p2h21vn0y1sa" w:colFirst="0" w:colLast="0"/>
      <w:bookmarkStart w:id="2" w:name="_Toc169624232"/>
      <w:bookmarkEnd w:id="1"/>
      <w:r w:rsidRPr="00364BDE">
        <w:rPr>
          <w:b w:val="0"/>
        </w:rPr>
        <w:lastRenderedPageBreak/>
        <w:t>ЗМІСТ</w:t>
      </w:r>
      <w:bookmarkEnd w:id="2"/>
    </w:p>
    <w:sdt>
      <w:sdtPr>
        <w:rPr>
          <w:rFonts w:ascii="Times New Roman" w:eastAsia="Arial" w:hAnsi="Times New Roman" w:cs="Times New Roman"/>
          <w:b w:val="0"/>
          <w:bCs w:val="0"/>
          <w:color w:val="auto"/>
          <w:sz w:val="22"/>
          <w:szCs w:val="22"/>
          <w:lang w:val="uk-UA" w:eastAsia="uk-UA"/>
        </w:rPr>
        <w:id w:val="1176309"/>
      </w:sdtPr>
      <w:sdtEndPr/>
      <w:sdtContent>
        <w:p w:rsidR="000E56B4" w:rsidRPr="00E55AC7" w:rsidRDefault="000E56B4">
          <w:pPr>
            <w:pStyle w:val="afff2"/>
            <w:rPr>
              <w:rFonts w:ascii="Times New Roman" w:hAnsi="Times New Roman" w:cs="Times New Roman"/>
              <w:lang w:val="uk-UA"/>
            </w:rPr>
          </w:pPr>
        </w:p>
        <w:p w:rsidR="00E55AC7" w:rsidRPr="00E55AC7" w:rsidRDefault="00F843CA">
          <w:pPr>
            <w:pStyle w:val="11"/>
            <w:tabs>
              <w:tab w:val="right" w:leader="dot" w:pos="9631"/>
            </w:tabs>
            <w:rPr>
              <w:rFonts w:ascii="Times New Roman" w:eastAsiaTheme="minorEastAsia" w:hAnsi="Times New Roman" w:cs="Times New Roman"/>
              <w:noProof/>
              <w:sz w:val="28"/>
              <w:szCs w:val="28"/>
            </w:rPr>
          </w:pPr>
          <w:r w:rsidRPr="00E55AC7">
            <w:rPr>
              <w:rFonts w:ascii="Times New Roman" w:hAnsi="Times New Roman" w:cs="Times New Roman"/>
              <w:sz w:val="28"/>
              <w:szCs w:val="28"/>
              <w:lang w:val="ru-RU"/>
            </w:rPr>
            <w:fldChar w:fldCharType="begin"/>
          </w:r>
          <w:r w:rsidR="000E56B4" w:rsidRPr="00E55AC7">
            <w:rPr>
              <w:rFonts w:ascii="Times New Roman" w:hAnsi="Times New Roman" w:cs="Times New Roman"/>
              <w:sz w:val="28"/>
              <w:szCs w:val="28"/>
              <w:lang w:val="ru-RU"/>
            </w:rPr>
            <w:instrText xml:space="preserve"> TOC \o "1-3" \h \z \u </w:instrText>
          </w:r>
          <w:r w:rsidRPr="00E55AC7">
            <w:rPr>
              <w:rFonts w:ascii="Times New Roman" w:hAnsi="Times New Roman" w:cs="Times New Roman"/>
              <w:sz w:val="28"/>
              <w:szCs w:val="28"/>
              <w:lang w:val="ru-RU"/>
            </w:rPr>
            <w:fldChar w:fldCharType="separate"/>
          </w:r>
          <w:hyperlink w:anchor="_Toc169624232" w:history="1">
            <w:r w:rsidR="00E55AC7" w:rsidRPr="00E55AC7">
              <w:rPr>
                <w:rStyle w:val="afff0"/>
                <w:rFonts w:ascii="Times New Roman" w:hAnsi="Times New Roman" w:cs="Times New Roman"/>
                <w:noProof/>
                <w:sz w:val="28"/>
                <w:szCs w:val="28"/>
              </w:rPr>
              <w:t>ЗМІСТ</w:t>
            </w:r>
            <w:r w:rsidR="00E55AC7" w:rsidRPr="00E55AC7">
              <w:rPr>
                <w:rFonts w:ascii="Times New Roman" w:hAnsi="Times New Roman" w:cs="Times New Roman"/>
                <w:noProof/>
                <w:webHidden/>
                <w:sz w:val="28"/>
                <w:szCs w:val="28"/>
              </w:rPr>
              <w:tab/>
            </w:r>
            <w:r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_Toc169624232 \h </w:instrText>
            </w:r>
            <w:r w:rsidRPr="00E55AC7">
              <w:rPr>
                <w:rFonts w:ascii="Times New Roman" w:hAnsi="Times New Roman" w:cs="Times New Roman"/>
                <w:noProof/>
                <w:webHidden/>
                <w:sz w:val="28"/>
                <w:szCs w:val="28"/>
              </w:rPr>
            </w:r>
            <w:r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6</w:t>
            </w:r>
            <w:r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33" w:history="1">
            <w:r w:rsidR="00E55AC7" w:rsidRPr="00E55AC7">
              <w:rPr>
                <w:rStyle w:val="afff0"/>
                <w:rFonts w:ascii="Times New Roman" w:hAnsi="Times New Roman" w:cs="Times New Roman"/>
                <w:noProof/>
                <w:sz w:val="28"/>
                <w:szCs w:val="28"/>
              </w:rPr>
              <w:t>ПЕРЕЛІК СКОРОЧЕНЬ</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_Toc169624233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7</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34" w:history="1">
            <w:r w:rsidR="00E55AC7" w:rsidRPr="00E55AC7">
              <w:rPr>
                <w:rStyle w:val="afff0"/>
                <w:rFonts w:ascii="Times New Roman" w:hAnsi="Times New Roman" w:cs="Times New Roman"/>
                <w:noProof/>
                <w:sz w:val="28"/>
                <w:szCs w:val="28"/>
              </w:rPr>
              <w:t>ВСТУП</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_Toc169624234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8</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35" w:history="1">
            <w:r w:rsidR="00E55AC7" w:rsidRPr="00E55AC7">
              <w:rPr>
                <w:rStyle w:val="afff0"/>
                <w:rFonts w:ascii="Times New Roman" w:hAnsi="Times New Roman" w:cs="Times New Roman"/>
                <w:noProof/>
                <w:sz w:val="28"/>
                <w:szCs w:val="28"/>
              </w:rPr>
              <w:t>РОЗДІЛ 1 СИТУАЦІЙНИЙ АНАЛІЗ ПРАТ «ВФ УКРАЇНА» НА РИНКУ ПОСЛУГ МОБІЛЬНОГО ЗВ’ЯЗКУ УКРАЇНИ</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_Toc169624235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10</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36" w:history="1">
            <w:r w:rsidR="00E55AC7" w:rsidRPr="00E55AC7">
              <w:rPr>
                <w:rStyle w:val="afff0"/>
                <w:rFonts w:ascii="Times New Roman" w:hAnsi="Times New Roman" w:cs="Times New Roman"/>
                <w:noProof/>
                <w:sz w:val="28"/>
                <w:szCs w:val="28"/>
              </w:rPr>
              <w:t>1.1 Аналіз діяльності ПрАТ «ВФ Україна» на ринку послуг мобільного зв’язку України</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_Toc169624236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10</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37" w:history="1">
            <w:r w:rsidR="00E55AC7" w:rsidRPr="00E55AC7">
              <w:rPr>
                <w:rStyle w:val="afff0"/>
                <w:rFonts w:ascii="Times New Roman" w:hAnsi="Times New Roman" w:cs="Times New Roman"/>
                <w:noProof/>
                <w:sz w:val="28"/>
                <w:szCs w:val="28"/>
              </w:rPr>
              <w:t>1.2 Аналіз маркетингового середовища</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_Toc169624237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19</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38" w:history="1">
            <w:r w:rsidR="00E55AC7" w:rsidRPr="00E55AC7">
              <w:rPr>
                <w:rStyle w:val="afff0"/>
                <w:rFonts w:ascii="Times New Roman" w:hAnsi="Times New Roman" w:cs="Times New Roman"/>
                <w:noProof/>
                <w:sz w:val="28"/>
                <w:szCs w:val="28"/>
              </w:rPr>
              <w:t>1.3 Діагностика маркетингової управлінської проблеми</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_Toc169624238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44</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39" w:history="1">
            <w:r w:rsidR="00E55AC7" w:rsidRPr="00E55AC7">
              <w:rPr>
                <w:rStyle w:val="afff0"/>
                <w:rFonts w:ascii="Times New Roman" w:hAnsi="Times New Roman" w:cs="Times New Roman"/>
                <w:noProof/>
                <w:sz w:val="28"/>
                <w:szCs w:val="28"/>
              </w:rPr>
              <w:t>Висновки до розділу 1</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_Toc169624239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50</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40" w:history="1">
            <w:r w:rsidR="00E55AC7" w:rsidRPr="00E55AC7">
              <w:rPr>
                <w:rStyle w:val="afff0"/>
                <w:rFonts w:ascii="Times New Roman" w:hAnsi="Times New Roman" w:cs="Times New Roman"/>
                <w:noProof/>
                <w:sz w:val="28"/>
                <w:szCs w:val="28"/>
              </w:rPr>
              <w:t>РОЗДІЛ 2 ПЛАНУВАННЯ МАРКЕТИНГОВОГО ДОСЛІДЖЕННЯ</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_Toc169624240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51</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1" w:history="1">
            <w:r w:rsidR="00E55AC7" w:rsidRPr="00E55AC7">
              <w:rPr>
                <w:rStyle w:val="afff0"/>
                <w:rFonts w:ascii="Times New Roman" w:hAnsi="Times New Roman" w:cs="Times New Roman"/>
                <w:noProof/>
                <w:sz w:val="28"/>
                <w:szCs w:val="28"/>
              </w:rPr>
              <w:t>2.1 Методологія дослідження</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_Toc169624241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51</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2" w:history="1">
            <w:r w:rsidR="00E55AC7" w:rsidRPr="00E55AC7">
              <w:rPr>
                <w:rStyle w:val="afff0"/>
                <w:rFonts w:ascii="Times New Roman" w:hAnsi="Times New Roman" w:cs="Times New Roman"/>
                <w:noProof/>
                <w:sz w:val="28"/>
                <w:szCs w:val="28"/>
              </w:rPr>
              <w:t>2.2 Визначення цілі та завдань дослідження</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_Toc169624242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57</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3" w:history="1">
            <w:r w:rsidR="00E55AC7" w:rsidRPr="00E55AC7">
              <w:rPr>
                <w:rStyle w:val="afff0"/>
                <w:rFonts w:ascii="Times New Roman" w:hAnsi="Times New Roman" w:cs="Times New Roman"/>
                <w:noProof/>
                <w:sz w:val="28"/>
                <w:szCs w:val="28"/>
              </w:rPr>
              <w:t>2.3 Планування та організація збору даних</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_Toc169624243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68</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4" w:history="1">
            <w:r w:rsidR="00E55AC7" w:rsidRPr="00E55AC7">
              <w:rPr>
                <w:rStyle w:val="afff0"/>
                <w:rFonts w:ascii="Times New Roman" w:hAnsi="Times New Roman" w:cs="Times New Roman"/>
                <w:noProof/>
                <w:sz w:val="28"/>
                <w:szCs w:val="28"/>
              </w:rPr>
              <w:t>Висновки до розділу 2</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_Toc169624244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71</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45" w:history="1">
            <w:r w:rsidR="00E55AC7" w:rsidRPr="00E55AC7">
              <w:rPr>
                <w:rStyle w:val="afff0"/>
                <w:rFonts w:ascii="Times New Roman" w:hAnsi="Times New Roman" w:cs="Times New Roman"/>
                <w:noProof/>
                <w:sz w:val="28"/>
                <w:szCs w:val="28"/>
              </w:rPr>
              <w:t>РОЗДІЛ 3. РЕАЛІЗАЦІЯ ДОСЛІДЖЕННЯ І ВЕРИФІКАЦІЯ РЕЗУЛЬТАТІВ</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_Toc169624245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73</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6" w:history="1">
            <w:r w:rsidR="00E55AC7" w:rsidRPr="00E55AC7">
              <w:rPr>
                <w:rStyle w:val="afff0"/>
                <w:rFonts w:ascii="Times New Roman" w:hAnsi="Times New Roman" w:cs="Times New Roman"/>
                <w:noProof/>
                <w:sz w:val="28"/>
                <w:szCs w:val="28"/>
              </w:rPr>
              <w:t>3.1 Збір та аналіз даних</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_Toc169624246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73</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7" w:history="1">
            <w:r w:rsidR="00E55AC7" w:rsidRPr="00E55AC7">
              <w:rPr>
                <w:rStyle w:val="afff0"/>
                <w:rFonts w:ascii="Times New Roman" w:hAnsi="Times New Roman" w:cs="Times New Roman"/>
                <w:noProof/>
                <w:sz w:val="28"/>
                <w:szCs w:val="28"/>
              </w:rPr>
              <w:t xml:space="preserve">3.2 Пропозиції щодо розвитку маркетингу соціальних мереж </w:t>
            </w:r>
            <w:r w:rsidR="00E55AC7" w:rsidRPr="00E55AC7">
              <w:rPr>
                <w:rStyle w:val="afff0"/>
                <w:rFonts w:ascii="Times New Roman" w:hAnsi="Times New Roman" w:cs="Times New Roman"/>
                <w:noProof/>
                <w:sz w:val="28"/>
                <w:szCs w:val="28"/>
                <w:lang w:val="en-US"/>
              </w:rPr>
              <w:t>Vodafone</w:t>
            </w:r>
            <w:r w:rsidR="00E55AC7" w:rsidRPr="00E55AC7">
              <w:rPr>
                <w:rStyle w:val="afff0"/>
                <w:rFonts w:ascii="Times New Roman" w:hAnsi="Times New Roman" w:cs="Times New Roman"/>
                <w:noProof/>
                <w:sz w:val="28"/>
                <w:szCs w:val="28"/>
              </w:rPr>
              <w:t xml:space="preserve"> Україна</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_Toc169624247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89</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8" w:history="1">
            <w:r w:rsidR="00E55AC7" w:rsidRPr="00E55AC7">
              <w:rPr>
                <w:rStyle w:val="afff0"/>
                <w:rFonts w:ascii="Times New Roman" w:hAnsi="Times New Roman" w:cs="Times New Roman"/>
                <w:noProof/>
                <w:sz w:val="28"/>
                <w:szCs w:val="28"/>
              </w:rPr>
              <w:t>3.3 Економічне обґрунтування ефективності маркетингових заходів</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_Toc169624248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106</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20"/>
            <w:tabs>
              <w:tab w:val="right" w:leader="dot" w:pos="9631"/>
            </w:tabs>
            <w:rPr>
              <w:rFonts w:ascii="Times New Roman" w:eastAsiaTheme="minorEastAsia" w:hAnsi="Times New Roman" w:cs="Times New Roman"/>
              <w:noProof/>
              <w:sz w:val="28"/>
              <w:szCs w:val="28"/>
            </w:rPr>
          </w:pPr>
          <w:hyperlink w:anchor="_Toc169624249" w:history="1">
            <w:r w:rsidR="00E55AC7" w:rsidRPr="00E55AC7">
              <w:rPr>
                <w:rStyle w:val="afff0"/>
                <w:rFonts w:ascii="Times New Roman" w:hAnsi="Times New Roman" w:cs="Times New Roman"/>
                <w:noProof/>
                <w:sz w:val="28"/>
                <w:szCs w:val="28"/>
              </w:rPr>
              <w:t>Висновки до розділу 3</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_Toc169624249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114</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50" w:history="1">
            <w:r w:rsidR="00E55AC7" w:rsidRPr="00E55AC7">
              <w:rPr>
                <w:rStyle w:val="afff0"/>
                <w:rFonts w:ascii="Times New Roman" w:hAnsi="Times New Roman" w:cs="Times New Roman"/>
                <w:noProof/>
                <w:sz w:val="28"/>
                <w:szCs w:val="28"/>
              </w:rPr>
              <w:t>ВИСНОВКИ</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_Toc169624250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115</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51" w:history="1">
            <w:r w:rsidR="00E55AC7" w:rsidRPr="00E55AC7">
              <w:rPr>
                <w:rStyle w:val="afff0"/>
                <w:rFonts w:ascii="Times New Roman" w:hAnsi="Times New Roman" w:cs="Times New Roman"/>
                <w:noProof/>
                <w:sz w:val="28"/>
                <w:szCs w:val="28"/>
              </w:rPr>
              <w:t>СПИСОК ВИКОРИСТАНИХ ДЖЕРЕЛ</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_Toc169624251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117</w:t>
            </w:r>
            <w:r w:rsidR="00F843CA" w:rsidRPr="00E55AC7">
              <w:rPr>
                <w:rFonts w:ascii="Times New Roman" w:hAnsi="Times New Roman" w:cs="Times New Roman"/>
                <w:noProof/>
                <w:webHidden/>
                <w:sz w:val="28"/>
                <w:szCs w:val="28"/>
              </w:rPr>
              <w:fldChar w:fldCharType="end"/>
            </w:r>
          </w:hyperlink>
        </w:p>
        <w:p w:rsidR="00E55AC7" w:rsidRPr="00E55AC7" w:rsidRDefault="00A83F0C">
          <w:pPr>
            <w:pStyle w:val="11"/>
            <w:tabs>
              <w:tab w:val="right" w:leader="dot" w:pos="9631"/>
            </w:tabs>
            <w:rPr>
              <w:rFonts w:ascii="Times New Roman" w:eastAsiaTheme="minorEastAsia" w:hAnsi="Times New Roman" w:cs="Times New Roman"/>
              <w:noProof/>
              <w:sz w:val="28"/>
              <w:szCs w:val="28"/>
            </w:rPr>
          </w:pPr>
          <w:hyperlink w:anchor="_Toc169624252" w:history="1">
            <w:r w:rsidR="00E55AC7" w:rsidRPr="00E55AC7">
              <w:rPr>
                <w:rStyle w:val="afff0"/>
                <w:rFonts w:ascii="Times New Roman" w:hAnsi="Times New Roman" w:cs="Times New Roman"/>
                <w:noProof/>
                <w:sz w:val="28"/>
                <w:szCs w:val="28"/>
              </w:rPr>
              <w:t>ДОДАТКИ</w:t>
            </w:r>
            <w:r w:rsidR="00E55AC7" w:rsidRPr="00E55AC7">
              <w:rPr>
                <w:rFonts w:ascii="Times New Roman" w:hAnsi="Times New Roman" w:cs="Times New Roman"/>
                <w:noProof/>
                <w:webHidden/>
                <w:sz w:val="28"/>
                <w:szCs w:val="28"/>
              </w:rPr>
              <w:tab/>
            </w:r>
            <w:r w:rsidR="00F843CA" w:rsidRPr="00E55AC7">
              <w:rPr>
                <w:rFonts w:ascii="Times New Roman" w:hAnsi="Times New Roman" w:cs="Times New Roman"/>
                <w:noProof/>
                <w:webHidden/>
                <w:sz w:val="28"/>
                <w:szCs w:val="28"/>
              </w:rPr>
              <w:fldChar w:fldCharType="begin"/>
            </w:r>
            <w:r w:rsidR="00E55AC7" w:rsidRPr="00E55AC7">
              <w:rPr>
                <w:rFonts w:ascii="Times New Roman" w:hAnsi="Times New Roman" w:cs="Times New Roman"/>
                <w:noProof/>
                <w:webHidden/>
                <w:sz w:val="28"/>
                <w:szCs w:val="28"/>
              </w:rPr>
              <w:instrText xml:space="preserve"> PAGEREF _Toc169624252 \h </w:instrText>
            </w:r>
            <w:r w:rsidR="00F843CA" w:rsidRPr="00E55AC7">
              <w:rPr>
                <w:rFonts w:ascii="Times New Roman" w:hAnsi="Times New Roman" w:cs="Times New Roman"/>
                <w:noProof/>
                <w:webHidden/>
                <w:sz w:val="28"/>
                <w:szCs w:val="28"/>
              </w:rPr>
            </w:r>
            <w:r w:rsidR="00F843CA" w:rsidRPr="00E55AC7">
              <w:rPr>
                <w:rFonts w:ascii="Times New Roman" w:hAnsi="Times New Roman" w:cs="Times New Roman"/>
                <w:noProof/>
                <w:webHidden/>
                <w:sz w:val="28"/>
                <w:szCs w:val="28"/>
              </w:rPr>
              <w:fldChar w:fldCharType="separate"/>
            </w:r>
            <w:r w:rsidR="00E073C4">
              <w:rPr>
                <w:rFonts w:ascii="Times New Roman" w:hAnsi="Times New Roman" w:cs="Times New Roman"/>
                <w:noProof/>
                <w:webHidden/>
                <w:sz w:val="28"/>
                <w:szCs w:val="28"/>
              </w:rPr>
              <w:t>120</w:t>
            </w:r>
            <w:r w:rsidR="00F843CA" w:rsidRPr="00E55AC7">
              <w:rPr>
                <w:rFonts w:ascii="Times New Roman" w:hAnsi="Times New Roman" w:cs="Times New Roman"/>
                <w:noProof/>
                <w:webHidden/>
                <w:sz w:val="28"/>
                <w:szCs w:val="28"/>
              </w:rPr>
              <w:fldChar w:fldCharType="end"/>
            </w:r>
          </w:hyperlink>
        </w:p>
        <w:p w:rsidR="00A30B1B" w:rsidRPr="00E55AC7" w:rsidRDefault="00F843CA" w:rsidP="00C24F2E">
          <w:pPr>
            <w:rPr>
              <w:rFonts w:ascii="Times New Roman" w:hAnsi="Times New Roman" w:cs="Times New Roman"/>
              <w:sz w:val="28"/>
              <w:szCs w:val="28"/>
              <w:lang w:val="ru-RU"/>
            </w:rPr>
          </w:pPr>
          <w:r w:rsidRPr="00E55AC7">
            <w:rPr>
              <w:rFonts w:ascii="Times New Roman" w:hAnsi="Times New Roman" w:cs="Times New Roman"/>
              <w:sz w:val="28"/>
              <w:szCs w:val="28"/>
              <w:lang w:val="ru-RU"/>
            </w:rPr>
            <w:fldChar w:fldCharType="end"/>
          </w:r>
        </w:p>
      </w:sdtContent>
    </w:sdt>
    <w:p w:rsidR="00A30B1B" w:rsidRPr="00E55AC7" w:rsidRDefault="00A30B1B">
      <w:pPr>
        <w:pStyle w:val="10"/>
        <w:spacing w:line="360" w:lineRule="auto"/>
        <w:jc w:val="both"/>
        <w:rPr>
          <w:rFonts w:ascii="Times New Roman" w:eastAsia="Times New Roman" w:hAnsi="Times New Roman" w:cs="Times New Roman"/>
          <w:sz w:val="28"/>
          <w:szCs w:val="28"/>
        </w:rPr>
      </w:pPr>
    </w:p>
    <w:p w:rsidR="00A30B1B" w:rsidRPr="00364BDE" w:rsidRDefault="00A30B1B">
      <w:pPr>
        <w:pStyle w:val="10"/>
        <w:spacing w:line="360" w:lineRule="auto"/>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364BDE" w:rsidRDefault="00D04D40">
      <w:pPr>
        <w:pStyle w:val="1"/>
        <w:rPr>
          <w:b w:val="0"/>
        </w:rPr>
      </w:pPr>
      <w:bookmarkStart w:id="3" w:name="_xoel4g7x2916" w:colFirst="0" w:colLast="0"/>
      <w:bookmarkStart w:id="4" w:name="_Toc169624233"/>
      <w:bookmarkEnd w:id="3"/>
      <w:r w:rsidRPr="00364BDE">
        <w:rPr>
          <w:b w:val="0"/>
        </w:rPr>
        <w:lastRenderedPageBreak/>
        <w:t>ПЕРЕЛІК СКОРОЧЕНЬ</w:t>
      </w:r>
      <w:bookmarkEnd w:id="4"/>
    </w:p>
    <w:p w:rsidR="00A30B1B" w:rsidRPr="00364BDE" w:rsidRDefault="00D04D40">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SMM </w:t>
      </w:r>
      <w:r w:rsidR="00662857"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Social Media Marketing</w:t>
      </w:r>
    </w:p>
    <w:p w:rsidR="00A30B1B" w:rsidRPr="00364BDE" w:rsidRDefault="00D04D40">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ER </w:t>
      </w:r>
      <w:r w:rsidR="00662857"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Engagement Rate</w:t>
      </w:r>
    </w:p>
    <w:p w:rsidR="00A30B1B" w:rsidRPr="00364BDE" w:rsidRDefault="00662857">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UGC ‒</w:t>
      </w:r>
      <w:r w:rsidR="00D04D40" w:rsidRPr="00364BDE">
        <w:rPr>
          <w:rFonts w:ascii="Times New Roman" w:eastAsia="Times New Roman" w:hAnsi="Times New Roman" w:cs="Times New Roman"/>
          <w:sz w:val="28"/>
          <w:szCs w:val="28"/>
        </w:rPr>
        <w:t xml:space="preserve"> User-Generated Content</w:t>
      </w:r>
    </w:p>
    <w:p w:rsidR="00A30B1B" w:rsidRPr="00364BDE" w:rsidRDefault="00D04D40">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SMO </w:t>
      </w:r>
      <w:r w:rsidR="00662857"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Social Media Optimization</w:t>
      </w:r>
    </w:p>
    <w:p w:rsidR="00A30B1B" w:rsidRPr="00364BDE" w:rsidRDefault="00D04D40">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CTA </w:t>
      </w:r>
      <w:r w:rsidR="00662857"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Call to Action</w:t>
      </w:r>
    </w:p>
    <w:p w:rsidR="00A30B1B" w:rsidRDefault="00D04D40" w:rsidP="00662857">
      <w:pPr>
        <w:pStyle w:val="10"/>
        <w:spacing w:line="360" w:lineRule="auto"/>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IoT </w:t>
      </w:r>
      <w:r w:rsidR="00662857"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Internet of Things</w:t>
      </w:r>
    </w:p>
    <w:p w:rsidR="00F90B26" w:rsidRPr="00F90B26" w:rsidRDefault="00F90B26" w:rsidP="00662857">
      <w:pPr>
        <w:pStyle w:val="10"/>
        <w:spacing w:line="360" w:lineRule="auto"/>
        <w:rPr>
          <w:rFonts w:ascii="Times New Roman" w:eastAsia="Times New Roman" w:hAnsi="Times New Roman" w:cs="Times New Roman"/>
          <w:sz w:val="28"/>
          <w:szCs w:val="28"/>
          <w:lang w:val="en-US"/>
        </w:rPr>
        <w:sectPr w:rsidR="00F90B26" w:rsidRPr="00F90B26" w:rsidSect="007E5299">
          <w:pgSz w:w="11909" w:h="16834"/>
          <w:pgMar w:top="1134" w:right="567" w:bottom="851" w:left="1701" w:header="720" w:footer="720" w:gutter="0"/>
          <w:cols w:space="720"/>
          <w:docGrid w:linePitch="299"/>
        </w:sectPr>
      </w:pPr>
      <w:r>
        <w:rPr>
          <w:rFonts w:ascii="Times New Roman" w:eastAsia="Times New Roman" w:hAnsi="Times New Roman" w:cs="Times New Roman"/>
          <w:sz w:val="28"/>
          <w:szCs w:val="28"/>
          <w:lang w:val="en-US"/>
        </w:rPr>
        <w:t xml:space="preserve">ROMI </w:t>
      </w:r>
      <w:r w:rsidRPr="00364BDE">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Return on Marketing Investment</w:t>
      </w:r>
    </w:p>
    <w:p w:rsidR="00A30B1B" w:rsidRPr="00364BDE" w:rsidRDefault="00D04D40">
      <w:pPr>
        <w:pStyle w:val="1"/>
        <w:rPr>
          <w:b w:val="0"/>
        </w:rPr>
      </w:pPr>
      <w:bookmarkStart w:id="5" w:name="_nrkhn5lmzze5" w:colFirst="0" w:colLast="0"/>
      <w:bookmarkStart w:id="6" w:name="_Toc169624234"/>
      <w:bookmarkEnd w:id="5"/>
      <w:r w:rsidRPr="00364BDE">
        <w:rPr>
          <w:b w:val="0"/>
        </w:rPr>
        <w:lastRenderedPageBreak/>
        <w:t>ВСТУП</w:t>
      </w:r>
      <w:bookmarkEnd w:id="6"/>
    </w:p>
    <w:p w:rsidR="00A30B1B" w:rsidRPr="00364BDE" w:rsidRDefault="00D04D40" w:rsidP="00662857">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умовах стрімкого технологічного розвитку і зростаючої конкуренції на ринку зв'язку, ефективн</w:t>
      </w:r>
      <w:r w:rsidR="00662857" w:rsidRPr="00364BDE">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 xml:space="preserve"> маркетингов</w:t>
      </w:r>
      <w:r w:rsidR="00662857" w:rsidRPr="00364BDE">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 xml:space="preserve"> </w:t>
      </w:r>
      <w:r w:rsidR="00662857" w:rsidRPr="00364BDE">
        <w:rPr>
          <w:rFonts w:ascii="Times New Roman" w:eastAsia="Times New Roman" w:hAnsi="Times New Roman" w:cs="Times New Roman"/>
          <w:sz w:val="28"/>
          <w:szCs w:val="28"/>
        </w:rPr>
        <w:t>заходи</w:t>
      </w:r>
      <w:r w:rsidRPr="00364BDE">
        <w:rPr>
          <w:rFonts w:ascii="Times New Roman" w:eastAsia="Times New Roman" w:hAnsi="Times New Roman" w:cs="Times New Roman"/>
          <w:sz w:val="28"/>
          <w:szCs w:val="28"/>
        </w:rPr>
        <w:t xml:space="preserve"> є необхідн</w:t>
      </w:r>
      <w:r w:rsidR="00662857" w:rsidRPr="00364BDE">
        <w:rPr>
          <w:rFonts w:ascii="Times New Roman" w:eastAsia="Times New Roman" w:hAnsi="Times New Roman" w:cs="Times New Roman"/>
          <w:sz w:val="28"/>
          <w:szCs w:val="28"/>
        </w:rPr>
        <w:t>ими</w:t>
      </w:r>
      <w:r w:rsidRPr="00364BDE">
        <w:rPr>
          <w:rFonts w:ascii="Times New Roman" w:eastAsia="Times New Roman" w:hAnsi="Times New Roman" w:cs="Times New Roman"/>
          <w:sz w:val="28"/>
          <w:szCs w:val="28"/>
        </w:rPr>
        <w:t xml:space="preserve"> для забезпечення стабільного позиціонування бренду.</w:t>
      </w:r>
      <w:r w:rsidR="00662857" w:rsidRPr="00364BDE">
        <w:rPr>
          <w:rFonts w:ascii="Times New Roman" w:eastAsia="Times New Roman" w:hAnsi="Times New Roman" w:cs="Times New Roman"/>
          <w:sz w:val="28"/>
          <w:szCs w:val="28"/>
        </w:rPr>
        <w:t xml:space="preserve"> Розвиток цифрового суспільства та активне використання інтернет-технологій створюють нові можливості для мобільних операторів у плані взаємодії з клієнтами. Вітчизняні компанії</w:t>
      </w:r>
      <w:r w:rsidRPr="00364BDE">
        <w:rPr>
          <w:rFonts w:ascii="Times New Roman" w:eastAsia="Times New Roman" w:hAnsi="Times New Roman" w:cs="Times New Roman"/>
          <w:sz w:val="28"/>
          <w:szCs w:val="28"/>
        </w:rPr>
        <w:t xml:space="preserve"> </w:t>
      </w:r>
      <w:r w:rsidR="00662857" w:rsidRPr="00364BDE">
        <w:rPr>
          <w:rFonts w:ascii="Times New Roman" w:eastAsia="Times New Roman" w:hAnsi="Times New Roman" w:cs="Times New Roman"/>
          <w:sz w:val="28"/>
          <w:szCs w:val="28"/>
        </w:rPr>
        <w:t xml:space="preserve">мають бути адаптивними </w:t>
      </w:r>
      <w:r w:rsidRPr="00364BDE">
        <w:rPr>
          <w:rFonts w:ascii="Times New Roman" w:eastAsia="Times New Roman" w:hAnsi="Times New Roman" w:cs="Times New Roman"/>
          <w:sz w:val="28"/>
          <w:szCs w:val="28"/>
        </w:rPr>
        <w:t>до змін у споживчих уподобаннях, технологічних інновацій та підходів до маркетингу.</w:t>
      </w:r>
      <w:r w:rsidR="00662857" w:rsidRPr="00364BDE">
        <w:rPr>
          <w:rFonts w:ascii="Times New Roman" w:eastAsia="Times New Roman" w:hAnsi="Times New Roman" w:cs="Times New Roman"/>
          <w:sz w:val="28"/>
          <w:szCs w:val="28"/>
        </w:rPr>
        <w:t xml:space="preserve"> Отже, орієнтація на розвиток маркетингу соціальних мереж є найактуальнішою темою сьогодення.</w:t>
      </w:r>
    </w:p>
    <w:p w:rsidR="00662857" w:rsidRPr="00364BDE" w:rsidRDefault="000471A4" w:rsidP="00662857">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Багато досліджень було здійснено щодо актуальності маркетингу у соціальних мережах. Зарубіжні та вітчизняні маркетологи проводять аналіз трендів, вивчають споживчу поведінку та шукають способи оптимізації стратегій маркетингу. Деяких з них варто </w:t>
      </w:r>
      <w:r w:rsidRPr="009155F4">
        <w:rPr>
          <w:rFonts w:ascii="Times New Roman" w:eastAsia="Times New Roman" w:hAnsi="Times New Roman" w:cs="Times New Roman"/>
          <w:sz w:val="28"/>
          <w:szCs w:val="28"/>
        </w:rPr>
        <w:t>відзначити: Gary Vaynerchuk ‒ відомий як гуру маркетингу у соціальних мережах</w:t>
      </w:r>
      <w:r w:rsidR="009155F4" w:rsidRPr="005D6312">
        <w:rPr>
          <w:rFonts w:ascii="Times New Roman" w:eastAsia="Times New Roman" w:hAnsi="Times New Roman" w:cs="Times New Roman"/>
          <w:sz w:val="28"/>
          <w:szCs w:val="28"/>
        </w:rPr>
        <w:t xml:space="preserve"> </w:t>
      </w:r>
      <w:r w:rsidR="009155F4" w:rsidRPr="009155F4">
        <w:rPr>
          <w:rFonts w:ascii="Times New Roman" w:eastAsia="Times New Roman" w:hAnsi="Times New Roman" w:cs="Times New Roman"/>
          <w:sz w:val="28"/>
          <w:szCs w:val="28"/>
        </w:rPr>
        <w:t>[28]</w:t>
      </w:r>
      <w:r w:rsidRPr="009155F4">
        <w:rPr>
          <w:rFonts w:ascii="Times New Roman" w:eastAsia="Times New Roman" w:hAnsi="Times New Roman" w:cs="Times New Roman"/>
          <w:sz w:val="28"/>
          <w:szCs w:val="28"/>
        </w:rPr>
        <w:t>; Neil Patel ‒ експерт у галузі маркетингу та SEO, активно досліджує тему маркетингу у соціальних м</w:t>
      </w:r>
      <w:r w:rsidR="004F0055">
        <w:rPr>
          <w:rFonts w:ascii="Times New Roman" w:eastAsia="Times New Roman" w:hAnsi="Times New Roman" w:cs="Times New Roman"/>
          <w:sz w:val="28"/>
          <w:szCs w:val="28"/>
        </w:rPr>
        <w:t>ережах; Jay Baer ‒ автор книги «Hug Your Haters»</w:t>
      </w:r>
      <w:r w:rsidRPr="009155F4">
        <w:rPr>
          <w:rFonts w:ascii="Times New Roman" w:eastAsia="Times New Roman" w:hAnsi="Times New Roman" w:cs="Times New Roman"/>
          <w:sz w:val="28"/>
          <w:szCs w:val="28"/>
        </w:rPr>
        <w:t>, дослідник та спікер у галузі маркетингу соціальних мереж; Mari Smith</w:t>
      </w:r>
      <w:r w:rsidRPr="00364BDE">
        <w:rPr>
          <w:rFonts w:ascii="Times New Roman" w:eastAsia="Times New Roman" w:hAnsi="Times New Roman" w:cs="Times New Roman"/>
          <w:sz w:val="28"/>
          <w:szCs w:val="28"/>
        </w:rPr>
        <w:t xml:space="preserve"> ‒ вважається експертом у галузі Facebook маркетингу та освіти та багато інших. Але доволі молода, особливо для вітчизняної науки та практики, особливо якщо вона стосується окремих напрямів діяльності.</w:t>
      </w:r>
    </w:p>
    <w:p w:rsidR="000471A4" w:rsidRPr="00364BDE" w:rsidRDefault="000471A4" w:rsidP="000471A4">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 xml:space="preserve">Метою дипломної роботи </w:t>
      </w:r>
      <w:r w:rsidRPr="00364BDE">
        <w:rPr>
          <w:rFonts w:ascii="Times New Roman" w:eastAsia="Times New Roman" w:hAnsi="Times New Roman" w:cs="Times New Roman"/>
          <w:sz w:val="28"/>
          <w:szCs w:val="28"/>
        </w:rPr>
        <w:t>є систематизація теоретичних положень і розроблення практичних рекомендацій щодо розвитку маркетингу соціальних мереж компанії.</w:t>
      </w:r>
    </w:p>
    <w:p w:rsidR="000471A4" w:rsidRPr="00364BDE" w:rsidRDefault="000471A4" w:rsidP="000471A4">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Досягнення визначеної мети зумовило вирішення переліку завдань:</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здійснити аналіз поточного cтану ПрАТ «ВФ Україна» та вітчизняного ринку мобільного зв’язку;</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провести аналіз впливу макро</w:t>
      </w:r>
      <w:r w:rsidR="001F46B7">
        <w:rPr>
          <w:rFonts w:ascii="Times New Roman" w:eastAsia="Times New Roman" w:hAnsi="Times New Roman" w:cs="Times New Roman"/>
          <w:sz w:val="28"/>
          <w:szCs w:val="28"/>
          <w:highlight w:val="white"/>
        </w:rPr>
        <w:t>-</w:t>
      </w:r>
      <w:r w:rsidRPr="00364BDE">
        <w:rPr>
          <w:rFonts w:ascii="Times New Roman" w:eastAsia="Times New Roman" w:hAnsi="Times New Roman" w:cs="Times New Roman"/>
          <w:sz w:val="28"/>
          <w:szCs w:val="28"/>
          <w:highlight w:val="white"/>
        </w:rPr>
        <w:t>, мезо</w:t>
      </w:r>
      <w:r w:rsidR="001F46B7">
        <w:rPr>
          <w:rFonts w:ascii="Times New Roman" w:eastAsia="Times New Roman" w:hAnsi="Times New Roman" w:cs="Times New Roman"/>
          <w:sz w:val="28"/>
          <w:szCs w:val="28"/>
          <w:highlight w:val="white"/>
        </w:rPr>
        <w:t>-</w:t>
      </w:r>
      <w:r w:rsidRPr="00364BDE">
        <w:rPr>
          <w:rFonts w:ascii="Times New Roman" w:eastAsia="Times New Roman" w:hAnsi="Times New Roman" w:cs="Times New Roman"/>
          <w:sz w:val="28"/>
          <w:szCs w:val="28"/>
          <w:highlight w:val="white"/>
        </w:rPr>
        <w:t xml:space="preserve"> та мікросередовища на діяльність компанії;</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на основі </w:t>
      </w:r>
      <w:r w:rsidR="006B7ECC" w:rsidRPr="00364BDE">
        <w:rPr>
          <w:rFonts w:ascii="Times New Roman" w:eastAsia="Times New Roman" w:hAnsi="Times New Roman" w:cs="Times New Roman"/>
          <w:sz w:val="28"/>
          <w:szCs w:val="28"/>
          <w:highlight w:val="white"/>
        </w:rPr>
        <w:t>SWOT-аналізу виявити перелік симптомів і визнач</w:t>
      </w:r>
      <w:r w:rsidR="001F46B7">
        <w:rPr>
          <w:rFonts w:ascii="Times New Roman" w:eastAsia="Times New Roman" w:hAnsi="Times New Roman" w:cs="Times New Roman"/>
          <w:sz w:val="28"/>
          <w:szCs w:val="28"/>
          <w:highlight w:val="white"/>
        </w:rPr>
        <w:t>и</w:t>
      </w:r>
      <w:r w:rsidR="006B7ECC" w:rsidRPr="00364BDE">
        <w:rPr>
          <w:rFonts w:ascii="Times New Roman" w:eastAsia="Times New Roman" w:hAnsi="Times New Roman" w:cs="Times New Roman"/>
          <w:sz w:val="28"/>
          <w:szCs w:val="28"/>
          <w:highlight w:val="white"/>
        </w:rPr>
        <w:t>т</w:t>
      </w:r>
      <w:r w:rsidR="001F46B7">
        <w:rPr>
          <w:rFonts w:ascii="Times New Roman" w:eastAsia="Times New Roman" w:hAnsi="Times New Roman" w:cs="Times New Roman"/>
          <w:sz w:val="28"/>
          <w:szCs w:val="28"/>
          <w:highlight w:val="white"/>
        </w:rPr>
        <w:t>и</w:t>
      </w:r>
      <w:r w:rsidR="006B7ECC" w:rsidRPr="00364BDE">
        <w:rPr>
          <w:rFonts w:ascii="Times New Roman" w:eastAsia="Times New Roman" w:hAnsi="Times New Roman" w:cs="Times New Roman"/>
          <w:sz w:val="28"/>
          <w:szCs w:val="28"/>
          <w:highlight w:val="white"/>
        </w:rPr>
        <w:t xml:space="preserve"> маркетингову управлінську проблему для ПрАТ «ВФ Україна»</w:t>
      </w:r>
      <w:r w:rsidR="001F46B7">
        <w:rPr>
          <w:rFonts w:ascii="Times New Roman" w:eastAsia="Times New Roman" w:hAnsi="Times New Roman" w:cs="Times New Roman"/>
          <w:sz w:val="28"/>
          <w:szCs w:val="28"/>
          <w:highlight w:val="white"/>
        </w:rPr>
        <w:t>;</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lastRenderedPageBreak/>
        <w:t xml:space="preserve">дослідити, які засоби розвитку маркетингу соціальних мереж використовує ПрАТ </w:t>
      </w:r>
      <w:r w:rsidR="006B7ECC" w:rsidRPr="00364BDE">
        <w:rPr>
          <w:rFonts w:ascii="Times New Roman" w:eastAsia="Times New Roman" w:hAnsi="Times New Roman" w:cs="Times New Roman"/>
          <w:sz w:val="28"/>
          <w:szCs w:val="28"/>
          <w:highlight w:val="white"/>
        </w:rPr>
        <w:t>«ВФ Україна»</w:t>
      </w:r>
      <w:r w:rsidRPr="00364BDE">
        <w:rPr>
          <w:rFonts w:ascii="Times New Roman" w:eastAsia="Times New Roman" w:hAnsi="Times New Roman" w:cs="Times New Roman"/>
          <w:sz w:val="28"/>
          <w:szCs w:val="28"/>
          <w:highlight w:val="white"/>
        </w:rPr>
        <w:t>та її конкуренти;</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визначити цінності та споживчі мотивації цільової аудиторії</w:t>
      </w:r>
      <w:r w:rsidR="006B7ECC" w:rsidRPr="00364BDE">
        <w:rPr>
          <w:rFonts w:ascii="Times New Roman" w:eastAsia="Times New Roman" w:hAnsi="Times New Roman" w:cs="Times New Roman"/>
          <w:sz w:val="28"/>
          <w:szCs w:val="28"/>
          <w:highlight w:val="white"/>
        </w:rPr>
        <w:t>;</w:t>
      </w:r>
    </w:p>
    <w:p w:rsidR="000471A4" w:rsidRPr="00364BDE" w:rsidRDefault="000471A4"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дослідити поточне сприйняття сторінок ПрАТ </w:t>
      </w:r>
      <w:r w:rsidR="006B7ECC" w:rsidRPr="00364BDE">
        <w:rPr>
          <w:rFonts w:ascii="Times New Roman" w:eastAsia="Times New Roman" w:hAnsi="Times New Roman" w:cs="Times New Roman"/>
          <w:sz w:val="28"/>
          <w:szCs w:val="28"/>
          <w:highlight w:val="white"/>
        </w:rPr>
        <w:t xml:space="preserve">«ВФ Україна» </w:t>
      </w:r>
      <w:r w:rsidRPr="00364BDE">
        <w:rPr>
          <w:rFonts w:ascii="Times New Roman" w:eastAsia="Times New Roman" w:hAnsi="Times New Roman" w:cs="Times New Roman"/>
          <w:sz w:val="28"/>
          <w:szCs w:val="28"/>
          <w:highlight w:val="white"/>
        </w:rPr>
        <w:t>та конкурентів в соці</w:t>
      </w:r>
      <w:r w:rsidR="006B7ECC" w:rsidRPr="00364BDE">
        <w:rPr>
          <w:rFonts w:ascii="Times New Roman" w:eastAsia="Times New Roman" w:hAnsi="Times New Roman" w:cs="Times New Roman"/>
          <w:sz w:val="28"/>
          <w:szCs w:val="28"/>
          <w:highlight w:val="white"/>
        </w:rPr>
        <w:t>альних мережах;</w:t>
      </w:r>
    </w:p>
    <w:p w:rsidR="000471A4" w:rsidRPr="00364BDE" w:rsidRDefault="006B7ECC" w:rsidP="00E55AC7">
      <w:pPr>
        <w:pStyle w:val="10"/>
        <w:numPr>
          <w:ilvl w:val="0"/>
          <w:numId w:val="56"/>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w:t>
      </w:r>
      <w:r w:rsidR="000471A4" w:rsidRPr="00364BDE">
        <w:rPr>
          <w:rFonts w:ascii="Times New Roman" w:eastAsia="Times New Roman" w:hAnsi="Times New Roman" w:cs="Times New Roman"/>
          <w:sz w:val="28"/>
          <w:szCs w:val="28"/>
        </w:rPr>
        <w:t xml:space="preserve">изначити чи впливає </w:t>
      </w:r>
      <w:r w:rsidR="000471A4" w:rsidRPr="00364BDE">
        <w:rPr>
          <w:rFonts w:ascii="Times New Roman" w:eastAsia="Times New Roman" w:hAnsi="Times New Roman" w:cs="Times New Roman"/>
          <w:sz w:val="28"/>
          <w:szCs w:val="28"/>
          <w:highlight w:val="white"/>
        </w:rPr>
        <w:t>маркетинг соціальних мереж на с</w:t>
      </w:r>
      <w:r w:rsidRPr="00364BDE">
        <w:rPr>
          <w:rFonts w:ascii="Times New Roman" w:eastAsia="Times New Roman" w:hAnsi="Times New Roman" w:cs="Times New Roman"/>
          <w:sz w:val="28"/>
          <w:szCs w:val="28"/>
          <w:highlight w:val="white"/>
        </w:rPr>
        <w:t>тавлення споживачів до компанії</w:t>
      </w:r>
      <w:r w:rsidRPr="00364BDE">
        <w:rPr>
          <w:rFonts w:ascii="Times New Roman" w:eastAsia="Times New Roman" w:hAnsi="Times New Roman" w:cs="Times New Roman"/>
          <w:sz w:val="28"/>
          <w:szCs w:val="28"/>
        </w:rPr>
        <w:t>;</w:t>
      </w:r>
    </w:p>
    <w:p w:rsidR="000471A4" w:rsidRPr="00364BDE" w:rsidRDefault="006B7ECC"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в</w:t>
      </w:r>
      <w:r w:rsidR="000471A4" w:rsidRPr="00364BDE">
        <w:rPr>
          <w:rFonts w:ascii="Times New Roman" w:eastAsia="Times New Roman" w:hAnsi="Times New Roman" w:cs="Times New Roman"/>
          <w:sz w:val="28"/>
          <w:szCs w:val="28"/>
          <w:highlight w:val="white"/>
        </w:rPr>
        <w:t>изначити концепцію роботи над маркетингом соціальних мереж та заходи, які слід використати для формування стійк</w:t>
      </w:r>
      <w:r w:rsidRPr="00364BDE">
        <w:rPr>
          <w:rFonts w:ascii="Times New Roman" w:eastAsia="Times New Roman" w:hAnsi="Times New Roman" w:cs="Times New Roman"/>
          <w:sz w:val="28"/>
          <w:szCs w:val="28"/>
          <w:highlight w:val="white"/>
        </w:rPr>
        <w:t>ого бренду компанії в Інтернеті;</w:t>
      </w:r>
    </w:p>
    <w:p w:rsidR="006B7ECC" w:rsidRPr="0072114D" w:rsidRDefault="006B7ECC" w:rsidP="00E55AC7">
      <w:pPr>
        <w:pStyle w:val="10"/>
        <w:numPr>
          <w:ilvl w:val="0"/>
          <w:numId w:val="56"/>
        </w:numPr>
        <w:spacing w:line="360" w:lineRule="auto"/>
        <w:ind w:hanging="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розробити рекомендації для ПрАТ «ВФ Україна» щодо розвитку маркетингу соціальних </w:t>
      </w:r>
      <w:r w:rsidRPr="0072114D">
        <w:rPr>
          <w:rFonts w:ascii="Times New Roman" w:eastAsia="Times New Roman" w:hAnsi="Times New Roman" w:cs="Times New Roman"/>
          <w:sz w:val="28"/>
          <w:szCs w:val="28"/>
          <w:highlight w:val="white"/>
        </w:rPr>
        <w:t>мереж і оцінити ефективність заходів.</w:t>
      </w:r>
    </w:p>
    <w:p w:rsidR="000471A4" w:rsidRPr="0072114D" w:rsidRDefault="000471A4" w:rsidP="00EA4E1E">
      <w:pPr>
        <w:pStyle w:val="10"/>
        <w:spacing w:line="360" w:lineRule="auto"/>
        <w:ind w:firstLine="709"/>
        <w:jc w:val="both"/>
        <w:rPr>
          <w:rFonts w:ascii="Times New Roman" w:eastAsia="Times New Roman" w:hAnsi="Times New Roman" w:cs="Times New Roman"/>
          <w:sz w:val="28"/>
          <w:szCs w:val="28"/>
        </w:rPr>
      </w:pPr>
      <w:r w:rsidRPr="0072114D">
        <w:rPr>
          <w:rFonts w:ascii="Times New Roman" w:eastAsia="Times New Roman" w:hAnsi="Times New Roman" w:cs="Times New Roman"/>
          <w:i/>
          <w:sz w:val="28"/>
          <w:szCs w:val="28"/>
        </w:rPr>
        <w:t>Об’єктом дослідження</w:t>
      </w:r>
      <w:r w:rsidR="0072114D" w:rsidRPr="0072114D">
        <w:rPr>
          <w:rFonts w:ascii="Times New Roman" w:eastAsia="Times New Roman" w:hAnsi="Times New Roman" w:cs="Times New Roman"/>
          <w:sz w:val="28"/>
          <w:szCs w:val="28"/>
        </w:rPr>
        <w:t xml:space="preserve"> є маркетинг</w:t>
      </w:r>
      <w:r w:rsidRPr="0072114D">
        <w:rPr>
          <w:rFonts w:ascii="Times New Roman" w:eastAsia="Times New Roman" w:hAnsi="Times New Roman" w:cs="Times New Roman"/>
          <w:sz w:val="28"/>
          <w:szCs w:val="28"/>
        </w:rPr>
        <w:t xml:space="preserve"> соціальних мереж.</w:t>
      </w:r>
    </w:p>
    <w:p w:rsidR="000471A4" w:rsidRPr="0072114D" w:rsidRDefault="000471A4" w:rsidP="00EA4E1E">
      <w:pPr>
        <w:pStyle w:val="10"/>
        <w:spacing w:line="360" w:lineRule="auto"/>
        <w:ind w:firstLine="709"/>
        <w:jc w:val="both"/>
        <w:rPr>
          <w:rFonts w:ascii="Times New Roman" w:eastAsia="Times New Roman" w:hAnsi="Times New Roman" w:cs="Times New Roman"/>
          <w:sz w:val="28"/>
          <w:szCs w:val="28"/>
        </w:rPr>
      </w:pPr>
      <w:r w:rsidRPr="0072114D">
        <w:rPr>
          <w:rFonts w:ascii="Times New Roman" w:eastAsia="Times New Roman" w:hAnsi="Times New Roman" w:cs="Times New Roman"/>
          <w:i/>
          <w:sz w:val="28"/>
          <w:szCs w:val="28"/>
        </w:rPr>
        <w:t>Предметом дослідження</w:t>
      </w:r>
      <w:r w:rsidRPr="0072114D">
        <w:rPr>
          <w:rFonts w:ascii="Times New Roman" w:eastAsia="Times New Roman" w:hAnsi="Times New Roman" w:cs="Times New Roman"/>
          <w:sz w:val="28"/>
          <w:szCs w:val="28"/>
        </w:rPr>
        <w:t xml:space="preserve"> є </w:t>
      </w:r>
      <w:r w:rsidRPr="0072114D">
        <w:rPr>
          <w:rFonts w:ascii="Times New Roman" w:hAnsi="Times New Roman" w:cs="Times New Roman"/>
          <w:sz w:val="28"/>
          <w:szCs w:val="28"/>
        </w:rPr>
        <w:t>теоретичні та науково-практичні положення</w:t>
      </w:r>
      <w:r w:rsidRPr="0072114D">
        <w:rPr>
          <w:rFonts w:ascii="Times New Roman" w:eastAsia="Times New Roman" w:hAnsi="Times New Roman" w:cs="Times New Roman"/>
          <w:sz w:val="28"/>
          <w:szCs w:val="28"/>
        </w:rPr>
        <w:t xml:space="preserve"> </w:t>
      </w:r>
      <w:r w:rsidR="001F46B7" w:rsidRPr="0072114D">
        <w:rPr>
          <w:rFonts w:ascii="Times New Roman" w:eastAsia="Times New Roman" w:hAnsi="Times New Roman" w:cs="Times New Roman"/>
          <w:sz w:val="28"/>
          <w:szCs w:val="28"/>
        </w:rPr>
        <w:t>щ</w:t>
      </w:r>
      <w:r w:rsidRPr="0072114D">
        <w:rPr>
          <w:rFonts w:ascii="Times New Roman" w:eastAsia="Times New Roman" w:hAnsi="Times New Roman" w:cs="Times New Roman"/>
          <w:sz w:val="28"/>
          <w:szCs w:val="28"/>
        </w:rPr>
        <w:t xml:space="preserve">одо розвитку маркетингу соціальних мереж компанії на ринку послуг мобільного зв’язку. </w:t>
      </w:r>
    </w:p>
    <w:p w:rsidR="00EA4E1E" w:rsidRPr="00364BDE" w:rsidRDefault="00EA4E1E" w:rsidP="00EA4E1E">
      <w:pPr>
        <w:pStyle w:val="10"/>
        <w:spacing w:line="360" w:lineRule="auto"/>
        <w:ind w:firstLine="709"/>
        <w:jc w:val="both"/>
        <w:rPr>
          <w:rFonts w:ascii="Times New Roman" w:eastAsia="Times New Roman" w:hAnsi="Times New Roman" w:cs="Times New Roman"/>
          <w:sz w:val="28"/>
          <w:szCs w:val="28"/>
        </w:rPr>
      </w:pPr>
      <w:r w:rsidRPr="0072114D">
        <w:rPr>
          <w:rFonts w:ascii="Times New Roman" w:eastAsia="Times New Roman" w:hAnsi="Times New Roman" w:cs="Times New Roman"/>
          <w:i/>
          <w:sz w:val="28"/>
          <w:szCs w:val="28"/>
        </w:rPr>
        <w:t>Базою дослідження</w:t>
      </w:r>
      <w:r w:rsidRPr="0072114D">
        <w:rPr>
          <w:rFonts w:ascii="Times New Roman" w:eastAsia="Times New Roman" w:hAnsi="Times New Roman" w:cs="Times New Roman"/>
          <w:sz w:val="28"/>
          <w:szCs w:val="28"/>
        </w:rPr>
        <w:t xml:space="preserve"> обрано компанію</w:t>
      </w:r>
      <w:r w:rsidRPr="00364BDE">
        <w:rPr>
          <w:rFonts w:ascii="Times New Roman" w:eastAsia="Times New Roman" w:hAnsi="Times New Roman" w:cs="Times New Roman"/>
          <w:sz w:val="28"/>
          <w:szCs w:val="28"/>
        </w:rPr>
        <w:t xml:space="preserve"> мобільного зв’язку ‒ </w:t>
      </w:r>
      <w:r w:rsidRPr="00364BDE">
        <w:rPr>
          <w:rFonts w:ascii="Times New Roman" w:eastAsia="Times New Roman" w:hAnsi="Times New Roman" w:cs="Times New Roman"/>
          <w:sz w:val="28"/>
          <w:szCs w:val="28"/>
          <w:highlight w:val="white"/>
        </w:rPr>
        <w:t>ПрАТ «ВФ Україна»</w:t>
      </w:r>
      <w:r w:rsidRPr="00364BDE">
        <w:rPr>
          <w:rFonts w:ascii="Times New Roman" w:eastAsia="Times New Roman" w:hAnsi="Times New Roman" w:cs="Times New Roman"/>
          <w:sz w:val="28"/>
          <w:szCs w:val="28"/>
        </w:rPr>
        <w:t>, яке працю</w:t>
      </w:r>
      <w:r w:rsidR="0072114D">
        <w:rPr>
          <w:rFonts w:ascii="Times New Roman" w:eastAsia="Times New Roman" w:hAnsi="Times New Roman" w:cs="Times New Roman"/>
          <w:sz w:val="28"/>
          <w:szCs w:val="28"/>
        </w:rPr>
        <w:t>є</w:t>
      </w:r>
      <w:r w:rsidRPr="00364BDE">
        <w:rPr>
          <w:rFonts w:ascii="Times New Roman" w:eastAsia="Times New Roman" w:hAnsi="Times New Roman" w:cs="Times New Roman"/>
          <w:sz w:val="28"/>
          <w:szCs w:val="28"/>
        </w:rPr>
        <w:t xml:space="preserve"> під брендом Vodafone</w:t>
      </w:r>
      <w:r w:rsid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w:t>
      </w:r>
    </w:p>
    <w:p w:rsidR="000471A4" w:rsidRPr="00364BDE" w:rsidRDefault="000471A4" w:rsidP="00EA4E1E">
      <w:pPr>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Під час написання дипломної роботи було використано різні </w:t>
      </w:r>
      <w:r w:rsidRPr="00364BDE">
        <w:rPr>
          <w:rFonts w:ascii="Times New Roman" w:eastAsia="Times New Roman" w:hAnsi="Times New Roman" w:cs="Times New Roman"/>
          <w:i/>
          <w:sz w:val="28"/>
          <w:szCs w:val="28"/>
        </w:rPr>
        <w:t xml:space="preserve">методи дослідження. </w:t>
      </w:r>
      <w:r w:rsidRPr="00364BDE">
        <w:rPr>
          <w:rFonts w:ascii="Times New Roman" w:eastAsia="Times New Roman" w:hAnsi="Times New Roman" w:cs="Times New Roman"/>
          <w:sz w:val="28"/>
          <w:szCs w:val="28"/>
        </w:rPr>
        <w:t>Для аналізу тенденцій на ринку для порівняння з прямими конкурентами було використано метод порівняння. Щодо аналізу економічного стану підприємства були застосовані індексний та балансовий методи</w:t>
      </w:r>
      <w:r w:rsidR="0072114D">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Для побудови логіко-графічного дерева проблем та їх взаємозв’язків було використано графічний метод. Методи систематизації та узагальнення були застосовані для розробки пропозицій та рекомендацій розвитку SMM компанії.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Практичне значення одержаних результатів </w:t>
      </w:r>
      <w:r w:rsidR="00EA4E1E" w:rsidRPr="00364BDE">
        <w:rPr>
          <w:rFonts w:ascii="Times New Roman" w:eastAsia="Times New Roman" w:hAnsi="Times New Roman" w:cs="Times New Roman"/>
          <w:sz w:val="28"/>
          <w:szCs w:val="28"/>
        </w:rPr>
        <w:t xml:space="preserve">полягає у </w:t>
      </w:r>
      <w:r w:rsidRPr="00364BDE">
        <w:rPr>
          <w:rFonts w:ascii="Times New Roman" w:eastAsia="Times New Roman" w:hAnsi="Times New Roman" w:cs="Times New Roman"/>
          <w:sz w:val="28"/>
          <w:szCs w:val="28"/>
        </w:rPr>
        <w:t xml:space="preserve"> формуванн</w:t>
      </w:r>
      <w:r w:rsidR="00EA4E1E" w:rsidRPr="00364BDE">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 xml:space="preserve"> та наданн</w:t>
      </w:r>
      <w:r w:rsidR="00EA4E1E" w:rsidRPr="00364BDE">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 xml:space="preserve"> рекомендацій стосовно покращення ефективності роботи компанії над маркетингом своїх соціальних мереж на ринку послуг мобільного зв’язку.</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A30B1B">
      <w:pPr>
        <w:pStyle w:val="10"/>
        <w:spacing w:line="360" w:lineRule="auto"/>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AC29EB" w:rsidRDefault="00D04D40">
      <w:pPr>
        <w:pStyle w:val="1"/>
        <w:rPr>
          <w:b w:val="0"/>
        </w:rPr>
      </w:pPr>
      <w:bookmarkStart w:id="7" w:name="_56zgqhdof3ac" w:colFirst="0" w:colLast="0"/>
      <w:bookmarkStart w:id="8" w:name="_Toc169624235"/>
      <w:bookmarkEnd w:id="7"/>
      <w:r w:rsidRPr="00AC29EB">
        <w:rPr>
          <w:b w:val="0"/>
        </w:rPr>
        <w:lastRenderedPageBreak/>
        <w:t xml:space="preserve">РОЗДІЛ 1 СИТУАЦІЙНИЙ АНАЛІЗ ПРАТ </w:t>
      </w:r>
      <w:r w:rsidR="006B7ECC" w:rsidRPr="00AC29EB">
        <w:rPr>
          <w:b w:val="0"/>
        </w:rPr>
        <w:t>«</w:t>
      </w:r>
      <w:r w:rsidR="009366FD" w:rsidRPr="00AC29EB">
        <w:rPr>
          <w:b w:val="0"/>
        </w:rPr>
        <w:t>ВФ УКРАЇНА</w:t>
      </w:r>
      <w:r w:rsidR="006B7ECC" w:rsidRPr="00AC29EB">
        <w:rPr>
          <w:b w:val="0"/>
        </w:rPr>
        <w:t>»</w:t>
      </w:r>
      <w:r w:rsidR="009366FD" w:rsidRPr="00AC29EB">
        <w:rPr>
          <w:b w:val="0"/>
        </w:rPr>
        <w:t xml:space="preserve"> </w:t>
      </w:r>
      <w:r w:rsidRPr="00AC29EB">
        <w:rPr>
          <w:b w:val="0"/>
        </w:rPr>
        <w:t>НА РИНКУ ПОСЛУГ МОБІЛЬНОГО ЗВ’ЯЗКУ УКРАЇНИ</w:t>
      </w:r>
      <w:bookmarkEnd w:id="8"/>
    </w:p>
    <w:p w:rsidR="009366FD" w:rsidRPr="00364BDE" w:rsidRDefault="009366FD" w:rsidP="009366FD">
      <w:pPr>
        <w:pStyle w:val="10"/>
      </w:pPr>
    </w:p>
    <w:p w:rsidR="009366FD" w:rsidRPr="00364BDE" w:rsidRDefault="009366FD" w:rsidP="009366FD">
      <w:pPr>
        <w:pStyle w:val="10"/>
      </w:pPr>
    </w:p>
    <w:p w:rsidR="00A30B1B" w:rsidRPr="00AC29EB" w:rsidRDefault="009366FD" w:rsidP="009366FD">
      <w:pPr>
        <w:pStyle w:val="2"/>
        <w:ind w:left="709"/>
      </w:pPr>
      <w:bookmarkStart w:id="9" w:name="_dqwjh0gqrtbq" w:colFirst="0" w:colLast="0"/>
      <w:bookmarkStart w:id="10" w:name="_Toc169624236"/>
      <w:bookmarkEnd w:id="9"/>
      <w:r w:rsidRPr="00AC29EB">
        <w:t>1.1 </w:t>
      </w:r>
      <w:r w:rsidR="00D04D40" w:rsidRPr="00AC29EB">
        <w:t xml:space="preserve">Аналіз діяльності ПрАТ </w:t>
      </w:r>
      <w:r w:rsidR="006B7ECC" w:rsidRPr="00AC29EB">
        <w:t>«ВФ Україна»</w:t>
      </w:r>
      <w:r w:rsidR="001F46B7" w:rsidRPr="00AC29EB">
        <w:t xml:space="preserve"> </w:t>
      </w:r>
      <w:r w:rsidR="00D04D40" w:rsidRPr="00AC29EB">
        <w:t>на ринку</w:t>
      </w:r>
      <w:r w:rsidRPr="00AC29EB">
        <w:t xml:space="preserve"> </w:t>
      </w:r>
      <w:r w:rsidR="00C27CDF" w:rsidRPr="00AC29EB">
        <w:t xml:space="preserve">послуг </w:t>
      </w:r>
      <w:r w:rsidRPr="00AC29EB">
        <w:t>мобільног</w:t>
      </w:r>
      <w:r w:rsidR="001F46B7" w:rsidRPr="00AC29EB">
        <w:t>о</w:t>
      </w:r>
      <w:r w:rsidRPr="00AC29EB">
        <w:t xml:space="preserve"> зв’язку України</w:t>
      </w:r>
      <w:bookmarkEnd w:id="10"/>
    </w:p>
    <w:p w:rsidR="009366FD" w:rsidRPr="00364BDE" w:rsidRDefault="009366FD" w:rsidP="009366FD">
      <w:pPr>
        <w:pStyle w:val="10"/>
      </w:pPr>
    </w:p>
    <w:p w:rsidR="00A30B1B" w:rsidRPr="00364BDE" w:rsidRDefault="009366FD">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highlight w:val="white"/>
        </w:rPr>
        <w:t>ПрАТ «ВФ Україна»</w:t>
      </w:r>
      <w:r w:rsidRPr="00364BDE">
        <w:rPr>
          <w:rFonts w:ascii="Times New Roman" w:eastAsia="Times New Roman" w:hAnsi="Times New Roman" w:cs="Times New Roman"/>
          <w:sz w:val="28"/>
          <w:szCs w:val="28"/>
        </w:rPr>
        <w:t xml:space="preserve"> </w:t>
      </w:r>
      <w:r w:rsidRPr="0072114D">
        <w:rPr>
          <w:rFonts w:ascii="Times New Roman" w:eastAsia="Times New Roman" w:hAnsi="Times New Roman" w:cs="Times New Roman"/>
          <w:sz w:val="28"/>
          <w:szCs w:val="28"/>
        </w:rPr>
        <w:t xml:space="preserve">(далі </w:t>
      </w:r>
      <w:r w:rsidR="00467C80" w:rsidRPr="0072114D">
        <w:rPr>
          <w:rFonts w:ascii="Times New Roman" w:eastAsia="Times New Roman" w:hAnsi="Times New Roman" w:cs="Times New Roman"/>
          <w:sz w:val="28"/>
          <w:szCs w:val="28"/>
        </w:rPr>
        <w:t>–</w:t>
      </w:r>
      <w:r w:rsidRPr="0072114D">
        <w:rPr>
          <w:rFonts w:ascii="Times New Roman" w:eastAsia="Times New Roman" w:hAnsi="Times New Roman" w:cs="Times New Roman"/>
          <w:sz w:val="28"/>
          <w:szCs w:val="28"/>
        </w:rPr>
        <w:t xml:space="preserve"> </w:t>
      </w:r>
      <w:r w:rsidR="0072114D" w:rsidRPr="0072114D">
        <w:rPr>
          <w:rFonts w:ascii="Times New Roman" w:eastAsia="Times New Roman" w:hAnsi="Times New Roman" w:cs="Times New Roman"/>
          <w:sz w:val="28"/>
          <w:szCs w:val="28"/>
          <w:lang w:val="en-US"/>
        </w:rPr>
        <w:t>Vodafone</w:t>
      </w:r>
      <w:r w:rsidR="0072114D" w:rsidRPr="0072114D">
        <w:rPr>
          <w:rFonts w:ascii="Times New Roman" w:eastAsia="Times New Roman" w:hAnsi="Times New Roman" w:cs="Times New Roman"/>
          <w:sz w:val="28"/>
          <w:szCs w:val="28"/>
        </w:rPr>
        <w:t xml:space="preserve"> Україна</w:t>
      </w:r>
      <w:r w:rsidRPr="0072114D">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провідний український мобільний оператор, який пропонує широкий вибір послуг, включаючи передачу даних за технологіями 3G та 4G, мобільний голосовий зв'язок, обмін повідомленнями, фіксований інтернет і мобільне телебачення. В Україні мережа Vodafone станом на сьогодні обслуговує 15,6 млн абонентів.</w:t>
      </w:r>
    </w:p>
    <w:p w:rsidR="00A30B1B" w:rsidRPr="00364BDE" w:rsidRDefault="00D04D40">
      <w:pPr>
        <w:pStyle w:val="10"/>
        <w:shd w:val="clear" w:color="auto" w:fill="FFFFFF"/>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Україні компанія запустила технологічно нові сервіси під брендом </w:t>
      </w:r>
      <w:r w:rsidR="0072114D" w:rsidRPr="0072114D">
        <w:rPr>
          <w:rFonts w:ascii="Times New Roman" w:eastAsia="Times New Roman" w:hAnsi="Times New Roman" w:cs="Times New Roman"/>
          <w:sz w:val="28"/>
          <w:szCs w:val="28"/>
          <w:lang w:val="en-US"/>
        </w:rPr>
        <w:t>Vodafone</w:t>
      </w:r>
      <w:r w:rsidR="0072114D"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включаючи послуги, реалізовані на основі 3G технологій: Vodafone TV, Vodafone Books, Vodafone Pay. На кінець 2018 року майже 19 мільйонів жителів України отримали доступ до 4G від </w:t>
      </w:r>
      <w:r w:rsidR="0072114D">
        <w:rPr>
          <w:rFonts w:ascii="Times New Roman" w:eastAsia="Times New Roman" w:hAnsi="Times New Roman" w:cs="Times New Roman"/>
          <w:sz w:val="28"/>
          <w:szCs w:val="28"/>
        </w:rPr>
        <w:t>компанії</w:t>
      </w:r>
      <w:r w:rsidRPr="00364BDE">
        <w:rPr>
          <w:rFonts w:ascii="Times New Roman" w:eastAsia="Times New Roman" w:hAnsi="Times New Roman" w:cs="Times New Roman"/>
          <w:sz w:val="28"/>
          <w:szCs w:val="28"/>
        </w:rPr>
        <w:t>. Географія покриття інтернету четвертого покоління до війни в Україні включила в себе 24 області країни. Так само компанією запущена власна торговельна мережа.</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Зараз Vodafone</w:t>
      </w:r>
      <w:r w:rsid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активно запускає мережі 5G в світі. В Україні ж продовжується будівництво 4G і починає тестуватися 5G [1]</w:t>
      </w:r>
      <w:r w:rsidR="00364BDE" w:rsidRPr="00364BDE">
        <w:rPr>
          <w:rFonts w:ascii="Times New Roman" w:eastAsia="Times New Roman" w:hAnsi="Times New Roman" w:cs="Times New Roman"/>
          <w:sz w:val="28"/>
          <w:szCs w:val="28"/>
        </w:rPr>
        <w:t>.</w:t>
      </w:r>
    </w:p>
    <w:p w:rsidR="00A30B1B" w:rsidRPr="00364BDE" w:rsidRDefault="00D04D40">
      <w:pPr>
        <w:pStyle w:val="10"/>
        <w:shd w:val="clear" w:color="auto" w:fill="FFFFFF"/>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Оператор двічі проводив ребрендинг. З 11 листопада 1992 до 8 липня 2007 року послуги надавалися під брендом UMC, з 9 липня 2007 до 15 жовтня 2015 року </w:t>
      </w:r>
      <w:r w:rsidR="00364BDE"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МТС Україна, від 16 жовтня 2015 року</w:t>
      </w:r>
      <w:r w:rsidRPr="00364BDE">
        <w:rPr>
          <w:rFonts w:ascii="Times New Roman" w:eastAsia="Times New Roman" w:hAnsi="Times New Roman" w:cs="Times New Roman"/>
          <w:sz w:val="28"/>
          <w:szCs w:val="28"/>
          <w:vertAlign w:val="superscript"/>
        </w:rPr>
        <w:t xml:space="preserve"> </w:t>
      </w:r>
      <w:r w:rsidRPr="00364BDE">
        <w:rPr>
          <w:rFonts w:ascii="Times New Roman" w:eastAsia="Times New Roman" w:hAnsi="Times New Roman" w:cs="Times New Roman"/>
          <w:sz w:val="28"/>
          <w:szCs w:val="28"/>
        </w:rPr>
        <w:t xml:space="preserve"> </w:t>
      </w:r>
      <w:r w:rsidR="00364BDE"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Vodafone </w:t>
      </w:r>
      <w:r w:rsidR="00364BDE" w:rsidRPr="00364BDE">
        <w:rPr>
          <w:rFonts w:ascii="Times New Roman" w:eastAsia="Times New Roman" w:hAnsi="Times New Roman" w:cs="Times New Roman"/>
          <w:sz w:val="28"/>
          <w:szCs w:val="28"/>
        </w:rPr>
        <w:t>Україна [1]</w:t>
      </w:r>
      <w:r w:rsidRPr="00364BDE">
        <w:rPr>
          <w:rFonts w:ascii="Times New Roman" w:eastAsia="Times New Roman" w:hAnsi="Times New Roman" w:cs="Times New Roman"/>
          <w:sz w:val="28"/>
          <w:szCs w:val="28"/>
        </w:rPr>
        <w:t xml:space="preserve">. UMC був першим оператором мобільного зв'язку на території України, заснований у 1992 році. </w:t>
      </w:r>
      <w:r w:rsidR="00364BDE" w:rsidRPr="00364BDE">
        <w:rPr>
          <w:rFonts w:ascii="Times New Roman" w:eastAsia="Times New Roman" w:hAnsi="Times New Roman" w:cs="Times New Roman"/>
          <w:sz w:val="28"/>
          <w:szCs w:val="28"/>
        </w:rPr>
        <w:t xml:space="preserve">У </w:t>
      </w:r>
      <w:r w:rsidRPr="00364BDE">
        <w:rPr>
          <w:rFonts w:ascii="Times New Roman" w:eastAsia="Times New Roman" w:hAnsi="Times New Roman" w:cs="Times New Roman"/>
          <w:sz w:val="28"/>
          <w:szCs w:val="28"/>
        </w:rPr>
        <w:t>2003 року весь пакет акцій викупила російська компанія «Мобільні ТелеСистеми» (МТС), найбільший оператор в Росії і країнах СНД. 16 жовтня 2015 року МТС Україна оголосила про з</w:t>
      </w:r>
      <w:r w:rsidR="00364BDE" w:rsidRPr="00364BDE">
        <w:rPr>
          <w:rFonts w:ascii="Times New Roman" w:eastAsia="Times New Roman" w:hAnsi="Times New Roman" w:cs="Times New Roman"/>
          <w:sz w:val="28"/>
          <w:szCs w:val="28"/>
        </w:rPr>
        <w:t>міну бренду на Vodafone Україна</w:t>
      </w:r>
      <w:r w:rsidRPr="00364BDE">
        <w:rPr>
          <w:rFonts w:ascii="Times New Roman" w:eastAsia="Times New Roman" w:hAnsi="Times New Roman" w:cs="Times New Roman"/>
          <w:sz w:val="28"/>
          <w:szCs w:val="28"/>
        </w:rPr>
        <w:t xml:space="preserve"> [2]</w:t>
      </w:r>
      <w:r w:rsidR="00364BDE"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p>
    <w:p w:rsidR="00A30B1B" w:rsidRPr="00364BDE" w:rsidRDefault="00D04D40">
      <w:pPr>
        <w:pStyle w:val="10"/>
        <w:shd w:val="clear" w:color="auto" w:fill="FFFFFF"/>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25 листопада 2019 року телеком-корпорація Мобільні ТелеСистеми оголосила про продаж свого бізнесу в Україні азербайджанській корпорації NEQSOL Holding; угоду було закрито 3 грудня 2019 року, після того як її схвалив </w:t>
      </w:r>
      <w:r w:rsidR="00364BDE" w:rsidRPr="00364BDE">
        <w:rPr>
          <w:rFonts w:ascii="Times New Roman" w:eastAsia="Times New Roman" w:hAnsi="Times New Roman" w:cs="Times New Roman"/>
          <w:sz w:val="28"/>
          <w:szCs w:val="28"/>
        </w:rPr>
        <w:t>Антимонопольний комітет України</w:t>
      </w:r>
      <w:r w:rsidRPr="00364BDE">
        <w:rPr>
          <w:rFonts w:ascii="Times New Roman" w:eastAsia="Times New Roman" w:hAnsi="Times New Roman" w:cs="Times New Roman"/>
          <w:sz w:val="28"/>
          <w:szCs w:val="28"/>
        </w:rPr>
        <w:t xml:space="preserve"> [3]</w:t>
      </w:r>
      <w:r w:rsidR="00364BDE" w:rsidRPr="00364BDE">
        <w:rPr>
          <w:rFonts w:ascii="Times New Roman" w:eastAsia="Times New Roman" w:hAnsi="Times New Roman" w:cs="Times New Roman"/>
          <w:sz w:val="28"/>
          <w:szCs w:val="28"/>
        </w:rPr>
        <w:t>.</w:t>
      </w:r>
    </w:p>
    <w:p w:rsidR="00A30B1B" w:rsidRPr="00364BDE" w:rsidRDefault="003E33C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Vodafone Україна</w:t>
      </w:r>
      <w:r w:rsidR="00D04D40" w:rsidRPr="00364BDE">
        <w:rPr>
          <w:rFonts w:ascii="Times New Roman" w:eastAsia="Times New Roman" w:hAnsi="Times New Roman" w:cs="Times New Roman"/>
          <w:sz w:val="28"/>
          <w:szCs w:val="28"/>
        </w:rPr>
        <w:t xml:space="preserve"> є другим за величиною оператором мобільного зв'язку в Україні. Vodafone </w:t>
      </w:r>
      <w:r>
        <w:rPr>
          <w:rFonts w:ascii="Times New Roman" w:eastAsia="Times New Roman" w:hAnsi="Times New Roman" w:cs="Times New Roman"/>
          <w:sz w:val="28"/>
          <w:szCs w:val="28"/>
        </w:rPr>
        <w:t xml:space="preserve">Україна </w:t>
      </w:r>
      <w:r w:rsidR="00D04D40" w:rsidRPr="00364BDE">
        <w:rPr>
          <w:rFonts w:ascii="Times New Roman" w:eastAsia="Times New Roman" w:hAnsi="Times New Roman" w:cs="Times New Roman"/>
          <w:sz w:val="28"/>
          <w:szCs w:val="28"/>
        </w:rPr>
        <w:t>належить чотири мережеві коди: 50, 66, 95 і 99.</w:t>
      </w:r>
    </w:p>
    <w:p w:rsidR="00A30B1B" w:rsidRPr="00364BDE" w:rsidRDefault="00D04D40">
      <w:pPr>
        <w:pStyle w:val="10"/>
        <w:shd w:val="clear" w:color="auto" w:fill="FFFFFF"/>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 роки своєї роботи на українському ринку компанія досягла неабияких висот, а саме:</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Компанія станом на 2022 рік замає 32,1% ринку та є другим по величині оператор</w:t>
      </w:r>
      <w:r w:rsidR="00364BDE" w:rsidRPr="00364BDE">
        <w:rPr>
          <w:rFonts w:ascii="Times New Roman" w:eastAsia="Times New Roman" w:hAnsi="Times New Roman" w:cs="Times New Roman"/>
          <w:sz w:val="28"/>
          <w:szCs w:val="28"/>
        </w:rPr>
        <w:t>ом мобільного зв’язку в Україні</w:t>
      </w:r>
      <w:r w:rsidRPr="00364BDE">
        <w:rPr>
          <w:rFonts w:ascii="Times New Roman" w:eastAsia="Times New Roman" w:hAnsi="Times New Roman" w:cs="Times New Roman"/>
          <w:sz w:val="28"/>
          <w:szCs w:val="28"/>
        </w:rPr>
        <w:t xml:space="preserve"> [2]</w:t>
      </w:r>
      <w:r w:rsidR="00364BDE"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Україні послугами Vodafone користуються 15,8 млн клієнтів. </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Компанія працює над впровадженням мере</w:t>
      </w:r>
      <w:r w:rsidR="00364BDE" w:rsidRPr="00364BDE">
        <w:rPr>
          <w:rFonts w:ascii="Times New Roman" w:eastAsia="Times New Roman" w:hAnsi="Times New Roman" w:cs="Times New Roman"/>
          <w:sz w:val="28"/>
          <w:szCs w:val="28"/>
        </w:rPr>
        <w:t>жі 5G Інтернету</w:t>
      </w:r>
      <w:r w:rsidRPr="00364BDE">
        <w:rPr>
          <w:rFonts w:ascii="Times New Roman" w:eastAsia="Times New Roman" w:hAnsi="Times New Roman" w:cs="Times New Roman"/>
          <w:sz w:val="28"/>
          <w:szCs w:val="28"/>
        </w:rPr>
        <w:t xml:space="preserve"> [1]</w:t>
      </w:r>
      <w:r w:rsidR="00364BDE"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Станом на 2022 рік технологія 4G покриває 84% площі України. </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Мережа фірмових магазинів компанії складає 287 одиниць.</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За 2022 рік приріст кількості користувачів абонентськими послугами компанії становив 10%, порівняно з показниками 2021 року. </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Відсоток росту дата-трафіку на одного користувача станом на 2022 рік склад 41%, порівняно з попереднім роком. </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Операційний дохід компанії (OIBDA) станом на 2022 рік склав 11 277 млн. грн.</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Кількість співробітників компанії, станом на 2022 рік </w:t>
      </w:r>
      <w:r w:rsidR="00663733">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3775 осіб.</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Компанія є членом Української Асоціації Операторів Зв’язку </w:t>
      </w:r>
      <w:r w:rsidR="00364BDE" w:rsidRPr="00364BDE">
        <w:rPr>
          <w:rFonts w:ascii="Times New Roman" w:eastAsia="Times New Roman" w:hAnsi="Times New Roman" w:cs="Times New Roman"/>
          <w:sz w:val="28"/>
          <w:szCs w:val="28"/>
        </w:rPr>
        <w:t>«Телас»</w:t>
      </w:r>
      <w:r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Увійшла в Топ-50 найкращих роботодавців України за рейтингом Forbes.</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Увійшла до Топ-25 українських роботодавців, відкритих до нових талантів за рейтингом STUD-POINT.</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Генеральна директорка Ольга Устинова увійшла в Топ-100 найуспішніших жінок України за версією журналу НВ. </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ТОП-10 у рейтингу проєктних офісів PMO UA AWARDS 2020 від PMI Ukraine Chapter.</w:t>
      </w:r>
    </w:p>
    <w:p w:rsidR="00A30B1B" w:rsidRPr="00364BDE" w:rsidRDefault="00D04D40" w:rsidP="00E55AC7">
      <w:pPr>
        <w:pStyle w:val="10"/>
        <w:numPr>
          <w:ilvl w:val="0"/>
          <w:numId w:val="4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ТОП-20 кращих роботодавців 2020-2021 у рейтингу від grc.ua [2]</w:t>
      </w:r>
      <w:r w:rsidR="00364BDE" w:rsidRPr="00364BDE">
        <w:rPr>
          <w:rFonts w:ascii="Times New Roman" w:eastAsia="Times New Roman" w:hAnsi="Times New Roman" w:cs="Times New Roman"/>
          <w:sz w:val="28"/>
          <w:szCs w:val="28"/>
        </w:rPr>
        <w:t>.</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 метою постійного вдосконалення та утримання лідерських позицій на ринку,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здійснює постійне стратегічне планування. У 2021 </w:t>
      </w:r>
      <w:r w:rsidRPr="00364BDE">
        <w:rPr>
          <w:rFonts w:ascii="Times New Roman" w:eastAsia="Times New Roman" w:hAnsi="Times New Roman" w:cs="Times New Roman"/>
          <w:sz w:val="28"/>
          <w:szCs w:val="28"/>
        </w:rPr>
        <w:lastRenderedPageBreak/>
        <w:t>році була прийнята стратегія розвитку, яка визначає напрямки та цілі її діяльності на майбутні періоди.</w:t>
      </w:r>
    </w:p>
    <w:p w:rsidR="00A30B1B" w:rsidRPr="00364BDE" w:rsidRDefault="00D04D40" w:rsidP="00364BDE">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Кращий оператор для клієнта: </w:t>
      </w:r>
    </w:p>
    <w:p w:rsidR="00A30B1B" w:rsidRPr="00364BDE" w:rsidRDefault="00D04D40" w:rsidP="00E55AC7">
      <w:pPr>
        <w:pStyle w:val="10"/>
        <w:numPr>
          <w:ilvl w:val="0"/>
          <w:numId w:val="57"/>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забезпечення стабiльностi та надiйностi мережi для Digital клієнтів; </w:t>
      </w:r>
    </w:p>
    <w:p w:rsidR="00A30B1B" w:rsidRPr="00364BDE" w:rsidRDefault="00D04D40" w:rsidP="00E55AC7">
      <w:pPr>
        <w:pStyle w:val="10"/>
        <w:numPr>
          <w:ilvl w:val="0"/>
          <w:numId w:val="57"/>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використання переваг та сильних сторін бренду Vodafone</w:t>
      </w:r>
      <w:r w:rsidR="003E33C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w:t>
      </w:r>
    </w:p>
    <w:p w:rsidR="00A30B1B" w:rsidRPr="00364BDE" w:rsidRDefault="00D04D40" w:rsidP="00E55AC7">
      <w:pPr>
        <w:pStyle w:val="10"/>
        <w:numPr>
          <w:ilvl w:val="0"/>
          <w:numId w:val="57"/>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Digital трансформація каналів обслуговування клієнтів. </w:t>
      </w:r>
    </w:p>
    <w:p w:rsidR="00A30B1B" w:rsidRPr="00364BDE" w:rsidRDefault="00D04D40" w:rsidP="00364BDE">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Digital: </w:t>
      </w:r>
    </w:p>
    <w:p w:rsidR="00A30B1B" w:rsidRPr="00364BDE" w:rsidRDefault="00D04D40" w:rsidP="00E55AC7">
      <w:pPr>
        <w:pStyle w:val="10"/>
        <w:numPr>
          <w:ilvl w:val="0"/>
          <w:numId w:val="52"/>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цифрові продукти для зручності та дозвілля клієнтів: My Vodafone, Vodafone TV, FinTech сервіси та мобільна комерція; </w:t>
      </w:r>
    </w:p>
    <w:p w:rsidR="00A30B1B" w:rsidRPr="00364BDE" w:rsidRDefault="00D04D40" w:rsidP="00E55AC7">
      <w:pPr>
        <w:pStyle w:val="10"/>
        <w:numPr>
          <w:ilvl w:val="0"/>
          <w:numId w:val="52"/>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бути кращим партнером для бізнесу завдяки розвитку Big data та рішень для аналітики та використання великих даних IoT, SmartCity, хмарних сервісів.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Стратегія сталого роз</w:t>
      </w:r>
      <w:r w:rsidR="009C0082">
        <w:rPr>
          <w:rFonts w:ascii="Times New Roman" w:eastAsia="Times New Roman" w:hAnsi="Times New Roman" w:cs="Times New Roman"/>
          <w:sz w:val="28"/>
          <w:szCs w:val="28"/>
        </w:rPr>
        <w:t>витку Vodafone Україна (термін ‒</w:t>
      </w:r>
      <w:r w:rsidRPr="00364BDE">
        <w:rPr>
          <w:rFonts w:ascii="Times New Roman" w:eastAsia="Times New Roman" w:hAnsi="Times New Roman" w:cs="Times New Roman"/>
          <w:sz w:val="28"/>
          <w:szCs w:val="28"/>
        </w:rPr>
        <w:t xml:space="preserve"> на постійній основі):</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забезпечувати доступ до швидкісного Інтернету для українців (розбудова 4G мережі у діапазоні 900 МГц у сільській місцевості);</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здійснювати внесок у розвиток цифрового суспільства та створювати рівні можливості для всіх;</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надавати молоді можливості для отримання цифрової освіти, навичок та роботи;</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реалізовувати соціальні та благодійні проєкти;</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створювати рівні можливості для працівників у кар’єрному розвитку, навчанні та особистісному зростанні;</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впроваджувати принципи різноманітності та інклюзії в робочому середовищі;</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забезпечувати дотримання прав людини, а також норм охорони здоров’я та безпеки праці;</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забезпечувати прозорість прямого та непрямого оподаткування;</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здійснювати регіональний та інфраструктурний внесок у розбудову економіки і добробуту країни;</w:t>
      </w:r>
    </w:p>
    <w:p w:rsidR="00A30B1B" w:rsidRPr="00364BDE" w:rsidRDefault="00D04D40" w:rsidP="00E55AC7">
      <w:pPr>
        <w:pStyle w:val="10"/>
        <w:numPr>
          <w:ilvl w:val="0"/>
          <w:numId w:val="5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дотримуватися принципів прозорості та регулярно розкривати інформацію про фінансовий </w:t>
      </w:r>
      <w:r w:rsidR="00364BDE" w:rsidRPr="00364BDE">
        <w:rPr>
          <w:rFonts w:ascii="Times New Roman" w:eastAsia="Times New Roman" w:hAnsi="Times New Roman" w:cs="Times New Roman"/>
          <w:sz w:val="28"/>
          <w:szCs w:val="28"/>
        </w:rPr>
        <w:t>внесок через публічну звітність</w:t>
      </w:r>
      <w:r w:rsidRPr="00364BDE">
        <w:rPr>
          <w:rFonts w:ascii="Times New Roman" w:eastAsia="Times New Roman" w:hAnsi="Times New Roman" w:cs="Times New Roman"/>
          <w:sz w:val="28"/>
          <w:szCs w:val="28"/>
        </w:rPr>
        <w:t xml:space="preserve"> [2]</w:t>
      </w:r>
      <w:r w:rsidR="00364BDE" w:rsidRPr="00364BDE">
        <w:rPr>
          <w:rFonts w:ascii="Times New Roman" w:eastAsia="Times New Roman" w:hAnsi="Times New Roman" w:cs="Times New Roman"/>
          <w:sz w:val="28"/>
          <w:szCs w:val="28"/>
        </w:rPr>
        <w:t>.</w:t>
      </w:r>
    </w:p>
    <w:p w:rsidR="00A30B1B" w:rsidRPr="00364BDE" w:rsidRDefault="00D04D40">
      <w:pPr>
        <w:pStyle w:val="10"/>
        <w:spacing w:line="360" w:lineRule="auto"/>
        <w:ind w:left="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Компанія має свої сильні та слабкі сторони структури бізнесу</w:t>
      </w:r>
      <w:r w:rsidR="00364BDE"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табл</w:t>
      </w:r>
      <w:r w:rsidR="00364BDE" w:rsidRPr="00364BDE">
        <w:rPr>
          <w:rFonts w:ascii="Times New Roman" w:eastAsia="Times New Roman" w:hAnsi="Times New Roman" w:cs="Times New Roman"/>
          <w:sz w:val="28"/>
          <w:szCs w:val="28"/>
        </w:rPr>
        <w:t>. </w:t>
      </w:r>
      <w:r w:rsidRPr="00364BDE">
        <w:rPr>
          <w:rFonts w:ascii="Times New Roman" w:eastAsia="Times New Roman" w:hAnsi="Times New Roman" w:cs="Times New Roman"/>
          <w:sz w:val="28"/>
          <w:szCs w:val="28"/>
        </w:rPr>
        <w:t>1.1</w:t>
      </w:r>
      <w:r w:rsidR="00364BDE"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w:t>
      </w:r>
    </w:p>
    <w:p w:rsidR="00364BDE" w:rsidRPr="00364BDE" w:rsidRDefault="00364BDE" w:rsidP="00364BDE">
      <w:pPr>
        <w:pStyle w:val="10"/>
        <w:spacing w:line="360" w:lineRule="auto"/>
        <w:ind w:firstLine="720"/>
        <w:jc w:val="both"/>
        <w:rPr>
          <w:rFonts w:ascii="Times New Roman" w:eastAsia="Times New Roman" w:hAnsi="Times New Roman" w:cs="Times New Roman"/>
          <w:sz w:val="28"/>
          <w:szCs w:val="28"/>
        </w:rPr>
      </w:pPr>
    </w:p>
    <w:p w:rsidR="00A30B1B" w:rsidRPr="00A37AAC" w:rsidRDefault="00D04D40" w:rsidP="00364BDE">
      <w:pPr>
        <w:pStyle w:val="10"/>
        <w:spacing w:line="360" w:lineRule="auto"/>
        <w:ind w:firstLine="720"/>
        <w:jc w:val="both"/>
        <w:rPr>
          <w:rFonts w:ascii="Times New Roman" w:eastAsia="Times New Roman" w:hAnsi="Times New Roman" w:cs="Times New Roman"/>
          <w:sz w:val="28"/>
          <w:szCs w:val="28"/>
          <w:lang w:val="ru-RU"/>
        </w:rPr>
      </w:pPr>
      <w:r w:rsidRPr="00364BDE">
        <w:rPr>
          <w:rFonts w:ascii="Times New Roman" w:eastAsia="Times New Roman" w:hAnsi="Times New Roman" w:cs="Times New Roman"/>
          <w:sz w:val="28"/>
          <w:szCs w:val="28"/>
        </w:rPr>
        <w:t>Таблиця 1.1</w:t>
      </w:r>
      <w:r w:rsidR="00364BDE"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Сильні та слабкі сторони </w:t>
      </w:r>
      <w:r w:rsidR="00A37AAC">
        <w:rPr>
          <w:rFonts w:ascii="Times New Roman" w:eastAsia="Times New Roman" w:hAnsi="Times New Roman" w:cs="Times New Roman"/>
          <w:sz w:val="28"/>
          <w:szCs w:val="28"/>
          <w:lang w:val="en-US"/>
        </w:rPr>
        <w:t>Vodafone</w:t>
      </w:r>
      <w:r w:rsidR="00A37AAC">
        <w:rPr>
          <w:rFonts w:ascii="Times New Roman" w:eastAsia="Times New Roman" w:hAnsi="Times New Roman" w:cs="Times New Roman"/>
          <w:sz w:val="28"/>
          <w:szCs w:val="28"/>
        </w:rPr>
        <w:t xml:space="preserve"> Україна</w:t>
      </w:r>
    </w:p>
    <w:tbl>
      <w:tblPr>
        <w:tblStyle w:val="a7"/>
        <w:tblW w:w="963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19"/>
        <w:gridCol w:w="4820"/>
      </w:tblGrid>
      <w:tr w:rsidR="00A30B1B" w:rsidRPr="00364BDE" w:rsidTr="00B47843">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Сильні сторони</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Слабкі сторони</w:t>
            </w:r>
          </w:p>
        </w:tc>
      </w:tr>
      <w:tr w:rsidR="00A30B1B" w:rsidRPr="00364BDE" w:rsidTr="00B47843">
        <w:trPr>
          <w:trHeight w:val="217"/>
        </w:trPr>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Провідний оператор</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Наявність сильного конкурента</w:t>
            </w:r>
          </w:p>
        </w:tc>
      </w:tr>
      <w:tr w:rsidR="00A30B1B" w:rsidRPr="00364BDE" w:rsidTr="00B47843">
        <w:trPr>
          <w:trHeight w:val="280"/>
        </w:trPr>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Глобальна присутність</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Вимога значних інвестицій</w:t>
            </w:r>
          </w:p>
        </w:tc>
      </w:tr>
      <w:tr w:rsidR="00A30B1B" w:rsidRPr="00364BDE" w:rsidTr="00B47843">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Сильний бренд</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Високі регулярні вимоги</w:t>
            </w:r>
          </w:p>
        </w:tc>
      </w:tr>
      <w:tr w:rsidR="00A30B1B" w:rsidRPr="00364BDE" w:rsidTr="00B47843">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Широкий спектр послуг</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Залежність від якості інфраструктури</w:t>
            </w:r>
          </w:p>
        </w:tc>
      </w:tr>
      <w:tr w:rsidR="00A30B1B" w:rsidRPr="00364BDE" w:rsidTr="00B47843">
        <w:tc>
          <w:tcPr>
            <w:tcW w:w="4819"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Інвестує в дослідження та розвиток</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Незадоволеність клієнтів</w:t>
            </w:r>
          </w:p>
        </w:tc>
      </w:tr>
      <w:tr w:rsidR="00A30B1B" w:rsidRPr="00364BDE" w:rsidTr="00B47843">
        <w:tc>
          <w:tcPr>
            <w:tcW w:w="4819" w:type="dxa"/>
            <w:shd w:val="clear" w:color="auto" w:fill="auto"/>
            <w:tcMar>
              <w:top w:w="100" w:type="dxa"/>
              <w:left w:w="100" w:type="dxa"/>
              <w:bottom w:w="100" w:type="dxa"/>
              <w:right w:w="100" w:type="dxa"/>
            </w:tcMar>
          </w:tcPr>
          <w:p w:rsidR="00A30B1B" w:rsidRPr="00364BDE" w:rsidRDefault="00D04D40" w:rsidP="002240A4">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Значна клієнт</w:t>
            </w:r>
            <w:r w:rsidR="002240A4">
              <w:rPr>
                <w:rFonts w:ascii="Times New Roman" w:eastAsia="Times New Roman" w:hAnsi="Times New Roman" w:cs="Times New Roman"/>
                <w:sz w:val="24"/>
                <w:szCs w:val="24"/>
              </w:rPr>
              <w:t>ська</w:t>
            </w:r>
            <w:r w:rsidRPr="00364BDE">
              <w:rPr>
                <w:rFonts w:ascii="Times New Roman" w:eastAsia="Times New Roman" w:hAnsi="Times New Roman" w:cs="Times New Roman"/>
                <w:sz w:val="24"/>
                <w:szCs w:val="24"/>
              </w:rPr>
              <w:t xml:space="preserve"> база</w:t>
            </w:r>
          </w:p>
        </w:tc>
        <w:tc>
          <w:tcPr>
            <w:tcW w:w="4820" w:type="dxa"/>
            <w:shd w:val="clear" w:color="auto" w:fill="auto"/>
            <w:tcMar>
              <w:top w:w="100" w:type="dxa"/>
              <w:left w:w="100" w:type="dxa"/>
              <w:bottom w:w="100" w:type="dxa"/>
              <w:right w:w="100" w:type="dxa"/>
            </w:tcMar>
          </w:tcPr>
          <w:p w:rsidR="00A30B1B" w:rsidRPr="00364BDE" w:rsidRDefault="00D04D40" w:rsidP="00364BDE">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Відсутність активної присутності компанії в соціальних мережах</w:t>
            </w:r>
          </w:p>
        </w:tc>
      </w:tr>
    </w:tbl>
    <w:p w:rsidR="00A30B1B" w:rsidRPr="00364BDE" w:rsidRDefault="00D04D40">
      <w:pPr>
        <w:pStyle w:val="10"/>
        <w:spacing w:line="360" w:lineRule="auto"/>
        <w:ind w:left="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64BDE" w:rsidRPr="00364BDE">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ind w:left="720"/>
        <w:jc w:val="both"/>
        <w:rPr>
          <w:rFonts w:ascii="Times New Roman" w:eastAsia="Times New Roman" w:hAnsi="Times New Roman" w:cs="Times New Roman"/>
          <w:sz w:val="28"/>
          <w:szCs w:val="28"/>
        </w:rPr>
      </w:pPr>
    </w:p>
    <w:p w:rsidR="00A30B1B" w:rsidRPr="00364BDE" w:rsidRDefault="00364BDE"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Щодо обґрунтування визначених сильних і слабких сторін</w:t>
      </w:r>
      <w:r w:rsidR="00D04D40" w:rsidRPr="00364BDE">
        <w:rPr>
          <w:rFonts w:ascii="Times New Roman" w:eastAsia="Times New Roman" w:hAnsi="Times New Roman" w:cs="Times New Roman"/>
          <w:sz w:val="28"/>
          <w:szCs w:val="28"/>
        </w:rPr>
        <w:t xml:space="preserve">. В першу чергу,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r w:rsidR="003E33C1"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є одним з провідних міжнародних телекомунікаційних операторів і має глобальну присутність у багатьох країнах світу. Це дозволяє компанії мати доступ до широкої аудиторії клієнтів і ринків, розширювати свої послуги та збільшувати свою базу споживачів. Компанія володіє сильним брендом, який визнаний в галузі телекомунікацій. Це допомагає їй залучати і утримувати клієнтів, побудувати довіру та стабільну репутацію. Сильний бренд також сприяє розпізнаваності компанії і її продуктів на ринку.</w:t>
      </w:r>
    </w:p>
    <w:p w:rsidR="00A30B1B" w:rsidRPr="00364BDE" w:rsidRDefault="003E33C1" w:rsidP="004F0055">
      <w:pPr>
        <w:pStyle w:val="10"/>
        <w:spacing w:line="384" w:lineRule="auto"/>
        <w:ind w:firstLine="720"/>
        <w:jc w:val="both"/>
        <w:rPr>
          <w:rFonts w:ascii="Times New Roman" w:eastAsia="Times New Roman" w:hAnsi="Times New Roman" w:cs="Times New Roman"/>
          <w:sz w:val="28"/>
          <w:szCs w:val="28"/>
        </w:rPr>
      </w:pPr>
      <w:r w:rsidRPr="0072114D">
        <w:rPr>
          <w:rFonts w:ascii="Times New Roman" w:eastAsia="Times New Roman" w:hAnsi="Times New Roman" w:cs="Times New Roman"/>
          <w:sz w:val="28"/>
          <w:szCs w:val="28"/>
          <w:lang w:val="en-US"/>
        </w:rPr>
        <w:t>Vodafone</w:t>
      </w:r>
      <w:r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пропонує достатній спектр послуг у сфері телекомунікацій, включаючи мобільний зв'язок, широкосмуговий інтернет, хмарні рішення, послуги передачі даних та багато інших. Таке розмаїття послуг дозволяє компанії задовольняти різні потреби клієнтів і залишатися конкурентоспроможною на ринку.</w:t>
      </w: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Також компанія активно інвестує в дослідження та розвиток, спрямовані на впровадження нових технологій та інновацій в свої послуги. Компанія </w:t>
      </w:r>
      <w:r w:rsidRPr="00364BDE">
        <w:rPr>
          <w:rFonts w:ascii="Times New Roman" w:eastAsia="Times New Roman" w:hAnsi="Times New Roman" w:cs="Times New Roman"/>
          <w:sz w:val="28"/>
          <w:szCs w:val="28"/>
        </w:rPr>
        <w:lastRenderedPageBreak/>
        <w:t xml:space="preserve">постійно вдосконалює свою мережу, розширює покриття, впроваджує швидкі та надійні технології зв'язку. Це дозволяє </w:t>
      </w:r>
      <w:r w:rsidR="003E33C1" w:rsidRPr="0072114D">
        <w:rPr>
          <w:rFonts w:ascii="Times New Roman" w:eastAsia="Times New Roman" w:hAnsi="Times New Roman" w:cs="Times New Roman"/>
          <w:sz w:val="28"/>
          <w:szCs w:val="28"/>
        </w:rPr>
        <w:t xml:space="preserve">–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r w:rsidR="003E33C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бути у лідерах у впровадженні передових рішень та привертати клієнтів, які цінують інновації та якість. До того ж, компанія має значну клієнтську базу, що надає їй перевагу у відносинах з постійними клієнтами. Компанія забезпечує високу якість обслуговування та надає різні послуги для задоволення потреб клієнтів. Це сприяє збереженню клієнтів і підтримці довгострокових взаємовідносин.</w:t>
      </w: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Але, при цьому, галузь телекомунікацій дуже конкурентна, і компанії, які працюють в цьому секторі, повинні постійно змагатися за клієнтів та інновації. Якщо Vodafone </w:t>
      </w:r>
      <w:r w:rsidR="003E33C1">
        <w:rPr>
          <w:rFonts w:ascii="Times New Roman" w:eastAsia="Times New Roman" w:hAnsi="Times New Roman" w:cs="Times New Roman"/>
          <w:sz w:val="28"/>
          <w:szCs w:val="28"/>
        </w:rPr>
        <w:t xml:space="preserve">Україна </w:t>
      </w:r>
      <w:r w:rsidRPr="00364BDE">
        <w:rPr>
          <w:rFonts w:ascii="Times New Roman" w:eastAsia="Times New Roman" w:hAnsi="Times New Roman" w:cs="Times New Roman"/>
          <w:sz w:val="28"/>
          <w:szCs w:val="28"/>
        </w:rPr>
        <w:t xml:space="preserve">не може ефективно конкурувати з іншими операторами, це може вплинути на їхній бізнес. На сьогоднішній день компанія є другою після лідера </w:t>
      </w:r>
      <w:r w:rsid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Київстар</w:t>
      </w:r>
      <w:r w:rsid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за відносною часткою ринку. Компанії, які надають послуги мобільного зв'язку, залежать від наявності потужної та надійної інфраструктури. Якщо їхня мережа не забезпечує високу якість обслуговування, це може вплинути на їхню репутацію та здатність залучати нових клієнтів.</w:t>
      </w: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Швидкі технологічні зміни можуть бути викликом для компаній у сфері телекомунікацій. Нові технології, такі як 5G, вимагають значних інвестицій у мережеву інфраструктуру та оновлення обладнання. Непридатність або запізнення впровадження нових технологій негативно впливають на конкурентоспроможність компанії.</w:t>
      </w: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Якщо компанія не забезпечує задовільне клієнтське обслуговування, це може призвести до незадоволення клієнтів і зниження рівня лояльності. Висока якість обслуговування та підтримка клієнтів є важливим аспектом у галузі телекомунікацій. На сьогоднішній день існує велика частка незадоволених клієнтів компанії, що негативно впливає на її імідж на ринку.</w:t>
      </w: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Телекомунікаційні компанії, такі як Vodafone</w:t>
      </w:r>
      <w:r w:rsidR="003E33C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повинні дотримуватися різноманітних регуляторних вимог та політик, які впливають на їхню діяльність та призводять до додаткових обмежень та витрат. Врешті-решт, </w:t>
      </w:r>
      <w:r w:rsidRPr="00364BDE">
        <w:rPr>
          <w:rFonts w:ascii="Times New Roman" w:eastAsia="Times New Roman" w:hAnsi="Times New Roman" w:cs="Times New Roman"/>
          <w:sz w:val="28"/>
          <w:szCs w:val="28"/>
        </w:rPr>
        <w:lastRenderedPageBreak/>
        <w:t>компанія не має активної присутності в соціальних мережах, через що втрачає велику частку клієнтів та лояльність наявних споживачів послуг компанії. Наступним к</w:t>
      </w:r>
      <w:r w:rsidR="003E33C1">
        <w:rPr>
          <w:rFonts w:ascii="Times New Roman" w:eastAsia="Times New Roman" w:hAnsi="Times New Roman" w:cs="Times New Roman"/>
          <w:sz w:val="28"/>
          <w:szCs w:val="28"/>
        </w:rPr>
        <w:t>роком опишемо асортимент послуг</w:t>
      </w:r>
      <w:r w:rsidRPr="00364BDE">
        <w:rPr>
          <w:rFonts w:ascii="Times New Roman" w:eastAsia="Times New Roman" w:hAnsi="Times New Roman" w:cs="Times New Roman"/>
          <w:sz w:val="28"/>
          <w:szCs w:val="28"/>
        </w:rPr>
        <w:t xml:space="preserve"> </w:t>
      </w:r>
      <w:r w:rsidR="003E33C1">
        <w:rPr>
          <w:rFonts w:ascii="Times New Roman" w:eastAsia="Times New Roman" w:hAnsi="Times New Roman" w:cs="Times New Roman"/>
          <w:sz w:val="28"/>
          <w:szCs w:val="28"/>
        </w:rPr>
        <w:t xml:space="preserve">компанії </w:t>
      </w:r>
      <w:r w:rsidRPr="00364BDE">
        <w:rPr>
          <w:rFonts w:ascii="Times New Roman" w:eastAsia="Times New Roman" w:hAnsi="Times New Roman" w:cs="Times New Roman"/>
          <w:sz w:val="28"/>
          <w:szCs w:val="28"/>
        </w:rPr>
        <w:t>(табл. 1.2.).</w:t>
      </w:r>
    </w:p>
    <w:p w:rsidR="0097111D" w:rsidRDefault="0097111D">
      <w:pPr>
        <w:pStyle w:val="10"/>
        <w:spacing w:line="360" w:lineRule="auto"/>
        <w:ind w:firstLine="720"/>
        <w:rPr>
          <w:rFonts w:ascii="Times New Roman" w:eastAsia="Times New Roman" w:hAnsi="Times New Roman" w:cs="Times New Roman"/>
          <w:sz w:val="28"/>
          <w:szCs w:val="28"/>
        </w:rPr>
      </w:pPr>
    </w:p>
    <w:p w:rsidR="00A30B1B" w:rsidRPr="00364BDE"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1.2</w:t>
      </w:r>
      <w:r w:rsidR="00B95331">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Асортимент послуг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p>
    <w:tbl>
      <w:tblPr>
        <w:tblStyle w:val="a8"/>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
        <w:gridCol w:w="903"/>
        <w:gridCol w:w="903"/>
        <w:gridCol w:w="903"/>
        <w:gridCol w:w="1025"/>
        <w:gridCol w:w="993"/>
        <w:gridCol w:w="1134"/>
        <w:gridCol w:w="850"/>
        <w:gridCol w:w="992"/>
        <w:gridCol w:w="1134"/>
      </w:tblGrid>
      <w:tr w:rsidR="00A30B1B" w:rsidRPr="00364BDE" w:rsidTr="00407B5E">
        <w:tc>
          <w:tcPr>
            <w:tcW w:w="902" w:type="dxa"/>
            <w:shd w:val="clear" w:color="auto" w:fill="auto"/>
            <w:tcMar>
              <w:top w:w="100" w:type="dxa"/>
              <w:left w:w="100" w:type="dxa"/>
              <w:bottom w:w="100" w:type="dxa"/>
              <w:right w:w="100" w:type="dxa"/>
            </w:tcMar>
          </w:tcPr>
          <w:p w:rsidR="00364BDE" w:rsidRDefault="00D04D40" w:rsidP="00364BDE">
            <w:pPr>
              <w:pStyle w:val="10"/>
              <w:jc w:val="center"/>
              <w:rPr>
                <w:rFonts w:ascii="Times New Roman" w:eastAsia="Times New Roman" w:hAnsi="Times New Roman" w:cs="Times New Roman"/>
                <w:b/>
                <w:sz w:val="24"/>
                <w:szCs w:val="24"/>
              </w:rPr>
            </w:pPr>
            <w:r w:rsidRPr="00364BDE">
              <w:rPr>
                <w:rFonts w:ascii="Times New Roman" w:eastAsia="Times New Roman" w:hAnsi="Times New Roman" w:cs="Times New Roman"/>
                <w:b/>
                <w:sz w:val="24"/>
                <w:szCs w:val="24"/>
              </w:rPr>
              <w:t>На</w:t>
            </w:r>
            <w:r w:rsidR="00364BDE">
              <w:rPr>
                <w:rFonts w:ascii="Times New Roman" w:eastAsia="Times New Roman" w:hAnsi="Times New Roman" w:cs="Times New Roman"/>
                <w:b/>
                <w:sz w:val="24"/>
                <w:szCs w:val="24"/>
              </w:rPr>
              <w:t>-</w:t>
            </w:r>
          </w:p>
          <w:p w:rsidR="00A30B1B" w:rsidRPr="00364BDE" w:rsidRDefault="00364BDE" w:rsidP="00364BDE">
            <w:pPr>
              <w:pStyle w:val="1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п</w:t>
            </w:r>
            <w:r w:rsidR="00D04D40" w:rsidRPr="00364BDE">
              <w:rPr>
                <w:rFonts w:ascii="Times New Roman" w:eastAsia="Times New Roman" w:hAnsi="Times New Roman" w:cs="Times New Roman"/>
                <w:b/>
                <w:sz w:val="24"/>
                <w:szCs w:val="24"/>
              </w:rPr>
              <w:t>рям</w:t>
            </w:r>
            <w:r>
              <w:rPr>
                <w:rFonts w:ascii="Times New Roman" w:eastAsia="Times New Roman" w:hAnsi="Times New Roman" w:cs="Times New Roman"/>
                <w:b/>
                <w:sz w:val="24"/>
                <w:szCs w:val="24"/>
              </w:rPr>
              <w:t>-</w:t>
            </w:r>
            <w:r w:rsidR="00D04D40" w:rsidRPr="00364BDE">
              <w:rPr>
                <w:rFonts w:ascii="Times New Roman" w:eastAsia="Times New Roman" w:hAnsi="Times New Roman" w:cs="Times New Roman"/>
                <w:b/>
                <w:sz w:val="24"/>
                <w:szCs w:val="24"/>
              </w:rPr>
              <w:t>ки</w:t>
            </w:r>
          </w:p>
        </w:tc>
        <w:tc>
          <w:tcPr>
            <w:tcW w:w="903"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Хмар</w:t>
            </w:r>
            <w:r w:rsidR="00364BDE">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ні </w:t>
            </w:r>
            <w:r w:rsidR="00364BDE">
              <w:rPr>
                <w:rFonts w:ascii="Times New Roman" w:eastAsia="Times New Roman" w:hAnsi="Times New Roman" w:cs="Times New Roman"/>
                <w:sz w:val="24"/>
                <w:szCs w:val="24"/>
              </w:rPr>
              <w:t>рішен-</w:t>
            </w:r>
            <w:r w:rsidRPr="00364BDE">
              <w:rPr>
                <w:rFonts w:ascii="Times New Roman" w:eastAsia="Times New Roman" w:hAnsi="Times New Roman" w:cs="Times New Roman"/>
                <w:sz w:val="24"/>
                <w:szCs w:val="24"/>
              </w:rPr>
              <w:t>ня</w:t>
            </w:r>
          </w:p>
        </w:tc>
        <w:tc>
          <w:tcPr>
            <w:tcW w:w="903"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ІоТ</w:t>
            </w:r>
          </w:p>
        </w:tc>
        <w:tc>
          <w:tcPr>
            <w:tcW w:w="903"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Big Data</w:t>
            </w:r>
          </w:p>
        </w:tc>
        <w:tc>
          <w:tcPr>
            <w:tcW w:w="1025"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луги </w:t>
            </w:r>
            <w:r w:rsidR="00B95331">
              <w:rPr>
                <w:rFonts w:ascii="Times New Roman" w:eastAsia="Times New Roman" w:hAnsi="Times New Roman" w:cs="Times New Roman"/>
                <w:sz w:val="24"/>
                <w:szCs w:val="24"/>
              </w:rPr>
              <w:t>нобіль-</w:t>
            </w:r>
            <w:r w:rsidRPr="00364BDE">
              <w:rPr>
                <w:rFonts w:ascii="Times New Roman" w:eastAsia="Times New Roman" w:hAnsi="Times New Roman" w:cs="Times New Roman"/>
                <w:sz w:val="24"/>
                <w:szCs w:val="24"/>
              </w:rPr>
              <w:t>ного та Інтернет-зв’яз</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ку</w:t>
            </w:r>
          </w:p>
        </w:tc>
        <w:tc>
          <w:tcPr>
            <w:tcW w:w="993"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Послуги мобільного та Інтернет-зв’яз</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ку</w:t>
            </w:r>
          </w:p>
        </w:tc>
        <w:tc>
          <w:tcPr>
            <w:tcW w:w="1134"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Роздрібний про</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даж техніки</w:t>
            </w:r>
          </w:p>
          <w:p w:rsidR="00A30B1B" w:rsidRPr="00364BDE" w:rsidRDefault="00A30B1B" w:rsidP="00364BDE">
            <w:pPr>
              <w:pStyle w:val="10"/>
              <w:widowControl w:val="0"/>
              <w:spacing w:line="240" w:lineRule="auto"/>
              <w:jc w:val="center"/>
              <w:rPr>
                <w:rFonts w:ascii="Times New Roman" w:eastAsia="Times New Roman" w:hAnsi="Times New Roman" w:cs="Times New Roman"/>
                <w:sz w:val="24"/>
                <w:szCs w:val="24"/>
              </w:rPr>
            </w:pPr>
          </w:p>
        </w:tc>
        <w:tc>
          <w:tcPr>
            <w:tcW w:w="850" w:type="dxa"/>
            <w:shd w:val="clear" w:color="auto" w:fill="auto"/>
            <w:tcMar>
              <w:top w:w="100" w:type="dxa"/>
              <w:left w:w="100" w:type="dxa"/>
              <w:bottom w:w="100" w:type="dxa"/>
              <w:right w:w="100" w:type="dxa"/>
            </w:tcMar>
          </w:tcPr>
          <w:p w:rsidR="00A30B1B" w:rsidRPr="00364BDE" w:rsidRDefault="00D04D40" w:rsidP="00364BD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Теле</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баче</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ння</w:t>
            </w:r>
          </w:p>
          <w:p w:rsidR="00A30B1B" w:rsidRPr="00364BDE" w:rsidRDefault="00A30B1B" w:rsidP="00364BDE">
            <w:pPr>
              <w:pStyle w:val="10"/>
              <w:widowControl w:val="0"/>
              <w:spacing w:line="240" w:lineRule="auto"/>
              <w:jc w:val="center"/>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A30B1B" w:rsidRPr="00364BDE" w:rsidRDefault="00D04D40" w:rsidP="00364BD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Ринок послуг безпе</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ки</w:t>
            </w:r>
          </w:p>
        </w:tc>
        <w:tc>
          <w:tcPr>
            <w:tcW w:w="1134" w:type="dxa"/>
            <w:shd w:val="clear" w:color="auto" w:fill="auto"/>
            <w:tcMar>
              <w:top w:w="100" w:type="dxa"/>
              <w:left w:w="100" w:type="dxa"/>
              <w:bottom w:w="100" w:type="dxa"/>
              <w:right w:w="100" w:type="dxa"/>
            </w:tcMar>
          </w:tcPr>
          <w:p w:rsidR="00A30B1B" w:rsidRPr="00364BDE" w:rsidRDefault="00D04D40" w:rsidP="00364BD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Ринок ігро</w:t>
            </w:r>
            <w:r w:rsidR="00B95331">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вих послуг</w:t>
            </w:r>
          </w:p>
        </w:tc>
      </w:tr>
      <w:tr w:rsidR="00A30B1B" w:rsidRPr="00364BDE" w:rsidTr="00407B5E">
        <w:trPr>
          <w:trHeight w:val="239"/>
        </w:trPr>
        <w:tc>
          <w:tcPr>
            <w:tcW w:w="902" w:type="dxa"/>
            <w:shd w:val="clear" w:color="auto" w:fill="auto"/>
            <w:tcMar>
              <w:top w:w="100" w:type="dxa"/>
              <w:left w:w="100" w:type="dxa"/>
              <w:bottom w:w="100" w:type="dxa"/>
              <w:right w:w="100" w:type="dxa"/>
            </w:tcMar>
          </w:tcPr>
          <w:p w:rsidR="00A30B1B" w:rsidRPr="00364BDE" w:rsidRDefault="00D04D40">
            <w:pPr>
              <w:pStyle w:val="10"/>
              <w:rPr>
                <w:rFonts w:ascii="Times New Roman" w:eastAsia="Times New Roman" w:hAnsi="Times New Roman" w:cs="Times New Roman"/>
                <w:b/>
                <w:sz w:val="24"/>
                <w:szCs w:val="24"/>
              </w:rPr>
            </w:pPr>
            <w:r w:rsidRPr="00364BDE">
              <w:rPr>
                <w:rFonts w:ascii="Times New Roman" w:eastAsia="Times New Roman" w:hAnsi="Times New Roman" w:cs="Times New Roman"/>
                <w:b/>
                <w:sz w:val="24"/>
                <w:szCs w:val="24"/>
              </w:rPr>
              <w:t>Ринки</w:t>
            </w:r>
          </w:p>
        </w:tc>
        <w:tc>
          <w:tcPr>
            <w:tcW w:w="3734" w:type="dxa"/>
            <w:gridSpan w:val="4"/>
            <w:shd w:val="clear" w:color="auto" w:fill="auto"/>
            <w:tcMar>
              <w:top w:w="100" w:type="dxa"/>
              <w:left w:w="100" w:type="dxa"/>
              <w:bottom w:w="100" w:type="dxa"/>
              <w:right w:w="100" w:type="dxa"/>
            </w:tcMar>
          </w:tcPr>
          <w:p w:rsidR="00A30B1B" w:rsidRPr="00364BDE" w:rsidRDefault="00D04D40">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Україна, В2В</w:t>
            </w:r>
          </w:p>
        </w:tc>
        <w:tc>
          <w:tcPr>
            <w:tcW w:w="5103" w:type="dxa"/>
            <w:gridSpan w:val="5"/>
            <w:shd w:val="clear" w:color="auto" w:fill="auto"/>
            <w:tcMar>
              <w:top w:w="100" w:type="dxa"/>
              <w:left w:w="100" w:type="dxa"/>
              <w:bottom w:w="100" w:type="dxa"/>
              <w:right w:w="100" w:type="dxa"/>
            </w:tcMar>
          </w:tcPr>
          <w:p w:rsidR="00A30B1B" w:rsidRPr="00364BDE" w:rsidRDefault="00D04D40">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Україна, В2С</w:t>
            </w:r>
          </w:p>
        </w:tc>
      </w:tr>
      <w:tr w:rsidR="00A30B1B" w:rsidRPr="00364BDE" w:rsidTr="00407B5E">
        <w:trPr>
          <w:trHeight w:val="480"/>
        </w:trPr>
        <w:tc>
          <w:tcPr>
            <w:tcW w:w="90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b/>
                <w:sz w:val="24"/>
                <w:szCs w:val="24"/>
              </w:rPr>
            </w:pPr>
            <w:r w:rsidRPr="00364BDE">
              <w:rPr>
                <w:rFonts w:ascii="Times New Roman" w:eastAsia="Times New Roman" w:hAnsi="Times New Roman" w:cs="Times New Roman"/>
                <w:b/>
                <w:sz w:val="24"/>
                <w:szCs w:val="24"/>
              </w:rPr>
              <w:t>Послуги</w:t>
            </w:r>
          </w:p>
        </w:tc>
        <w:tc>
          <w:tcPr>
            <w:tcW w:w="903" w:type="dxa"/>
            <w:shd w:val="clear" w:color="auto" w:fill="auto"/>
            <w:tcMar>
              <w:top w:w="100" w:type="dxa"/>
              <w:left w:w="100" w:type="dxa"/>
              <w:bottom w:w="100" w:type="dxa"/>
              <w:right w:w="100" w:type="dxa"/>
            </w:tcMar>
          </w:tcPr>
          <w:p w:rsidR="00A30B1B" w:rsidRPr="00364BDE" w:rsidRDefault="00D04D40">
            <w:pPr>
              <w:pStyle w:val="10"/>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vBackup</w:t>
            </w:r>
          </w:p>
        </w:tc>
        <w:tc>
          <w:tcPr>
            <w:tcW w:w="903" w:type="dxa"/>
            <w:shd w:val="clear" w:color="auto" w:fill="auto"/>
            <w:tcMar>
              <w:top w:w="100" w:type="dxa"/>
              <w:left w:w="100" w:type="dxa"/>
              <w:bottom w:w="100" w:type="dxa"/>
              <w:right w:w="100" w:type="dxa"/>
            </w:tcMar>
          </w:tcPr>
          <w:p w:rsidR="00A30B1B" w:rsidRPr="00364BDE" w:rsidRDefault="00D04D40">
            <w:pPr>
              <w:pStyle w:val="10"/>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ІоТ Monitor</w:t>
            </w:r>
          </w:p>
        </w:tc>
        <w:tc>
          <w:tcPr>
            <w:tcW w:w="903" w:type="dxa"/>
            <w:shd w:val="clear" w:color="auto" w:fill="auto"/>
            <w:tcMar>
              <w:top w:w="100" w:type="dxa"/>
              <w:left w:w="100" w:type="dxa"/>
              <w:bottom w:w="100" w:type="dxa"/>
              <w:right w:w="100" w:type="dxa"/>
            </w:tcMar>
          </w:tcPr>
          <w:p w:rsidR="00A30B1B" w:rsidRPr="00364BDE" w:rsidRDefault="00D04D40">
            <w:pPr>
              <w:pStyle w:val="10"/>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Big Data Scoring</w:t>
            </w:r>
          </w:p>
        </w:tc>
        <w:tc>
          <w:tcPr>
            <w:tcW w:w="1025" w:type="dxa"/>
            <w:shd w:val="clear" w:color="auto" w:fill="auto"/>
            <w:tcMar>
              <w:top w:w="100" w:type="dxa"/>
              <w:left w:w="100" w:type="dxa"/>
              <w:bottom w:w="100" w:type="dxa"/>
              <w:right w:w="100" w:type="dxa"/>
            </w:tcMar>
          </w:tcPr>
          <w:p w:rsidR="00A30B1B" w:rsidRPr="00364BDE" w:rsidRDefault="00D04D40">
            <w:pPr>
              <w:pStyle w:val="10"/>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Бізнес-розсилки</w:t>
            </w:r>
          </w:p>
        </w:tc>
        <w:tc>
          <w:tcPr>
            <w:tcW w:w="99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Good`ok</w:t>
            </w:r>
          </w:p>
        </w:tc>
        <w:tc>
          <w:tcPr>
            <w:tcW w:w="1134"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Shop</w:t>
            </w:r>
          </w:p>
        </w:tc>
        <w:tc>
          <w:tcPr>
            <w:tcW w:w="85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TV</w:t>
            </w:r>
          </w:p>
        </w:tc>
        <w:tc>
          <w:tcPr>
            <w:tcW w:w="99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Guardian</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Market</w:t>
            </w: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Colocation</w:t>
            </w:r>
          </w:p>
        </w:tc>
        <w:tc>
          <w:tcPr>
            <w:tcW w:w="90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NB IoT</w:t>
            </w:r>
          </w:p>
        </w:tc>
        <w:tc>
          <w:tcPr>
            <w:tcW w:w="903"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Analytics</w:t>
            </w: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Viber-розсилки</w:t>
            </w:r>
          </w:p>
        </w:tc>
        <w:tc>
          <w:tcPr>
            <w:tcW w:w="99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Turbo</w:t>
            </w: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Kids Market</w:t>
            </w: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Smart Metering</w:t>
            </w: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Послуги PASS</w:t>
            </w:r>
          </w:p>
        </w:tc>
        <w:tc>
          <w:tcPr>
            <w:tcW w:w="99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Joice Pro</w:t>
            </w: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Smart City</w:t>
            </w: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Передача даних</w:t>
            </w:r>
          </w:p>
        </w:tc>
        <w:tc>
          <w:tcPr>
            <w:tcW w:w="99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Joice Max </w:t>
            </w: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Статична ІР адреса</w:t>
            </w:r>
          </w:p>
        </w:tc>
        <w:tc>
          <w:tcPr>
            <w:tcW w:w="993"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Joice Start</w:t>
            </w: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Мобільний ІР VPN</w:t>
            </w:r>
          </w:p>
        </w:tc>
        <w:tc>
          <w:tcPr>
            <w:tcW w:w="993"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Архівовані тарифи</w:t>
            </w: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r>
      <w:tr w:rsidR="00A30B1B" w:rsidRPr="00364BDE" w:rsidTr="00407B5E">
        <w:trPr>
          <w:trHeight w:val="480"/>
        </w:trPr>
        <w:tc>
          <w:tcPr>
            <w:tcW w:w="90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b/>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0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02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Спеціальні номери</w:t>
            </w:r>
          </w:p>
        </w:tc>
        <w:tc>
          <w:tcPr>
            <w:tcW w:w="993"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85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8"/>
                <w:szCs w:val="28"/>
              </w:rPr>
            </w:pPr>
          </w:p>
        </w:tc>
      </w:tr>
    </w:tbl>
    <w:p w:rsidR="00A30B1B" w:rsidRPr="00364BDE" w:rsidRDefault="00B95331" w:rsidP="00B95331">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кладено автором на основі [1]</w:t>
      </w:r>
      <w:r>
        <w:rPr>
          <w:rFonts w:ascii="Times New Roman" w:eastAsia="Times New Roman" w:hAnsi="Times New Roman" w:cs="Times New Roman"/>
          <w:sz w:val="28"/>
          <w:szCs w:val="28"/>
        </w:rPr>
        <w:t>.</w:t>
      </w:r>
    </w:p>
    <w:p w:rsidR="00A30B1B" w:rsidRPr="00364BDE" w:rsidRDefault="00A30B1B" w:rsidP="004F0055">
      <w:pPr>
        <w:pStyle w:val="10"/>
        <w:spacing w:line="384" w:lineRule="auto"/>
        <w:jc w:val="both"/>
        <w:rPr>
          <w:rFonts w:ascii="Times New Roman" w:eastAsia="Times New Roman" w:hAnsi="Times New Roman" w:cs="Times New Roman"/>
          <w:sz w:val="28"/>
          <w:szCs w:val="28"/>
        </w:rPr>
      </w:pPr>
    </w:p>
    <w:p w:rsidR="00A30B1B" w:rsidRPr="00364BDE" w:rsidRDefault="00D04D40"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Даний асортимент послуг дозволяє компанії охопити великий спектр цільових аудиторій та примножувати свій дохід завдяки різноплановим послугам. Основна послуга компанії </w:t>
      </w:r>
      <w:r w:rsidR="00B95331" w:rsidRPr="00B9533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послуга зв’язку для абонентів. Кожен тариф компанії має свій функціонал, який відрізн</w:t>
      </w:r>
      <w:r w:rsidR="00B95331">
        <w:rPr>
          <w:rFonts w:ascii="Times New Roman" w:eastAsia="Times New Roman" w:hAnsi="Times New Roman" w:cs="Times New Roman"/>
          <w:sz w:val="28"/>
          <w:szCs w:val="28"/>
        </w:rPr>
        <w:t>я</w:t>
      </w:r>
      <w:r w:rsidRPr="00364BDE">
        <w:rPr>
          <w:rFonts w:ascii="Times New Roman" w:eastAsia="Times New Roman" w:hAnsi="Times New Roman" w:cs="Times New Roman"/>
          <w:sz w:val="28"/>
          <w:szCs w:val="28"/>
        </w:rPr>
        <w:t>ється від інших тарифів, що і формує ціну на кожен тариф.</w:t>
      </w:r>
    </w:p>
    <w:p w:rsidR="00A30B1B" w:rsidRPr="00364BDE" w:rsidRDefault="00D04D40" w:rsidP="004F0055">
      <w:pPr>
        <w:pStyle w:val="10"/>
        <w:spacing w:line="384"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Основні характеристики, якими описуються тарифні плани оператора:</w:t>
      </w:r>
    </w:p>
    <w:p w:rsidR="00A30B1B" w:rsidRPr="00364BDE" w:rsidRDefault="00D04D40"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ГБ Інтернету</w:t>
      </w:r>
      <w:r w:rsidR="00340A59">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місяць;</w:t>
      </w:r>
    </w:p>
    <w:p w:rsidR="00A30B1B" w:rsidRPr="00364BDE" w:rsidRDefault="00D04D40"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w:t>
      </w:r>
      <w:r w:rsidR="00340A59">
        <w:rPr>
          <w:rFonts w:ascii="Times New Roman" w:eastAsia="Times New Roman" w:hAnsi="Times New Roman" w:cs="Times New Roman"/>
          <w:sz w:val="28"/>
          <w:szCs w:val="28"/>
        </w:rPr>
        <w:t>ість хвилин на дзвінки в мережі</w:t>
      </w:r>
      <w:r w:rsidRPr="00364BDE">
        <w:rPr>
          <w:rFonts w:ascii="Times New Roman" w:eastAsia="Times New Roman" w:hAnsi="Times New Roman" w:cs="Times New Roman"/>
          <w:sz w:val="28"/>
          <w:szCs w:val="28"/>
        </w:rPr>
        <w:t>/місяць;</w:t>
      </w:r>
    </w:p>
    <w:p w:rsidR="00A30B1B" w:rsidRPr="00364BDE" w:rsidRDefault="00D04D40"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хвилин на дзв</w:t>
      </w:r>
      <w:r w:rsidR="00340A59">
        <w:rPr>
          <w:rFonts w:ascii="Times New Roman" w:eastAsia="Times New Roman" w:hAnsi="Times New Roman" w:cs="Times New Roman"/>
          <w:sz w:val="28"/>
          <w:szCs w:val="28"/>
        </w:rPr>
        <w:t>інки на інші оператори</w:t>
      </w:r>
      <w:r w:rsidRPr="00364BDE">
        <w:rPr>
          <w:rFonts w:ascii="Times New Roman" w:eastAsia="Times New Roman" w:hAnsi="Times New Roman" w:cs="Times New Roman"/>
          <w:sz w:val="28"/>
          <w:szCs w:val="28"/>
        </w:rPr>
        <w:t>/місяць;</w:t>
      </w:r>
    </w:p>
    <w:p w:rsidR="00A30B1B" w:rsidRPr="00364BDE" w:rsidRDefault="00340A59"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хвилин у роумінгу</w:t>
      </w:r>
      <w:r w:rsidR="00D04D40" w:rsidRPr="00364BDE">
        <w:rPr>
          <w:rFonts w:ascii="Times New Roman" w:eastAsia="Times New Roman" w:hAnsi="Times New Roman" w:cs="Times New Roman"/>
          <w:sz w:val="28"/>
          <w:szCs w:val="28"/>
        </w:rPr>
        <w:t>/місяць;</w:t>
      </w:r>
    </w:p>
    <w:p w:rsidR="00A30B1B" w:rsidRPr="00364BDE" w:rsidRDefault="00340A59"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SMS в мережі</w:t>
      </w:r>
      <w:r w:rsidR="00D04D40" w:rsidRPr="00364BDE">
        <w:rPr>
          <w:rFonts w:ascii="Times New Roman" w:eastAsia="Times New Roman" w:hAnsi="Times New Roman" w:cs="Times New Roman"/>
          <w:sz w:val="28"/>
          <w:szCs w:val="28"/>
        </w:rPr>
        <w:t>/місяць;</w:t>
      </w:r>
    </w:p>
    <w:p w:rsidR="00A30B1B" w:rsidRPr="00364BDE" w:rsidRDefault="00340A59" w:rsidP="004F0055">
      <w:pPr>
        <w:pStyle w:val="10"/>
        <w:numPr>
          <w:ilvl w:val="0"/>
          <w:numId w:val="40"/>
        </w:numPr>
        <w:tabs>
          <w:tab w:val="left" w:pos="1134"/>
        </w:tabs>
        <w:spacing w:line="384"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SMS на інші оператори/</w:t>
      </w:r>
      <w:r w:rsidR="00D04D40" w:rsidRPr="00364BDE">
        <w:rPr>
          <w:rFonts w:ascii="Times New Roman" w:eastAsia="Times New Roman" w:hAnsi="Times New Roman" w:cs="Times New Roman"/>
          <w:sz w:val="28"/>
          <w:szCs w:val="28"/>
        </w:rPr>
        <w:t>місяць.</w:t>
      </w:r>
    </w:p>
    <w:p w:rsidR="00A30B1B" w:rsidRPr="00364BDE" w:rsidRDefault="00D04D40" w:rsidP="004F0055">
      <w:pPr>
        <w:pStyle w:val="10"/>
        <w:spacing w:line="384"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Диверсифікація компанії: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r w:rsidR="003E33C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використовує комбіновану стратегію диверсифікації </w:t>
      </w:r>
      <w:r w:rsidR="00340A59">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горизонтальну та вертикальну диверсифікацію.</w:t>
      </w:r>
    </w:p>
    <w:p w:rsidR="00A30B1B" w:rsidRPr="00364BDE" w:rsidRDefault="00340A59" w:rsidP="004F0055">
      <w:pPr>
        <w:pStyle w:val="10"/>
        <w:numPr>
          <w:ilvl w:val="0"/>
          <w:numId w:val="39"/>
        </w:numPr>
        <w:tabs>
          <w:tab w:val="left" w:pos="1134"/>
        </w:tabs>
        <w:spacing w:line="384"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Горизонтальна диверсифікація.</w:t>
      </w:r>
      <w:r w:rsidR="00D04D40" w:rsidRPr="00364BDE">
        <w:rPr>
          <w:rFonts w:ascii="Times New Roman" w:eastAsia="Times New Roman" w:hAnsi="Times New Roman" w:cs="Times New Roman"/>
          <w:sz w:val="28"/>
          <w:szCs w:val="28"/>
        </w:rPr>
        <w:t xml:space="preserve"> Компанія розширює свою діяльність на різні сегменти ринку, включаючи послуги фіксованого Інтернету, мобільного зв'язку, телебачення (VodafoneTV), роздрібний продаж техніки тощо. Це означає, що компанія входить в різні галузі, які можуть бути пов'язані між собою, але відображають різні аспекти потреб споживачів.</w:t>
      </w:r>
    </w:p>
    <w:p w:rsidR="00A30B1B" w:rsidRPr="00364BDE" w:rsidRDefault="00D04D40" w:rsidP="004F0055">
      <w:pPr>
        <w:pStyle w:val="10"/>
        <w:numPr>
          <w:ilvl w:val="0"/>
          <w:numId w:val="39"/>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Вертикальна диверсифікація</w:t>
      </w:r>
      <w:r w:rsidR="00340A59">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Крім основних послуг Інтернету та зв'язку, компанія надає послуги хмарних рішень (IaaS), аналітичні послуги для бізнесу (Big Data, IoT), послуги безпеки (Vodafone Guardian) тощо. Це означає, що компанія розширює свою діяльність на різні ланцюжки постачання або додає додаткову вартість через вертикальну інтеграцію.</w:t>
      </w:r>
    </w:p>
    <w:p w:rsidR="00A30B1B" w:rsidRPr="00364BDE" w:rsidRDefault="00D04D40" w:rsidP="004F0055">
      <w:pPr>
        <w:pStyle w:val="10"/>
        <w:spacing w:line="384"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 як</w:t>
      </w:r>
      <w:r w:rsidR="00340A59">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в даній кваліфікаційній роботі ми розглядаємо саме ринок мобільного зв’язку B2C, опишемо детальніше асортимент тарифів та суміжним послуг оператора для кінцевих споживачів (табл. 1.3.).</w:t>
      </w:r>
    </w:p>
    <w:p w:rsidR="0097111D" w:rsidRPr="00364BDE" w:rsidRDefault="0097111D" w:rsidP="004F0055">
      <w:pPr>
        <w:pStyle w:val="10"/>
        <w:spacing w:line="384"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Опишемо 3 рівні тарифів як товару. Товар за задумом </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це можливість безперешкодно підтримувати зв’язок з іншими людьми.</w:t>
      </w:r>
    </w:p>
    <w:p w:rsidR="0097111D" w:rsidRPr="00364BDE" w:rsidRDefault="0097111D" w:rsidP="004F0055">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Товар в реальному виконанні:</w:t>
      </w:r>
    </w:p>
    <w:p w:rsidR="0097111D" w:rsidRPr="00364BDE" w:rsidRDefault="0097111D" w:rsidP="004F0055">
      <w:pPr>
        <w:pStyle w:val="10"/>
        <w:numPr>
          <w:ilvl w:val="0"/>
          <w:numId w:val="4"/>
        </w:numPr>
        <w:spacing w:line="384"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якість: Vodafone</w:t>
      </w:r>
      <w:r w:rsidR="003E33C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гарантує високу якість зв’язку, яка відповідає міжнародним стандартам якості;</w:t>
      </w:r>
    </w:p>
    <w:p w:rsidR="0097111D" w:rsidRPr="00364BDE" w:rsidRDefault="0097111D" w:rsidP="004F0055">
      <w:pPr>
        <w:pStyle w:val="10"/>
        <w:numPr>
          <w:ilvl w:val="0"/>
          <w:numId w:val="4"/>
        </w:numPr>
        <w:spacing w:line="384"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пакування: SIM-карти </w:t>
      </w:r>
      <w:r w:rsidR="003E33C1">
        <w:rPr>
          <w:rFonts w:ascii="Times New Roman" w:eastAsia="Times New Roman" w:hAnsi="Times New Roman" w:cs="Times New Roman"/>
          <w:sz w:val="28"/>
          <w:szCs w:val="28"/>
        </w:rPr>
        <w:t>компанії</w:t>
      </w:r>
      <w:r w:rsidRPr="00364BDE">
        <w:rPr>
          <w:rFonts w:ascii="Times New Roman" w:eastAsia="Times New Roman" w:hAnsi="Times New Roman" w:cs="Times New Roman"/>
          <w:sz w:val="28"/>
          <w:szCs w:val="28"/>
        </w:rPr>
        <w:t xml:space="preserve"> мають фірмове компактне упакування. Придбати їх можна у фірмових магазинах виробника, часто знайти тарифи можна на касах великих супермаркетів та гіпермаркетів;</w:t>
      </w:r>
    </w:p>
    <w:p w:rsidR="0097111D" w:rsidRDefault="0097111D" w:rsidP="004F0055">
      <w:pPr>
        <w:pStyle w:val="10"/>
        <w:numPr>
          <w:ilvl w:val="0"/>
          <w:numId w:val="4"/>
        </w:numPr>
        <w:spacing w:line="384"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марка: компанія надає послуги мобільного зв’язку під іменем свого бренду </w:t>
      </w:r>
      <w:r w:rsidR="003E33C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Vodafone</w:t>
      </w:r>
      <w:r w:rsidR="003E33C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Сама ж компанія належить холдингу NEQSO</w:t>
      </w:r>
      <w:r>
        <w:rPr>
          <w:rFonts w:ascii="Times New Roman" w:eastAsia="Times New Roman" w:hAnsi="Times New Roman" w:cs="Times New Roman"/>
          <w:sz w:val="28"/>
          <w:szCs w:val="28"/>
        </w:rPr>
        <w:t>L;</w:t>
      </w:r>
    </w:p>
    <w:p w:rsidR="0097111D" w:rsidRDefault="0097111D" w:rsidP="004F0055">
      <w:pPr>
        <w:pStyle w:val="10"/>
        <w:numPr>
          <w:ilvl w:val="0"/>
          <w:numId w:val="4"/>
        </w:numPr>
        <w:spacing w:line="384"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дизайн та стиль: головним кольором </w:t>
      </w:r>
      <w:r w:rsidR="003E33C1">
        <w:rPr>
          <w:rFonts w:ascii="Times New Roman" w:eastAsia="Times New Roman" w:hAnsi="Times New Roman" w:cs="Times New Roman"/>
          <w:sz w:val="28"/>
          <w:szCs w:val="28"/>
        </w:rPr>
        <w:t>компанії</w:t>
      </w:r>
      <w:r w:rsidRPr="00364BDE">
        <w:rPr>
          <w:rFonts w:ascii="Times New Roman" w:eastAsia="Times New Roman" w:hAnsi="Times New Roman" w:cs="Times New Roman"/>
          <w:sz w:val="28"/>
          <w:szCs w:val="28"/>
        </w:rPr>
        <w:t xml:space="preserve"> є червоний, який є кольором адреналіну, енергії, викликає почуття потреби у купівлі товарів/послуг, головним кольором яких є саме червоний. Лого</w:t>
      </w:r>
      <w:r w:rsidR="003E33C1">
        <w:rPr>
          <w:rFonts w:ascii="Times New Roman" w:eastAsia="Times New Roman" w:hAnsi="Times New Roman" w:cs="Times New Roman"/>
          <w:sz w:val="28"/>
          <w:szCs w:val="28"/>
        </w:rPr>
        <w:t>тип</w:t>
      </w:r>
      <w:r w:rsidRPr="00364BDE">
        <w:rPr>
          <w:rFonts w:ascii="Times New Roman" w:eastAsia="Times New Roman" w:hAnsi="Times New Roman" w:cs="Times New Roman"/>
          <w:sz w:val="28"/>
          <w:szCs w:val="28"/>
        </w:rPr>
        <w:t xml:space="preserve"> компанії - біла перевернута кома на червоному фоні.</w:t>
      </w:r>
    </w:p>
    <w:p w:rsidR="0097111D" w:rsidRDefault="0097111D" w:rsidP="00340A59">
      <w:pPr>
        <w:pStyle w:val="10"/>
        <w:spacing w:line="360" w:lineRule="auto"/>
        <w:ind w:firstLine="709"/>
        <w:rPr>
          <w:rFonts w:ascii="Times New Roman" w:eastAsia="Times New Roman" w:hAnsi="Times New Roman" w:cs="Times New Roman"/>
          <w:sz w:val="28"/>
          <w:szCs w:val="28"/>
        </w:rPr>
      </w:pPr>
    </w:p>
    <w:p w:rsidR="00A30B1B" w:rsidRPr="00364BDE" w:rsidRDefault="00D04D40" w:rsidP="00340A59">
      <w:pPr>
        <w:pStyle w:val="10"/>
        <w:spacing w:line="360" w:lineRule="auto"/>
        <w:ind w:firstLine="709"/>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1.3</w:t>
      </w:r>
      <w:r w:rsidR="0097111D">
        <w:rPr>
          <w:rFonts w:ascii="Times New Roman" w:eastAsia="Times New Roman" w:hAnsi="Times New Roman" w:cs="Times New Roman"/>
          <w:sz w:val="28"/>
          <w:szCs w:val="28"/>
        </w:rPr>
        <w:t xml:space="preserve"> ‒ </w:t>
      </w:r>
      <w:r w:rsidRPr="00364BDE">
        <w:rPr>
          <w:rFonts w:ascii="Times New Roman" w:eastAsia="Times New Roman" w:hAnsi="Times New Roman" w:cs="Times New Roman"/>
          <w:sz w:val="28"/>
          <w:szCs w:val="28"/>
        </w:rPr>
        <w:t>Асортимент тарифів оператора</w:t>
      </w:r>
    </w:p>
    <w:tbl>
      <w:tblPr>
        <w:tblStyle w:val="a9"/>
        <w:tblW w:w="97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47"/>
        <w:gridCol w:w="1948"/>
        <w:gridCol w:w="974"/>
        <w:gridCol w:w="974"/>
        <w:gridCol w:w="1948"/>
        <w:gridCol w:w="1948"/>
      </w:tblGrid>
      <w:tr w:rsidR="00A30B1B" w:rsidRPr="00364BDE" w:rsidTr="004F0055">
        <w:trPr>
          <w:trHeight w:val="324"/>
        </w:trPr>
        <w:tc>
          <w:tcPr>
            <w:tcW w:w="4869" w:type="dxa"/>
            <w:gridSpan w:val="3"/>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tcPr>
          <w:p w:rsidR="00A30B1B" w:rsidRPr="00364BDE" w:rsidRDefault="00D04D40" w:rsidP="004F005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Глибина асортименту</w:t>
            </w:r>
          </w:p>
        </w:tc>
        <w:tc>
          <w:tcPr>
            <w:tcW w:w="4870" w:type="dxa"/>
            <w:gridSpan w:val="3"/>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A30B1B" w:rsidRPr="00364BDE" w:rsidRDefault="00D04D40" w:rsidP="004F005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Ширина асортименту</w:t>
            </w:r>
          </w:p>
        </w:tc>
      </w:tr>
      <w:tr w:rsidR="0097111D" w:rsidRPr="00364BDE" w:rsidTr="00407B5E">
        <w:trPr>
          <w:trHeight w:val="228"/>
        </w:trPr>
        <w:tc>
          <w:tcPr>
            <w:tcW w:w="9739" w:type="dxa"/>
            <w:gridSpan w:val="6"/>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7111D" w:rsidRPr="00364BDE" w:rsidRDefault="0097111D"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Тарифні плани по передплаті</w:t>
            </w:r>
          </w:p>
        </w:tc>
      </w:tr>
      <w:tr w:rsidR="00A30B1B" w:rsidRPr="00364BDE" w:rsidTr="004F0055">
        <w:trPr>
          <w:trHeight w:val="618"/>
        </w:trPr>
        <w:tc>
          <w:tcPr>
            <w:tcW w:w="1947" w:type="dxa"/>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SuperNet Start</w:t>
            </w:r>
          </w:p>
        </w:tc>
        <w:tc>
          <w:tcPr>
            <w:tcW w:w="1948"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SuperNet Pro</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SuperNet Unlim</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Joice</w:t>
            </w:r>
          </w:p>
        </w:tc>
      </w:tr>
      <w:tr w:rsidR="00A30B1B" w:rsidRPr="00364BDE" w:rsidTr="004F0055">
        <w:trPr>
          <w:trHeight w:val="621"/>
        </w:trPr>
        <w:tc>
          <w:tcPr>
            <w:tcW w:w="1947"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Інтернет</w:t>
            </w:r>
          </w:p>
        </w:tc>
        <w:tc>
          <w:tcPr>
            <w:tcW w:w="194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 Гб</w:t>
            </w:r>
          </w:p>
        </w:tc>
        <w:tc>
          <w:tcPr>
            <w:tcW w:w="1948" w:type="dxa"/>
            <w:gridSpan w:val="2"/>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 Гб</w:t>
            </w:r>
          </w:p>
        </w:tc>
        <w:tc>
          <w:tcPr>
            <w:tcW w:w="194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948"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 Гб + Безліміт на певні додатки</w:t>
            </w:r>
          </w:p>
        </w:tc>
      </w:tr>
      <w:tr w:rsidR="00A30B1B" w:rsidRPr="00364BDE" w:rsidTr="004F0055">
        <w:trPr>
          <w:trHeight w:val="646"/>
        </w:trPr>
        <w:tc>
          <w:tcPr>
            <w:tcW w:w="1947" w:type="dxa"/>
            <w:tcBorders>
              <w:top w:val="single" w:sz="4" w:space="0" w:color="auto"/>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на інші оператори</w:t>
            </w:r>
          </w:p>
        </w:tc>
        <w:tc>
          <w:tcPr>
            <w:tcW w:w="1948" w:type="dxa"/>
            <w:tcBorders>
              <w:top w:val="single" w:sz="4" w:space="0" w:color="auto"/>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w:t>
            </w:r>
          </w:p>
        </w:tc>
        <w:tc>
          <w:tcPr>
            <w:tcW w:w="1948" w:type="dxa"/>
            <w:gridSpan w:val="2"/>
            <w:tcBorders>
              <w:top w:val="single" w:sz="4" w:space="0" w:color="auto"/>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250</w:t>
            </w:r>
          </w:p>
        </w:tc>
        <w:tc>
          <w:tcPr>
            <w:tcW w:w="1948" w:type="dxa"/>
            <w:tcBorders>
              <w:top w:val="single" w:sz="4" w:space="0" w:color="auto"/>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350</w:t>
            </w:r>
          </w:p>
        </w:tc>
        <w:tc>
          <w:tcPr>
            <w:tcW w:w="1948" w:type="dxa"/>
            <w:tcBorders>
              <w:top w:val="single" w:sz="4" w:space="0" w:color="auto"/>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w:t>
            </w:r>
          </w:p>
        </w:tc>
      </w:tr>
      <w:tr w:rsidR="00A30B1B" w:rsidRPr="00364BDE" w:rsidTr="004F0055">
        <w:trPr>
          <w:trHeight w:val="371"/>
        </w:trPr>
        <w:tc>
          <w:tcPr>
            <w:tcW w:w="1947" w:type="dxa"/>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у мережі</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948"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w:t>
            </w:r>
          </w:p>
        </w:tc>
      </w:tr>
      <w:tr w:rsidR="00A30B1B" w:rsidRPr="00364BDE" w:rsidTr="004F0055">
        <w:trPr>
          <w:trHeight w:val="365"/>
        </w:trPr>
        <w:tc>
          <w:tcPr>
            <w:tcW w:w="1947" w:type="dxa"/>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у роумінгу</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948"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94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r>
    </w:tbl>
    <w:p w:rsidR="0097111D" w:rsidRDefault="0097111D">
      <w:r>
        <w:br w:type="page"/>
      </w:r>
    </w:p>
    <w:p w:rsidR="0097111D" w:rsidRPr="0097111D" w:rsidRDefault="0097111D" w:rsidP="0023689C">
      <w:pPr>
        <w:spacing w:line="360" w:lineRule="auto"/>
        <w:ind w:firstLine="709"/>
        <w:rPr>
          <w:rFonts w:ascii="Times New Roman" w:hAnsi="Times New Roman" w:cs="Times New Roman"/>
          <w:sz w:val="28"/>
          <w:szCs w:val="28"/>
        </w:rPr>
      </w:pPr>
      <w:r w:rsidRPr="0097111D">
        <w:rPr>
          <w:rFonts w:ascii="Times New Roman" w:hAnsi="Times New Roman" w:cs="Times New Roman"/>
          <w:sz w:val="28"/>
          <w:szCs w:val="28"/>
        </w:rPr>
        <w:lastRenderedPageBreak/>
        <w:t>Продовження таблиці 1.3</w:t>
      </w:r>
    </w:p>
    <w:tbl>
      <w:tblPr>
        <w:tblStyle w:val="a9"/>
        <w:tblW w:w="9739"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095"/>
        <w:gridCol w:w="1132"/>
        <w:gridCol w:w="1134"/>
        <w:gridCol w:w="1275"/>
        <w:gridCol w:w="1134"/>
        <w:gridCol w:w="1134"/>
        <w:gridCol w:w="1418"/>
        <w:gridCol w:w="1417"/>
      </w:tblGrid>
      <w:tr w:rsidR="0097111D" w:rsidRPr="00364BDE" w:rsidTr="00407B5E">
        <w:trPr>
          <w:trHeight w:val="183"/>
        </w:trPr>
        <w:tc>
          <w:tcPr>
            <w:tcW w:w="9739" w:type="dxa"/>
            <w:gridSpan w:val="8"/>
            <w:shd w:val="clear" w:color="auto" w:fill="auto"/>
            <w:tcMar>
              <w:top w:w="100" w:type="dxa"/>
              <w:left w:w="100" w:type="dxa"/>
              <w:bottom w:w="100" w:type="dxa"/>
              <w:right w:w="100" w:type="dxa"/>
            </w:tcMar>
          </w:tcPr>
          <w:p w:rsidR="0097111D" w:rsidRPr="00364BDE" w:rsidRDefault="0097111D"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Тарифні плани на основі контракту</w:t>
            </w:r>
          </w:p>
        </w:tc>
      </w:tr>
      <w:tr w:rsidR="00A30B1B" w:rsidRPr="00364BDE" w:rsidTr="00407B5E">
        <w:trPr>
          <w:trHeight w:val="1035"/>
        </w:trPr>
        <w:tc>
          <w:tcPr>
            <w:tcW w:w="109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1132"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Device 4G</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Red M</w:t>
            </w:r>
          </w:p>
        </w:tc>
        <w:tc>
          <w:tcPr>
            <w:tcW w:w="127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Red L</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Red XXL</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ULTRA</w:t>
            </w:r>
          </w:p>
        </w:tc>
        <w:tc>
          <w:tcPr>
            <w:tcW w:w="1418"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ULTRA VIP</w:t>
            </w:r>
          </w:p>
        </w:tc>
        <w:tc>
          <w:tcPr>
            <w:tcW w:w="1417"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Device 4G</w:t>
            </w:r>
          </w:p>
        </w:tc>
      </w:tr>
      <w:tr w:rsidR="00A30B1B" w:rsidRPr="00364BDE" w:rsidTr="00407B5E">
        <w:trPr>
          <w:trHeight w:val="1005"/>
        </w:trPr>
        <w:tc>
          <w:tcPr>
            <w:tcW w:w="1095" w:type="dxa"/>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на інші оператори</w:t>
            </w:r>
          </w:p>
        </w:tc>
        <w:tc>
          <w:tcPr>
            <w:tcW w:w="1132"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350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w:t>
            </w:r>
          </w:p>
        </w:tc>
        <w:tc>
          <w:tcPr>
            <w:tcW w:w="127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w:t>
            </w:r>
          </w:p>
        </w:tc>
        <w:tc>
          <w:tcPr>
            <w:tcW w:w="1418"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417"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 грн/хв</w:t>
            </w:r>
          </w:p>
        </w:tc>
      </w:tr>
      <w:tr w:rsidR="00A30B1B" w:rsidRPr="00364BDE" w:rsidTr="00407B5E">
        <w:trPr>
          <w:trHeight w:val="566"/>
        </w:trPr>
        <w:tc>
          <w:tcPr>
            <w:tcW w:w="1095" w:type="dxa"/>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у мережі</w:t>
            </w:r>
          </w:p>
        </w:tc>
        <w:tc>
          <w:tcPr>
            <w:tcW w:w="1132"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27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418"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417"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 грн/хв</w:t>
            </w:r>
          </w:p>
        </w:tc>
      </w:tr>
      <w:tr w:rsidR="00A30B1B" w:rsidRPr="00364BDE" w:rsidTr="00407B5E">
        <w:trPr>
          <w:trHeight w:val="790"/>
        </w:trPr>
        <w:tc>
          <w:tcPr>
            <w:tcW w:w="1095" w:type="dxa"/>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Хв у роумін</w:t>
            </w:r>
            <w:r w:rsidR="0097111D">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гу</w:t>
            </w:r>
          </w:p>
        </w:tc>
        <w:tc>
          <w:tcPr>
            <w:tcW w:w="1132"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 грн/ 20хв</w:t>
            </w:r>
          </w:p>
        </w:tc>
        <w:tc>
          <w:tcPr>
            <w:tcW w:w="127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w:t>
            </w:r>
          </w:p>
        </w:tc>
        <w:tc>
          <w:tcPr>
            <w:tcW w:w="1418"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750</w:t>
            </w:r>
          </w:p>
        </w:tc>
        <w:tc>
          <w:tcPr>
            <w:tcW w:w="1417"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 грн/ 20хв</w:t>
            </w:r>
          </w:p>
        </w:tc>
      </w:tr>
      <w:tr w:rsidR="00A30B1B" w:rsidRPr="00364BDE" w:rsidTr="00407B5E">
        <w:trPr>
          <w:trHeight w:val="215"/>
        </w:trPr>
        <w:tc>
          <w:tcPr>
            <w:tcW w:w="1095" w:type="dxa"/>
            <w:shd w:val="clear" w:color="auto" w:fill="auto"/>
            <w:tcMar>
              <w:top w:w="100" w:type="dxa"/>
              <w:left w:w="100" w:type="dxa"/>
              <w:bottom w:w="100" w:type="dxa"/>
              <w:right w:w="100" w:type="dxa"/>
            </w:tcMar>
          </w:tcPr>
          <w:p w:rsidR="00A30B1B" w:rsidRPr="00364BDE" w:rsidRDefault="00D04D40" w:rsidP="0097111D">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Інтернет</w:t>
            </w:r>
          </w:p>
        </w:tc>
        <w:tc>
          <w:tcPr>
            <w:tcW w:w="1132"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12ГБ</w:t>
            </w:r>
          </w:p>
        </w:tc>
        <w:tc>
          <w:tcPr>
            <w:tcW w:w="1275"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 ГБ</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134"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418"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Безліміт</w:t>
            </w:r>
          </w:p>
        </w:tc>
        <w:tc>
          <w:tcPr>
            <w:tcW w:w="1417" w:type="dxa"/>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 ГБ</w:t>
            </w:r>
          </w:p>
        </w:tc>
      </w:tr>
      <w:tr w:rsidR="00A30B1B" w:rsidRPr="00364BDE" w:rsidTr="00407B5E">
        <w:trPr>
          <w:trHeight w:val="275"/>
        </w:trPr>
        <w:tc>
          <w:tcPr>
            <w:tcW w:w="1095" w:type="dxa"/>
            <w:vMerge w:val="restart"/>
          </w:tcPr>
          <w:p w:rsidR="00A30B1B" w:rsidRPr="00364BDE" w:rsidRDefault="00D04D40" w:rsidP="0097111D">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8644" w:type="dxa"/>
            <w:gridSpan w:val="7"/>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TV</w:t>
            </w:r>
          </w:p>
        </w:tc>
      </w:tr>
      <w:tr w:rsidR="00A30B1B" w:rsidRPr="00364BDE" w:rsidTr="00407B5E">
        <w:trPr>
          <w:trHeight w:val="223"/>
        </w:trPr>
        <w:tc>
          <w:tcPr>
            <w:tcW w:w="1095" w:type="dxa"/>
            <w:vMerge/>
            <w:shd w:val="clear" w:color="auto" w:fill="auto"/>
            <w:tcMar>
              <w:top w:w="100" w:type="dxa"/>
              <w:left w:w="100" w:type="dxa"/>
              <w:bottom w:w="100" w:type="dxa"/>
              <w:right w:w="100" w:type="dxa"/>
            </w:tcMar>
          </w:tcPr>
          <w:p w:rsidR="00A30B1B" w:rsidRPr="00364BDE" w:rsidRDefault="00A30B1B" w:rsidP="0097111D">
            <w:pPr>
              <w:pStyle w:val="10"/>
              <w:spacing w:line="240" w:lineRule="auto"/>
              <w:jc w:val="both"/>
              <w:rPr>
                <w:rFonts w:ascii="Times New Roman" w:eastAsia="Times New Roman" w:hAnsi="Times New Roman" w:cs="Times New Roman"/>
                <w:sz w:val="28"/>
                <w:szCs w:val="28"/>
              </w:rPr>
            </w:pPr>
          </w:p>
        </w:tc>
        <w:tc>
          <w:tcPr>
            <w:tcW w:w="8644" w:type="dxa"/>
            <w:gridSpan w:val="7"/>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Music</w:t>
            </w:r>
          </w:p>
        </w:tc>
      </w:tr>
      <w:tr w:rsidR="00A30B1B" w:rsidRPr="00364BDE" w:rsidTr="00407B5E">
        <w:trPr>
          <w:trHeight w:val="315"/>
        </w:trPr>
        <w:tc>
          <w:tcPr>
            <w:tcW w:w="1095" w:type="dxa"/>
            <w:vMerge/>
            <w:shd w:val="clear" w:color="auto" w:fill="auto"/>
            <w:tcMar>
              <w:top w:w="100" w:type="dxa"/>
              <w:left w:w="100" w:type="dxa"/>
              <w:bottom w:w="100" w:type="dxa"/>
              <w:right w:w="100" w:type="dxa"/>
            </w:tcMar>
          </w:tcPr>
          <w:p w:rsidR="00A30B1B" w:rsidRPr="00364BDE" w:rsidRDefault="00A30B1B" w:rsidP="0097111D">
            <w:pPr>
              <w:pStyle w:val="10"/>
              <w:spacing w:line="240" w:lineRule="auto"/>
              <w:jc w:val="both"/>
              <w:rPr>
                <w:rFonts w:ascii="Times New Roman" w:eastAsia="Times New Roman" w:hAnsi="Times New Roman" w:cs="Times New Roman"/>
                <w:sz w:val="28"/>
                <w:szCs w:val="28"/>
              </w:rPr>
            </w:pPr>
          </w:p>
        </w:tc>
        <w:tc>
          <w:tcPr>
            <w:tcW w:w="8644" w:type="dxa"/>
            <w:gridSpan w:val="7"/>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Market</w:t>
            </w:r>
          </w:p>
        </w:tc>
      </w:tr>
      <w:tr w:rsidR="00A30B1B" w:rsidRPr="00364BDE" w:rsidTr="00407B5E">
        <w:trPr>
          <w:trHeight w:val="223"/>
        </w:trPr>
        <w:tc>
          <w:tcPr>
            <w:tcW w:w="1095" w:type="dxa"/>
            <w:vMerge/>
            <w:shd w:val="clear" w:color="auto" w:fill="auto"/>
            <w:tcMar>
              <w:top w:w="100" w:type="dxa"/>
              <w:left w:w="100" w:type="dxa"/>
              <w:bottom w:w="100" w:type="dxa"/>
              <w:right w:w="100" w:type="dxa"/>
            </w:tcMar>
          </w:tcPr>
          <w:p w:rsidR="00A30B1B" w:rsidRPr="00364BDE" w:rsidRDefault="00A30B1B" w:rsidP="0097111D">
            <w:pPr>
              <w:pStyle w:val="10"/>
              <w:spacing w:line="240" w:lineRule="auto"/>
              <w:jc w:val="both"/>
              <w:rPr>
                <w:rFonts w:ascii="Times New Roman" w:eastAsia="Times New Roman" w:hAnsi="Times New Roman" w:cs="Times New Roman"/>
                <w:sz w:val="28"/>
                <w:szCs w:val="28"/>
              </w:rPr>
            </w:pPr>
          </w:p>
        </w:tc>
        <w:tc>
          <w:tcPr>
            <w:tcW w:w="8644" w:type="dxa"/>
            <w:gridSpan w:val="7"/>
            <w:shd w:val="clear" w:color="auto" w:fill="auto"/>
            <w:tcMar>
              <w:top w:w="100" w:type="dxa"/>
              <w:left w:w="100" w:type="dxa"/>
              <w:bottom w:w="100" w:type="dxa"/>
              <w:right w:w="100" w:type="dxa"/>
            </w:tcMar>
          </w:tcPr>
          <w:p w:rsidR="00A30B1B" w:rsidRPr="00364BDE" w:rsidRDefault="00D04D40" w:rsidP="0097111D">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Kids Market</w:t>
            </w:r>
          </w:p>
        </w:tc>
      </w:tr>
    </w:tbl>
    <w:p w:rsidR="00A30B1B" w:rsidRPr="00364BDE" w:rsidRDefault="0097111D" w:rsidP="0097111D">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кладено автором на основі [1]</w:t>
      </w:r>
      <w:r>
        <w:rPr>
          <w:rFonts w:ascii="Times New Roman" w:eastAsia="Times New Roman" w:hAnsi="Times New Roman" w:cs="Times New Roman"/>
          <w:sz w:val="28"/>
          <w:szCs w:val="28"/>
        </w:rPr>
        <w:t>.</w:t>
      </w:r>
    </w:p>
    <w:p w:rsidR="00A30B1B" w:rsidRPr="00364BDE" w:rsidRDefault="00A30B1B" w:rsidP="0097111D">
      <w:pPr>
        <w:pStyle w:val="10"/>
        <w:spacing w:line="360" w:lineRule="auto"/>
        <w:ind w:left="720"/>
        <w:jc w:val="both"/>
        <w:rPr>
          <w:rFonts w:ascii="Times New Roman" w:eastAsia="Times New Roman" w:hAnsi="Times New Roman" w:cs="Times New Roman"/>
          <w:sz w:val="28"/>
          <w:szCs w:val="28"/>
        </w:rPr>
      </w:pPr>
    </w:p>
    <w:p w:rsidR="00A30B1B" w:rsidRPr="0097111D" w:rsidRDefault="00D04D40">
      <w:pPr>
        <w:pStyle w:val="10"/>
        <w:spacing w:line="360" w:lineRule="auto"/>
        <w:ind w:firstLine="720"/>
        <w:jc w:val="both"/>
        <w:rPr>
          <w:rFonts w:ascii="Times New Roman" w:eastAsia="Times New Roman" w:hAnsi="Times New Roman" w:cs="Times New Roman"/>
          <w:sz w:val="28"/>
          <w:szCs w:val="28"/>
        </w:rPr>
      </w:pPr>
      <w:r w:rsidRPr="0097111D">
        <w:rPr>
          <w:rFonts w:ascii="Times New Roman" w:eastAsia="Times New Roman" w:hAnsi="Times New Roman" w:cs="Times New Roman"/>
          <w:sz w:val="28"/>
          <w:szCs w:val="28"/>
        </w:rPr>
        <w:t>Товар з підкріпленням:</w:t>
      </w:r>
    </w:p>
    <w:p w:rsidR="00A30B1B" w:rsidRPr="00364BDE" w:rsidRDefault="00D04D40" w:rsidP="00E55AC7">
      <w:pPr>
        <w:pStyle w:val="10"/>
        <w:numPr>
          <w:ilvl w:val="0"/>
          <w:numId w:val="5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допродажні послуги: консультація, як в режимі онлайн, так і у фізичних точках продажу;</w:t>
      </w:r>
    </w:p>
    <w:p w:rsidR="00A30B1B" w:rsidRPr="00364BDE" w:rsidRDefault="00D04D40" w:rsidP="00E55AC7">
      <w:pPr>
        <w:pStyle w:val="10"/>
        <w:numPr>
          <w:ilvl w:val="0"/>
          <w:numId w:val="5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післяпродажні послуги: служба підтримки абонентів, акції, бонуси та персональні пропозиції для користувачів Vodafone</w:t>
      </w:r>
      <w:r w:rsidR="003E33C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w:t>
      </w:r>
    </w:p>
    <w:p w:rsidR="00A30B1B" w:rsidRPr="00364BDE" w:rsidRDefault="00D04D40" w:rsidP="0097111D">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w:t>
      </w:r>
      <w:r w:rsidR="003E33C1">
        <w:rPr>
          <w:rFonts w:ascii="Times New Roman" w:eastAsia="Times New Roman" w:hAnsi="Times New Roman" w:cs="Times New Roman"/>
          <w:sz w:val="28"/>
          <w:szCs w:val="28"/>
        </w:rPr>
        <w:t xml:space="preserve">компанія </w:t>
      </w:r>
      <w:r w:rsidRPr="00364BDE">
        <w:rPr>
          <w:rFonts w:ascii="Times New Roman" w:eastAsia="Times New Roman" w:hAnsi="Times New Roman" w:cs="Times New Roman"/>
          <w:sz w:val="28"/>
          <w:szCs w:val="28"/>
        </w:rPr>
        <w:t>є досить прогресивною та займає одну з лідируючих позицій на ринку. Компанія ставить перед собою короткострокові та довгострокові цілі, має широкий асортимент послуг як для В2В, так і для В2С ринку. При цьому вона має як сильні, так і слабкі сторони. Компанія використовує комбіновану стратегію диверсифікації - горизонтальна та вертикальна.</w:t>
      </w:r>
    </w:p>
    <w:p w:rsidR="00A30B1B" w:rsidRPr="00AC29EB" w:rsidRDefault="00D04D40" w:rsidP="0097111D">
      <w:pPr>
        <w:pStyle w:val="2"/>
        <w:ind w:firstLine="709"/>
      </w:pPr>
      <w:bookmarkStart w:id="11" w:name="_q034dt1lpmq2" w:colFirst="0" w:colLast="0"/>
      <w:bookmarkStart w:id="12" w:name="_Toc169624237"/>
      <w:bookmarkEnd w:id="11"/>
      <w:r w:rsidRPr="00AC29EB">
        <w:lastRenderedPageBreak/>
        <w:t>1.2 Аналіз маркетингового середовища</w:t>
      </w:r>
      <w:bookmarkEnd w:id="12"/>
    </w:p>
    <w:p w:rsidR="0097111D" w:rsidRDefault="0097111D">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Останні роки для ринку мобільного зв’язку та телекомунікацій видались для компаній, які працюють на цьому ринку, досить складними.</w:t>
      </w:r>
    </w:p>
    <w:p w:rsidR="00A30B1B" w:rsidRPr="00364BDE" w:rsidRDefault="0097111D" w:rsidP="00A95F42">
      <w:pPr>
        <w:pStyle w:val="10"/>
        <w:spacing w:line="384"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Грудень 2019‒</w:t>
      </w:r>
      <w:r w:rsidR="00D04D40" w:rsidRPr="00364BDE">
        <w:rPr>
          <w:rFonts w:ascii="Times New Roman" w:eastAsia="Times New Roman" w:hAnsi="Times New Roman" w:cs="Times New Roman"/>
          <w:sz w:val="28"/>
          <w:szCs w:val="28"/>
        </w:rPr>
        <w:t xml:space="preserve">січень 2022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роки пандемії. Навантаження на мережі було неймовірно високим. Це було пов’язано із переходом усіх громадян на ізоляційний домашній режим. Робота, навчання, активність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і усе це було онлайн. Компанії вливали дуже багато зусиль на підтримку функціонування мереж.</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Лютий 2022</w:t>
      </w:r>
      <w:r w:rsidR="0023689C">
        <w:rPr>
          <w:rFonts w:ascii="Times New Roman" w:eastAsia="Times New Roman" w:hAnsi="Times New Roman" w:cs="Times New Roman"/>
          <w:sz w:val="28"/>
          <w:szCs w:val="28"/>
        </w:rPr>
        <w:t xml:space="preserve"> р.</w:t>
      </w:r>
      <w:r w:rsidRPr="00364BDE">
        <w:rPr>
          <w:rFonts w:ascii="Times New Roman" w:eastAsia="Times New Roman" w:hAnsi="Times New Roman" w:cs="Times New Roman"/>
          <w:sz w:val="28"/>
          <w:szCs w:val="28"/>
        </w:rPr>
        <w:t xml:space="preserve"> сьогодні </w:t>
      </w:r>
      <w:r w:rsidR="00A95F42">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повномасштабне вторгнення на територію України. Нестабільна економіка, небезпека обстрілів. Компанії адаптуються до умов сьогодення та продовжують своє функціонування. Але, на жаль, не без втрат.</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Наприклад, після початку війни абонентська база компанії </w:t>
      </w:r>
      <w:r w:rsidR="003E33C1" w:rsidRPr="0072114D">
        <w:rPr>
          <w:rFonts w:ascii="Times New Roman" w:eastAsia="Times New Roman" w:hAnsi="Times New Roman" w:cs="Times New Roman"/>
          <w:sz w:val="28"/>
          <w:szCs w:val="28"/>
          <w:lang w:val="en-US"/>
        </w:rPr>
        <w:t>Vodafone</w:t>
      </w:r>
      <w:r w:rsidR="003E33C1" w:rsidRPr="0072114D">
        <w:rPr>
          <w:rFonts w:ascii="Times New Roman" w:eastAsia="Times New Roman" w:hAnsi="Times New Roman" w:cs="Times New Roman"/>
          <w:sz w:val="28"/>
          <w:szCs w:val="28"/>
        </w:rPr>
        <w:t xml:space="preserve"> Україна</w:t>
      </w:r>
      <w:r w:rsidR="003E33C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скоротилася від близько 20 млн до 15,6 млн користувачів. Це великі втрати для компанії. Але, не дивлячись на це, компанія плідно працює над стабілізацією відтоку клієнтів та збереженням своєї частки на ринку.</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Ринок мобільного зв'язку в Україні має свої особливості, які варто висвітлити в даній роботі. Сюди відноситься швидкий технологічний розвиток. Ринок мобільного зв'язку в Україні визначається постійним технологічним розвитком. Впровадження нових стандартів мереж (таких як 4G та 5G), а також поширення сучасних смартфонів і гаджетів, створюють нові можливості для операторів та вимагають постійного оновлення послуг.</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Ринок відзначається високим рівнем конкуренції. Кілька операторів пропонують подібні послуги, і консолідація ринку постійно спостерігається через злиття та придбання. Це стимулює компанії постійно вдосконалювати свої послуги та стратегії маркетингової комунікації.</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Україна відзначається високим рівнем мобільного користування серед населення. Збільшення доступності смартфонів та мобільного Інтернету </w:t>
      </w:r>
      <w:r w:rsidRPr="00364BDE">
        <w:rPr>
          <w:rFonts w:ascii="Times New Roman" w:eastAsia="Times New Roman" w:hAnsi="Times New Roman" w:cs="Times New Roman"/>
          <w:sz w:val="28"/>
          <w:szCs w:val="28"/>
        </w:rPr>
        <w:lastRenderedPageBreak/>
        <w:t>призвело до широкого розповсюдження мобільних послуг серед різних верств населення.</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Економічні умови в Україні впливають на споживчі можливості та вибір мобільних послуг. Відмінності в рівнях доходів можуть визначати стратегії ціноутворення та пакети послуг, які пропонують оператори.</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Зростання популярності електронних фінансових послуг і мобільних платежів стає значущим трендом на ринку мобільного зв'язку в Україні, і компанії розглядають можливості впровадження таких сервісів.</w:t>
      </w:r>
    </w:p>
    <w:p w:rsidR="00A30B1B" w:rsidRPr="00364BDE" w:rsidRDefault="00D04D40" w:rsidP="00A95F42">
      <w:pPr>
        <w:pStyle w:val="10"/>
        <w:spacing w:line="384"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Законодавство та нормативно-правове середовище впливають на діяльність операторів мобільного зв'язку, зокрема щодо забезпечення конфіденційності даних клієнтів та забезпечення якості послуг</w:t>
      </w:r>
      <w:r w:rsidR="00A95F42">
        <w:rPr>
          <w:rFonts w:ascii="Times New Roman" w:eastAsia="Times New Roman" w:hAnsi="Times New Roman" w:cs="Times New Roman"/>
          <w:sz w:val="28"/>
          <w:szCs w:val="28"/>
        </w:rPr>
        <w:t>. Отже, наступним кроком опишем</w:t>
      </w:r>
      <w:r w:rsidRPr="00364BDE">
        <w:rPr>
          <w:rFonts w:ascii="Times New Roman" w:eastAsia="Times New Roman" w:hAnsi="Times New Roman" w:cs="Times New Roman"/>
          <w:sz w:val="28"/>
          <w:szCs w:val="28"/>
        </w:rPr>
        <w:t>о основні показники ринку:</w:t>
      </w:r>
    </w:p>
    <w:p w:rsidR="00A30B1B" w:rsidRPr="00364BDE" w:rsidRDefault="00D04D40" w:rsidP="00E55AC7">
      <w:pPr>
        <w:pStyle w:val="10"/>
        <w:numPr>
          <w:ilvl w:val="0"/>
          <w:numId w:val="45"/>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Розмір </w:t>
      </w:r>
      <w:r w:rsidR="003E33C1">
        <w:rPr>
          <w:rFonts w:ascii="Times New Roman" w:eastAsia="Times New Roman" w:hAnsi="Times New Roman" w:cs="Times New Roman"/>
          <w:sz w:val="28"/>
          <w:szCs w:val="28"/>
        </w:rPr>
        <w:t xml:space="preserve">ринку: обсяг ринку у 2022 році </w:t>
      </w:r>
      <w:r w:rsidR="003E33C1" w:rsidRPr="0072114D">
        <w:rPr>
          <w:rFonts w:ascii="Times New Roman" w:eastAsia="Times New Roman" w:hAnsi="Times New Roman" w:cs="Times New Roman"/>
          <w:sz w:val="28"/>
          <w:szCs w:val="28"/>
        </w:rPr>
        <w:t>–</w:t>
      </w:r>
      <w:r w:rsidR="003E33C1">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78,9 млрд грн.</w:t>
      </w:r>
    </w:p>
    <w:p w:rsidR="00A30B1B" w:rsidRPr="00364BDE" w:rsidRDefault="00D04D40" w:rsidP="00E55AC7">
      <w:pPr>
        <w:pStyle w:val="10"/>
        <w:numPr>
          <w:ilvl w:val="0"/>
          <w:numId w:val="45"/>
        </w:numPr>
        <w:tabs>
          <w:tab w:val="left" w:pos="1134"/>
        </w:tabs>
        <w:spacing w:line="384"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Тип конкуренції: олігополія.</w:t>
      </w:r>
    </w:p>
    <w:p w:rsidR="00A95F42" w:rsidRDefault="00A95F42">
      <w:pPr>
        <w:pStyle w:val="10"/>
        <w:spacing w:line="360" w:lineRule="auto"/>
        <w:jc w:val="center"/>
        <w:rPr>
          <w:rFonts w:ascii="Times New Roman" w:eastAsia="Times New Roman" w:hAnsi="Times New Roman" w:cs="Times New Roman"/>
          <w:sz w:val="28"/>
          <w:szCs w:val="28"/>
        </w:rPr>
      </w:pPr>
    </w:p>
    <w:p w:rsidR="00612495" w:rsidRDefault="00612495">
      <w:pPr>
        <w:pStyle w:val="1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4036136" cy="2491740"/>
            <wp:effectExtent l="19050" t="0" r="2464" b="0"/>
            <wp:docPr id="15" name="Рисунок 1" descr="https://lh7-us.googleusercontent.com/docsz/AD_4nXdItdjVH6WbNJPZhgqGOTB0fmYc-tyDL6Bd-ousS1njXfQD7FyNmIK4rRcLP-0087x453rsmCPZ1MUhR8JjqFd_3WiDT1D9TvNuoBBKovvQgHKshpv28HYtGaz8858XX01awzPT4mTVdTTbycY2kclfeMtc?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docsz/AD_4nXdItdjVH6WbNJPZhgqGOTB0fmYc-tyDL6Bd-ousS1njXfQD7FyNmIK4rRcLP-0087x453rsmCPZ1MUhR8JjqFd_3WiDT1D9TvNuoBBKovvQgHKshpv28HYtGaz8858XX01awzPT4mTVdTTbycY2kclfeMtc?key=6XXF4GrlqCaVLOyBrvuGMA"/>
                    <pic:cNvPicPr>
                      <a:picLocks noChangeAspect="1" noChangeArrowheads="1"/>
                    </pic:cNvPicPr>
                  </pic:nvPicPr>
                  <pic:blipFill>
                    <a:blip r:embed="rId6" cstate="print"/>
                    <a:srcRect/>
                    <a:stretch>
                      <a:fillRect/>
                    </a:stretch>
                  </pic:blipFill>
                  <pic:spPr bwMode="auto">
                    <a:xfrm>
                      <a:off x="0" y="0"/>
                      <a:ext cx="4043244" cy="2496128"/>
                    </a:xfrm>
                    <a:prstGeom prst="rect">
                      <a:avLst/>
                    </a:prstGeom>
                    <a:noFill/>
                    <a:ln w="9525">
                      <a:noFill/>
                      <a:miter lim="800000"/>
                      <a:headEnd/>
                      <a:tailEnd/>
                    </a:ln>
                  </pic:spPr>
                </pic:pic>
              </a:graphicData>
            </a:graphic>
          </wp:inline>
        </w:drawing>
      </w: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Рисунок 1.1</w:t>
      </w:r>
      <w:r w:rsidR="00A95F42">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Кількісні показники відносної частки ринку провідних компаній у сфері мобільного зв’язку</w:t>
      </w:r>
    </w:p>
    <w:p w:rsidR="00A30B1B" w:rsidRPr="00364BDE" w:rsidRDefault="00A95F42">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w:t>
      </w:r>
      <w:r w:rsidR="00612495">
        <w:rPr>
          <w:rFonts w:ascii="Times New Roman" w:eastAsia="Times New Roman" w:hAnsi="Times New Roman" w:cs="Times New Roman"/>
          <w:sz w:val="28"/>
          <w:szCs w:val="28"/>
        </w:rPr>
        <w:t>но автором на основі [2</w:t>
      </w:r>
      <w:r w:rsidR="00D04D40" w:rsidRPr="00364BDE">
        <w:rPr>
          <w:rFonts w:ascii="Times New Roman" w:eastAsia="Times New Roman" w:hAnsi="Times New Roman" w:cs="Times New Roman"/>
          <w:sz w:val="28"/>
          <w:szCs w:val="28"/>
        </w:rPr>
        <w:t>7]</w:t>
      </w:r>
    </w:p>
    <w:p w:rsidR="00A30B1B" w:rsidRDefault="00A30B1B">
      <w:pPr>
        <w:pStyle w:val="10"/>
        <w:spacing w:line="360" w:lineRule="auto"/>
        <w:jc w:val="center"/>
        <w:rPr>
          <w:rFonts w:ascii="Times New Roman" w:eastAsia="Times New Roman" w:hAnsi="Times New Roman" w:cs="Times New Roman"/>
          <w:sz w:val="28"/>
          <w:szCs w:val="28"/>
        </w:rPr>
      </w:pPr>
    </w:p>
    <w:p w:rsidR="009C0082" w:rsidRPr="009C0082" w:rsidRDefault="009C0082" w:rsidP="009C0082">
      <w:pPr>
        <w:pStyle w:val="10"/>
        <w:tabs>
          <w:tab w:val="left" w:pos="1134"/>
        </w:tabs>
        <w:spacing w:line="384" w:lineRule="auto"/>
        <w:ind w:firstLine="709"/>
        <w:jc w:val="both"/>
        <w:rPr>
          <w:rFonts w:ascii="Times New Roman" w:eastAsia="Times New Roman" w:hAnsi="Times New Roman" w:cs="Times New Roman"/>
          <w:sz w:val="28"/>
          <w:szCs w:val="28"/>
        </w:rPr>
      </w:pPr>
      <w:r w:rsidRPr="00C14CC5">
        <w:rPr>
          <w:rFonts w:ascii="Times New Roman" w:eastAsia="Times New Roman" w:hAnsi="Times New Roman" w:cs="Times New Roman"/>
          <w:sz w:val="28"/>
          <w:szCs w:val="28"/>
        </w:rPr>
        <w:t xml:space="preserve">На вітчизняному ринку послуг з мобільного зв’язку в трійку лідерів входять Київстар (48%), </w:t>
      </w:r>
      <w:r w:rsidRPr="00C14CC5">
        <w:rPr>
          <w:rFonts w:ascii="Times New Roman" w:eastAsia="Times New Roman" w:hAnsi="Times New Roman" w:cs="Times New Roman"/>
          <w:sz w:val="28"/>
          <w:szCs w:val="28"/>
          <w:lang w:val="en-US"/>
        </w:rPr>
        <w:t>Vodafone</w:t>
      </w:r>
      <w:r w:rsidRPr="00C14CC5">
        <w:rPr>
          <w:rFonts w:ascii="Times New Roman" w:eastAsia="Times New Roman" w:hAnsi="Times New Roman" w:cs="Times New Roman"/>
          <w:sz w:val="28"/>
          <w:szCs w:val="28"/>
        </w:rPr>
        <w:t xml:space="preserve"> Україна (36%), </w:t>
      </w:r>
      <w:r>
        <w:rPr>
          <w:rFonts w:ascii="Times New Roman" w:eastAsia="Times New Roman" w:hAnsi="Times New Roman" w:cs="Times New Roman"/>
          <w:sz w:val="28"/>
          <w:szCs w:val="28"/>
        </w:rPr>
        <w:t>Lifecell</w:t>
      </w:r>
      <w:r w:rsidRPr="00C14CC5">
        <w:rPr>
          <w:rFonts w:ascii="Times New Roman" w:eastAsia="Times New Roman" w:hAnsi="Times New Roman" w:cs="Times New Roman"/>
          <w:sz w:val="28"/>
          <w:szCs w:val="28"/>
        </w:rPr>
        <w:t xml:space="preserve"> (14%), та інші </w:t>
      </w:r>
      <w:r w:rsidRPr="00C14CC5">
        <w:rPr>
          <w:rFonts w:ascii="Times New Roman" w:eastAsia="Times New Roman" w:hAnsi="Times New Roman" w:cs="Times New Roman"/>
          <w:sz w:val="28"/>
          <w:szCs w:val="28"/>
        </w:rPr>
        <w:lastRenderedPageBreak/>
        <w:t xml:space="preserve">оператори (2%) (дані узяті за 2020 рік). </w:t>
      </w:r>
      <w:r>
        <w:rPr>
          <w:rFonts w:ascii="Times New Roman" w:eastAsia="Times New Roman" w:hAnsi="Times New Roman" w:cs="Times New Roman"/>
          <w:sz w:val="28"/>
          <w:szCs w:val="28"/>
        </w:rPr>
        <w:t>Р</w:t>
      </w:r>
      <w:r w:rsidRPr="00C14CC5">
        <w:rPr>
          <w:rFonts w:ascii="Times New Roman" w:eastAsia="Times New Roman" w:hAnsi="Times New Roman" w:cs="Times New Roman"/>
          <w:sz w:val="28"/>
          <w:szCs w:val="28"/>
        </w:rPr>
        <w:t xml:space="preserve">озподіл відносної частки ринку </w:t>
      </w:r>
      <w:r>
        <w:rPr>
          <w:rFonts w:ascii="Times New Roman" w:eastAsia="Times New Roman" w:hAnsi="Times New Roman" w:cs="Times New Roman"/>
          <w:sz w:val="28"/>
          <w:szCs w:val="28"/>
        </w:rPr>
        <w:t xml:space="preserve">компаній продемонстровано </w:t>
      </w:r>
      <w:r w:rsidRPr="00C14CC5">
        <w:rPr>
          <w:rFonts w:ascii="Times New Roman" w:eastAsia="Times New Roman" w:hAnsi="Times New Roman" w:cs="Times New Roman"/>
          <w:sz w:val="28"/>
          <w:szCs w:val="28"/>
        </w:rPr>
        <w:t>на рис. 1.1.</w:t>
      </w:r>
      <w:r>
        <w:rPr>
          <w:rFonts w:ascii="Times New Roman" w:eastAsia="Times New Roman" w:hAnsi="Times New Roman" w:cs="Times New Roman"/>
          <w:sz w:val="28"/>
          <w:szCs w:val="28"/>
        </w:rPr>
        <w:t xml:space="preserve"> </w:t>
      </w:r>
      <w:r w:rsidRPr="009C0082">
        <w:rPr>
          <w:rFonts w:ascii="Times New Roman" w:eastAsia="Times New Roman" w:hAnsi="Times New Roman" w:cs="Times New Roman"/>
          <w:sz w:val="28"/>
          <w:szCs w:val="28"/>
        </w:rPr>
        <w:t>Основна частина попиту припадає на базові мобільні послуги, такі як Інтернет-послуги, голосовий зв'язок та короткі повідомлення (SMS).</w:t>
      </w:r>
    </w:p>
    <w:p w:rsidR="00A30B1B" w:rsidRPr="00364BDE" w:rsidRDefault="00AC29EB" w:rsidP="009C0082">
      <w:pPr>
        <w:pStyle w:val="10"/>
        <w:pBdr>
          <w:top w:val="none" w:sz="0" w:space="0" w:color="D9D9E3"/>
          <w:left w:val="none" w:sz="0" w:space="0" w:color="D9D9E3"/>
          <w:bottom w:val="none" w:sz="0" w:space="0" w:color="D9D9E3"/>
          <w:right w:val="none" w:sz="0" w:space="0" w:color="D9D9E3"/>
          <w:between w:val="none" w:sz="0" w:space="0" w:color="D9D9E3"/>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Опишемо розподіл доходів </w:t>
      </w:r>
      <w:r w:rsidR="00D04D40" w:rsidRPr="00364BDE">
        <w:rPr>
          <w:rFonts w:ascii="Times New Roman" w:eastAsia="Times New Roman" w:hAnsi="Times New Roman" w:cs="Times New Roman"/>
          <w:sz w:val="28"/>
          <w:szCs w:val="28"/>
        </w:rPr>
        <w:t>від різних телекомунікаційних послуг у відсотковому спів</w:t>
      </w:r>
      <w:r w:rsidR="00A95F42">
        <w:rPr>
          <w:rFonts w:ascii="Times New Roman" w:eastAsia="Times New Roman" w:hAnsi="Times New Roman" w:cs="Times New Roman"/>
          <w:sz w:val="28"/>
          <w:szCs w:val="28"/>
        </w:rPr>
        <w:t>в</w:t>
      </w:r>
      <w:r>
        <w:rPr>
          <w:rFonts w:ascii="Times New Roman" w:eastAsia="Times New Roman" w:hAnsi="Times New Roman" w:cs="Times New Roman"/>
          <w:sz w:val="28"/>
          <w:szCs w:val="28"/>
        </w:rPr>
        <w:t>ідношенні. Для цього представимо його діаграмою на рис.</w:t>
      </w:r>
      <w:r w:rsidR="004F0055">
        <w:rPr>
          <w:rFonts w:ascii="Times New Roman" w:eastAsia="Times New Roman" w:hAnsi="Times New Roman" w:cs="Times New Roman"/>
          <w:sz w:val="28"/>
          <w:szCs w:val="28"/>
        </w:rPr>
        <w:t> </w:t>
      </w:r>
      <w:r>
        <w:rPr>
          <w:rFonts w:ascii="Times New Roman" w:eastAsia="Times New Roman" w:hAnsi="Times New Roman" w:cs="Times New Roman"/>
          <w:sz w:val="28"/>
          <w:szCs w:val="28"/>
        </w:rPr>
        <w:t>1.2.</w:t>
      </w:r>
    </w:p>
    <w:p w:rsidR="00A30B1B" w:rsidRPr="00364BDE" w:rsidRDefault="00D04D40">
      <w:pPr>
        <w:pStyle w:val="10"/>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4171950" cy="2339340"/>
            <wp:effectExtent l="19050" t="0" r="0" b="0"/>
            <wp:docPr id="7" name="image6.png" descr="Points scored"/>
            <wp:cNvGraphicFramePr/>
            <a:graphic xmlns:a="http://schemas.openxmlformats.org/drawingml/2006/main">
              <a:graphicData uri="http://schemas.openxmlformats.org/drawingml/2006/picture">
                <pic:pic xmlns:pic="http://schemas.openxmlformats.org/drawingml/2006/picture">
                  <pic:nvPicPr>
                    <pic:cNvPr id="0" name="image6.png" descr="Points scored"/>
                    <pic:cNvPicPr preferRelativeResize="0"/>
                  </pic:nvPicPr>
                  <pic:blipFill>
                    <a:blip r:embed="rId7" cstate="print"/>
                    <a:srcRect/>
                    <a:stretch>
                      <a:fillRect/>
                    </a:stretch>
                  </pic:blipFill>
                  <pic:spPr>
                    <a:xfrm>
                      <a:off x="0" y="0"/>
                      <a:ext cx="4175252" cy="2341192"/>
                    </a:xfrm>
                    <a:prstGeom prst="rect">
                      <a:avLst/>
                    </a:prstGeom>
                    <a:ln/>
                  </pic:spPr>
                </pic:pic>
              </a:graphicData>
            </a:graphic>
          </wp:inline>
        </w:drawing>
      </w:r>
    </w:p>
    <w:p w:rsidR="00A30B1B" w:rsidRPr="00364BDE" w:rsidRDefault="00D04D40">
      <w:pPr>
        <w:pStyle w:val="10"/>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sz w:val="28"/>
          <w:szCs w:val="28"/>
        </w:rPr>
      </w:pPr>
      <w:r w:rsidRPr="00C14CC5">
        <w:rPr>
          <w:rFonts w:ascii="Times New Roman" w:eastAsia="Times New Roman" w:hAnsi="Times New Roman" w:cs="Times New Roman"/>
          <w:sz w:val="28"/>
          <w:szCs w:val="28"/>
        </w:rPr>
        <w:t>Рисунок 1.2</w:t>
      </w:r>
      <w:r w:rsidR="00A95F42" w:rsidRPr="00C14CC5">
        <w:rPr>
          <w:rFonts w:ascii="Times New Roman" w:eastAsia="Times New Roman" w:hAnsi="Times New Roman" w:cs="Times New Roman"/>
          <w:sz w:val="28"/>
          <w:szCs w:val="28"/>
        </w:rPr>
        <w:t xml:space="preserve"> ‒ </w:t>
      </w:r>
      <w:r w:rsidRPr="00C14CC5">
        <w:rPr>
          <w:rFonts w:ascii="Times New Roman" w:eastAsia="Times New Roman" w:hAnsi="Times New Roman" w:cs="Times New Roman"/>
          <w:sz w:val="28"/>
          <w:szCs w:val="28"/>
        </w:rPr>
        <w:t>Розподіл доходів від надання послуг мобільного зв’язку у 2020</w:t>
      </w:r>
      <w:r w:rsidR="00A95F42" w:rsidRPr="00C14CC5">
        <w:rPr>
          <w:rFonts w:ascii="Times New Roman" w:eastAsia="Times New Roman" w:hAnsi="Times New Roman" w:cs="Times New Roman"/>
          <w:sz w:val="28"/>
          <w:szCs w:val="28"/>
        </w:rPr>
        <w:t xml:space="preserve"> </w:t>
      </w:r>
      <w:r w:rsidRPr="00C14CC5">
        <w:rPr>
          <w:rFonts w:ascii="Times New Roman" w:eastAsia="Times New Roman" w:hAnsi="Times New Roman" w:cs="Times New Roman"/>
          <w:sz w:val="28"/>
          <w:szCs w:val="28"/>
        </w:rPr>
        <w:t>р.</w:t>
      </w:r>
    </w:p>
    <w:p w:rsidR="00A30B1B" w:rsidRPr="00364BDE" w:rsidRDefault="00A95F42">
      <w:pPr>
        <w:pStyle w:val="10"/>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кладено автором на основі [20]</w:t>
      </w:r>
    </w:p>
    <w:p w:rsidR="00A30B1B" w:rsidRPr="00364BDE" w:rsidRDefault="00A30B1B">
      <w:pPr>
        <w:pStyle w:val="10"/>
        <w:pBdr>
          <w:top w:val="none" w:sz="0" w:space="0" w:color="D9D9E3"/>
          <w:left w:val="none" w:sz="0" w:space="0" w:color="D9D9E3"/>
          <w:bottom w:val="none" w:sz="0" w:space="0" w:color="D9D9E3"/>
          <w:right w:val="none" w:sz="0" w:space="0" w:color="D9D9E3"/>
          <w:between w:val="none" w:sz="0" w:space="0" w:color="D9D9E3"/>
        </w:pBdr>
        <w:spacing w:line="360" w:lineRule="auto"/>
        <w:jc w:val="center"/>
        <w:rPr>
          <w:rFonts w:ascii="Times New Roman" w:eastAsia="Times New Roman" w:hAnsi="Times New Roman" w:cs="Times New Roman"/>
          <w:sz w:val="28"/>
          <w:szCs w:val="28"/>
        </w:rPr>
      </w:pPr>
    </w:p>
    <w:p w:rsidR="00A30B1B" w:rsidRPr="00364BDE" w:rsidRDefault="00D04D40">
      <w:pPr>
        <w:pStyle w:val="10"/>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Характер попиту: З введенням стрімких технологій і збільшенням кількості контенту на мобільних пристроях, споживачі все більше прагнуть великого обсягу даних та високошвидкісного Інтернет-з</w:t>
      </w:r>
      <w:r w:rsidR="00A95F42">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єднання. Клієнти також виявляють зростаючий інтерес до інновацій у сфері мобільних послуг, таких як 5G, розумні тарифні плани та нові функціональні можливості смартфонів.</w:t>
      </w:r>
    </w:p>
    <w:p w:rsidR="00A30B1B" w:rsidRPr="00364BDE" w:rsidRDefault="00D04D40">
      <w:pPr>
        <w:pStyle w:val="10"/>
        <w:pBdr>
          <w:top w:val="none" w:sz="0" w:space="0" w:color="D9D9E3"/>
          <w:left w:val="none" w:sz="0" w:space="0" w:color="D9D9E3"/>
          <w:bottom w:val="none" w:sz="0" w:space="0" w:color="D9D9E3"/>
          <w:right w:val="none" w:sz="0" w:space="0" w:color="D9D9E3"/>
          <w:between w:val="none" w:sz="0" w:space="0" w:color="D9D9E3"/>
        </w:pBdr>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Рівень попиту характеризується високим рівнем пенетрації, адже мобільн</w:t>
      </w:r>
      <w:r w:rsidR="00BA41D0">
        <w:rPr>
          <w:rFonts w:ascii="Times New Roman" w:eastAsia="Times New Roman" w:hAnsi="Times New Roman" w:cs="Times New Roman"/>
          <w:sz w:val="28"/>
          <w:szCs w:val="28"/>
        </w:rPr>
        <w:t xml:space="preserve">ий зв'язок є широко поширеним </w:t>
      </w:r>
      <w:r w:rsidRPr="00364BDE">
        <w:rPr>
          <w:rFonts w:ascii="Times New Roman" w:eastAsia="Times New Roman" w:hAnsi="Times New Roman" w:cs="Times New Roman"/>
          <w:sz w:val="28"/>
          <w:szCs w:val="28"/>
        </w:rPr>
        <w:t>серед населення України, а також зростаючим попитом серед молоді, адже молоде населення активно використовує мобільні технології та виявляє інтерес до новітніх послуг та аплікацій.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Останні роки показали нам, що мобільний зв’язок є невід'ємною складовою життя сучасного соціуму, що дуже позитивно впливає на різноманітні аспекти життя, а саме: </w:t>
      </w:r>
    </w:p>
    <w:p w:rsidR="00A30B1B" w:rsidRPr="00364BDE" w:rsidRDefault="00A95F42" w:rsidP="00E55AC7">
      <w:pPr>
        <w:pStyle w:val="10"/>
        <w:numPr>
          <w:ilvl w:val="0"/>
          <w:numId w:val="60"/>
        </w:numPr>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D04D40" w:rsidRPr="00364BDE">
        <w:rPr>
          <w:rFonts w:ascii="Times New Roman" w:eastAsia="Times New Roman" w:hAnsi="Times New Roman" w:cs="Times New Roman"/>
          <w:sz w:val="28"/>
          <w:szCs w:val="28"/>
        </w:rPr>
        <w:t xml:space="preserve">абезпечує зручне, доступне спілкування між абонентами незалежно від їх місцезнаходження (в межах зони покриття); </w:t>
      </w:r>
    </w:p>
    <w:p w:rsidR="00A30B1B" w:rsidRPr="00364BDE" w:rsidRDefault="00A95F42" w:rsidP="00E55AC7">
      <w:pPr>
        <w:pStyle w:val="10"/>
        <w:numPr>
          <w:ilvl w:val="0"/>
          <w:numId w:val="60"/>
        </w:numPr>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D04D40" w:rsidRPr="00364BDE">
        <w:rPr>
          <w:rFonts w:ascii="Times New Roman" w:eastAsia="Times New Roman" w:hAnsi="Times New Roman" w:cs="Times New Roman"/>
          <w:sz w:val="28"/>
          <w:szCs w:val="28"/>
        </w:rPr>
        <w:t xml:space="preserve">прощує крос-культурні комунікації; </w:t>
      </w:r>
    </w:p>
    <w:p w:rsidR="00A30B1B" w:rsidRPr="00364BDE" w:rsidRDefault="00A95F42" w:rsidP="00E55AC7">
      <w:pPr>
        <w:pStyle w:val="10"/>
        <w:numPr>
          <w:ilvl w:val="0"/>
          <w:numId w:val="60"/>
        </w:numPr>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рискорює бізнес-процеси, скорочує час на прийняття управлінських рішень та ділові комунікації. </w:t>
      </w:r>
    </w:p>
    <w:p w:rsidR="00A30B1B" w:rsidRPr="00364BDE" w:rsidRDefault="00D04D40" w:rsidP="00A95F4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 не зважаючи на важливість підтримки зв’язку, у 2022</w:t>
      </w:r>
      <w:r w:rsidR="00A95F42">
        <w:rPr>
          <w:rFonts w:ascii="Times New Roman" w:eastAsia="Times New Roman" w:hAnsi="Times New Roman" w:cs="Times New Roman"/>
          <w:sz w:val="28"/>
          <w:szCs w:val="28"/>
        </w:rPr>
        <w:t xml:space="preserve"> р.</w:t>
      </w:r>
      <w:r w:rsidRPr="00364BDE">
        <w:rPr>
          <w:rFonts w:ascii="Times New Roman" w:eastAsia="Times New Roman" w:hAnsi="Times New Roman" w:cs="Times New Roman"/>
          <w:sz w:val="28"/>
          <w:szCs w:val="28"/>
        </w:rPr>
        <w:t xml:space="preserve"> кількість користувачів мобільних послуг різко зменшилась, що пов’язано з повномасштабним вторгненням росії на територію України (рис. 1.3)</w:t>
      </w:r>
    </w:p>
    <w:p w:rsidR="00A95F42" w:rsidRPr="00364BDE" w:rsidRDefault="00A95F42" w:rsidP="00A95F42">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Неможливо не визнавати економічну важливості цього ринку. Так, саме на галузь мобільного зв'язку стабільно припадає понад 55% доходу від усіх пос</w:t>
      </w:r>
      <w:r w:rsidR="00BA41D0">
        <w:rPr>
          <w:rFonts w:ascii="Times New Roman" w:eastAsia="Times New Roman" w:hAnsi="Times New Roman" w:cs="Times New Roman"/>
          <w:sz w:val="28"/>
          <w:szCs w:val="28"/>
        </w:rPr>
        <w:t>луг зв'язку в Україні.</w:t>
      </w:r>
    </w:p>
    <w:p w:rsidR="00A95F42" w:rsidRPr="00364BDE" w:rsidRDefault="00A95F42" w:rsidP="00A95F42">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Опишемо головних конкурентів компанії. На ринку послуг мобільного зв’язку існує так звана </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велика трійка</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до якої відносяться </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Київстар</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Vodafone</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w:t>
      </w:r>
      <w:r w:rsidR="00880812">
        <w:rPr>
          <w:rFonts w:ascii="Times New Roman" w:eastAsia="Times New Roman" w:hAnsi="Times New Roman" w:cs="Times New Roman"/>
          <w:sz w:val="28"/>
          <w:szCs w:val="28"/>
          <w:lang w:val="en-US"/>
        </w:rPr>
        <w:t>Lifecell</w:t>
      </w:r>
      <w:r>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w:t>
      </w:r>
    </w:p>
    <w:p w:rsidR="00A30B1B" w:rsidRPr="00364BDE" w:rsidRDefault="00A30B1B" w:rsidP="00A95F42">
      <w:pPr>
        <w:pStyle w:val="10"/>
        <w:spacing w:line="360" w:lineRule="auto"/>
        <w:ind w:firstLine="709"/>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3958590" cy="2491740"/>
            <wp:effectExtent l="19050" t="0" r="3810" b="0"/>
            <wp:docPr id="12" name="image1.png" descr="Points scored"/>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8" cstate="print"/>
                    <a:srcRect/>
                    <a:stretch>
                      <a:fillRect/>
                    </a:stretch>
                  </pic:blipFill>
                  <pic:spPr>
                    <a:xfrm>
                      <a:off x="0" y="0"/>
                      <a:ext cx="3961991" cy="2493881"/>
                    </a:xfrm>
                    <a:prstGeom prst="rect">
                      <a:avLst/>
                    </a:prstGeom>
                    <a:ln/>
                  </pic:spPr>
                </pic:pic>
              </a:graphicData>
            </a:graphic>
          </wp:inline>
        </w:drawing>
      </w:r>
    </w:p>
    <w:p w:rsidR="00A30B1B" w:rsidRPr="00364BDE" w:rsidRDefault="00A95F42">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w:t>
      </w:r>
      <w:r w:rsidR="00D04D40" w:rsidRPr="00364BDE">
        <w:rPr>
          <w:rFonts w:ascii="Times New Roman" w:eastAsia="Times New Roman" w:hAnsi="Times New Roman" w:cs="Times New Roman"/>
          <w:sz w:val="28"/>
          <w:szCs w:val="28"/>
        </w:rPr>
        <w:t xml:space="preserve"> Динаміка кількості активних ідентифікаційних карток мережі мобільного зв’язку за 2020-2023</w:t>
      </w:r>
      <w:r>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рр.</w:t>
      </w:r>
    </w:p>
    <w:p w:rsidR="00A30B1B" w:rsidRPr="00364BDE" w:rsidRDefault="00AE6CDA">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кладено автором на основі [19]</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hd w:val="clear" w:color="auto" w:fill="FFFFFF"/>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ПрАТ «Київстар» свою історію в Україні почала ще 1994 року. Найбільший оператор телекомунікацій України, який надає послуги зв'язку та передачі даних на основі широкого спектра мобільних і фіксованих технологій, у тому числі 4G. Абонентами компанії є понад 26 млн клієнтів мобільного зв'язку і понад 1 млн клієнтів фіксованого широкосмугового інтернету. Є найбільшим конкурентом ВФ Україна.</w:t>
      </w:r>
    </w:p>
    <w:p w:rsidR="00A30B1B" w:rsidRPr="00364BDE" w:rsidRDefault="00D04D40">
      <w:pPr>
        <w:pStyle w:val="10"/>
        <w:spacing w:line="360" w:lineRule="auto"/>
        <w:ind w:firstLine="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rPr>
        <w:t>ТОВ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highlight w:val="white"/>
        </w:rPr>
        <w:t xml:space="preserve"> працює на території України протягом 16-ти років. 15 січня 2016 Life:) зробив ребрендинг: Life:) став </w:t>
      </w:r>
      <w:r w:rsidR="00880812">
        <w:rPr>
          <w:rFonts w:ascii="Times New Roman" w:eastAsia="Times New Roman" w:hAnsi="Times New Roman" w:cs="Times New Roman"/>
          <w:sz w:val="28"/>
          <w:szCs w:val="28"/>
          <w:highlight w:val="white"/>
        </w:rPr>
        <w:t>Lifecell</w:t>
      </w:r>
      <w:r w:rsidRPr="00364BDE">
        <w:rPr>
          <w:rFonts w:ascii="Times New Roman" w:eastAsia="Times New Roman" w:hAnsi="Times New Roman" w:cs="Times New Roman"/>
          <w:sz w:val="28"/>
          <w:szCs w:val="28"/>
          <w:highlight w:val="white"/>
        </w:rPr>
        <w:t xml:space="preserve">'ом, і його основними кольорами стають жовтий і синій. З травня 2016 року має месенджер ВіР, а восени 2016 року повернуто Lifebox. З 2018 року використовується розробка 4G. Мав клуб знижок: </w:t>
      </w:r>
      <w:r w:rsidR="00AE6CDA">
        <w:rPr>
          <w:rFonts w:ascii="Times New Roman" w:eastAsia="Times New Roman" w:hAnsi="Times New Roman" w:cs="Times New Roman"/>
          <w:sz w:val="28"/>
          <w:szCs w:val="28"/>
          <w:highlight w:val="white"/>
        </w:rPr>
        <w:t>«</w:t>
      </w:r>
      <w:r w:rsidR="00880812">
        <w:rPr>
          <w:rFonts w:ascii="Times New Roman" w:eastAsia="Times New Roman" w:hAnsi="Times New Roman" w:cs="Times New Roman"/>
          <w:sz w:val="28"/>
          <w:szCs w:val="28"/>
          <w:highlight w:val="white"/>
        </w:rPr>
        <w:t>Lifecell</w:t>
      </w:r>
      <w:r w:rsidRPr="00364BDE">
        <w:rPr>
          <w:rFonts w:ascii="Times New Roman" w:eastAsia="Times New Roman" w:hAnsi="Times New Roman" w:cs="Times New Roman"/>
          <w:sz w:val="28"/>
          <w:szCs w:val="28"/>
          <w:highlight w:val="white"/>
        </w:rPr>
        <w:t xml:space="preserve"> Campus</w:t>
      </w:r>
      <w:r w:rsidR="00AE6CDA">
        <w:rPr>
          <w:rFonts w:ascii="Times New Roman" w:eastAsia="Times New Roman" w:hAnsi="Times New Roman" w:cs="Times New Roman"/>
          <w:sz w:val="28"/>
          <w:szCs w:val="28"/>
          <w:highlight w:val="white"/>
        </w:rPr>
        <w:t>»</w:t>
      </w:r>
      <w:r w:rsidRPr="00364BDE">
        <w:rPr>
          <w:rFonts w:ascii="Times New Roman" w:eastAsia="Times New Roman" w:hAnsi="Times New Roman" w:cs="Times New Roman"/>
          <w:sz w:val="28"/>
          <w:szCs w:val="28"/>
          <w:highlight w:val="white"/>
        </w:rPr>
        <w:t xml:space="preserve"> у 2019 році.</w:t>
      </w:r>
    </w:p>
    <w:p w:rsidR="00A30B1B" w:rsidRPr="00364BDE" w:rsidRDefault="00D04D40">
      <w:pPr>
        <w:pStyle w:val="10"/>
        <w:spacing w:line="360" w:lineRule="auto"/>
        <w:ind w:firstLine="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ТОВ «Інтертелеком» </w:t>
      </w:r>
      <w:r w:rsidR="00AE6CDA">
        <w:rPr>
          <w:rFonts w:ascii="Times New Roman" w:eastAsia="Times New Roman" w:hAnsi="Times New Roman" w:cs="Times New Roman"/>
          <w:sz w:val="28"/>
          <w:szCs w:val="28"/>
          <w:highlight w:val="white"/>
        </w:rPr>
        <w:t>‒</w:t>
      </w:r>
      <w:r w:rsidRPr="00364BDE">
        <w:rPr>
          <w:rFonts w:ascii="Times New Roman" w:eastAsia="Times New Roman" w:hAnsi="Times New Roman" w:cs="Times New Roman"/>
          <w:sz w:val="28"/>
          <w:szCs w:val="28"/>
          <w:highlight w:val="white"/>
        </w:rPr>
        <w:t xml:space="preserve"> перший національний оператор CDMA, надає послуги місцевого й мобільного зв'язку. Підприємство зареєстроване в 1998</w:t>
      </w:r>
      <w:r w:rsidR="005A359D">
        <w:rPr>
          <w:rFonts w:ascii="Times New Roman" w:eastAsia="Times New Roman" w:hAnsi="Times New Roman" w:cs="Times New Roman"/>
          <w:sz w:val="28"/>
          <w:szCs w:val="28"/>
          <w:highlight w:val="white"/>
        </w:rPr>
        <w:t xml:space="preserve"> році, ліцензії отримало у 2000 р</w:t>
      </w:r>
      <w:r w:rsidRPr="00364BDE">
        <w:rPr>
          <w:rFonts w:ascii="Times New Roman" w:eastAsia="Times New Roman" w:hAnsi="Times New Roman" w:cs="Times New Roman"/>
          <w:sz w:val="28"/>
          <w:szCs w:val="28"/>
          <w:highlight w:val="white"/>
        </w:rPr>
        <w:t>. Четвертий за масштабами провайдер мобільного зв’язку та Інтернету в Україні.</w:t>
      </w:r>
    </w:p>
    <w:p w:rsidR="00A30B1B" w:rsidRPr="00364BDE" w:rsidRDefault="00D04D40">
      <w:pPr>
        <w:pStyle w:val="10"/>
        <w:spacing w:line="360" w:lineRule="auto"/>
        <w:ind w:firstLine="720"/>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Ринок мобільного зв’язку охоплює пені сегменти аудиторій. Опишемо їх та їх особливості і привабливість кожного сегменту.</w:t>
      </w:r>
    </w:p>
    <w:p w:rsidR="00A30B1B" w:rsidRPr="00364BDE" w:rsidRDefault="00D04D40" w:rsidP="00E55AC7">
      <w:pPr>
        <w:pStyle w:val="10"/>
        <w:numPr>
          <w:ilvl w:val="0"/>
          <w:numId w:val="23"/>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Індивідуальні користувачі:</w:t>
      </w:r>
    </w:p>
    <w:p w:rsidR="00A30B1B" w:rsidRPr="00364BDE" w:rsidRDefault="00A01A2E" w:rsidP="00E55AC7">
      <w:pPr>
        <w:pStyle w:val="10"/>
        <w:numPr>
          <w:ilvl w:val="0"/>
          <w:numId w:val="6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D04D40" w:rsidRPr="00364BDE">
        <w:rPr>
          <w:rFonts w:ascii="Times New Roman" w:eastAsia="Times New Roman" w:hAnsi="Times New Roman" w:cs="Times New Roman"/>
          <w:sz w:val="28"/>
          <w:szCs w:val="28"/>
        </w:rPr>
        <w:t>собливості</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Цей сегмент включає в себе фізичних осіб, які використовують мобільний зв'язок для особистих потреб, таких як зв'язок з родиною, друзями, інтернет-браузінг, соціальні мережі та інші розваги.</w:t>
      </w:r>
    </w:p>
    <w:p w:rsidR="00A30B1B" w:rsidRPr="00364BDE" w:rsidRDefault="00A01A2E" w:rsidP="00E55AC7">
      <w:pPr>
        <w:pStyle w:val="10"/>
        <w:numPr>
          <w:ilvl w:val="0"/>
          <w:numId w:val="6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ривабливість</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Привабливість цього сегменту полягає в стабільному та постійному попиті на базові та додаткові послуги, такі як доступ до інтернету. Індивідуальні користувачі також можуть бути лояльними клієнтами, якщо компанія надає якісний сервіс та привабливі тарифи.</w:t>
      </w:r>
    </w:p>
    <w:p w:rsidR="00A30B1B" w:rsidRPr="00364BDE" w:rsidRDefault="00D04D40" w:rsidP="00E55AC7">
      <w:pPr>
        <w:pStyle w:val="10"/>
        <w:numPr>
          <w:ilvl w:val="0"/>
          <w:numId w:val="23"/>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Бізнес-клієнти:</w:t>
      </w:r>
    </w:p>
    <w:p w:rsidR="00A30B1B" w:rsidRPr="00364BDE" w:rsidRDefault="00A01A2E" w:rsidP="00E55AC7">
      <w:pPr>
        <w:pStyle w:val="10"/>
        <w:numPr>
          <w:ilvl w:val="0"/>
          <w:numId w:val="62"/>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D04D40" w:rsidRPr="00364BDE">
        <w:rPr>
          <w:rFonts w:ascii="Times New Roman" w:eastAsia="Times New Roman" w:hAnsi="Times New Roman" w:cs="Times New Roman"/>
          <w:sz w:val="28"/>
          <w:szCs w:val="28"/>
        </w:rPr>
        <w:t>собливості</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Цей сегмент включає великі та малі підприємства, які використовують мобільний зв'язок для службових потреб, включаючи комунікацію, обмін даними та забезпечення мобільності співробітників.</w:t>
      </w:r>
    </w:p>
    <w:p w:rsidR="00A30B1B" w:rsidRPr="00364BDE" w:rsidRDefault="00A01A2E" w:rsidP="00E55AC7">
      <w:pPr>
        <w:pStyle w:val="10"/>
        <w:numPr>
          <w:ilvl w:val="0"/>
          <w:numId w:val="62"/>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w:t>
      </w:r>
      <w:r w:rsidR="00D04D40" w:rsidRPr="00364BDE">
        <w:rPr>
          <w:rFonts w:ascii="Times New Roman" w:eastAsia="Times New Roman" w:hAnsi="Times New Roman" w:cs="Times New Roman"/>
          <w:sz w:val="28"/>
          <w:szCs w:val="28"/>
        </w:rPr>
        <w:t>ривабливість</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Бізнес-клієнти можуть бути привабливими сегментами через великий обсяг підписаних контрактів, потребу у корпоративних рішеннях та послугах, таких як великі пакети даних для співробітників.</w:t>
      </w:r>
    </w:p>
    <w:p w:rsidR="00A30B1B" w:rsidRPr="00364BDE" w:rsidRDefault="00D04D40" w:rsidP="00E55AC7">
      <w:pPr>
        <w:pStyle w:val="10"/>
        <w:numPr>
          <w:ilvl w:val="0"/>
          <w:numId w:val="23"/>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Молодіжний сегмент:</w:t>
      </w:r>
    </w:p>
    <w:p w:rsidR="00A30B1B" w:rsidRPr="00364BDE" w:rsidRDefault="00A01A2E" w:rsidP="00E55AC7">
      <w:pPr>
        <w:pStyle w:val="10"/>
        <w:numPr>
          <w:ilvl w:val="0"/>
          <w:numId w:val="6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D04D40" w:rsidRPr="00364BDE">
        <w:rPr>
          <w:rFonts w:ascii="Times New Roman" w:eastAsia="Times New Roman" w:hAnsi="Times New Roman" w:cs="Times New Roman"/>
          <w:sz w:val="28"/>
          <w:szCs w:val="28"/>
        </w:rPr>
        <w:t>собливості</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Молодь активно використовує мобільний зв'язок для спілкування, споживання контенту, гри та взаємодії в соціальних мережах.</w:t>
      </w:r>
    </w:p>
    <w:p w:rsidR="00A30B1B" w:rsidRPr="00364BDE" w:rsidRDefault="00A01A2E" w:rsidP="00E55AC7">
      <w:pPr>
        <w:pStyle w:val="10"/>
        <w:numPr>
          <w:ilvl w:val="0"/>
          <w:numId w:val="6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ривабливість</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Цей сегмент може бути привабливим через високу енергію витрат та швидку адаптацію до нових технологій. Компанії можуть розробляти привабливі пропозиції для молоді, такі як спеціальні тарифні плани або сервіси.</w:t>
      </w:r>
    </w:p>
    <w:p w:rsidR="00A30B1B" w:rsidRPr="00364BDE" w:rsidRDefault="00D04D40" w:rsidP="00E55AC7">
      <w:pPr>
        <w:pStyle w:val="10"/>
        <w:numPr>
          <w:ilvl w:val="0"/>
          <w:numId w:val="23"/>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Регіональні сегменти:</w:t>
      </w:r>
    </w:p>
    <w:p w:rsidR="00A30B1B" w:rsidRPr="00364BDE" w:rsidRDefault="00A01A2E" w:rsidP="00E55AC7">
      <w:pPr>
        <w:pStyle w:val="10"/>
        <w:numPr>
          <w:ilvl w:val="0"/>
          <w:numId w:val="6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w:t>
      </w:r>
      <w:r w:rsidR="00D04D40" w:rsidRPr="00364BDE">
        <w:rPr>
          <w:rFonts w:ascii="Times New Roman" w:eastAsia="Times New Roman" w:hAnsi="Times New Roman" w:cs="Times New Roman"/>
          <w:sz w:val="28"/>
          <w:szCs w:val="28"/>
        </w:rPr>
        <w:t xml:space="preserve"> Ринок може бути розділений за регіонами з урахуванням різниць у розвитку інфраструктури, економічних умов та споживчих уподобань.</w:t>
      </w:r>
    </w:p>
    <w:p w:rsidR="00A30B1B" w:rsidRPr="00364BDE" w:rsidRDefault="00A01A2E" w:rsidP="00E55AC7">
      <w:pPr>
        <w:pStyle w:val="10"/>
        <w:numPr>
          <w:ilvl w:val="0"/>
          <w:numId w:val="64"/>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привабливість.</w:t>
      </w:r>
      <w:r w:rsidR="00D04D40" w:rsidRPr="00364BDE">
        <w:rPr>
          <w:rFonts w:ascii="Times New Roman" w:eastAsia="Times New Roman" w:hAnsi="Times New Roman" w:cs="Times New Roman"/>
          <w:sz w:val="28"/>
          <w:szCs w:val="28"/>
        </w:rPr>
        <w:t xml:space="preserve"> Компанії можуть визначити привабливі регіональні ринки, розробляючи специфічні стратегії для врахування особливостей кожного регіону.</w:t>
      </w:r>
    </w:p>
    <w:p w:rsidR="00A30B1B" w:rsidRPr="00364BDE" w:rsidRDefault="00D04D40" w:rsidP="00A01A2E">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Дослідження даної роботи буде націлене саме на молодіжний сегмент аудиторії віком 18</w:t>
      </w:r>
      <w:r w:rsidR="00A01A2E">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35 років, які є активними користувачами соціальних мереж. Тому має сенс описати даний сегмент детальніше.</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Вікові рамки: молодіжний сегмент включає в себе осіб віком від приблизно 18 до 35 років. Це активний період, коли особи завершують шкільну або вищу освіту, вступають у роботу, розпочинають або розвивають кар'єру.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Соціокультурні фактори: молодь часто є лідерами в усіх новаціях та сучасних технологіях. Їхні соціальні мережі, тренди та споживчі звички впливають на їх вибір мобільного зв'язку. Щодо впливу на ринок, то молодь орієнтується на інноваційні технології та швидкий доступ до інтернету. Вони активно використовують мобільний зв'язок для спілкування, взаємодії в соціальних мережах та споживання контенту.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Психографічні фактори: молодь може бути зацікавлена у сучасних технологіях, музиці, моді та соціальних питаннях. Вони можуть цінувати свободу, індивідуальність та взаємодію. Зазвичай молодь має активний стиль життя. Вони шукають послуги, які підтримують їхню мобільність та надають можливості для творчості та розваг.</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Особливості попиту: аудиторія цінує високу швидкість передачі даних, безлімітні плани, доступ до розважального контенту та можливості спілкування в соціальних мережах, часто віддана популярним брендам та тенденціям. Вони можуть бути лояльними до компаній, які відображають їхні цінності та надають інноваційні продукти та послуги.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Маркетингові виклики: компанії повинні бути готові впроваджувати нові технології та функції, щоб задовольнити вимоги молодіжного сегмента, сприяти активній взаємодії та присутності в соціальних мережах для залучення уваги молоді та створення сприятливого образу бренду.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Для кожної цільової аудиторії компанії потрібно розробляти окрему стратегію роботи з сегментом. Опишемо структуру позиціонування компанії при роботі з молодіжним сегментом ау</w:t>
      </w:r>
      <w:r w:rsidR="00A01A2E">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иторії.</w:t>
      </w:r>
    </w:p>
    <w:p w:rsidR="00A30B1B" w:rsidRPr="00364BDE"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Технологічна інноваційність:</w:t>
      </w:r>
    </w:p>
    <w:p w:rsidR="00A30B1B" w:rsidRPr="00364BDE" w:rsidRDefault="00A01A2E" w:rsidP="00E55AC7">
      <w:pPr>
        <w:pStyle w:val="10"/>
        <w:numPr>
          <w:ilvl w:val="0"/>
          <w:numId w:val="65"/>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Вибір технологій завтрашнього дня для сьогоднішньої молоді. З Vodafone</w:t>
      </w:r>
      <w:r w:rsidR="00BA41D0">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xml:space="preserve"> ви завжди </w:t>
      </w:r>
      <w:r>
        <w:rPr>
          <w:rFonts w:ascii="Times New Roman" w:eastAsia="Times New Roman" w:hAnsi="Times New Roman" w:cs="Times New Roman"/>
          <w:sz w:val="28"/>
          <w:szCs w:val="28"/>
        </w:rPr>
        <w:t>перші»</w:t>
      </w:r>
      <w:r w:rsidR="00D04D40"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Індивідуальний стиль життя:</w:t>
      </w:r>
    </w:p>
    <w:p w:rsidR="00A30B1B" w:rsidRPr="00364BDE" w:rsidRDefault="00A01A2E" w:rsidP="00E55AC7">
      <w:pPr>
        <w:pStyle w:val="10"/>
        <w:numPr>
          <w:ilvl w:val="0"/>
          <w:numId w:val="66"/>
        </w:numPr>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Мобільність, що відповідає вашому стилю життя. З Vodafone </w:t>
      </w:r>
      <w:r w:rsidR="00BA41D0">
        <w:rPr>
          <w:rFonts w:ascii="Times New Roman" w:eastAsia="Times New Roman" w:hAnsi="Times New Roman" w:cs="Times New Roman"/>
          <w:sz w:val="28"/>
          <w:szCs w:val="28"/>
        </w:rPr>
        <w:t xml:space="preserve">Україна </w:t>
      </w:r>
      <w:r w:rsidR="00D04D40" w:rsidRPr="00364BDE">
        <w:rPr>
          <w:rFonts w:ascii="Times New Roman" w:eastAsia="Times New Roman" w:hAnsi="Times New Roman" w:cs="Times New Roman"/>
          <w:sz w:val="28"/>
          <w:szCs w:val="28"/>
        </w:rPr>
        <w:t>ви можете бути у постійному русі, залишаючись вірними своїм уподобанням</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Спілкування та взаємодія:</w:t>
      </w:r>
    </w:p>
    <w:p w:rsidR="00A30B1B" w:rsidRPr="00364BDE" w:rsidRDefault="00A01A2E" w:rsidP="00E55AC7">
      <w:pPr>
        <w:pStyle w:val="10"/>
        <w:numPr>
          <w:ilvl w:val="0"/>
          <w:numId w:val="5"/>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Приєднуйтеся до спільноти Vodafone</w:t>
      </w:r>
      <w:r w:rsidR="00BA41D0">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де ваші друзі завжди поруч. Найкращі та найновіші можливості для спілкування</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Розваги та креативність:</w:t>
      </w:r>
    </w:p>
    <w:p w:rsidR="00A30B1B" w:rsidRPr="00364BDE" w:rsidRDefault="00A01A2E" w:rsidP="00E55AC7">
      <w:pPr>
        <w:pStyle w:val="10"/>
        <w:numPr>
          <w:ilvl w:val="0"/>
          <w:numId w:val="4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З Vodafone</w:t>
      </w:r>
      <w:r w:rsidR="00BA41D0">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xml:space="preserve"> кожен момент може стати творчим. Ваш мобільний світ – ваше полотно</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Природна експресія індивідуальності:</w:t>
      </w:r>
    </w:p>
    <w:p w:rsidR="00A30B1B" w:rsidRPr="00364BDE" w:rsidRDefault="00676BA5" w:rsidP="00E55AC7">
      <w:pPr>
        <w:pStyle w:val="10"/>
        <w:numPr>
          <w:ilvl w:val="0"/>
          <w:numId w:val="7"/>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Будьте самими собою. З Vodafone </w:t>
      </w:r>
      <w:r w:rsidR="00BA41D0">
        <w:rPr>
          <w:rFonts w:ascii="Times New Roman" w:eastAsia="Times New Roman" w:hAnsi="Times New Roman" w:cs="Times New Roman"/>
          <w:sz w:val="28"/>
          <w:szCs w:val="28"/>
        </w:rPr>
        <w:t xml:space="preserve">Україна </w:t>
      </w:r>
      <w:r w:rsidR="00D04D40" w:rsidRPr="00364BDE">
        <w:rPr>
          <w:rFonts w:ascii="Times New Roman" w:eastAsia="Times New Roman" w:hAnsi="Times New Roman" w:cs="Times New Roman"/>
          <w:sz w:val="28"/>
          <w:szCs w:val="28"/>
        </w:rPr>
        <w:t>ви можете висловлювати свою унікальність через ваш мобільний зв'язок</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w:t>
      </w:r>
    </w:p>
    <w:p w:rsidR="00A30B1B" w:rsidRPr="00BA41D0" w:rsidRDefault="00D04D40" w:rsidP="00E55AC7">
      <w:pPr>
        <w:pStyle w:val="10"/>
        <w:numPr>
          <w:ilvl w:val="0"/>
          <w:numId w:val="19"/>
        </w:numPr>
        <w:tabs>
          <w:tab w:val="left" w:pos="1134"/>
        </w:tabs>
        <w:spacing w:line="360" w:lineRule="auto"/>
        <w:ind w:hanging="11"/>
        <w:jc w:val="both"/>
        <w:rPr>
          <w:rFonts w:ascii="Times New Roman" w:eastAsia="Times New Roman" w:hAnsi="Times New Roman" w:cs="Times New Roman"/>
          <w:sz w:val="28"/>
          <w:szCs w:val="28"/>
        </w:rPr>
      </w:pPr>
      <w:r w:rsidRPr="00BA41D0">
        <w:rPr>
          <w:rFonts w:ascii="Times New Roman" w:eastAsia="Times New Roman" w:hAnsi="Times New Roman" w:cs="Times New Roman"/>
          <w:sz w:val="28"/>
          <w:szCs w:val="28"/>
        </w:rPr>
        <w:t>Доступність та легкість використання:</w:t>
      </w:r>
    </w:p>
    <w:p w:rsidR="00A30B1B" w:rsidRPr="00364BDE" w:rsidRDefault="00676BA5" w:rsidP="00E55AC7">
      <w:pPr>
        <w:pStyle w:val="10"/>
        <w:numPr>
          <w:ilvl w:val="0"/>
          <w:numId w:val="26"/>
        </w:numPr>
        <w:spacing w:line="384"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овідомлення: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Простота та доступність. Vodafone</w:t>
      </w:r>
      <w:r w:rsidR="00BA41D0">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xml:space="preserve"> робить мобільний зв'язок легким і доступним для кожного</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Щоб описати маркетингове середовище компанії. має сенс розкрити фактори макро-, мезо- та мікросередовища.</w:t>
      </w:r>
    </w:p>
    <w:p w:rsidR="00A30B1B" w:rsidRPr="00364BDE" w:rsidRDefault="00D04D40" w:rsidP="0021409A">
      <w:pPr>
        <w:pStyle w:val="10"/>
        <w:spacing w:line="372" w:lineRule="auto"/>
        <w:ind w:firstLine="720"/>
        <w:jc w:val="both"/>
        <w:rPr>
          <w:rFonts w:ascii="Times New Roman" w:eastAsia="Times New Roman" w:hAnsi="Times New Roman" w:cs="Times New Roman"/>
          <w:i/>
          <w:sz w:val="28"/>
          <w:szCs w:val="28"/>
        </w:rPr>
      </w:pPr>
      <w:r w:rsidRPr="00364BDE">
        <w:rPr>
          <w:rFonts w:ascii="Times New Roman" w:eastAsia="Times New Roman" w:hAnsi="Times New Roman" w:cs="Times New Roman"/>
          <w:i/>
          <w:sz w:val="28"/>
          <w:szCs w:val="28"/>
        </w:rPr>
        <w:t>Фактори макросередовища:</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Політико-правові: для надання послуг мобільного зв'язку оператори повинні мати доступ до радіочастотного спектру. Україна проводить аукціони спектру, де оператори змагаються за право використовувати певні діапазони частот для своїх мереж.</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Україна має спеціальний регуляторний орган, який відповідає за нагляд і регулювання телекомунікаційного сектору. Цей орган встановлює правила, регулюючі діяльність операторів, здійснює контроль за дотриманням норм та вирішує спори між учасниками ринку.</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Українське законодавство передбачає захист прав споживачів телекомунікаційних послуг. Це включає в себе право на інформацію, якість послуг, конфіденційність даних, процедури розгляду скарг та інші аспекти.</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Економічні: рівень інвестицій у телекомунікаційний сектор має велике значення для розвитку і модернізації інфраструктури мобільного зв'язку. Інвестиції допомагають операторам покращити якість мережі, впровадити нові технології і послуги, що позитивно впливає на ринок.</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Рівень конкуренції на ринку мобільного зв'язку впливає на ціни, якість послуг та інновації. Наявність багатьох операторів та здорова конкуренція можуть стимулювати зниження цін та поліпшення якості послуг для споживачів.</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Уряд може регулювати тарифи на мобільний зв'язок з метою забезпечення доступності послуг для населення та бізнесу. Регуляторні втручання можуть вплинути на прибутковість операторів та їхню здатність до </w:t>
      </w:r>
      <w:r w:rsidRPr="00364BDE">
        <w:rPr>
          <w:rFonts w:ascii="Times New Roman" w:eastAsia="Times New Roman" w:hAnsi="Times New Roman" w:cs="Times New Roman"/>
          <w:sz w:val="28"/>
          <w:szCs w:val="28"/>
        </w:rPr>
        <w:lastRenderedPageBreak/>
        <w:t>інвестицій в мережу та інновації. Зміна споживацьких уподобань та попиту може вплинути на ринок мобільного зв'язку.</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Соціокультурні: культурні особливості України можуть впливати на спосіб, яким люди використовують мобільний зв'язок. Наприклад, споживачі можуть бути більш зацікавлені в груповому спілкуванні або звертати більше уваги на конфіденційність комунікаційних послуг. У зв’язку із повномасштабним вторгненням велика кількість громадян країни емігрували закордон. Через нестабільну політивну ситуацію рівень заробітних плат та пенсій також є нестабільним.</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Технологічні: розвиток та впровадження нових мережевих технологій, таких як 5G (п'яте покоління мобільного зв'язку), впливає на швидкість, пропускну здатність та якість зв'язку.</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Розвиток та вдосконалення мобільних пристроїв, таких як смартфони, планшети та інші пристрої, впливає на функціональність та споживання мобільних послуг. Постійні вдосконалення в області апаратного забезпечення та програмного забезпечення розширюють можливості споживачів та сприяють розвитку інноваційних рішень.</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Розширення використання IoT пристроїв, які здатні зв'язуватися між собою та з мережею, створює нові можливості для послуг мобільного зв'язку. Наприклад, смарт-пристрої, підключені автомобілі, домашні автоматизаційні системи тощо. Це може стимулювати розширення ринку та розвиток нових послуг.</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Розвиток ринку мобільного зв'язку в Україні впливає на появу нових інновацій та досліджень. Проекти досліджень та розробки у сфері мобільного зв'язку можуть призвести до впровадження нових технологій, покращення якості послуг та розширення функціональності.</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Географічні: географічне розташування України та розміщення населених пунктів можуть впливати на доступність та якість мобільного зв'язку. Наприклад, густонаселені міські райони можуть мати більшу концентрацію </w:t>
      </w:r>
      <w:r w:rsidRPr="00364BDE">
        <w:rPr>
          <w:rFonts w:ascii="Times New Roman" w:eastAsia="Times New Roman" w:hAnsi="Times New Roman" w:cs="Times New Roman"/>
          <w:sz w:val="28"/>
          <w:szCs w:val="28"/>
        </w:rPr>
        <w:lastRenderedPageBreak/>
        <w:t>мобільних мереж та легший доступ до послуг порівняно з віддаленими сільськими районами.</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Географічні перешкоди, такі як гори, водні ділянки, ліси та інші природні обмеження, можуть ускладнювати будівництво мереж та впливати на їхню якість та покриття. Наприклад, в гірських регіонах можуть виникати труднощі зі забезпеченням стійкого зв'язку.</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Погодні умови, такі як сильні вітри, снігопади, дощі та інші природні явища, можуть впливати на якість та надійність мобільного зв'язку. Наприклад, в екстремальних погодних умовах можуть виникати перебої у роботі мереж та обладнання.</w:t>
      </w:r>
    </w:p>
    <w:p w:rsidR="00A30B1B" w:rsidRPr="00364BDE" w:rsidRDefault="00D04D40" w:rsidP="0021409A">
      <w:pPr>
        <w:pStyle w:val="10"/>
        <w:spacing w:line="372"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Велика територія України може вимагати розгортання широкої мережі та інфраструктури</w:t>
      </w:r>
      <w:r w:rsidR="009C0082">
        <w:rPr>
          <w:rFonts w:ascii="Times New Roman" w:eastAsia="Times New Roman" w:hAnsi="Times New Roman" w:cs="Times New Roman"/>
          <w:sz w:val="28"/>
          <w:szCs w:val="28"/>
        </w:rPr>
        <w:t>. Така необхідність існує</w:t>
      </w:r>
      <w:r w:rsidRPr="00364BDE">
        <w:rPr>
          <w:rFonts w:ascii="Times New Roman" w:eastAsia="Times New Roman" w:hAnsi="Times New Roman" w:cs="Times New Roman"/>
          <w:sz w:val="28"/>
          <w:szCs w:val="28"/>
        </w:rPr>
        <w:t xml:space="preserve"> для забезпечення покриття мобільного зв'язку в усіх регіонах. Розширеність географічного покриття може впливати на вартість та складність побудови та підтримки мобільних мереж. На основі наданої інформації складемо таблицю факторів макросередовища (див. табл. 1.4.)</w:t>
      </w:r>
      <w:r w:rsidR="002B157D">
        <w:rPr>
          <w:rFonts w:ascii="Times New Roman" w:eastAsia="Times New Roman" w:hAnsi="Times New Roman" w:cs="Times New Roman"/>
          <w:sz w:val="28"/>
          <w:szCs w:val="28"/>
        </w:rPr>
        <w:t>.</w:t>
      </w:r>
    </w:p>
    <w:p w:rsidR="00A30B1B" w:rsidRPr="00364BDE" w:rsidRDefault="00A30B1B">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w:t>
      </w:r>
      <w:r w:rsidR="00676BA5">
        <w:rPr>
          <w:rFonts w:ascii="Times New Roman" w:eastAsia="Times New Roman" w:hAnsi="Times New Roman" w:cs="Times New Roman"/>
          <w:sz w:val="28"/>
          <w:szCs w:val="28"/>
        </w:rPr>
        <w:t>иця</w:t>
      </w:r>
      <w:r w:rsidRPr="00364BDE">
        <w:rPr>
          <w:rFonts w:ascii="Times New Roman" w:eastAsia="Times New Roman" w:hAnsi="Times New Roman" w:cs="Times New Roman"/>
          <w:sz w:val="28"/>
          <w:szCs w:val="28"/>
        </w:rPr>
        <w:t xml:space="preserve"> 1.4</w:t>
      </w:r>
      <w:r w:rsidR="00676BA5">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Зведена таблиця факторів макросередовища</w:t>
      </w:r>
    </w:p>
    <w:tbl>
      <w:tblPr>
        <w:tblStyle w:val="aa"/>
        <w:tblW w:w="9639"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709"/>
        <w:gridCol w:w="1418"/>
        <w:gridCol w:w="3685"/>
        <w:gridCol w:w="567"/>
        <w:gridCol w:w="3260"/>
      </w:tblGrid>
      <w:tr w:rsidR="00A30B1B" w:rsidRPr="00364BDE" w:rsidTr="00407B5E">
        <w:trPr>
          <w:trHeight w:val="253"/>
        </w:trPr>
        <w:tc>
          <w:tcPr>
            <w:tcW w:w="709" w:type="dxa"/>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418"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w:t>
            </w:r>
          </w:p>
        </w:tc>
        <w:tc>
          <w:tcPr>
            <w:tcW w:w="4252" w:type="dxa"/>
            <w:gridSpan w:val="2"/>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Загроза</w:t>
            </w:r>
          </w:p>
        </w:tc>
        <w:tc>
          <w:tcPr>
            <w:tcW w:w="3260" w:type="dxa"/>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Можливість</w:t>
            </w:r>
          </w:p>
        </w:tc>
      </w:tr>
      <w:tr w:rsidR="00A30B1B" w:rsidRPr="00364BDE" w:rsidTr="00407B5E">
        <w:trPr>
          <w:trHeight w:val="201"/>
        </w:trPr>
        <w:tc>
          <w:tcPr>
            <w:tcW w:w="2127" w:type="dxa"/>
            <w:gridSpan w:val="2"/>
            <w:tcBorders>
              <w:top w:val="nil"/>
              <w:left w:val="single" w:sz="5" w:space="0" w:color="000000"/>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7512" w:type="dxa"/>
            <w:gridSpan w:val="3"/>
            <w:tcBorders>
              <w:top w:val="nil"/>
              <w:left w:val="nil"/>
              <w:bottom w:val="single" w:sz="5" w:space="0" w:color="000000"/>
              <w:right w:val="single" w:sz="5" w:space="0" w:color="000000"/>
            </w:tcBorders>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Політико-правові</w:t>
            </w:r>
          </w:p>
        </w:tc>
      </w:tr>
      <w:tr w:rsidR="00A30B1B" w:rsidRPr="00364BDE" w:rsidTr="00407B5E">
        <w:trPr>
          <w:trHeight w:val="2419"/>
        </w:trPr>
        <w:tc>
          <w:tcPr>
            <w:tcW w:w="709" w:type="dxa"/>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1.1</w:t>
            </w:r>
          </w:p>
        </w:tc>
        <w:tc>
          <w:tcPr>
            <w:tcW w:w="1418"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Аукціони спектру</w:t>
            </w:r>
          </w:p>
        </w:tc>
        <w:tc>
          <w:tcPr>
            <w:tcW w:w="3685"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Україна проводить аукціони спектру, де оператори змагаються за право використовувати певні діапазони частот для своїх мереж. Але розмір та якість частот різна, і вигідні частоти отримати важко через високий рівень конкуренції.</w:t>
            </w:r>
          </w:p>
        </w:tc>
        <w:tc>
          <w:tcPr>
            <w:tcW w:w="3827"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 компанії є можливість викупити вигідну їй частоту.</w:t>
            </w:r>
          </w:p>
        </w:tc>
      </w:tr>
    </w:tbl>
    <w:p w:rsidR="009C0082" w:rsidRDefault="0021409A">
      <w:r>
        <w:br w:type="page"/>
      </w:r>
    </w:p>
    <w:p w:rsidR="0021409A" w:rsidRPr="0021409A" w:rsidRDefault="0021409A" w:rsidP="0021409A">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1.4</w:t>
      </w:r>
    </w:p>
    <w:tbl>
      <w:tblPr>
        <w:tblStyle w:val="aa"/>
        <w:tblW w:w="9639"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709"/>
        <w:gridCol w:w="1418"/>
        <w:gridCol w:w="3685"/>
        <w:gridCol w:w="3827"/>
      </w:tblGrid>
      <w:tr w:rsidR="00A30B1B" w:rsidRPr="00364BDE" w:rsidTr="00407B5E">
        <w:trPr>
          <w:trHeight w:val="468"/>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Регуляторний орган телекомунікаційного сектору</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Орган встановлює правила, регулюючі діяльність операторів, здійснює контроль за дотриманням норм та вирішує спори між учасниками ринку. Для компанії це можливість розвиватись та працювати над тим, щоб відповідати усім  нормам та стандартам.</w:t>
            </w:r>
          </w:p>
        </w:tc>
      </w:tr>
      <w:tr w:rsidR="00A30B1B" w:rsidRPr="00364BDE" w:rsidTr="00407B5E">
        <w:trPr>
          <w:trHeight w:val="51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Захист прав споживачів</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Для компанії це можливість розвиватись та працювати над тим, щоб відповідати усім нормам та стандартам.</w:t>
            </w:r>
          </w:p>
        </w:tc>
      </w:tr>
      <w:tr w:rsidR="00A30B1B" w:rsidRPr="00364BDE" w:rsidTr="00407B5E">
        <w:trPr>
          <w:trHeight w:val="498"/>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8930" w:type="dxa"/>
            <w:gridSpan w:val="3"/>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Економічні: </w:t>
            </w:r>
          </w:p>
        </w:tc>
      </w:tr>
      <w:tr w:rsidR="00A30B1B" w:rsidRPr="00364BDE" w:rsidTr="00407B5E">
        <w:trPr>
          <w:trHeight w:val="57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2.1</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Інвестиції</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Інвестиції допомагають операторам покращити якість мережі, впровадити нові технології і послуги, що позитивно впливає як на компанію, так і на ринок загалом.</w:t>
            </w:r>
          </w:p>
        </w:tc>
      </w:tr>
      <w:tr w:rsidR="00A30B1B" w:rsidRPr="00364BDE" w:rsidTr="00407B5E">
        <w:trPr>
          <w:trHeight w:val="58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2.2</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Конкуренція на ринку</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Витіснення з ринку, втрата стратегічного фокусу, постійний тиск на працівників компанії, цінові війни.</w:t>
            </w:r>
          </w:p>
          <w:p w:rsidR="00A30B1B" w:rsidRPr="00364BDE" w:rsidRDefault="00A30B1B" w:rsidP="00676BA5">
            <w:pPr>
              <w:pStyle w:val="10"/>
              <w:spacing w:line="240" w:lineRule="auto"/>
              <w:rPr>
                <w:rFonts w:ascii="Times New Roman" w:eastAsia="Times New Roman" w:hAnsi="Times New Roman" w:cs="Times New Roman"/>
                <w:sz w:val="24"/>
                <w:szCs w:val="24"/>
              </w:rPr>
            </w:pPr>
          </w:p>
        </w:tc>
        <w:tc>
          <w:tcPr>
            <w:tcW w:w="3827" w:type="dxa"/>
            <w:shd w:val="clear" w:color="auto" w:fill="auto"/>
            <w:tcMar>
              <w:top w:w="100" w:type="dxa"/>
              <w:left w:w="100" w:type="dxa"/>
              <w:bottom w:w="100" w:type="dxa"/>
              <w:right w:w="100" w:type="dxa"/>
            </w:tcMar>
          </w:tcPr>
          <w:p w:rsidR="00A30B1B" w:rsidRPr="00364BDE" w:rsidRDefault="00D04D40" w:rsidP="004F005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Можливість аналізувати його роботу та надихатися ідеями, також аналізувати його помилки та не допускати їх у майбутньому. Крім цього, можна укладати партнерські угоди, як наприклад розташування спільних вишок зв’язку задля зменшення </w:t>
            </w:r>
            <w:r w:rsidR="004F0055">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забруднення</w:t>
            </w:r>
            <w:r w:rsidR="004F0055">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 природи та краєвидів країни зайвим металом та спільне використання передових технологій для забезпечення якісного безперебійного зв’язку для своїх користувачів.</w:t>
            </w:r>
          </w:p>
        </w:tc>
      </w:tr>
      <w:tr w:rsidR="00A30B1B" w:rsidRPr="00364BDE" w:rsidTr="00407B5E">
        <w:trPr>
          <w:trHeight w:val="73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2.3</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Регулювання тарифів з боку держави</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Втручання політичних сил у діяльність компанії не завжди є корисною для функціонування самої компанії.</w:t>
            </w:r>
          </w:p>
        </w:tc>
        <w:tc>
          <w:tcPr>
            <w:tcW w:w="3827" w:type="dxa"/>
            <w:shd w:val="clear" w:color="auto" w:fill="auto"/>
            <w:tcMar>
              <w:top w:w="100" w:type="dxa"/>
              <w:left w:w="100" w:type="dxa"/>
              <w:bottom w:w="100" w:type="dxa"/>
              <w:right w:w="100" w:type="dxa"/>
            </w:tcMar>
          </w:tcPr>
          <w:p w:rsidR="00A30B1B" w:rsidRPr="00364BDE" w:rsidRDefault="00A30B1B" w:rsidP="00676BA5">
            <w:pPr>
              <w:pStyle w:val="10"/>
              <w:spacing w:line="240" w:lineRule="auto"/>
              <w:jc w:val="center"/>
              <w:rPr>
                <w:rFonts w:ascii="Times New Roman" w:eastAsia="Times New Roman" w:hAnsi="Times New Roman" w:cs="Times New Roman"/>
                <w:sz w:val="24"/>
                <w:szCs w:val="24"/>
              </w:rPr>
            </w:pPr>
          </w:p>
        </w:tc>
      </w:tr>
    </w:tbl>
    <w:p w:rsidR="00652E11" w:rsidRDefault="00652E11"/>
    <w:p w:rsidR="00652E11" w:rsidRDefault="00652E11">
      <w:r>
        <w:br w:type="page"/>
      </w:r>
    </w:p>
    <w:p w:rsidR="00652E11" w:rsidRPr="00652E11" w:rsidRDefault="00652E11" w:rsidP="00652E11">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1.4</w:t>
      </w:r>
    </w:p>
    <w:tbl>
      <w:tblPr>
        <w:tblStyle w:val="aa"/>
        <w:tblW w:w="9639"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709"/>
        <w:gridCol w:w="1418"/>
        <w:gridCol w:w="3685"/>
        <w:gridCol w:w="3827"/>
      </w:tblGrid>
      <w:tr w:rsidR="00A30B1B" w:rsidRPr="00364BDE" w:rsidTr="00407B5E">
        <w:trPr>
          <w:trHeight w:val="51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Зміна поведінки споживачів</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Фінансові витрати на нові дослідження та маркетинг, операційні труднощі, невизначеність ринку.</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Зростання ринку, залучення нових клієнтів, покращення іміджу, стимулювання впровадження інновацій та нововведень.</w:t>
            </w:r>
          </w:p>
          <w:p w:rsidR="00A30B1B" w:rsidRPr="00364BDE" w:rsidRDefault="00A30B1B" w:rsidP="00676BA5">
            <w:pPr>
              <w:pStyle w:val="10"/>
              <w:spacing w:line="240" w:lineRule="auto"/>
              <w:jc w:val="both"/>
              <w:rPr>
                <w:rFonts w:ascii="Times New Roman" w:eastAsia="Times New Roman" w:hAnsi="Times New Roman" w:cs="Times New Roman"/>
                <w:sz w:val="24"/>
                <w:szCs w:val="24"/>
              </w:rPr>
            </w:pPr>
          </w:p>
        </w:tc>
      </w:tr>
      <w:tr w:rsidR="00A30B1B" w:rsidRPr="00364BDE" w:rsidTr="00407B5E">
        <w:trPr>
          <w:trHeight w:val="46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8930" w:type="dxa"/>
            <w:gridSpan w:val="3"/>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Соціокультурні:</w:t>
            </w:r>
          </w:p>
        </w:tc>
      </w:tr>
      <w:tr w:rsidR="00A30B1B" w:rsidRPr="00364BDE" w:rsidTr="00407B5E">
        <w:trPr>
          <w:trHeight w:val="78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3.1</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Культурні звичаї та комунікаційна поведінка</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Компанія може аналізувати та брати до уваги ці особливості та адаптувати свої послуги до потреб споживачів.</w:t>
            </w:r>
          </w:p>
        </w:tc>
      </w:tr>
      <w:tr w:rsidR="00A30B1B" w:rsidRPr="00364BDE" w:rsidTr="00407B5E">
        <w:trPr>
          <w:trHeight w:val="75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3.2</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Зменшення чисельності населення</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Зменшення чисельності населення напряму веде до зменшення кількості клієнтів компанії в Україні, а отже до фінансових втрат.</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r>
      <w:tr w:rsidR="00A30B1B" w:rsidRPr="00364BDE" w:rsidTr="00407B5E">
        <w:trPr>
          <w:trHeight w:val="70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3.3</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Невисока платоспроможність громадян</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Втрата клієнтів через нижчі ціни у конкурентів.</w:t>
            </w:r>
          </w:p>
        </w:tc>
        <w:tc>
          <w:tcPr>
            <w:tcW w:w="3827" w:type="dxa"/>
            <w:shd w:val="clear" w:color="auto" w:fill="auto"/>
            <w:tcMar>
              <w:top w:w="100" w:type="dxa"/>
              <w:left w:w="100" w:type="dxa"/>
              <w:bottom w:w="100" w:type="dxa"/>
              <w:right w:w="100" w:type="dxa"/>
            </w:tcMar>
          </w:tcPr>
          <w:p w:rsidR="00A30B1B" w:rsidRPr="00364BDE" w:rsidRDefault="00D04D40" w:rsidP="004F005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Позиціонування пакетів послуг як найкращих у співвідношенні </w:t>
            </w:r>
            <w:r w:rsidR="004F0055">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ціна-якість</w:t>
            </w:r>
            <w:r w:rsidR="004F0055">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 (наповненість, функціонал, можливості, якість зв’язку і т.д.) </w:t>
            </w:r>
          </w:p>
        </w:tc>
      </w:tr>
      <w:tr w:rsidR="00A30B1B" w:rsidRPr="00364BDE" w:rsidTr="00407B5E">
        <w:trPr>
          <w:trHeight w:val="27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8930" w:type="dxa"/>
            <w:gridSpan w:val="3"/>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Технологічні</w:t>
            </w:r>
          </w:p>
        </w:tc>
      </w:tr>
      <w:tr w:rsidR="00A30B1B" w:rsidRPr="00364BDE" w:rsidTr="00407B5E">
        <w:trPr>
          <w:trHeight w:val="72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4.1</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Впровадження нових мережевих технологій</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Впровадження нових технологій може сприяти розширенню послуг та покращенню взаємодії між операторами та споживачами.</w:t>
            </w:r>
          </w:p>
        </w:tc>
      </w:tr>
      <w:tr w:rsidR="00A30B1B" w:rsidRPr="00364BDE" w:rsidTr="00407B5E">
        <w:trPr>
          <w:trHeight w:val="75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4.2</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Розвиток мобільних пристроїв та нові розробки</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Постійні вдосконалення в області апаратного забезпечення та програмного забезпечення розширюють можливості споживачів та сприяють розвитку інноваційних рішень.</w:t>
            </w:r>
          </w:p>
        </w:tc>
      </w:tr>
      <w:tr w:rsidR="00A30B1B" w:rsidRPr="00364BDE" w:rsidTr="00407B5E">
        <w:trPr>
          <w:trHeight w:val="52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4.3</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Інтернет речей</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Стимулювання розширення ринку та розвиток нових послуг.</w:t>
            </w:r>
          </w:p>
        </w:tc>
      </w:tr>
    </w:tbl>
    <w:p w:rsidR="00652E11" w:rsidRDefault="00652E11"/>
    <w:p w:rsidR="00652E11" w:rsidRDefault="00652E11">
      <w:r>
        <w:br w:type="page"/>
      </w:r>
    </w:p>
    <w:p w:rsidR="00652E11" w:rsidRPr="00652E11" w:rsidRDefault="00652E11" w:rsidP="00652E11">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1.4</w:t>
      </w:r>
    </w:p>
    <w:tbl>
      <w:tblPr>
        <w:tblStyle w:val="aa"/>
        <w:tblW w:w="9639"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709"/>
        <w:gridCol w:w="1418"/>
        <w:gridCol w:w="3685"/>
        <w:gridCol w:w="3827"/>
      </w:tblGrid>
      <w:tr w:rsidR="00A30B1B" w:rsidRPr="00364BDE" w:rsidTr="00407B5E">
        <w:trPr>
          <w:trHeight w:val="57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4.4</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Інновації та дослідження</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Проекти досліджень та розробки у сфері мобільного зв'язку можуть привести до впровадження нових технологій, покращення якості послуг та розширення функціональності.</w:t>
            </w:r>
          </w:p>
        </w:tc>
      </w:tr>
      <w:tr w:rsidR="00A30B1B" w:rsidRPr="00364BDE" w:rsidTr="00407B5E">
        <w:trPr>
          <w:trHeight w:val="338"/>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5.</w:t>
            </w:r>
          </w:p>
        </w:tc>
        <w:tc>
          <w:tcPr>
            <w:tcW w:w="8930" w:type="dxa"/>
            <w:gridSpan w:val="3"/>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Географічні</w:t>
            </w:r>
          </w:p>
        </w:tc>
      </w:tr>
      <w:tr w:rsidR="00A30B1B" w:rsidRPr="00364BDE" w:rsidTr="00407B5E">
        <w:trPr>
          <w:trHeight w:val="51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5.1</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Розташування та покриття</w:t>
            </w:r>
          </w:p>
        </w:tc>
        <w:tc>
          <w:tcPr>
            <w:tcW w:w="3685" w:type="dxa"/>
            <w:shd w:val="clear" w:color="auto" w:fill="auto"/>
            <w:tcMar>
              <w:top w:w="100" w:type="dxa"/>
              <w:left w:w="100" w:type="dxa"/>
              <w:bottom w:w="100" w:type="dxa"/>
              <w:right w:w="100" w:type="dxa"/>
            </w:tcMar>
          </w:tcPr>
          <w:p w:rsidR="00A30B1B" w:rsidRPr="00364BDE" w:rsidRDefault="00D04D40" w:rsidP="004010A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Покриття мережі хороше в густонаселених районах, але погане - у віддалених. Це зменшує кількість користувачів послуг компанії, адже в тих регіонах оператор працює не так якісно, як в містах.</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r>
      <w:tr w:rsidR="00A30B1B" w:rsidRPr="00364BDE" w:rsidTr="00407B5E">
        <w:trPr>
          <w:trHeight w:val="465"/>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5.2</w:t>
            </w:r>
          </w:p>
        </w:tc>
        <w:tc>
          <w:tcPr>
            <w:tcW w:w="1418" w:type="dxa"/>
            <w:shd w:val="clear" w:color="auto" w:fill="auto"/>
            <w:tcMar>
              <w:top w:w="100" w:type="dxa"/>
              <w:left w:w="100" w:type="dxa"/>
              <w:bottom w:w="100" w:type="dxa"/>
              <w:right w:w="100" w:type="dxa"/>
            </w:tcMar>
          </w:tcPr>
          <w:p w:rsidR="00A30B1B" w:rsidRPr="00364BDE" w:rsidRDefault="00407B5E" w:rsidP="00676BA5">
            <w:pPr>
              <w:pStyle w:val="1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Територіальні </w:t>
            </w:r>
            <w:r w:rsidR="00D04D40" w:rsidRPr="00364BDE">
              <w:rPr>
                <w:rFonts w:ascii="Times New Roman" w:eastAsia="Times New Roman" w:hAnsi="Times New Roman" w:cs="Times New Roman"/>
                <w:sz w:val="24"/>
                <w:szCs w:val="24"/>
              </w:rPr>
              <w:t>перешкоди</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Географічні перешкоди можуть ускладнювати будівництво мереж та впливати на їхню якість та покриття.</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r>
      <w:tr w:rsidR="00A30B1B" w:rsidRPr="00364BDE" w:rsidTr="00407B5E">
        <w:trPr>
          <w:trHeight w:val="54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5.3</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Кліматичні умови</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Несприятливі погодні умови можуть впливати на якість та надійність мобільного зв'язку.</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r>
      <w:tr w:rsidR="00A30B1B" w:rsidRPr="00364BDE" w:rsidTr="00407B5E">
        <w:trPr>
          <w:trHeight w:val="510"/>
        </w:trPr>
        <w:tc>
          <w:tcPr>
            <w:tcW w:w="709"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5.4</w:t>
            </w:r>
          </w:p>
        </w:tc>
        <w:tc>
          <w:tcPr>
            <w:tcW w:w="1418"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Географічна розширеність</w:t>
            </w:r>
          </w:p>
        </w:tc>
        <w:tc>
          <w:tcPr>
            <w:tcW w:w="3685" w:type="dxa"/>
            <w:shd w:val="clear" w:color="auto" w:fill="auto"/>
            <w:tcMar>
              <w:top w:w="100" w:type="dxa"/>
              <w:left w:w="100" w:type="dxa"/>
              <w:bottom w:w="100" w:type="dxa"/>
              <w:right w:w="100" w:type="dxa"/>
            </w:tcMar>
          </w:tcPr>
          <w:p w:rsidR="00A30B1B" w:rsidRPr="00364BDE" w:rsidRDefault="00D04D40" w:rsidP="00676BA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Розширеність географічного покриття може впливати на вартість та складність побудови та підтримки мобільних мереж.</w:t>
            </w:r>
          </w:p>
        </w:tc>
        <w:tc>
          <w:tcPr>
            <w:tcW w:w="3827" w:type="dxa"/>
            <w:shd w:val="clear" w:color="auto" w:fill="auto"/>
            <w:tcMar>
              <w:top w:w="100" w:type="dxa"/>
              <w:left w:w="100" w:type="dxa"/>
              <w:bottom w:w="100" w:type="dxa"/>
              <w:right w:w="100" w:type="dxa"/>
            </w:tcMar>
          </w:tcPr>
          <w:p w:rsidR="00A30B1B" w:rsidRPr="00364BDE" w:rsidRDefault="00D04D40" w:rsidP="00676BA5">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w:t>
            </w:r>
          </w:p>
        </w:tc>
      </w:tr>
    </w:tbl>
    <w:p w:rsidR="00A30B1B" w:rsidRPr="00364BDE" w:rsidRDefault="00D04D40" w:rsidP="0021409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1409A">
        <w:rPr>
          <w:rFonts w:ascii="Times New Roman" w:eastAsia="Times New Roman" w:hAnsi="Times New Roman" w:cs="Times New Roman"/>
          <w:sz w:val="28"/>
          <w:szCs w:val="28"/>
        </w:rPr>
        <w:t xml:space="preserve">складено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Наступним кроком опишемо фактори мезосередовища. Останні роки для ринку мобільного зв’язку та телекомунікацій видались для компаній, які працюють на цьому ринку, досить складними. Аналіз факторів мезосередовища для </w:t>
      </w:r>
      <w:r w:rsidR="00BA41D0" w:rsidRPr="0072114D">
        <w:rPr>
          <w:rFonts w:ascii="Times New Roman" w:eastAsia="Times New Roman" w:hAnsi="Times New Roman" w:cs="Times New Roman"/>
          <w:sz w:val="28"/>
          <w:szCs w:val="28"/>
          <w:lang w:val="en-US"/>
        </w:rPr>
        <w:t>Vodafone</w:t>
      </w:r>
      <w:r w:rsidR="00BA41D0" w:rsidRPr="0072114D">
        <w:rPr>
          <w:rFonts w:ascii="Times New Roman" w:eastAsia="Times New Roman" w:hAnsi="Times New Roman" w:cs="Times New Roman"/>
          <w:sz w:val="28"/>
          <w:szCs w:val="28"/>
        </w:rPr>
        <w:t xml:space="preserve"> Україна</w:t>
      </w:r>
      <w:r w:rsidR="00BA41D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включає оцінку чинників, які безпосередньо впливають на діяльність компанії у галузі мобільного зв’язку. Опишемо їх детальніше.</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Компанія має прямих та непрямих конкурентів. До прямих ми можемо віднести </w:t>
      </w:r>
      <w:r w:rsidR="0021409A">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Київстар</w:t>
      </w:r>
      <w:r w:rsidR="0021409A">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який є основним конкурентом на українському ринку мобільного зв’язку. Компанія має значну ринкову частку, широкий спектр послуг і високий рівень впізнаваності бренду. А також </w:t>
      </w:r>
      <w:r w:rsidR="0021409A">
        <w:rPr>
          <w:rFonts w:ascii="Times New Roman" w:eastAsia="Times New Roman" w:hAnsi="Times New Roman" w:cs="Times New Roman"/>
          <w:sz w:val="28"/>
          <w:szCs w:val="28"/>
        </w:rPr>
        <w:t>«</w:t>
      </w:r>
      <w:r w:rsidR="00880812">
        <w:rPr>
          <w:rFonts w:ascii="Times New Roman" w:eastAsia="Times New Roman" w:hAnsi="Times New Roman" w:cs="Times New Roman"/>
          <w:sz w:val="28"/>
          <w:szCs w:val="28"/>
          <w:lang w:val="en-US"/>
        </w:rPr>
        <w:t>Lifecell</w:t>
      </w:r>
      <w:r w:rsidR="0021409A">
        <w:rPr>
          <w:rFonts w:ascii="Times New Roman" w:eastAsia="Times New Roman" w:hAnsi="Times New Roman" w:cs="Times New Roman"/>
          <w:sz w:val="28"/>
          <w:szCs w:val="28"/>
          <w:lang w:val="ru-RU"/>
        </w:rPr>
        <w:t>»</w:t>
      </w:r>
      <w:r w:rsidRPr="00364BDE">
        <w:rPr>
          <w:rFonts w:ascii="Times New Roman" w:eastAsia="Times New Roman" w:hAnsi="Times New Roman" w:cs="Times New Roman"/>
          <w:sz w:val="28"/>
          <w:szCs w:val="28"/>
        </w:rPr>
        <w:t xml:space="preserve">, який також є великим гравцем на ринку, відомий своїми інноваційними пропозиціями та агресивною маркетинговою стратегією. До непрямих конкурентів відносяться </w:t>
      </w:r>
      <w:r w:rsidRPr="00364BDE">
        <w:rPr>
          <w:rFonts w:ascii="Times New Roman" w:eastAsia="Times New Roman" w:hAnsi="Times New Roman" w:cs="Times New Roman"/>
          <w:sz w:val="28"/>
          <w:szCs w:val="28"/>
        </w:rPr>
        <w:lastRenderedPageBreak/>
        <w:t>Інтернет-провайдери, що пропонують послуги VoIP, які можуть конкурувати з традиційними мобільними послугами, а також ОТТ-сервіси, тобто мобільні додатки, такі як Viber, WhatsApp, які пропонують безкоштовні дзвінки та повідомлення.</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Постачальники компанії поділяються на технічних постачальників та контент-постачальників. Технічні постачальники </w:t>
      </w:r>
      <w:r w:rsidR="0021409A">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компанії, що постачають обладнання для мобільної інфраструктури (Huawei, Ericsson, Nokia). Вказані компанії є надійними та інноваційними. Також компанія співпрацює з контент-постачальниками, тобто постачальниками цифрового контенту, включаючи стрімінгові сервіси, музичні платформи та додатки.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Технологічні фактори: компанія забезпечує впровадження новітніх технологій, таких як 5G, IoT (Інтернет речей) та штучний інтелект для покращення обслуговування, інвестує в дослідження нових технологій та співпрацює з університетами і науково-дослідними інститутами.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Ситуація на ринку праці: на ринку наявна велика кількість спеціалістів, як і попит на кваліфіковані кадри в галузі мобільного зв'язку та інформаційних технологій. Але, при цьому, у зв’язку з повномасштабним вторгненням існує фактор міграції спеціалістів закордон, що має негативний вплив на здатність компанії залучати та утримувати талановитих працівників.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Регулюючі органи та законодавство: Компанія дотримується вимог національного законодавства щодо ліцензування, частотного розподілу та стандартів якості обслуговування, взаємодіє з Національною комісією, що здійснює державне регулювання у сфері зв'язку та інформатизації.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Економічні умови: компанія в ході своєї діяльності враховує економічний стан країни, рівня доходів населення, інфляції та інших макроекономічних факторів, адаптуючи маркетингові заходи під стан ринку.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Аналіз факторів мезосередовища дозволяє </w:t>
      </w:r>
      <w:r w:rsidR="00BA41D0" w:rsidRPr="0072114D">
        <w:rPr>
          <w:rFonts w:ascii="Times New Roman" w:eastAsia="Times New Roman" w:hAnsi="Times New Roman" w:cs="Times New Roman"/>
          <w:sz w:val="28"/>
          <w:szCs w:val="28"/>
          <w:lang w:val="en-US"/>
        </w:rPr>
        <w:t>Vodafone</w:t>
      </w:r>
      <w:r w:rsidR="00BA41D0" w:rsidRPr="0072114D">
        <w:rPr>
          <w:rFonts w:ascii="Times New Roman" w:eastAsia="Times New Roman" w:hAnsi="Times New Roman" w:cs="Times New Roman"/>
          <w:sz w:val="28"/>
          <w:szCs w:val="28"/>
        </w:rPr>
        <w:t xml:space="preserve"> Україна</w:t>
      </w:r>
      <w:r w:rsidR="00BA41D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краще розуміти ринкові умови, в яких вона функціонує, і розробляти ефективні стратегії для підтримки своєї конкурентоспроможності та подальшого розвитку на ринку мобільного зв’язку. Складемо таблицю факторів загроз та можливостей мезосередовища (табл. 1.5.).</w:t>
      </w:r>
    </w:p>
    <w:p w:rsidR="0021409A" w:rsidRDefault="0021409A">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1.5</w:t>
      </w:r>
      <w:r w:rsidR="0021409A">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Зведена таблиця факторів мезосередовища</w:t>
      </w:r>
    </w:p>
    <w:tbl>
      <w:tblPr>
        <w:tblStyle w:val="ab"/>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1530"/>
        <w:gridCol w:w="3827"/>
        <w:gridCol w:w="3827"/>
      </w:tblGrid>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w:t>
            </w:r>
          </w:p>
        </w:tc>
        <w:tc>
          <w:tcPr>
            <w:tcW w:w="382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Загроза</w:t>
            </w:r>
          </w:p>
        </w:tc>
        <w:tc>
          <w:tcPr>
            <w:tcW w:w="382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Можливість</w:t>
            </w: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Конкуренти</w:t>
            </w: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Зниження ринкової частки; зменшення прибутків; постійний тиск на зниження цін і підвищення якості послуг; активне впровадження конкурентами </w:t>
            </w:r>
            <w:r w:rsidR="002B157D">
              <w:rPr>
                <w:rFonts w:ascii="Times New Roman" w:eastAsia="Times New Roman" w:hAnsi="Times New Roman" w:cs="Times New Roman"/>
                <w:sz w:val="24"/>
                <w:szCs w:val="24"/>
              </w:rPr>
              <w:t>інноваційних рішень та ефективни</w:t>
            </w:r>
            <w:r w:rsidRPr="00364BDE">
              <w:rPr>
                <w:rFonts w:ascii="Times New Roman" w:eastAsia="Times New Roman" w:hAnsi="Times New Roman" w:cs="Times New Roman"/>
                <w:sz w:val="24"/>
                <w:szCs w:val="24"/>
              </w:rPr>
              <w:t>х маркетингових стратегій.</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Постачальники</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Забезпечення компанії високоякісним обладнанням і технологіями.</w:t>
            </w: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Технологічні фактори</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Змога використовувати передові технології для покращення продуктивності, інновацій та конкурентоспроможності на ринку.</w:t>
            </w: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Ситуація на ринку праці</w:t>
            </w: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Втрата ключових кваліфікованих спеціалістів та складнощі у привертанні нових талантів; нестабільність у змінах в ринкових умовах через війну.</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Регулюючі органи та законодавство</w:t>
            </w: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Непередбачувані виклики для компанії (нові вимоги до ліцензування, зміни в частотному розподілі, посилення стандартів якості обслуговування, підвищення податків, введення нових правил щодо конфіденційності даних)</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407B5E">
        <w:tc>
          <w:tcPr>
            <w:tcW w:w="5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153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Економічні умови</w:t>
            </w:r>
          </w:p>
        </w:tc>
        <w:tc>
          <w:tcPr>
            <w:tcW w:w="3827"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Інфляція, рецесія, зниження рівня доходів населення або несприятливий інвестиційний клімат.</w:t>
            </w:r>
          </w:p>
        </w:tc>
        <w:tc>
          <w:tcPr>
            <w:tcW w:w="382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bl>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1409A">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Щоб глибше зануритись в стан мезосередовища компанії, опишемо вхідні та вихідні бар’єри на ринку послуг мобільного зв’язку України. </w:t>
      </w:r>
      <w:r w:rsidR="003B4425" w:rsidRPr="003B4425">
        <w:rPr>
          <w:rFonts w:ascii="Times New Roman" w:eastAsia="Times New Roman" w:hAnsi="Times New Roman" w:cs="Times New Roman"/>
          <w:sz w:val="28"/>
          <w:szCs w:val="28"/>
        </w:rPr>
        <w:t xml:space="preserve">Опис вхідних та вихідних бар'єрів при аналізі факторів мезосередовища дає розуміння рівня конкуренції на ринку, визначає, наскільки складно новим гравцям увійти на </w:t>
      </w:r>
      <w:r w:rsidR="003B4425" w:rsidRPr="003B4425">
        <w:rPr>
          <w:rFonts w:ascii="Times New Roman" w:eastAsia="Times New Roman" w:hAnsi="Times New Roman" w:cs="Times New Roman"/>
          <w:sz w:val="28"/>
          <w:szCs w:val="28"/>
        </w:rPr>
        <w:lastRenderedPageBreak/>
        <w:t xml:space="preserve">ринок і покинути його, та показує інвестиційні вимоги для входу і виходу. </w:t>
      </w:r>
      <w:r w:rsidR="003B4425">
        <w:rPr>
          <w:rFonts w:ascii="Times New Roman" w:eastAsia="Times New Roman" w:hAnsi="Times New Roman" w:cs="Times New Roman"/>
          <w:sz w:val="28"/>
          <w:szCs w:val="28"/>
        </w:rPr>
        <w:t>Завдяки цьому з’являється можливість</w:t>
      </w:r>
      <w:r w:rsidR="003B4425" w:rsidRPr="003B4425">
        <w:rPr>
          <w:rFonts w:ascii="Times New Roman" w:eastAsia="Times New Roman" w:hAnsi="Times New Roman" w:cs="Times New Roman"/>
          <w:sz w:val="28"/>
          <w:szCs w:val="28"/>
        </w:rPr>
        <w:t xml:space="preserve"> оцінити стійкість позицій поточних гравців і прогнозувати можливі зміни у конкурентному середовищі.</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Запуск мобільної мережі та надання послуг вимагають значних витрат на інфраструктуру, обладнання, ліцензії та маркетинг, що створює значний фінансовий бар'єр для нових учасників.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Ринок мобільних послуг часто вже має великих і впливових фірм, які володіють значними ресурсами та мережами, що ускладн</w:t>
      </w:r>
      <w:r w:rsidR="00652E11">
        <w:rPr>
          <w:rFonts w:ascii="Times New Roman" w:eastAsia="Times New Roman" w:hAnsi="Times New Roman" w:cs="Times New Roman"/>
          <w:sz w:val="28"/>
          <w:szCs w:val="28"/>
        </w:rPr>
        <w:t>ює</w:t>
      </w:r>
      <w:r w:rsidRPr="00364BDE">
        <w:rPr>
          <w:rFonts w:ascii="Times New Roman" w:eastAsia="Times New Roman" w:hAnsi="Times New Roman" w:cs="Times New Roman"/>
          <w:sz w:val="28"/>
          <w:szCs w:val="28"/>
        </w:rPr>
        <w:t xml:space="preserve"> вступ нових конкурентів та зайняття значної частки ринку.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Наявність правил і регуляцій, встановлених органами державного управління, утрудню</w:t>
      </w:r>
      <w:r w:rsidR="00652E11">
        <w:rPr>
          <w:rFonts w:ascii="Times New Roman" w:eastAsia="Times New Roman" w:hAnsi="Times New Roman" w:cs="Times New Roman"/>
          <w:sz w:val="28"/>
          <w:szCs w:val="28"/>
        </w:rPr>
        <w:t>є</w:t>
      </w:r>
      <w:r w:rsidRPr="00364BDE">
        <w:rPr>
          <w:rFonts w:ascii="Times New Roman" w:eastAsia="Times New Roman" w:hAnsi="Times New Roman" w:cs="Times New Roman"/>
          <w:sz w:val="28"/>
          <w:szCs w:val="28"/>
        </w:rPr>
        <w:t xml:space="preserve"> вхід на ринок та вимага</w:t>
      </w:r>
      <w:r w:rsidR="00652E11">
        <w:rPr>
          <w:rFonts w:ascii="Times New Roman" w:eastAsia="Times New Roman" w:hAnsi="Times New Roman" w:cs="Times New Roman"/>
          <w:sz w:val="28"/>
          <w:szCs w:val="28"/>
        </w:rPr>
        <w:t>є</w:t>
      </w:r>
      <w:r w:rsidRPr="00364BDE">
        <w:rPr>
          <w:rFonts w:ascii="Times New Roman" w:eastAsia="Times New Roman" w:hAnsi="Times New Roman" w:cs="Times New Roman"/>
          <w:sz w:val="28"/>
          <w:szCs w:val="28"/>
        </w:rPr>
        <w:t xml:space="preserve"> додаткових зусиль у відповідності до них</w:t>
      </w:r>
      <w:r w:rsidR="00652E11">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отримання ліцензій, специфічні правила щодо технологічних стандартів тощо</w:t>
      </w:r>
      <w:r w:rsidR="00652E1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w:t>
      </w:r>
    </w:p>
    <w:p w:rsidR="00B47843" w:rsidRDefault="00D04D40" w:rsidP="00652E11">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Щодо вхідних бар’єрів, то побудова нової мобільної мережі та інфраструктури </w:t>
      </w:r>
      <w:r w:rsidR="00652E11">
        <w:rPr>
          <w:rFonts w:ascii="Times New Roman" w:eastAsia="Times New Roman" w:hAnsi="Times New Roman" w:cs="Times New Roman"/>
          <w:sz w:val="28"/>
          <w:szCs w:val="28"/>
        </w:rPr>
        <w:t>є</w:t>
      </w:r>
      <w:r w:rsidRPr="00364BDE">
        <w:rPr>
          <w:rFonts w:ascii="Times New Roman" w:eastAsia="Times New Roman" w:hAnsi="Times New Roman" w:cs="Times New Roman"/>
          <w:sz w:val="28"/>
          <w:szCs w:val="28"/>
        </w:rPr>
        <w:t xml:space="preserve"> складн</w:t>
      </w:r>
      <w:r w:rsidR="00652E11">
        <w:rPr>
          <w:rFonts w:ascii="Times New Roman" w:eastAsia="Times New Roman" w:hAnsi="Times New Roman" w:cs="Times New Roman"/>
          <w:sz w:val="28"/>
          <w:szCs w:val="28"/>
        </w:rPr>
        <w:t>им процесом, що</w:t>
      </w:r>
      <w:r w:rsidRPr="00364BDE">
        <w:rPr>
          <w:rFonts w:ascii="Times New Roman" w:eastAsia="Times New Roman" w:hAnsi="Times New Roman" w:cs="Times New Roman"/>
          <w:sz w:val="28"/>
          <w:szCs w:val="28"/>
        </w:rPr>
        <w:t xml:space="preserve"> вимага</w:t>
      </w:r>
      <w:r w:rsidR="00652E11">
        <w:rPr>
          <w:rFonts w:ascii="Times New Roman" w:eastAsia="Times New Roman" w:hAnsi="Times New Roman" w:cs="Times New Roman"/>
          <w:sz w:val="28"/>
          <w:szCs w:val="28"/>
        </w:rPr>
        <w:t>є значних зусиль і витрат (</w:t>
      </w:r>
      <w:r w:rsidRPr="00364BDE">
        <w:rPr>
          <w:rFonts w:ascii="Times New Roman" w:eastAsia="Times New Roman" w:hAnsi="Times New Roman" w:cs="Times New Roman"/>
          <w:sz w:val="28"/>
          <w:szCs w:val="28"/>
        </w:rPr>
        <w:t>розгортання веж, кабелів, базових станцій та іншого обладнання</w:t>
      </w:r>
      <w:r w:rsidR="00652E1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Існуючі компанії на ринку вже мають переваги в економічній масштабованості. </w:t>
      </w:r>
    </w:p>
    <w:p w:rsidR="00A30B1B" w:rsidRDefault="00B47843" w:rsidP="00652E1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Вони мають більшу кількість </w:t>
      </w:r>
      <w:r w:rsidR="00D04D40" w:rsidRPr="00364BDE">
        <w:rPr>
          <w:rFonts w:ascii="Times New Roman" w:eastAsia="Times New Roman" w:hAnsi="Times New Roman" w:cs="Times New Roman"/>
          <w:sz w:val="28"/>
          <w:szCs w:val="28"/>
        </w:rPr>
        <w:t>клієнтів, які забезпечують стабільний потік доходів і зниження витрат, що, в свою чергу, ускладнює конкуренцію для нових учасників.</w:t>
      </w:r>
      <w:r w:rsidR="00652E11">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При цьому, вже наявні бренди та їх відносини з клієнтами створюють відмінність для існуючих компаній. </w:t>
      </w:r>
    </w:p>
    <w:p w:rsidR="003B4425" w:rsidRPr="00364BDE" w:rsidRDefault="003B4425" w:rsidP="00652E1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w:t>
      </w:r>
      <w:r w:rsidRPr="003B4425">
        <w:rPr>
          <w:rFonts w:ascii="Times New Roman" w:eastAsia="Times New Roman" w:hAnsi="Times New Roman" w:cs="Times New Roman"/>
          <w:sz w:val="28"/>
          <w:szCs w:val="28"/>
        </w:rPr>
        <w:t>езосередовище компанії Vodafone Україна включає конкурентів, постачальників, громадські організації</w:t>
      </w:r>
      <w:r w:rsidR="002F3271">
        <w:rPr>
          <w:rFonts w:ascii="Times New Roman" w:eastAsia="Times New Roman" w:hAnsi="Times New Roman" w:cs="Times New Roman"/>
          <w:sz w:val="28"/>
          <w:szCs w:val="28"/>
        </w:rPr>
        <w:t>,</w:t>
      </w:r>
      <w:r w:rsidRPr="003B4425">
        <w:rPr>
          <w:rFonts w:ascii="Times New Roman" w:eastAsia="Times New Roman" w:hAnsi="Times New Roman" w:cs="Times New Roman"/>
          <w:sz w:val="28"/>
          <w:szCs w:val="28"/>
        </w:rPr>
        <w:t xml:space="preserve"> регулюючі органи</w:t>
      </w:r>
      <w:r w:rsidR="002F3271">
        <w:rPr>
          <w:rFonts w:ascii="Times New Roman" w:eastAsia="Times New Roman" w:hAnsi="Times New Roman" w:cs="Times New Roman"/>
          <w:sz w:val="28"/>
          <w:szCs w:val="28"/>
        </w:rPr>
        <w:t>, ситуацію на ринку праці, технологічні фактори та економічні умови</w:t>
      </w:r>
      <w:r w:rsidRPr="003B4425">
        <w:rPr>
          <w:rFonts w:ascii="Times New Roman" w:eastAsia="Times New Roman" w:hAnsi="Times New Roman" w:cs="Times New Roman"/>
          <w:sz w:val="28"/>
          <w:szCs w:val="28"/>
        </w:rPr>
        <w:t xml:space="preserve">. </w:t>
      </w:r>
      <w:r w:rsidR="002F3271">
        <w:rPr>
          <w:rFonts w:ascii="Times New Roman" w:eastAsia="Times New Roman" w:hAnsi="Times New Roman" w:cs="Times New Roman"/>
          <w:sz w:val="28"/>
          <w:szCs w:val="28"/>
        </w:rPr>
        <w:t>К</w:t>
      </w:r>
      <w:r w:rsidRPr="003B4425">
        <w:rPr>
          <w:rFonts w:ascii="Times New Roman" w:eastAsia="Times New Roman" w:hAnsi="Times New Roman" w:cs="Times New Roman"/>
          <w:sz w:val="28"/>
          <w:szCs w:val="28"/>
        </w:rPr>
        <w:t xml:space="preserve">омпанія має сильну підтримку з боку постачальників, що сприяє технологічному розвитку і розширенню послуг. Проте значна конкуренція на ринку вимагає постійного вдосконалення та інновацій. </w:t>
      </w:r>
    </w:p>
    <w:p w:rsidR="00A30B1B" w:rsidRPr="00364BDE" w:rsidRDefault="00D04D40" w:rsidP="00652E11">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Наступним кроком </w:t>
      </w:r>
      <w:r w:rsidR="00B47843">
        <w:rPr>
          <w:rFonts w:ascii="Times New Roman" w:eastAsia="Times New Roman" w:hAnsi="Times New Roman" w:cs="Times New Roman"/>
          <w:sz w:val="28"/>
          <w:szCs w:val="28"/>
        </w:rPr>
        <w:t>проаналізуємо</w:t>
      </w:r>
      <w:r w:rsidRPr="00364BDE">
        <w:rPr>
          <w:rFonts w:ascii="Times New Roman" w:eastAsia="Times New Roman" w:hAnsi="Times New Roman" w:cs="Times New Roman"/>
          <w:sz w:val="28"/>
          <w:szCs w:val="28"/>
        </w:rPr>
        <w:t xml:space="preserve"> фактори мікросередовища</w:t>
      </w:r>
      <w:r w:rsidR="003B4425">
        <w:rPr>
          <w:rFonts w:ascii="Times New Roman" w:eastAsia="Times New Roman" w:hAnsi="Times New Roman" w:cs="Times New Roman"/>
          <w:sz w:val="28"/>
          <w:szCs w:val="28"/>
        </w:rPr>
        <w:t xml:space="preserve"> </w:t>
      </w:r>
      <w:r w:rsidR="003B4425">
        <w:rPr>
          <w:rFonts w:ascii="Times New Roman" w:eastAsia="Times New Roman" w:hAnsi="Times New Roman" w:cs="Times New Roman"/>
          <w:sz w:val="28"/>
          <w:szCs w:val="28"/>
          <w:lang w:val="en-US"/>
        </w:rPr>
        <w:t>Vodafone</w:t>
      </w:r>
      <w:r w:rsidR="003B4425" w:rsidRPr="003B4425">
        <w:rPr>
          <w:rFonts w:ascii="Times New Roman" w:eastAsia="Times New Roman" w:hAnsi="Times New Roman" w:cs="Times New Roman"/>
          <w:sz w:val="28"/>
          <w:szCs w:val="28"/>
          <w:lang w:val="ru-RU"/>
        </w:rPr>
        <w:t xml:space="preserve"> </w:t>
      </w:r>
      <w:r w:rsidR="003B4425">
        <w:rPr>
          <w:rFonts w:ascii="Times New Roman" w:eastAsia="Times New Roman" w:hAnsi="Times New Roman" w:cs="Times New Roman"/>
          <w:sz w:val="28"/>
          <w:szCs w:val="28"/>
        </w:rPr>
        <w:t>Україна</w:t>
      </w:r>
      <w:r w:rsidRPr="00364BDE">
        <w:rPr>
          <w:rFonts w:ascii="Times New Roman" w:eastAsia="Times New Roman" w:hAnsi="Times New Roman" w:cs="Times New Roman"/>
          <w:sz w:val="28"/>
          <w:szCs w:val="28"/>
        </w:rPr>
        <w:t xml:space="preserve">. Аналіз включає оцінку внутрішніх і зовнішніх аспектів, що безпосередньо впливають на </w:t>
      </w:r>
      <w:r w:rsidR="003B4425">
        <w:rPr>
          <w:rFonts w:ascii="Times New Roman" w:eastAsia="Times New Roman" w:hAnsi="Times New Roman" w:cs="Times New Roman"/>
          <w:sz w:val="28"/>
          <w:szCs w:val="28"/>
        </w:rPr>
        <w:t>її</w:t>
      </w:r>
      <w:r w:rsidRPr="00364BDE">
        <w:rPr>
          <w:rFonts w:ascii="Times New Roman" w:eastAsia="Times New Roman" w:hAnsi="Times New Roman" w:cs="Times New Roman"/>
          <w:sz w:val="28"/>
          <w:szCs w:val="28"/>
        </w:rPr>
        <w:t xml:space="preserve"> діяльність. Для початку опишемо внутрішній склад компанії</w:t>
      </w:r>
      <w:r w:rsidR="002F3271">
        <w:rPr>
          <w:rFonts w:ascii="Times New Roman" w:eastAsia="Times New Roman" w:hAnsi="Times New Roman" w:cs="Times New Roman"/>
          <w:sz w:val="28"/>
          <w:szCs w:val="28"/>
        </w:rPr>
        <w:t xml:space="preserve"> (</w:t>
      </w:r>
      <w:r w:rsidR="0021409A">
        <w:rPr>
          <w:rFonts w:ascii="Times New Roman" w:eastAsia="Times New Roman" w:hAnsi="Times New Roman" w:cs="Times New Roman"/>
          <w:sz w:val="28"/>
          <w:szCs w:val="28"/>
        </w:rPr>
        <w:t>табл.</w:t>
      </w:r>
      <w:r w:rsidRPr="00364BDE">
        <w:rPr>
          <w:rFonts w:ascii="Times New Roman" w:eastAsia="Times New Roman" w:hAnsi="Times New Roman" w:cs="Times New Roman"/>
          <w:sz w:val="28"/>
          <w:szCs w:val="28"/>
        </w:rPr>
        <w:t xml:space="preserve"> 1.6</w:t>
      </w:r>
      <w:r w:rsidR="002F327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w:t>
      </w:r>
    </w:p>
    <w:p w:rsidR="003B4425" w:rsidRDefault="003B4425">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1.6</w:t>
      </w:r>
      <w:r w:rsidR="0021409A">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Організаційна структура </w:t>
      </w:r>
      <w:r w:rsidR="00BA41D0" w:rsidRPr="0072114D">
        <w:rPr>
          <w:rFonts w:ascii="Times New Roman" w:eastAsia="Times New Roman" w:hAnsi="Times New Roman" w:cs="Times New Roman"/>
          <w:sz w:val="28"/>
          <w:szCs w:val="28"/>
          <w:lang w:val="en-US"/>
        </w:rPr>
        <w:t>Vodafone</w:t>
      </w:r>
      <w:r w:rsidR="00BA41D0" w:rsidRPr="0072114D">
        <w:rPr>
          <w:rFonts w:ascii="Times New Roman" w:eastAsia="Times New Roman" w:hAnsi="Times New Roman" w:cs="Times New Roman"/>
          <w:sz w:val="28"/>
          <w:szCs w:val="28"/>
        </w:rPr>
        <w:t xml:space="preserve"> Україна</w:t>
      </w:r>
    </w:p>
    <w:tbl>
      <w:tblPr>
        <w:tblStyle w:val="ac"/>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1515"/>
        <w:gridCol w:w="3466"/>
        <w:gridCol w:w="3543"/>
      </w:tblGrid>
      <w:tr w:rsidR="00A30B1B" w:rsidRPr="00364BDE" w:rsidTr="00407B5E">
        <w:tc>
          <w:tcPr>
            <w:tcW w:w="1215"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Характеристика</w:t>
            </w:r>
          </w:p>
        </w:tc>
        <w:tc>
          <w:tcPr>
            <w:tcW w:w="1515"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Опис</w:t>
            </w:r>
          </w:p>
        </w:tc>
        <w:tc>
          <w:tcPr>
            <w:tcW w:w="3466"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Слабкі сторони</w:t>
            </w:r>
          </w:p>
        </w:tc>
        <w:tc>
          <w:tcPr>
            <w:tcW w:w="3543"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Сильні сторони</w:t>
            </w:r>
          </w:p>
        </w:tc>
      </w:tr>
      <w:tr w:rsidR="00A30B1B" w:rsidRPr="00364BDE" w:rsidTr="00407B5E">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Форма організації</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Приватне акціонерне товариство</w:t>
            </w:r>
          </w:p>
        </w:tc>
        <w:tc>
          <w:tcPr>
            <w:tcW w:w="346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ПрАТ може легше залучати капітал за рахунок емісії акцій, що дозволяє компанії збільшувати свій оборотний капітал і фінансувати розвиток. Чітке розділення власності та управління дозволяє зменшити концентрацію влади в руках невеликої групи власників і підвищує прозорість управління. Акції ПрАТ можуть бути легко куплені та продані на біржі, що забезпечує ліквідність інвестицій для акціонерів.</w:t>
            </w:r>
          </w:p>
        </w:tc>
        <w:tc>
          <w:tcPr>
            <w:tcW w:w="35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Частіше за все, власність ПрАТ розподіляється між численними акціонерами, що може важко забезпечити однозначне прийняття стратегічних рішень. Управління ПрАТ може потребувати значних витрат на корпоративне управління, звітність, аудит та інші адміністративні витрати.</w:t>
            </w:r>
            <w:r w:rsidR="002B157D">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rPr>
              <w:t>Масштабні емісії нових акцій можуть призвести до втрати контролю над компанією чи зміни стратегічних пріоритетів.</w:t>
            </w:r>
          </w:p>
        </w:tc>
      </w:tr>
      <w:tr w:rsidR="00A30B1B" w:rsidRPr="00364BDE" w:rsidTr="00407B5E">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Організаційна структура</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Лінійно-функціональна</w:t>
            </w:r>
          </w:p>
        </w:tc>
        <w:tc>
          <w:tcPr>
            <w:tcW w:w="346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Кожен підрозділ (функціональна одиниця) спеціалізується на конкретній функції, що дозволяє виконувати завдання високо якісно і ефективно. Компанії можуть досягати економії шляхом спільного використання ресурсів, які необхідні для підтримки функціональних одиниць. Прозора ієрархія та структура дозволяють швидко приймати рішення та виконувати команди.</w:t>
            </w:r>
          </w:p>
        </w:tc>
        <w:tc>
          <w:tcPr>
            <w:tcW w:w="3543" w:type="dxa"/>
            <w:shd w:val="clear" w:color="auto" w:fill="auto"/>
            <w:tcMar>
              <w:top w:w="100" w:type="dxa"/>
              <w:left w:w="100" w:type="dxa"/>
              <w:bottom w:w="100" w:type="dxa"/>
              <w:right w:w="100" w:type="dxa"/>
            </w:tcMar>
          </w:tcPr>
          <w:p w:rsidR="00A30B1B" w:rsidRPr="00364BDE" w:rsidRDefault="00D04D40" w:rsidP="002B157D">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Підход</w:t>
            </w:r>
            <w:r w:rsidR="002B157D">
              <w:rPr>
                <w:rFonts w:ascii="Times New Roman" w:eastAsia="Times New Roman" w:hAnsi="Times New Roman" w:cs="Times New Roman"/>
                <w:sz w:val="24"/>
                <w:szCs w:val="24"/>
              </w:rPr>
              <w:t>и</w:t>
            </w:r>
            <w:r w:rsidRPr="00364BDE">
              <w:rPr>
                <w:rFonts w:ascii="Times New Roman" w:eastAsia="Times New Roman" w:hAnsi="Times New Roman" w:cs="Times New Roman"/>
                <w:sz w:val="24"/>
                <w:szCs w:val="24"/>
              </w:rPr>
              <w:t xml:space="preserve"> до управління, що базується на функціональних відділах, може створювати перешкоди для ефективної комунікації та співпраці між різними підрозділами. Централізована природа прийняття рішень може уповільнювати адаптацію до змін у зовнішньому середовищі чи внутрішніх потребах компанії. Взаємна залежність між функціональними одиницями може призводити до конфліктів і невирішених суперечок щодо пр</w:t>
            </w:r>
            <w:r w:rsidR="002B157D">
              <w:rPr>
                <w:rFonts w:ascii="Times New Roman" w:eastAsia="Times New Roman" w:hAnsi="Times New Roman" w:cs="Times New Roman"/>
                <w:sz w:val="24"/>
                <w:szCs w:val="24"/>
              </w:rPr>
              <w:t>і</w:t>
            </w:r>
            <w:r w:rsidRPr="00364BDE">
              <w:rPr>
                <w:rFonts w:ascii="Times New Roman" w:eastAsia="Times New Roman" w:hAnsi="Times New Roman" w:cs="Times New Roman"/>
                <w:sz w:val="24"/>
                <w:szCs w:val="24"/>
              </w:rPr>
              <w:t>оритетів і ресурсів.</w:t>
            </w:r>
          </w:p>
        </w:tc>
      </w:tr>
      <w:tr w:rsidR="00A30B1B" w:rsidRPr="00364BDE" w:rsidTr="00407B5E">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Система</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ISO 9001</w:t>
            </w:r>
          </w:p>
        </w:tc>
        <w:tc>
          <w:tcPr>
            <w:tcW w:w="346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Покращення якості, задоволеність клієнта. </w:t>
            </w:r>
          </w:p>
        </w:tc>
        <w:tc>
          <w:tcPr>
            <w:tcW w:w="35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Часові затрати, бюрократія, витрати на впровадження.</w:t>
            </w:r>
          </w:p>
        </w:tc>
      </w:tr>
      <w:tr w:rsidR="00A30B1B" w:rsidRPr="00364BDE" w:rsidTr="00407B5E">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Стиль керівництва</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Демократичний стиль керівництва, з фокусом на автономії та співпраці з командою.</w:t>
            </w:r>
          </w:p>
        </w:tc>
        <w:tc>
          <w:tcPr>
            <w:tcW w:w="3466" w:type="dxa"/>
            <w:shd w:val="clear" w:color="auto" w:fill="auto"/>
            <w:tcMar>
              <w:top w:w="100" w:type="dxa"/>
              <w:left w:w="100" w:type="dxa"/>
              <w:bottom w:w="100" w:type="dxa"/>
              <w:right w:w="100" w:type="dxa"/>
            </w:tcMar>
          </w:tcPr>
          <w:p w:rsidR="00A30B1B" w:rsidRPr="00364BDE" w:rsidRDefault="00D04D40" w:rsidP="002B157D">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Залучення команди, ідеї </w:t>
            </w:r>
            <w:r w:rsidR="002B157D">
              <w:rPr>
                <w:rFonts w:ascii="Times New Roman" w:eastAsia="Times New Roman" w:hAnsi="Times New Roman" w:cs="Times New Roman"/>
                <w:sz w:val="24"/>
                <w:szCs w:val="24"/>
              </w:rPr>
              <w:t>«з низу»</w:t>
            </w:r>
            <w:r w:rsidRPr="00364BDE">
              <w:rPr>
                <w:rFonts w:ascii="Times New Roman" w:eastAsia="Times New Roman" w:hAnsi="Times New Roman" w:cs="Times New Roman"/>
                <w:sz w:val="24"/>
                <w:szCs w:val="24"/>
              </w:rPr>
              <w:t xml:space="preserve">, висока мотивація. </w:t>
            </w:r>
          </w:p>
        </w:tc>
        <w:tc>
          <w:tcPr>
            <w:tcW w:w="35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Вимагає багато часу, може призвести до довгих дискусій та неефективності.</w:t>
            </w:r>
          </w:p>
        </w:tc>
      </w:tr>
    </w:tbl>
    <w:p w:rsidR="00A30B1B" w:rsidRPr="00364BDE" w:rsidRDefault="00D04D40" w:rsidP="0021409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1409A">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Структура каналів збуту компанії включає прямі продажі через </w:t>
      </w:r>
      <w:r w:rsidR="002F3271">
        <w:rPr>
          <w:rFonts w:ascii="Times New Roman" w:eastAsia="Times New Roman" w:hAnsi="Times New Roman" w:cs="Times New Roman"/>
          <w:sz w:val="28"/>
          <w:szCs w:val="28"/>
        </w:rPr>
        <w:t>власний інтернет-магазин</w:t>
      </w:r>
      <w:r w:rsidR="002F3271" w:rsidRPr="00364BDE">
        <w:rPr>
          <w:rFonts w:ascii="Times New Roman" w:eastAsia="Times New Roman" w:hAnsi="Times New Roman" w:cs="Times New Roman"/>
          <w:sz w:val="28"/>
          <w:szCs w:val="28"/>
        </w:rPr>
        <w:t xml:space="preserve"> </w:t>
      </w:r>
      <w:r w:rsidR="002F3271">
        <w:rPr>
          <w:rFonts w:ascii="Times New Roman" w:eastAsia="Times New Roman" w:hAnsi="Times New Roman" w:cs="Times New Roman"/>
          <w:sz w:val="28"/>
          <w:szCs w:val="28"/>
        </w:rPr>
        <w:t xml:space="preserve">та </w:t>
      </w:r>
      <w:r w:rsidRPr="00364BDE">
        <w:rPr>
          <w:rFonts w:ascii="Times New Roman" w:eastAsia="Times New Roman" w:hAnsi="Times New Roman" w:cs="Times New Roman"/>
          <w:sz w:val="28"/>
          <w:szCs w:val="28"/>
        </w:rPr>
        <w:t>фірмові магазини</w:t>
      </w:r>
      <w:r w:rsidR="002F3271">
        <w:rPr>
          <w:rFonts w:ascii="Times New Roman" w:eastAsia="Times New Roman" w:hAnsi="Times New Roman" w:cs="Times New Roman"/>
          <w:sz w:val="28"/>
          <w:szCs w:val="28"/>
        </w:rPr>
        <w:t>, яких налічується 287 одиниць по всій території України</w:t>
      </w:r>
      <w:r w:rsidRPr="00364BDE">
        <w:rPr>
          <w:rFonts w:ascii="Times New Roman" w:eastAsia="Times New Roman" w:hAnsi="Times New Roman" w:cs="Times New Roman"/>
          <w:sz w:val="28"/>
          <w:szCs w:val="28"/>
        </w:rPr>
        <w:t>, інтернет-магазини, а також через партнерські точки продажу</w:t>
      </w:r>
      <w:r w:rsidR="002F3271">
        <w:rPr>
          <w:rFonts w:ascii="Times New Roman" w:eastAsia="Times New Roman" w:hAnsi="Times New Roman" w:cs="Times New Roman"/>
          <w:sz w:val="28"/>
          <w:szCs w:val="28"/>
        </w:rPr>
        <w:t>, такі як великі супермаркети «Сільпо», «</w:t>
      </w:r>
      <w:r w:rsidR="002F3271">
        <w:rPr>
          <w:rFonts w:ascii="Times New Roman" w:eastAsia="Times New Roman" w:hAnsi="Times New Roman" w:cs="Times New Roman"/>
          <w:sz w:val="28"/>
          <w:szCs w:val="28"/>
          <w:lang w:val="en-US"/>
        </w:rPr>
        <w:t>Ultramarket</w:t>
      </w:r>
      <w:r w:rsidR="002F3271">
        <w:rPr>
          <w:rFonts w:ascii="Times New Roman" w:eastAsia="Times New Roman" w:hAnsi="Times New Roman" w:cs="Times New Roman"/>
          <w:sz w:val="28"/>
          <w:szCs w:val="28"/>
        </w:rPr>
        <w:t>», «АТБ» тощо</w:t>
      </w:r>
      <w:r w:rsidRPr="00364BDE">
        <w:rPr>
          <w:rFonts w:ascii="Times New Roman" w:eastAsia="Times New Roman" w:hAnsi="Times New Roman" w:cs="Times New Roman"/>
          <w:sz w:val="28"/>
          <w:szCs w:val="28"/>
        </w:rPr>
        <w:t>. Компанія підтримує партнерські стосунки з дистриб’юторами для забезпечення широкого охоплення ринку.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Споживачі компанії поділяються на сегменти, такі як молодь, бізнес-користувачі, міські, сільські жителі</w:t>
      </w:r>
      <w:r w:rsidR="002F3271">
        <w:rPr>
          <w:rFonts w:ascii="Times New Roman" w:eastAsia="Times New Roman" w:hAnsi="Times New Roman" w:cs="Times New Roman"/>
          <w:sz w:val="28"/>
          <w:szCs w:val="28"/>
        </w:rPr>
        <w:t>, сім’ї</w:t>
      </w:r>
      <w:r w:rsidRPr="00364BDE">
        <w:rPr>
          <w:rFonts w:ascii="Times New Roman" w:eastAsia="Times New Roman" w:hAnsi="Times New Roman" w:cs="Times New Roman"/>
          <w:sz w:val="28"/>
          <w:szCs w:val="28"/>
        </w:rPr>
        <w:t xml:space="preserve"> тощо. Ко</w:t>
      </w:r>
      <w:r w:rsidR="0021409A">
        <w:rPr>
          <w:rFonts w:ascii="Times New Roman" w:eastAsia="Times New Roman" w:hAnsi="Times New Roman" w:cs="Times New Roman"/>
          <w:sz w:val="28"/>
          <w:szCs w:val="28"/>
        </w:rPr>
        <w:t>ж</w:t>
      </w:r>
      <w:r w:rsidRPr="00364BDE">
        <w:rPr>
          <w:rFonts w:ascii="Times New Roman" w:eastAsia="Times New Roman" w:hAnsi="Times New Roman" w:cs="Times New Roman"/>
          <w:sz w:val="28"/>
          <w:szCs w:val="28"/>
        </w:rPr>
        <w:t>ен сегмент має свої зростаючі потреби та вподобання в швидкісному мобільному інтернеті, нових цифрових сервісах та вигідних тарифах. Компанія утримує клієнтів через програми лояльності та хороший рівень обслуговування</w:t>
      </w:r>
      <w:r w:rsidR="002F3271">
        <w:rPr>
          <w:rFonts w:ascii="Times New Roman" w:eastAsia="Times New Roman" w:hAnsi="Times New Roman" w:cs="Times New Roman"/>
          <w:sz w:val="28"/>
          <w:szCs w:val="28"/>
        </w:rPr>
        <w:t>, інноваційність та сучасність, бонусні програми, які діють через додаток компанії «</w:t>
      </w:r>
      <w:r w:rsidR="002F3271">
        <w:rPr>
          <w:rFonts w:ascii="Times New Roman" w:eastAsia="Times New Roman" w:hAnsi="Times New Roman" w:cs="Times New Roman"/>
          <w:sz w:val="28"/>
          <w:szCs w:val="28"/>
          <w:lang w:val="en-US"/>
        </w:rPr>
        <w:t>My</w:t>
      </w:r>
      <w:r w:rsidR="002F3271" w:rsidRPr="002F3271">
        <w:rPr>
          <w:rFonts w:ascii="Times New Roman" w:eastAsia="Times New Roman" w:hAnsi="Times New Roman" w:cs="Times New Roman"/>
          <w:sz w:val="28"/>
          <w:szCs w:val="28"/>
        </w:rPr>
        <w:t xml:space="preserve"> </w:t>
      </w:r>
      <w:r w:rsidR="002F3271">
        <w:rPr>
          <w:rFonts w:ascii="Times New Roman" w:eastAsia="Times New Roman" w:hAnsi="Times New Roman" w:cs="Times New Roman"/>
          <w:sz w:val="28"/>
          <w:szCs w:val="28"/>
          <w:lang w:val="en-US"/>
        </w:rPr>
        <w:t>Vodafone</w:t>
      </w:r>
      <w:r w:rsidR="002F3271">
        <w:rPr>
          <w:rFonts w:ascii="Times New Roman" w:eastAsia="Times New Roman" w:hAnsi="Times New Roman" w:cs="Times New Roman"/>
          <w:sz w:val="28"/>
          <w:szCs w:val="28"/>
        </w:rPr>
        <w:t>» та інші інструменти</w:t>
      </w:r>
      <w:r w:rsidRPr="00364BDE">
        <w:rPr>
          <w:rFonts w:ascii="Times New Roman" w:eastAsia="Times New Roman" w:hAnsi="Times New Roman" w:cs="Times New Roman"/>
          <w:sz w:val="28"/>
          <w:szCs w:val="28"/>
        </w:rPr>
        <w:t>.</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Громадські організації та інститути: </w:t>
      </w:r>
      <w:r w:rsidR="00BA41D0" w:rsidRPr="0072114D">
        <w:rPr>
          <w:rFonts w:ascii="Times New Roman" w:eastAsia="Times New Roman" w:hAnsi="Times New Roman" w:cs="Times New Roman"/>
          <w:sz w:val="28"/>
          <w:szCs w:val="28"/>
          <w:lang w:val="en-US"/>
        </w:rPr>
        <w:t>Vodafone</w:t>
      </w:r>
      <w:r w:rsidR="00BA41D0" w:rsidRPr="0072114D">
        <w:rPr>
          <w:rFonts w:ascii="Times New Roman" w:eastAsia="Times New Roman" w:hAnsi="Times New Roman" w:cs="Times New Roman"/>
          <w:sz w:val="28"/>
          <w:szCs w:val="28"/>
        </w:rPr>
        <w:t xml:space="preserve"> Україна</w:t>
      </w:r>
      <w:r w:rsidR="00BA41D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бере участь у діяльності асоціацій, таких як Українська асоціація операторів зв’язку та враховує вплив громадських ініціатив щодо екологічності та соціальної відповідальності.</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Співробітники компанії мають високий рівень освіти, професійну підготовку та попередній досвід. Компанія має програми мотивації, які стимулюють працівників до досягнення цілей компанії і збереження робочого духу, але при цьому їх ефективність є низькою, адже спостерігається високий рівень відтоку кадрів. Керівництво здатне до управління та менторства, що позитивно впливає на ефективність команди та розвиток персоналу.</w:t>
      </w:r>
    </w:p>
    <w:p w:rsidR="00A30B1B" w:rsidRPr="00364BDE" w:rsidRDefault="0021409A" w:rsidP="007A0237">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Партнери: </w:t>
      </w:r>
      <w:r w:rsidR="00D04D40" w:rsidRPr="00364BDE">
        <w:rPr>
          <w:rFonts w:ascii="Times New Roman" w:eastAsia="Times New Roman" w:hAnsi="Times New Roman" w:cs="Times New Roman"/>
          <w:sz w:val="28"/>
          <w:szCs w:val="28"/>
        </w:rPr>
        <w:t xml:space="preserve">компанія має ряд партнерів, таких як АЗК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SOCAR</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Polis Ua, </w:t>
      </w:r>
      <w:r>
        <w:rPr>
          <w:rFonts w:ascii="Times New Roman" w:eastAsia="Times New Roman" w:hAnsi="Times New Roman" w:cs="Times New Roman"/>
          <w:sz w:val="28"/>
          <w:szCs w:val="28"/>
        </w:rPr>
        <w:t>«Аптека АНЦ»</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Adonis</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Видавництво старого лева</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Сушия</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Реберня</w:t>
      </w:r>
      <w:r>
        <w:rPr>
          <w:rFonts w:ascii="Times New Roman" w:eastAsia="Times New Roman" w:hAnsi="Times New Roman" w:cs="Times New Roman"/>
          <w:sz w:val="28"/>
          <w:szCs w:val="28"/>
        </w:rPr>
        <w:t>», «</w:t>
      </w:r>
      <w:r w:rsidR="00D04D40" w:rsidRPr="00364BDE">
        <w:rPr>
          <w:rFonts w:ascii="Times New Roman" w:eastAsia="Times New Roman" w:hAnsi="Times New Roman" w:cs="Times New Roman"/>
          <w:sz w:val="28"/>
          <w:szCs w:val="28"/>
        </w:rPr>
        <w:t>Львівські пляцки</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Будинок іграшок</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Auchan</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Pokupon</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Rozetka</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тощо</w:t>
      </w:r>
      <w:r w:rsidR="00D04D40" w:rsidRPr="00364BDE">
        <w:rPr>
          <w:rFonts w:ascii="Times New Roman" w:eastAsia="Times New Roman" w:hAnsi="Times New Roman" w:cs="Times New Roman"/>
          <w:sz w:val="28"/>
          <w:szCs w:val="28"/>
        </w:rPr>
        <w:t>.</w:t>
      </w:r>
      <w:r w:rsidR="002F3271">
        <w:rPr>
          <w:rFonts w:ascii="Times New Roman" w:eastAsia="Times New Roman" w:hAnsi="Times New Roman" w:cs="Times New Roman"/>
          <w:sz w:val="28"/>
          <w:szCs w:val="28"/>
        </w:rPr>
        <w:t xml:space="preserve"> Це</w:t>
      </w:r>
      <w:r w:rsidR="00D04D40" w:rsidRPr="00364BDE">
        <w:rPr>
          <w:rFonts w:ascii="Times New Roman" w:eastAsia="Times New Roman" w:hAnsi="Times New Roman" w:cs="Times New Roman"/>
          <w:sz w:val="28"/>
          <w:szCs w:val="28"/>
        </w:rPr>
        <w:t xml:space="preserve"> </w:t>
      </w:r>
      <w:r w:rsidR="002F3271" w:rsidRPr="002F3271">
        <w:rPr>
          <w:rFonts w:ascii="Times New Roman" w:eastAsia="Times New Roman" w:hAnsi="Times New Roman" w:cs="Times New Roman"/>
          <w:sz w:val="28"/>
          <w:szCs w:val="28"/>
        </w:rPr>
        <w:t>надає компанії можливість оптимізувати витрати</w:t>
      </w:r>
      <w:r w:rsidR="007A0237">
        <w:rPr>
          <w:rFonts w:ascii="Times New Roman" w:eastAsia="Times New Roman" w:hAnsi="Times New Roman" w:cs="Times New Roman"/>
          <w:sz w:val="28"/>
          <w:szCs w:val="28"/>
        </w:rPr>
        <w:t>, збільшувати свою ринкову частку</w:t>
      </w:r>
      <w:r w:rsidR="002F3271" w:rsidRPr="002F3271">
        <w:rPr>
          <w:rFonts w:ascii="Times New Roman" w:eastAsia="Times New Roman" w:hAnsi="Times New Roman" w:cs="Times New Roman"/>
          <w:sz w:val="28"/>
          <w:szCs w:val="28"/>
        </w:rPr>
        <w:t xml:space="preserve"> та зміцнити конкурентні позиції.</w:t>
      </w:r>
      <w:r w:rsidR="007A0237">
        <w:rPr>
          <w:rFonts w:ascii="Times New Roman" w:eastAsia="Times New Roman" w:hAnsi="Times New Roman" w:cs="Times New Roman"/>
          <w:sz w:val="28"/>
          <w:szCs w:val="28"/>
        </w:rPr>
        <w:t xml:space="preserve"> Наступним кроком з</w:t>
      </w:r>
      <w:r w:rsidR="00D04D40" w:rsidRPr="00364BDE">
        <w:rPr>
          <w:rFonts w:ascii="Times New Roman" w:eastAsia="Times New Roman" w:hAnsi="Times New Roman" w:cs="Times New Roman"/>
          <w:sz w:val="28"/>
          <w:szCs w:val="28"/>
        </w:rPr>
        <w:t>ведемо усі перелічені фактори</w:t>
      </w:r>
      <w:r w:rsidR="007A0237">
        <w:rPr>
          <w:rFonts w:ascii="Times New Roman" w:eastAsia="Times New Roman" w:hAnsi="Times New Roman" w:cs="Times New Roman"/>
          <w:sz w:val="28"/>
          <w:szCs w:val="28"/>
        </w:rPr>
        <w:t xml:space="preserve"> мікросередовища </w:t>
      </w:r>
      <w:r w:rsidR="00D04D40" w:rsidRPr="00364BDE">
        <w:rPr>
          <w:rFonts w:ascii="Times New Roman" w:eastAsia="Times New Roman" w:hAnsi="Times New Roman" w:cs="Times New Roman"/>
          <w:sz w:val="28"/>
          <w:szCs w:val="28"/>
        </w:rPr>
        <w:t>в таблицю факторів загроз та можливостей (табл. 1.7).</w:t>
      </w:r>
    </w:p>
    <w:p w:rsidR="0021409A" w:rsidRDefault="0021409A" w:rsidP="0021409A">
      <w:pPr>
        <w:pStyle w:val="10"/>
        <w:spacing w:line="360" w:lineRule="auto"/>
        <w:ind w:firstLine="709"/>
        <w:jc w:val="both"/>
        <w:rPr>
          <w:rFonts w:ascii="Times New Roman" w:eastAsia="Times New Roman" w:hAnsi="Times New Roman" w:cs="Times New Roman"/>
          <w:sz w:val="28"/>
          <w:szCs w:val="28"/>
        </w:rPr>
      </w:pPr>
    </w:p>
    <w:p w:rsidR="00A30B1B" w:rsidRPr="00364BDE" w:rsidRDefault="00D04D40" w:rsidP="0021409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Таблиця 1.7</w:t>
      </w:r>
      <w:r w:rsidR="0021409A">
        <w:rPr>
          <w:rFonts w:ascii="Times New Roman" w:eastAsia="Times New Roman" w:hAnsi="Times New Roman" w:cs="Times New Roman"/>
          <w:sz w:val="28"/>
          <w:szCs w:val="28"/>
        </w:rPr>
        <w:t xml:space="preserve"> ‒</w:t>
      </w:r>
      <w:r w:rsidR="002B157D">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Зведена таблиця факторів мікросередовища</w:t>
      </w:r>
    </w:p>
    <w:tbl>
      <w:tblPr>
        <w:tblStyle w:val="ad"/>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020"/>
        <w:gridCol w:w="1050"/>
        <w:gridCol w:w="7219"/>
      </w:tblGrid>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020"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w:t>
            </w:r>
          </w:p>
        </w:tc>
        <w:tc>
          <w:tcPr>
            <w:tcW w:w="1050"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Загроза</w:t>
            </w:r>
          </w:p>
        </w:tc>
        <w:tc>
          <w:tcPr>
            <w:tcW w:w="7219" w:type="dxa"/>
            <w:shd w:val="clear" w:color="auto" w:fill="auto"/>
            <w:tcMar>
              <w:top w:w="100" w:type="dxa"/>
              <w:left w:w="100" w:type="dxa"/>
              <w:bottom w:w="100" w:type="dxa"/>
              <w:right w:w="100" w:type="dxa"/>
            </w:tcMar>
          </w:tcPr>
          <w:p w:rsidR="00A30B1B" w:rsidRPr="00364BDE" w:rsidRDefault="00D04D40" w:rsidP="0021409A">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Можливість</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02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Канали збуту</w:t>
            </w:r>
          </w:p>
        </w:tc>
        <w:tc>
          <w:tcPr>
            <w:tcW w:w="105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7219" w:type="dxa"/>
            <w:shd w:val="clear" w:color="auto" w:fill="auto"/>
            <w:tcMar>
              <w:top w:w="100" w:type="dxa"/>
              <w:left w:w="100" w:type="dxa"/>
              <w:bottom w:w="100" w:type="dxa"/>
              <w:right w:w="100" w:type="dxa"/>
            </w:tcMar>
          </w:tcPr>
          <w:p w:rsidR="00A30B1B" w:rsidRPr="00364BDE" w:rsidRDefault="00D04D40" w:rsidP="00BA41D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Ефективна та різноманітна мережа каналів збуту дозволяє компанії </w:t>
            </w:r>
            <w:r w:rsidR="00BA41D0">
              <w:rPr>
                <w:rFonts w:ascii="Times New Roman" w:eastAsia="Times New Roman" w:hAnsi="Times New Roman" w:cs="Times New Roman"/>
                <w:sz w:val="24"/>
                <w:szCs w:val="24"/>
                <w:lang w:val="en-US"/>
              </w:rPr>
              <w:t>Vodafone</w:t>
            </w:r>
            <w:r w:rsidRPr="00364BDE">
              <w:rPr>
                <w:rFonts w:ascii="Times New Roman" w:eastAsia="Times New Roman" w:hAnsi="Times New Roman" w:cs="Times New Roman"/>
                <w:sz w:val="24"/>
                <w:szCs w:val="24"/>
              </w:rPr>
              <w:t xml:space="preserve"> </w:t>
            </w:r>
            <w:r w:rsidR="00BA41D0">
              <w:rPr>
                <w:rFonts w:ascii="Times New Roman" w:eastAsia="Times New Roman" w:hAnsi="Times New Roman" w:cs="Times New Roman"/>
                <w:sz w:val="24"/>
                <w:szCs w:val="24"/>
              </w:rPr>
              <w:t>Україна</w:t>
            </w:r>
            <w:r w:rsidRPr="00364BDE">
              <w:rPr>
                <w:rFonts w:ascii="Times New Roman" w:eastAsia="Times New Roman" w:hAnsi="Times New Roman" w:cs="Times New Roman"/>
                <w:sz w:val="24"/>
                <w:szCs w:val="24"/>
              </w:rPr>
              <w:t xml:space="preserve"> максимально охопити ринок, забезпечити доступність своїх продуктів і послуг для широкого кола споживачів, збільшити обсяги продажів і підвищити рівень задоволеності клієнтів. Розширення та оптимізація каналів збуту також відкриває нові ринки і сегменти, що сприяє зростанню бізнесу та зміцненню конкурентних позицій компанії.</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02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Споживачі</w:t>
            </w:r>
          </w:p>
        </w:tc>
        <w:tc>
          <w:tcPr>
            <w:tcW w:w="105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7219" w:type="dxa"/>
            <w:shd w:val="clear" w:color="auto" w:fill="auto"/>
            <w:tcMar>
              <w:top w:w="100" w:type="dxa"/>
              <w:left w:w="100" w:type="dxa"/>
              <w:bottom w:w="100" w:type="dxa"/>
              <w:right w:w="100" w:type="dxa"/>
            </w:tcMar>
          </w:tcPr>
          <w:p w:rsidR="00A30B1B" w:rsidRPr="00364BDE" w:rsidRDefault="00D04D40" w:rsidP="00BA41D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Фактор представляє потенціал для зростання та розвитку компанії. Зміни в потребах та вподобаннях споживачів відкривають нові можливості для </w:t>
            </w:r>
            <w:r w:rsidR="00BA41D0">
              <w:rPr>
                <w:rFonts w:ascii="Times New Roman" w:eastAsia="Times New Roman" w:hAnsi="Times New Roman" w:cs="Times New Roman"/>
                <w:sz w:val="24"/>
                <w:szCs w:val="24"/>
                <w:lang w:val="en-US"/>
              </w:rPr>
              <w:t>Vodafone</w:t>
            </w:r>
            <w:r w:rsidRPr="00364BDE">
              <w:rPr>
                <w:rFonts w:ascii="Times New Roman" w:eastAsia="Times New Roman" w:hAnsi="Times New Roman" w:cs="Times New Roman"/>
                <w:sz w:val="24"/>
                <w:szCs w:val="24"/>
              </w:rPr>
              <w:t xml:space="preserve"> </w:t>
            </w:r>
            <w:r w:rsidR="00BA41D0">
              <w:rPr>
                <w:rFonts w:ascii="Times New Roman" w:eastAsia="Times New Roman" w:hAnsi="Times New Roman" w:cs="Times New Roman"/>
                <w:sz w:val="24"/>
                <w:szCs w:val="24"/>
              </w:rPr>
              <w:t>Україна</w:t>
            </w:r>
            <w:r w:rsidRPr="00364BDE">
              <w:rPr>
                <w:rFonts w:ascii="Times New Roman" w:eastAsia="Times New Roman" w:hAnsi="Times New Roman" w:cs="Times New Roman"/>
                <w:sz w:val="24"/>
                <w:szCs w:val="24"/>
              </w:rPr>
              <w:t xml:space="preserve"> у створенні та впровадженні інноваційних послуг і тарифних планів, що краще задовольняють сучасні запити ринку. Сегментація ринку дозволяє компанії точніше орієнтувати свої маркетингові стратегії на різні групи споживачів, підвищуючи їхню лояльність та утримуючи клієнтську базу. Завдяки розумінню потреб споживачів компанія може ефективніше реагувати на ринкові тренди і створювати конкурентні переваги.</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10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Громадські організації та інститути</w:t>
            </w:r>
          </w:p>
        </w:tc>
        <w:tc>
          <w:tcPr>
            <w:tcW w:w="105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721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Співпраця з впливовими громадськими організаціями може сприяти покращенню репутації компанії серед споживачів та громадськості, а участь у проектах громадських організацій дозволяє компанії виконувати свої соціальні обов’язки та залучати співробітників до важливих суспільних ініціатив. Також громадські організації часто мають вплив на законодавство та політику, що регулює бізнес-діяльність. Співпраця може сприяти впливу на розвиток сприятливого законодавчого середовища для компанії. При цьому багато громадських організацій працюють над інноваційними проектами у сфері сталого розвитку. Співпраця може допомогти компанії впроваджувати нові технології та практики, що сприяють збереженню ресурсів та зменшенню впливу на навколишнє середовище.</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102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Співробітники</w:t>
            </w:r>
          </w:p>
        </w:tc>
        <w:tc>
          <w:tcPr>
            <w:tcW w:w="105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72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Низька мотивація персоналу, конфлікти в колективі, недостатня кваліфікація або відтік ключових кадрів, що призводить до зниження продуктивності, погіршення якості обслуговування клієнтів та загрози для репутації компанії.</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102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Партнери</w:t>
            </w:r>
          </w:p>
        </w:tc>
        <w:tc>
          <w:tcPr>
            <w:tcW w:w="105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72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Можливість укладення стратегічних партнерських угод із спеціалізованими компаніями, що дозволяє розширити ринкові можливості, отримати доступ до нових технологій та ресурсів, а також зміцнити конкурентні позиції шляхом спільного впровадження інноваційних рішень.</w:t>
            </w:r>
          </w:p>
        </w:tc>
      </w:tr>
    </w:tbl>
    <w:p w:rsidR="00A30B1B" w:rsidRPr="00364BDE" w:rsidRDefault="00D04D40" w:rsidP="00A1233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Джерело: розроблено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Опишемо загальні тенденції по галузі. За останні роки спостерігається стрімкий ріст використання мобільних даних. Завдяки поширенню смартфонів, </w:t>
      </w:r>
      <w:r w:rsidRPr="00364BDE">
        <w:rPr>
          <w:rFonts w:ascii="Times New Roman" w:eastAsia="Times New Roman" w:hAnsi="Times New Roman" w:cs="Times New Roman"/>
          <w:sz w:val="28"/>
          <w:szCs w:val="28"/>
        </w:rPr>
        <w:lastRenderedPageBreak/>
        <w:t>мобільних додатків та стрімінгових послуг, користувачі все більше споживають великі обсяги даних. Це створює попит на швидкі та надійні мережі з великою пропускною здатністю.</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Впровадження технології 5G є однією з ключових тенденцій у галузі мобільного зв'язку. 5G надає значно вищу швидкість передачі даних, низьку затримку та більшу пропускну здатність, що відкриває нові можливості для розширених послуг, таких як Інтернет речей (IoT), автономні автомобілі, віртуальна реальність тощо.</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Мобільні оператори та постачальники послуг активно розширюють свої екосистеми, надаючи не лише зв'язок, але й додаткові послуги. Це можуть бути мобільні додатки, мобільні платежі, стрімінгові послуги, хмарні сервіси тощо. Розширення екосистеми дозволяє операторам збільшити вартість своїх послуг та залучити нових клієнтів.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Підключення різних пристроїв до мережі мобільного зв'язку, від розумних пристроїв до датчиків та промислового обладнання, стає все більш поширеним. Це стимулює розвиток Інтернету речей і відкриває нові можливості в таких сферах, як управління містами, охорона здоров'я, транспорт тощо.</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Загальна кількість підключених користувачів мобільного зв'язку постійно зростає. Особливо в країнах,</w:t>
      </w:r>
      <w:r w:rsidR="00BA41D0" w:rsidRPr="00BA41D0">
        <w:rPr>
          <w:rFonts w:ascii="Times New Roman" w:eastAsia="Times New Roman" w:hAnsi="Times New Roman" w:cs="Times New Roman"/>
          <w:sz w:val="28"/>
          <w:szCs w:val="28"/>
          <w:lang w:val="ru-RU"/>
        </w:rPr>
        <w:t xml:space="preserve"> </w:t>
      </w:r>
      <w:r w:rsidR="00BA41D0">
        <w:rPr>
          <w:rFonts w:ascii="Times New Roman" w:eastAsia="Times New Roman" w:hAnsi="Times New Roman" w:cs="Times New Roman"/>
          <w:sz w:val="28"/>
          <w:szCs w:val="28"/>
        </w:rPr>
        <w:t>що розвиваються,</w:t>
      </w:r>
      <w:r w:rsidRPr="00364BDE">
        <w:rPr>
          <w:rFonts w:ascii="Times New Roman" w:eastAsia="Times New Roman" w:hAnsi="Times New Roman" w:cs="Times New Roman"/>
          <w:sz w:val="28"/>
          <w:szCs w:val="28"/>
        </w:rPr>
        <w:t xml:space="preserve"> де зв'язок є важливим фактором економічного зростання та доступу до інформації. Це створює можливості для розширення ринку та розвитку нових послуг.</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Ринок мобільного зв’язку в Україні має свої особливості. Україна має декілька операторів мобільного зв'язку, які конкурують між собою за клієнтів та ринкову частку. Це створює конкурентну середу і стимулює операторів до постійного вдосконалення своїх послуг та цінових пропозицій.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Більшість населених пунктів в Україні мають покриття мобільного зв'язку, включаючи віддалені сільські райони. Оператори забезпечують широкий охоплення, щоб забезпечити доступ до зв'язку для максимальної кількості користувачів. Користувачі в Україні мають великий вибір планів тарифів, що дозволяє їм підібрати найбільш підходящий варіант відповідно до </w:t>
      </w:r>
      <w:r w:rsidRPr="00364BDE">
        <w:rPr>
          <w:rFonts w:ascii="Times New Roman" w:eastAsia="Times New Roman" w:hAnsi="Times New Roman" w:cs="Times New Roman"/>
          <w:sz w:val="28"/>
          <w:szCs w:val="28"/>
        </w:rPr>
        <w:lastRenderedPageBreak/>
        <w:t>своїх потреб та бюджету. Оператори надають різноманітні пакети послуг, включаючи голосовий зв'язок, SMS, мобільний інтернет та інші додаткові послуги.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Попит на мобільний інтернет та послуги передачі даних зростає в Україні. Користувачі все більше використовують смартфони та мобільні додатки, такі як соціальні мережі, стрімінгові сервіси, онлайн-гри тощо. Це створює необхідність у швидких та надійних мережах з високою пропускною здатністю.</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Україна активно розвиває технологію 4G та готується до впровадження 5G. Існують оператори, які вже надають послуги 4G зв'язку, а запровадження 5G в майбутньому відкриє нові можливості для швидкого та більш передового зв'язку. Мобільний зв'язок використовується для електронної комерції, онлайн-платежів та інших фінансових послуг. Користувачі можуть здійснювати покупки, переказувати гроші, користуватись мобільними гаманцями та іншими мобільними фінансовими сервісами.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Розмір ринку: На кінець 2023 року в Україні налічувалося 1,4 млн ліній фіксованого зв'язку. Дані опубліковано у звіті Нацкомісії, що здійснює державне регулювання у сферах електронних комунікацій, радіочастотного спектру та надання послуг поштового зв'язку (НКЕК) [15]</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Говорячи про потенціал ринку, то кількість користувачів мобільного зв'язку постійно зростає як у розвинутих, так і у країнах</w:t>
      </w:r>
      <w:r w:rsidR="00BA41D0">
        <w:rPr>
          <w:rFonts w:ascii="Times New Roman" w:eastAsia="Times New Roman" w:hAnsi="Times New Roman" w:cs="Times New Roman"/>
          <w:sz w:val="28"/>
          <w:szCs w:val="28"/>
        </w:rPr>
        <w:t>, що розвиваються</w:t>
      </w:r>
      <w:r w:rsidRPr="00364BDE">
        <w:rPr>
          <w:rFonts w:ascii="Times New Roman" w:eastAsia="Times New Roman" w:hAnsi="Times New Roman" w:cs="Times New Roman"/>
          <w:sz w:val="28"/>
          <w:szCs w:val="28"/>
        </w:rPr>
        <w:t>. Це свідчить про широкий потенціал ринку, оскільки все більше людей отримує доступ до мобільних послуг і використовує їх у своєму повсякденному житті.</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Споживання мобільних даних та використання мобільного інтернету зростають експоненціально. Завдяки розширенню смартфонів, мобільних додатків та стрімінгових сервісів, користувачі витрачають все більше часу і ресурсів на мобільну комунікацію та розваги.</w:t>
      </w:r>
    </w:p>
    <w:p w:rsidR="00A30B1B" w:rsidRPr="00364BDE" w:rsidRDefault="00D04D40" w:rsidP="00A12338">
      <w:pPr>
        <w:pStyle w:val="10"/>
        <w:spacing w:line="348"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Впровадження технології 5G відкриває нові можливості для швидкого та стабільного зв'язку, а також розвитку нових послуг та додатків. 5G дозволяє передавати великі обсяги даних, забезпечує низьку затримку та підтримує підключення великої кількості пристроїв, що створює потенціал для </w:t>
      </w:r>
      <w:r w:rsidRPr="00364BDE">
        <w:rPr>
          <w:rFonts w:ascii="Times New Roman" w:eastAsia="Times New Roman" w:hAnsi="Times New Roman" w:cs="Times New Roman"/>
          <w:sz w:val="28"/>
          <w:szCs w:val="28"/>
        </w:rPr>
        <w:lastRenderedPageBreak/>
        <w:t>розширених послуг Інтернету речей (IoT), автономних автомобілів, віртуальної реальності та багатьох інших інновацій.</w:t>
      </w:r>
    </w:p>
    <w:p w:rsidR="00A30B1B" w:rsidRPr="00364BDE" w:rsidRDefault="00D04D40" w:rsidP="00A12338">
      <w:pPr>
        <w:pStyle w:val="10"/>
        <w:spacing w:line="348"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Мобільний зв'язок стає все більш важливим фактором для мобільних платежів та електронної комерції. Користувачі все частіше здійснюють покупки та переказують гроші за допомогою мобільних пристроїв, що відкриває нові можливості для розвитку мобільних фінансових сервісів та додатків. Ринок мобільного зв'язку постійно еволюціонує та впроваджує нові технології та послуги. Від розширених послуг месенджерів до мобільного банкінгу, від смарт-домів до здоров'я та фітнесу </w:t>
      </w:r>
      <w:r w:rsidR="002B157D">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індустрія постійно розширюється і пропонує нові можливості для користувачів.</w:t>
      </w:r>
    </w:p>
    <w:p w:rsidR="00A30B1B" w:rsidRPr="00364BDE" w:rsidRDefault="00D04D40" w:rsidP="00A12338">
      <w:pPr>
        <w:pStyle w:val="10"/>
        <w:spacing w:line="348"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Виходячи з аналізу факторів макро-, мезо- та мікросередовища</w:t>
      </w:r>
      <w:r w:rsidR="00A65805" w:rsidRPr="0072114D">
        <w:rPr>
          <w:rFonts w:ascii="Times New Roman" w:eastAsia="Times New Roman" w:hAnsi="Times New Roman" w:cs="Times New Roman"/>
          <w:sz w:val="28"/>
          <w:szCs w:val="28"/>
        </w:rPr>
        <w:t xml:space="preserve"> </w:t>
      </w:r>
      <w:r w:rsidR="00A65805" w:rsidRPr="0072114D">
        <w:rPr>
          <w:rFonts w:ascii="Times New Roman" w:eastAsia="Times New Roman" w:hAnsi="Times New Roman" w:cs="Times New Roman"/>
          <w:sz w:val="28"/>
          <w:szCs w:val="28"/>
          <w:lang w:val="en-US"/>
        </w:rPr>
        <w:t>Vodafone</w:t>
      </w:r>
      <w:r w:rsidR="00A65805" w:rsidRPr="0072114D">
        <w:rPr>
          <w:rFonts w:ascii="Times New Roman" w:eastAsia="Times New Roman" w:hAnsi="Times New Roman" w:cs="Times New Roman"/>
          <w:sz w:val="28"/>
          <w:szCs w:val="28"/>
        </w:rPr>
        <w:t xml:space="preserve"> Україна</w:t>
      </w:r>
      <w:r w:rsidR="00A65805"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складемо зведені таблиці факторів загроз (табл. 1.8.) та можливостей (табл. 1.9.). Першим кроком зведемо усі визначені раніше фактори загроз.</w:t>
      </w:r>
    </w:p>
    <w:p w:rsidR="00A12338" w:rsidRDefault="00A12338" w:rsidP="00A12338">
      <w:pPr>
        <w:pStyle w:val="10"/>
        <w:spacing w:line="312"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1.8</w:t>
      </w:r>
      <w:r w:rsidR="00A12338">
        <w:rPr>
          <w:rFonts w:ascii="Times New Roman" w:eastAsia="Times New Roman" w:hAnsi="Times New Roman" w:cs="Times New Roman"/>
          <w:sz w:val="28"/>
          <w:szCs w:val="28"/>
        </w:rPr>
        <w:t xml:space="preserve"> ‒ </w:t>
      </w:r>
      <w:r w:rsidRPr="00364BDE">
        <w:rPr>
          <w:rFonts w:ascii="Times New Roman" w:eastAsia="Times New Roman" w:hAnsi="Times New Roman" w:cs="Times New Roman"/>
          <w:sz w:val="28"/>
          <w:szCs w:val="28"/>
        </w:rPr>
        <w:t>Зведена таблиця загроз</w:t>
      </w:r>
    </w:p>
    <w:tbl>
      <w:tblPr>
        <w:tblStyle w:val="ae"/>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515"/>
        <w:gridCol w:w="4514"/>
        <w:gridCol w:w="1276"/>
        <w:gridCol w:w="1984"/>
      </w:tblGrid>
      <w:tr w:rsidR="00A30B1B" w:rsidRPr="00364BDE" w:rsidTr="00E254EE">
        <w:trPr>
          <w:trHeight w:val="960"/>
        </w:trPr>
        <w:tc>
          <w:tcPr>
            <w:tcW w:w="450"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515"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w:t>
            </w:r>
          </w:p>
        </w:tc>
        <w:tc>
          <w:tcPr>
            <w:tcW w:w="451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Загроза</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Вплив, W (1-20)</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Ймовірність реалізації, Р (0-1)</w:t>
            </w:r>
          </w:p>
        </w:tc>
      </w:tr>
      <w:tr w:rsidR="00A30B1B" w:rsidRPr="00364BDE" w:rsidTr="00E254EE">
        <w:trPr>
          <w:trHeight w:val="306"/>
        </w:trPr>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Конкуренти</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Зниження ринкової частки; зменшення прибутків; постійний тиск на зниження цін і підвищення якості послуг; активне впровадження конкурентами інноваційних рішень та ефективних маркетингових стратегій.</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0,6</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Ситуація на ринку праці</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Втрата ключових кваліфікованих спеціалістів та складнощі у привертанні нових талантів; нестабільність у змінах в ринкових умовах через війну.</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0,7</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Регулюючі органи та законодавство</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Непередбачувані виклики для компанії (нові вимоги до ліцензування, зміни в частотному розподілі, посилення стандартів якості обслуговування, підвищення податків, введення нових правил щодо конфіденційності даних)</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0,4</w:t>
            </w:r>
          </w:p>
        </w:tc>
      </w:tr>
    </w:tbl>
    <w:p w:rsidR="00E254EE" w:rsidRDefault="00E254EE"/>
    <w:p w:rsidR="00E254EE" w:rsidRDefault="00E254EE">
      <w:r>
        <w:br w:type="page"/>
      </w:r>
    </w:p>
    <w:p w:rsidR="00E254EE" w:rsidRPr="00E254EE" w:rsidRDefault="00E254EE" w:rsidP="00E254EE">
      <w:pPr>
        <w:ind w:firstLine="851"/>
        <w:rPr>
          <w:rFonts w:ascii="Times New Roman" w:hAnsi="Times New Roman" w:cs="Times New Roman"/>
          <w:sz w:val="28"/>
        </w:rPr>
      </w:pPr>
      <w:r w:rsidRPr="00E254EE">
        <w:rPr>
          <w:rFonts w:ascii="Times New Roman" w:hAnsi="Times New Roman" w:cs="Times New Roman"/>
          <w:sz w:val="28"/>
        </w:rPr>
        <w:lastRenderedPageBreak/>
        <w:t>Продовження таблиці 1.8.</w:t>
      </w:r>
    </w:p>
    <w:tbl>
      <w:tblPr>
        <w:tblStyle w:val="ae"/>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515"/>
        <w:gridCol w:w="4514"/>
        <w:gridCol w:w="1276"/>
        <w:gridCol w:w="1984"/>
      </w:tblGrid>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151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Економічні умови</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Інфляція, рецесія, зниження рівня доходів населення або несприятливий інвестиційний клімат.</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0,9</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Аукціони спектру</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Україна проводить аукціони спектру, де оператори змагаються за право використовувати певні діапазони частот для своїх мереж. Але розмір та якість частот різна, і вигідні частоти отримати важко через високий рівень конкуренції.</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0,2</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Зміна поведінки споживачів</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Фінансові витрати на нові дослідження та маркетинг, операційні труднощі, невизначеність ринку.</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0,4</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Зменшення чисельності населення</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Зменшення чисельності населення напряму веде до зменшення кількості клієнтів компанії в Україні, а отже до фінансових втрат.</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0,8</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Невисока платоспроможність громадян</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Втрата клієнтів через нижчі ціни у конкурентів.</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0,4</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9</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Розташування та покриття</w:t>
            </w:r>
          </w:p>
        </w:tc>
        <w:tc>
          <w:tcPr>
            <w:tcW w:w="4514" w:type="dxa"/>
            <w:shd w:val="clear" w:color="auto" w:fill="auto"/>
            <w:tcMar>
              <w:top w:w="100" w:type="dxa"/>
              <w:left w:w="100" w:type="dxa"/>
              <w:bottom w:w="100" w:type="dxa"/>
              <w:right w:w="100" w:type="dxa"/>
            </w:tcMar>
          </w:tcPr>
          <w:p w:rsidR="00A30B1B" w:rsidRPr="00364BDE" w:rsidRDefault="00D04D40" w:rsidP="00A6580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Покриття мережі хороше в густонаселених районах, але погане - у віддалених. Це зменшує кількість користувачів послуг компанії, адже в тих регіонах оператор працює не так якісно, як в містах.</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0,7</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Територіальні  перешкоди</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Географічні перешкоди можуть ускладнювати будівництво мереж та впливати на їхню якість та покриття.</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0,5</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11</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Кліматичні умови</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Несприятливі погодні умови можуть впливати на якість та надійність мобільного зв'язку.</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0,4</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Географічна розширеність</w:t>
            </w:r>
          </w:p>
        </w:tc>
        <w:tc>
          <w:tcPr>
            <w:tcW w:w="451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Розширеність географічного покриття може впливати на вартість та складність побудови та підтримки мобільних мереж.</w:t>
            </w:r>
          </w:p>
        </w:tc>
        <w:tc>
          <w:tcPr>
            <w:tcW w:w="1276"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c>
          <w:tcPr>
            <w:tcW w:w="1984" w:type="dxa"/>
            <w:shd w:val="clear" w:color="auto" w:fill="auto"/>
            <w:tcMar>
              <w:top w:w="100" w:type="dxa"/>
              <w:left w:w="100" w:type="dxa"/>
              <w:bottom w:w="100" w:type="dxa"/>
              <w:right w:w="100" w:type="dxa"/>
            </w:tcMar>
          </w:tcPr>
          <w:p w:rsidR="00A30B1B" w:rsidRPr="00364BDE" w:rsidRDefault="00D04D40" w:rsidP="00A12338">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0,2</w:t>
            </w:r>
          </w:p>
        </w:tc>
      </w:tr>
    </w:tbl>
    <w:p w:rsidR="00A30B1B" w:rsidRPr="00364BDE" w:rsidRDefault="00D04D40" w:rsidP="00A1233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0C5084">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ind w:firstLine="720"/>
        <w:jc w:val="both"/>
        <w:rPr>
          <w:rFonts w:ascii="Times New Roman" w:eastAsia="Times New Roman" w:hAnsi="Times New Roman" w:cs="Times New Roman"/>
          <w:sz w:val="28"/>
          <w:szCs w:val="28"/>
        </w:rPr>
      </w:pPr>
    </w:p>
    <w:p w:rsidR="00A30B1B"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Винесемо фактори можливостей в зведену </w:t>
      </w:r>
      <w:r w:rsidR="00A12338">
        <w:rPr>
          <w:rFonts w:ascii="Times New Roman" w:eastAsia="Times New Roman" w:hAnsi="Times New Roman" w:cs="Times New Roman"/>
          <w:sz w:val="28"/>
          <w:szCs w:val="28"/>
        </w:rPr>
        <w:t>табл.</w:t>
      </w:r>
      <w:r w:rsidR="002B157D">
        <w:rPr>
          <w:rFonts w:ascii="Times New Roman" w:eastAsia="Times New Roman" w:hAnsi="Times New Roman" w:cs="Times New Roman"/>
          <w:sz w:val="28"/>
          <w:szCs w:val="28"/>
        </w:rPr>
        <w:t> </w:t>
      </w:r>
      <w:r w:rsidRPr="00364BDE">
        <w:rPr>
          <w:rFonts w:ascii="Times New Roman" w:eastAsia="Times New Roman" w:hAnsi="Times New Roman" w:cs="Times New Roman"/>
          <w:sz w:val="28"/>
          <w:szCs w:val="28"/>
        </w:rPr>
        <w:t>1.9. На їх базі побудуємо матрицю можливостей (рис</w:t>
      </w:r>
      <w:r w:rsidR="00A12338">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1.4.).</w:t>
      </w:r>
    </w:p>
    <w:p w:rsidR="00A12338" w:rsidRPr="00364BDE" w:rsidRDefault="00A12338">
      <w:pPr>
        <w:pStyle w:val="10"/>
        <w:spacing w:line="360" w:lineRule="auto"/>
        <w:ind w:firstLine="720"/>
        <w:jc w:val="both"/>
        <w:rPr>
          <w:rFonts w:ascii="Times New Roman" w:eastAsia="Times New Roman" w:hAnsi="Times New Roman" w:cs="Times New Roman"/>
          <w:sz w:val="28"/>
          <w:szCs w:val="28"/>
        </w:rPr>
      </w:pPr>
    </w:p>
    <w:p w:rsidR="00A30B1B" w:rsidRPr="00364BDE" w:rsidRDefault="0000684D">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0" distB="0" distL="0" distR="0">
            <wp:extent cx="4456747" cy="2278474"/>
            <wp:effectExtent l="19050" t="0" r="953" b="0"/>
            <wp:docPr id="17" name="Рисунок 16" descr="Знімок екрана 2024-06-17 1921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6-17 192148.png"/>
                    <pic:cNvPicPr/>
                  </pic:nvPicPr>
                  <pic:blipFill>
                    <a:blip r:embed="rId9" cstate="print"/>
                    <a:stretch>
                      <a:fillRect/>
                    </a:stretch>
                  </pic:blipFill>
                  <pic:spPr>
                    <a:xfrm>
                      <a:off x="0" y="0"/>
                      <a:ext cx="4464977" cy="2282682"/>
                    </a:xfrm>
                    <a:prstGeom prst="rect">
                      <a:avLst/>
                    </a:prstGeom>
                  </pic:spPr>
                </pic:pic>
              </a:graphicData>
            </a:graphic>
          </wp:inline>
        </w:drawing>
      </w: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Рисунок 1.4</w:t>
      </w:r>
      <w:r w:rsidR="00A12338">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Матриця загроз</w:t>
      </w: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B157D">
        <w:rPr>
          <w:rFonts w:ascii="Times New Roman" w:eastAsia="Times New Roman" w:hAnsi="Times New Roman" w:cs="Times New Roman"/>
          <w:sz w:val="28"/>
          <w:szCs w:val="28"/>
        </w:rPr>
        <w:t>побудовано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1.9</w:t>
      </w:r>
      <w:r w:rsidR="00A12338">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Зведена таблиця можливостей</w:t>
      </w:r>
    </w:p>
    <w:tbl>
      <w:tblPr>
        <w:tblStyle w:val="af"/>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515"/>
        <w:gridCol w:w="4695"/>
        <w:gridCol w:w="1237"/>
        <w:gridCol w:w="1842"/>
      </w:tblGrid>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515"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w:t>
            </w:r>
          </w:p>
        </w:tc>
        <w:tc>
          <w:tcPr>
            <w:tcW w:w="4695"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Можливість</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Вплив, W (1-20)</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Ймовірність реалізації, Р (0-1)</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Аукціони спектру</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 компанії є можливість викупити вигідну їй частоту.</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0,3</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Регуляторний орган телекомунікаційного сектору</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Орган встановлює правила, регулюючі діяльність операторів, здійснює контроль за дотриманням норм та вирішує спори між учасниками ринку. Для компанії це можливість розвиватись та працювати над тим, щоб відповідати усім  нормам та стандартам.</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0,4</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Захист прав споживачів</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Для компанії це можливість розвиватись та працювати над тим, щоб відповідати усім нормам та стандартам.</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0,5</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Інвестиції</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Інвестиції допомагають операторам покращити якість мережі, впровадити нові технології і послуги, що позитивно впливає як на компанію, так і на ринок загалом.</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0,7</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Зміна поведінки споживачів</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Зростання ринку, залучення нових клієнтів, покращення іміджу, стимулювання впровадження інновацій та нововведень.</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0,6</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Культурні звичаї та комунікаційна поведінка</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Компанія може аналізувати та брати до уваги ці особливості та адаптувати свої послуги до потреб споживачів.</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0,5</w:t>
            </w:r>
          </w:p>
        </w:tc>
      </w:tr>
    </w:tbl>
    <w:p w:rsidR="00E254EE" w:rsidRDefault="00E254EE">
      <w:r>
        <w:br w:type="page"/>
      </w:r>
    </w:p>
    <w:p w:rsidR="00E254EE" w:rsidRPr="00E254EE" w:rsidRDefault="00E254EE" w:rsidP="00E254EE">
      <w:pPr>
        <w:ind w:firstLine="851"/>
        <w:rPr>
          <w:rFonts w:ascii="Times New Roman" w:hAnsi="Times New Roman" w:cs="Times New Roman"/>
          <w:sz w:val="28"/>
        </w:rPr>
      </w:pPr>
      <w:r>
        <w:rPr>
          <w:rFonts w:ascii="Times New Roman" w:hAnsi="Times New Roman" w:cs="Times New Roman"/>
          <w:sz w:val="28"/>
        </w:rPr>
        <w:lastRenderedPageBreak/>
        <w:t>Продовження таблиці 1.9</w:t>
      </w:r>
      <w:r w:rsidRPr="00E254EE">
        <w:rPr>
          <w:rFonts w:ascii="Times New Roman" w:hAnsi="Times New Roman" w:cs="Times New Roman"/>
          <w:sz w:val="28"/>
        </w:rPr>
        <w:t>.</w:t>
      </w:r>
    </w:p>
    <w:tbl>
      <w:tblPr>
        <w:tblStyle w:val="af"/>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515"/>
        <w:gridCol w:w="4695"/>
        <w:gridCol w:w="1237"/>
        <w:gridCol w:w="1842"/>
      </w:tblGrid>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Невисока платоспроможність громадян</w:t>
            </w:r>
          </w:p>
        </w:tc>
        <w:tc>
          <w:tcPr>
            <w:tcW w:w="4695" w:type="dxa"/>
            <w:shd w:val="clear" w:color="auto" w:fill="auto"/>
            <w:tcMar>
              <w:top w:w="100" w:type="dxa"/>
              <w:left w:w="100" w:type="dxa"/>
              <w:bottom w:w="100" w:type="dxa"/>
              <w:right w:w="100" w:type="dxa"/>
            </w:tcMar>
          </w:tcPr>
          <w:p w:rsidR="00A30B1B" w:rsidRPr="00364BDE" w:rsidRDefault="00D04D40" w:rsidP="00A65805">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Позиціонування пакетів </w:t>
            </w:r>
            <w:r w:rsidRPr="00A65805">
              <w:rPr>
                <w:rFonts w:ascii="Times New Roman" w:eastAsia="Times New Roman" w:hAnsi="Times New Roman" w:cs="Times New Roman"/>
                <w:sz w:val="24"/>
                <w:szCs w:val="24"/>
              </w:rPr>
              <w:t>послуг</w:t>
            </w:r>
            <w:r w:rsidR="00A65805" w:rsidRPr="00A65805">
              <w:rPr>
                <w:rFonts w:ascii="Times New Roman" w:eastAsia="Times New Roman" w:hAnsi="Times New Roman" w:cs="Times New Roman"/>
                <w:sz w:val="24"/>
                <w:szCs w:val="24"/>
              </w:rPr>
              <w:t xml:space="preserve"> як найкращих у співвідношенні «ціна-якість», </w:t>
            </w:r>
            <w:r w:rsidRPr="00A65805">
              <w:rPr>
                <w:rFonts w:ascii="Times New Roman" w:eastAsia="Times New Roman" w:hAnsi="Times New Roman" w:cs="Times New Roman"/>
                <w:sz w:val="24"/>
                <w:szCs w:val="24"/>
              </w:rPr>
              <w:t>(наповненість, функціонал, можливості, якість зв’язку і т.д.)</w:t>
            </w:r>
            <w:r w:rsidRPr="00364BDE">
              <w:rPr>
                <w:rFonts w:ascii="Times New Roman" w:eastAsia="Times New Roman" w:hAnsi="Times New Roman" w:cs="Times New Roman"/>
                <w:sz w:val="24"/>
                <w:szCs w:val="24"/>
              </w:rPr>
              <w:t xml:space="preserve"> </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9</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0,3</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Впровадження нових мережевих технологій</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Впровадження нових технологій може сприяти розширенню послуг та покращенню взаємодії між операторами та споживачами.</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19</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0,9</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9</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Розвиток мобільних пристроїв та нові розробки</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Постійні вдосконалення в області апаратного забезпечення та програмного забезпечення розширюють можливості споживачів та сприяють розвитку інноваційних рішень.</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0,8</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Інтернет речей</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Стимулювання розширення ринку та розвиток нових послуг.</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19</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0,8</w:t>
            </w:r>
          </w:p>
        </w:tc>
      </w:tr>
      <w:tr w:rsidR="00A30B1B" w:rsidRPr="00364BDE" w:rsidTr="00E254EE">
        <w:tc>
          <w:tcPr>
            <w:tcW w:w="45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11</w:t>
            </w:r>
          </w:p>
        </w:tc>
        <w:tc>
          <w:tcPr>
            <w:tcW w:w="151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Інновації та дослідження</w:t>
            </w:r>
          </w:p>
        </w:tc>
        <w:tc>
          <w:tcPr>
            <w:tcW w:w="4695" w:type="dxa"/>
            <w:shd w:val="clear" w:color="auto" w:fill="auto"/>
            <w:tcMar>
              <w:top w:w="100" w:type="dxa"/>
              <w:left w:w="100" w:type="dxa"/>
              <w:bottom w:w="100" w:type="dxa"/>
              <w:right w:w="100" w:type="dxa"/>
            </w:tcMar>
          </w:tcPr>
          <w:p w:rsidR="00A30B1B" w:rsidRPr="00364BDE" w:rsidRDefault="00D04D40">
            <w:pPr>
              <w:pStyle w:val="10"/>
              <w:spacing w:line="240" w:lineRule="auto"/>
              <w:jc w:val="both"/>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Проекти досліджень та розробки у сфері мобільного зв'язку можуть привести до впровадження нових технологій, покращення якості послуг та розширення функціональності.</w:t>
            </w:r>
          </w:p>
        </w:tc>
        <w:tc>
          <w:tcPr>
            <w:tcW w:w="1237"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w:t>
            </w:r>
          </w:p>
        </w:tc>
        <w:tc>
          <w:tcPr>
            <w:tcW w:w="1842" w:type="dxa"/>
            <w:shd w:val="clear" w:color="auto" w:fill="auto"/>
            <w:tcMar>
              <w:top w:w="100" w:type="dxa"/>
              <w:left w:w="100" w:type="dxa"/>
              <w:bottom w:w="100" w:type="dxa"/>
              <w:right w:w="100" w:type="dxa"/>
            </w:tcMar>
          </w:tcPr>
          <w:p w:rsidR="00A30B1B" w:rsidRPr="00364BDE" w:rsidRDefault="00D04D40" w:rsidP="00A12338">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0,8</w:t>
            </w:r>
          </w:p>
        </w:tc>
      </w:tr>
    </w:tbl>
    <w:p w:rsidR="00A30B1B" w:rsidRPr="00364BDE" w:rsidRDefault="00D04D40" w:rsidP="00A1233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B157D">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12338" w:rsidRDefault="00A12338" w:rsidP="00A12338">
      <w:pPr>
        <w:pStyle w:val="10"/>
        <w:spacing w:line="360" w:lineRule="auto"/>
        <w:ind w:firstLine="720"/>
        <w:jc w:val="both"/>
        <w:rPr>
          <w:rFonts w:ascii="Times New Roman" w:eastAsia="Times New Roman" w:hAnsi="Times New Roman" w:cs="Times New Roman"/>
          <w:sz w:val="28"/>
          <w:szCs w:val="28"/>
        </w:rPr>
      </w:pPr>
    </w:p>
    <w:p w:rsidR="00A12338" w:rsidRPr="00364BDE" w:rsidRDefault="00A65805" w:rsidP="00A12338">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Вище</w:t>
      </w:r>
      <w:r w:rsidR="00A12338" w:rsidRPr="00364BDE">
        <w:rPr>
          <w:rFonts w:ascii="Times New Roman" w:eastAsia="Times New Roman" w:hAnsi="Times New Roman" w:cs="Times New Roman"/>
          <w:sz w:val="28"/>
          <w:szCs w:val="28"/>
        </w:rPr>
        <w:t xml:space="preserve"> представ</w:t>
      </w:r>
      <w:r>
        <w:rPr>
          <w:rFonts w:ascii="Times New Roman" w:eastAsia="Times New Roman" w:hAnsi="Times New Roman" w:cs="Times New Roman"/>
          <w:sz w:val="28"/>
          <w:szCs w:val="28"/>
        </w:rPr>
        <w:t>лена зведена таблиця</w:t>
      </w:r>
      <w:r w:rsidR="00A12338" w:rsidRPr="00364BDE">
        <w:rPr>
          <w:rFonts w:ascii="Times New Roman" w:eastAsia="Times New Roman" w:hAnsi="Times New Roman" w:cs="Times New Roman"/>
          <w:sz w:val="28"/>
          <w:szCs w:val="28"/>
        </w:rPr>
        <w:t xml:space="preserve"> факторів можливостей. Представимо отримані результати в матиці можливостей (рис. 1.5.).</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00684D">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drawing>
          <wp:inline distT="0" distB="0" distL="0" distR="0">
            <wp:extent cx="3946787" cy="2133600"/>
            <wp:effectExtent l="19050" t="0" r="0" b="0"/>
            <wp:docPr id="18" name="Рисунок 17" descr="Знімок екрана 2024-06-17 192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6-17 192857.png"/>
                    <pic:cNvPicPr/>
                  </pic:nvPicPr>
                  <pic:blipFill>
                    <a:blip r:embed="rId10" cstate="print"/>
                    <a:stretch>
                      <a:fillRect/>
                    </a:stretch>
                  </pic:blipFill>
                  <pic:spPr>
                    <a:xfrm>
                      <a:off x="0" y="0"/>
                      <a:ext cx="3945235" cy="2132761"/>
                    </a:xfrm>
                    <a:prstGeom prst="rect">
                      <a:avLst/>
                    </a:prstGeom>
                  </pic:spPr>
                </pic:pic>
              </a:graphicData>
            </a:graphic>
          </wp:inline>
        </w:drawing>
      </w:r>
    </w:p>
    <w:p w:rsidR="00A30B1B" w:rsidRPr="00F578F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Рисунок 1.</w:t>
      </w:r>
      <w:r w:rsidR="002B157D">
        <w:rPr>
          <w:rFonts w:ascii="Times New Roman" w:eastAsia="Times New Roman" w:hAnsi="Times New Roman" w:cs="Times New Roman"/>
          <w:sz w:val="28"/>
          <w:szCs w:val="28"/>
        </w:rPr>
        <w:t>5 ‒</w:t>
      </w:r>
      <w:r w:rsidRPr="00364BDE">
        <w:rPr>
          <w:rFonts w:ascii="Times New Roman" w:eastAsia="Times New Roman" w:hAnsi="Times New Roman" w:cs="Times New Roman"/>
          <w:sz w:val="28"/>
          <w:szCs w:val="28"/>
        </w:rPr>
        <w:t xml:space="preserve"> Матриця </w:t>
      </w:r>
      <w:r w:rsidR="00F578FB">
        <w:rPr>
          <w:rFonts w:ascii="Times New Roman" w:eastAsia="Times New Roman" w:hAnsi="Times New Roman" w:cs="Times New Roman"/>
          <w:sz w:val="28"/>
          <w:szCs w:val="28"/>
        </w:rPr>
        <w:t>можливостей</w:t>
      </w: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2B157D">
        <w:rPr>
          <w:rFonts w:ascii="Times New Roman" w:eastAsia="Times New Roman" w:hAnsi="Times New Roman" w:cs="Times New Roman"/>
          <w:sz w:val="28"/>
          <w:szCs w:val="28"/>
        </w:rPr>
        <w:t>побудовано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Отже, в даному підрозділі було проведено аналіз маркетингового середовища</w:t>
      </w:r>
      <w:r w:rsidR="00A65805">
        <w:rPr>
          <w:rFonts w:ascii="Times New Roman" w:eastAsia="Times New Roman" w:hAnsi="Times New Roman" w:cs="Times New Roman"/>
          <w:sz w:val="28"/>
          <w:szCs w:val="28"/>
        </w:rPr>
        <w:t xml:space="preserve"> компанії </w:t>
      </w:r>
      <w:r w:rsidR="00A65805" w:rsidRPr="0072114D">
        <w:rPr>
          <w:rFonts w:ascii="Times New Roman" w:eastAsia="Times New Roman" w:hAnsi="Times New Roman" w:cs="Times New Roman"/>
          <w:sz w:val="28"/>
          <w:szCs w:val="28"/>
          <w:lang w:val="en-US"/>
        </w:rPr>
        <w:t>Vodafone</w:t>
      </w:r>
      <w:r w:rsidR="00A65805"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а саме описано фактори макро-, мезо- та мікросередовища, визначено загрози та можливості компанії на кожному рівні середовища та побудовано матриці загроз та можливостей для компанії.</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AC29EB" w:rsidRDefault="00D04D40" w:rsidP="000C3A37">
      <w:pPr>
        <w:pStyle w:val="2"/>
        <w:ind w:firstLine="709"/>
      </w:pPr>
      <w:bookmarkStart w:id="13" w:name="_4pto0eh784r4" w:colFirst="0" w:colLast="0"/>
      <w:bookmarkStart w:id="14" w:name="_Toc169624238"/>
      <w:bookmarkEnd w:id="13"/>
      <w:r w:rsidRPr="00AC29EB">
        <w:t>1.3 Діагностика маркетингової управлінської проблеми</w:t>
      </w:r>
      <w:bookmarkEnd w:id="14"/>
    </w:p>
    <w:p w:rsidR="000C3A37" w:rsidRDefault="000C3A37" w:rsidP="00A91C8B">
      <w:pPr>
        <w:pStyle w:val="10"/>
        <w:spacing w:line="336" w:lineRule="auto"/>
        <w:ind w:firstLine="720"/>
        <w:jc w:val="both"/>
        <w:rPr>
          <w:rFonts w:ascii="Times New Roman" w:eastAsia="Times New Roman" w:hAnsi="Times New Roman" w:cs="Times New Roman"/>
          <w:sz w:val="28"/>
          <w:szCs w:val="28"/>
        </w:rPr>
      </w:pPr>
    </w:p>
    <w:p w:rsidR="00A30B1B" w:rsidRDefault="00D04D40" w:rsidP="00A91C8B">
      <w:pPr>
        <w:pStyle w:val="10"/>
        <w:spacing w:line="336"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попередньому підрозділі було здійснено аналіз середовища компанії, після чого необхідно провести SWOT-аналіз та внести його результати у таблицю (табл. 1.10). SWOT-аналіз дозволить компанії систематично оцінити її сильні сторони, слабкі сторони, можливості та загрози. Це допоможе зрозуміти внутрішні ресурси та проблеми компанії, а також зовнішнє середовище, включаючи можливості для </w:t>
      </w:r>
      <w:r w:rsidR="00E254EE">
        <w:rPr>
          <w:rFonts w:ascii="Times New Roman" w:eastAsia="Times New Roman" w:hAnsi="Times New Roman" w:cs="Times New Roman"/>
          <w:sz w:val="28"/>
          <w:szCs w:val="28"/>
        </w:rPr>
        <w:t>розвитку та потенційні загрози.</w:t>
      </w:r>
    </w:p>
    <w:p w:rsidR="000C3A37" w:rsidRPr="00364BDE" w:rsidRDefault="000C3A37">
      <w:pPr>
        <w:pStyle w:val="10"/>
        <w:spacing w:line="360" w:lineRule="auto"/>
        <w:ind w:firstLine="720"/>
        <w:jc w:val="both"/>
        <w:rPr>
          <w:rFonts w:ascii="Times New Roman" w:eastAsia="Times New Roman" w:hAnsi="Times New Roman" w:cs="Times New Roman"/>
          <w:sz w:val="28"/>
          <w:szCs w:val="28"/>
        </w:rPr>
      </w:pPr>
    </w:p>
    <w:p w:rsidR="00A30B1B"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1.10</w:t>
      </w:r>
      <w:r w:rsidR="00DD240E">
        <w:rPr>
          <w:rFonts w:ascii="Times New Roman" w:eastAsia="Times New Roman" w:hAnsi="Times New Roman" w:cs="Times New Roman"/>
          <w:sz w:val="28"/>
          <w:szCs w:val="28"/>
        </w:rPr>
        <w:t xml:space="preserve"> ‒</w:t>
      </w:r>
      <w:r w:rsidR="00A65805">
        <w:rPr>
          <w:rFonts w:ascii="Times New Roman" w:eastAsia="Times New Roman" w:hAnsi="Times New Roman" w:cs="Times New Roman"/>
          <w:sz w:val="28"/>
          <w:szCs w:val="28"/>
        </w:rPr>
        <w:t xml:space="preserve"> SWOT-аналіз</w:t>
      </w:r>
      <w:r w:rsidR="00A65805" w:rsidRPr="0072114D">
        <w:rPr>
          <w:rFonts w:ascii="Times New Roman" w:eastAsia="Times New Roman" w:hAnsi="Times New Roman" w:cs="Times New Roman"/>
          <w:sz w:val="28"/>
          <w:szCs w:val="28"/>
        </w:rPr>
        <w:t xml:space="preserve"> </w:t>
      </w:r>
      <w:r w:rsidR="00A65805">
        <w:rPr>
          <w:rFonts w:ascii="Times New Roman" w:eastAsia="Times New Roman" w:hAnsi="Times New Roman" w:cs="Times New Roman"/>
          <w:sz w:val="28"/>
          <w:szCs w:val="28"/>
        </w:rPr>
        <w:t xml:space="preserve">компанії </w:t>
      </w:r>
      <w:r w:rsidR="00A65805" w:rsidRPr="0072114D">
        <w:rPr>
          <w:rFonts w:ascii="Times New Roman" w:eastAsia="Times New Roman" w:hAnsi="Times New Roman" w:cs="Times New Roman"/>
          <w:sz w:val="28"/>
          <w:szCs w:val="28"/>
          <w:lang w:val="en-US"/>
        </w:rPr>
        <w:t>Vodafone</w:t>
      </w:r>
      <w:r w:rsidR="00A65805" w:rsidRPr="0072114D">
        <w:rPr>
          <w:rFonts w:ascii="Times New Roman" w:eastAsia="Times New Roman" w:hAnsi="Times New Roman" w:cs="Times New Roman"/>
          <w:sz w:val="28"/>
          <w:szCs w:val="28"/>
        </w:rPr>
        <w:t xml:space="preserve"> Україна</w:t>
      </w:r>
    </w:p>
    <w:tbl>
      <w:tblPr>
        <w:tblStyle w:val="afff"/>
        <w:tblW w:w="0" w:type="auto"/>
        <w:jc w:val="center"/>
        <w:tblLook w:val="04A0" w:firstRow="1" w:lastRow="0" w:firstColumn="1" w:lastColumn="0" w:noHBand="0" w:noVBand="1"/>
      </w:tblPr>
      <w:tblGrid>
        <w:gridCol w:w="4682"/>
        <w:gridCol w:w="4682"/>
      </w:tblGrid>
      <w:tr w:rsidR="00DD240E" w:rsidRPr="00DD240E" w:rsidTr="00E254EE">
        <w:trPr>
          <w:jc w:val="center"/>
        </w:trPr>
        <w:tc>
          <w:tcPr>
            <w:tcW w:w="4682" w:type="dxa"/>
          </w:tcPr>
          <w:p w:rsidR="00DD240E" w:rsidRPr="00DD240E" w:rsidRDefault="00DD240E" w:rsidP="00DD240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i/>
                <w:sz w:val="24"/>
                <w:szCs w:val="24"/>
              </w:rPr>
              <w:t>Сильні сторони</w:t>
            </w:r>
          </w:p>
        </w:tc>
        <w:tc>
          <w:tcPr>
            <w:tcW w:w="4682" w:type="dxa"/>
          </w:tcPr>
          <w:p w:rsidR="00DD240E" w:rsidRPr="00DD240E" w:rsidRDefault="00DD240E" w:rsidP="00DD240E">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i/>
                <w:sz w:val="24"/>
                <w:szCs w:val="24"/>
              </w:rPr>
              <w:t>Слабкі сторони</w:t>
            </w:r>
          </w:p>
        </w:tc>
      </w:tr>
      <w:tr w:rsidR="00DD240E" w:rsidRPr="00DD240E" w:rsidTr="00E254EE">
        <w:trPr>
          <w:jc w:val="center"/>
        </w:trPr>
        <w:tc>
          <w:tcPr>
            <w:tcW w:w="4682" w:type="dxa"/>
          </w:tcPr>
          <w:p w:rsidR="00DD240E" w:rsidRPr="00364BDE"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Vodafone має репутацію та досвід лідируючого європейського оператора</w:t>
            </w:r>
            <w:r>
              <w:rPr>
                <w:rFonts w:ascii="Times New Roman" w:eastAsia="Times New Roman" w:hAnsi="Times New Roman" w:cs="Times New Roman"/>
                <w:sz w:val="24"/>
                <w:szCs w:val="24"/>
              </w:rPr>
              <w:t>;</w:t>
            </w:r>
          </w:p>
          <w:p w:rsidR="002B157D"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sidRPr="002B157D">
              <w:rPr>
                <w:rFonts w:ascii="Times New Roman" w:eastAsia="Times New Roman" w:hAnsi="Times New Roman" w:cs="Times New Roman"/>
                <w:sz w:val="24"/>
                <w:szCs w:val="24"/>
              </w:rPr>
              <w:t>ши</w:t>
            </w:r>
            <w:r w:rsidR="002B157D" w:rsidRPr="002B157D">
              <w:rPr>
                <w:rFonts w:ascii="Times New Roman" w:eastAsia="Times New Roman" w:hAnsi="Times New Roman" w:cs="Times New Roman"/>
                <w:sz w:val="24"/>
                <w:szCs w:val="24"/>
              </w:rPr>
              <w:t>роке покриття території мережею</w:t>
            </w:r>
            <w:r w:rsidRPr="002B157D">
              <w:rPr>
                <w:rFonts w:ascii="Times New Roman" w:eastAsia="Times New Roman" w:hAnsi="Times New Roman" w:cs="Times New Roman"/>
                <w:sz w:val="24"/>
                <w:szCs w:val="24"/>
              </w:rPr>
              <w:t xml:space="preserve">; </w:t>
            </w:r>
          </w:p>
          <w:p w:rsidR="00DD240E" w:rsidRPr="002B157D"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sidRPr="002B157D">
              <w:rPr>
                <w:rFonts w:ascii="Times New Roman" w:eastAsia="Times New Roman" w:hAnsi="Times New Roman" w:cs="Times New Roman"/>
                <w:sz w:val="24"/>
                <w:szCs w:val="24"/>
              </w:rPr>
              <w:t>велика частка ринку;</w:t>
            </w:r>
          </w:p>
          <w:p w:rsidR="00DD240E" w:rsidRPr="00364BDE"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т</w:t>
            </w:r>
            <w:r w:rsidRPr="00364BDE">
              <w:rPr>
                <w:rFonts w:ascii="Times New Roman" w:eastAsia="Times New Roman" w:hAnsi="Times New Roman" w:cs="Times New Roman"/>
                <w:sz w:val="24"/>
                <w:szCs w:val="24"/>
              </w:rPr>
              <w:t>ехнологічний розвиток</w:t>
            </w:r>
            <w:r>
              <w:rPr>
                <w:rFonts w:ascii="Times New Roman" w:eastAsia="Times New Roman" w:hAnsi="Times New Roman" w:cs="Times New Roman"/>
                <w:sz w:val="24"/>
                <w:szCs w:val="24"/>
              </w:rPr>
              <w:t>;</w:t>
            </w:r>
          </w:p>
          <w:p w:rsidR="00DD240E" w:rsidRPr="00364BDE"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ш</w:t>
            </w:r>
            <w:r w:rsidRPr="00364BDE">
              <w:rPr>
                <w:rFonts w:ascii="Times New Roman" w:eastAsia="Times New Roman" w:hAnsi="Times New Roman" w:cs="Times New Roman"/>
                <w:sz w:val="24"/>
                <w:szCs w:val="24"/>
              </w:rPr>
              <w:t>ирокий асортимент</w:t>
            </w:r>
            <w:r>
              <w:rPr>
                <w:rFonts w:ascii="Times New Roman" w:eastAsia="Times New Roman" w:hAnsi="Times New Roman" w:cs="Times New Roman"/>
                <w:sz w:val="24"/>
                <w:szCs w:val="24"/>
              </w:rPr>
              <w:t>;</w:t>
            </w:r>
          </w:p>
          <w:p w:rsidR="00DD240E" w:rsidRPr="00364BDE" w:rsidRDefault="00DD240E" w:rsidP="00E55AC7">
            <w:pPr>
              <w:pStyle w:val="10"/>
              <w:widowControl w:val="0"/>
              <w:numPr>
                <w:ilvl w:val="1"/>
                <w:numId w:val="67"/>
              </w:numPr>
              <w:tabs>
                <w:tab w:val="left" w:pos="349"/>
              </w:tabs>
              <w:ind w:left="349" w:hanging="426"/>
              <w:rPr>
                <w:rFonts w:ascii="Times New Roman" w:eastAsia="Times New Roman" w:hAnsi="Times New Roman" w:cs="Times New Roman"/>
                <w:sz w:val="24"/>
                <w:szCs w:val="24"/>
              </w:rPr>
            </w:pPr>
            <w:r>
              <w:rPr>
                <w:rFonts w:ascii="Times New Roman" w:eastAsia="Times New Roman" w:hAnsi="Times New Roman" w:cs="Times New Roman"/>
                <w:sz w:val="24"/>
                <w:szCs w:val="24"/>
              </w:rPr>
              <w:t>ф</w:t>
            </w:r>
            <w:r w:rsidRPr="00364BDE">
              <w:rPr>
                <w:rFonts w:ascii="Times New Roman" w:eastAsia="Times New Roman" w:hAnsi="Times New Roman" w:cs="Times New Roman"/>
                <w:sz w:val="24"/>
                <w:szCs w:val="24"/>
              </w:rPr>
              <w:t>окус на клієнтському обслуговуванні, якому надаєть</w:t>
            </w:r>
            <w:r>
              <w:rPr>
                <w:rFonts w:ascii="Times New Roman" w:eastAsia="Times New Roman" w:hAnsi="Times New Roman" w:cs="Times New Roman"/>
                <w:sz w:val="24"/>
                <w:szCs w:val="24"/>
              </w:rPr>
              <w:t>ся багато уваги з боку компанії;</w:t>
            </w:r>
          </w:p>
          <w:p w:rsidR="00DD240E" w:rsidRPr="00364BDE" w:rsidRDefault="00DD240E" w:rsidP="00E55AC7">
            <w:pPr>
              <w:pStyle w:val="10"/>
              <w:numPr>
                <w:ilvl w:val="1"/>
                <w:numId w:val="67"/>
              </w:numPr>
              <w:tabs>
                <w:tab w:val="left" w:pos="349"/>
              </w:tabs>
              <w:ind w:left="349" w:hanging="426"/>
              <w:rPr>
                <w:rFonts w:ascii="Times New Roman" w:eastAsia="Times New Roman" w:hAnsi="Times New Roman" w:cs="Times New Roman"/>
                <w:i/>
                <w:sz w:val="24"/>
                <w:szCs w:val="24"/>
              </w:rPr>
            </w:pPr>
            <w:r w:rsidRPr="00364BDE">
              <w:rPr>
                <w:rFonts w:ascii="Times New Roman" w:eastAsia="Times New Roman" w:hAnsi="Times New Roman" w:cs="Times New Roman"/>
                <w:sz w:val="24"/>
                <w:szCs w:val="24"/>
              </w:rPr>
              <w:t>287 фірмових магазинів компанії по Україні.</w:t>
            </w:r>
          </w:p>
        </w:tc>
        <w:tc>
          <w:tcPr>
            <w:tcW w:w="4682" w:type="dxa"/>
          </w:tcPr>
          <w:p w:rsidR="00DD240E" w:rsidRPr="00A65805" w:rsidRDefault="00DD240E" w:rsidP="00E55AC7">
            <w:pPr>
              <w:pStyle w:val="10"/>
              <w:widowControl w:val="0"/>
              <w:numPr>
                <w:ilvl w:val="1"/>
                <w:numId w:val="68"/>
              </w:numPr>
              <w:tabs>
                <w:tab w:val="left" w:pos="369"/>
              </w:tabs>
              <w:ind w:left="228" w:hanging="228"/>
              <w:rPr>
                <w:rFonts w:ascii="Times New Roman" w:eastAsia="Times New Roman" w:hAnsi="Times New Roman" w:cs="Times New Roman"/>
                <w:sz w:val="24"/>
                <w:szCs w:val="24"/>
              </w:rPr>
            </w:pPr>
            <w:r w:rsidRPr="00A65805">
              <w:rPr>
                <w:rFonts w:ascii="Times New Roman" w:eastAsia="Times New Roman" w:hAnsi="Times New Roman" w:cs="Times New Roman"/>
                <w:sz w:val="24"/>
                <w:szCs w:val="24"/>
              </w:rPr>
              <w:t xml:space="preserve">відсутність вибудуваного бренду компанії та чіткого позиціонування </w:t>
            </w:r>
            <w:r w:rsidR="00A65805" w:rsidRPr="00A65805">
              <w:rPr>
                <w:rFonts w:ascii="Times New Roman" w:eastAsia="Times New Roman" w:hAnsi="Times New Roman" w:cs="Times New Roman"/>
                <w:sz w:val="24"/>
                <w:szCs w:val="24"/>
              </w:rPr>
              <w:t>в соціальних мережах</w:t>
            </w:r>
            <w:r w:rsidRPr="00A65805">
              <w:rPr>
                <w:rFonts w:ascii="Times New Roman" w:eastAsia="Times New Roman" w:hAnsi="Times New Roman" w:cs="Times New Roman"/>
                <w:sz w:val="24"/>
                <w:szCs w:val="24"/>
              </w:rPr>
              <w:t>;</w:t>
            </w:r>
          </w:p>
          <w:p w:rsidR="00DD240E" w:rsidRPr="00364BDE" w:rsidRDefault="00DD240E" w:rsidP="00E55AC7">
            <w:pPr>
              <w:pStyle w:val="10"/>
              <w:widowControl w:val="0"/>
              <w:numPr>
                <w:ilvl w:val="1"/>
                <w:numId w:val="68"/>
              </w:numPr>
              <w:tabs>
                <w:tab w:val="left" w:pos="369"/>
              </w:tabs>
              <w:ind w:left="228" w:hanging="228"/>
              <w:rPr>
                <w:rFonts w:ascii="Times New Roman" w:eastAsia="Times New Roman" w:hAnsi="Times New Roman" w:cs="Times New Roman"/>
                <w:sz w:val="24"/>
                <w:szCs w:val="24"/>
              </w:rPr>
            </w:pPr>
            <w:r>
              <w:rPr>
                <w:rFonts w:ascii="Times New Roman" w:eastAsia="Times New Roman" w:hAnsi="Times New Roman" w:cs="Times New Roman"/>
                <w:sz w:val="24"/>
                <w:szCs w:val="24"/>
              </w:rPr>
              <w:t>н</w:t>
            </w:r>
            <w:r w:rsidRPr="00364BDE">
              <w:rPr>
                <w:rFonts w:ascii="Times New Roman" w:eastAsia="Times New Roman" w:hAnsi="Times New Roman" w:cs="Times New Roman"/>
                <w:sz w:val="24"/>
                <w:szCs w:val="24"/>
              </w:rPr>
              <w:t>изька якість покриття</w:t>
            </w:r>
            <w:r>
              <w:rPr>
                <w:rFonts w:ascii="Times New Roman" w:eastAsia="Times New Roman" w:hAnsi="Times New Roman" w:cs="Times New Roman"/>
                <w:sz w:val="24"/>
                <w:szCs w:val="24"/>
              </w:rPr>
              <w:t xml:space="preserve"> у селах та невеликих містечках;</w:t>
            </w:r>
          </w:p>
          <w:p w:rsidR="00DD240E" w:rsidRPr="00364BDE" w:rsidRDefault="00DD240E" w:rsidP="00E55AC7">
            <w:pPr>
              <w:pStyle w:val="10"/>
              <w:widowControl w:val="0"/>
              <w:numPr>
                <w:ilvl w:val="1"/>
                <w:numId w:val="68"/>
              </w:numPr>
              <w:tabs>
                <w:tab w:val="left" w:pos="369"/>
              </w:tabs>
              <w:ind w:left="228" w:hanging="228"/>
              <w:rPr>
                <w:rFonts w:ascii="Times New Roman" w:eastAsia="Times New Roman" w:hAnsi="Times New Roman" w:cs="Times New Roman"/>
                <w:sz w:val="24"/>
                <w:szCs w:val="24"/>
              </w:rPr>
            </w:pPr>
            <w:r>
              <w:rPr>
                <w:rFonts w:ascii="Times New Roman" w:eastAsia="Times New Roman" w:hAnsi="Times New Roman" w:cs="Times New Roman"/>
                <w:sz w:val="24"/>
                <w:szCs w:val="24"/>
              </w:rPr>
              <w:t>н</w:t>
            </w:r>
            <w:r w:rsidRPr="00364BDE">
              <w:rPr>
                <w:rFonts w:ascii="Times New Roman" w:eastAsia="Times New Roman" w:hAnsi="Times New Roman" w:cs="Times New Roman"/>
                <w:sz w:val="24"/>
                <w:szCs w:val="24"/>
              </w:rPr>
              <w:t>аявність сильного конкурента на ринку</w:t>
            </w:r>
            <w:r>
              <w:rPr>
                <w:rFonts w:ascii="Times New Roman" w:eastAsia="Times New Roman" w:hAnsi="Times New Roman" w:cs="Times New Roman"/>
                <w:sz w:val="24"/>
                <w:szCs w:val="24"/>
              </w:rPr>
              <w:t>;</w:t>
            </w:r>
          </w:p>
          <w:p w:rsidR="00DD240E" w:rsidRPr="00364BDE" w:rsidRDefault="00DD240E" w:rsidP="00E55AC7">
            <w:pPr>
              <w:pStyle w:val="10"/>
              <w:numPr>
                <w:ilvl w:val="1"/>
                <w:numId w:val="68"/>
              </w:numPr>
              <w:tabs>
                <w:tab w:val="left" w:pos="369"/>
              </w:tabs>
              <w:ind w:left="228" w:hanging="228"/>
              <w:rPr>
                <w:rFonts w:ascii="Times New Roman" w:eastAsia="Times New Roman" w:hAnsi="Times New Roman" w:cs="Times New Roman"/>
                <w:i/>
                <w:sz w:val="24"/>
                <w:szCs w:val="24"/>
              </w:rPr>
            </w:pPr>
            <w:r>
              <w:rPr>
                <w:rFonts w:ascii="Times New Roman" w:eastAsia="Times New Roman" w:hAnsi="Times New Roman" w:cs="Times New Roman"/>
                <w:sz w:val="24"/>
                <w:szCs w:val="24"/>
              </w:rPr>
              <w:t>п</w:t>
            </w:r>
            <w:r w:rsidRPr="00364BDE">
              <w:rPr>
                <w:rFonts w:ascii="Times New Roman" w:eastAsia="Times New Roman" w:hAnsi="Times New Roman" w:cs="Times New Roman"/>
                <w:sz w:val="24"/>
                <w:szCs w:val="24"/>
              </w:rPr>
              <w:t>отреба постійних вкладень у технологічний розвиток, які несуть за собою великі ризики під час війни.</w:t>
            </w:r>
          </w:p>
        </w:tc>
      </w:tr>
      <w:tr w:rsidR="00DD240E" w:rsidRPr="00DD240E" w:rsidTr="00E254EE">
        <w:trPr>
          <w:jc w:val="center"/>
        </w:trPr>
        <w:tc>
          <w:tcPr>
            <w:tcW w:w="4682" w:type="dxa"/>
          </w:tcPr>
          <w:p w:rsidR="00DD240E" w:rsidRPr="00DD240E" w:rsidRDefault="00DD240E" w:rsidP="001F46B7">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i/>
                <w:sz w:val="24"/>
                <w:szCs w:val="24"/>
              </w:rPr>
              <w:t>Можливості</w:t>
            </w:r>
          </w:p>
        </w:tc>
        <w:tc>
          <w:tcPr>
            <w:tcW w:w="4682" w:type="dxa"/>
          </w:tcPr>
          <w:p w:rsidR="00DD240E" w:rsidRPr="00DD240E" w:rsidRDefault="00DD240E" w:rsidP="001F46B7">
            <w:pPr>
              <w:pStyle w:val="10"/>
              <w:jc w:val="center"/>
              <w:rPr>
                <w:rFonts w:ascii="Times New Roman" w:eastAsia="Times New Roman" w:hAnsi="Times New Roman" w:cs="Times New Roman"/>
                <w:sz w:val="24"/>
                <w:szCs w:val="24"/>
              </w:rPr>
            </w:pPr>
            <w:r w:rsidRPr="00364BDE">
              <w:rPr>
                <w:rFonts w:ascii="Times New Roman" w:eastAsia="Times New Roman" w:hAnsi="Times New Roman" w:cs="Times New Roman"/>
                <w:i/>
                <w:sz w:val="24"/>
                <w:szCs w:val="24"/>
              </w:rPr>
              <w:t>Загрози</w:t>
            </w:r>
          </w:p>
        </w:tc>
      </w:tr>
      <w:tr w:rsidR="00DD240E" w:rsidRPr="00DD240E" w:rsidTr="00E254EE">
        <w:trPr>
          <w:jc w:val="center"/>
        </w:trPr>
        <w:tc>
          <w:tcPr>
            <w:tcW w:w="4682" w:type="dxa"/>
          </w:tcPr>
          <w:p w:rsidR="00DD240E" w:rsidRPr="00364BDE" w:rsidRDefault="00DD240E" w:rsidP="00E55AC7">
            <w:pPr>
              <w:pStyle w:val="10"/>
              <w:widowControl w:val="0"/>
              <w:numPr>
                <w:ilvl w:val="1"/>
                <w:numId w:val="67"/>
              </w:numPr>
              <w:tabs>
                <w:tab w:val="left" w:pos="349"/>
              </w:tabs>
              <w:ind w:left="349" w:hanging="364"/>
              <w:rPr>
                <w:rFonts w:ascii="Times New Roman" w:eastAsia="Times New Roman" w:hAnsi="Times New Roman" w:cs="Times New Roman"/>
                <w:sz w:val="24"/>
                <w:szCs w:val="24"/>
              </w:rPr>
            </w:pPr>
            <w:r>
              <w:rPr>
                <w:rFonts w:ascii="Times New Roman" w:eastAsia="Times New Roman" w:hAnsi="Times New Roman" w:cs="Times New Roman"/>
                <w:sz w:val="24"/>
                <w:szCs w:val="24"/>
              </w:rPr>
              <w:t>р</w:t>
            </w:r>
            <w:r w:rsidRPr="00364BDE">
              <w:rPr>
                <w:rFonts w:ascii="Times New Roman" w:eastAsia="Times New Roman" w:hAnsi="Times New Roman" w:cs="Times New Roman"/>
                <w:sz w:val="24"/>
                <w:szCs w:val="24"/>
              </w:rPr>
              <w:t>озширення ринкової частки за наявності сприятливого мезосередовища</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 </w:t>
            </w:r>
          </w:p>
          <w:p w:rsidR="00DD240E" w:rsidRPr="00364BDE" w:rsidRDefault="00A65805" w:rsidP="00E55AC7">
            <w:pPr>
              <w:pStyle w:val="10"/>
              <w:widowControl w:val="0"/>
              <w:numPr>
                <w:ilvl w:val="1"/>
                <w:numId w:val="67"/>
              </w:numPr>
              <w:tabs>
                <w:tab w:val="left" w:pos="349"/>
              </w:tabs>
              <w:ind w:left="349" w:hanging="364"/>
              <w:rPr>
                <w:rFonts w:ascii="Times New Roman" w:eastAsia="Times New Roman" w:hAnsi="Times New Roman" w:cs="Times New Roman"/>
                <w:sz w:val="24"/>
                <w:szCs w:val="24"/>
              </w:rPr>
            </w:pPr>
            <w:r>
              <w:rPr>
                <w:rFonts w:ascii="Times New Roman" w:eastAsia="Times New Roman" w:hAnsi="Times New Roman" w:cs="Times New Roman"/>
                <w:sz w:val="24"/>
                <w:szCs w:val="24"/>
              </w:rPr>
              <w:t>впровадження інновацій</w:t>
            </w:r>
            <w:r w:rsidR="00DD240E" w:rsidRPr="00364BDE">
              <w:rPr>
                <w:rFonts w:ascii="Times New Roman" w:eastAsia="Times New Roman" w:hAnsi="Times New Roman" w:cs="Times New Roman"/>
                <w:sz w:val="24"/>
                <w:szCs w:val="24"/>
              </w:rPr>
              <w:t xml:space="preserve"> та </w:t>
            </w:r>
            <w:r>
              <w:rPr>
                <w:rFonts w:ascii="Times New Roman" w:eastAsia="Times New Roman" w:hAnsi="Times New Roman" w:cs="Times New Roman"/>
                <w:sz w:val="24"/>
                <w:szCs w:val="24"/>
              </w:rPr>
              <w:t>надання нових</w:t>
            </w:r>
            <w:r w:rsidR="00DD240E">
              <w:rPr>
                <w:rFonts w:ascii="Times New Roman" w:eastAsia="Times New Roman" w:hAnsi="Times New Roman" w:cs="Times New Roman"/>
                <w:sz w:val="24"/>
                <w:szCs w:val="24"/>
              </w:rPr>
              <w:t xml:space="preserve"> технологічні послуги;</w:t>
            </w:r>
          </w:p>
          <w:p w:rsidR="00DD240E" w:rsidRPr="00364BDE" w:rsidRDefault="00DD240E" w:rsidP="00E55AC7">
            <w:pPr>
              <w:pStyle w:val="10"/>
              <w:widowControl w:val="0"/>
              <w:numPr>
                <w:ilvl w:val="1"/>
                <w:numId w:val="67"/>
              </w:numPr>
              <w:tabs>
                <w:tab w:val="left" w:pos="349"/>
              </w:tabs>
              <w:ind w:left="349" w:hanging="364"/>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укладання стратегічних партнерств і а</w:t>
            </w:r>
            <w:r>
              <w:rPr>
                <w:rFonts w:ascii="Times New Roman" w:eastAsia="Times New Roman" w:hAnsi="Times New Roman" w:cs="Times New Roman"/>
                <w:sz w:val="24"/>
                <w:szCs w:val="24"/>
              </w:rPr>
              <w:t>льянсів у сфері телекомунікацій;</w:t>
            </w:r>
          </w:p>
          <w:p w:rsidR="00DD240E" w:rsidRPr="00364BDE" w:rsidRDefault="00DD240E" w:rsidP="00E55AC7">
            <w:pPr>
              <w:pStyle w:val="10"/>
              <w:widowControl w:val="0"/>
              <w:numPr>
                <w:ilvl w:val="1"/>
                <w:numId w:val="67"/>
              </w:numPr>
              <w:tabs>
                <w:tab w:val="left" w:pos="349"/>
              </w:tabs>
              <w:ind w:left="349" w:hanging="364"/>
              <w:rPr>
                <w:rFonts w:ascii="Times New Roman" w:eastAsia="Times New Roman" w:hAnsi="Times New Roman" w:cs="Times New Roman"/>
                <w:sz w:val="24"/>
                <w:szCs w:val="24"/>
              </w:rPr>
            </w:pPr>
            <w:r>
              <w:rPr>
                <w:rFonts w:ascii="Times New Roman" w:eastAsia="Times New Roman" w:hAnsi="Times New Roman" w:cs="Times New Roman"/>
                <w:sz w:val="24"/>
                <w:szCs w:val="24"/>
              </w:rPr>
              <w:t>з</w:t>
            </w:r>
            <w:r w:rsidR="00A65805">
              <w:rPr>
                <w:rFonts w:ascii="Times New Roman" w:eastAsia="Times New Roman" w:hAnsi="Times New Roman" w:cs="Times New Roman"/>
                <w:sz w:val="24"/>
                <w:szCs w:val="24"/>
              </w:rPr>
              <w:t xml:space="preserve">міни в споживчих уподобаннях, що </w:t>
            </w:r>
            <w:r w:rsidRPr="00364BDE">
              <w:rPr>
                <w:rFonts w:ascii="Times New Roman" w:eastAsia="Times New Roman" w:hAnsi="Times New Roman" w:cs="Times New Roman"/>
                <w:sz w:val="24"/>
                <w:szCs w:val="24"/>
              </w:rPr>
              <w:t>відкрива</w:t>
            </w:r>
            <w:r w:rsidR="00A65805">
              <w:rPr>
                <w:rFonts w:ascii="Times New Roman" w:eastAsia="Times New Roman" w:hAnsi="Times New Roman" w:cs="Times New Roman"/>
                <w:sz w:val="24"/>
                <w:szCs w:val="24"/>
              </w:rPr>
              <w:t>є</w:t>
            </w:r>
            <w:r w:rsidRPr="00364BDE">
              <w:rPr>
                <w:rFonts w:ascii="Times New Roman" w:eastAsia="Times New Roman" w:hAnsi="Times New Roman" w:cs="Times New Roman"/>
                <w:sz w:val="24"/>
                <w:szCs w:val="24"/>
              </w:rPr>
              <w:t xml:space="preserve"> можливості для розширення спектру послуг</w:t>
            </w:r>
            <w:r>
              <w:rPr>
                <w:rFonts w:ascii="Times New Roman" w:eastAsia="Times New Roman" w:hAnsi="Times New Roman" w:cs="Times New Roman"/>
                <w:sz w:val="24"/>
                <w:szCs w:val="24"/>
              </w:rPr>
              <w:t>;</w:t>
            </w:r>
          </w:p>
          <w:p w:rsidR="00DD240E" w:rsidRPr="00364BDE" w:rsidRDefault="00DD240E" w:rsidP="00E55AC7">
            <w:pPr>
              <w:pStyle w:val="10"/>
              <w:widowControl w:val="0"/>
              <w:numPr>
                <w:ilvl w:val="1"/>
                <w:numId w:val="67"/>
              </w:numPr>
              <w:tabs>
                <w:tab w:val="left" w:pos="349"/>
              </w:tabs>
              <w:ind w:left="349" w:hanging="364"/>
              <w:rPr>
                <w:rFonts w:ascii="Times New Roman" w:eastAsia="Times New Roman" w:hAnsi="Times New Roman" w:cs="Times New Roman"/>
                <w:sz w:val="24"/>
                <w:szCs w:val="24"/>
              </w:rPr>
            </w:pPr>
            <w:r>
              <w:rPr>
                <w:rFonts w:ascii="Times New Roman" w:eastAsia="Times New Roman" w:hAnsi="Times New Roman" w:cs="Times New Roman"/>
                <w:sz w:val="24"/>
                <w:szCs w:val="24"/>
              </w:rPr>
              <w:t>р</w:t>
            </w:r>
            <w:r w:rsidRPr="00DD240E">
              <w:rPr>
                <w:rFonts w:ascii="Times New Roman" w:eastAsia="Times New Roman" w:hAnsi="Times New Roman" w:cs="Times New Roman"/>
                <w:sz w:val="24"/>
                <w:szCs w:val="24"/>
              </w:rPr>
              <w:t>озвиток і комерціалізація мережі 5G</w:t>
            </w:r>
            <w:r w:rsidR="00A65805">
              <w:rPr>
                <w:rFonts w:ascii="Times New Roman" w:eastAsia="Times New Roman" w:hAnsi="Times New Roman" w:cs="Times New Roman"/>
                <w:sz w:val="24"/>
                <w:szCs w:val="24"/>
              </w:rPr>
              <w:t>.</w:t>
            </w:r>
          </w:p>
        </w:tc>
        <w:tc>
          <w:tcPr>
            <w:tcW w:w="4682" w:type="dxa"/>
          </w:tcPr>
          <w:p w:rsidR="00DD240E" w:rsidRPr="00364BDE" w:rsidRDefault="00DD240E" w:rsidP="00E55AC7">
            <w:pPr>
              <w:pStyle w:val="10"/>
              <w:widowControl w:val="0"/>
              <w:numPr>
                <w:ilvl w:val="1"/>
                <w:numId w:val="67"/>
              </w:numPr>
              <w:tabs>
                <w:tab w:val="left" w:pos="369"/>
              </w:tabs>
              <w:ind w:left="369" w:hanging="369"/>
              <w:rPr>
                <w:rFonts w:ascii="Times New Roman" w:eastAsia="Times New Roman" w:hAnsi="Times New Roman" w:cs="Times New Roman"/>
                <w:sz w:val="24"/>
                <w:szCs w:val="24"/>
              </w:rPr>
            </w:pPr>
            <w:r>
              <w:rPr>
                <w:rFonts w:ascii="Times New Roman" w:eastAsia="Times New Roman" w:hAnsi="Times New Roman" w:cs="Times New Roman"/>
                <w:sz w:val="24"/>
                <w:szCs w:val="24"/>
              </w:rPr>
              <w:t>з</w:t>
            </w:r>
            <w:r w:rsidRPr="00364BDE">
              <w:rPr>
                <w:rFonts w:ascii="Times New Roman" w:eastAsia="Times New Roman" w:hAnsi="Times New Roman" w:cs="Times New Roman"/>
                <w:sz w:val="24"/>
                <w:szCs w:val="24"/>
              </w:rPr>
              <w:t>начна конкуренція в галузі може викликати тиск на ціни, що може впливати на прибутковість компанії</w:t>
            </w:r>
            <w:r>
              <w:rPr>
                <w:rFonts w:ascii="Times New Roman" w:eastAsia="Times New Roman" w:hAnsi="Times New Roman" w:cs="Times New Roman"/>
                <w:sz w:val="24"/>
                <w:szCs w:val="24"/>
              </w:rPr>
              <w:t>;</w:t>
            </w:r>
          </w:p>
          <w:p w:rsidR="00DD240E" w:rsidRPr="00364BDE" w:rsidRDefault="00DD240E" w:rsidP="00E55AC7">
            <w:pPr>
              <w:pStyle w:val="10"/>
              <w:widowControl w:val="0"/>
              <w:numPr>
                <w:ilvl w:val="1"/>
                <w:numId w:val="67"/>
              </w:numPr>
              <w:tabs>
                <w:tab w:val="left" w:pos="369"/>
              </w:tabs>
              <w:ind w:left="369" w:hanging="369"/>
              <w:rPr>
                <w:rFonts w:ascii="Times New Roman" w:eastAsia="Times New Roman" w:hAnsi="Times New Roman" w:cs="Times New Roman"/>
                <w:sz w:val="24"/>
                <w:szCs w:val="24"/>
              </w:rPr>
            </w:pPr>
            <w:r>
              <w:rPr>
                <w:rFonts w:ascii="Times New Roman" w:eastAsia="Times New Roman" w:hAnsi="Times New Roman" w:cs="Times New Roman"/>
                <w:sz w:val="24"/>
                <w:szCs w:val="24"/>
              </w:rPr>
              <w:t>з</w:t>
            </w:r>
            <w:r w:rsidRPr="00364BDE">
              <w:rPr>
                <w:rFonts w:ascii="Times New Roman" w:eastAsia="Times New Roman" w:hAnsi="Times New Roman" w:cs="Times New Roman"/>
                <w:sz w:val="24"/>
                <w:szCs w:val="24"/>
              </w:rPr>
              <w:t>міни в регулюванні телекомунікаційного сектору можуть впливати на стратегії компанії та вимагати великих інвестиц</w:t>
            </w:r>
            <w:r>
              <w:rPr>
                <w:rFonts w:ascii="Times New Roman" w:eastAsia="Times New Roman" w:hAnsi="Times New Roman" w:cs="Times New Roman"/>
                <w:sz w:val="24"/>
                <w:szCs w:val="24"/>
              </w:rPr>
              <w:t>ій для відповіді на нові вимоги;</w:t>
            </w:r>
          </w:p>
          <w:p w:rsidR="00DD240E" w:rsidRPr="00364BDE" w:rsidRDefault="00DD240E" w:rsidP="00E55AC7">
            <w:pPr>
              <w:pStyle w:val="10"/>
              <w:widowControl w:val="0"/>
              <w:numPr>
                <w:ilvl w:val="1"/>
                <w:numId w:val="67"/>
              </w:numPr>
              <w:tabs>
                <w:tab w:val="left" w:pos="369"/>
              </w:tabs>
              <w:ind w:left="369" w:hanging="369"/>
              <w:rPr>
                <w:rFonts w:ascii="Times New Roman" w:eastAsia="Times New Roman" w:hAnsi="Times New Roman" w:cs="Times New Roman"/>
                <w:sz w:val="24"/>
                <w:szCs w:val="24"/>
              </w:rPr>
            </w:pPr>
            <w:r>
              <w:rPr>
                <w:rFonts w:ascii="Times New Roman" w:eastAsia="Times New Roman" w:hAnsi="Times New Roman" w:cs="Times New Roman"/>
                <w:sz w:val="24"/>
                <w:szCs w:val="24"/>
              </w:rPr>
              <w:t>р</w:t>
            </w:r>
            <w:r w:rsidRPr="00364BDE">
              <w:rPr>
                <w:rFonts w:ascii="Times New Roman" w:eastAsia="Times New Roman" w:hAnsi="Times New Roman" w:cs="Times New Roman"/>
                <w:sz w:val="24"/>
                <w:szCs w:val="24"/>
              </w:rPr>
              <w:t>ізкі зміни технологій або технічні проблеми можуть стати загрозою для нормальної експлуатації мережі та се</w:t>
            </w:r>
            <w:r>
              <w:rPr>
                <w:rFonts w:ascii="Times New Roman" w:eastAsia="Times New Roman" w:hAnsi="Times New Roman" w:cs="Times New Roman"/>
                <w:sz w:val="24"/>
                <w:szCs w:val="24"/>
              </w:rPr>
              <w:t>рвісів;</w:t>
            </w:r>
          </w:p>
          <w:p w:rsidR="00DD240E" w:rsidRDefault="00783BF5" w:rsidP="00E55AC7">
            <w:pPr>
              <w:pStyle w:val="10"/>
              <w:widowControl w:val="0"/>
              <w:numPr>
                <w:ilvl w:val="1"/>
                <w:numId w:val="67"/>
              </w:numPr>
              <w:tabs>
                <w:tab w:val="left" w:pos="0"/>
                <w:tab w:val="left" w:pos="228"/>
                <w:tab w:val="left" w:pos="369"/>
              </w:tabs>
              <w:ind w:left="369" w:hanging="36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D240E">
              <w:rPr>
                <w:rFonts w:ascii="Times New Roman" w:eastAsia="Times New Roman" w:hAnsi="Times New Roman" w:cs="Times New Roman"/>
                <w:sz w:val="24"/>
                <w:szCs w:val="24"/>
              </w:rPr>
              <w:t>с</w:t>
            </w:r>
            <w:r w:rsidR="00DD240E" w:rsidRPr="00364BDE">
              <w:rPr>
                <w:rFonts w:ascii="Times New Roman" w:eastAsia="Times New Roman" w:hAnsi="Times New Roman" w:cs="Times New Roman"/>
                <w:sz w:val="24"/>
                <w:szCs w:val="24"/>
              </w:rPr>
              <w:t>корочення кількості абонентів внаслідок міграції через війну.</w:t>
            </w:r>
          </w:p>
        </w:tc>
      </w:tr>
    </w:tbl>
    <w:p w:rsidR="00A30B1B" w:rsidRPr="00364BDE" w:rsidRDefault="00D04D40" w:rsidP="00587B29">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87B29">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587B29" w:rsidP="00F548F5">
      <w:pPr>
        <w:pStyle w:val="10"/>
        <w:spacing w:line="360" w:lineRule="auto"/>
        <w:ind w:firstLine="709"/>
        <w:jc w:val="both"/>
        <w:rPr>
          <w:rFonts w:ascii="Times New Roman" w:eastAsia="Times New Roman" w:hAnsi="Times New Roman" w:cs="Times New Roman"/>
          <w:sz w:val="28"/>
          <w:szCs w:val="28"/>
        </w:rPr>
      </w:pPr>
      <w:r w:rsidRPr="00A65805">
        <w:rPr>
          <w:rFonts w:ascii="Times New Roman" w:eastAsia="Times New Roman" w:hAnsi="Times New Roman" w:cs="Times New Roman"/>
          <w:sz w:val="28"/>
          <w:szCs w:val="28"/>
        </w:rPr>
        <w:t xml:space="preserve">На основі проведеного </w:t>
      </w:r>
      <w:r w:rsidR="00D04D40" w:rsidRPr="00A65805">
        <w:rPr>
          <w:rFonts w:ascii="Times New Roman" w:eastAsia="Times New Roman" w:hAnsi="Times New Roman" w:cs="Times New Roman"/>
          <w:sz w:val="28"/>
          <w:szCs w:val="28"/>
        </w:rPr>
        <w:t>SWOT-аналіз</w:t>
      </w:r>
      <w:r w:rsidRPr="00A65805">
        <w:rPr>
          <w:rFonts w:ascii="Times New Roman" w:eastAsia="Times New Roman" w:hAnsi="Times New Roman" w:cs="Times New Roman"/>
          <w:sz w:val="28"/>
          <w:szCs w:val="28"/>
        </w:rPr>
        <w:t>у</w:t>
      </w:r>
      <w:r w:rsidR="00D04D40" w:rsidRPr="00A65805">
        <w:rPr>
          <w:rFonts w:ascii="Times New Roman" w:eastAsia="Times New Roman" w:hAnsi="Times New Roman" w:cs="Times New Roman"/>
          <w:sz w:val="28"/>
          <w:szCs w:val="28"/>
        </w:rPr>
        <w:t xml:space="preserve"> компанії Vodafone </w:t>
      </w:r>
      <w:r w:rsidR="00A65805" w:rsidRPr="00A65805">
        <w:rPr>
          <w:rFonts w:ascii="Times New Roman" w:eastAsia="Times New Roman" w:hAnsi="Times New Roman" w:cs="Times New Roman"/>
          <w:sz w:val="28"/>
          <w:szCs w:val="28"/>
        </w:rPr>
        <w:t xml:space="preserve">Україна </w:t>
      </w:r>
      <w:r w:rsidR="00D04D40" w:rsidRPr="00A65805">
        <w:rPr>
          <w:rFonts w:ascii="Times New Roman" w:eastAsia="Times New Roman" w:hAnsi="Times New Roman" w:cs="Times New Roman"/>
          <w:sz w:val="28"/>
          <w:szCs w:val="28"/>
        </w:rPr>
        <w:t>вияв</w:t>
      </w:r>
      <w:r w:rsidRPr="00A65805">
        <w:rPr>
          <w:rFonts w:ascii="Times New Roman" w:eastAsia="Times New Roman" w:hAnsi="Times New Roman" w:cs="Times New Roman"/>
          <w:sz w:val="28"/>
          <w:szCs w:val="28"/>
        </w:rPr>
        <w:t>лено</w:t>
      </w:r>
      <w:r w:rsidR="00D04D40" w:rsidRPr="00A65805">
        <w:rPr>
          <w:rFonts w:ascii="Times New Roman" w:eastAsia="Times New Roman" w:hAnsi="Times New Roman" w:cs="Times New Roman"/>
          <w:sz w:val="28"/>
          <w:szCs w:val="28"/>
        </w:rPr>
        <w:t xml:space="preserve"> її сильні </w:t>
      </w:r>
      <w:r w:rsidR="00F548F5">
        <w:rPr>
          <w:rFonts w:ascii="Times New Roman" w:eastAsia="Times New Roman" w:hAnsi="Times New Roman" w:cs="Times New Roman"/>
          <w:sz w:val="28"/>
          <w:szCs w:val="28"/>
        </w:rPr>
        <w:t xml:space="preserve">та слабкі </w:t>
      </w:r>
      <w:r w:rsidR="00D04D40" w:rsidRPr="00A65805">
        <w:rPr>
          <w:rFonts w:ascii="Times New Roman" w:eastAsia="Times New Roman" w:hAnsi="Times New Roman" w:cs="Times New Roman"/>
          <w:sz w:val="28"/>
          <w:szCs w:val="28"/>
        </w:rPr>
        <w:t xml:space="preserve">сторони, </w:t>
      </w:r>
      <w:r w:rsidR="00F548F5">
        <w:rPr>
          <w:rFonts w:ascii="Times New Roman" w:eastAsia="Times New Roman" w:hAnsi="Times New Roman" w:cs="Times New Roman"/>
          <w:sz w:val="28"/>
          <w:szCs w:val="28"/>
        </w:rPr>
        <w:t>а також можливості та загрози, які випливають з факторів макро- та мезосередовища. П</w:t>
      </w:r>
      <w:r w:rsidR="00D04D40" w:rsidRPr="00A65805">
        <w:rPr>
          <w:rFonts w:ascii="Times New Roman" w:eastAsia="Times New Roman" w:hAnsi="Times New Roman" w:cs="Times New Roman"/>
          <w:sz w:val="28"/>
          <w:szCs w:val="28"/>
        </w:rPr>
        <w:t>ерейдемо до виконання крос-аналізу.</w:t>
      </w:r>
    </w:p>
    <w:p w:rsidR="00A30B1B" w:rsidRPr="00587B29" w:rsidRDefault="00D04D40">
      <w:pPr>
        <w:pStyle w:val="10"/>
        <w:spacing w:line="360" w:lineRule="auto"/>
        <w:ind w:firstLine="720"/>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Ринкові можливості:</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04D40" w:rsidRPr="00364BDE">
        <w:rPr>
          <w:rFonts w:ascii="Times New Roman" w:eastAsia="Times New Roman" w:hAnsi="Times New Roman" w:cs="Times New Roman"/>
          <w:sz w:val="28"/>
          <w:szCs w:val="28"/>
        </w:rPr>
        <w:t>озширення ринкової частки за наявності сприятливого мезосередовища</w:t>
      </w:r>
      <w:r>
        <w:rPr>
          <w:rFonts w:ascii="Times New Roman" w:eastAsia="Times New Roman" w:hAnsi="Times New Roman" w:cs="Times New Roman"/>
          <w:sz w:val="28"/>
          <w:szCs w:val="28"/>
        </w:rPr>
        <w:t>;</w:t>
      </w:r>
    </w:p>
    <w:p w:rsidR="00A30B1B" w:rsidRPr="00364BDE" w:rsidRDefault="00D04D40"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впровадження інновації та надавати нові технологічні послуги</w:t>
      </w:r>
      <w:r w:rsidR="00587B29">
        <w:rPr>
          <w:rFonts w:ascii="Times New Roman" w:eastAsia="Times New Roman" w:hAnsi="Times New Roman" w:cs="Times New Roman"/>
          <w:sz w:val="28"/>
          <w:szCs w:val="28"/>
        </w:rPr>
        <w:t>;</w:t>
      </w:r>
    </w:p>
    <w:p w:rsidR="00A30B1B" w:rsidRPr="00364BDE" w:rsidRDefault="00D04D40"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укладання стратегічних партнерств і альянсів у сфері телекомунікаці</w:t>
      </w:r>
      <w:r w:rsidR="00587B29">
        <w:rPr>
          <w:rFonts w:ascii="Times New Roman" w:eastAsia="Times New Roman" w:hAnsi="Times New Roman" w:cs="Times New Roman"/>
          <w:sz w:val="28"/>
          <w:szCs w:val="28"/>
        </w:rPr>
        <w:t>й;</w:t>
      </w:r>
    </w:p>
    <w:p w:rsidR="00A30B1B" w:rsidRPr="00364BDE" w:rsidRDefault="00D04D40"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розширення спектру послуг</w:t>
      </w:r>
      <w:r w:rsidR="00587B29">
        <w:rPr>
          <w:rFonts w:ascii="Times New Roman" w:eastAsia="Times New Roman" w:hAnsi="Times New Roman" w:cs="Times New Roman"/>
          <w:sz w:val="28"/>
          <w:szCs w:val="28"/>
        </w:rPr>
        <w:t>;</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р</w:t>
      </w:r>
      <w:r w:rsidR="00D04D40" w:rsidRPr="00364BDE">
        <w:rPr>
          <w:rFonts w:ascii="Times New Roman" w:eastAsia="Times New Roman" w:hAnsi="Times New Roman" w:cs="Times New Roman"/>
          <w:color w:val="0D0D0D"/>
          <w:sz w:val="28"/>
          <w:szCs w:val="28"/>
          <w:highlight w:val="white"/>
        </w:rPr>
        <w:t>озвиток і комерціалізація мережі 5G</w:t>
      </w:r>
      <w:r>
        <w:rPr>
          <w:rFonts w:ascii="Times New Roman" w:eastAsia="Times New Roman" w:hAnsi="Times New Roman" w:cs="Times New Roman"/>
          <w:color w:val="0D0D0D"/>
          <w:sz w:val="28"/>
          <w:szCs w:val="28"/>
          <w:highlight w:val="white"/>
        </w:rPr>
        <w:t>.</w:t>
      </w:r>
    </w:p>
    <w:p w:rsidR="00A30B1B" w:rsidRPr="00587B29" w:rsidRDefault="00D04D40" w:rsidP="00587B29">
      <w:pPr>
        <w:pStyle w:val="10"/>
        <w:spacing w:line="360" w:lineRule="auto"/>
        <w:ind w:left="709"/>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Ринкові загрози:</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D04D40" w:rsidRPr="00364BDE">
        <w:rPr>
          <w:rFonts w:ascii="Times New Roman" w:eastAsia="Times New Roman" w:hAnsi="Times New Roman" w:cs="Times New Roman"/>
          <w:sz w:val="28"/>
          <w:szCs w:val="28"/>
        </w:rPr>
        <w:t>начна конкуренція в галузі</w:t>
      </w:r>
      <w:r>
        <w:rPr>
          <w:rFonts w:ascii="Times New Roman" w:eastAsia="Times New Roman" w:hAnsi="Times New Roman" w:cs="Times New Roman"/>
          <w:sz w:val="28"/>
          <w:szCs w:val="28"/>
        </w:rPr>
        <w:t>;</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D04D40" w:rsidRPr="00364BDE">
        <w:rPr>
          <w:rFonts w:ascii="Times New Roman" w:eastAsia="Times New Roman" w:hAnsi="Times New Roman" w:cs="Times New Roman"/>
          <w:sz w:val="28"/>
          <w:szCs w:val="28"/>
        </w:rPr>
        <w:t>міни в регулюванні телекомунікаційного сектору</w:t>
      </w:r>
      <w:r>
        <w:rPr>
          <w:rFonts w:ascii="Times New Roman" w:eastAsia="Times New Roman" w:hAnsi="Times New Roman" w:cs="Times New Roman"/>
          <w:sz w:val="28"/>
          <w:szCs w:val="28"/>
        </w:rPr>
        <w:t>;</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04D40" w:rsidRPr="00364BDE">
        <w:rPr>
          <w:rFonts w:ascii="Times New Roman" w:eastAsia="Times New Roman" w:hAnsi="Times New Roman" w:cs="Times New Roman"/>
          <w:sz w:val="28"/>
          <w:szCs w:val="28"/>
        </w:rPr>
        <w:t>ізкі зміни т</w:t>
      </w:r>
      <w:r>
        <w:rPr>
          <w:rFonts w:ascii="Times New Roman" w:eastAsia="Times New Roman" w:hAnsi="Times New Roman" w:cs="Times New Roman"/>
          <w:sz w:val="28"/>
          <w:szCs w:val="28"/>
        </w:rPr>
        <w:t>ехнологій або технічні проблеми;</w:t>
      </w:r>
    </w:p>
    <w:p w:rsidR="00A30B1B" w:rsidRPr="00364BDE" w:rsidRDefault="00587B29" w:rsidP="00E55AC7">
      <w:pPr>
        <w:pStyle w:val="10"/>
        <w:widowControl w:val="0"/>
        <w:numPr>
          <w:ilvl w:val="0"/>
          <w:numId w:val="69"/>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D04D40" w:rsidRPr="00364BDE">
        <w:rPr>
          <w:rFonts w:ascii="Times New Roman" w:eastAsia="Times New Roman" w:hAnsi="Times New Roman" w:cs="Times New Roman"/>
          <w:sz w:val="28"/>
          <w:szCs w:val="28"/>
        </w:rPr>
        <w:t>корочення кількості абонентів внаслідок міграції через війну та зменшення їх доходів</w:t>
      </w:r>
      <w:r>
        <w:rPr>
          <w:rFonts w:ascii="Times New Roman" w:eastAsia="Times New Roman" w:hAnsi="Times New Roman" w:cs="Times New Roman"/>
          <w:sz w:val="28"/>
          <w:szCs w:val="28"/>
        </w:rPr>
        <w:t>.</w:t>
      </w:r>
    </w:p>
    <w:p w:rsidR="00A30B1B" w:rsidRPr="00587B29" w:rsidRDefault="00D04D40">
      <w:pPr>
        <w:pStyle w:val="10"/>
        <w:spacing w:line="360" w:lineRule="auto"/>
        <w:ind w:firstLine="720"/>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 xml:space="preserve">Сильні сторони: </w:t>
      </w:r>
    </w:p>
    <w:p w:rsidR="00A30B1B" w:rsidRPr="00364BDE" w:rsidRDefault="00D04D40" w:rsidP="00E55AC7">
      <w:pPr>
        <w:pStyle w:val="10"/>
        <w:numPr>
          <w:ilvl w:val="0"/>
          <w:numId w:val="70"/>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репутація та досвід як лідируючого європейського оператора</w:t>
      </w:r>
      <w:r w:rsidR="00587B29">
        <w:rPr>
          <w:rFonts w:ascii="Times New Roman" w:eastAsia="Times New Roman" w:hAnsi="Times New Roman" w:cs="Times New Roman"/>
          <w:sz w:val="28"/>
          <w:szCs w:val="28"/>
        </w:rPr>
        <w:t>;</w:t>
      </w:r>
    </w:p>
    <w:p w:rsidR="00A30B1B" w:rsidRPr="00364BDE" w:rsidRDefault="00587B29" w:rsidP="00E55AC7">
      <w:pPr>
        <w:pStyle w:val="10"/>
        <w:numPr>
          <w:ilvl w:val="0"/>
          <w:numId w:val="70"/>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w:t>
      </w:r>
      <w:r w:rsidR="00D04D40" w:rsidRPr="00364BDE">
        <w:rPr>
          <w:rFonts w:ascii="Times New Roman" w:eastAsia="Times New Roman" w:hAnsi="Times New Roman" w:cs="Times New Roman"/>
          <w:sz w:val="28"/>
          <w:szCs w:val="28"/>
        </w:rPr>
        <w:t>ироке покриття території мережею</w:t>
      </w:r>
      <w:r>
        <w:rPr>
          <w:rFonts w:ascii="Times New Roman" w:eastAsia="Times New Roman" w:hAnsi="Times New Roman" w:cs="Times New Roman"/>
          <w:sz w:val="28"/>
          <w:szCs w:val="28"/>
        </w:rPr>
        <w:t>;</w:t>
      </w:r>
    </w:p>
    <w:p w:rsidR="00A30B1B" w:rsidRPr="00364BDE" w:rsidRDefault="00587B29" w:rsidP="00E55AC7">
      <w:pPr>
        <w:pStyle w:val="10"/>
        <w:numPr>
          <w:ilvl w:val="0"/>
          <w:numId w:val="70"/>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D04D40" w:rsidRPr="00364BDE">
        <w:rPr>
          <w:rFonts w:ascii="Times New Roman" w:eastAsia="Times New Roman" w:hAnsi="Times New Roman" w:cs="Times New Roman"/>
          <w:sz w:val="28"/>
          <w:szCs w:val="28"/>
        </w:rPr>
        <w:t>ктивний розвиток мереж 4G та 5G</w:t>
      </w:r>
      <w:r>
        <w:rPr>
          <w:rFonts w:ascii="Times New Roman" w:eastAsia="Times New Roman" w:hAnsi="Times New Roman" w:cs="Times New Roman"/>
          <w:sz w:val="28"/>
          <w:szCs w:val="28"/>
        </w:rPr>
        <w:t>;</w:t>
      </w:r>
    </w:p>
    <w:p w:rsidR="00A30B1B" w:rsidRPr="00364BDE" w:rsidRDefault="00587B29" w:rsidP="00E55AC7">
      <w:pPr>
        <w:pStyle w:val="10"/>
        <w:numPr>
          <w:ilvl w:val="0"/>
          <w:numId w:val="70"/>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w:t>
      </w:r>
      <w:r w:rsidR="00D04D40" w:rsidRPr="00364BDE">
        <w:rPr>
          <w:rFonts w:ascii="Times New Roman" w:eastAsia="Times New Roman" w:hAnsi="Times New Roman" w:cs="Times New Roman"/>
          <w:sz w:val="28"/>
          <w:szCs w:val="28"/>
        </w:rPr>
        <w:t>ирокий асортимент послуг</w:t>
      </w:r>
      <w:r>
        <w:rPr>
          <w:rFonts w:ascii="Times New Roman" w:eastAsia="Times New Roman" w:hAnsi="Times New Roman" w:cs="Times New Roman"/>
          <w:sz w:val="28"/>
          <w:szCs w:val="28"/>
        </w:rPr>
        <w:t>;</w:t>
      </w:r>
    </w:p>
    <w:p w:rsidR="00A30B1B" w:rsidRPr="00364BDE" w:rsidRDefault="00587B29" w:rsidP="00E55AC7">
      <w:pPr>
        <w:pStyle w:val="10"/>
        <w:numPr>
          <w:ilvl w:val="0"/>
          <w:numId w:val="70"/>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00D04D40" w:rsidRPr="00364BDE">
        <w:rPr>
          <w:rFonts w:ascii="Times New Roman" w:eastAsia="Times New Roman" w:hAnsi="Times New Roman" w:cs="Times New Roman"/>
          <w:sz w:val="28"/>
          <w:szCs w:val="28"/>
        </w:rPr>
        <w:t>окус на клієнтському обслуговуванні</w:t>
      </w:r>
      <w:r>
        <w:rPr>
          <w:rFonts w:ascii="Times New Roman" w:eastAsia="Times New Roman" w:hAnsi="Times New Roman" w:cs="Times New Roman"/>
          <w:sz w:val="28"/>
          <w:szCs w:val="28"/>
        </w:rPr>
        <w:t>;</w:t>
      </w:r>
    </w:p>
    <w:p w:rsidR="00A30B1B" w:rsidRPr="00364BDE" w:rsidRDefault="00587B29" w:rsidP="00E55AC7">
      <w:pPr>
        <w:pStyle w:val="10"/>
        <w:numPr>
          <w:ilvl w:val="0"/>
          <w:numId w:val="70"/>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D04D40" w:rsidRPr="00364BDE">
        <w:rPr>
          <w:rFonts w:ascii="Times New Roman" w:eastAsia="Times New Roman" w:hAnsi="Times New Roman" w:cs="Times New Roman"/>
          <w:sz w:val="28"/>
          <w:szCs w:val="28"/>
        </w:rPr>
        <w:t>елика кількість фірмових магазинів</w:t>
      </w:r>
      <w:r>
        <w:rPr>
          <w:rFonts w:ascii="Times New Roman" w:eastAsia="Times New Roman" w:hAnsi="Times New Roman" w:cs="Times New Roman"/>
          <w:sz w:val="28"/>
          <w:szCs w:val="28"/>
        </w:rPr>
        <w:t>.</w:t>
      </w:r>
    </w:p>
    <w:p w:rsidR="00A30B1B" w:rsidRPr="00587B29" w:rsidRDefault="00D04D40">
      <w:pPr>
        <w:pStyle w:val="10"/>
        <w:spacing w:line="360" w:lineRule="auto"/>
        <w:ind w:firstLine="720"/>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Слабкі сторони:</w:t>
      </w:r>
    </w:p>
    <w:p w:rsidR="00A30B1B" w:rsidRPr="00364BDE" w:rsidRDefault="00587B29" w:rsidP="00E55AC7">
      <w:pPr>
        <w:pStyle w:val="10"/>
        <w:numPr>
          <w:ilvl w:val="0"/>
          <w:numId w:val="7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D04D40" w:rsidRPr="00364BDE">
        <w:rPr>
          <w:rFonts w:ascii="Times New Roman" w:eastAsia="Times New Roman" w:hAnsi="Times New Roman" w:cs="Times New Roman"/>
          <w:sz w:val="28"/>
          <w:szCs w:val="28"/>
        </w:rPr>
        <w:t>ідсутність чіткого позиціонування та бренду</w:t>
      </w:r>
      <w:r>
        <w:rPr>
          <w:rFonts w:ascii="Times New Roman" w:eastAsia="Times New Roman" w:hAnsi="Times New Roman" w:cs="Times New Roman"/>
          <w:sz w:val="28"/>
          <w:szCs w:val="28"/>
        </w:rPr>
        <w:t>;</w:t>
      </w:r>
    </w:p>
    <w:p w:rsidR="00A30B1B" w:rsidRPr="00364BDE" w:rsidRDefault="00587B29" w:rsidP="00E55AC7">
      <w:pPr>
        <w:pStyle w:val="10"/>
        <w:numPr>
          <w:ilvl w:val="0"/>
          <w:numId w:val="7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D04D40" w:rsidRPr="00364BDE">
        <w:rPr>
          <w:rFonts w:ascii="Times New Roman" w:eastAsia="Times New Roman" w:hAnsi="Times New Roman" w:cs="Times New Roman"/>
          <w:sz w:val="28"/>
          <w:szCs w:val="28"/>
        </w:rPr>
        <w:t>изьке покриття в селах та маленьких містечках</w:t>
      </w:r>
      <w:r>
        <w:rPr>
          <w:rFonts w:ascii="Times New Roman" w:eastAsia="Times New Roman" w:hAnsi="Times New Roman" w:cs="Times New Roman"/>
          <w:sz w:val="28"/>
          <w:szCs w:val="28"/>
        </w:rPr>
        <w:t>;</w:t>
      </w:r>
    </w:p>
    <w:p w:rsidR="00A30B1B" w:rsidRPr="00364BDE" w:rsidRDefault="00587B29" w:rsidP="00E55AC7">
      <w:pPr>
        <w:pStyle w:val="10"/>
        <w:numPr>
          <w:ilvl w:val="0"/>
          <w:numId w:val="7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D04D40" w:rsidRPr="00364BDE">
        <w:rPr>
          <w:rFonts w:ascii="Times New Roman" w:eastAsia="Times New Roman" w:hAnsi="Times New Roman" w:cs="Times New Roman"/>
          <w:sz w:val="28"/>
          <w:szCs w:val="28"/>
        </w:rPr>
        <w:t>кладність зайняти позицію лідера</w:t>
      </w:r>
      <w:r>
        <w:rPr>
          <w:rFonts w:ascii="Times New Roman" w:eastAsia="Times New Roman" w:hAnsi="Times New Roman" w:cs="Times New Roman"/>
          <w:sz w:val="28"/>
          <w:szCs w:val="28"/>
        </w:rPr>
        <w:t>;</w:t>
      </w:r>
    </w:p>
    <w:p w:rsidR="00A30B1B" w:rsidRPr="00364BDE" w:rsidRDefault="00587B29" w:rsidP="00E55AC7">
      <w:pPr>
        <w:pStyle w:val="10"/>
        <w:numPr>
          <w:ilvl w:val="0"/>
          <w:numId w:val="7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D04D40" w:rsidRPr="00364BDE">
        <w:rPr>
          <w:rFonts w:ascii="Times New Roman" w:eastAsia="Times New Roman" w:hAnsi="Times New Roman" w:cs="Times New Roman"/>
          <w:sz w:val="28"/>
          <w:szCs w:val="28"/>
        </w:rPr>
        <w:t>едостатній технологічний розвиток</w:t>
      </w:r>
      <w:r>
        <w:rPr>
          <w:rFonts w:ascii="Times New Roman" w:eastAsia="Times New Roman" w:hAnsi="Times New Roman" w:cs="Times New Roman"/>
          <w:sz w:val="28"/>
          <w:szCs w:val="28"/>
        </w:rPr>
        <w:t>;</w:t>
      </w:r>
    </w:p>
    <w:p w:rsidR="00A30B1B" w:rsidRPr="00364BDE" w:rsidRDefault="00587B29" w:rsidP="00E55AC7">
      <w:pPr>
        <w:pStyle w:val="10"/>
        <w:numPr>
          <w:ilvl w:val="0"/>
          <w:numId w:val="71"/>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D04D40" w:rsidRPr="00364BDE">
        <w:rPr>
          <w:rFonts w:ascii="Times New Roman" w:eastAsia="Times New Roman" w:hAnsi="Times New Roman" w:cs="Times New Roman"/>
          <w:sz w:val="28"/>
          <w:szCs w:val="28"/>
        </w:rPr>
        <w:t>алежність від імпортного обладнання</w:t>
      </w:r>
      <w:r>
        <w:rPr>
          <w:rFonts w:ascii="Times New Roman" w:eastAsia="Times New Roman" w:hAnsi="Times New Roman" w:cs="Times New Roman"/>
          <w:sz w:val="28"/>
          <w:szCs w:val="28"/>
        </w:rPr>
        <w:t>.</w:t>
      </w:r>
    </w:p>
    <w:p w:rsidR="00A30B1B" w:rsidRPr="00587B29" w:rsidRDefault="00D04D40">
      <w:pPr>
        <w:pStyle w:val="10"/>
        <w:spacing w:line="360" w:lineRule="auto"/>
        <w:ind w:firstLine="720"/>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Маркетингові можливості:</w:t>
      </w:r>
    </w:p>
    <w:p w:rsidR="00A30B1B" w:rsidRPr="00364BDE" w:rsidRDefault="00D04D40" w:rsidP="00E55AC7">
      <w:pPr>
        <w:pStyle w:val="10"/>
        <w:numPr>
          <w:ilvl w:val="0"/>
          <w:numId w:val="72"/>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розвиток мережі покриття 5G: Дасть змогу залучити велику кількість клієнтів та підвищити відомість бренду в Україні</w:t>
      </w:r>
      <w:r w:rsidR="00587B29">
        <w:rPr>
          <w:rFonts w:ascii="Times New Roman" w:eastAsia="Times New Roman" w:hAnsi="Times New Roman" w:cs="Times New Roman"/>
          <w:sz w:val="28"/>
          <w:szCs w:val="28"/>
        </w:rPr>
        <w:t>;</w:t>
      </w:r>
    </w:p>
    <w:p w:rsidR="00A30B1B" w:rsidRPr="00364BDE" w:rsidRDefault="00D04D40" w:rsidP="00E55AC7">
      <w:pPr>
        <w:pStyle w:val="10"/>
        <w:numPr>
          <w:ilvl w:val="0"/>
          <w:numId w:val="72"/>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забезпечення покриттям селища та містечка: дасть змогу збільшити кількість споживачів наших послуг які не матимуть альтернативних варіантів</w:t>
      </w:r>
      <w:r w:rsidR="00587B29">
        <w:rPr>
          <w:rFonts w:ascii="Times New Roman" w:eastAsia="Times New Roman" w:hAnsi="Times New Roman" w:cs="Times New Roman"/>
          <w:sz w:val="28"/>
          <w:szCs w:val="28"/>
        </w:rPr>
        <w:t>;</w:t>
      </w:r>
    </w:p>
    <w:p w:rsidR="00A30B1B" w:rsidRPr="00364BDE" w:rsidRDefault="00587B29" w:rsidP="00E55AC7">
      <w:pPr>
        <w:pStyle w:val="10"/>
        <w:numPr>
          <w:ilvl w:val="0"/>
          <w:numId w:val="72"/>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D04D40" w:rsidRPr="00364BDE">
        <w:rPr>
          <w:rFonts w:ascii="Times New Roman" w:eastAsia="Times New Roman" w:hAnsi="Times New Roman" w:cs="Times New Roman"/>
          <w:sz w:val="28"/>
          <w:szCs w:val="28"/>
        </w:rPr>
        <w:t xml:space="preserve">нновації та нові технологічні послуги: </w:t>
      </w:r>
      <w:r>
        <w:rPr>
          <w:rFonts w:ascii="Times New Roman" w:eastAsia="Times New Roman" w:hAnsi="Times New Roman" w:cs="Times New Roman"/>
          <w:sz w:val="28"/>
          <w:szCs w:val="28"/>
        </w:rPr>
        <w:t>р</w:t>
      </w:r>
      <w:r w:rsidR="00D04D40" w:rsidRPr="00364BDE">
        <w:rPr>
          <w:rFonts w:ascii="Times New Roman" w:eastAsia="Times New Roman" w:hAnsi="Times New Roman" w:cs="Times New Roman"/>
          <w:sz w:val="28"/>
          <w:szCs w:val="28"/>
        </w:rPr>
        <w:t xml:space="preserve">озвиток і комерціалізація мережі 5G надає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xml:space="preserve"> можливість надання нових послуг, які можуть задовольнити зростаючі потреби споживачів у високошвидкісному ін</w:t>
      </w:r>
      <w:r>
        <w:rPr>
          <w:rFonts w:ascii="Times New Roman" w:eastAsia="Times New Roman" w:hAnsi="Times New Roman" w:cs="Times New Roman"/>
          <w:sz w:val="28"/>
          <w:szCs w:val="28"/>
        </w:rPr>
        <w:t>тернеті та IoT (Інтернет речей);</w:t>
      </w:r>
    </w:p>
    <w:p w:rsidR="00A30B1B" w:rsidRPr="00364BDE" w:rsidRDefault="00587B29" w:rsidP="00E55AC7">
      <w:pPr>
        <w:pStyle w:val="10"/>
        <w:numPr>
          <w:ilvl w:val="0"/>
          <w:numId w:val="72"/>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D04D40" w:rsidRPr="00364BDE">
        <w:rPr>
          <w:rFonts w:ascii="Times New Roman" w:eastAsia="Times New Roman" w:hAnsi="Times New Roman" w:cs="Times New Roman"/>
          <w:sz w:val="28"/>
          <w:szCs w:val="28"/>
        </w:rPr>
        <w:t xml:space="preserve">тратегічні партнерства: </w:t>
      </w:r>
      <w:r>
        <w:rPr>
          <w:rFonts w:ascii="Times New Roman" w:eastAsia="Times New Roman" w:hAnsi="Times New Roman" w:cs="Times New Roman"/>
          <w:sz w:val="28"/>
          <w:szCs w:val="28"/>
        </w:rPr>
        <w:t>у</w:t>
      </w:r>
      <w:r w:rsidR="00D04D40" w:rsidRPr="00364BDE">
        <w:rPr>
          <w:rFonts w:ascii="Times New Roman" w:eastAsia="Times New Roman" w:hAnsi="Times New Roman" w:cs="Times New Roman"/>
          <w:sz w:val="28"/>
          <w:szCs w:val="28"/>
        </w:rPr>
        <w:t xml:space="preserve">кладання стратегічних альянсів із технологічними компаніями та інноваторами може допомогти </w:t>
      </w:r>
      <w:r w:rsidR="004010A0">
        <w:rPr>
          <w:rFonts w:ascii="Times New Roman" w:eastAsia="Times New Roman" w:hAnsi="Times New Roman" w:cs="Times New Roman"/>
          <w:sz w:val="28"/>
          <w:szCs w:val="28"/>
          <w:lang w:val="en-US"/>
        </w:rPr>
        <w:t>Vodafone</w:t>
      </w:r>
      <w:r w:rsidR="00D04D40" w:rsidRPr="00364BDE">
        <w:rPr>
          <w:rFonts w:ascii="Times New Roman" w:eastAsia="Times New Roman" w:hAnsi="Times New Roman" w:cs="Times New Roman"/>
          <w:sz w:val="28"/>
          <w:szCs w:val="28"/>
        </w:rPr>
        <w:t xml:space="preserve"> Україна у впровадженні нових техноло</w:t>
      </w:r>
      <w:r>
        <w:rPr>
          <w:rFonts w:ascii="Times New Roman" w:eastAsia="Times New Roman" w:hAnsi="Times New Roman" w:cs="Times New Roman"/>
          <w:sz w:val="28"/>
          <w:szCs w:val="28"/>
        </w:rPr>
        <w:t>гій та розширенні спектру послу;</w:t>
      </w:r>
    </w:p>
    <w:p w:rsidR="00A30B1B" w:rsidRPr="00364BDE" w:rsidRDefault="00587B29" w:rsidP="00E55AC7">
      <w:pPr>
        <w:pStyle w:val="10"/>
        <w:numPr>
          <w:ilvl w:val="0"/>
          <w:numId w:val="72"/>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окращення клієнтського обслуговування: Підвищення якості клієнтського обслуговування для створення конкурентної переваги</w:t>
      </w:r>
      <w:r>
        <w:rPr>
          <w:rFonts w:ascii="Times New Roman" w:eastAsia="Times New Roman" w:hAnsi="Times New Roman" w:cs="Times New Roman"/>
          <w:sz w:val="28"/>
          <w:szCs w:val="28"/>
        </w:rPr>
        <w:t>.</w:t>
      </w:r>
    </w:p>
    <w:p w:rsidR="00A30B1B" w:rsidRPr="00587B29" w:rsidRDefault="00D04D40">
      <w:pPr>
        <w:pStyle w:val="10"/>
        <w:spacing w:line="360" w:lineRule="auto"/>
        <w:ind w:firstLine="720"/>
        <w:jc w:val="both"/>
        <w:rPr>
          <w:rFonts w:ascii="Times New Roman" w:eastAsia="Times New Roman" w:hAnsi="Times New Roman" w:cs="Times New Roman"/>
          <w:i/>
          <w:sz w:val="28"/>
          <w:szCs w:val="28"/>
        </w:rPr>
      </w:pPr>
      <w:r w:rsidRPr="00587B29">
        <w:rPr>
          <w:rFonts w:ascii="Times New Roman" w:eastAsia="Times New Roman" w:hAnsi="Times New Roman" w:cs="Times New Roman"/>
          <w:i/>
          <w:sz w:val="28"/>
          <w:szCs w:val="28"/>
        </w:rPr>
        <w:t>Маркетингові загрози:</w:t>
      </w:r>
    </w:p>
    <w:p w:rsidR="00A30B1B" w:rsidRPr="00364BDE" w:rsidRDefault="00587B29" w:rsidP="00E55AC7">
      <w:pPr>
        <w:pStyle w:val="10"/>
        <w:numPr>
          <w:ilvl w:val="0"/>
          <w:numId w:val="7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 xml:space="preserve">ідвищення конкуренції: Значна конкуренція в телекомунікаційному секторі України вимагає від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xml:space="preserve"> постійного інноваційного розвитку та покращення якості послуг, щоб утримувати та </w:t>
      </w:r>
      <w:r>
        <w:rPr>
          <w:rFonts w:ascii="Times New Roman" w:eastAsia="Times New Roman" w:hAnsi="Times New Roman" w:cs="Times New Roman"/>
          <w:sz w:val="28"/>
          <w:szCs w:val="28"/>
        </w:rPr>
        <w:t>збільшувати свою ринкову частку;</w:t>
      </w:r>
    </w:p>
    <w:p w:rsidR="00A30B1B" w:rsidRPr="00364BDE" w:rsidRDefault="00587B29" w:rsidP="00E55AC7">
      <w:pPr>
        <w:pStyle w:val="10"/>
        <w:numPr>
          <w:ilvl w:val="0"/>
          <w:numId w:val="7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04D40" w:rsidRPr="00364BDE">
        <w:rPr>
          <w:rFonts w:ascii="Times New Roman" w:eastAsia="Times New Roman" w:hAnsi="Times New Roman" w:cs="Times New Roman"/>
          <w:sz w:val="28"/>
          <w:szCs w:val="28"/>
        </w:rPr>
        <w:t xml:space="preserve">егуляторні зміни: Зміни в законодавстві та регулюванні телекомунікаційного сектору можуть вплинути на діяльність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вимагаючи адаптації стратегій та потенційно збільшуючи витрати</w:t>
      </w:r>
      <w:r>
        <w:rPr>
          <w:rFonts w:ascii="Times New Roman" w:eastAsia="Times New Roman" w:hAnsi="Times New Roman" w:cs="Times New Roman"/>
          <w:sz w:val="28"/>
          <w:szCs w:val="28"/>
        </w:rPr>
        <w:t>;</w:t>
      </w:r>
    </w:p>
    <w:p w:rsidR="00A30B1B" w:rsidRPr="00364BDE" w:rsidRDefault="00587B29" w:rsidP="00E55AC7">
      <w:pPr>
        <w:pStyle w:val="10"/>
        <w:numPr>
          <w:ilvl w:val="0"/>
          <w:numId w:val="7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D04D40" w:rsidRPr="00364BDE">
        <w:rPr>
          <w:rFonts w:ascii="Times New Roman" w:eastAsia="Times New Roman" w:hAnsi="Times New Roman" w:cs="Times New Roman"/>
          <w:sz w:val="28"/>
          <w:szCs w:val="28"/>
        </w:rPr>
        <w:t>ехнологічні зміни та виклики: Швидкий розвиток технологій може застаріти існуючі інвестиції в обладнання та інфраструктуру, що створює потребу в постійних капіталовкладеннях для оновлення та під</w:t>
      </w:r>
      <w:r>
        <w:rPr>
          <w:rFonts w:ascii="Times New Roman" w:eastAsia="Times New Roman" w:hAnsi="Times New Roman" w:cs="Times New Roman"/>
          <w:sz w:val="28"/>
          <w:szCs w:val="28"/>
        </w:rPr>
        <w:t>тримання конкурентоспроможності;</w:t>
      </w:r>
    </w:p>
    <w:p w:rsidR="00A30B1B" w:rsidRPr="00364BDE" w:rsidRDefault="00587B29" w:rsidP="00E55AC7">
      <w:pPr>
        <w:pStyle w:val="10"/>
        <w:numPr>
          <w:ilvl w:val="0"/>
          <w:numId w:val="7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D04D40" w:rsidRPr="00364BDE">
        <w:rPr>
          <w:rFonts w:ascii="Times New Roman" w:eastAsia="Times New Roman" w:hAnsi="Times New Roman" w:cs="Times New Roman"/>
          <w:sz w:val="28"/>
          <w:szCs w:val="28"/>
        </w:rPr>
        <w:t>емографічна криза: Скорочення кількості абонентів через міграцію населення та зменшення доходів внаслідок економічних або політичних факторів може негати</w:t>
      </w:r>
      <w:r>
        <w:rPr>
          <w:rFonts w:ascii="Times New Roman" w:eastAsia="Times New Roman" w:hAnsi="Times New Roman" w:cs="Times New Roman"/>
          <w:sz w:val="28"/>
          <w:szCs w:val="28"/>
        </w:rPr>
        <w:t>вно вплинути на доходи компанії;</w:t>
      </w:r>
    </w:p>
    <w:p w:rsidR="00A30B1B" w:rsidRPr="00364BDE" w:rsidRDefault="00587B29" w:rsidP="00E55AC7">
      <w:pPr>
        <w:pStyle w:val="10"/>
        <w:numPr>
          <w:ilvl w:val="0"/>
          <w:numId w:val="73"/>
        </w:numPr>
        <w:spacing w:line="360" w:lineRule="auto"/>
        <w:ind w:hanging="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w:t>
      </w:r>
      <w:r w:rsidR="00D04D40" w:rsidRPr="00364BDE">
        <w:rPr>
          <w:rFonts w:ascii="Times New Roman" w:eastAsia="Times New Roman" w:hAnsi="Times New Roman" w:cs="Times New Roman"/>
          <w:sz w:val="28"/>
          <w:szCs w:val="28"/>
        </w:rPr>
        <w:t>евчасне отримання обладнання : оскільки імпорт більшості нового обладнання відбувається з-за кордону це може призвести до неспроможності задовольнити свій попит на нове технологічне обладнання раніше за конкурентів.</w:t>
      </w:r>
    </w:p>
    <w:p w:rsidR="00A30B1B" w:rsidRDefault="00D04D40" w:rsidP="00B35F0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 основі здійсненого аналізу </w:t>
      </w:r>
      <w:r w:rsidR="00073120">
        <w:rPr>
          <w:rFonts w:ascii="Times New Roman" w:eastAsia="Times New Roman" w:hAnsi="Times New Roman" w:cs="Times New Roman"/>
          <w:sz w:val="28"/>
          <w:szCs w:val="28"/>
        </w:rPr>
        <w:t xml:space="preserve">були </w:t>
      </w:r>
      <w:r w:rsidRPr="00364BDE">
        <w:rPr>
          <w:rFonts w:ascii="Times New Roman" w:eastAsia="Times New Roman" w:hAnsi="Times New Roman" w:cs="Times New Roman"/>
          <w:sz w:val="28"/>
          <w:szCs w:val="28"/>
        </w:rPr>
        <w:t>розроб</w:t>
      </w:r>
      <w:r w:rsidR="00073120">
        <w:rPr>
          <w:rFonts w:ascii="Times New Roman" w:eastAsia="Times New Roman" w:hAnsi="Times New Roman" w:cs="Times New Roman"/>
          <w:sz w:val="28"/>
          <w:szCs w:val="28"/>
        </w:rPr>
        <w:t>лені</w:t>
      </w:r>
      <w:r w:rsidRPr="00364BDE">
        <w:rPr>
          <w:rFonts w:ascii="Times New Roman" w:eastAsia="Times New Roman" w:hAnsi="Times New Roman" w:cs="Times New Roman"/>
          <w:sz w:val="28"/>
          <w:szCs w:val="28"/>
        </w:rPr>
        <w:t xml:space="preserve"> матриці можливостей та загроз. Матриця можливостей представлена в </w:t>
      </w:r>
      <w:r w:rsidR="00243226">
        <w:rPr>
          <w:rFonts w:ascii="Times New Roman" w:eastAsia="Times New Roman" w:hAnsi="Times New Roman" w:cs="Times New Roman"/>
          <w:sz w:val="28"/>
          <w:szCs w:val="28"/>
        </w:rPr>
        <w:t>табл.</w:t>
      </w:r>
      <w:r w:rsidRPr="00364BDE">
        <w:rPr>
          <w:rFonts w:ascii="Times New Roman" w:eastAsia="Times New Roman" w:hAnsi="Times New Roman" w:cs="Times New Roman"/>
          <w:sz w:val="28"/>
          <w:szCs w:val="28"/>
        </w:rPr>
        <w:t xml:space="preserve"> 1.11.</w:t>
      </w:r>
    </w:p>
    <w:p w:rsidR="00073120" w:rsidRPr="00364BDE" w:rsidRDefault="00073120" w:rsidP="00B35F01">
      <w:pPr>
        <w:pStyle w:val="10"/>
        <w:spacing w:line="360" w:lineRule="auto"/>
        <w:ind w:firstLine="709"/>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1.11</w:t>
      </w:r>
      <w:r w:rsidR="00B35F01">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Матриця можливостей</w:t>
      </w:r>
    </w:p>
    <w:tbl>
      <w:tblPr>
        <w:tblStyle w:val="af1"/>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0"/>
        <w:gridCol w:w="1275"/>
        <w:gridCol w:w="2410"/>
        <w:gridCol w:w="2268"/>
        <w:gridCol w:w="2126"/>
      </w:tblGrid>
      <w:tr w:rsidR="00A30B1B" w:rsidRPr="00364BDE" w:rsidTr="00F548F5">
        <w:trPr>
          <w:trHeight w:val="297"/>
        </w:trPr>
        <w:tc>
          <w:tcPr>
            <w:tcW w:w="1660" w:type="dxa"/>
            <w:vMerge w:val="restart"/>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Ймовірність використання</w:t>
            </w:r>
          </w:p>
        </w:tc>
        <w:tc>
          <w:tcPr>
            <w:tcW w:w="8079" w:type="dxa"/>
            <w:gridSpan w:val="4"/>
            <w:shd w:val="clear" w:color="auto" w:fill="auto"/>
            <w:tcMar>
              <w:top w:w="100" w:type="dxa"/>
              <w:left w:w="100" w:type="dxa"/>
              <w:bottom w:w="100" w:type="dxa"/>
              <w:right w:w="100" w:type="dxa"/>
            </w:tcMar>
          </w:tcPr>
          <w:p w:rsidR="00A30B1B" w:rsidRPr="00364BDE" w:rsidRDefault="00D04D40" w:rsidP="00073120">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Вплив можливостей на підприємство</w:t>
            </w:r>
          </w:p>
        </w:tc>
      </w:tr>
      <w:tr w:rsidR="00A30B1B" w:rsidRPr="00364BDE" w:rsidTr="00F73869">
        <w:trPr>
          <w:trHeight w:val="219"/>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8"/>
                <w:szCs w:val="28"/>
              </w:rPr>
            </w:pPr>
          </w:p>
        </w:tc>
        <w:tc>
          <w:tcPr>
            <w:tcW w:w="1275"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2410" w:type="dxa"/>
            <w:shd w:val="clear" w:color="auto" w:fill="auto"/>
            <w:tcMar>
              <w:top w:w="100" w:type="dxa"/>
              <w:left w:w="100" w:type="dxa"/>
              <w:bottom w:w="100" w:type="dxa"/>
              <w:right w:w="100" w:type="dxa"/>
            </w:tcMar>
          </w:tcPr>
          <w:p w:rsidR="00A30B1B" w:rsidRPr="00364BDE" w:rsidRDefault="00D04D40" w:rsidP="00073120">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Сильний</w:t>
            </w:r>
          </w:p>
        </w:tc>
        <w:tc>
          <w:tcPr>
            <w:tcW w:w="2268" w:type="dxa"/>
            <w:shd w:val="clear" w:color="auto" w:fill="auto"/>
            <w:tcMar>
              <w:top w:w="100" w:type="dxa"/>
              <w:left w:w="100" w:type="dxa"/>
              <w:bottom w:w="100" w:type="dxa"/>
              <w:right w:w="100" w:type="dxa"/>
            </w:tcMar>
          </w:tcPr>
          <w:p w:rsidR="00A30B1B" w:rsidRPr="00364BDE" w:rsidRDefault="00D04D40" w:rsidP="00073120">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Помірний</w:t>
            </w:r>
          </w:p>
        </w:tc>
        <w:tc>
          <w:tcPr>
            <w:tcW w:w="2126" w:type="dxa"/>
            <w:shd w:val="clear" w:color="auto" w:fill="auto"/>
            <w:tcMar>
              <w:top w:w="100" w:type="dxa"/>
              <w:left w:w="100" w:type="dxa"/>
              <w:bottom w:w="100" w:type="dxa"/>
              <w:right w:w="100" w:type="dxa"/>
            </w:tcMar>
          </w:tcPr>
          <w:p w:rsidR="00A30B1B" w:rsidRPr="00364BDE" w:rsidRDefault="00D04D40" w:rsidP="00073120">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Малий</w:t>
            </w: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8"/>
                <w:szCs w:val="28"/>
              </w:rPr>
            </w:pPr>
          </w:p>
        </w:tc>
        <w:tc>
          <w:tcPr>
            <w:tcW w:w="127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Висока</w:t>
            </w:r>
          </w:p>
        </w:tc>
        <w:tc>
          <w:tcPr>
            <w:tcW w:w="2410" w:type="dxa"/>
            <w:shd w:val="clear" w:color="auto" w:fill="auto"/>
            <w:tcMar>
              <w:top w:w="100" w:type="dxa"/>
              <w:left w:w="100" w:type="dxa"/>
              <w:bottom w:w="100" w:type="dxa"/>
              <w:right w:w="100" w:type="dxa"/>
            </w:tcMar>
          </w:tcPr>
          <w:p w:rsidR="00A30B1B" w:rsidRPr="00364BDE" w:rsidRDefault="00D04D40" w:rsidP="00E55AC7">
            <w:pPr>
              <w:pStyle w:val="10"/>
              <w:numPr>
                <w:ilvl w:val="1"/>
                <w:numId w:val="74"/>
              </w:numPr>
              <w:spacing w:line="240" w:lineRule="auto"/>
              <w:ind w:left="232" w:hanging="23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розвиток мережі покриття 5G</w:t>
            </w:r>
            <w:r w:rsidR="00073120">
              <w:rPr>
                <w:rFonts w:ascii="Times New Roman" w:eastAsia="Times New Roman" w:hAnsi="Times New Roman" w:cs="Times New Roman"/>
                <w:sz w:val="24"/>
                <w:szCs w:val="24"/>
              </w:rPr>
              <w:t>;</w:t>
            </w:r>
          </w:p>
          <w:p w:rsidR="00A30B1B" w:rsidRPr="00364BDE" w:rsidRDefault="00073120" w:rsidP="00E55AC7">
            <w:pPr>
              <w:pStyle w:val="10"/>
              <w:numPr>
                <w:ilvl w:val="0"/>
                <w:numId w:val="74"/>
              </w:numPr>
              <w:spacing w:line="240" w:lineRule="auto"/>
              <w:ind w:left="232" w:hanging="232"/>
              <w:rPr>
                <w:rFonts w:ascii="Times New Roman" w:eastAsia="Times New Roman" w:hAnsi="Times New Roman" w:cs="Times New Roman"/>
                <w:sz w:val="24"/>
                <w:szCs w:val="24"/>
              </w:rPr>
            </w:pPr>
            <w:r>
              <w:rPr>
                <w:rFonts w:ascii="Times New Roman" w:eastAsia="Times New Roman" w:hAnsi="Times New Roman" w:cs="Times New Roman"/>
                <w:sz w:val="24"/>
                <w:szCs w:val="24"/>
              </w:rPr>
              <w:t>і</w:t>
            </w:r>
            <w:r w:rsidR="00D04D40" w:rsidRPr="00364BDE">
              <w:rPr>
                <w:rFonts w:ascii="Times New Roman" w:eastAsia="Times New Roman" w:hAnsi="Times New Roman" w:cs="Times New Roman"/>
                <w:sz w:val="24"/>
                <w:szCs w:val="24"/>
              </w:rPr>
              <w:t>нновації та нові технологічні послуги</w:t>
            </w:r>
          </w:p>
        </w:tc>
        <w:tc>
          <w:tcPr>
            <w:tcW w:w="2268"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2126"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8"/>
                <w:szCs w:val="28"/>
              </w:rPr>
            </w:pPr>
          </w:p>
        </w:tc>
        <w:tc>
          <w:tcPr>
            <w:tcW w:w="127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Середня</w:t>
            </w:r>
          </w:p>
        </w:tc>
        <w:tc>
          <w:tcPr>
            <w:tcW w:w="2410" w:type="dxa"/>
            <w:shd w:val="clear" w:color="auto" w:fill="auto"/>
            <w:tcMar>
              <w:top w:w="100" w:type="dxa"/>
              <w:left w:w="100" w:type="dxa"/>
              <w:bottom w:w="100" w:type="dxa"/>
              <w:right w:w="100" w:type="dxa"/>
            </w:tcMar>
          </w:tcPr>
          <w:p w:rsidR="00A30B1B" w:rsidRPr="00364BDE" w:rsidRDefault="00073120" w:rsidP="00E55AC7">
            <w:pPr>
              <w:pStyle w:val="10"/>
              <w:numPr>
                <w:ilvl w:val="1"/>
                <w:numId w:val="74"/>
              </w:numPr>
              <w:spacing w:line="240" w:lineRule="auto"/>
              <w:ind w:left="232" w:hanging="232"/>
              <w:rPr>
                <w:rFonts w:ascii="Times New Roman" w:eastAsia="Times New Roman" w:hAnsi="Times New Roman" w:cs="Times New Roman"/>
                <w:sz w:val="24"/>
                <w:szCs w:val="24"/>
              </w:rPr>
            </w:pPr>
            <w:r>
              <w:rPr>
                <w:rFonts w:ascii="Times New Roman" w:eastAsia="Times New Roman" w:hAnsi="Times New Roman" w:cs="Times New Roman"/>
                <w:sz w:val="24"/>
                <w:szCs w:val="24"/>
              </w:rPr>
              <w:t>с</w:t>
            </w:r>
            <w:r w:rsidR="00D04D40" w:rsidRPr="00364BDE">
              <w:rPr>
                <w:rFonts w:ascii="Times New Roman" w:eastAsia="Times New Roman" w:hAnsi="Times New Roman" w:cs="Times New Roman"/>
                <w:sz w:val="24"/>
                <w:szCs w:val="24"/>
              </w:rPr>
              <w:t>тратегічні партнерства</w:t>
            </w:r>
          </w:p>
        </w:tc>
        <w:tc>
          <w:tcPr>
            <w:tcW w:w="2268" w:type="dxa"/>
            <w:shd w:val="clear" w:color="auto" w:fill="auto"/>
            <w:tcMar>
              <w:top w:w="100" w:type="dxa"/>
              <w:left w:w="100" w:type="dxa"/>
              <w:bottom w:w="100" w:type="dxa"/>
              <w:right w:w="100" w:type="dxa"/>
            </w:tcMar>
          </w:tcPr>
          <w:p w:rsidR="00A30B1B" w:rsidRPr="00364BDE" w:rsidRDefault="00D04D40" w:rsidP="00E55AC7">
            <w:pPr>
              <w:pStyle w:val="10"/>
              <w:numPr>
                <w:ilvl w:val="1"/>
                <w:numId w:val="74"/>
              </w:numPr>
              <w:spacing w:line="240" w:lineRule="auto"/>
              <w:ind w:left="232" w:hanging="232"/>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забезпечення покриттям селища та містечка</w:t>
            </w:r>
          </w:p>
        </w:tc>
        <w:tc>
          <w:tcPr>
            <w:tcW w:w="2126"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8"/>
                <w:szCs w:val="28"/>
              </w:rPr>
            </w:pPr>
          </w:p>
        </w:tc>
        <w:tc>
          <w:tcPr>
            <w:tcW w:w="127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Низька</w:t>
            </w:r>
          </w:p>
        </w:tc>
        <w:tc>
          <w:tcPr>
            <w:tcW w:w="2410" w:type="dxa"/>
            <w:shd w:val="clear" w:color="auto" w:fill="auto"/>
            <w:tcMar>
              <w:top w:w="100" w:type="dxa"/>
              <w:left w:w="100" w:type="dxa"/>
              <w:bottom w:w="100" w:type="dxa"/>
              <w:right w:w="100" w:type="dxa"/>
            </w:tcMar>
          </w:tcPr>
          <w:p w:rsidR="00A30B1B" w:rsidRPr="00364BDE" w:rsidRDefault="00A30B1B" w:rsidP="00073120">
            <w:pPr>
              <w:pStyle w:val="10"/>
              <w:spacing w:line="240" w:lineRule="auto"/>
              <w:ind w:left="232"/>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073120" w:rsidP="00E55AC7">
            <w:pPr>
              <w:pStyle w:val="10"/>
              <w:numPr>
                <w:ilvl w:val="1"/>
                <w:numId w:val="74"/>
              </w:numPr>
              <w:spacing w:line="240" w:lineRule="auto"/>
              <w:ind w:left="232" w:hanging="232"/>
              <w:rPr>
                <w:rFonts w:ascii="Times New Roman" w:eastAsia="Times New Roman" w:hAnsi="Times New Roman" w:cs="Times New Roman"/>
                <w:sz w:val="24"/>
                <w:szCs w:val="24"/>
              </w:rPr>
            </w:pPr>
            <w:r>
              <w:rPr>
                <w:rFonts w:ascii="Times New Roman" w:eastAsia="Times New Roman" w:hAnsi="Times New Roman" w:cs="Times New Roman"/>
                <w:sz w:val="24"/>
                <w:szCs w:val="24"/>
              </w:rPr>
              <w:t>п</w:t>
            </w:r>
            <w:r w:rsidR="00D04D40" w:rsidRPr="00364BDE">
              <w:rPr>
                <w:rFonts w:ascii="Times New Roman" w:eastAsia="Times New Roman" w:hAnsi="Times New Roman" w:cs="Times New Roman"/>
                <w:sz w:val="24"/>
                <w:szCs w:val="24"/>
              </w:rPr>
              <w:t>окращення клієнтського обслуговування</w:t>
            </w:r>
          </w:p>
        </w:tc>
        <w:tc>
          <w:tcPr>
            <w:tcW w:w="2126"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r>
    </w:tbl>
    <w:p w:rsidR="00A30B1B" w:rsidRPr="00364BDE" w:rsidRDefault="00D04D40" w:rsidP="00B35F0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B35F01">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073120">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Виходячи з матриці, найбільш привабливою та високоймовірною можливістю для Vodafone </w:t>
      </w:r>
      <w:r w:rsidR="00243226">
        <w:rPr>
          <w:rFonts w:ascii="Times New Roman" w:eastAsia="Times New Roman" w:hAnsi="Times New Roman" w:cs="Times New Roman"/>
          <w:sz w:val="28"/>
          <w:szCs w:val="28"/>
        </w:rPr>
        <w:t xml:space="preserve">Україна </w:t>
      </w:r>
      <w:r w:rsidRPr="00364BDE">
        <w:rPr>
          <w:rFonts w:ascii="Times New Roman" w:eastAsia="Times New Roman" w:hAnsi="Times New Roman" w:cs="Times New Roman"/>
          <w:sz w:val="28"/>
          <w:szCs w:val="28"/>
        </w:rPr>
        <w:t>є розвиток мережі покриття 5G та впровадження інновацій та нових технологічних послуг.</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Стратегічні партнерства мають середню ймовірність використання, проте їх вплив на компанію може бути значущим. Стратегічні партнерства відкриють компанії нові можливості та шляхи до розвитку.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w:t>
      </w:r>
      <w:r w:rsidR="00073120">
        <w:rPr>
          <w:rFonts w:ascii="Times New Roman" w:eastAsia="Times New Roman" w:hAnsi="Times New Roman" w:cs="Times New Roman"/>
          <w:sz w:val="28"/>
          <w:szCs w:val="28"/>
        </w:rPr>
        <w:t>б</w:t>
      </w:r>
      <w:r w:rsidRPr="00364BDE">
        <w:rPr>
          <w:rFonts w:ascii="Times New Roman" w:eastAsia="Times New Roman" w:hAnsi="Times New Roman" w:cs="Times New Roman"/>
          <w:sz w:val="28"/>
          <w:szCs w:val="28"/>
        </w:rPr>
        <w:t>езпечення покриттям селищ та містечок матиме помірний вплив на Vodafone</w:t>
      </w:r>
      <w:r w:rsidR="00243226">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Ця можливість полягає у покращенні якості надаваних послуг у ва</w:t>
      </w:r>
      <w:r w:rsidR="00073120">
        <w:rPr>
          <w:rFonts w:ascii="Times New Roman" w:eastAsia="Times New Roman" w:hAnsi="Times New Roman" w:cs="Times New Roman"/>
          <w:sz w:val="28"/>
          <w:szCs w:val="28"/>
        </w:rPr>
        <w:t>ж</w:t>
      </w:r>
      <w:r w:rsidRPr="00364BDE">
        <w:rPr>
          <w:rFonts w:ascii="Times New Roman" w:eastAsia="Times New Roman" w:hAnsi="Times New Roman" w:cs="Times New Roman"/>
          <w:sz w:val="28"/>
          <w:szCs w:val="28"/>
        </w:rPr>
        <w:t>кодоступних регіонах України та охоплення тих, які ще не мають зв’язку оператора.</w:t>
      </w:r>
    </w:p>
    <w:p w:rsidR="00A30B1B" w:rsidRDefault="00D04D40" w:rsidP="00E01AF9">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Найменш ймовірною є покращення клієнтського обслуговування. Хоча це і було б вигідним для підвищення лояльності клієнтів, але на сьогоднішній день існують більш важливі та перс</w:t>
      </w:r>
      <w:r w:rsidR="00073120">
        <w:rPr>
          <w:rFonts w:ascii="Times New Roman" w:eastAsia="Times New Roman" w:hAnsi="Times New Roman" w:cs="Times New Roman"/>
          <w:sz w:val="28"/>
          <w:szCs w:val="28"/>
        </w:rPr>
        <w:t>п</w:t>
      </w:r>
      <w:r w:rsidRPr="00364BDE">
        <w:rPr>
          <w:rFonts w:ascii="Times New Roman" w:eastAsia="Times New Roman" w:hAnsi="Times New Roman" w:cs="Times New Roman"/>
          <w:sz w:val="28"/>
          <w:szCs w:val="28"/>
        </w:rPr>
        <w:t>ективні шляхи розвитку.</w:t>
      </w:r>
      <w:r w:rsidR="00E01AF9">
        <w:rPr>
          <w:rFonts w:ascii="Times New Roman" w:eastAsia="Times New Roman" w:hAnsi="Times New Roman" w:cs="Times New Roman"/>
          <w:sz w:val="28"/>
          <w:szCs w:val="28"/>
        </w:rPr>
        <w:t xml:space="preserve"> Представимо матрицю</w:t>
      </w:r>
      <w:r w:rsidRPr="00364BDE">
        <w:rPr>
          <w:rFonts w:ascii="Times New Roman" w:eastAsia="Times New Roman" w:hAnsi="Times New Roman" w:cs="Times New Roman"/>
          <w:sz w:val="28"/>
          <w:szCs w:val="28"/>
        </w:rPr>
        <w:t xml:space="preserve"> </w:t>
      </w:r>
      <w:r w:rsidR="005362BF" w:rsidRPr="00364BDE">
        <w:rPr>
          <w:rFonts w:ascii="Times New Roman" w:eastAsia="Times New Roman" w:hAnsi="Times New Roman" w:cs="Times New Roman"/>
          <w:sz w:val="28"/>
          <w:szCs w:val="28"/>
        </w:rPr>
        <w:t xml:space="preserve">загроз </w:t>
      </w:r>
      <w:r w:rsidR="00E01AF9">
        <w:rPr>
          <w:rFonts w:ascii="Times New Roman" w:eastAsia="Times New Roman" w:hAnsi="Times New Roman" w:cs="Times New Roman"/>
          <w:sz w:val="28"/>
          <w:szCs w:val="28"/>
        </w:rPr>
        <w:t>в</w:t>
      </w:r>
      <w:r w:rsidRPr="00364BDE">
        <w:rPr>
          <w:rFonts w:ascii="Times New Roman" w:eastAsia="Times New Roman" w:hAnsi="Times New Roman" w:cs="Times New Roman"/>
          <w:sz w:val="28"/>
          <w:szCs w:val="28"/>
        </w:rPr>
        <w:t xml:space="preserve"> </w:t>
      </w:r>
      <w:r w:rsidR="00073120">
        <w:rPr>
          <w:rFonts w:ascii="Times New Roman" w:eastAsia="Times New Roman" w:hAnsi="Times New Roman" w:cs="Times New Roman"/>
          <w:sz w:val="28"/>
          <w:szCs w:val="28"/>
        </w:rPr>
        <w:t>табл. </w:t>
      </w:r>
      <w:r w:rsidRPr="00364BDE">
        <w:rPr>
          <w:rFonts w:ascii="Times New Roman" w:eastAsia="Times New Roman" w:hAnsi="Times New Roman" w:cs="Times New Roman"/>
          <w:sz w:val="28"/>
          <w:szCs w:val="28"/>
        </w:rPr>
        <w:t>1.12.</w:t>
      </w:r>
    </w:p>
    <w:p w:rsidR="00073120" w:rsidRPr="00364BDE" w:rsidRDefault="00073120">
      <w:pPr>
        <w:pStyle w:val="10"/>
        <w:spacing w:line="360" w:lineRule="auto"/>
        <w:jc w:val="both"/>
        <w:rPr>
          <w:rFonts w:ascii="Times New Roman" w:eastAsia="Times New Roman" w:hAnsi="Times New Roman" w:cs="Times New Roman"/>
          <w:sz w:val="28"/>
          <w:szCs w:val="28"/>
        </w:rPr>
      </w:pPr>
    </w:p>
    <w:p w:rsidR="00A30B1B" w:rsidRPr="00364BDE" w:rsidRDefault="005362BF">
      <w:pPr>
        <w:pStyle w:val="10"/>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1.12 ‒</w:t>
      </w:r>
      <w:r w:rsidR="00D04D40" w:rsidRPr="00364BDE">
        <w:rPr>
          <w:rFonts w:ascii="Times New Roman" w:eastAsia="Times New Roman" w:hAnsi="Times New Roman" w:cs="Times New Roman"/>
          <w:sz w:val="28"/>
          <w:szCs w:val="28"/>
        </w:rPr>
        <w:t xml:space="preserve"> Матриця загроз</w:t>
      </w:r>
    </w:p>
    <w:tbl>
      <w:tblPr>
        <w:tblStyle w:val="af2"/>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0"/>
        <w:gridCol w:w="1134"/>
        <w:gridCol w:w="2409"/>
        <w:gridCol w:w="2268"/>
        <w:gridCol w:w="2268"/>
      </w:tblGrid>
      <w:tr w:rsidR="00A30B1B" w:rsidRPr="00364BDE" w:rsidTr="00F73869">
        <w:trPr>
          <w:trHeight w:val="309"/>
        </w:trPr>
        <w:tc>
          <w:tcPr>
            <w:tcW w:w="1660" w:type="dxa"/>
            <w:vMerge w:val="restart"/>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Ймовірність використання загроз</w:t>
            </w:r>
          </w:p>
        </w:tc>
        <w:tc>
          <w:tcPr>
            <w:tcW w:w="8079" w:type="dxa"/>
            <w:gridSpan w:val="4"/>
            <w:shd w:val="clear" w:color="auto" w:fill="auto"/>
            <w:tcMar>
              <w:top w:w="100" w:type="dxa"/>
              <w:left w:w="100" w:type="dxa"/>
              <w:bottom w:w="100" w:type="dxa"/>
              <w:right w:w="100" w:type="dxa"/>
            </w:tcMar>
          </w:tcPr>
          <w:p w:rsidR="00A30B1B" w:rsidRPr="00364BDE" w:rsidRDefault="00D04D40" w:rsidP="005362BF">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Вплив загроз на підприємство</w:t>
            </w:r>
          </w:p>
        </w:tc>
      </w:tr>
      <w:tr w:rsidR="00A30B1B" w:rsidRPr="00364BDE" w:rsidTr="00F73869">
        <w:trPr>
          <w:trHeight w:val="331"/>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pPr>
          </w:p>
        </w:tc>
        <w:tc>
          <w:tcPr>
            <w:tcW w:w="1134"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2409" w:type="dxa"/>
            <w:shd w:val="clear" w:color="auto" w:fill="auto"/>
            <w:tcMar>
              <w:top w:w="100" w:type="dxa"/>
              <w:left w:w="100" w:type="dxa"/>
              <w:bottom w:w="100" w:type="dxa"/>
              <w:right w:w="100" w:type="dxa"/>
            </w:tcMar>
          </w:tcPr>
          <w:p w:rsidR="00A30B1B" w:rsidRPr="00364BDE" w:rsidRDefault="00D04D40" w:rsidP="005362BF">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Сильний</w:t>
            </w:r>
          </w:p>
        </w:tc>
        <w:tc>
          <w:tcPr>
            <w:tcW w:w="2268" w:type="dxa"/>
            <w:shd w:val="clear" w:color="auto" w:fill="auto"/>
            <w:tcMar>
              <w:top w:w="100" w:type="dxa"/>
              <w:left w:w="100" w:type="dxa"/>
              <w:bottom w:w="100" w:type="dxa"/>
              <w:right w:w="100" w:type="dxa"/>
            </w:tcMar>
          </w:tcPr>
          <w:p w:rsidR="00A30B1B" w:rsidRPr="00364BDE" w:rsidRDefault="00D04D40" w:rsidP="005362BF">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Помірний</w:t>
            </w:r>
          </w:p>
        </w:tc>
        <w:tc>
          <w:tcPr>
            <w:tcW w:w="2268" w:type="dxa"/>
            <w:shd w:val="clear" w:color="auto" w:fill="auto"/>
            <w:tcMar>
              <w:top w:w="100" w:type="dxa"/>
              <w:left w:w="100" w:type="dxa"/>
              <w:bottom w:w="100" w:type="dxa"/>
              <w:right w:w="100" w:type="dxa"/>
            </w:tcMar>
          </w:tcPr>
          <w:p w:rsidR="00A30B1B" w:rsidRPr="00364BDE" w:rsidRDefault="00D04D40" w:rsidP="005362BF">
            <w:pPr>
              <w:pStyle w:val="1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Малий</w:t>
            </w: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pPr>
          </w:p>
        </w:tc>
        <w:tc>
          <w:tcPr>
            <w:tcW w:w="113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Висока</w:t>
            </w:r>
          </w:p>
        </w:tc>
        <w:tc>
          <w:tcPr>
            <w:tcW w:w="2409" w:type="dxa"/>
            <w:shd w:val="clear" w:color="auto" w:fill="auto"/>
            <w:tcMar>
              <w:top w:w="100" w:type="dxa"/>
              <w:left w:w="100" w:type="dxa"/>
              <w:bottom w:w="100" w:type="dxa"/>
              <w:right w:w="100" w:type="dxa"/>
            </w:tcMar>
          </w:tcPr>
          <w:p w:rsidR="00A30B1B" w:rsidRPr="00364BDE" w:rsidRDefault="005362BF" w:rsidP="00E55AC7">
            <w:pPr>
              <w:pStyle w:val="10"/>
              <w:numPr>
                <w:ilvl w:val="1"/>
                <w:numId w:val="75"/>
              </w:numPr>
              <w:spacing w:line="240" w:lineRule="auto"/>
              <w:ind w:left="183" w:hanging="183"/>
              <w:rPr>
                <w:rFonts w:ascii="Times New Roman" w:eastAsia="Times New Roman" w:hAnsi="Times New Roman" w:cs="Times New Roman"/>
                <w:sz w:val="24"/>
                <w:szCs w:val="24"/>
              </w:rPr>
            </w:pPr>
            <w:r>
              <w:rPr>
                <w:rFonts w:ascii="Times New Roman" w:eastAsia="Times New Roman" w:hAnsi="Times New Roman" w:cs="Times New Roman"/>
                <w:sz w:val="24"/>
                <w:szCs w:val="24"/>
              </w:rPr>
              <w:t>п</w:t>
            </w:r>
            <w:r w:rsidR="00D04D40" w:rsidRPr="00364BDE">
              <w:rPr>
                <w:rFonts w:ascii="Times New Roman" w:eastAsia="Times New Roman" w:hAnsi="Times New Roman" w:cs="Times New Roman"/>
                <w:sz w:val="24"/>
                <w:szCs w:val="24"/>
              </w:rPr>
              <w:t>ідвищення конкуренції</w:t>
            </w:r>
            <w:r>
              <w:rPr>
                <w:rFonts w:ascii="Times New Roman" w:eastAsia="Times New Roman" w:hAnsi="Times New Roman" w:cs="Times New Roman"/>
                <w:sz w:val="24"/>
                <w:szCs w:val="24"/>
              </w:rPr>
              <w:t>;</w:t>
            </w:r>
          </w:p>
          <w:p w:rsidR="00A30B1B" w:rsidRPr="00364BDE" w:rsidRDefault="005362BF" w:rsidP="00E55AC7">
            <w:pPr>
              <w:pStyle w:val="10"/>
              <w:numPr>
                <w:ilvl w:val="0"/>
                <w:numId w:val="75"/>
              </w:numPr>
              <w:spacing w:line="240" w:lineRule="auto"/>
              <w:ind w:left="183" w:hanging="183"/>
              <w:rPr>
                <w:rFonts w:ascii="Times New Roman" w:eastAsia="Times New Roman" w:hAnsi="Times New Roman" w:cs="Times New Roman"/>
                <w:sz w:val="24"/>
                <w:szCs w:val="24"/>
              </w:rPr>
            </w:pPr>
            <w:r>
              <w:rPr>
                <w:rFonts w:ascii="Times New Roman" w:eastAsia="Times New Roman" w:hAnsi="Times New Roman" w:cs="Times New Roman"/>
                <w:sz w:val="24"/>
                <w:szCs w:val="24"/>
              </w:rPr>
              <w:t>т</w:t>
            </w:r>
            <w:r w:rsidR="00D04D40" w:rsidRPr="00364BDE">
              <w:rPr>
                <w:rFonts w:ascii="Times New Roman" w:eastAsia="Times New Roman" w:hAnsi="Times New Roman" w:cs="Times New Roman"/>
                <w:sz w:val="24"/>
                <w:szCs w:val="24"/>
              </w:rPr>
              <w:t>ехнологічні зміни та виклики</w:t>
            </w:r>
          </w:p>
        </w:tc>
        <w:tc>
          <w:tcPr>
            <w:tcW w:w="2268" w:type="dxa"/>
            <w:shd w:val="clear" w:color="auto" w:fill="auto"/>
            <w:tcMar>
              <w:top w:w="100" w:type="dxa"/>
              <w:left w:w="100" w:type="dxa"/>
              <w:bottom w:w="100" w:type="dxa"/>
              <w:right w:w="100" w:type="dxa"/>
            </w:tcMar>
          </w:tcPr>
          <w:p w:rsidR="00A30B1B" w:rsidRPr="00364BDE" w:rsidRDefault="00A30B1B">
            <w:pPr>
              <w:pStyle w:val="10"/>
              <w:spacing w:line="240" w:lineRule="auto"/>
              <w:ind w:left="720"/>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pPr>
          </w:p>
        </w:tc>
        <w:tc>
          <w:tcPr>
            <w:tcW w:w="113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Середня</w:t>
            </w:r>
          </w:p>
        </w:tc>
        <w:tc>
          <w:tcPr>
            <w:tcW w:w="2409" w:type="dxa"/>
            <w:shd w:val="clear" w:color="auto" w:fill="auto"/>
            <w:tcMar>
              <w:top w:w="100" w:type="dxa"/>
              <w:left w:w="100" w:type="dxa"/>
              <w:bottom w:w="100" w:type="dxa"/>
              <w:right w:w="100" w:type="dxa"/>
            </w:tcMar>
          </w:tcPr>
          <w:p w:rsidR="00A30B1B" w:rsidRPr="00364BDE" w:rsidRDefault="005362BF" w:rsidP="00E55AC7">
            <w:pPr>
              <w:pStyle w:val="10"/>
              <w:numPr>
                <w:ilvl w:val="1"/>
                <w:numId w:val="75"/>
              </w:numPr>
              <w:spacing w:line="240" w:lineRule="auto"/>
              <w:ind w:left="183" w:hanging="183"/>
              <w:rPr>
                <w:rFonts w:ascii="Times New Roman" w:eastAsia="Times New Roman" w:hAnsi="Times New Roman" w:cs="Times New Roman"/>
                <w:sz w:val="24"/>
                <w:szCs w:val="24"/>
              </w:rPr>
            </w:pPr>
            <w:r>
              <w:rPr>
                <w:rFonts w:ascii="Times New Roman" w:eastAsia="Times New Roman" w:hAnsi="Times New Roman" w:cs="Times New Roman"/>
                <w:sz w:val="24"/>
                <w:szCs w:val="24"/>
              </w:rPr>
              <w:t>р</w:t>
            </w:r>
            <w:r w:rsidR="00D04D40" w:rsidRPr="00364BDE">
              <w:rPr>
                <w:rFonts w:ascii="Times New Roman" w:eastAsia="Times New Roman" w:hAnsi="Times New Roman" w:cs="Times New Roman"/>
                <w:sz w:val="24"/>
                <w:szCs w:val="24"/>
              </w:rPr>
              <w:t>егуляторні зміни</w:t>
            </w:r>
          </w:p>
        </w:tc>
        <w:tc>
          <w:tcPr>
            <w:tcW w:w="2268" w:type="dxa"/>
            <w:shd w:val="clear" w:color="auto" w:fill="auto"/>
            <w:tcMar>
              <w:top w:w="100" w:type="dxa"/>
              <w:left w:w="100" w:type="dxa"/>
              <w:bottom w:w="100" w:type="dxa"/>
              <w:right w:w="100" w:type="dxa"/>
            </w:tcMar>
          </w:tcPr>
          <w:p w:rsidR="00A30B1B" w:rsidRPr="00364BDE" w:rsidRDefault="005362BF" w:rsidP="00E55AC7">
            <w:pPr>
              <w:pStyle w:val="10"/>
              <w:numPr>
                <w:ilvl w:val="1"/>
                <w:numId w:val="75"/>
              </w:numPr>
              <w:spacing w:line="240" w:lineRule="auto"/>
              <w:ind w:left="183" w:hanging="183"/>
              <w:rPr>
                <w:rFonts w:ascii="Times New Roman" w:eastAsia="Times New Roman" w:hAnsi="Times New Roman" w:cs="Times New Roman"/>
                <w:sz w:val="24"/>
                <w:szCs w:val="24"/>
              </w:rPr>
            </w:pPr>
            <w:r>
              <w:rPr>
                <w:rFonts w:ascii="Times New Roman" w:eastAsia="Times New Roman" w:hAnsi="Times New Roman" w:cs="Times New Roman"/>
                <w:sz w:val="24"/>
                <w:szCs w:val="24"/>
              </w:rPr>
              <w:t>д</w:t>
            </w:r>
            <w:r w:rsidR="00D04D40" w:rsidRPr="00364BDE">
              <w:rPr>
                <w:rFonts w:ascii="Times New Roman" w:eastAsia="Times New Roman" w:hAnsi="Times New Roman" w:cs="Times New Roman"/>
                <w:sz w:val="24"/>
                <w:szCs w:val="24"/>
              </w:rPr>
              <w:t>емографічна криза</w:t>
            </w:r>
          </w:p>
        </w:tc>
        <w:tc>
          <w:tcPr>
            <w:tcW w:w="2268" w:type="dxa"/>
            <w:shd w:val="clear" w:color="auto" w:fill="auto"/>
            <w:tcMar>
              <w:top w:w="100" w:type="dxa"/>
              <w:left w:w="100" w:type="dxa"/>
              <w:bottom w:w="100" w:type="dxa"/>
              <w:right w:w="100" w:type="dxa"/>
            </w:tcMar>
          </w:tcPr>
          <w:p w:rsidR="00A30B1B" w:rsidRPr="00364BDE" w:rsidRDefault="00A30B1B" w:rsidP="005362BF">
            <w:pPr>
              <w:pStyle w:val="10"/>
              <w:spacing w:line="240" w:lineRule="auto"/>
              <w:ind w:left="183"/>
              <w:rPr>
                <w:rFonts w:ascii="Times New Roman" w:eastAsia="Times New Roman" w:hAnsi="Times New Roman" w:cs="Times New Roman"/>
                <w:sz w:val="24"/>
                <w:szCs w:val="24"/>
              </w:rPr>
            </w:pPr>
          </w:p>
        </w:tc>
      </w:tr>
      <w:tr w:rsidR="00A30B1B" w:rsidRPr="00364BDE" w:rsidTr="00F73869">
        <w:trPr>
          <w:trHeight w:val="480"/>
        </w:trPr>
        <w:tc>
          <w:tcPr>
            <w:tcW w:w="1660" w:type="dxa"/>
            <w:vMerge/>
            <w:shd w:val="clear" w:color="auto" w:fill="auto"/>
            <w:tcMar>
              <w:top w:w="100" w:type="dxa"/>
              <w:left w:w="100" w:type="dxa"/>
              <w:bottom w:w="100" w:type="dxa"/>
              <w:right w:w="100" w:type="dxa"/>
            </w:tcMar>
          </w:tcPr>
          <w:p w:rsidR="00A30B1B" w:rsidRPr="00364BDE" w:rsidRDefault="00A30B1B">
            <w:pPr>
              <w:pStyle w:val="10"/>
              <w:spacing w:line="240" w:lineRule="auto"/>
            </w:pPr>
          </w:p>
        </w:tc>
        <w:tc>
          <w:tcPr>
            <w:tcW w:w="1134"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Низька</w:t>
            </w:r>
          </w:p>
        </w:tc>
        <w:tc>
          <w:tcPr>
            <w:tcW w:w="2409" w:type="dxa"/>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A30B1B" w:rsidP="005362BF">
            <w:pPr>
              <w:pStyle w:val="10"/>
              <w:spacing w:line="240" w:lineRule="auto"/>
              <w:ind w:left="183"/>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5362BF" w:rsidP="00E55AC7">
            <w:pPr>
              <w:pStyle w:val="10"/>
              <w:numPr>
                <w:ilvl w:val="1"/>
                <w:numId w:val="75"/>
              </w:numPr>
              <w:spacing w:line="240" w:lineRule="auto"/>
              <w:ind w:left="183" w:hanging="183"/>
              <w:rPr>
                <w:rFonts w:ascii="Times New Roman" w:eastAsia="Times New Roman" w:hAnsi="Times New Roman" w:cs="Times New Roman"/>
                <w:sz w:val="24"/>
                <w:szCs w:val="24"/>
              </w:rPr>
            </w:pPr>
            <w:r>
              <w:rPr>
                <w:rFonts w:ascii="Times New Roman" w:eastAsia="Times New Roman" w:hAnsi="Times New Roman" w:cs="Times New Roman"/>
                <w:sz w:val="24"/>
                <w:szCs w:val="24"/>
              </w:rPr>
              <w:t>н</w:t>
            </w:r>
            <w:r w:rsidR="00D04D40" w:rsidRPr="00364BDE">
              <w:rPr>
                <w:rFonts w:ascii="Times New Roman" w:eastAsia="Times New Roman" w:hAnsi="Times New Roman" w:cs="Times New Roman"/>
                <w:sz w:val="24"/>
                <w:szCs w:val="24"/>
              </w:rPr>
              <w:t xml:space="preserve">евчасне </w:t>
            </w:r>
            <w:r>
              <w:rPr>
                <w:rFonts w:ascii="Times New Roman" w:eastAsia="Times New Roman" w:hAnsi="Times New Roman" w:cs="Times New Roman"/>
                <w:sz w:val="24"/>
                <w:szCs w:val="24"/>
              </w:rPr>
              <w:t>обслугову-вав</w:t>
            </w:r>
            <w:r w:rsidR="00D04D40" w:rsidRPr="00364BDE">
              <w:rPr>
                <w:rFonts w:ascii="Times New Roman" w:eastAsia="Times New Roman" w:hAnsi="Times New Roman" w:cs="Times New Roman"/>
                <w:sz w:val="24"/>
                <w:szCs w:val="24"/>
              </w:rPr>
              <w:t>ння обладнання</w:t>
            </w:r>
          </w:p>
        </w:tc>
      </w:tr>
    </w:tbl>
    <w:p w:rsidR="00A30B1B" w:rsidRPr="00364BDE" w:rsidRDefault="00D04D40" w:rsidP="005362BF">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362BF">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Найбільш серйозними загрозами, які мають високу ймовірність виникнення та потужний вплив на діяльність компанії, є підвищення конкуренції та технологічні виклики та зміни.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Регуляторні зміни та демографічна криза також є загрозою з високою ймовірністю.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Загрозою з найнижчою ймовірністю є невчасне обслуговування обладнання. Так як цю задачу компанія віддала на аутсорс компанії Huawei, за що і платить цій компанії, робота буде виконана вчасно і якісно.</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з проведеного мною SWOT-аналізу можемо зробити висновок, що компанія Vodafone </w:t>
      </w:r>
      <w:r w:rsidR="00243226">
        <w:rPr>
          <w:rFonts w:ascii="Times New Roman" w:eastAsia="Times New Roman" w:hAnsi="Times New Roman" w:cs="Times New Roman"/>
          <w:sz w:val="28"/>
          <w:szCs w:val="28"/>
        </w:rPr>
        <w:t xml:space="preserve">Україна </w:t>
      </w:r>
      <w:r w:rsidRPr="00364BDE">
        <w:rPr>
          <w:rFonts w:ascii="Times New Roman" w:eastAsia="Times New Roman" w:hAnsi="Times New Roman" w:cs="Times New Roman"/>
          <w:sz w:val="28"/>
          <w:szCs w:val="28"/>
        </w:rPr>
        <w:t xml:space="preserve">має дуже багато сильних сторін, які допомагають їх постійно розвиватись та функціонувати на ринку мобільного зв’язку України. Компанія також має багато можливостей для вдосконалення своєї діяльності. Але, як і будь який сучасний бізнес, Vodafone </w:t>
      </w:r>
      <w:r w:rsidR="00243226">
        <w:rPr>
          <w:rFonts w:ascii="Times New Roman" w:eastAsia="Times New Roman" w:hAnsi="Times New Roman" w:cs="Times New Roman"/>
          <w:sz w:val="28"/>
          <w:szCs w:val="28"/>
        </w:rPr>
        <w:t xml:space="preserve">Україна </w:t>
      </w:r>
      <w:r w:rsidRPr="00364BDE">
        <w:rPr>
          <w:rFonts w:ascii="Times New Roman" w:eastAsia="Times New Roman" w:hAnsi="Times New Roman" w:cs="Times New Roman"/>
          <w:sz w:val="28"/>
          <w:szCs w:val="28"/>
        </w:rPr>
        <w:t xml:space="preserve">має слабкі сторони та загрози своїй роботи на ринку країни. Ці аспекти компанії варто узяти до уваги </w:t>
      </w:r>
      <w:r w:rsidRPr="00364BDE">
        <w:rPr>
          <w:rFonts w:ascii="Times New Roman" w:eastAsia="Times New Roman" w:hAnsi="Times New Roman" w:cs="Times New Roman"/>
          <w:sz w:val="28"/>
          <w:szCs w:val="28"/>
        </w:rPr>
        <w:lastRenderedPageBreak/>
        <w:t>та активно пропрацьовувати задля покращення позицій на ринку та збільшення лояльності серед абонентів, та їх числа загалом.</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з проведеного SWOT-аналізу та крос-аналізу можемо виділити симптоми маркетингової управлінської проблеми. Ними є:</w:t>
      </w:r>
    </w:p>
    <w:p w:rsidR="00A30B1B" w:rsidRPr="00364BDE" w:rsidRDefault="00D04D40" w:rsidP="00E55AC7">
      <w:pPr>
        <w:pStyle w:val="10"/>
        <w:numPr>
          <w:ilvl w:val="0"/>
          <w:numId w:val="4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Відсутність активної присутності в соціальних мережах, що знижує ефективність маркетингових зусиль та ускладнює комунікацію з цільовою аудиторією.</w:t>
      </w:r>
    </w:p>
    <w:p w:rsidR="00A30B1B" w:rsidRPr="00364BDE" w:rsidRDefault="00D04D40" w:rsidP="00E55AC7">
      <w:pPr>
        <w:pStyle w:val="10"/>
        <w:numPr>
          <w:ilvl w:val="0"/>
          <w:numId w:val="4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Наявність лідера ринку з більш розвиненою маркетинговою стратегією у соціальних мережах, що ускладнює залучення нових підписників та утримання існуючих.</w:t>
      </w:r>
    </w:p>
    <w:p w:rsidR="00A30B1B" w:rsidRPr="00364BDE" w:rsidRDefault="00D04D40" w:rsidP="00E55AC7">
      <w:pPr>
        <w:pStyle w:val="10"/>
        <w:numPr>
          <w:ilvl w:val="0"/>
          <w:numId w:val="4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Недостатня гнучкість у реагуванні на зміни в уподобаннях користувачів соціальних мереж, що призводить до втрати інтересу цільової аудиторії.</w:t>
      </w:r>
    </w:p>
    <w:p w:rsidR="00A30B1B" w:rsidRPr="00364BDE" w:rsidRDefault="00D04D40" w:rsidP="00E55AC7">
      <w:pPr>
        <w:pStyle w:val="10"/>
        <w:numPr>
          <w:ilvl w:val="0"/>
          <w:numId w:val="4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Скорочення кількості абонентів через міграцію зменшує активну базу користувачів компанії у соціальних мережах, що впливає на ефективність маркетингових кампаній.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Всі ці симптоми вказують на необхідність більш чіткої та цілеспрямованої стратегії розвитку маркетингу у соціальних мережах для ефективного залучення та утримання клієнтів, підвищення впізнаваності бренду та адаптації до змін у ринковому середовищі.</w:t>
      </w:r>
    </w:p>
    <w:p w:rsidR="00A30B1B" w:rsidRPr="00871DA9" w:rsidRDefault="00D04D40">
      <w:pPr>
        <w:pStyle w:val="10"/>
        <w:spacing w:line="360" w:lineRule="auto"/>
        <w:ind w:firstLine="720"/>
        <w:jc w:val="both"/>
        <w:rPr>
          <w:rFonts w:ascii="Times New Roman" w:eastAsia="Times New Roman" w:hAnsi="Times New Roman" w:cs="Times New Roman"/>
          <w:i/>
          <w:sz w:val="28"/>
          <w:szCs w:val="28"/>
        </w:rPr>
      </w:pPr>
      <w:r w:rsidRPr="00364BDE">
        <w:rPr>
          <w:rFonts w:ascii="Times New Roman" w:eastAsia="Times New Roman" w:hAnsi="Times New Roman" w:cs="Times New Roman"/>
          <w:sz w:val="28"/>
          <w:szCs w:val="28"/>
        </w:rPr>
        <w:t xml:space="preserve">Отже, маркетингова управлінська проблема </w:t>
      </w:r>
      <w:r w:rsidR="00871DA9">
        <w:rPr>
          <w:rFonts w:ascii="Times New Roman" w:eastAsia="Times New Roman" w:hAnsi="Times New Roman" w:cs="Times New Roman"/>
          <w:sz w:val="28"/>
          <w:szCs w:val="28"/>
        </w:rPr>
        <w:t xml:space="preserve">компанії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Україна</w:t>
      </w:r>
      <w:r w:rsidR="00871DA9" w:rsidRPr="00364BDE">
        <w:rPr>
          <w:rFonts w:ascii="Times New Roman" w:eastAsia="Times New Roman" w:hAnsi="Times New Roman" w:cs="Times New Roman"/>
          <w:sz w:val="28"/>
          <w:szCs w:val="28"/>
        </w:rPr>
        <w:t xml:space="preserve"> </w:t>
      </w:r>
      <w:r w:rsidR="00871DA9">
        <w:rPr>
          <w:rFonts w:ascii="Times New Roman" w:eastAsia="Times New Roman" w:hAnsi="Times New Roman" w:cs="Times New Roman"/>
          <w:sz w:val="28"/>
          <w:szCs w:val="28"/>
        </w:rPr>
        <w:t xml:space="preserve">полягає в </w:t>
      </w:r>
      <w:r w:rsidR="00871DA9" w:rsidRPr="00871DA9">
        <w:rPr>
          <w:rFonts w:ascii="Times New Roman" w:eastAsia="Times New Roman" w:hAnsi="Times New Roman" w:cs="Times New Roman"/>
          <w:i/>
          <w:sz w:val="28"/>
          <w:szCs w:val="28"/>
        </w:rPr>
        <w:t xml:space="preserve">необхідності </w:t>
      </w:r>
      <w:r w:rsidR="00871DA9" w:rsidRPr="00871DA9">
        <w:rPr>
          <w:rFonts w:ascii="Times New Roman" w:eastAsia="Times New Roman" w:hAnsi="Times New Roman" w:cs="Times New Roman"/>
          <w:i/>
          <w:sz w:val="28"/>
          <w:szCs w:val="28"/>
          <w:highlight w:val="white"/>
        </w:rPr>
        <w:t>р</w:t>
      </w:r>
      <w:r w:rsidRPr="00871DA9">
        <w:rPr>
          <w:rFonts w:ascii="Times New Roman" w:eastAsia="Times New Roman" w:hAnsi="Times New Roman" w:cs="Times New Roman"/>
          <w:i/>
          <w:sz w:val="28"/>
          <w:szCs w:val="28"/>
          <w:highlight w:val="white"/>
        </w:rPr>
        <w:t>озвитк</w:t>
      </w:r>
      <w:r w:rsidR="00871DA9" w:rsidRPr="00871DA9">
        <w:rPr>
          <w:rFonts w:ascii="Times New Roman" w:eastAsia="Times New Roman" w:hAnsi="Times New Roman" w:cs="Times New Roman"/>
          <w:i/>
          <w:sz w:val="28"/>
          <w:szCs w:val="28"/>
          <w:highlight w:val="white"/>
        </w:rPr>
        <w:t>у</w:t>
      </w:r>
      <w:r w:rsidRPr="00871DA9">
        <w:rPr>
          <w:rFonts w:ascii="Times New Roman" w:eastAsia="Times New Roman" w:hAnsi="Times New Roman" w:cs="Times New Roman"/>
          <w:i/>
          <w:sz w:val="28"/>
          <w:szCs w:val="28"/>
          <w:highlight w:val="white"/>
        </w:rPr>
        <w:t xml:space="preserve"> маркетингу соціальних мереж </w:t>
      </w:r>
      <w:r w:rsidR="003328B9" w:rsidRPr="003328B9">
        <w:rPr>
          <w:rFonts w:ascii="Times New Roman" w:eastAsia="Times New Roman" w:hAnsi="Times New Roman" w:cs="Times New Roman"/>
          <w:i/>
          <w:sz w:val="28"/>
          <w:szCs w:val="28"/>
        </w:rPr>
        <w:t xml:space="preserve">на ринку послуг </w:t>
      </w:r>
      <w:r w:rsidRPr="003328B9">
        <w:rPr>
          <w:rFonts w:ascii="Times New Roman" w:eastAsia="Times New Roman" w:hAnsi="Times New Roman" w:cs="Times New Roman"/>
          <w:i/>
          <w:sz w:val="28"/>
          <w:szCs w:val="28"/>
        </w:rPr>
        <w:t>мобільн</w:t>
      </w:r>
      <w:r w:rsidR="003328B9">
        <w:rPr>
          <w:rFonts w:ascii="Times New Roman" w:eastAsia="Times New Roman" w:hAnsi="Times New Roman" w:cs="Times New Roman"/>
          <w:i/>
          <w:sz w:val="28"/>
          <w:szCs w:val="28"/>
        </w:rPr>
        <w:t>ого зв’язку</w:t>
      </w:r>
      <w:r w:rsidRPr="00871DA9">
        <w:rPr>
          <w:rFonts w:ascii="Times New Roman" w:eastAsia="Times New Roman" w:hAnsi="Times New Roman" w:cs="Times New Roman"/>
          <w:i/>
          <w:sz w:val="28"/>
          <w:szCs w:val="28"/>
        </w:rPr>
        <w:t>.</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w:t>
      </w:r>
      <w:r w:rsidR="00871DA9">
        <w:rPr>
          <w:rFonts w:ascii="Times New Roman" w:eastAsia="Times New Roman" w:hAnsi="Times New Roman" w:cs="Times New Roman"/>
          <w:sz w:val="28"/>
          <w:szCs w:val="28"/>
        </w:rPr>
        <w:t>по</w:t>
      </w:r>
      <w:r w:rsidRPr="00364BDE">
        <w:rPr>
          <w:rFonts w:ascii="Times New Roman" w:eastAsia="Times New Roman" w:hAnsi="Times New Roman" w:cs="Times New Roman"/>
          <w:sz w:val="28"/>
          <w:szCs w:val="28"/>
        </w:rPr>
        <w:t>даному підрозділі роботи було проведено SWOT-аналіз компанії, в ході якого було виділено сильні та слабкі сторони компанії, виявлено можливості та загрози. Проведено крос-аналіз, завдяки якому виявлено маркетингові можливості та маркетингові загрози для компанії. Описано симптом</w:t>
      </w:r>
      <w:r w:rsidR="003328B9">
        <w:rPr>
          <w:rFonts w:ascii="Times New Roman" w:eastAsia="Times New Roman" w:hAnsi="Times New Roman" w:cs="Times New Roman"/>
          <w:sz w:val="28"/>
          <w:szCs w:val="28"/>
        </w:rPr>
        <w:t>и та визначено</w:t>
      </w:r>
      <w:r w:rsidRPr="00364BDE">
        <w:rPr>
          <w:rFonts w:ascii="Times New Roman" w:eastAsia="Times New Roman" w:hAnsi="Times New Roman" w:cs="Times New Roman"/>
          <w:sz w:val="28"/>
          <w:szCs w:val="28"/>
        </w:rPr>
        <w:t xml:space="preserve"> маркетингов</w:t>
      </w:r>
      <w:r w:rsidR="003328B9">
        <w:rPr>
          <w:rFonts w:ascii="Times New Roman" w:eastAsia="Times New Roman" w:hAnsi="Times New Roman" w:cs="Times New Roman"/>
          <w:sz w:val="28"/>
          <w:szCs w:val="28"/>
        </w:rPr>
        <w:t>у</w:t>
      </w:r>
      <w:r w:rsidRPr="00364BDE">
        <w:rPr>
          <w:rFonts w:ascii="Times New Roman" w:eastAsia="Times New Roman" w:hAnsi="Times New Roman" w:cs="Times New Roman"/>
          <w:sz w:val="28"/>
          <w:szCs w:val="28"/>
        </w:rPr>
        <w:t xml:space="preserve"> управлінськ</w:t>
      </w:r>
      <w:r w:rsidR="008E5213">
        <w:rPr>
          <w:rFonts w:ascii="Times New Roman" w:eastAsia="Times New Roman" w:hAnsi="Times New Roman" w:cs="Times New Roman"/>
          <w:sz w:val="28"/>
          <w:szCs w:val="28"/>
        </w:rPr>
        <w:t>у</w:t>
      </w:r>
      <w:r w:rsidRPr="00364BDE">
        <w:rPr>
          <w:rFonts w:ascii="Times New Roman" w:eastAsia="Times New Roman" w:hAnsi="Times New Roman" w:cs="Times New Roman"/>
          <w:sz w:val="28"/>
          <w:szCs w:val="28"/>
        </w:rPr>
        <w:t xml:space="preserve"> проблем</w:t>
      </w:r>
      <w:r w:rsidR="008E5213">
        <w:rPr>
          <w:rFonts w:ascii="Times New Roman" w:eastAsia="Times New Roman" w:hAnsi="Times New Roman" w:cs="Times New Roman"/>
          <w:sz w:val="28"/>
          <w:szCs w:val="28"/>
        </w:rPr>
        <w:t>у.</w:t>
      </w:r>
      <w:r w:rsidRPr="00364BDE">
        <w:rPr>
          <w:rFonts w:ascii="Times New Roman" w:eastAsia="Times New Roman" w:hAnsi="Times New Roman" w:cs="Times New Roman"/>
          <w:sz w:val="28"/>
          <w:szCs w:val="28"/>
        </w:rPr>
        <w:t xml:space="preserve"> </w:t>
      </w:r>
    </w:p>
    <w:p w:rsidR="008E5213" w:rsidRDefault="008E5213">
      <w:pPr>
        <w:pStyle w:val="2"/>
      </w:pPr>
      <w:bookmarkStart w:id="15" w:name="_m0bvhw9eqxkk" w:colFirst="0" w:colLast="0"/>
      <w:bookmarkEnd w:id="15"/>
    </w:p>
    <w:p w:rsidR="004F0055" w:rsidRPr="004F0055" w:rsidRDefault="004F0055" w:rsidP="004F0055">
      <w:pPr>
        <w:pStyle w:val="10"/>
      </w:pPr>
    </w:p>
    <w:p w:rsidR="00A30B1B" w:rsidRPr="00E01AF9" w:rsidRDefault="00D04D40" w:rsidP="008E5213">
      <w:pPr>
        <w:pStyle w:val="2"/>
        <w:ind w:firstLine="709"/>
      </w:pPr>
      <w:bookmarkStart w:id="16" w:name="_Toc169624239"/>
      <w:r w:rsidRPr="00E01AF9">
        <w:lastRenderedPageBreak/>
        <w:t xml:space="preserve">Висновки до </w:t>
      </w:r>
      <w:r w:rsidR="008E5213" w:rsidRPr="00E01AF9">
        <w:t>р</w:t>
      </w:r>
      <w:r w:rsidRPr="00E01AF9">
        <w:t>озділу 1</w:t>
      </w:r>
      <w:bookmarkEnd w:id="16"/>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871DA9" w:rsidP="00871DA9">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D04D40" w:rsidRPr="00364BDE">
        <w:rPr>
          <w:rFonts w:ascii="Times New Roman" w:eastAsia="Times New Roman" w:hAnsi="Times New Roman" w:cs="Times New Roman"/>
          <w:sz w:val="28"/>
          <w:szCs w:val="28"/>
        </w:rPr>
        <w:t>п</w:t>
      </w:r>
      <w:r>
        <w:rPr>
          <w:rFonts w:ascii="Times New Roman" w:eastAsia="Times New Roman" w:hAnsi="Times New Roman" w:cs="Times New Roman"/>
          <w:sz w:val="28"/>
          <w:szCs w:val="28"/>
        </w:rPr>
        <w:t>е</w:t>
      </w:r>
      <w:r w:rsidR="00D04D40" w:rsidRPr="00364BDE">
        <w:rPr>
          <w:rFonts w:ascii="Times New Roman" w:eastAsia="Times New Roman" w:hAnsi="Times New Roman" w:cs="Times New Roman"/>
          <w:sz w:val="28"/>
          <w:szCs w:val="28"/>
        </w:rPr>
        <w:t>ршому розділі дипломної роботи було проведено ситуаційни</w:t>
      </w:r>
      <w:r>
        <w:rPr>
          <w:rFonts w:ascii="Times New Roman" w:eastAsia="Times New Roman" w:hAnsi="Times New Roman" w:cs="Times New Roman"/>
          <w:sz w:val="28"/>
          <w:szCs w:val="28"/>
        </w:rPr>
        <w:t>й</w:t>
      </w:r>
      <w:r w:rsidR="00D04D40" w:rsidRPr="00364BDE">
        <w:rPr>
          <w:rFonts w:ascii="Times New Roman" w:eastAsia="Times New Roman" w:hAnsi="Times New Roman" w:cs="Times New Roman"/>
          <w:sz w:val="28"/>
          <w:szCs w:val="28"/>
        </w:rPr>
        <w:t xml:space="preserve"> аналіз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Україна</w:t>
      </w:r>
      <w:r w:rsidR="00243226" w:rsidRPr="00364BDE">
        <w:rPr>
          <w:rFonts w:ascii="Times New Roman" w:eastAsia="Times New Roman" w:hAnsi="Times New Roman" w:cs="Times New Roman"/>
          <w:sz w:val="28"/>
          <w:szCs w:val="28"/>
        </w:rPr>
        <w:t xml:space="preserve"> </w:t>
      </w:r>
      <w:r w:rsidR="00D04D40" w:rsidRPr="008E5213">
        <w:rPr>
          <w:rFonts w:ascii="Times New Roman" w:eastAsia="Times New Roman" w:hAnsi="Times New Roman" w:cs="Times New Roman"/>
          <w:sz w:val="28"/>
          <w:szCs w:val="28"/>
        </w:rPr>
        <w:t>на ринку послуг мобільного зв'язку</w:t>
      </w:r>
      <w:r w:rsidR="00D04D40" w:rsidRPr="00364BDE">
        <w:rPr>
          <w:rFonts w:ascii="Times New Roman" w:eastAsia="Times New Roman" w:hAnsi="Times New Roman" w:cs="Times New Roman"/>
          <w:sz w:val="28"/>
          <w:szCs w:val="28"/>
        </w:rPr>
        <w:t xml:space="preserve"> України. Була проаналізована діяльність компанії, описано її досягнення, асортимент послуг. Виявлено, що компанія має комбіновану стратегію диверсифікації </w:t>
      </w:r>
      <w:r>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горизонтальну та вертикальну.</w:t>
      </w:r>
    </w:p>
    <w:p w:rsidR="00A30B1B" w:rsidRPr="00364BDE" w:rsidRDefault="00D04D40" w:rsidP="00871DA9">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Проаналізовано маркетингове середовище компанії, а саме мікро-, мезо- та макросередовище. Описано особливості та основні показники ринку, особливості попиту, діяльність конкурентів та сегментовано аудиторії споживачів на вказаному вище ринку. На основі аналізу складено зведені таблиці можливостей та загроз для компанії, а також матриці можливостей та загроз.</w:t>
      </w:r>
    </w:p>
    <w:p w:rsidR="00A30B1B" w:rsidRDefault="00D04D40" w:rsidP="00871DA9">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Проведено SWOT-аналіз, що дозволило систематично оцінити сильні сторони, слабкі сторони, можливості та загрози компанії та допомогло зрозуміти внутрішні ресурси та проблеми компанії, а також зовнішнє середовище, включаючи можливості для розвитку та потенційні загрози. Проведений крос-аналіз дозволив виділити маркетингові можливості та загрози для компанії, а також сформувати симптоматику маркетингової управлінської проблеми</w:t>
      </w:r>
      <w:r w:rsidR="00871DA9">
        <w:rPr>
          <w:rFonts w:ascii="Times New Roman" w:eastAsia="Times New Roman" w:hAnsi="Times New Roman" w:cs="Times New Roman"/>
          <w:sz w:val="28"/>
          <w:szCs w:val="28"/>
        </w:rPr>
        <w:t>, д</w:t>
      </w:r>
      <w:r w:rsidRPr="00364BDE">
        <w:rPr>
          <w:rFonts w:ascii="Times New Roman" w:eastAsia="Times New Roman" w:hAnsi="Times New Roman" w:cs="Times New Roman"/>
          <w:sz w:val="28"/>
          <w:szCs w:val="28"/>
        </w:rPr>
        <w:t xml:space="preserve">ля </w:t>
      </w:r>
      <w:r w:rsidR="00871DA9">
        <w:rPr>
          <w:rFonts w:ascii="Times New Roman" w:eastAsia="Times New Roman" w:hAnsi="Times New Roman" w:cs="Times New Roman"/>
          <w:sz w:val="28"/>
          <w:szCs w:val="28"/>
        </w:rPr>
        <w:t xml:space="preserve">вирішення якої, постає необхідність </w:t>
      </w:r>
      <w:r w:rsidRPr="00364BDE">
        <w:rPr>
          <w:rFonts w:ascii="Times New Roman" w:eastAsia="Times New Roman" w:hAnsi="Times New Roman" w:cs="Times New Roman"/>
          <w:sz w:val="28"/>
          <w:szCs w:val="28"/>
        </w:rPr>
        <w:t>прове</w:t>
      </w:r>
      <w:r w:rsidR="00871DA9">
        <w:rPr>
          <w:rFonts w:ascii="Times New Roman" w:eastAsia="Times New Roman" w:hAnsi="Times New Roman" w:cs="Times New Roman"/>
          <w:sz w:val="28"/>
          <w:szCs w:val="28"/>
        </w:rPr>
        <w:t>дення маркетингового</w:t>
      </w:r>
      <w:r w:rsidRPr="00364BDE">
        <w:rPr>
          <w:rFonts w:ascii="Times New Roman" w:eastAsia="Times New Roman" w:hAnsi="Times New Roman" w:cs="Times New Roman"/>
          <w:sz w:val="28"/>
          <w:szCs w:val="28"/>
        </w:rPr>
        <w:t xml:space="preserve"> дослідження та </w:t>
      </w:r>
      <w:r w:rsidR="00871DA9">
        <w:rPr>
          <w:rFonts w:ascii="Times New Roman" w:eastAsia="Times New Roman" w:hAnsi="Times New Roman" w:cs="Times New Roman"/>
          <w:sz w:val="28"/>
          <w:szCs w:val="28"/>
        </w:rPr>
        <w:t>розроблення</w:t>
      </w:r>
      <w:r w:rsidRPr="00364BDE">
        <w:rPr>
          <w:rFonts w:ascii="Times New Roman" w:eastAsia="Times New Roman" w:hAnsi="Times New Roman" w:cs="Times New Roman"/>
          <w:sz w:val="28"/>
          <w:szCs w:val="28"/>
        </w:rPr>
        <w:t xml:space="preserve"> рекомендації щодо підвищення ефективності розвитку маркетингу соціальних мереж</w:t>
      </w:r>
      <w:r w:rsidR="00871DA9">
        <w:rPr>
          <w:rFonts w:ascii="Times New Roman" w:eastAsia="Times New Roman" w:hAnsi="Times New Roman" w:cs="Times New Roman"/>
          <w:sz w:val="28"/>
          <w:szCs w:val="28"/>
        </w:rPr>
        <w:t xml:space="preserve"> </w:t>
      </w:r>
      <w:r w:rsidR="00243226" w:rsidRPr="0072114D">
        <w:rPr>
          <w:rFonts w:ascii="Times New Roman" w:eastAsia="Times New Roman" w:hAnsi="Times New Roman" w:cs="Times New Roman"/>
          <w:sz w:val="28"/>
          <w:szCs w:val="28"/>
          <w:lang w:val="en-US"/>
        </w:rPr>
        <w:t>Vodafone</w:t>
      </w:r>
      <w:r w:rsidR="00243226" w:rsidRPr="0072114D">
        <w:rPr>
          <w:rFonts w:ascii="Times New Roman" w:eastAsia="Times New Roman" w:hAnsi="Times New Roman" w:cs="Times New Roman"/>
          <w:sz w:val="28"/>
          <w:szCs w:val="28"/>
        </w:rPr>
        <w:t xml:space="preserve"> </w:t>
      </w:r>
      <w:r w:rsidR="00243226">
        <w:rPr>
          <w:rFonts w:ascii="Times New Roman" w:eastAsia="Times New Roman" w:hAnsi="Times New Roman" w:cs="Times New Roman"/>
          <w:sz w:val="28"/>
          <w:szCs w:val="28"/>
        </w:rPr>
        <w:t>Україна.</w:t>
      </w:r>
    </w:p>
    <w:p w:rsidR="00871DA9" w:rsidRPr="00364BDE" w:rsidRDefault="00871DA9" w:rsidP="00871DA9">
      <w:pPr>
        <w:pStyle w:val="10"/>
        <w:spacing w:line="360" w:lineRule="auto"/>
        <w:ind w:firstLine="709"/>
        <w:jc w:val="both"/>
        <w:rPr>
          <w:rFonts w:ascii="Times New Roman" w:eastAsia="Times New Roman" w:hAnsi="Times New Roman" w:cs="Times New Roman"/>
          <w:sz w:val="28"/>
          <w:szCs w:val="28"/>
        </w:rPr>
        <w:sectPr w:rsidR="00871DA9" w:rsidRPr="00364BDE" w:rsidSect="007E5299">
          <w:pgSz w:w="11909" w:h="16834"/>
          <w:pgMar w:top="1134" w:right="567" w:bottom="851" w:left="1701" w:header="720" w:footer="720" w:gutter="0"/>
          <w:cols w:space="720"/>
        </w:sectPr>
      </w:pPr>
    </w:p>
    <w:p w:rsidR="00A30B1B" w:rsidRPr="00E01AF9" w:rsidRDefault="00D04D40">
      <w:pPr>
        <w:pStyle w:val="1"/>
        <w:rPr>
          <w:b w:val="0"/>
        </w:rPr>
      </w:pPr>
      <w:bookmarkStart w:id="17" w:name="_k5nlc8l441pu" w:colFirst="0" w:colLast="0"/>
      <w:bookmarkStart w:id="18" w:name="_Toc169624240"/>
      <w:bookmarkEnd w:id="17"/>
      <w:r w:rsidRPr="00E01AF9">
        <w:rPr>
          <w:b w:val="0"/>
        </w:rPr>
        <w:lastRenderedPageBreak/>
        <w:t>РОЗДІЛ 2 ПЛАНУВАННЯ МАРКЕТИНГОВОГО ДОСЛІДЖЕННЯ</w:t>
      </w:r>
      <w:bookmarkEnd w:id="18"/>
    </w:p>
    <w:p w:rsidR="00B844E4" w:rsidRPr="00B844E4" w:rsidRDefault="00B844E4" w:rsidP="00B844E4">
      <w:pPr>
        <w:pStyle w:val="2"/>
        <w:rPr>
          <w:b/>
        </w:rPr>
      </w:pPr>
      <w:bookmarkStart w:id="19" w:name="_1z18joyxlrnl" w:colFirst="0" w:colLast="0"/>
      <w:bookmarkEnd w:id="19"/>
    </w:p>
    <w:p w:rsidR="00A30B1B" w:rsidRPr="00E01AF9" w:rsidRDefault="007C26DF" w:rsidP="00B844E4">
      <w:pPr>
        <w:pStyle w:val="2"/>
        <w:ind w:firstLine="709"/>
      </w:pPr>
      <w:bookmarkStart w:id="20" w:name="_Toc169624241"/>
      <w:r>
        <w:t>2.1</w:t>
      </w:r>
      <w:r w:rsidR="00D04D40" w:rsidRPr="00E01AF9">
        <w:t xml:space="preserve"> Методологія дослідження</w:t>
      </w:r>
      <w:bookmarkEnd w:id="20"/>
    </w:p>
    <w:p w:rsidR="00B844E4" w:rsidRDefault="00B844E4">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першому розділі було визначено маркетингову управлінську проблему, а саме низький рівень розвитку бренду компанії в соціальних мережах, що обмежує розвиток та ріст лояльності клієнтів молодіжного сегменту аудиторії. У сьогоденних умовах жорсткої конкуренції, зростає важливість здатності компаній утримувати свої позиції, залучати нових клієнтів і виходити на нові ринки збуту своєї продукції та послуг. У цьому компаніям допомагає розвиток та активна робота над їх соціальними мережами.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Розвиток соціальних мереж надає компаніям численні переваги, які сприяють їхньому росту, підвищенню конкурентоспроможності та зміцненню позицій на ринку.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По-перше, активна присутність у соціальних мережах допомагає збільшити впізнаваність бренду. Регулярні публікації, взаємодія з аудиторією та участь у популярних трендах дозволяють підвищити видимість бренду серед цільової аудиторії. Впізнаваність бренду є ключовою для залучення нових клієнтів та зміцнення позицій на ринку.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По-друге, соціальні мережі надають платформу для постійної комунікації з клієнтами, що підвищує їхню лояльність. Відповіді на запитання, розгляд відгуків та надання корисної інформації сприяють формуванню довірчих відносин з клієнтами. Лояльні клієнти частіше повертаються до бренду та рекомендують його іншим, що сприяє зростанню бази споживачів.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Розвиток соціальних мереж також дозволяє компанії залучати нових клієнтів. Соціальні мережі дають можливість охопити ширшу аудиторію, включаючи потенційних клієнтів, які раніше не були знайомі з брендом. Рекламні кампанії та таргетовані оголошення допомагають залучити нових користувачів, що відповідають демографічному та поведінковому профілю цільової аудиторії.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Крім цього, соціальні мережі сприяють підвищенню залученості аудиторії. Компанії можуть створювати контент, який заохочує користувачів до активної взаємодії, організовувати конкурси, опитування, прямі ефіри та інші заходи, що формують активну спільноту навколо бренду.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Активна присутність в соціальних мережах надає доступ до великої кількості даних про споживачів. Аналіз поведінки користувачів, їхніх вподобань, коментарів та відгуків допомагає компанії краще розуміти потреби та очікування своєї аудиторії. Ця інформація є важливою для вдосконалення продуктів та послуг, а також для розробки ефективних маркетингових стратегій.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Також соціальні мережі є важливим інструментом управління репутацією. Швидка реакція на негативні відгуки, вирішення проблем клієнтів у публічній площині та демонстрація соціальної відповідальності допомагають компанії підтримувати та покращувати свою репутацію.</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Маркетинг у соціальних мережах часто є більш економічно вигідним порівняно з традиційними засобами реклами. Використання органічного контенту, вірусних кампаній та залучення інфлюенсерів дозволяє досягти високих результатів з меншими витратами.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 можна не зазначити, що активна робота в соціальних мережах може сприяти збільшенню конверсій та продажів. Соціальні платформи надають можливості для прямої комерції, включаючи шопінг-теги, прямі посилання на продукти та інші інтерактивні функції, що спрощують процес покупки.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Соціальні мережі можуть виступати в ролі платформ для тестування нових ідей та інноваційних рішень. Компанії можуть швидко отримувати зворотний зв’язок від клієнтів, тестувати нові продукти або послуги, а також адаптувати свої стратегії відповідно до реакції аудиторії.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Нарешті, активна присутність у соціальних мережах допомагає компанії залишатися конкурентоспроможною. Вона може швидко реагувати на дії конкурентів, адаптувати свої стратегії та використовувати нові можливості для росту та розвитку. Для кращого розумі</w:t>
      </w:r>
      <w:r w:rsidR="00C14CC5">
        <w:rPr>
          <w:rFonts w:ascii="Times New Roman" w:eastAsia="Times New Roman" w:hAnsi="Times New Roman" w:cs="Times New Roman"/>
          <w:sz w:val="28"/>
          <w:szCs w:val="28"/>
        </w:rPr>
        <w:t>ння визначимо сутність поняття «Маркетинг соціальних мереж»</w:t>
      </w:r>
      <w:r w:rsidRPr="00364BDE">
        <w:rPr>
          <w:rFonts w:ascii="Times New Roman" w:eastAsia="Times New Roman" w:hAnsi="Times New Roman" w:cs="Times New Roman"/>
          <w:sz w:val="28"/>
          <w:szCs w:val="28"/>
        </w:rPr>
        <w:t xml:space="preserve"> (табл. 2.1)</w:t>
      </w:r>
      <w:r w:rsidR="00B844E4">
        <w:rPr>
          <w:rFonts w:ascii="Times New Roman" w:eastAsia="Times New Roman" w:hAnsi="Times New Roman" w:cs="Times New Roman"/>
          <w:sz w:val="28"/>
          <w:szCs w:val="28"/>
        </w:rPr>
        <w:t>.</w:t>
      </w:r>
    </w:p>
    <w:p w:rsidR="00B844E4" w:rsidRDefault="00B844E4">
      <w:pPr>
        <w:pStyle w:val="10"/>
        <w:spacing w:line="360" w:lineRule="auto"/>
        <w:ind w:firstLine="720"/>
        <w:rPr>
          <w:rFonts w:ascii="Times New Roman" w:eastAsia="Times New Roman" w:hAnsi="Times New Roman" w:cs="Times New Roman"/>
          <w:sz w:val="28"/>
          <w:szCs w:val="28"/>
        </w:rPr>
      </w:pPr>
    </w:p>
    <w:p w:rsidR="00A30B1B" w:rsidRPr="00364BDE"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w:t>
      </w:r>
      <w:r w:rsidR="000C5084">
        <w:rPr>
          <w:rFonts w:ascii="Times New Roman" w:eastAsia="Times New Roman" w:hAnsi="Times New Roman" w:cs="Times New Roman"/>
          <w:sz w:val="28"/>
          <w:szCs w:val="28"/>
        </w:rPr>
        <w:t>аблиця 2.1 ‒</w:t>
      </w:r>
      <w:r w:rsidR="00C14CC5">
        <w:rPr>
          <w:rFonts w:ascii="Times New Roman" w:eastAsia="Times New Roman" w:hAnsi="Times New Roman" w:cs="Times New Roman"/>
          <w:sz w:val="28"/>
          <w:szCs w:val="28"/>
        </w:rPr>
        <w:t xml:space="preserve"> Тлумачення терміну «Маркетинг соціальних мереж»</w:t>
      </w:r>
    </w:p>
    <w:tbl>
      <w:tblPr>
        <w:tblStyle w:val="af3"/>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1560"/>
        <w:gridCol w:w="7564"/>
      </w:tblGrid>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Джерело</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Визначення</w:t>
            </w:r>
          </w:p>
        </w:tc>
      </w:tr>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American Marketing Association (AMA) [22]</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Маркетинг соціальних мереж включає в себе використання платформ соціальних медіа для зв'язку з аудиторією для побудови бренду, підвищення продажів і збільшення трафіку веб-сайтів. Це передбачає створення і публікацію контенту на профілях соціальних медіа, взаємодію з послідовниками, аналіз результатів і запуск платної реклами на платформах соціальних медіа.</w:t>
            </w:r>
          </w:p>
        </w:tc>
      </w:tr>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HubSpot [23]</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Маркетинг соціальних мереж - це процес створення контенту, адаптованого для кожної соціальної платформи для просування вашого бізнесу та залучення аудиторії. Цей процес включає діяльність, яка сприяє взаємодії з вашою аудиторією, зокрема, через повідомлення, публікації, коментарі та рекламу.</w:t>
            </w:r>
          </w:p>
        </w:tc>
      </w:tr>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Buffer [24]</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Маркетинг соціальних мереж - це використання платформ соціальних медіа для взаємодії з вашою аудиторією, побудови вашого бренду, збільшення продажів і трафіку на ваш веб-сайт, що передбачає публікацію вмісту на ваших профілях соціальних медіа, взаємодію з вашими підписниками, аналіз результатів та запуск платної реклами на платформах соціальних медіа.</w:t>
            </w:r>
          </w:p>
        </w:tc>
      </w:tr>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Sprout Social [25]</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Маркетинг соціальних мереж передбачає використання соціальних платформ для зв'язку з вашою аудиторією для побудови вашого бренду, підвищення продажів і залучення трафіку на ваш веб-сайт. </w:t>
            </w:r>
          </w:p>
        </w:tc>
      </w:tr>
      <w:tr w:rsidR="00A30B1B" w:rsidRPr="00364BDE" w:rsidTr="00F73869">
        <w:tc>
          <w:tcPr>
            <w:tcW w:w="6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156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Hootsuite [26]</w:t>
            </w:r>
          </w:p>
        </w:tc>
        <w:tc>
          <w:tcPr>
            <w:tcW w:w="756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Маркетинг соціальних мереж - це практика використання платформ соціальних медіа для просування продуктів або послуг. Вона передбачає створення і обмін контентом на соціальних мережах для досягнення ваших маркетингових і брендових цілей.</w:t>
            </w:r>
          </w:p>
        </w:tc>
      </w:tr>
    </w:tbl>
    <w:p w:rsidR="00A30B1B" w:rsidRPr="00364BDE" w:rsidRDefault="00D04D40" w:rsidP="007E5299">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Джерело: розроблено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всі визначення маркетингу соціальних мереж зосереджені на використанні соціальних платформ для досягнення маркетингових цілей через публікацію контенту, залучення аудиторії та аналіз результатів. Відмінності полягають у конкретних акцентах, таких як адаптація контенту, використання платної реклами та рівень деталізації щодо методів взаємодії та аналітики.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Опишемо основні складові маркетингу соціальних мереж. Маркетинг соціальних мереж (SMM) включає в себе комплекс заходів і стратегій, спрямованих на використання соціальних платформ для досягнення маркетингових цілей компанії. Це поняття охоплює створення, розповсюдження та аналіз контенту, який залучає аудиторію та спонукає її до </w:t>
      </w:r>
      <w:r w:rsidRPr="00364BDE">
        <w:rPr>
          <w:rFonts w:ascii="Times New Roman" w:eastAsia="Times New Roman" w:hAnsi="Times New Roman" w:cs="Times New Roman"/>
          <w:sz w:val="28"/>
          <w:szCs w:val="28"/>
        </w:rPr>
        <w:lastRenderedPageBreak/>
        <w:t>взаємодії з брендом. Основні складові маркетингу соціальних мереж включають контент-планування, створення візуального та текстового контенту, залучення користувачів через коментарі, опитування, лайки, відповіді на питання тощо. Крім того, важливим аспектом є розширення аудиторії за допомогою платної реклами, співпраці з інфлюенсерами та кампаній з підвищення видимості бренду.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Аналітика та моніторинг є ще однією важливою складовою SMM. Використання аналітичних інструментів дозволяє оцінювати ефективність маркетингових кампаній, аналізувати рівень залучення, охоплення, кількість переходів на сайт та конверсій. Це також включає моніторинг актуальних трендів у соціальних мережах та адаптацію контенту відповідно до змін у вподобаннях аудиторії.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Управління репутацією через соціальні мережі є критично важливим. Робота з відгуками клієнтів, швидке реагування на негативні коментарі та вирішення проблем користувачів допомагає створити позитивний образ бренду. Якісний контент, який відображає цінності та місію компанії, сприяє побудові довіри до бренду.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Реклама та просування контенту також є важливими елементами SMM. Це включає використання платних можливостей для просування контенту, таких як таргетована реклама, промоції постів та рекламні кампанії. Оптимізація контенту для покращення його видимості у пошукових системах та соціальних платформах допомагає залучити більше користувачів.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Співпраця з інфлюенсерами та проведення спільних акцій, конкурсів та інших заходів допомагає підвищити залученість аудиторії та розширити охоплення бренду. Інфлюенсери можуть значно підвищити обізнаність про бренд та довіру до нього завдяки своїй авторитетності та великій базі підписників.</w:t>
      </w:r>
    </w:p>
    <w:p w:rsidR="00A30B1B" w:rsidRDefault="00D04D40" w:rsidP="007E5299">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можемо узагальнити складові маркетингу соціальних мереж, які можемо використати в основі для розвитку соціальних мереж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Проілюструємо їх у вигляді рис</w:t>
      </w:r>
      <w:r w:rsidR="00B844E4">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2.1</w:t>
      </w:r>
      <w:r w:rsidR="00B844E4">
        <w:rPr>
          <w:rFonts w:ascii="Times New Roman" w:eastAsia="Times New Roman" w:hAnsi="Times New Roman" w:cs="Times New Roman"/>
          <w:sz w:val="28"/>
          <w:szCs w:val="28"/>
        </w:rPr>
        <w:t>.</w:t>
      </w:r>
    </w:p>
    <w:p w:rsidR="00AC29EB" w:rsidRPr="00364BDE" w:rsidRDefault="00AC29EB">
      <w:pPr>
        <w:pStyle w:val="10"/>
        <w:spacing w:line="360" w:lineRule="auto"/>
        <w:jc w:val="both"/>
        <w:rPr>
          <w:rFonts w:ascii="Times New Roman" w:eastAsia="Times New Roman" w:hAnsi="Times New Roman" w:cs="Times New Roman"/>
          <w:sz w:val="28"/>
          <w:szCs w:val="28"/>
        </w:rPr>
      </w:pPr>
    </w:p>
    <w:p w:rsidR="00A30B1B" w:rsidRPr="00364BDE" w:rsidRDefault="00F73869">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0" distB="0" distL="0" distR="0">
            <wp:extent cx="3180504" cy="2788920"/>
            <wp:effectExtent l="19050" t="0" r="846" b="0"/>
            <wp:docPr id="14" name="Рисунок 13" descr="Знімок екрана 2024-06-18 023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6-18 023015.png"/>
                    <pic:cNvPicPr/>
                  </pic:nvPicPr>
                  <pic:blipFill>
                    <a:blip r:embed="rId11" cstate="print"/>
                    <a:stretch>
                      <a:fillRect/>
                    </a:stretch>
                  </pic:blipFill>
                  <pic:spPr>
                    <a:xfrm>
                      <a:off x="0" y="0"/>
                      <a:ext cx="3182763" cy="2790901"/>
                    </a:xfrm>
                    <a:prstGeom prst="rect">
                      <a:avLst/>
                    </a:prstGeom>
                  </pic:spPr>
                </pic:pic>
              </a:graphicData>
            </a:graphic>
          </wp:inline>
        </w:drawing>
      </w:r>
    </w:p>
    <w:p w:rsidR="00A30B1B" w:rsidRPr="00364BDE" w:rsidRDefault="000C5084">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w:t>
      </w:r>
      <w:r w:rsidR="00D04D40" w:rsidRPr="00364BDE">
        <w:rPr>
          <w:rFonts w:ascii="Times New Roman" w:eastAsia="Times New Roman" w:hAnsi="Times New Roman" w:cs="Times New Roman"/>
          <w:sz w:val="28"/>
          <w:szCs w:val="28"/>
        </w:rPr>
        <w:t xml:space="preserve"> Складові маркетингу соціальних мереж</w:t>
      </w:r>
    </w:p>
    <w:p w:rsidR="00A30B1B" w:rsidRPr="00364BDE" w:rsidRDefault="000C5084">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w:t>
      </w:r>
      <w:r w:rsidR="00D04D40" w:rsidRPr="00364BDE">
        <w:rPr>
          <w:rFonts w:ascii="Times New Roman" w:eastAsia="Times New Roman" w:hAnsi="Times New Roman" w:cs="Times New Roman"/>
          <w:sz w:val="28"/>
          <w:szCs w:val="28"/>
        </w:rPr>
        <w:t>кладено автором</w:t>
      </w:r>
    </w:p>
    <w:p w:rsidR="00A30B1B" w:rsidRPr="00364BDE" w:rsidRDefault="00A30B1B">
      <w:pPr>
        <w:pStyle w:val="10"/>
        <w:spacing w:line="360" w:lineRule="auto"/>
        <w:jc w:val="center"/>
        <w:rPr>
          <w:rFonts w:ascii="Times New Roman" w:eastAsia="Times New Roman" w:hAnsi="Times New Roman" w:cs="Times New Roman"/>
          <w:sz w:val="28"/>
          <w:szCs w:val="28"/>
        </w:rPr>
      </w:pPr>
    </w:p>
    <w:p w:rsidR="00A30B1B" w:rsidRPr="00364BDE" w:rsidRDefault="00D04D40" w:rsidP="00B844E4">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Процес формування бренду включає кілька ключових етапів, які допомагають побудувати унікальний та впізнаваний обра</w:t>
      </w:r>
      <w:r w:rsidR="00DA2DD0">
        <w:rPr>
          <w:rFonts w:ascii="Times New Roman" w:eastAsia="Times New Roman" w:hAnsi="Times New Roman" w:cs="Times New Roman"/>
          <w:sz w:val="28"/>
          <w:szCs w:val="28"/>
        </w:rPr>
        <w:t xml:space="preserve">з компанії чи продукту. </w:t>
      </w:r>
      <w:r w:rsidR="00DA2DD0" w:rsidRPr="00DA2DD0">
        <w:rPr>
          <w:rFonts w:ascii="Times New Roman" w:eastAsia="Times New Roman" w:hAnsi="Times New Roman" w:cs="Times New Roman"/>
          <w:sz w:val="28"/>
          <w:szCs w:val="28"/>
        </w:rPr>
        <w:t>Етапність роботи над розвитком маркетингу соціальних мереж компанії подано у табл. 2.2.</w:t>
      </w:r>
    </w:p>
    <w:p w:rsidR="00B844E4" w:rsidRDefault="00B844E4">
      <w:pPr>
        <w:pStyle w:val="10"/>
        <w:spacing w:line="360" w:lineRule="auto"/>
        <w:ind w:firstLine="720"/>
        <w:rPr>
          <w:rFonts w:ascii="Times New Roman" w:eastAsia="Times New Roman" w:hAnsi="Times New Roman" w:cs="Times New Roman"/>
          <w:sz w:val="28"/>
          <w:szCs w:val="28"/>
        </w:rPr>
      </w:pPr>
    </w:p>
    <w:p w:rsidR="00A30B1B" w:rsidRPr="00364BDE" w:rsidRDefault="00D04D40">
      <w:pPr>
        <w:pStyle w:val="10"/>
        <w:spacing w:line="360" w:lineRule="auto"/>
        <w:ind w:firstLine="720"/>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Таблиця 2.2</w:t>
      </w:r>
      <w:r w:rsidR="00B844E4">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Етапи роботи над розвитком маркетингу соціальних мереж компанії</w:t>
      </w:r>
    </w:p>
    <w:tbl>
      <w:tblPr>
        <w:tblStyle w:val="af4"/>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220"/>
        <w:gridCol w:w="6979"/>
      </w:tblGrid>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222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Етап</w:t>
            </w:r>
          </w:p>
        </w:tc>
        <w:tc>
          <w:tcPr>
            <w:tcW w:w="697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Пояснення</w:t>
            </w: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Аналіз поточної ситуації</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Аналіз поточного стану облікових записів, дослідження присутності конкурентів у соціальних мережах для визначення їхніх сильних і слабких сторін, а також найкращих практик.</w:t>
            </w: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Визначення цілей та стратегій</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Визначення конкретних, вимірюваних, досяжних, релевантних і обмежених у часі цілей (збільшення кількості підписників, підвищення рівня взаємодії або збільшення конверсій).</w:t>
            </w: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Створення контент-плану</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Визначення демографічних і психографічних характеристик цільової аудиторії, їхніх інтересів, потреб і поведінки в соціальних мережах. Планування типів контенту (тексти, зображення, відео), частоти публікацій і часу виходу постів, враховуючи вподобання та активність аудиторії.</w:t>
            </w: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Створення та розповсюдження контенту</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Створення якісного та релевантного контенту, що відповідає стратегії та потребам аудиторії. Розміщення контенту на вибраних платформах відповідно до контент-плану.</w:t>
            </w:r>
          </w:p>
        </w:tc>
      </w:tr>
    </w:tbl>
    <w:p w:rsidR="00013D67" w:rsidRPr="00013D67" w:rsidRDefault="00013D67" w:rsidP="00013D67">
      <w:pPr>
        <w:ind w:firstLine="851"/>
        <w:rPr>
          <w:rFonts w:ascii="Times New Roman" w:hAnsi="Times New Roman" w:cs="Times New Roman"/>
          <w:sz w:val="28"/>
        </w:rPr>
      </w:pPr>
      <w:r>
        <w:rPr>
          <w:rFonts w:ascii="Times New Roman" w:hAnsi="Times New Roman" w:cs="Times New Roman"/>
          <w:sz w:val="28"/>
        </w:rPr>
        <w:lastRenderedPageBreak/>
        <w:t>Продовження таблиці 2.2</w:t>
      </w:r>
      <w:r w:rsidRPr="00E254EE">
        <w:rPr>
          <w:rFonts w:ascii="Times New Roman" w:hAnsi="Times New Roman" w:cs="Times New Roman"/>
          <w:sz w:val="28"/>
        </w:rPr>
        <w:t>.</w:t>
      </w:r>
    </w:p>
    <w:tbl>
      <w:tblPr>
        <w:tblStyle w:val="af4"/>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220"/>
        <w:gridCol w:w="6979"/>
      </w:tblGrid>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Взаємодія з аудиторією</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Моніторинг коментарів, повідомлень і згадок у соціальних мережах та своєчасне реагування на них. Організація заходів та акцій.</w:t>
            </w: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Аналіз та оптимізація</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Моніторинг ключових показників ефективності (KPI). Оптимізація контент-плану на основі аналізу.</w:t>
            </w:r>
          </w:p>
          <w:p w:rsidR="00A30B1B" w:rsidRPr="00364BDE" w:rsidRDefault="00A30B1B">
            <w:pPr>
              <w:pStyle w:val="10"/>
              <w:spacing w:line="240" w:lineRule="auto"/>
              <w:rPr>
                <w:rFonts w:ascii="Times New Roman" w:eastAsia="Times New Roman" w:hAnsi="Times New Roman" w:cs="Times New Roman"/>
                <w:sz w:val="24"/>
                <w:szCs w:val="24"/>
              </w:rPr>
            </w:pPr>
          </w:p>
        </w:tc>
      </w:tr>
      <w:tr w:rsidR="00A30B1B" w:rsidRPr="00364BDE" w:rsidTr="00013D67">
        <w:tc>
          <w:tcPr>
            <w:tcW w:w="54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c>
          <w:tcPr>
            <w:tcW w:w="222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Впровадження нових технологій та трендів</w:t>
            </w:r>
          </w:p>
        </w:tc>
        <w:tc>
          <w:tcPr>
            <w:tcW w:w="6979"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Постійний моніторинг нових трендів і технологій у сфері соціальних медіа та їх впровадження у стратегію компанії.</w:t>
            </w:r>
          </w:p>
        </w:tc>
      </w:tr>
    </w:tbl>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CE4819" w:rsidRDefault="00CE4819" w:rsidP="00CE4819">
      <w:pPr>
        <w:spacing w:line="360" w:lineRule="auto"/>
        <w:ind w:firstLine="720"/>
        <w:jc w:val="both"/>
        <w:rPr>
          <w:rFonts w:ascii="Times New Roman" w:eastAsia="Times New Roman" w:hAnsi="Times New Roman" w:cs="Times New Roman"/>
          <w:color w:val="000000"/>
          <w:sz w:val="28"/>
          <w:szCs w:val="28"/>
        </w:rPr>
      </w:pPr>
    </w:p>
    <w:p w:rsidR="00AC29EB" w:rsidRDefault="00DA2DD0" w:rsidP="00CE4819">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основні логі</w:t>
      </w:r>
      <w:r w:rsidRPr="00DA2DD0">
        <w:rPr>
          <w:rFonts w:ascii="Times New Roman" w:eastAsia="Times New Roman" w:hAnsi="Times New Roman" w:cs="Times New Roman"/>
          <w:color w:val="000000"/>
          <w:sz w:val="28"/>
          <w:szCs w:val="28"/>
        </w:rPr>
        <w:t>ко-структурну схему етапів розвитку маркетингу соціальних мереж компанії представлено на рис. 2.2.</w:t>
      </w:r>
    </w:p>
    <w:p w:rsidR="00DA2DD0" w:rsidRPr="00CE4819" w:rsidRDefault="00DA2DD0" w:rsidP="00CE4819">
      <w:pPr>
        <w:spacing w:line="360" w:lineRule="auto"/>
        <w:ind w:firstLine="720"/>
        <w:jc w:val="both"/>
        <w:rPr>
          <w:rFonts w:ascii="Times New Roman" w:eastAsia="Times New Roman" w:hAnsi="Times New Roman" w:cs="Times New Roman"/>
          <w:sz w:val="24"/>
          <w:szCs w:val="24"/>
        </w:rPr>
      </w:pPr>
    </w:p>
    <w:p w:rsidR="00CE4819" w:rsidRPr="00CE4819" w:rsidRDefault="00BF6BA6" w:rsidP="00CE481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drawing>
          <wp:inline distT="0" distB="0" distL="0" distR="0">
            <wp:extent cx="3045883" cy="2554372"/>
            <wp:effectExtent l="19050" t="0" r="2117" b="0"/>
            <wp:docPr id="9" name="Рисунок 8" descr="Знімок екрана 2024-06-17 211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6-17 211122.png"/>
                    <pic:cNvPicPr/>
                  </pic:nvPicPr>
                  <pic:blipFill>
                    <a:blip r:embed="rId12" cstate="print"/>
                    <a:stretch>
                      <a:fillRect/>
                    </a:stretch>
                  </pic:blipFill>
                  <pic:spPr>
                    <a:xfrm>
                      <a:off x="0" y="0"/>
                      <a:ext cx="3045347" cy="2553922"/>
                    </a:xfrm>
                    <a:prstGeom prst="rect">
                      <a:avLst/>
                    </a:prstGeom>
                  </pic:spPr>
                </pic:pic>
              </a:graphicData>
            </a:graphic>
          </wp:inline>
        </w:drawing>
      </w:r>
    </w:p>
    <w:p w:rsidR="00CE4819" w:rsidRPr="00CE4819" w:rsidRDefault="00F703AE" w:rsidP="00CE481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Рисунок 2.2</w:t>
      </w:r>
      <w:r w:rsidR="000C5084">
        <w:rPr>
          <w:rFonts w:ascii="Times New Roman" w:eastAsia="Times New Roman" w:hAnsi="Times New Roman" w:cs="Times New Roman"/>
          <w:color w:val="000000"/>
          <w:sz w:val="28"/>
          <w:szCs w:val="28"/>
        </w:rPr>
        <w:t xml:space="preserve"> </w:t>
      </w:r>
      <w:r w:rsidR="000C5084">
        <w:rPr>
          <w:rFonts w:ascii="Times New Roman" w:eastAsia="Times New Roman" w:hAnsi="Times New Roman" w:cs="Times New Roman"/>
          <w:sz w:val="28"/>
          <w:szCs w:val="28"/>
        </w:rPr>
        <w:t>‒</w:t>
      </w:r>
      <w:r w:rsidR="00CE4819" w:rsidRPr="00CE4819">
        <w:rPr>
          <w:rFonts w:ascii="Times New Roman" w:eastAsia="Times New Roman" w:hAnsi="Times New Roman" w:cs="Times New Roman"/>
          <w:color w:val="000000"/>
          <w:sz w:val="28"/>
          <w:szCs w:val="28"/>
        </w:rPr>
        <w:t xml:space="preserve"> Етапи роботи над розвитком маркетингу соціальних мереж компанії</w:t>
      </w:r>
    </w:p>
    <w:p w:rsidR="00CE4819" w:rsidRPr="00CE4819" w:rsidRDefault="00DA2DD0" w:rsidP="00CE481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Джерело: с</w:t>
      </w:r>
      <w:r w:rsidR="00CE4819" w:rsidRPr="00CE4819">
        <w:rPr>
          <w:rFonts w:ascii="Times New Roman" w:eastAsia="Times New Roman" w:hAnsi="Times New Roman" w:cs="Times New Roman"/>
          <w:color w:val="000000"/>
          <w:sz w:val="28"/>
          <w:szCs w:val="28"/>
        </w:rPr>
        <w:t>кладено автором</w:t>
      </w:r>
    </w:p>
    <w:p w:rsidR="00A30B1B" w:rsidRPr="00364BDE" w:rsidRDefault="00A30B1B" w:rsidP="00CE4819">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highlight w:val="red"/>
        </w:rPr>
      </w:pPr>
      <w:r w:rsidRPr="00364BDE">
        <w:rPr>
          <w:rFonts w:ascii="Times New Roman" w:eastAsia="Times New Roman" w:hAnsi="Times New Roman" w:cs="Times New Roman"/>
          <w:sz w:val="28"/>
          <w:szCs w:val="28"/>
        </w:rPr>
        <w:t>Кожен з цих етапів важливий для успішного розвитку маркетингу соціальних мереж компанії і вимагає систематичного підходу та постійного вдосконалення.</w:t>
      </w:r>
    </w:p>
    <w:p w:rsidR="00A30B1B" w:rsidRPr="00364BDE" w:rsidRDefault="00D04D40">
      <w:pPr>
        <w:pStyle w:val="10"/>
        <w:spacing w:line="360" w:lineRule="auto"/>
        <w:ind w:firstLine="70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 основі проаналізованих даних можемо визначити цільову аудиторію, на яку буде націлена робота: на молодіжний сегмент аудиторії. </w:t>
      </w:r>
    </w:p>
    <w:p w:rsidR="00A30B1B" w:rsidRPr="00364BDE" w:rsidRDefault="00D04D40">
      <w:pPr>
        <w:pStyle w:val="10"/>
        <w:spacing w:line="360" w:lineRule="auto"/>
        <w:ind w:firstLine="70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Отже, в даному підрозділі було проаналізовано теоретичні положення щодо роботи над розвитком маркетингу соціальних мереж, бул</w:t>
      </w:r>
      <w:r w:rsidR="00C14CC5">
        <w:rPr>
          <w:rFonts w:ascii="Times New Roman" w:eastAsia="Times New Roman" w:hAnsi="Times New Roman" w:cs="Times New Roman"/>
          <w:sz w:val="28"/>
          <w:szCs w:val="28"/>
        </w:rPr>
        <w:t>о розглянуто сутність поняття «маркетинг соціальних мереж»</w:t>
      </w:r>
      <w:r w:rsidRPr="00364BDE">
        <w:rPr>
          <w:rFonts w:ascii="Times New Roman" w:eastAsia="Times New Roman" w:hAnsi="Times New Roman" w:cs="Times New Roman"/>
          <w:sz w:val="28"/>
          <w:szCs w:val="28"/>
        </w:rPr>
        <w:t>, визначення його складових та етапів формування.</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A96A1E" w:rsidRDefault="00A96A1E" w:rsidP="001E519C">
      <w:pPr>
        <w:pStyle w:val="2"/>
        <w:ind w:firstLine="709"/>
        <w:jc w:val="left"/>
      </w:pPr>
      <w:bookmarkStart w:id="21" w:name="_ywx6fvjbenf8" w:colFirst="0" w:colLast="0"/>
      <w:bookmarkStart w:id="22" w:name="_Toc169624242"/>
      <w:bookmarkEnd w:id="21"/>
      <w:r>
        <w:t>2.2</w:t>
      </w:r>
      <w:r w:rsidR="00D04D40" w:rsidRPr="00A96A1E">
        <w:t xml:space="preserve"> Визначення цілі та завдань дослідження</w:t>
      </w:r>
      <w:bookmarkEnd w:id="22"/>
    </w:p>
    <w:p w:rsidR="00A30B1B" w:rsidRPr="00364BDE" w:rsidRDefault="00A30B1B">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Об’єкт дослідження: маркетингові кампанії та активності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D97884">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у соціальних мережах.</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Суб’єкт дослідження: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як компанія, що здійснює маркетингову діяльність у соціальних мережах.</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Предмет дослідження: </w:t>
      </w:r>
      <w:r w:rsidRPr="00364BDE">
        <w:rPr>
          <w:rFonts w:ascii="Times New Roman" w:eastAsia="Times New Roman" w:hAnsi="Times New Roman" w:cs="Times New Roman"/>
          <w:sz w:val="28"/>
          <w:szCs w:val="28"/>
          <w:highlight w:val="white"/>
        </w:rPr>
        <w:t xml:space="preserve">Методи та інструменти, що використовуються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Pr>
          <w:rFonts w:ascii="Times New Roman" w:eastAsia="Times New Roman" w:hAnsi="Times New Roman" w:cs="Times New Roman"/>
          <w:sz w:val="28"/>
          <w:szCs w:val="28"/>
          <w:highlight w:val="white"/>
        </w:rPr>
        <w:t xml:space="preserve"> </w:t>
      </w:r>
      <w:r w:rsidRPr="00364BDE">
        <w:rPr>
          <w:rFonts w:ascii="Times New Roman" w:eastAsia="Times New Roman" w:hAnsi="Times New Roman" w:cs="Times New Roman"/>
          <w:sz w:val="28"/>
          <w:szCs w:val="28"/>
          <w:highlight w:val="white"/>
        </w:rPr>
        <w:t>для розвитку маркетингу у соціальних мережах, а також їх ефективність у підвищенні залученості та лояльності клієнтів.</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Границі проведення дослідження: квітень-травень 2024</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Ціль: </w:t>
      </w:r>
      <w:r w:rsidRPr="00364BDE">
        <w:rPr>
          <w:rFonts w:ascii="Times New Roman" w:eastAsia="Times New Roman" w:hAnsi="Times New Roman" w:cs="Times New Roman"/>
          <w:sz w:val="28"/>
          <w:szCs w:val="28"/>
          <w:highlight w:val="white"/>
        </w:rPr>
        <w:t xml:space="preserve">Оцінювання присутності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highlight w:val="white"/>
        </w:rPr>
        <w:t>в соціальних мережах з метою підвищення рівня активності роботи компанії в Інтернет-просторі.</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Завдання дослідження - опишемо основні завдання дослідження:</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Оцінити поточний cтан роботи над маркетингом соціальних мереж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highlight w:val="white"/>
        </w:rPr>
        <w:t>та конкурентів.</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Дослідити, які засоби розвитку маркетингу соціальних мереж використовує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highlight w:val="white"/>
        </w:rPr>
        <w:t>та її конкуренти.</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Визначити цінності та споживчі мотивації цільової аудиторії.</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 xml:space="preserve">Дослідити поточне сприйняття сторінок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highlight w:val="white"/>
        </w:rPr>
        <w:t>та конкурентів в соціальних мережах.</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Визначити чи впливає </w:t>
      </w:r>
      <w:r w:rsidRPr="00364BDE">
        <w:rPr>
          <w:rFonts w:ascii="Times New Roman" w:eastAsia="Times New Roman" w:hAnsi="Times New Roman" w:cs="Times New Roman"/>
          <w:sz w:val="28"/>
          <w:szCs w:val="28"/>
          <w:highlight w:val="white"/>
        </w:rPr>
        <w:t>маркетинг соціальних мереж на ставлення споживачів до компанії.</w:t>
      </w:r>
    </w:p>
    <w:p w:rsidR="00A30B1B" w:rsidRPr="00364BDE" w:rsidRDefault="00D04D40" w:rsidP="00E55AC7">
      <w:pPr>
        <w:pStyle w:val="10"/>
        <w:numPr>
          <w:ilvl w:val="0"/>
          <w:numId w:val="15"/>
        </w:numPr>
        <w:tabs>
          <w:tab w:val="left" w:pos="1134"/>
        </w:tabs>
        <w:spacing w:line="360" w:lineRule="auto"/>
        <w:ind w:left="0" w:firstLine="709"/>
        <w:jc w:val="both"/>
        <w:rPr>
          <w:rFonts w:ascii="Times New Roman" w:eastAsia="Times New Roman" w:hAnsi="Times New Roman" w:cs="Times New Roman"/>
          <w:sz w:val="28"/>
          <w:szCs w:val="28"/>
          <w:highlight w:val="white"/>
        </w:rPr>
      </w:pPr>
      <w:r w:rsidRPr="00364BDE">
        <w:rPr>
          <w:rFonts w:ascii="Times New Roman" w:eastAsia="Times New Roman" w:hAnsi="Times New Roman" w:cs="Times New Roman"/>
          <w:sz w:val="28"/>
          <w:szCs w:val="28"/>
          <w:highlight w:val="white"/>
        </w:rPr>
        <w:t>Визначити концепцію роботи над маркетингом соціальних мереж та заходи, які слід використати для формування стійкого бренду компанії в Інтернеті.</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План дослідження:</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У попередньому пункті було описано алгоритм роботи над </w:t>
      </w:r>
      <w:r w:rsidRPr="00364BDE">
        <w:rPr>
          <w:rFonts w:ascii="Times New Roman" w:eastAsia="Times New Roman" w:hAnsi="Times New Roman" w:cs="Times New Roman"/>
          <w:sz w:val="28"/>
          <w:szCs w:val="28"/>
          <w:highlight w:val="white"/>
        </w:rPr>
        <w:t>маркетингом соціальних мереж</w:t>
      </w:r>
      <w:r w:rsidRPr="00364BDE">
        <w:rPr>
          <w:rFonts w:ascii="Times New Roman" w:eastAsia="Times New Roman" w:hAnsi="Times New Roman" w:cs="Times New Roman"/>
          <w:sz w:val="28"/>
          <w:szCs w:val="28"/>
        </w:rPr>
        <w:t xml:space="preserve">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на ринку послуг мобільного зв’язку. Відповідно до зазначених етапів було визначено методи та інструменти, які будуть використовуватися для отримання необхідних даних, аналізу інформації та вирішення маркетингової управлінської проблеми. План дослідження було розроблено наступним чином:</w:t>
      </w:r>
    </w:p>
    <w:p w:rsidR="00A30B1B" w:rsidRPr="00364BDE" w:rsidRDefault="00D04D40" w:rsidP="00E55AC7">
      <w:pPr>
        <w:pStyle w:val="10"/>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Проведення кабінетного дослідження з метою отримання інформації щодо поточних заходів для розвитку </w:t>
      </w:r>
      <w:r w:rsidRPr="00364BDE">
        <w:rPr>
          <w:rFonts w:ascii="Times New Roman" w:eastAsia="Times New Roman" w:hAnsi="Times New Roman" w:cs="Times New Roman"/>
          <w:sz w:val="28"/>
          <w:szCs w:val="28"/>
          <w:highlight w:val="white"/>
        </w:rPr>
        <w:t>маркетингу соціальних мереж</w:t>
      </w:r>
      <w:r w:rsidRPr="00364BDE">
        <w:rPr>
          <w:rFonts w:ascii="Times New Roman" w:eastAsia="Times New Roman" w:hAnsi="Times New Roman" w:cs="Times New Roman"/>
          <w:sz w:val="28"/>
          <w:szCs w:val="28"/>
        </w:rPr>
        <w:t xml:space="preserve">, які використовує компанія </w:t>
      </w:r>
      <w:r w:rsidRPr="00364BDE">
        <w:rPr>
          <w:rFonts w:ascii="Times New Roman" w:eastAsia="Times New Roman" w:hAnsi="Times New Roman" w:cs="Times New Roman"/>
          <w:sz w:val="28"/>
          <w:szCs w:val="28"/>
          <w:highlight w:val="white"/>
        </w:rPr>
        <w:t>та марки-конкуренти</w:t>
      </w:r>
      <w:r w:rsidRPr="00364BDE">
        <w:rPr>
          <w:rFonts w:ascii="Times New Roman" w:eastAsia="Times New Roman" w:hAnsi="Times New Roman" w:cs="Times New Roman"/>
          <w:sz w:val="28"/>
          <w:szCs w:val="28"/>
        </w:rPr>
        <w:t>. В результаті отримаємо список конкурентів для винесення на обговорення під час опитування.</w:t>
      </w:r>
    </w:p>
    <w:p w:rsidR="00A30B1B" w:rsidRPr="00364BDE" w:rsidRDefault="00D04D40" w:rsidP="00E55AC7">
      <w:pPr>
        <w:pStyle w:val="10"/>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Проведення онлайн-опитування, тобто кількісне дослідження, серед споживачів для визначення того, як споживачі сприймають та оцінюють стан сторінок компанії в соціальних мережах.</w:t>
      </w:r>
    </w:p>
    <w:p w:rsidR="00A30B1B" w:rsidRPr="00364BDE" w:rsidRDefault="00D04D40" w:rsidP="00E55AC7">
      <w:pPr>
        <w:pStyle w:val="10"/>
        <w:numPr>
          <w:ilvl w:val="0"/>
          <w:numId w:val="30"/>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 основі онлайн-опитування провести оцінювання якості роботи над сторінками компанії та її двох найближчих конкурентів.</w:t>
      </w:r>
    </w:p>
    <w:p w:rsidR="00A30B1B" w:rsidRPr="00364BDE" w:rsidRDefault="00D04D40" w:rsidP="00B1502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Необхідна інформація для дослідження:</w:t>
      </w:r>
    </w:p>
    <w:p w:rsidR="00A30B1B" w:rsidRPr="00364BDE" w:rsidRDefault="00D04D40" w:rsidP="004F0055">
      <w:pPr>
        <w:pStyle w:val="10"/>
        <w:numPr>
          <w:ilvl w:val="0"/>
          <w:numId w:val="14"/>
        </w:numPr>
        <w:tabs>
          <w:tab w:val="left" w:pos="426"/>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Вивчення ринкової ситуації, включаючи конкуренцію від інших операторів зв'язку. Дослідження конкурентних пропозицій, цінової політики, маркетингових акцій та стратегій, що успішно працюють у цій галузі.</w:t>
      </w:r>
    </w:p>
    <w:p w:rsidR="00A30B1B" w:rsidRPr="00364BDE" w:rsidRDefault="00D04D40" w:rsidP="004F0055">
      <w:pPr>
        <w:pStyle w:val="10"/>
        <w:numPr>
          <w:ilvl w:val="0"/>
          <w:numId w:val="14"/>
        </w:numPr>
        <w:tabs>
          <w:tab w:val="left" w:pos="426"/>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Аналіз відгуків, скарг та пропозицій від поточних абонентів, які змінили свого оператора чи відмовились від послуг. Це дозволить зрозуміти клієнтів глибше та виявити можливі проблеми або недоліки, які впливають на їхнє задоволення від сервісу.</w:t>
      </w:r>
    </w:p>
    <w:p w:rsidR="00A30B1B" w:rsidRPr="00364BDE" w:rsidRDefault="00D04D40" w:rsidP="004F0055">
      <w:pPr>
        <w:pStyle w:val="10"/>
        <w:numPr>
          <w:ilvl w:val="0"/>
          <w:numId w:val="14"/>
        </w:numPr>
        <w:tabs>
          <w:tab w:val="left" w:pos="426"/>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Огляд існуючих послуг та пакетів, що пропонуються компанією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Виявлення їхніх переваг, недоліків та конкурентоспроможності порівняно з іншими операторами зв'язку.</w:t>
      </w:r>
    </w:p>
    <w:p w:rsidR="00A30B1B" w:rsidRPr="00364BDE" w:rsidRDefault="00D04D40" w:rsidP="004F0055">
      <w:pPr>
        <w:pStyle w:val="10"/>
        <w:numPr>
          <w:ilvl w:val="0"/>
          <w:numId w:val="14"/>
        </w:numPr>
        <w:tabs>
          <w:tab w:val="left" w:pos="426"/>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Визначення різних сегментів ринку та ідентифікація цільової аудиторії, яка найбільш схильна до проведення великої кількості часу в Інтернеті.</w:t>
      </w:r>
    </w:p>
    <w:p w:rsidR="00A30B1B" w:rsidRPr="00364BDE" w:rsidRDefault="00D04D40" w:rsidP="004F0055">
      <w:pPr>
        <w:pStyle w:val="10"/>
        <w:numPr>
          <w:ilvl w:val="0"/>
          <w:numId w:val="14"/>
        </w:numPr>
        <w:tabs>
          <w:tab w:val="left" w:pos="426"/>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Розробка плану роботи над соціальними мережами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опис основних інструментів, які необхідно впровадити в роботу над сторінками компанії.</w:t>
      </w:r>
    </w:p>
    <w:p w:rsidR="00A30B1B" w:rsidRPr="00364BDE" w:rsidRDefault="00D04D40">
      <w:pPr>
        <w:pStyle w:val="10"/>
        <w:spacing w:line="360" w:lineRule="auto"/>
        <w:ind w:firstLine="70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ході проведення дослідження плануємо провести перевірку гіпотез. Визначимо основні з них:</w:t>
      </w:r>
    </w:p>
    <w:p w:rsidR="00A30B1B" w:rsidRPr="00364BDE" w:rsidRDefault="00D04D40" w:rsidP="004F0055">
      <w:pPr>
        <w:pStyle w:val="10"/>
        <w:numPr>
          <w:ilvl w:val="0"/>
          <w:numId w:val="2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Рівень поточного розвитку </w:t>
      </w:r>
      <w:r w:rsidRPr="00364BDE">
        <w:rPr>
          <w:rFonts w:ascii="Times New Roman" w:eastAsia="Times New Roman" w:hAnsi="Times New Roman" w:cs="Times New Roman"/>
          <w:sz w:val="28"/>
          <w:szCs w:val="28"/>
          <w:highlight w:val="white"/>
        </w:rPr>
        <w:t xml:space="preserve">маркетингу соціальних мереж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середній.</w:t>
      </w:r>
    </w:p>
    <w:p w:rsidR="00A30B1B" w:rsidRPr="00364BDE" w:rsidRDefault="00D04D40" w:rsidP="004F0055">
      <w:pPr>
        <w:pStyle w:val="10"/>
        <w:numPr>
          <w:ilvl w:val="0"/>
          <w:numId w:val="2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Компанії варто виходити на нові соціальні платформи для залучення нової аудиторії та підвищення рівня лояльності існуючих клієнтів.</w:t>
      </w:r>
    </w:p>
    <w:p w:rsidR="00A30B1B" w:rsidRPr="00364BDE" w:rsidRDefault="00D04D40" w:rsidP="004F0055">
      <w:pPr>
        <w:pStyle w:val="10"/>
        <w:numPr>
          <w:ilvl w:val="0"/>
          <w:numId w:val="28"/>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Клієнти не цікавляться сторінками оператора мобільного зв’язку </w:t>
      </w:r>
      <w:r w:rsidR="00C10174" w:rsidRPr="0072114D">
        <w:rPr>
          <w:rFonts w:ascii="Times New Roman" w:eastAsia="Times New Roman" w:hAnsi="Times New Roman" w:cs="Times New Roman"/>
          <w:sz w:val="28"/>
          <w:szCs w:val="28"/>
          <w:lang w:val="en-US"/>
        </w:rPr>
        <w:t>Vodafone</w:t>
      </w:r>
      <w:r w:rsidR="00C10174" w:rsidRPr="0072114D">
        <w:rPr>
          <w:rFonts w:ascii="Times New Roman" w:eastAsia="Times New Roman" w:hAnsi="Times New Roman" w:cs="Times New Roman"/>
          <w:sz w:val="28"/>
          <w:szCs w:val="28"/>
        </w:rPr>
        <w:t xml:space="preserve"> Україна</w:t>
      </w:r>
      <w:r w:rsidR="00C1017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через відсутність інтересу до наявного там контенту.</w:t>
      </w:r>
      <w:r w:rsidR="005E2007" w:rsidRPr="005E2007">
        <w:rPr>
          <w:rFonts w:ascii="Times New Roman" w:eastAsia="Times New Roman" w:hAnsi="Times New Roman" w:cs="Times New Roman"/>
          <w:sz w:val="28"/>
          <w:szCs w:val="28"/>
          <w:lang w:val="ru-RU"/>
        </w:rPr>
        <w:t xml:space="preserve"> </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A2DD0">
      <w:pPr>
        <w:pStyle w:val="10"/>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 ‒</w:t>
      </w:r>
      <w:r w:rsidR="00D04D40" w:rsidRPr="00364BDE">
        <w:rPr>
          <w:rFonts w:ascii="Times New Roman" w:eastAsia="Times New Roman" w:hAnsi="Times New Roman" w:cs="Times New Roman"/>
          <w:sz w:val="28"/>
          <w:szCs w:val="28"/>
        </w:rPr>
        <w:t xml:space="preserve"> Завдання дослідження</w:t>
      </w:r>
    </w:p>
    <w:tbl>
      <w:tblPr>
        <w:tblStyle w:val="af5"/>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6"/>
        <w:gridCol w:w="2096"/>
        <w:gridCol w:w="2208"/>
        <w:gridCol w:w="2410"/>
        <w:gridCol w:w="2409"/>
      </w:tblGrid>
      <w:tr w:rsidR="00A30B1B" w:rsidRPr="00364BDE" w:rsidTr="00C52488">
        <w:tc>
          <w:tcPr>
            <w:tcW w:w="61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209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Завдання дослідження</w:t>
            </w: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Пошукові питання</w:t>
            </w:r>
          </w:p>
        </w:tc>
        <w:tc>
          <w:tcPr>
            <w:tcW w:w="241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Метод отримання та джерело інформації</w:t>
            </w:r>
          </w:p>
        </w:tc>
        <w:tc>
          <w:tcPr>
            <w:tcW w:w="240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Формат отриманої інформації</w:t>
            </w:r>
          </w:p>
        </w:tc>
      </w:tr>
      <w:tr w:rsidR="00A30B1B" w:rsidRPr="00364BDE" w:rsidTr="00C52488">
        <w:trPr>
          <w:trHeight w:val="440"/>
        </w:trPr>
        <w:tc>
          <w:tcPr>
            <w:tcW w:w="616"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096" w:type="dxa"/>
            <w:vMerge w:val="restart"/>
            <w:shd w:val="clear" w:color="auto" w:fill="auto"/>
            <w:tcMar>
              <w:top w:w="100" w:type="dxa"/>
              <w:left w:w="100" w:type="dxa"/>
              <w:bottom w:w="100" w:type="dxa"/>
              <w:right w:w="100" w:type="dxa"/>
            </w:tcMar>
          </w:tcPr>
          <w:p w:rsidR="00A30B1B" w:rsidRPr="00364BDE" w:rsidRDefault="00D04D40" w:rsidP="00C10174">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highlight w:val="white"/>
              </w:rPr>
              <w:t xml:space="preserve">Оцінити поточний cтан роботи над маркетингом соціальних мереж </w:t>
            </w:r>
            <w:r w:rsidR="00C10174">
              <w:rPr>
                <w:rFonts w:ascii="Times New Roman" w:eastAsia="Times New Roman" w:hAnsi="Times New Roman" w:cs="Times New Roman"/>
                <w:sz w:val="24"/>
                <w:szCs w:val="24"/>
                <w:highlight w:val="white"/>
                <w:lang w:val="en-US"/>
              </w:rPr>
              <w:t>Vodafone</w:t>
            </w:r>
            <w:r w:rsidR="00C10174">
              <w:rPr>
                <w:rFonts w:ascii="Times New Roman" w:eastAsia="Times New Roman" w:hAnsi="Times New Roman" w:cs="Times New Roman"/>
                <w:sz w:val="24"/>
                <w:szCs w:val="24"/>
                <w:highlight w:val="white"/>
              </w:rPr>
              <w:t xml:space="preserve"> Україна</w:t>
            </w:r>
            <w:r w:rsidR="00C10174" w:rsidRPr="00C10174">
              <w:rPr>
                <w:rFonts w:ascii="Times New Roman" w:eastAsia="Times New Roman" w:hAnsi="Times New Roman" w:cs="Times New Roman"/>
                <w:sz w:val="24"/>
                <w:szCs w:val="24"/>
                <w:highlight w:val="white"/>
                <w:lang w:val="ru-RU"/>
              </w:rPr>
              <w:t xml:space="preserve"> </w:t>
            </w:r>
            <w:r w:rsidRPr="00364BDE">
              <w:rPr>
                <w:rFonts w:ascii="Times New Roman" w:eastAsia="Times New Roman" w:hAnsi="Times New Roman" w:cs="Times New Roman"/>
                <w:sz w:val="24"/>
                <w:szCs w:val="24"/>
                <w:highlight w:val="white"/>
              </w:rPr>
              <w:t>та конкурентів.</w:t>
            </w:r>
          </w:p>
        </w:tc>
        <w:tc>
          <w:tcPr>
            <w:tcW w:w="2208" w:type="dxa"/>
            <w:shd w:val="clear" w:color="auto" w:fill="auto"/>
            <w:tcMar>
              <w:top w:w="100" w:type="dxa"/>
              <w:left w:w="100" w:type="dxa"/>
              <w:bottom w:w="100" w:type="dxa"/>
              <w:right w:w="100" w:type="dxa"/>
            </w:tcMar>
          </w:tcPr>
          <w:p w:rsidR="00A30B1B" w:rsidRPr="00364BDE" w:rsidRDefault="00BF6BA6">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BF6BA6">
              <w:rPr>
                <w:rFonts w:ascii="Times New Roman" w:eastAsia="Times New Roman" w:hAnsi="Times New Roman" w:cs="Times New Roman"/>
                <w:sz w:val="24"/>
                <w:szCs w:val="24"/>
              </w:rPr>
              <w:t>Який рівень розвитку соціальних мереж компанії та її конкурентів на сьогоднішній день?</w:t>
            </w:r>
          </w:p>
        </w:tc>
        <w:tc>
          <w:tcPr>
            <w:tcW w:w="241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Кабінетне дослідження</w:t>
            </w:r>
          </w:p>
        </w:tc>
        <w:tc>
          <w:tcPr>
            <w:tcW w:w="240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Текстовий опис</w:t>
            </w:r>
          </w:p>
        </w:tc>
      </w:tr>
      <w:tr w:rsidR="00A30B1B" w:rsidRPr="00364BDE" w:rsidTr="00C52488">
        <w:trPr>
          <w:trHeight w:val="440"/>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Як ви оцінюєте рівень розвитку сторінки Vodafone </w:t>
            </w:r>
            <w:r w:rsidR="00C10174">
              <w:rPr>
                <w:rFonts w:ascii="Times New Roman" w:eastAsia="Times New Roman" w:hAnsi="Times New Roman" w:cs="Times New Roman"/>
                <w:sz w:val="24"/>
                <w:szCs w:val="24"/>
              </w:rPr>
              <w:t xml:space="preserve">Україна </w:t>
            </w:r>
            <w:r w:rsidRPr="00364BDE">
              <w:rPr>
                <w:rFonts w:ascii="Times New Roman" w:eastAsia="Times New Roman" w:hAnsi="Times New Roman" w:cs="Times New Roman"/>
                <w:sz w:val="24"/>
                <w:szCs w:val="24"/>
              </w:rPr>
              <w:t>в Instagram?</w:t>
            </w:r>
          </w:p>
        </w:tc>
        <w:tc>
          <w:tcPr>
            <w:tcW w:w="241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 споживачів</w:t>
            </w:r>
          </w:p>
        </w:tc>
        <w:tc>
          <w:tcPr>
            <w:tcW w:w="2409"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Гістограми, діаграми, текстовий опис</w:t>
            </w:r>
          </w:p>
        </w:tc>
      </w:tr>
      <w:tr w:rsidR="00A30B1B" w:rsidRPr="00364BDE" w:rsidTr="00C52488">
        <w:trPr>
          <w:trHeight w:val="440"/>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 ви оці</w:t>
            </w:r>
            <w:r w:rsidR="00C10174">
              <w:rPr>
                <w:rFonts w:ascii="Times New Roman" w:eastAsia="Times New Roman" w:hAnsi="Times New Roman" w:cs="Times New Roman"/>
                <w:sz w:val="24"/>
                <w:szCs w:val="24"/>
              </w:rPr>
              <w:t>нюєте рівень розвитку сторінки компанії Київстар</w:t>
            </w:r>
            <w:r w:rsidRPr="00364BDE">
              <w:rPr>
                <w:rFonts w:ascii="Times New Roman" w:eastAsia="Times New Roman" w:hAnsi="Times New Roman" w:cs="Times New Roman"/>
                <w:sz w:val="24"/>
                <w:szCs w:val="24"/>
              </w:rPr>
              <w:t xml:space="preserve"> в Instagram?</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440"/>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 ви оці</w:t>
            </w:r>
            <w:r w:rsidR="00C10174">
              <w:rPr>
                <w:rFonts w:ascii="Times New Roman" w:eastAsia="Times New Roman" w:hAnsi="Times New Roman" w:cs="Times New Roman"/>
                <w:sz w:val="24"/>
                <w:szCs w:val="24"/>
              </w:rPr>
              <w:t xml:space="preserve">нюєте рівень розвитку сторінки компанії </w:t>
            </w:r>
            <w:r w:rsidR="00880812">
              <w:rPr>
                <w:rFonts w:ascii="Times New Roman" w:eastAsia="Times New Roman" w:hAnsi="Times New Roman" w:cs="Times New Roman"/>
                <w:sz w:val="24"/>
                <w:szCs w:val="24"/>
              </w:rPr>
              <w:t>Lifecell</w:t>
            </w:r>
            <w:r w:rsidR="00C10174">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rPr>
              <w:t>в Instagram?</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5F3658" w:rsidRDefault="005F3658"/>
    <w:p w:rsidR="005F3658" w:rsidRDefault="005F3658">
      <w:r>
        <w:br w:type="page"/>
      </w:r>
    </w:p>
    <w:p w:rsidR="005F3658" w:rsidRPr="005F3658" w:rsidRDefault="005F3658" w:rsidP="005F3658">
      <w:pPr>
        <w:ind w:firstLine="851"/>
        <w:rPr>
          <w:rFonts w:ascii="Times New Roman" w:hAnsi="Times New Roman" w:cs="Times New Roman"/>
          <w:sz w:val="28"/>
        </w:rPr>
      </w:pPr>
      <w:r>
        <w:rPr>
          <w:rFonts w:ascii="Times New Roman" w:hAnsi="Times New Roman" w:cs="Times New Roman"/>
          <w:sz w:val="28"/>
        </w:rPr>
        <w:lastRenderedPageBreak/>
        <w:t>Продовження таблиці 2.3.</w:t>
      </w:r>
    </w:p>
    <w:tbl>
      <w:tblPr>
        <w:tblStyle w:val="af5"/>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6"/>
        <w:gridCol w:w="2096"/>
        <w:gridCol w:w="2208"/>
        <w:gridCol w:w="2410"/>
        <w:gridCol w:w="2409"/>
      </w:tblGrid>
      <w:tr w:rsidR="00A30B1B" w:rsidRPr="00364BDE" w:rsidTr="00C52488">
        <w:tc>
          <w:tcPr>
            <w:tcW w:w="61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2096" w:type="dxa"/>
            <w:shd w:val="clear" w:color="auto" w:fill="auto"/>
            <w:tcMar>
              <w:top w:w="100" w:type="dxa"/>
              <w:left w:w="100" w:type="dxa"/>
              <w:bottom w:w="100" w:type="dxa"/>
              <w:right w:w="100" w:type="dxa"/>
            </w:tcMar>
          </w:tcPr>
          <w:p w:rsidR="00A30B1B" w:rsidRPr="00364BDE" w:rsidRDefault="00D04D40" w:rsidP="00C10174">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highlight w:val="white"/>
              </w:rPr>
              <w:t xml:space="preserve">Дослідити, які засоби розвитку маркетингу соціальних мереж використовує </w:t>
            </w:r>
            <w:r w:rsidR="00C10174">
              <w:rPr>
                <w:rFonts w:ascii="Times New Roman" w:eastAsia="Times New Roman" w:hAnsi="Times New Roman" w:cs="Times New Roman"/>
                <w:sz w:val="24"/>
                <w:szCs w:val="24"/>
                <w:highlight w:val="white"/>
                <w:lang w:val="en-US"/>
              </w:rPr>
              <w:t>Vodafone</w:t>
            </w:r>
            <w:r w:rsidR="00C10174">
              <w:rPr>
                <w:rFonts w:ascii="Times New Roman" w:eastAsia="Times New Roman" w:hAnsi="Times New Roman" w:cs="Times New Roman"/>
                <w:sz w:val="24"/>
                <w:szCs w:val="24"/>
                <w:highlight w:val="white"/>
              </w:rPr>
              <w:t xml:space="preserve"> Україна </w:t>
            </w:r>
            <w:r w:rsidRPr="00364BDE">
              <w:rPr>
                <w:rFonts w:ascii="Times New Roman" w:eastAsia="Times New Roman" w:hAnsi="Times New Roman" w:cs="Times New Roman"/>
                <w:sz w:val="24"/>
                <w:szCs w:val="24"/>
                <w:highlight w:val="white"/>
              </w:rPr>
              <w:t>та її конкуренти.</w:t>
            </w: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Які інструменти маркетингу соціальних мереж компанія активно використовує у роботі над своїми сторінками? Які не використовує? Які інструменти використовують конкуренти?</w:t>
            </w:r>
          </w:p>
        </w:tc>
        <w:tc>
          <w:tcPr>
            <w:tcW w:w="241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Кабінетне дослідження</w:t>
            </w:r>
          </w:p>
        </w:tc>
        <w:tc>
          <w:tcPr>
            <w:tcW w:w="240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Текстовий опис</w:t>
            </w:r>
          </w:p>
        </w:tc>
      </w:tr>
      <w:tr w:rsidR="00A30B1B" w:rsidRPr="00364BDE" w:rsidTr="00C52488">
        <w:trPr>
          <w:trHeight w:val="440"/>
        </w:trPr>
        <w:tc>
          <w:tcPr>
            <w:tcW w:w="616"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c>
          <w:tcPr>
            <w:tcW w:w="2096"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highlight w:val="white"/>
              </w:rPr>
              <w:t>Визначити цінності та споживчі мотивації цільової аудиторії.</w:t>
            </w: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Що для вас важливо при виборі оператора мобільного зв’язку?</w:t>
            </w:r>
          </w:p>
        </w:tc>
        <w:tc>
          <w:tcPr>
            <w:tcW w:w="2410"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 споживачів</w:t>
            </w:r>
          </w:p>
        </w:tc>
        <w:tc>
          <w:tcPr>
            <w:tcW w:w="2409"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Гістограми, діаграми, текстовий опис</w:t>
            </w:r>
          </w:p>
        </w:tc>
      </w:tr>
      <w:tr w:rsidR="00A30B1B" w:rsidRPr="00364BDE" w:rsidTr="00C52488">
        <w:trPr>
          <w:trHeight w:val="440"/>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На що звертаєте увагу при виборі свого тарифного плану?</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535"/>
        </w:trPr>
        <w:tc>
          <w:tcPr>
            <w:tcW w:w="616"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c>
          <w:tcPr>
            <w:tcW w:w="2096"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highlight w:val="white"/>
              </w:rPr>
            </w:pPr>
            <w:r w:rsidRPr="00364BDE">
              <w:rPr>
                <w:rFonts w:ascii="Times New Roman" w:eastAsia="Times New Roman" w:hAnsi="Times New Roman" w:cs="Times New Roman"/>
                <w:sz w:val="24"/>
                <w:szCs w:val="24"/>
                <w:highlight w:val="white"/>
              </w:rPr>
              <w:t xml:space="preserve">Дослідити поточне сприйняття сторінок </w:t>
            </w:r>
            <w:r w:rsidR="00C10174">
              <w:rPr>
                <w:rFonts w:ascii="Times New Roman" w:eastAsia="Times New Roman" w:hAnsi="Times New Roman" w:cs="Times New Roman"/>
                <w:sz w:val="24"/>
                <w:szCs w:val="24"/>
                <w:highlight w:val="white"/>
                <w:lang w:val="en-US"/>
              </w:rPr>
              <w:t>Vodafone</w:t>
            </w:r>
            <w:r w:rsidR="00C10174">
              <w:rPr>
                <w:rFonts w:ascii="Times New Roman" w:eastAsia="Times New Roman" w:hAnsi="Times New Roman" w:cs="Times New Roman"/>
                <w:sz w:val="24"/>
                <w:szCs w:val="24"/>
                <w:highlight w:val="white"/>
              </w:rPr>
              <w:t xml:space="preserve"> Україна </w:t>
            </w:r>
            <w:r w:rsidRPr="00364BDE">
              <w:rPr>
                <w:rFonts w:ascii="Times New Roman" w:eastAsia="Times New Roman" w:hAnsi="Times New Roman" w:cs="Times New Roman"/>
                <w:sz w:val="24"/>
                <w:szCs w:val="24"/>
                <w:highlight w:val="white"/>
              </w:rPr>
              <w:t>та конкурентів в соціальних мережах.</w:t>
            </w:r>
          </w:p>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Чи підписані ви на сторінки </w:t>
            </w:r>
            <w:r w:rsidR="00C10174">
              <w:rPr>
                <w:rFonts w:ascii="Times New Roman" w:eastAsia="Times New Roman" w:hAnsi="Times New Roman" w:cs="Times New Roman"/>
                <w:sz w:val="24"/>
                <w:szCs w:val="24"/>
                <w:highlight w:val="white"/>
                <w:lang w:val="en-US"/>
              </w:rPr>
              <w:t>Vodafone</w:t>
            </w:r>
            <w:r w:rsidR="00C10174">
              <w:rPr>
                <w:rFonts w:ascii="Times New Roman" w:eastAsia="Times New Roman" w:hAnsi="Times New Roman" w:cs="Times New Roman"/>
                <w:sz w:val="24"/>
                <w:szCs w:val="24"/>
                <w:highlight w:val="white"/>
              </w:rPr>
              <w:t xml:space="preserve"> Україна </w:t>
            </w:r>
            <w:r w:rsidRPr="00364BDE">
              <w:rPr>
                <w:rFonts w:ascii="Times New Roman" w:eastAsia="Times New Roman" w:hAnsi="Times New Roman" w:cs="Times New Roman"/>
                <w:sz w:val="24"/>
                <w:szCs w:val="24"/>
              </w:rPr>
              <w:t>в соціальних мережах?</w:t>
            </w:r>
          </w:p>
        </w:tc>
        <w:tc>
          <w:tcPr>
            <w:tcW w:w="2410"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 споживачів</w:t>
            </w:r>
          </w:p>
        </w:tc>
        <w:tc>
          <w:tcPr>
            <w:tcW w:w="2409"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Гістограми, діаграми, текстовий опис</w:t>
            </w:r>
          </w:p>
        </w:tc>
      </w:tr>
      <w:tr w:rsidR="00A30B1B" w:rsidRPr="00364BDE" w:rsidTr="00C52488">
        <w:trPr>
          <w:trHeight w:val="535"/>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Якщо ні, то чому саме?</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535"/>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Якщо підписані, як часто ви стикаєтесь з контентом компанії в стрічці своїх новин?</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535"/>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Яке враження у вас викликає сторінка компанії в Instagram?</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535"/>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Чи стикалися ви за останні 3 місяці з рекламою </w:t>
            </w:r>
            <w:r w:rsidR="00C10174">
              <w:rPr>
                <w:rFonts w:ascii="Times New Roman" w:eastAsia="Times New Roman" w:hAnsi="Times New Roman" w:cs="Times New Roman"/>
                <w:sz w:val="24"/>
                <w:szCs w:val="24"/>
              </w:rPr>
              <w:t xml:space="preserve">компаній Київстар та/або </w:t>
            </w:r>
            <w:r w:rsidR="00880812">
              <w:rPr>
                <w:rFonts w:ascii="Times New Roman" w:eastAsia="Times New Roman" w:hAnsi="Times New Roman" w:cs="Times New Roman"/>
                <w:sz w:val="24"/>
                <w:szCs w:val="24"/>
              </w:rPr>
              <w:t>Lifecell</w:t>
            </w:r>
            <w:r w:rsidRPr="00364BDE">
              <w:rPr>
                <w:rFonts w:ascii="Times New Roman" w:eastAsia="Times New Roman" w:hAnsi="Times New Roman" w:cs="Times New Roman"/>
                <w:sz w:val="24"/>
                <w:szCs w:val="24"/>
              </w:rPr>
              <w:t xml:space="preserve"> в Instagram?</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C52488" w:rsidRDefault="00C52488"/>
    <w:p w:rsidR="00C52488" w:rsidRDefault="00C52488">
      <w:r>
        <w:br w:type="page"/>
      </w:r>
    </w:p>
    <w:p w:rsidR="00C52488" w:rsidRPr="00C52488" w:rsidRDefault="00C52488" w:rsidP="00C52488">
      <w:pPr>
        <w:ind w:firstLine="851"/>
        <w:rPr>
          <w:rFonts w:ascii="Times New Roman" w:hAnsi="Times New Roman" w:cs="Times New Roman"/>
          <w:sz w:val="28"/>
        </w:rPr>
      </w:pPr>
      <w:r>
        <w:rPr>
          <w:rFonts w:ascii="Times New Roman" w:hAnsi="Times New Roman" w:cs="Times New Roman"/>
          <w:sz w:val="28"/>
        </w:rPr>
        <w:lastRenderedPageBreak/>
        <w:t>Продовження таблиці 2.3.</w:t>
      </w:r>
    </w:p>
    <w:tbl>
      <w:tblPr>
        <w:tblStyle w:val="af5"/>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6"/>
        <w:gridCol w:w="2096"/>
        <w:gridCol w:w="2208"/>
        <w:gridCol w:w="2410"/>
        <w:gridCol w:w="2409"/>
      </w:tblGrid>
      <w:tr w:rsidR="00A30B1B" w:rsidRPr="00364BDE" w:rsidTr="00C52488">
        <w:trPr>
          <w:trHeight w:val="535"/>
        </w:trPr>
        <w:tc>
          <w:tcPr>
            <w:tcW w:w="616"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shd w:val="clear" w:color="auto" w:fill="auto"/>
            <w:tcMar>
              <w:top w:w="100" w:type="dxa"/>
              <w:left w:w="100" w:type="dxa"/>
              <w:bottom w:w="100" w:type="dxa"/>
              <w:right w:w="100" w:type="dxa"/>
            </w:tcMar>
          </w:tcPr>
          <w:p w:rsidR="00A30B1B" w:rsidRPr="00364BDE" w:rsidRDefault="00A30B1B">
            <w:pPr>
              <w:pStyle w:val="10"/>
              <w:spacing w:line="240" w:lineRule="auto"/>
              <w:jc w:val="both"/>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Якщо стикалися, які враження у вас викликала реклама?</w:t>
            </w:r>
          </w:p>
        </w:tc>
        <w:tc>
          <w:tcPr>
            <w:tcW w:w="2410"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09" w:type="dxa"/>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A30B1B" w:rsidRPr="00364BDE" w:rsidTr="00C52488">
        <w:trPr>
          <w:trHeight w:val="713"/>
        </w:trPr>
        <w:tc>
          <w:tcPr>
            <w:tcW w:w="616" w:type="dxa"/>
            <w:vMerge w:val="restart"/>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c>
          <w:tcPr>
            <w:tcW w:w="2096"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Визначити чи впливає </w:t>
            </w:r>
            <w:r w:rsidRPr="00364BDE">
              <w:rPr>
                <w:rFonts w:ascii="Times New Roman" w:eastAsia="Times New Roman" w:hAnsi="Times New Roman" w:cs="Times New Roman"/>
                <w:sz w:val="24"/>
                <w:szCs w:val="24"/>
                <w:highlight w:val="white"/>
              </w:rPr>
              <w:t>маркетинг соціальних мереж на ставлення споживачів до компанії.</w:t>
            </w:r>
          </w:p>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Чи імпонують вам бізнеси, за якими цікаво спостерігати в соціальних мережах? </w:t>
            </w:r>
            <w:r w:rsidR="00C14CC5">
              <w:rPr>
                <w:rFonts w:ascii="Times New Roman" w:eastAsia="Times New Roman" w:hAnsi="Times New Roman" w:cs="Times New Roman"/>
                <w:sz w:val="24"/>
                <w:szCs w:val="24"/>
              </w:rPr>
              <w:t>(</w:t>
            </w:r>
            <w:r w:rsidR="005E2007">
              <w:rPr>
                <w:rFonts w:ascii="Times New Roman" w:eastAsia="Times New Roman" w:hAnsi="Times New Roman" w:cs="Times New Roman"/>
                <w:sz w:val="24"/>
                <w:szCs w:val="24"/>
              </w:rPr>
              <w:t>Наприклад, соцмережі компанії «</w:t>
            </w:r>
            <w:r w:rsidR="005E2007">
              <w:rPr>
                <w:rFonts w:ascii="Times New Roman" w:eastAsia="Times New Roman" w:hAnsi="Times New Roman" w:cs="Times New Roman"/>
                <w:sz w:val="24"/>
                <w:szCs w:val="24"/>
                <w:lang w:val="en-US"/>
              </w:rPr>
              <w:t>M</w:t>
            </w:r>
            <w:r w:rsidR="00C14CC5">
              <w:rPr>
                <w:rFonts w:ascii="Times New Roman" w:eastAsia="Times New Roman" w:hAnsi="Times New Roman" w:cs="Times New Roman"/>
                <w:sz w:val="24"/>
                <w:szCs w:val="24"/>
              </w:rPr>
              <w:t>onobank»</w:t>
            </w:r>
            <w:r w:rsidRPr="00364BDE">
              <w:rPr>
                <w:rFonts w:ascii="Times New Roman" w:eastAsia="Times New Roman" w:hAnsi="Times New Roman" w:cs="Times New Roman"/>
                <w:sz w:val="24"/>
                <w:szCs w:val="24"/>
              </w:rPr>
              <w:t>)</w:t>
            </w:r>
          </w:p>
        </w:tc>
        <w:tc>
          <w:tcPr>
            <w:tcW w:w="241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 споживачів</w:t>
            </w:r>
          </w:p>
        </w:tc>
        <w:tc>
          <w:tcPr>
            <w:tcW w:w="2409"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Гістограми, діаграми, текстовий опис</w:t>
            </w:r>
          </w:p>
        </w:tc>
      </w:tr>
      <w:tr w:rsidR="00A30B1B" w:rsidRPr="00364BDE" w:rsidTr="00C52488">
        <w:trPr>
          <w:trHeight w:val="713"/>
        </w:trPr>
        <w:tc>
          <w:tcPr>
            <w:tcW w:w="616" w:type="dxa"/>
            <w:vMerge/>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96"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Чи цікаво вам було б спостерігати за контентом компанії </w:t>
            </w:r>
            <w:r w:rsidR="00327796">
              <w:rPr>
                <w:rFonts w:ascii="Times New Roman" w:eastAsia="Times New Roman" w:hAnsi="Times New Roman" w:cs="Times New Roman"/>
                <w:sz w:val="24"/>
                <w:szCs w:val="24"/>
                <w:highlight w:val="white"/>
                <w:lang w:val="en-US"/>
              </w:rPr>
              <w:t>Vodafone</w:t>
            </w:r>
            <w:r w:rsidR="00327796">
              <w:rPr>
                <w:rFonts w:ascii="Times New Roman" w:eastAsia="Times New Roman" w:hAnsi="Times New Roman" w:cs="Times New Roman"/>
                <w:sz w:val="24"/>
                <w:szCs w:val="24"/>
                <w:highlight w:val="white"/>
              </w:rPr>
              <w:t xml:space="preserve"> Україна </w:t>
            </w:r>
            <w:r w:rsidRPr="00364BDE">
              <w:rPr>
                <w:rFonts w:ascii="Times New Roman" w:eastAsia="Times New Roman" w:hAnsi="Times New Roman" w:cs="Times New Roman"/>
                <w:sz w:val="24"/>
                <w:szCs w:val="24"/>
              </w:rPr>
              <w:t>в ТікТок?</w:t>
            </w:r>
          </w:p>
        </w:tc>
        <w:tc>
          <w:tcPr>
            <w:tcW w:w="241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2409"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C52488">
        <w:tc>
          <w:tcPr>
            <w:tcW w:w="61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2096"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highlight w:val="white"/>
              </w:rPr>
              <w:t>Визначити концепцію роботи над маркетингом соціальних мереж та заходи, які слід використати для формування стійкого бренду компанії в Інтернеті.</w:t>
            </w:r>
          </w:p>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c>
          <w:tcPr>
            <w:tcW w:w="220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Які заходи необхідно проводити компанії для розвитку своїх соціальних мереж?</w:t>
            </w:r>
          </w:p>
        </w:tc>
        <w:tc>
          <w:tcPr>
            <w:tcW w:w="241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Кабінетне дослідження</w:t>
            </w:r>
          </w:p>
        </w:tc>
        <w:tc>
          <w:tcPr>
            <w:tcW w:w="240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Текстовий опис</w:t>
            </w:r>
          </w:p>
        </w:tc>
      </w:tr>
    </w:tbl>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Обґрунтування пошукових питань. Наведемо детальне обґрунтування доцільності використання пошукових питань за такими елементами:</w:t>
      </w:r>
    </w:p>
    <w:p w:rsidR="00A30B1B" w:rsidRPr="00364BDE" w:rsidRDefault="00D04D40" w:rsidP="004F0055">
      <w:pPr>
        <w:pStyle w:val="10"/>
        <w:numPr>
          <w:ilvl w:val="0"/>
          <w:numId w:val="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що розкриває пошукове питання</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у відповідь</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інформація</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Питання з анкети</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w:t>
      </w:r>
      <w:r w:rsidR="00C14CC5">
        <w:rPr>
          <w:rFonts w:ascii="Times New Roman" w:eastAsia="Times New Roman" w:hAnsi="Times New Roman" w:cs="Times New Roman"/>
          <w:sz w:val="28"/>
          <w:szCs w:val="28"/>
        </w:rPr>
        <w:t>.</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w:t>
      </w:r>
      <w:r w:rsidRPr="00364BDE">
        <w:rPr>
          <w:rFonts w:ascii="Times New Roman" w:eastAsia="Times New Roman" w:hAnsi="Times New Roman" w:cs="Times New Roman"/>
          <w:sz w:val="28"/>
          <w:szCs w:val="28"/>
        </w:rPr>
        <w:t xml:space="preserve"> </w:t>
      </w:r>
      <w:r w:rsidR="00BF6BA6" w:rsidRPr="00BF6BA6">
        <w:rPr>
          <w:rFonts w:ascii="Times New Roman" w:eastAsia="Times New Roman" w:hAnsi="Times New Roman" w:cs="Times New Roman"/>
          <w:sz w:val="28"/>
          <w:szCs w:val="28"/>
        </w:rPr>
        <w:t>Який рівень розвитку соціальних мереж компанії та її конкурентів на сьогоднішній день?</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Мета питання: Проаналізувати стан розвитку соціальних мереж трійки лідерів ринку послуг мобільного зв’язку України.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Інформація, яку планується отримати: аналіз основних доступних показників ефективності впроваджуваних заходів щодо роботи над маркетингом соціальних мереж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та її конкурентів.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внутрішня інформація компанії, вторинні джерела (статті, звіти і т.д.), сторінки компанії в соціальних мережах.</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текстовий опис.</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№2:</w:t>
      </w:r>
      <w:r w:rsidRPr="00364BDE">
        <w:rPr>
          <w:rFonts w:ascii="Times New Roman" w:eastAsia="Times New Roman" w:hAnsi="Times New Roman" w:cs="Times New Roman"/>
          <w:sz w:val="28"/>
          <w:szCs w:val="28"/>
        </w:rPr>
        <w:t xml:space="preserve"> Як ви оцінюєте рівень розвитку сторінки </w:t>
      </w:r>
      <w:r w:rsidR="00327796">
        <w:rPr>
          <w:rFonts w:ascii="Times New Roman" w:eastAsia="Times New Roman" w:hAnsi="Times New Roman" w:cs="Times New Roman"/>
          <w:sz w:val="28"/>
          <w:szCs w:val="28"/>
        </w:rPr>
        <w:t xml:space="preserve">компанії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 Instagram?</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від респондентів щодо їх суб’єктивної думки  про якість роботи компанії над їх сторінкою в Instagram.</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середня оцінка якості роботи компанії над своїми соціальними мережами.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w:t>
      </w:r>
      <w:r w:rsidR="00327796">
        <w:rPr>
          <w:rFonts w:ascii="Times New Roman" w:eastAsia="Times New Roman" w:hAnsi="Times New Roman" w:cs="Times New Roman"/>
          <w:sz w:val="28"/>
          <w:szCs w:val="28"/>
        </w:rPr>
        <w:t>: буде запропоновано варіанти ві</w:t>
      </w:r>
      <w:r w:rsidRPr="00364BDE">
        <w:rPr>
          <w:rFonts w:ascii="Times New Roman" w:eastAsia="Times New Roman" w:hAnsi="Times New Roman" w:cs="Times New Roman"/>
          <w:sz w:val="28"/>
          <w:szCs w:val="28"/>
        </w:rPr>
        <w:t>дпо</w:t>
      </w:r>
      <w:r w:rsidR="005E2007">
        <w:rPr>
          <w:rFonts w:ascii="Times New Roman" w:eastAsia="Times New Roman" w:hAnsi="Times New Roman" w:cs="Times New Roman"/>
          <w:sz w:val="28"/>
          <w:szCs w:val="28"/>
        </w:rPr>
        <w:t>віді по шкалі від 1 до 5, де 1 ‒ дуже погано, 5 ‒</w:t>
      </w:r>
      <w:r w:rsidRPr="00364BDE">
        <w:rPr>
          <w:rFonts w:ascii="Times New Roman" w:eastAsia="Times New Roman" w:hAnsi="Times New Roman" w:cs="Times New Roman"/>
          <w:sz w:val="28"/>
          <w:szCs w:val="28"/>
        </w:rPr>
        <w:t xml:space="preserve"> дуже добре. Респондентам буде запропоновано обрати один варіант відповіді.</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№3:</w:t>
      </w:r>
      <w:r w:rsidRPr="00364BDE">
        <w:rPr>
          <w:rFonts w:ascii="Times New Roman" w:eastAsia="Times New Roman" w:hAnsi="Times New Roman" w:cs="Times New Roman"/>
          <w:sz w:val="28"/>
          <w:szCs w:val="28"/>
        </w:rPr>
        <w:t xml:space="preserve"> Як ви оці</w:t>
      </w:r>
      <w:r w:rsidR="00327796">
        <w:rPr>
          <w:rFonts w:ascii="Times New Roman" w:eastAsia="Times New Roman" w:hAnsi="Times New Roman" w:cs="Times New Roman"/>
          <w:sz w:val="28"/>
          <w:szCs w:val="28"/>
        </w:rPr>
        <w:t>нюєте рівень розвитку сторінки компанії Київстар</w:t>
      </w:r>
      <w:r w:rsidRPr="00364BDE">
        <w:rPr>
          <w:rFonts w:ascii="Times New Roman" w:eastAsia="Times New Roman" w:hAnsi="Times New Roman" w:cs="Times New Roman"/>
          <w:sz w:val="28"/>
          <w:szCs w:val="28"/>
        </w:rPr>
        <w:t xml:space="preserve"> в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від респондентів щодо їх суб’єктивної думки  про якість роботи компанії над їх сторінкою в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середня оцінка якості роботи компанії над своїми соціальними мережами.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w:t>
      </w:r>
      <w:r w:rsidR="00327796">
        <w:rPr>
          <w:rFonts w:ascii="Times New Roman" w:eastAsia="Times New Roman" w:hAnsi="Times New Roman" w:cs="Times New Roman"/>
          <w:sz w:val="28"/>
          <w:szCs w:val="28"/>
        </w:rPr>
        <w:t>: буде запропоновано варіанти ві</w:t>
      </w:r>
      <w:r w:rsidRPr="00364BDE">
        <w:rPr>
          <w:rFonts w:ascii="Times New Roman" w:eastAsia="Times New Roman" w:hAnsi="Times New Roman" w:cs="Times New Roman"/>
          <w:sz w:val="28"/>
          <w:szCs w:val="28"/>
        </w:rPr>
        <w:t>дпо</w:t>
      </w:r>
      <w:r w:rsidR="005E2007">
        <w:rPr>
          <w:rFonts w:ascii="Times New Roman" w:eastAsia="Times New Roman" w:hAnsi="Times New Roman" w:cs="Times New Roman"/>
          <w:sz w:val="28"/>
          <w:szCs w:val="28"/>
        </w:rPr>
        <w:t>віді по шкалі від 1 до 5, де 1 ‒</w:t>
      </w:r>
      <w:r w:rsidRPr="00364BDE">
        <w:rPr>
          <w:rFonts w:ascii="Times New Roman" w:eastAsia="Times New Roman" w:hAnsi="Times New Roman" w:cs="Times New Roman"/>
          <w:sz w:val="28"/>
          <w:szCs w:val="28"/>
        </w:rPr>
        <w:t xml:space="preserve"> дуже погано, 5 </w:t>
      </w:r>
      <w:r w:rsidR="005E2007">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дуже добре. Респондентам буде запропоновано обрати один варіант відповіді.</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№4:</w:t>
      </w:r>
      <w:r w:rsidRPr="00364BDE">
        <w:rPr>
          <w:rFonts w:ascii="Times New Roman" w:eastAsia="Times New Roman" w:hAnsi="Times New Roman" w:cs="Times New Roman"/>
          <w:sz w:val="28"/>
          <w:szCs w:val="28"/>
        </w:rPr>
        <w:t xml:space="preserve"> Як ви оцінюєте рів</w:t>
      </w:r>
      <w:r w:rsidR="00327796">
        <w:rPr>
          <w:rFonts w:ascii="Times New Roman" w:eastAsia="Times New Roman" w:hAnsi="Times New Roman" w:cs="Times New Roman"/>
          <w:sz w:val="28"/>
          <w:szCs w:val="28"/>
        </w:rPr>
        <w:t xml:space="preserve">ень розвитку сторінки компанії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xml:space="preserve"> в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Мета питання: отримати інформацію від респондентів щодо їх суб’єктивної думки  про якість роботи компанії над їх сторінкою в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середня оцінка якості роботи компанії над своїми соціальними мережами.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w:t>
      </w:r>
      <w:r w:rsidR="00327796">
        <w:rPr>
          <w:rFonts w:ascii="Times New Roman" w:eastAsia="Times New Roman" w:hAnsi="Times New Roman" w:cs="Times New Roman"/>
          <w:sz w:val="28"/>
          <w:szCs w:val="28"/>
        </w:rPr>
        <w:t>но варіанти ві</w:t>
      </w:r>
      <w:r w:rsidRPr="00364BDE">
        <w:rPr>
          <w:rFonts w:ascii="Times New Roman" w:eastAsia="Times New Roman" w:hAnsi="Times New Roman" w:cs="Times New Roman"/>
          <w:sz w:val="28"/>
          <w:szCs w:val="28"/>
        </w:rPr>
        <w:t>дпо</w:t>
      </w:r>
      <w:r w:rsidR="005E2007">
        <w:rPr>
          <w:rFonts w:ascii="Times New Roman" w:eastAsia="Times New Roman" w:hAnsi="Times New Roman" w:cs="Times New Roman"/>
          <w:sz w:val="28"/>
          <w:szCs w:val="28"/>
        </w:rPr>
        <w:t>віді по шкалі від 1 до 5, де 1 ‒ дуже погано, 5 ‒</w:t>
      </w:r>
      <w:r w:rsidRPr="00364BDE">
        <w:rPr>
          <w:rFonts w:ascii="Times New Roman" w:eastAsia="Times New Roman" w:hAnsi="Times New Roman" w:cs="Times New Roman"/>
          <w:sz w:val="28"/>
          <w:szCs w:val="28"/>
        </w:rPr>
        <w:t xml:space="preserve"> дуже добре. Респондентам буде запропоновано обрати один варіант відповіді.</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№5:</w:t>
      </w:r>
      <w:r w:rsidRPr="00364BDE">
        <w:rPr>
          <w:rFonts w:ascii="Times New Roman" w:eastAsia="Times New Roman" w:hAnsi="Times New Roman" w:cs="Times New Roman"/>
          <w:sz w:val="28"/>
          <w:szCs w:val="28"/>
        </w:rPr>
        <w:t xml:space="preserve"> Які інструменти маркетингу соціальних мереж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активно використовує у роботі над своїми сторінками? Які не використовує? Які інструменти використовують конкуренти?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Мета питання: проаналізувати інструменти SMM, які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використовує та не використовує при роботі зі своїми соціальними мережами.</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Результати аналізу дозволять зрозуміти, що компанія не використовує в маркетингу своїх соціальних мереж та як оптимізувати ті інструменти, які уже використовує.</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внутрішня інформація компанії, вторинні джерела (статті, звіти і т.д.), сторінки компанії в соціальних мережах.</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текстовий опис.</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№6:</w:t>
      </w:r>
      <w:r w:rsidRPr="00364BDE">
        <w:rPr>
          <w:rFonts w:ascii="Times New Roman" w:eastAsia="Times New Roman" w:hAnsi="Times New Roman" w:cs="Times New Roman"/>
          <w:sz w:val="28"/>
          <w:szCs w:val="28"/>
        </w:rPr>
        <w:t xml:space="preserve"> Що для вас важливо при виборі оператора мобільного зв’язку?</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від респондентів щодо того, на що вони звертають увагу при виборі основного оператора зв’язку.</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набір характеристик, які важливі для споживачів при виборі оператора зв’язку.</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Ціни на тарифи</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Якість зв’язку</w:t>
      </w:r>
      <w:r w:rsidR="00C14CC5">
        <w:rPr>
          <w:rFonts w:ascii="Times New Roman" w:eastAsia="Times New Roman" w:hAnsi="Times New Roman" w:cs="Times New Roman"/>
          <w:sz w:val="28"/>
          <w:szCs w:val="28"/>
        </w:rPr>
        <w:t>.</w:t>
      </w:r>
    </w:p>
    <w:p w:rsidR="00A30B1B" w:rsidRPr="00364BDE" w:rsidRDefault="00C14CC5"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Бонуси та подарунки.</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Оператор, послугами якого користується родина</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Відповідність ціни наповненню та якості тарифів</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Репутація на ринку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5"/>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Інше (свій варіа</w:t>
      </w:r>
      <w:r w:rsidR="00327796">
        <w:rPr>
          <w:rFonts w:ascii="Times New Roman" w:eastAsia="Times New Roman" w:hAnsi="Times New Roman" w:cs="Times New Roman"/>
          <w:sz w:val="28"/>
          <w:szCs w:val="28"/>
        </w:rPr>
        <w:t>н</w:t>
      </w:r>
      <w:r w:rsidRPr="00364BDE">
        <w:rPr>
          <w:rFonts w:ascii="Times New Roman" w:eastAsia="Times New Roman" w:hAnsi="Times New Roman" w:cs="Times New Roman"/>
          <w:sz w:val="28"/>
          <w:szCs w:val="28"/>
        </w:rPr>
        <w:t>т)</w:t>
      </w:r>
      <w:r w:rsidR="00C14CC5">
        <w:rPr>
          <w:rFonts w:ascii="Times New Roman" w:eastAsia="Times New Roman" w:hAnsi="Times New Roman" w:cs="Times New Roman"/>
          <w:sz w:val="28"/>
          <w:szCs w:val="28"/>
        </w:rPr>
        <w:t>.</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до трьох варіантів відповіді.</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№7:</w:t>
      </w:r>
      <w:r w:rsidRPr="00364BDE">
        <w:rPr>
          <w:rFonts w:ascii="Times New Roman" w:eastAsia="Times New Roman" w:hAnsi="Times New Roman" w:cs="Times New Roman"/>
          <w:sz w:val="28"/>
          <w:szCs w:val="28"/>
        </w:rPr>
        <w:t xml:space="preserve"> На що звертаєте увагу при виборі свого тарифного плану?</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від респондентів щодо того, на що вони звертають увагу при виборі тарифного плану для себе.</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набір характеристик, які важливі для споживачів при виборі тарифу.</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Ціна</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Гб Інтернету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Ціна хвилин в роумінгу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безкоштовних SMS у мережі оператора</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безкоштовних SMS на інші оператори</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безкоштовних хвилин на дзвінки в мережі оператора</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Кількість безкоштовних хвилин на дзвінки на інші оператори</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3"/>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Інше (свій варіант)</w:t>
      </w:r>
      <w:r w:rsidR="00C14CC5">
        <w:rPr>
          <w:rFonts w:ascii="Times New Roman" w:eastAsia="Times New Roman" w:hAnsi="Times New Roman" w:cs="Times New Roman"/>
          <w:sz w:val="28"/>
          <w:szCs w:val="28"/>
        </w:rPr>
        <w:t>.</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до трьох варіантів відповіді.</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№8:</w:t>
      </w:r>
      <w:r w:rsidRPr="00364BDE">
        <w:rPr>
          <w:rFonts w:ascii="Times New Roman" w:eastAsia="Times New Roman" w:hAnsi="Times New Roman" w:cs="Times New Roman"/>
          <w:sz w:val="28"/>
          <w:szCs w:val="28"/>
        </w:rPr>
        <w:t xml:space="preserve"> Чи підписані ви на сторінку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зрозуміти, наскільки популярною серед респондентів є сторінка компанії на платформі Instagram.</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кількість підписників сторінки з-поміж респондентів.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C5248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32"/>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2"/>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Ні</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Респондентам буде запропоновано обрати один варіант відповіді.</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№9:</w:t>
      </w:r>
      <w:r w:rsidRPr="00364BDE">
        <w:rPr>
          <w:rFonts w:ascii="Times New Roman" w:eastAsia="Times New Roman" w:hAnsi="Times New Roman" w:cs="Times New Roman"/>
          <w:sz w:val="28"/>
          <w:szCs w:val="28"/>
        </w:rPr>
        <w:t xml:space="preserve"> Якщо ні, то чому саме?</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про те, чому респонденти не є підписниками сторінки компанії.</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набір причин відмови респондентів слідкувати за акаунтом компанії.</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Відсутність цікавих рубрик контенту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Нерегулярний, хаотичний постинг дописів</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Відсутність зацікавлюючого контенту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Відсутність інформативного контенту</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Відсутність розіграшів та конкурсів для підписників</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Я підписаний на </w:t>
      </w:r>
      <w:r w:rsidR="00C14CC5">
        <w:rPr>
          <w:rFonts w:ascii="Times New Roman" w:eastAsia="Times New Roman" w:hAnsi="Times New Roman" w:cs="Times New Roman"/>
          <w:sz w:val="28"/>
          <w:szCs w:val="28"/>
        </w:rPr>
        <w:t>акаунт.</w:t>
      </w:r>
    </w:p>
    <w:p w:rsidR="00A30B1B" w:rsidRPr="00364BDE" w:rsidRDefault="00D04D40" w:rsidP="004F0055">
      <w:pPr>
        <w:pStyle w:val="10"/>
        <w:numPr>
          <w:ilvl w:val="0"/>
          <w:numId w:val="36"/>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Інше (свій варіант)</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до трьох варіантів відповіді.</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№10:</w:t>
      </w:r>
      <w:r w:rsidRPr="00364BDE">
        <w:rPr>
          <w:rFonts w:ascii="Times New Roman" w:eastAsia="Times New Roman" w:hAnsi="Times New Roman" w:cs="Times New Roman"/>
          <w:sz w:val="28"/>
          <w:szCs w:val="28"/>
        </w:rPr>
        <w:t xml:space="preserve"> Якщо підписані, як часто ви стикаєтесь з контентом компанії в стрічці своїх новин в Instagram?</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про те, чи часто респонденти, які слідкують за акаунтом компанії, бачать її нові дописи в стрічці новин.</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середнє значення частоти показів дописів компанії в стрічках новин респондентів.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24"/>
        </w:numPr>
        <w:tabs>
          <w:tab w:val="left" w:pos="1276"/>
        </w:tabs>
        <w:spacing w:line="360" w:lineRule="auto"/>
        <w:ind w:left="709" w:firstLine="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Часто (раз в 1-2 тижні і частіше)</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4"/>
        </w:numPr>
        <w:tabs>
          <w:tab w:val="left" w:pos="1276"/>
        </w:tabs>
        <w:spacing w:line="360" w:lineRule="auto"/>
        <w:ind w:left="709" w:firstLine="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Рідко (раз в 1-2 місяці)</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4"/>
        </w:numPr>
        <w:tabs>
          <w:tab w:val="left" w:pos="1276"/>
        </w:tabs>
        <w:spacing w:line="360" w:lineRule="auto"/>
        <w:ind w:left="709" w:firstLine="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Дуже рідко (раз в 4-6 місяців)</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4"/>
        </w:numPr>
        <w:tabs>
          <w:tab w:val="left" w:pos="1276"/>
        </w:tabs>
        <w:spacing w:line="360" w:lineRule="auto"/>
        <w:ind w:left="709" w:firstLine="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 бачу дописів компанії зовсім</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4"/>
        </w:numPr>
        <w:tabs>
          <w:tab w:val="left" w:pos="1276"/>
        </w:tabs>
        <w:spacing w:line="360" w:lineRule="auto"/>
        <w:ind w:left="709" w:firstLine="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 підписаний на акаунт компанії в Instagram</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rsidP="00992028">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№11:</w:t>
      </w:r>
      <w:r w:rsidRPr="00364BDE">
        <w:rPr>
          <w:rFonts w:ascii="Times New Roman" w:eastAsia="Times New Roman" w:hAnsi="Times New Roman" w:cs="Times New Roman"/>
          <w:sz w:val="28"/>
          <w:szCs w:val="28"/>
        </w:rPr>
        <w:t xml:space="preserve"> Яке враження у вас викликає сторінка компанії </w:t>
      </w:r>
      <w:r w:rsidRPr="00364BDE">
        <w:rPr>
          <w:rFonts w:ascii="Times New Roman" w:eastAsia="Times New Roman" w:hAnsi="Times New Roman" w:cs="Times New Roman"/>
          <w:sz w:val="28"/>
          <w:szCs w:val="28"/>
        </w:rPr>
        <w:lastRenderedPageBreak/>
        <w:t>в Instagram?</w:t>
      </w:r>
    </w:p>
    <w:p w:rsidR="00A30B1B" w:rsidRPr="00364BDE" w:rsidRDefault="00D04D40" w:rsidP="00992028">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дізнатись ставлення респондентів до візуального оформлення сторінки компанії.</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набір характеристик, якими респонденти оцінюють вигляд сторінки компанії.</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1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Цікаво та стильно, мені подобається</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Стильно та сучасно, але не цікаво</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1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 подобається</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№12:</w:t>
      </w:r>
      <w:r w:rsidRPr="00364BDE">
        <w:rPr>
          <w:rFonts w:ascii="Times New Roman" w:eastAsia="Times New Roman" w:hAnsi="Times New Roman" w:cs="Times New Roman"/>
          <w:sz w:val="28"/>
          <w:szCs w:val="28"/>
        </w:rPr>
        <w:t xml:space="preserve"> Чи стикалися ви </w:t>
      </w:r>
      <w:r w:rsidR="00327796">
        <w:rPr>
          <w:rFonts w:ascii="Times New Roman" w:eastAsia="Times New Roman" w:hAnsi="Times New Roman" w:cs="Times New Roman"/>
          <w:sz w:val="28"/>
          <w:szCs w:val="28"/>
        </w:rPr>
        <w:t xml:space="preserve">за останні 3 місяці з рекламою компаній </w:t>
      </w:r>
      <w:r w:rsidRPr="00364BDE">
        <w:rPr>
          <w:rFonts w:ascii="Times New Roman" w:eastAsia="Times New Roman" w:hAnsi="Times New Roman" w:cs="Times New Roman"/>
          <w:sz w:val="28"/>
          <w:szCs w:val="28"/>
        </w:rPr>
        <w:t>Київста</w:t>
      </w:r>
      <w:r w:rsidR="00327796">
        <w:rPr>
          <w:rFonts w:ascii="Times New Roman" w:eastAsia="Times New Roman" w:hAnsi="Times New Roman" w:cs="Times New Roman"/>
          <w:sz w:val="28"/>
          <w:szCs w:val="28"/>
        </w:rPr>
        <w:t xml:space="preserve">р та/або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xml:space="preserve"> в Instagram?</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Мета питання: дізнатись рівень активності рекламної діяльності конкурентів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на платформі Instagram, спираючись на досвід респондентів.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середнє значення частоти показів реклами конкурентів серед респондентів.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3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 декілька разів</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 1-2 рази</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3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Ні, не стикався</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№13:</w:t>
      </w:r>
      <w:r w:rsidRPr="00364BDE">
        <w:rPr>
          <w:rFonts w:ascii="Times New Roman" w:eastAsia="Times New Roman" w:hAnsi="Times New Roman" w:cs="Times New Roman"/>
          <w:sz w:val="28"/>
          <w:szCs w:val="28"/>
        </w:rPr>
        <w:t xml:space="preserve"> Якщо стикалися, які враження у вас викликала реклама?</w:t>
      </w:r>
    </w:p>
    <w:p w:rsidR="00A30B1B" w:rsidRPr="00364BDE" w:rsidRDefault="00D04D40" w:rsidP="00992028">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щодо ставлення респондентів до рекламних кампаній конкурентів.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набір характеристик щодо якості реклами конкурентів компанії на платформі Instagram.</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Формат отриманої інформації: буде запропоновано варіанти відповіді:</w:t>
      </w:r>
    </w:p>
    <w:p w:rsidR="00A30B1B" w:rsidRPr="00364BDE" w:rsidRDefault="00D04D40" w:rsidP="004F0055">
      <w:pPr>
        <w:pStyle w:val="10"/>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Реклама була цікавою, привертала увагу та несла цінність для мене</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Рекламний макет був стильний та сучасний, але не ніс для мене жодної цінності</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Рекламний макет був застарілий та нецікавий, не ніс жодної цінності</w:t>
      </w:r>
      <w:r w:rsidR="00C14CC5">
        <w:rPr>
          <w:rFonts w:ascii="Times New Roman" w:eastAsia="Times New Roman" w:hAnsi="Times New Roman" w:cs="Times New Roman"/>
          <w:sz w:val="28"/>
          <w:szCs w:val="28"/>
        </w:rPr>
        <w:t>.</w:t>
      </w:r>
    </w:p>
    <w:p w:rsidR="00A30B1B" w:rsidRPr="00364BDE" w:rsidRDefault="00C14CC5" w:rsidP="004F0055">
      <w:pPr>
        <w:pStyle w:val="10"/>
        <w:numPr>
          <w:ilvl w:val="0"/>
          <w:numId w:val="8"/>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стикався.</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№14:</w:t>
      </w:r>
      <w:r w:rsidRPr="00364BDE">
        <w:rPr>
          <w:rFonts w:ascii="Times New Roman" w:eastAsia="Times New Roman" w:hAnsi="Times New Roman" w:cs="Times New Roman"/>
          <w:sz w:val="28"/>
          <w:szCs w:val="28"/>
        </w:rPr>
        <w:t xml:space="preserve"> Чи імпонують вам бізнеси, за якими цікаво спостерігати в соціальних мережах? (Наприкла</w:t>
      </w:r>
      <w:r w:rsidR="005E2007">
        <w:rPr>
          <w:rFonts w:ascii="Times New Roman" w:eastAsia="Times New Roman" w:hAnsi="Times New Roman" w:cs="Times New Roman"/>
          <w:sz w:val="28"/>
          <w:szCs w:val="28"/>
        </w:rPr>
        <w:t>д, соцмережі компанії «</w:t>
      </w:r>
      <w:r w:rsidR="005E2007">
        <w:rPr>
          <w:rFonts w:ascii="Times New Roman" w:eastAsia="Times New Roman" w:hAnsi="Times New Roman" w:cs="Times New Roman"/>
          <w:sz w:val="28"/>
          <w:szCs w:val="28"/>
          <w:lang w:val="en-US"/>
        </w:rPr>
        <w:t>M</w:t>
      </w:r>
      <w:r w:rsidR="00C14CC5">
        <w:rPr>
          <w:rFonts w:ascii="Times New Roman" w:eastAsia="Times New Roman" w:hAnsi="Times New Roman" w:cs="Times New Roman"/>
          <w:sz w:val="28"/>
          <w:szCs w:val="28"/>
        </w:rPr>
        <w:t>onobank»</w:t>
      </w:r>
      <w:r w:rsidRPr="00364BDE">
        <w:rPr>
          <w:rFonts w:ascii="Times New Roman" w:eastAsia="Times New Roman" w:hAnsi="Times New Roman" w:cs="Times New Roman"/>
          <w:sz w:val="28"/>
          <w:szCs w:val="28"/>
        </w:rPr>
        <w:t>)</w:t>
      </w:r>
      <w:r w:rsidR="004F0055">
        <w:rPr>
          <w:rFonts w:ascii="Times New Roman" w:eastAsia="Times New Roman" w:hAnsi="Times New Roman" w:cs="Times New Roman"/>
          <w:sz w:val="28"/>
          <w:szCs w:val="28"/>
        </w:rPr>
        <w:t>.</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щодо ставлення респондентів до рекламних сторінок компаній, які плідно працюють над маркетингом своїх соціальних мереж.</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34"/>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 дуже цікаво</w:t>
      </w:r>
      <w:r w:rsidR="00C14CC5">
        <w:rPr>
          <w:rFonts w:ascii="Times New Roman" w:eastAsia="Times New Roman" w:hAnsi="Times New Roman" w:cs="Times New Roman"/>
          <w:sz w:val="28"/>
          <w:szCs w:val="28"/>
        </w:rPr>
        <w:t>.</w:t>
      </w:r>
    </w:p>
    <w:p w:rsidR="00A30B1B" w:rsidRPr="00364BDE" w:rsidRDefault="00C14CC5" w:rsidP="004F0055">
      <w:pPr>
        <w:pStyle w:val="10"/>
        <w:numPr>
          <w:ilvl w:val="0"/>
          <w:numId w:val="34"/>
        </w:numPr>
        <w:tabs>
          <w:tab w:val="left" w:pos="1134"/>
        </w:tabs>
        <w:spacing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 не цікаво.</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 xml:space="preserve">Пошукове питання №15: </w:t>
      </w:r>
      <w:r w:rsidRPr="00364BDE">
        <w:rPr>
          <w:rFonts w:ascii="Times New Roman" w:eastAsia="Times New Roman" w:hAnsi="Times New Roman" w:cs="Times New Roman"/>
          <w:sz w:val="28"/>
          <w:szCs w:val="28"/>
        </w:rPr>
        <w:t xml:space="preserve">Чи цікаво вам було б спостерігати за контентом компанії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 ТікТок?</w:t>
      </w:r>
    </w:p>
    <w:p w:rsidR="00A30B1B" w:rsidRPr="00364BDE" w:rsidRDefault="00D04D40" w:rsidP="00992028">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Мета питання: отримати інформацію щодо того, чи цікаво було б респондент</w:t>
      </w:r>
      <w:r w:rsidR="00327796">
        <w:rPr>
          <w:rFonts w:ascii="Times New Roman" w:eastAsia="Times New Roman" w:hAnsi="Times New Roman" w:cs="Times New Roman"/>
          <w:sz w:val="28"/>
          <w:szCs w:val="28"/>
        </w:rPr>
        <w:t>ам слідкувати за розвитком сторі</w:t>
      </w:r>
      <w:r w:rsidRPr="00364BDE">
        <w:rPr>
          <w:rFonts w:ascii="Times New Roman" w:eastAsia="Times New Roman" w:hAnsi="Times New Roman" w:cs="Times New Roman"/>
          <w:sz w:val="28"/>
          <w:szCs w:val="28"/>
        </w:rPr>
        <w:t>нки компанії на платформі ТікТок.</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опитування споживачів.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буде запропоновано варіанти відповіді:</w:t>
      </w:r>
    </w:p>
    <w:p w:rsidR="00A30B1B" w:rsidRPr="00364BDE" w:rsidRDefault="00D04D40" w:rsidP="004F0055">
      <w:pPr>
        <w:pStyle w:val="10"/>
        <w:numPr>
          <w:ilvl w:val="0"/>
          <w:numId w:val="29"/>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 якщо контент буде цікавим та сучасним</w:t>
      </w:r>
      <w:r w:rsidR="00C14CC5">
        <w:rPr>
          <w:rFonts w:ascii="Times New Roman" w:eastAsia="Times New Roman" w:hAnsi="Times New Roman" w:cs="Times New Roman"/>
          <w:sz w:val="28"/>
          <w:szCs w:val="28"/>
        </w:rPr>
        <w:t>.</w:t>
      </w:r>
    </w:p>
    <w:p w:rsidR="00A30B1B" w:rsidRPr="00364BDE" w:rsidRDefault="00D04D40" w:rsidP="004F0055">
      <w:pPr>
        <w:pStyle w:val="10"/>
        <w:numPr>
          <w:ilvl w:val="0"/>
          <w:numId w:val="29"/>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Ні, не цікаво</w:t>
      </w:r>
      <w:r w:rsidR="00C14CC5">
        <w:rPr>
          <w:rFonts w:ascii="Times New Roman" w:eastAsia="Times New Roman" w:hAnsi="Times New Roman" w:cs="Times New Roman"/>
          <w:sz w:val="28"/>
          <w:szCs w:val="28"/>
        </w:rPr>
        <w:t>.</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Респондентам буде запропоновано обрати один варіант відповіді.</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№16:</w:t>
      </w:r>
      <w:r w:rsidRPr="00364BDE">
        <w:rPr>
          <w:rFonts w:ascii="Times New Roman" w:eastAsia="Times New Roman" w:hAnsi="Times New Roman" w:cs="Times New Roman"/>
          <w:sz w:val="28"/>
          <w:szCs w:val="28"/>
        </w:rPr>
        <w:t xml:space="preserve"> Які заходи необхідно проводити компанії для розвитку своїх соціальних мереж?</w:t>
      </w:r>
    </w:p>
    <w:p w:rsidR="00A30B1B" w:rsidRPr="00364BDE" w:rsidRDefault="00D04D40" w:rsidP="00992028">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Мета питання: на основі проведеного опитування зробити висновки та розробити рекомендації щодо того, як компанії поліпшити та активізувати робу </w:t>
      </w:r>
      <w:r w:rsidRPr="00364BDE">
        <w:rPr>
          <w:rFonts w:ascii="Times New Roman" w:eastAsia="Times New Roman" w:hAnsi="Times New Roman" w:cs="Times New Roman"/>
          <w:sz w:val="28"/>
          <w:szCs w:val="28"/>
        </w:rPr>
        <w:lastRenderedPageBreak/>
        <w:t>над маркетингом соціальних мереж.</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яку планується отримати: авторські рекомендації.</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Джерела отримання інформації: підсумована інформація опитування респондентів.</w:t>
      </w:r>
    </w:p>
    <w:p w:rsidR="00A30B1B" w:rsidRPr="00364BDE"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отриманої інформації: текстовий опис.</w:t>
      </w:r>
    </w:p>
    <w:p w:rsidR="00A30B1B" w:rsidRDefault="00D04D40" w:rsidP="0099202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описані пошукові питання допоможуть нам підійти до вирішення маркетингової управлінської проблеми та отримати відповіді на сформовані завдання дослідження. </w:t>
      </w:r>
    </w:p>
    <w:p w:rsidR="00C14CC5" w:rsidRPr="00364BDE" w:rsidRDefault="00C14CC5">
      <w:pPr>
        <w:pStyle w:val="10"/>
        <w:spacing w:line="360" w:lineRule="auto"/>
        <w:jc w:val="both"/>
        <w:rPr>
          <w:rFonts w:ascii="Times New Roman" w:eastAsia="Times New Roman" w:hAnsi="Times New Roman" w:cs="Times New Roman"/>
          <w:sz w:val="28"/>
          <w:szCs w:val="28"/>
        </w:rPr>
      </w:pPr>
    </w:p>
    <w:p w:rsidR="00A30B1B" w:rsidRPr="00364BDE" w:rsidRDefault="00A96A1E" w:rsidP="00C14CC5">
      <w:pPr>
        <w:pStyle w:val="2"/>
        <w:ind w:firstLine="720"/>
      </w:pPr>
      <w:bookmarkStart w:id="23" w:name="_bk8qje8dol12" w:colFirst="0" w:colLast="0"/>
      <w:bookmarkStart w:id="24" w:name="_Toc169624243"/>
      <w:bookmarkEnd w:id="23"/>
      <w:r>
        <w:t>2.3</w:t>
      </w:r>
      <w:r w:rsidR="00D04D40" w:rsidRPr="00364BDE">
        <w:t xml:space="preserve"> Планування та організація збору даних</w:t>
      </w:r>
      <w:bookmarkEnd w:id="24"/>
    </w:p>
    <w:p w:rsidR="00C14CC5" w:rsidRDefault="00C14CC5">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Щоб підійти до вирішення маркетингової управлінської проблеми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потрібно створити план збору інфо</w:t>
      </w:r>
      <w:r w:rsidR="00327796">
        <w:rPr>
          <w:rFonts w:ascii="Times New Roman" w:eastAsia="Times New Roman" w:hAnsi="Times New Roman" w:cs="Times New Roman"/>
          <w:sz w:val="28"/>
          <w:szCs w:val="28"/>
        </w:rPr>
        <w:t>р</w:t>
      </w:r>
      <w:r w:rsidRPr="00364BDE">
        <w:rPr>
          <w:rFonts w:ascii="Times New Roman" w:eastAsia="Times New Roman" w:hAnsi="Times New Roman" w:cs="Times New Roman"/>
          <w:sz w:val="28"/>
          <w:szCs w:val="28"/>
        </w:rPr>
        <w:t>мації та її обробки, спираючись на визначені завдання та цілі.</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Першим кроком буде проведення кабінетного дослідження, аналіз зовнішньої та внутрішньої інформації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та</w:t>
      </w:r>
      <w:r w:rsidR="00CE4BEE">
        <w:rPr>
          <w:rFonts w:ascii="Times New Roman" w:eastAsia="Times New Roman" w:hAnsi="Times New Roman" w:cs="Times New Roman"/>
          <w:sz w:val="28"/>
          <w:szCs w:val="28"/>
        </w:rPr>
        <w:t xml:space="preserve"> аналіз конкурентів компанії ‒</w:t>
      </w:r>
      <w:r w:rsidR="00327796">
        <w:rPr>
          <w:rFonts w:ascii="Times New Roman" w:eastAsia="Times New Roman" w:hAnsi="Times New Roman" w:cs="Times New Roman"/>
          <w:sz w:val="28"/>
          <w:szCs w:val="28"/>
        </w:rPr>
        <w:t xml:space="preserve"> Київстар та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З отриманої інформації ми оцінимо стан розвитку маркетингу соціальних мереж компаній та проаналізуємо, які інструменти SMM використовуються в роботі над сторінками компаній в мережі.</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Для роботи з внутрішньою інформацією підприємства процес варто поділити на окремі етапи:</w:t>
      </w:r>
    </w:p>
    <w:p w:rsidR="00A30B1B" w:rsidRPr="00364BDE" w:rsidRDefault="00D04D40" w:rsidP="004F0055">
      <w:pPr>
        <w:pStyle w:val="10"/>
        <w:numPr>
          <w:ilvl w:val="0"/>
          <w:numId w:val="22"/>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Відбір джерел інформації</w:t>
      </w:r>
      <w:r w:rsidR="00327796">
        <w:rPr>
          <w:rFonts w:ascii="Times New Roman" w:eastAsia="Times New Roman" w:hAnsi="Times New Roman" w:cs="Times New Roman"/>
          <w:sz w:val="28"/>
          <w:szCs w:val="28"/>
        </w:rPr>
        <w:t>.</w:t>
      </w:r>
    </w:p>
    <w:p w:rsidR="00A30B1B" w:rsidRPr="00364BDE" w:rsidRDefault="00D04D40" w:rsidP="004F0055">
      <w:pPr>
        <w:pStyle w:val="10"/>
        <w:numPr>
          <w:ilvl w:val="0"/>
          <w:numId w:val="22"/>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Аналаз обраних джерел</w:t>
      </w:r>
      <w:r w:rsidR="00327796">
        <w:rPr>
          <w:rFonts w:ascii="Times New Roman" w:eastAsia="Times New Roman" w:hAnsi="Times New Roman" w:cs="Times New Roman"/>
          <w:sz w:val="28"/>
          <w:szCs w:val="28"/>
        </w:rPr>
        <w:t>.</w:t>
      </w:r>
    </w:p>
    <w:p w:rsidR="00A30B1B" w:rsidRPr="00364BDE" w:rsidRDefault="00D04D40" w:rsidP="004F0055">
      <w:pPr>
        <w:pStyle w:val="10"/>
        <w:numPr>
          <w:ilvl w:val="0"/>
          <w:numId w:val="22"/>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Систематизація отриманих даних</w:t>
      </w:r>
      <w:r w:rsidR="00327796">
        <w:rPr>
          <w:rFonts w:ascii="Times New Roman" w:eastAsia="Times New Roman" w:hAnsi="Times New Roman" w:cs="Times New Roman"/>
          <w:sz w:val="28"/>
          <w:szCs w:val="28"/>
        </w:rPr>
        <w:t>.</w:t>
      </w:r>
    </w:p>
    <w:p w:rsidR="00A30B1B" w:rsidRPr="00364BDE" w:rsidRDefault="00D04D40" w:rsidP="004F0055">
      <w:pPr>
        <w:pStyle w:val="10"/>
        <w:numPr>
          <w:ilvl w:val="0"/>
          <w:numId w:val="22"/>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Аналіз отриманих даних</w:t>
      </w:r>
      <w:r w:rsidR="00327796">
        <w:rPr>
          <w:rFonts w:ascii="Times New Roman" w:eastAsia="Times New Roman" w:hAnsi="Times New Roman" w:cs="Times New Roman"/>
          <w:sz w:val="28"/>
          <w:szCs w:val="28"/>
        </w:rPr>
        <w:t>.</w:t>
      </w:r>
    </w:p>
    <w:p w:rsidR="00A30B1B" w:rsidRPr="00364BDE" w:rsidRDefault="00D04D40" w:rsidP="004F0055">
      <w:pPr>
        <w:pStyle w:val="10"/>
        <w:numPr>
          <w:ilvl w:val="0"/>
          <w:numId w:val="22"/>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Формування результатів аналізу.</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Наступним кроком буде проведення опитування споживачів, завдяки якому буде зібрана первинна інформація. Розроблені раніше питання дозволять дізнатися ставлення респондентів до маркетингу соціальних мереж компанії та її конкурентів.</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Метод опитування є популярним способом збору даних для досліджень, включаючи маркетингові дослідження, однак він має свої переваги та недоліки.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Переваги:</w:t>
      </w:r>
    </w:p>
    <w:p w:rsidR="00A30B1B" w:rsidRPr="00364BDE" w:rsidRDefault="00D04D40" w:rsidP="004F0055">
      <w:pPr>
        <w:pStyle w:val="10"/>
        <w:numPr>
          <w:ilvl w:val="0"/>
          <w:numId w:val="2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Опитування можуть охоплювати велику кількість людей з різних регіонів та демографічних груп, що дозволяє отримати репрезентативні дані.</w:t>
      </w:r>
    </w:p>
    <w:p w:rsidR="00A30B1B" w:rsidRPr="00364BDE" w:rsidRDefault="00D04D40" w:rsidP="004F0055">
      <w:pPr>
        <w:pStyle w:val="10"/>
        <w:numPr>
          <w:ilvl w:val="0"/>
          <w:numId w:val="2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Ефективність збору даних, особливо за допомогою онлайн-платформ.</w:t>
      </w:r>
    </w:p>
    <w:p w:rsidR="00A30B1B" w:rsidRPr="00364BDE" w:rsidRDefault="00D04D40" w:rsidP="004F0055">
      <w:pPr>
        <w:pStyle w:val="10"/>
        <w:numPr>
          <w:ilvl w:val="0"/>
          <w:numId w:val="2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Структуровані питання забезпечують стандартизовані відповіді, що полегшує аналіз та порівняння даних.</w:t>
      </w:r>
    </w:p>
    <w:p w:rsidR="00A30B1B" w:rsidRPr="00364BDE" w:rsidRDefault="00D04D40" w:rsidP="004F0055">
      <w:pPr>
        <w:pStyle w:val="10"/>
        <w:numPr>
          <w:ilvl w:val="0"/>
          <w:numId w:val="2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Онлайн-опитування є значно дешевшими, часто безкоштовними порівняно з іншими методами збору даних.</w:t>
      </w:r>
    </w:p>
    <w:p w:rsidR="00A30B1B" w:rsidRPr="00364BDE" w:rsidRDefault="00D04D40" w:rsidP="004F0055">
      <w:pPr>
        <w:pStyle w:val="10"/>
        <w:numPr>
          <w:ilvl w:val="0"/>
          <w:numId w:val="2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Опитування можуть бути анонімними, що сприяє більш відкритим та чесним відповідям респондентів.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Недоліки:</w:t>
      </w:r>
    </w:p>
    <w:p w:rsidR="00A30B1B" w:rsidRPr="00364BDE" w:rsidRDefault="00D04D40" w:rsidP="004F0055">
      <w:pPr>
        <w:pStyle w:val="10"/>
        <w:numPr>
          <w:ilvl w:val="0"/>
          <w:numId w:val="3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Стандартизовані питання можуть не дозволяти респондентам повністю висловити свої думки та надавати детальні відповіді, що обмежує глибину зібраних даних.</w:t>
      </w:r>
    </w:p>
    <w:p w:rsidR="00A30B1B" w:rsidRPr="00364BDE" w:rsidRDefault="00D04D40" w:rsidP="004F0055">
      <w:pPr>
        <w:pStyle w:val="10"/>
        <w:numPr>
          <w:ilvl w:val="0"/>
          <w:numId w:val="3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Існує ризик нерепрезентативної вибірки, якщо опитування не охоплює всі цільові групи або якщо є низька відповідь на опитування.</w:t>
      </w:r>
    </w:p>
    <w:p w:rsidR="00A30B1B" w:rsidRPr="00364BDE" w:rsidRDefault="00D04D40" w:rsidP="004F0055">
      <w:pPr>
        <w:pStyle w:val="10"/>
        <w:numPr>
          <w:ilvl w:val="0"/>
          <w:numId w:val="3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Формулювання питань може впливати на відповіді респондентів, що може призвести до спотворення даних.</w:t>
      </w:r>
    </w:p>
    <w:p w:rsidR="00A30B1B" w:rsidRPr="00364BDE" w:rsidRDefault="00D04D40" w:rsidP="004F0055">
      <w:pPr>
        <w:pStyle w:val="10"/>
        <w:numPr>
          <w:ilvl w:val="0"/>
          <w:numId w:val="3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Респонденти можуть надавати неточні або недостовірні відповіді через незацікавленість, неправильне розуміння питань або навмисне викривлення інформації.</w:t>
      </w:r>
    </w:p>
    <w:p w:rsidR="00A30B1B" w:rsidRPr="00364BDE" w:rsidRDefault="00D04D40" w:rsidP="004F0055">
      <w:pPr>
        <w:pStyle w:val="10"/>
        <w:numPr>
          <w:ilvl w:val="0"/>
          <w:numId w:val="31"/>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 відміну від інтерв’ю, опитування не дозволяють досліднику отримати негайний зворотний зв'язок або уточнити відповіді респондентів у разі виникнення непорозумінь.</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Проведення опитування має свої особливості. Розглянемо основні положення опитування кінцевих споживачів:</w:t>
      </w:r>
    </w:p>
    <w:p w:rsidR="00A30B1B" w:rsidRPr="00364BDE" w:rsidRDefault="00CE4BEE" w:rsidP="0090013F">
      <w:pPr>
        <w:pStyle w:val="10"/>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Одиниця дослідження ‒</w:t>
      </w:r>
      <w:r w:rsidR="00D04D40" w:rsidRPr="00364BDE">
        <w:rPr>
          <w:rFonts w:ascii="Times New Roman" w:eastAsia="Times New Roman" w:hAnsi="Times New Roman" w:cs="Times New Roman"/>
          <w:sz w:val="28"/>
          <w:szCs w:val="28"/>
        </w:rPr>
        <w:t xml:space="preserve"> людина, яка є користувачем послуг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w:t>
      </w:r>
    </w:p>
    <w:p w:rsidR="00A30B1B" w:rsidRPr="00364BDE" w:rsidRDefault="00D04D40" w:rsidP="0090013F">
      <w:pPr>
        <w:pStyle w:val="10"/>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Генеральною сукупністю є всі користувачі послуг усіх операторів мобільного зв’язку на ринку України.</w:t>
      </w:r>
    </w:p>
    <w:p w:rsidR="00A30B1B" w:rsidRPr="00364BDE" w:rsidRDefault="00D04D40" w:rsidP="0090013F">
      <w:pPr>
        <w:pStyle w:val="10"/>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Метод комуні</w:t>
      </w:r>
      <w:r w:rsidR="00CE4BEE">
        <w:rPr>
          <w:rFonts w:ascii="Times New Roman" w:eastAsia="Times New Roman" w:hAnsi="Times New Roman" w:cs="Times New Roman"/>
          <w:sz w:val="28"/>
          <w:szCs w:val="28"/>
        </w:rPr>
        <w:t>кації ‒</w:t>
      </w:r>
      <w:r w:rsidRPr="00364BDE">
        <w:rPr>
          <w:rFonts w:ascii="Times New Roman" w:eastAsia="Times New Roman" w:hAnsi="Times New Roman" w:cs="Times New Roman"/>
          <w:sz w:val="28"/>
          <w:szCs w:val="28"/>
        </w:rPr>
        <w:t xml:space="preserve"> онлайн-опитування, яке проводитиметься на платформі Google Forms. Для поширення опитування використовуватимуться такі платформи: Telegram, Instagram, Facebook. </w:t>
      </w:r>
    </w:p>
    <w:p w:rsidR="00A30B1B" w:rsidRPr="00364BDE" w:rsidRDefault="00CE4BEE" w:rsidP="0090013F">
      <w:pPr>
        <w:pStyle w:val="10"/>
        <w:numPr>
          <w:ilvl w:val="0"/>
          <w:numId w:val="53"/>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вибірки ‒</w:t>
      </w:r>
      <w:r w:rsidR="00D04D40" w:rsidRPr="00364BDE">
        <w:rPr>
          <w:rFonts w:ascii="Times New Roman" w:eastAsia="Times New Roman" w:hAnsi="Times New Roman" w:cs="Times New Roman"/>
          <w:sz w:val="28"/>
          <w:szCs w:val="28"/>
        </w:rPr>
        <w:t xml:space="preserve"> 200 людей</w:t>
      </w:r>
      <w:r w:rsidR="00C14CC5">
        <w:rPr>
          <w:rFonts w:ascii="Times New Roman" w:eastAsia="Times New Roman" w:hAnsi="Times New Roman" w:cs="Times New Roman"/>
          <w:sz w:val="28"/>
          <w:szCs w:val="28"/>
        </w:rPr>
        <w:t>.</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Варто наголосити, що ціллю проведення опитування є збір інформації про ставлення респондентів до якості маркетингу соціальних мереж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В опитуванні варто врахувати вік респондентів, адже опитування націлене саме на молодіжну аудиторію (18-35 років).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Вибірка планується квотована, її формування планується проводитись за допомогою розподілу респондентів, релевантних наступним квотам. </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Вік. Опитування буде націлене на жінок та чоловіків віком 18-35 років.</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Використовуваний оператор. В опитуванні братимуть участь респонденти, які є користувачами послуг</w:t>
      </w:r>
      <w:r w:rsidR="00C14CC5">
        <w:rPr>
          <w:rFonts w:ascii="Times New Roman" w:eastAsia="Times New Roman" w:hAnsi="Times New Roman" w:cs="Times New Roman"/>
          <w:sz w:val="28"/>
          <w:szCs w:val="28"/>
        </w:rPr>
        <w:t xml:space="preserve"> операторів «великої трійки»</w:t>
      </w:r>
      <w:r w:rsidR="00CE4BEE">
        <w:rPr>
          <w:rFonts w:ascii="Times New Roman" w:eastAsia="Times New Roman" w:hAnsi="Times New Roman" w:cs="Times New Roman"/>
          <w:sz w:val="28"/>
          <w:szCs w:val="28"/>
        </w:rPr>
        <w:t xml:space="preserve"> ‒</w:t>
      </w:r>
      <w:r w:rsidR="00327796">
        <w:rPr>
          <w:rFonts w:ascii="Times New Roman" w:eastAsia="Times New Roman" w:hAnsi="Times New Roman" w:cs="Times New Roman"/>
          <w:sz w:val="28"/>
          <w:szCs w:val="28"/>
        </w:rPr>
        <w:t xml:space="preserve"> Київстар, Vodafone Україна,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Апробація опитування. Апроба</w:t>
      </w:r>
      <w:r w:rsidR="00CE4BEE">
        <w:rPr>
          <w:rFonts w:ascii="Times New Roman" w:eastAsia="Times New Roman" w:hAnsi="Times New Roman" w:cs="Times New Roman"/>
          <w:sz w:val="28"/>
          <w:szCs w:val="28"/>
        </w:rPr>
        <w:t>ція анкети проводитиметься з 5</w:t>
      </w:r>
      <w:r w:rsidRPr="00364BDE">
        <w:rPr>
          <w:rFonts w:ascii="Times New Roman" w:eastAsia="Times New Roman" w:hAnsi="Times New Roman" w:cs="Times New Roman"/>
          <w:sz w:val="28"/>
          <w:szCs w:val="28"/>
        </w:rPr>
        <w:t xml:space="preserve"> особами, що допоможе оцінити рівень розуміння питань опитування та їх коректності для респондентів.</w:t>
      </w:r>
    </w:p>
    <w:p w:rsidR="00A30B1B" w:rsidRPr="00364BDE"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Кодування даних. Дані щодо відповідей респонденті</w:t>
      </w:r>
      <w:r w:rsidR="00C14CC5">
        <w:rPr>
          <w:rFonts w:ascii="Times New Roman" w:eastAsia="Times New Roman" w:hAnsi="Times New Roman" w:cs="Times New Roman"/>
          <w:sz w:val="28"/>
          <w:szCs w:val="28"/>
        </w:rPr>
        <w:t>в будуть занесені на платформу «Google Таблиці»</w:t>
      </w:r>
      <w:r w:rsidRPr="00364BDE">
        <w:rPr>
          <w:rFonts w:ascii="Times New Roman" w:eastAsia="Times New Roman" w:hAnsi="Times New Roman" w:cs="Times New Roman"/>
          <w:sz w:val="28"/>
          <w:szCs w:val="28"/>
        </w:rPr>
        <w:t xml:space="preserve"> для подальшого аналізу та роботи з отриманою інформацією. </w:t>
      </w:r>
    </w:p>
    <w:p w:rsidR="00A30B1B" w:rsidRDefault="00D04D40" w:rsidP="00691468">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Для контролю над перебігом дослідження та полегшенням збору та аналізу інформації потрібно розробити графік його проведення (табл. 2.4.).</w:t>
      </w:r>
    </w:p>
    <w:p w:rsidR="00DA2DD0" w:rsidRPr="00364BDE" w:rsidRDefault="00DA2DD0">
      <w:pPr>
        <w:pStyle w:val="10"/>
        <w:spacing w:line="360" w:lineRule="auto"/>
        <w:jc w:val="both"/>
        <w:rPr>
          <w:rFonts w:ascii="Times New Roman" w:eastAsia="Times New Roman" w:hAnsi="Times New Roman" w:cs="Times New Roman"/>
          <w:sz w:val="28"/>
          <w:szCs w:val="28"/>
        </w:rPr>
      </w:pPr>
    </w:p>
    <w:p w:rsidR="00A30B1B" w:rsidRPr="00364BDE" w:rsidRDefault="00DA2DD0" w:rsidP="00691468">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w:t>
      </w:r>
      <w:r w:rsidR="00D04D40" w:rsidRPr="00364BDE">
        <w:rPr>
          <w:rFonts w:ascii="Times New Roman" w:eastAsia="Times New Roman" w:hAnsi="Times New Roman" w:cs="Times New Roman"/>
          <w:sz w:val="28"/>
          <w:szCs w:val="28"/>
        </w:rPr>
        <w:t xml:space="preserve"> Графік проведення дослідження</w:t>
      </w:r>
    </w:p>
    <w:tbl>
      <w:tblPr>
        <w:tblStyle w:val="af6"/>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90"/>
        <w:gridCol w:w="4147"/>
        <w:gridCol w:w="3402"/>
      </w:tblGrid>
      <w:tr w:rsidR="00A30B1B" w:rsidRPr="00364BDE" w:rsidTr="0090013F">
        <w:tc>
          <w:tcPr>
            <w:tcW w:w="2190" w:type="dxa"/>
            <w:shd w:val="clear" w:color="auto" w:fill="auto"/>
            <w:tcMar>
              <w:top w:w="100" w:type="dxa"/>
              <w:left w:w="100" w:type="dxa"/>
              <w:bottom w:w="100" w:type="dxa"/>
              <w:right w:w="100" w:type="dxa"/>
            </w:tcMar>
          </w:tcPr>
          <w:p w:rsidR="00A30B1B" w:rsidRPr="00364BDE" w:rsidRDefault="00D04D40" w:rsidP="0090013F">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Етап дослідження</w:t>
            </w:r>
          </w:p>
        </w:tc>
        <w:tc>
          <w:tcPr>
            <w:tcW w:w="4147" w:type="dxa"/>
            <w:shd w:val="clear" w:color="auto" w:fill="auto"/>
            <w:tcMar>
              <w:top w:w="100" w:type="dxa"/>
              <w:left w:w="100" w:type="dxa"/>
              <w:bottom w:w="100" w:type="dxa"/>
              <w:right w:w="100" w:type="dxa"/>
            </w:tcMar>
          </w:tcPr>
          <w:p w:rsidR="00A30B1B" w:rsidRPr="00364BDE" w:rsidRDefault="00D04D40" w:rsidP="0090013F">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Зміст етапу</w:t>
            </w:r>
          </w:p>
        </w:tc>
        <w:tc>
          <w:tcPr>
            <w:tcW w:w="3402" w:type="dxa"/>
            <w:shd w:val="clear" w:color="auto" w:fill="auto"/>
            <w:tcMar>
              <w:top w:w="100" w:type="dxa"/>
              <w:left w:w="100" w:type="dxa"/>
              <w:bottom w:w="100" w:type="dxa"/>
              <w:right w:w="100" w:type="dxa"/>
            </w:tcMar>
          </w:tcPr>
          <w:p w:rsidR="00A30B1B" w:rsidRPr="00364BDE" w:rsidRDefault="00D04D40" w:rsidP="0090013F">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Трудомісткість робіт (людино дні)</w:t>
            </w:r>
          </w:p>
        </w:tc>
      </w:tr>
      <w:tr w:rsidR="00A30B1B" w:rsidRPr="00364BDE" w:rsidTr="0090013F">
        <w:trPr>
          <w:trHeight w:val="440"/>
        </w:trPr>
        <w:tc>
          <w:tcPr>
            <w:tcW w:w="219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Кабінетне дослідження</w:t>
            </w: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Аналіз та систематизація вторинної інформації</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r>
      <w:tr w:rsidR="00A30B1B" w:rsidRPr="00364BDE" w:rsidTr="0090013F">
        <w:trPr>
          <w:trHeight w:val="440"/>
        </w:trPr>
        <w:tc>
          <w:tcPr>
            <w:tcW w:w="219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Робота з первинною інформацією</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w:t>
            </w:r>
          </w:p>
        </w:tc>
      </w:tr>
    </w:tbl>
    <w:p w:rsidR="00BE07BC" w:rsidRPr="00BE07BC" w:rsidRDefault="00BE07BC" w:rsidP="00BE07BC">
      <w:pPr>
        <w:ind w:firstLine="709"/>
        <w:rPr>
          <w:rFonts w:ascii="Times New Roman" w:hAnsi="Times New Roman" w:cs="Times New Roman"/>
          <w:sz w:val="28"/>
        </w:rPr>
      </w:pPr>
      <w:r w:rsidRPr="00BE07BC">
        <w:rPr>
          <w:rFonts w:ascii="Times New Roman" w:hAnsi="Times New Roman" w:cs="Times New Roman"/>
          <w:sz w:val="28"/>
        </w:rPr>
        <w:lastRenderedPageBreak/>
        <w:t>Продовження таблиці 2.4.</w:t>
      </w:r>
    </w:p>
    <w:tbl>
      <w:tblPr>
        <w:tblStyle w:val="af6"/>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90"/>
        <w:gridCol w:w="4147"/>
        <w:gridCol w:w="3402"/>
      </w:tblGrid>
      <w:tr w:rsidR="00A30B1B" w:rsidRPr="00364BDE" w:rsidTr="0090013F">
        <w:trPr>
          <w:trHeight w:val="440"/>
        </w:trPr>
        <w:tc>
          <w:tcPr>
            <w:tcW w:w="2190"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Формування висновків аналізу</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w:t>
            </w:r>
          </w:p>
        </w:tc>
      </w:tr>
      <w:tr w:rsidR="0090013F" w:rsidRPr="00364BDE" w:rsidTr="0090013F">
        <w:tc>
          <w:tcPr>
            <w:tcW w:w="6337" w:type="dxa"/>
            <w:gridSpan w:val="2"/>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3402" w:type="dxa"/>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w:t>
            </w:r>
          </w:p>
        </w:tc>
      </w:tr>
      <w:tr w:rsidR="00A30B1B" w:rsidRPr="00364BDE" w:rsidTr="0090013F">
        <w:trPr>
          <w:trHeight w:val="440"/>
        </w:trPr>
        <w:tc>
          <w:tcPr>
            <w:tcW w:w="219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w:t>
            </w: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Розробка питань опитування</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w:t>
            </w:r>
          </w:p>
        </w:tc>
      </w:tr>
      <w:tr w:rsidR="00A30B1B" w:rsidRPr="00364BDE" w:rsidTr="0090013F">
        <w:trPr>
          <w:trHeight w:val="440"/>
        </w:trPr>
        <w:tc>
          <w:tcPr>
            <w:tcW w:w="219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Апробація анкети</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r>
      <w:tr w:rsidR="00A30B1B" w:rsidRPr="00364BDE" w:rsidTr="0090013F">
        <w:trPr>
          <w:trHeight w:val="440"/>
        </w:trPr>
        <w:tc>
          <w:tcPr>
            <w:tcW w:w="219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Проведення опитування</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w:t>
            </w:r>
          </w:p>
        </w:tc>
      </w:tr>
      <w:tr w:rsidR="00A30B1B" w:rsidRPr="00364BDE" w:rsidTr="0090013F">
        <w:trPr>
          <w:trHeight w:val="440"/>
        </w:trPr>
        <w:tc>
          <w:tcPr>
            <w:tcW w:w="219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Систематизація отриманої інформації</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w:t>
            </w:r>
          </w:p>
        </w:tc>
      </w:tr>
      <w:tr w:rsidR="00A30B1B" w:rsidRPr="00364BDE" w:rsidTr="0090013F">
        <w:trPr>
          <w:trHeight w:val="440"/>
        </w:trPr>
        <w:tc>
          <w:tcPr>
            <w:tcW w:w="219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Формування результатів проведеного опитування</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r>
      <w:tr w:rsidR="0090013F" w:rsidRPr="00364BDE" w:rsidTr="0090013F">
        <w:tc>
          <w:tcPr>
            <w:tcW w:w="6337" w:type="dxa"/>
            <w:gridSpan w:val="2"/>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3402" w:type="dxa"/>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32</w:t>
            </w:r>
          </w:p>
        </w:tc>
      </w:tr>
      <w:tr w:rsidR="00A30B1B" w:rsidRPr="00364BDE" w:rsidTr="0090013F">
        <w:tc>
          <w:tcPr>
            <w:tcW w:w="219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Підготовка звіту</w:t>
            </w: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Формування звіту</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r>
      <w:tr w:rsidR="00A30B1B" w:rsidRPr="00364BDE" w:rsidTr="0090013F">
        <w:tc>
          <w:tcPr>
            <w:tcW w:w="2190"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414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Презентація результатів дослідження</w:t>
            </w: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r>
      <w:tr w:rsidR="0090013F" w:rsidRPr="00364BDE" w:rsidTr="0090013F">
        <w:tc>
          <w:tcPr>
            <w:tcW w:w="6337" w:type="dxa"/>
            <w:gridSpan w:val="2"/>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3402" w:type="dxa"/>
            <w:shd w:val="clear" w:color="auto" w:fill="auto"/>
            <w:tcMar>
              <w:top w:w="100" w:type="dxa"/>
              <w:left w:w="100" w:type="dxa"/>
              <w:bottom w:w="100" w:type="dxa"/>
              <w:right w:w="100" w:type="dxa"/>
            </w:tcMar>
          </w:tcPr>
          <w:p w:rsidR="0090013F" w:rsidRPr="00364BDE" w:rsidRDefault="0090013F">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r>
      <w:tr w:rsidR="00A30B1B" w:rsidRPr="00364BDE" w:rsidTr="0090013F">
        <w:tc>
          <w:tcPr>
            <w:tcW w:w="219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 на дослідження</w:t>
            </w:r>
          </w:p>
        </w:tc>
        <w:tc>
          <w:tcPr>
            <w:tcW w:w="4147" w:type="dxa"/>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340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w:t>
            </w:r>
          </w:p>
        </w:tc>
      </w:tr>
    </w:tbl>
    <w:p w:rsidR="00A30B1B" w:rsidRPr="00364BDE" w:rsidRDefault="00D04D40" w:rsidP="00BE07B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BE07B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за результатами планування графіку дослідження необхідно 48 календарних днів для його проведення. Цей період включатиме в себе проведення кабінетного дослідження, опитування споживачів та підготовку звіту проробленої роботи.</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2"/>
        <w:ind w:firstLine="720"/>
      </w:pPr>
      <w:bookmarkStart w:id="25" w:name="_lm22a8dkomj" w:colFirst="0" w:colLast="0"/>
      <w:bookmarkStart w:id="26" w:name="_Toc169624244"/>
      <w:bookmarkEnd w:id="25"/>
      <w:r w:rsidRPr="00364BDE">
        <w:t>Висновки до розділу 2</w:t>
      </w:r>
      <w:bookmarkEnd w:id="26"/>
    </w:p>
    <w:p w:rsidR="00A30B1B" w:rsidRPr="00364BDE" w:rsidRDefault="00A30B1B">
      <w:pPr>
        <w:pStyle w:val="1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в другому розділі дипломної роботи було проаналізовано теоретичні положення щодо роботи над розвитком маркетингу соціальних мереж, </w:t>
      </w:r>
      <w:r w:rsidR="00C14CC5">
        <w:rPr>
          <w:rFonts w:ascii="Times New Roman" w:eastAsia="Times New Roman" w:hAnsi="Times New Roman" w:cs="Times New Roman"/>
          <w:sz w:val="28"/>
          <w:szCs w:val="28"/>
        </w:rPr>
        <w:t>розглянуто сутність поняття «маркетинг соціальних мереж»</w:t>
      </w:r>
      <w:r w:rsidRPr="00364BDE">
        <w:rPr>
          <w:rFonts w:ascii="Times New Roman" w:eastAsia="Times New Roman" w:hAnsi="Times New Roman" w:cs="Times New Roman"/>
          <w:sz w:val="28"/>
          <w:szCs w:val="28"/>
        </w:rPr>
        <w:t>, визначення його складових та етапів формування.</w:t>
      </w:r>
    </w:p>
    <w:p w:rsidR="00AA2C7A"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Визначено </w:t>
      </w:r>
      <w:r w:rsidRPr="00AA2C7A">
        <w:rPr>
          <w:rFonts w:ascii="Times New Roman" w:eastAsia="Times New Roman" w:hAnsi="Times New Roman" w:cs="Times New Roman"/>
          <w:sz w:val="28"/>
          <w:szCs w:val="28"/>
        </w:rPr>
        <w:t>об’єкт, суб’єкт та предмет дослідження, розроблено графік його проведення</w:t>
      </w:r>
      <w:r w:rsidR="00AA2C7A" w:rsidRPr="00AA2C7A">
        <w:rPr>
          <w:rFonts w:ascii="Times New Roman" w:eastAsia="Times New Roman" w:hAnsi="Times New Roman" w:cs="Times New Roman"/>
          <w:sz w:val="28"/>
          <w:szCs w:val="28"/>
        </w:rPr>
        <w:t>, який складатиме 48 календарних днів</w:t>
      </w:r>
      <w:r w:rsidRPr="00AA2C7A">
        <w:rPr>
          <w:rFonts w:ascii="Times New Roman" w:eastAsia="Times New Roman" w:hAnsi="Times New Roman" w:cs="Times New Roman"/>
          <w:sz w:val="28"/>
          <w:szCs w:val="28"/>
        </w:rPr>
        <w:t>. Визначено</w:t>
      </w:r>
      <w:r w:rsidR="00AA2C7A" w:rsidRPr="00AA2C7A">
        <w:rPr>
          <w:rFonts w:ascii="Times New Roman" w:eastAsia="Times New Roman" w:hAnsi="Times New Roman" w:cs="Times New Roman"/>
          <w:sz w:val="28"/>
          <w:szCs w:val="28"/>
        </w:rPr>
        <w:t>,</w:t>
      </w:r>
      <w:r w:rsidRPr="00AA2C7A">
        <w:rPr>
          <w:rFonts w:ascii="Times New Roman" w:eastAsia="Times New Roman" w:hAnsi="Times New Roman" w:cs="Times New Roman"/>
          <w:sz w:val="28"/>
          <w:szCs w:val="28"/>
        </w:rPr>
        <w:t xml:space="preserve"> </w:t>
      </w:r>
      <w:r w:rsidR="00AA2C7A" w:rsidRPr="00AA2C7A">
        <w:rPr>
          <w:rFonts w:ascii="Times New Roman" w:eastAsia="Times New Roman" w:hAnsi="Times New Roman" w:cs="Times New Roman"/>
          <w:sz w:val="28"/>
          <w:szCs w:val="28"/>
        </w:rPr>
        <w:t xml:space="preserve">що ціллю </w:t>
      </w:r>
      <w:r w:rsidR="00AA2C7A" w:rsidRPr="00AA2C7A">
        <w:rPr>
          <w:rFonts w:ascii="Times New Roman" w:eastAsia="Times New Roman" w:hAnsi="Times New Roman" w:cs="Times New Roman"/>
          <w:sz w:val="28"/>
          <w:szCs w:val="28"/>
        </w:rPr>
        <w:lastRenderedPageBreak/>
        <w:t>дослідження є</w:t>
      </w:r>
      <w:r w:rsidRPr="00AA2C7A">
        <w:rPr>
          <w:rFonts w:ascii="Times New Roman" w:eastAsia="Times New Roman" w:hAnsi="Times New Roman" w:cs="Times New Roman"/>
          <w:sz w:val="28"/>
          <w:szCs w:val="28"/>
        </w:rPr>
        <w:t xml:space="preserve"> </w:t>
      </w:r>
      <w:r w:rsidR="00AA2C7A" w:rsidRPr="00AA2C7A">
        <w:rPr>
          <w:rFonts w:ascii="Times New Roman" w:hAnsi="Times New Roman" w:cs="Times New Roman"/>
          <w:sz w:val="28"/>
          <w:szCs w:val="28"/>
          <w:shd w:val="clear" w:color="auto" w:fill="FFFFFF"/>
        </w:rPr>
        <w:t>оцінюван</w:t>
      </w:r>
      <w:r w:rsidR="00AA2C7A">
        <w:rPr>
          <w:rFonts w:ascii="Times New Roman" w:hAnsi="Times New Roman" w:cs="Times New Roman"/>
          <w:sz w:val="28"/>
          <w:szCs w:val="28"/>
          <w:shd w:val="clear" w:color="auto" w:fill="FFFFFF"/>
        </w:rPr>
        <w:t xml:space="preserve">ня присутності </w:t>
      </w:r>
      <w:r w:rsidR="00AA2C7A">
        <w:rPr>
          <w:rFonts w:ascii="Times New Roman" w:hAnsi="Times New Roman" w:cs="Times New Roman"/>
          <w:sz w:val="28"/>
          <w:szCs w:val="28"/>
          <w:shd w:val="clear" w:color="auto" w:fill="FFFFFF"/>
          <w:lang w:val="en-US"/>
        </w:rPr>
        <w:t>Vodafone</w:t>
      </w:r>
      <w:r w:rsidR="00AA2C7A">
        <w:rPr>
          <w:rFonts w:ascii="Times New Roman" w:hAnsi="Times New Roman" w:cs="Times New Roman"/>
          <w:sz w:val="28"/>
          <w:szCs w:val="28"/>
          <w:shd w:val="clear" w:color="auto" w:fill="FFFFFF"/>
        </w:rPr>
        <w:t xml:space="preserve"> Україна</w:t>
      </w:r>
      <w:r w:rsidR="00AA2C7A" w:rsidRPr="00AA2C7A">
        <w:rPr>
          <w:rFonts w:ascii="Times New Roman" w:hAnsi="Times New Roman" w:cs="Times New Roman"/>
          <w:sz w:val="28"/>
          <w:szCs w:val="28"/>
          <w:shd w:val="clear" w:color="auto" w:fill="FFFFFF"/>
        </w:rPr>
        <w:t xml:space="preserve"> в соціальних мережах з метою підвищення рівня активності роботи компанії в Інтернет-просторі.</w:t>
      </w:r>
      <w:r w:rsidR="00AA2C7A" w:rsidRPr="00AA2C7A">
        <w:rPr>
          <w:rFonts w:ascii="Times New Roman" w:eastAsia="Times New Roman" w:hAnsi="Times New Roman" w:cs="Times New Roman"/>
          <w:sz w:val="28"/>
          <w:szCs w:val="28"/>
        </w:rPr>
        <w:t xml:space="preserve"> </w:t>
      </w:r>
    </w:p>
    <w:p w:rsidR="00A30B1B" w:rsidRPr="00364BDE" w:rsidRDefault="00AA2C7A" w:rsidP="00AA2C7A">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Описано</w:t>
      </w:r>
      <w:r w:rsidR="00D04D40" w:rsidRPr="00364BDE">
        <w:rPr>
          <w:rFonts w:ascii="Times New Roman" w:eastAsia="Times New Roman" w:hAnsi="Times New Roman" w:cs="Times New Roman"/>
          <w:sz w:val="28"/>
          <w:szCs w:val="28"/>
        </w:rPr>
        <w:t xml:space="preserve"> завдання дослідження,</w:t>
      </w:r>
      <w:r>
        <w:rPr>
          <w:rFonts w:ascii="Times New Roman" w:eastAsia="Times New Roman" w:hAnsi="Times New Roman" w:cs="Times New Roman"/>
          <w:sz w:val="28"/>
          <w:szCs w:val="28"/>
        </w:rPr>
        <w:t xml:space="preserve"> які полягають в оцінці поточного рівня роботи компаній «великої трійки», засобів розвитку </w:t>
      </w:r>
      <w:r>
        <w:rPr>
          <w:rFonts w:ascii="Times New Roman" w:eastAsia="Times New Roman" w:hAnsi="Times New Roman" w:cs="Times New Roman"/>
          <w:sz w:val="28"/>
          <w:szCs w:val="28"/>
          <w:lang w:val="en-US"/>
        </w:rPr>
        <w:t>SMM</w:t>
      </w:r>
      <w:r w:rsidRPr="00AA2C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які використовують компанії на ринку послуг мобільного зв’язку, дослідженні поточного сприйняття соціальних мереж компаній споживачами, визначенні впливу маркетингу соціальних мереж на ставлення клієнтів до компанії. С</w:t>
      </w:r>
      <w:r w:rsidR="00D04D40" w:rsidRPr="00364BDE">
        <w:rPr>
          <w:rFonts w:ascii="Times New Roman" w:eastAsia="Times New Roman" w:hAnsi="Times New Roman" w:cs="Times New Roman"/>
          <w:sz w:val="28"/>
          <w:szCs w:val="28"/>
        </w:rPr>
        <w:t xml:space="preserve">кладено та обґрунтовано пошукові питання, які стануть основою запланованого опитування респондентів.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Наступним етапом є проведення безпосередньо самого дослідження. Збір отриманої інформації та її систематизація, а також представлення результатів роботи і надання рекомендацій компанії щодо покращення ефективності маркетингу соціальних мереж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w:t>
      </w:r>
      <w:r w:rsidR="00327796">
        <w:rPr>
          <w:rFonts w:ascii="Times New Roman" w:eastAsia="Times New Roman" w:hAnsi="Times New Roman" w:cs="Times New Roman"/>
          <w:sz w:val="28"/>
          <w:szCs w:val="28"/>
        </w:rPr>
        <w:t>Україна.</w:t>
      </w:r>
    </w:p>
    <w:p w:rsidR="00A30B1B" w:rsidRPr="00364BDE" w:rsidRDefault="00A30B1B">
      <w:pPr>
        <w:pStyle w:val="10"/>
        <w:sectPr w:rsidR="00A30B1B" w:rsidRPr="00364BDE" w:rsidSect="007E5299">
          <w:pgSz w:w="11909" w:h="16834"/>
          <w:pgMar w:top="1134" w:right="567" w:bottom="851" w:left="1701" w:header="720" w:footer="720" w:gutter="0"/>
          <w:cols w:space="720"/>
        </w:sectPr>
      </w:pPr>
    </w:p>
    <w:p w:rsidR="00A30B1B" w:rsidRPr="00364BDE" w:rsidRDefault="0090013F">
      <w:pPr>
        <w:pStyle w:val="1"/>
        <w:rPr>
          <w:b w:val="0"/>
        </w:rPr>
      </w:pPr>
      <w:bookmarkStart w:id="27" w:name="_s5tokit202rv" w:colFirst="0" w:colLast="0"/>
      <w:bookmarkStart w:id="28" w:name="_Toc169624245"/>
      <w:bookmarkEnd w:id="27"/>
      <w:r>
        <w:rPr>
          <w:b w:val="0"/>
        </w:rPr>
        <w:lastRenderedPageBreak/>
        <w:t>РОЗДІЛ 3</w:t>
      </w:r>
      <w:r w:rsidR="00D04D40" w:rsidRPr="00364BDE">
        <w:rPr>
          <w:b w:val="0"/>
        </w:rPr>
        <w:t xml:space="preserve"> РЕАЛІЗАЦІЯ ДОСЛІДЖЕННЯ </w:t>
      </w:r>
      <w:r w:rsidR="000E56B4">
        <w:rPr>
          <w:b w:val="0"/>
        </w:rPr>
        <w:t>І</w:t>
      </w:r>
      <w:r w:rsidR="00D04D40" w:rsidRPr="00364BDE">
        <w:rPr>
          <w:b w:val="0"/>
        </w:rPr>
        <w:t xml:space="preserve"> ВЕРИФІКАЦІЯ РЕЗУЛЬТАТІВ</w:t>
      </w:r>
      <w:bookmarkEnd w:id="28"/>
    </w:p>
    <w:p w:rsidR="0090013F" w:rsidRDefault="0090013F">
      <w:pPr>
        <w:pStyle w:val="2"/>
        <w:ind w:firstLine="720"/>
      </w:pPr>
      <w:bookmarkStart w:id="29" w:name="_oz1noayctqfl" w:colFirst="0" w:colLast="0"/>
      <w:bookmarkStart w:id="30" w:name="_Toc169624246"/>
      <w:bookmarkEnd w:id="29"/>
    </w:p>
    <w:p w:rsidR="00A30B1B" w:rsidRPr="00364BDE" w:rsidRDefault="00D04D40">
      <w:pPr>
        <w:pStyle w:val="2"/>
        <w:ind w:firstLine="720"/>
      </w:pPr>
      <w:r w:rsidRPr="00364BDE">
        <w:t>3.1 Збір та аналіз даних</w:t>
      </w:r>
      <w:bookmarkEnd w:id="30"/>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BE07B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У розділі 2 для дослідження було обрано такі методи збору інформації, як кабінетне дослідження та опитування. Наступним кроком є аналіз отриманих даних.</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741124">
        <w:rPr>
          <w:rFonts w:ascii="Times New Roman" w:eastAsia="Times New Roman" w:hAnsi="Times New Roman" w:cs="Times New Roman"/>
          <w:i/>
          <w:sz w:val="28"/>
          <w:szCs w:val="28"/>
        </w:rPr>
        <w:t>Пошукове питання №1:</w:t>
      </w:r>
      <w:r w:rsidRPr="00741124">
        <w:rPr>
          <w:rFonts w:ascii="Times New Roman" w:eastAsia="Times New Roman" w:hAnsi="Times New Roman" w:cs="Times New Roman"/>
          <w:sz w:val="28"/>
          <w:szCs w:val="28"/>
        </w:rPr>
        <w:t xml:space="preserve"> </w:t>
      </w:r>
      <w:r w:rsidR="00BF6BA6" w:rsidRPr="00BF6BA6">
        <w:rPr>
          <w:rFonts w:ascii="Times New Roman" w:eastAsia="Times New Roman" w:hAnsi="Times New Roman" w:cs="Times New Roman"/>
          <w:sz w:val="28"/>
          <w:szCs w:val="28"/>
        </w:rPr>
        <w:t>Який рівень розвитку соціальних мереж компанії та її конкурентів на сьогоднішній день?</w:t>
      </w:r>
      <w:r w:rsidRPr="00364BDE">
        <w:rPr>
          <w:rFonts w:ascii="Times New Roman" w:eastAsia="Times New Roman" w:hAnsi="Times New Roman" w:cs="Times New Roman"/>
          <w:sz w:val="28"/>
          <w:szCs w:val="28"/>
        </w:rPr>
        <w:t xml:space="preserve"> За допомогою кабінетного дослідження було проаналізовано, сторінки яких соціальних мереж розвиває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00327796">
        <w:rPr>
          <w:rFonts w:ascii="Times New Roman" w:eastAsia="Times New Roman" w:hAnsi="Times New Roman" w:cs="Times New Roman"/>
          <w:sz w:val="28"/>
          <w:szCs w:val="28"/>
        </w:rPr>
        <w:t xml:space="preserve">та її головні конкуренти </w:t>
      </w:r>
      <w:r w:rsidR="00EA4B5F">
        <w:rPr>
          <w:rFonts w:ascii="Times New Roman" w:eastAsia="Times New Roman" w:hAnsi="Times New Roman" w:cs="Times New Roman"/>
          <w:sz w:val="28"/>
          <w:szCs w:val="28"/>
        </w:rPr>
        <w:t>‒</w:t>
      </w:r>
      <w:r w:rsidR="00327796">
        <w:rPr>
          <w:rFonts w:ascii="Times New Roman" w:eastAsia="Times New Roman" w:hAnsi="Times New Roman" w:cs="Times New Roman"/>
          <w:sz w:val="28"/>
          <w:szCs w:val="28"/>
        </w:rPr>
        <w:t xml:space="preserve"> Київстар та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наскільки інтенсивним та ефективним є робота над ними. З аналізу отримано наступні результати.</w:t>
      </w:r>
    </w:p>
    <w:p w:rsidR="00A30B1B" w:rsidRPr="00364BDE" w:rsidRDefault="00327796" w:rsidP="00C0747B">
      <w:pPr>
        <w:pStyle w:val="10"/>
        <w:spacing w:line="360" w:lineRule="auto"/>
        <w:ind w:firstLine="709"/>
        <w:jc w:val="both"/>
        <w:rPr>
          <w:rFonts w:ascii="Times New Roman" w:eastAsia="Times New Roman" w:hAnsi="Times New Roman" w:cs="Times New Roman"/>
          <w:sz w:val="28"/>
          <w:szCs w:val="28"/>
        </w:rPr>
      </w:pPr>
      <w:r w:rsidRPr="0072114D">
        <w:rPr>
          <w:rFonts w:ascii="Times New Roman" w:eastAsia="Times New Roman" w:hAnsi="Times New Roman" w:cs="Times New Roman"/>
          <w:sz w:val="28"/>
          <w:szCs w:val="28"/>
          <w:lang w:val="en-US"/>
        </w:rPr>
        <w:t>Vodafone</w:t>
      </w:r>
      <w:r w:rsidRPr="0072114D">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розвиває сторінки на таких платформах: Instagram, Facebook, YouTube. Сторінка компанії в Instagram має такі результати ефективності:</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Кількість відслідковувань </w:t>
      </w:r>
      <w:r w:rsidR="00EA4B5F">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41,9 тис. Більшість акаунтів з </w:t>
      </w:r>
      <w:r w:rsidR="00C14CC5">
        <w:rPr>
          <w:rFonts w:ascii="Times New Roman" w:eastAsia="Times New Roman" w:hAnsi="Times New Roman" w:cs="Times New Roman"/>
          <w:sz w:val="28"/>
          <w:szCs w:val="28"/>
        </w:rPr>
        <w:t>числа слідкувачів є активними, «живими»</w:t>
      </w:r>
      <w:r w:rsidRPr="00364BDE">
        <w:rPr>
          <w:rFonts w:ascii="Times New Roman" w:eastAsia="Times New Roman" w:hAnsi="Times New Roman" w:cs="Times New Roman"/>
          <w:sz w:val="28"/>
          <w:szCs w:val="28"/>
        </w:rPr>
        <w:t xml:space="preserve"> акаунтами, що є хорошим показником для сторінки компанії.</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Частота публікації дописів: 1 допис / 1-2 дні. Така частота є оптимальною частотою постингу дописів на даній платформі.</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Частота публікацій історій: 1-2 / день.</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Розрахуємо показник залученості (ER) для кожного показника активності на сторінці.</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Середня кі</w:t>
      </w:r>
      <w:r w:rsidR="00C14CC5">
        <w:rPr>
          <w:rFonts w:ascii="Times New Roman" w:eastAsia="Times New Roman" w:hAnsi="Times New Roman" w:cs="Times New Roman"/>
          <w:sz w:val="28"/>
          <w:szCs w:val="28"/>
        </w:rPr>
        <w:t>лькість позначок «Подобається»</w:t>
      </w:r>
      <w:r w:rsidRPr="00364BDE">
        <w:rPr>
          <w:rFonts w:ascii="Times New Roman" w:eastAsia="Times New Roman" w:hAnsi="Times New Roman" w:cs="Times New Roman"/>
          <w:sz w:val="28"/>
          <w:szCs w:val="28"/>
        </w:rPr>
        <w:t xml:space="preserve"> на дописах за останній місяць: 146,7. ER = 146,7/41900 * 100 = 0,3%.</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Середній показник охоплення дописів за останній місяць: 2153. ER = 2153/41900 * 100 = 5,1%.</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Середній показник показів дописів за останній місяць: 2709. ER = 2709/41900 * 100 = 6,4%.</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Середній показник збереження дописів за останній місяць: 3,2. ER = 3,2/41900 * 100 = 0,007%.</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Середній показник охоплення історій за останній місяць: 3056. ER = 146,7/41900 * 100 = 7,2%.</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Розрахуємо загальний показник залученості: ER = 3,8%, що вважається малим відсотком для акаунтів на цій соціа</w:t>
      </w:r>
      <w:r w:rsidR="00327796">
        <w:rPr>
          <w:rFonts w:ascii="Times New Roman" w:eastAsia="Times New Roman" w:hAnsi="Times New Roman" w:cs="Times New Roman"/>
          <w:sz w:val="28"/>
          <w:szCs w:val="28"/>
        </w:rPr>
        <w:t>л</w:t>
      </w:r>
      <w:r w:rsidRPr="00364BDE">
        <w:rPr>
          <w:rFonts w:ascii="Times New Roman" w:eastAsia="Times New Roman" w:hAnsi="Times New Roman" w:cs="Times New Roman"/>
          <w:sz w:val="28"/>
          <w:szCs w:val="28"/>
        </w:rPr>
        <w:t xml:space="preserve">ьній платформі. Оптимальний показник з вказаною кількістю слідкувачів </w:t>
      </w:r>
      <w:r w:rsidR="00EA4B5F">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5-7%. З проаналізованого можна зробити висновок про те, що контент компанії в цій соціальній мережі </w:t>
      </w:r>
      <w:r w:rsidR="00327796">
        <w:rPr>
          <w:rFonts w:ascii="Times New Roman" w:eastAsia="Times New Roman" w:hAnsi="Times New Roman" w:cs="Times New Roman"/>
          <w:sz w:val="28"/>
          <w:szCs w:val="28"/>
        </w:rPr>
        <w:t>не залучає користувачів на доста</w:t>
      </w:r>
      <w:r w:rsidRPr="00364BDE">
        <w:rPr>
          <w:rFonts w:ascii="Times New Roman" w:eastAsia="Times New Roman" w:hAnsi="Times New Roman" w:cs="Times New Roman"/>
          <w:sz w:val="28"/>
          <w:szCs w:val="28"/>
        </w:rPr>
        <w:t>тньому рівні.</w:t>
      </w:r>
    </w:p>
    <w:p w:rsidR="00A30B1B" w:rsidRPr="00741124" w:rsidRDefault="00741124"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Перейдемо до аналізу наступної соціальної мережі </w:t>
      </w:r>
      <w:r>
        <w:rPr>
          <w:rFonts w:ascii="Times New Roman" w:eastAsia="Times New Roman" w:hAnsi="Times New Roman" w:cs="Times New Roman"/>
          <w:sz w:val="28"/>
          <w:szCs w:val="28"/>
          <w:lang w:val="en-US"/>
        </w:rPr>
        <w:t>Vodafone</w:t>
      </w:r>
      <w:r w:rsidRPr="0074112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Україна. </w:t>
      </w:r>
      <w:r w:rsidR="00D04D40" w:rsidRPr="00364BDE">
        <w:rPr>
          <w:rFonts w:ascii="Times New Roman" w:eastAsia="Times New Roman" w:hAnsi="Times New Roman" w:cs="Times New Roman"/>
          <w:sz w:val="28"/>
          <w:szCs w:val="28"/>
        </w:rPr>
        <w:t>Сторінка компанії в Facebook має такі результати ефективності:</w:t>
      </w:r>
    </w:p>
    <w:p w:rsidR="005D6312" w:rsidRPr="005D6312" w:rsidRDefault="005D6312" w:rsidP="005D6312">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Кількість відслідковувань </w:t>
      </w:r>
      <w:r w:rsidR="00EA4B5F">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r w:rsidRPr="005C4C41">
        <w:rPr>
          <w:rFonts w:ascii="Times New Roman" w:eastAsia="Times New Roman" w:hAnsi="Times New Roman" w:cs="Times New Roman"/>
          <w:sz w:val="28"/>
          <w:szCs w:val="28"/>
        </w:rPr>
        <w:t>165</w:t>
      </w:r>
      <w:r w:rsidRPr="00364BDE">
        <w:rPr>
          <w:rFonts w:ascii="Times New Roman" w:eastAsia="Times New Roman" w:hAnsi="Times New Roman" w:cs="Times New Roman"/>
          <w:sz w:val="28"/>
          <w:szCs w:val="28"/>
        </w:rPr>
        <w:t xml:space="preserve"> </w:t>
      </w:r>
      <w:r w:rsidR="009E5EE0">
        <w:rPr>
          <w:rFonts w:ascii="Times New Roman" w:eastAsia="Times New Roman" w:hAnsi="Times New Roman" w:cs="Times New Roman"/>
          <w:sz w:val="28"/>
          <w:szCs w:val="28"/>
        </w:rPr>
        <w:t>649</w:t>
      </w:r>
      <w:r w:rsidRPr="00364BDE">
        <w:rPr>
          <w:rFonts w:ascii="Times New Roman" w:eastAsia="Times New Roman" w:hAnsi="Times New Roman" w:cs="Times New Roman"/>
          <w:sz w:val="28"/>
          <w:szCs w:val="28"/>
        </w:rPr>
        <w:t>.</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Отже, за цим показником акаунт компанії є більш розвинутим, ніж на попередній платформі.</w:t>
      </w:r>
    </w:p>
    <w:p w:rsidR="005D6312" w:rsidRPr="00364BDE" w:rsidRDefault="005D6312"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Частота публікації дописів: 1</w:t>
      </w:r>
      <w:r>
        <w:rPr>
          <w:rFonts w:ascii="Times New Roman" w:eastAsia="Times New Roman" w:hAnsi="Times New Roman" w:cs="Times New Roman"/>
          <w:sz w:val="28"/>
          <w:szCs w:val="28"/>
        </w:rPr>
        <w:t>-2</w:t>
      </w:r>
      <w:r w:rsidRPr="00364BDE">
        <w:rPr>
          <w:rFonts w:ascii="Times New Roman" w:eastAsia="Times New Roman" w:hAnsi="Times New Roman" w:cs="Times New Roman"/>
          <w:sz w:val="28"/>
          <w:szCs w:val="28"/>
        </w:rPr>
        <w:t xml:space="preserve"> допис</w:t>
      </w:r>
      <w:r>
        <w:rPr>
          <w:rFonts w:ascii="Times New Roman" w:eastAsia="Times New Roman" w:hAnsi="Times New Roman" w:cs="Times New Roman"/>
          <w:sz w:val="28"/>
          <w:szCs w:val="28"/>
        </w:rPr>
        <w:t>и</w:t>
      </w:r>
      <w:r w:rsidRPr="00364BDE">
        <w:rPr>
          <w:rFonts w:ascii="Times New Roman" w:eastAsia="Times New Roman" w:hAnsi="Times New Roman" w:cs="Times New Roman"/>
          <w:sz w:val="28"/>
          <w:szCs w:val="28"/>
        </w:rPr>
        <w:t xml:space="preserve"> / 1-2 дні. Така частота є оптимальною частотою постингу дописів на даній платформі.</w:t>
      </w:r>
    </w:p>
    <w:p w:rsidR="005D6312" w:rsidRPr="00364BDE" w:rsidRDefault="005D6312"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Розрахуємо показник залученості (ER) для кожного показника активності на сторінці.</w:t>
      </w:r>
    </w:p>
    <w:p w:rsidR="005D6312" w:rsidRPr="00364BDE" w:rsidRDefault="005D6312"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Середня кі</w:t>
      </w:r>
      <w:r>
        <w:rPr>
          <w:rFonts w:ascii="Times New Roman" w:eastAsia="Times New Roman" w:hAnsi="Times New Roman" w:cs="Times New Roman"/>
          <w:sz w:val="28"/>
          <w:szCs w:val="28"/>
        </w:rPr>
        <w:t>лькість позначок «Подобається»</w:t>
      </w:r>
      <w:r w:rsidRPr="00364BDE">
        <w:rPr>
          <w:rFonts w:ascii="Times New Roman" w:eastAsia="Times New Roman" w:hAnsi="Times New Roman" w:cs="Times New Roman"/>
          <w:sz w:val="28"/>
          <w:szCs w:val="28"/>
        </w:rPr>
        <w:t xml:space="preserve"> на дописах за останній місяць: </w:t>
      </w:r>
      <w:r w:rsidR="009E5EE0">
        <w:rPr>
          <w:rFonts w:ascii="Times New Roman" w:eastAsia="Times New Roman" w:hAnsi="Times New Roman" w:cs="Times New Roman"/>
          <w:sz w:val="28"/>
          <w:szCs w:val="28"/>
        </w:rPr>
        <w:t>112,8</w:t>
      </w:r>
      <w:r w:rsidRPr="00364BDE">
        <w:rPr>
          <w:rFonts w:ascii="Times New Roman" w:eastAsia="Times New Roman" w:hAnsi="Times New Roman" w:cs="Times New Roman"/>
          <w:sz w:val="28"/>
          <w:szCs w:val="28"/>
        </w:rPr>
        <w:t xml:space="preserve">. ER = </w:t>
      </w:r>
      <w:r w:rsidR="009E5EE0">
        <w:rPr>
          <w:rFonts w:ascii="Times New Roman" w:eastAsia="Times New Roman" w:hAnsi="Times New Roman" w:cs="Times New Roman"/>
          <w:sz w:val="28"/>
          <w:szCs w:val="28"/>
        </w:rPr>
        <w:t>112,8</w:t>
      </w:r>
      <w:r w:rsidRPr="00364BDE">
        <w:rPr>
          <w:rFonts w:ascii="Times New Roman" w:eastAsia="Times New Roman" w:hAnsi="Times New Roman" w:cs="Times New Roman"/>
          <w:sz w:val="28"/>
          <w:szCs w:val="28"/>
        </w:rPr>
        <w:t>/</w:t>
      </w:r>
      <w:r w:rsidR="009E5EE0">
        <w:rPr>
          <w:rFonts w:ascii="Times New Roman" w:eastAsia="Times New Roman" w:hAnsi="Times New Roman" w:cs="Times New Roman"/>
          <w:sz w:val="28"/>
          <w:szCs w:val="28"/>
        </w:rPr>
        <w:t>165 649 * 100 = 0,06</w:t>
      </w:r>
      <w:r w:rsidRPr="00364BDE">
        <w:rPr>
          <w:rFonts w:ascii="Times New Roman" w:eastAsia="Times New Roman" w:hAnsi="Times New Roman" w:cs="Times New Roman"/>
          <w:sz w:val="28"/>
          <w:szCs w:val="28"/>
        </w:rPr>
        <w:t>%.</w:t>
      </w:r>
    </w:p>
    <w:p w:rsidR="005D6312" w:rsidRPr="00364BDE" w:rsidRDefault="005D6312"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Середній показник </w:t>
      </w:r>
      <w:r w:rsidR="009E5EE0">
        <w:rPr>
          <w:rFonts w:ascii="Times New Roman" w:eastAsia="Times New Roman" w:hAnsi="Times New Roman" w:cs="Times New Roman"/>
          <w:sz w:val="28"/>
          <w:szCs w:val="28"/>
        </w:rPr>
        <w:t>кількості коментарів</w:t>
      </w:r>
      <w:r w:rsidRPr="00364BDE">
        <w:rPr>
          <w:rFonts w:ascii="Times New Roman" w:eastAsia="Times New Roman" w:hAnsi="Times New Roman" w:cs="Times New Roman"/>
          <w:sz w:val="28"/>
          <w:szCs w:val="28"/>
        </w:rPr>
        <w:t xml:space="preserve"> за останній місяць: </w:t>
      </w:r>
      <w:r w:rsidR="009E5EE0">
        <w:rPr>
          <w:rFonts w:ascii="Times New Roman" w:eastAsia="Times New Roman" w:hAnsi="Times New Roman" w:cs="Times New Roman"/>
          <w:sz w:val="28"/>
          <w:szCs w:val="28"/>
        </w:rPr>
        <w:t>47</w:t>
      </w:r>
      <w:r w:rsidRPr="00364BDE">
        <w:rPr>
          <w:rFonts w:ascii="Times New Roman" w:eastAsia="Times New Roman" w:hAnsi="Times New Roman" w:cs="Times New Roman"/>
          <w:sz w:val="28"/>
          <w:szCs w:val="28"/>
        </w:rPr>
        <w:t xml:space="preserve">. ER = </w:t>
      </w:r>
      <w:r w:rsidR="009E5EE0">
        <w:rPr>
          <w:rFonts w:ascii="Times New Roman" w:eastAsia="Times New Roman" w:hAnsi="Times New Roman" w:cs="Times New Roman"/>
          <w:sz w:val="28"/>
          <w:szCs w:val="28"/>
        </w:rPr>
        <w:t>47</w:t>
      </w:r>
      <w:r w:rsidRPr="00364BDE">
        <w:rPr>
          <w:rFonts w:ascii="Times New Roman" w:eastAsia="Times New Roman" w:hAnsi="Times New Roman" w:cs="Times New Roman"/>
          <w:sz w:val="28"/>
          <w:szCs w:val="28"/>
        </w:rPr>
        <w:t>/</w:t>
      </w:r>
      <w:r w:rsidR="009E5EE0">
        <w:rPr>
          <w:rFonts w:ascii="Times New Roman" w:eastAsia="Times New Roman" w:hAnsi="Times New Roman" w:cs="Times New Roman"/>
          <w:sz w:val="28"/>
          <w:szCs w:val="28"/>
        </w:rPr>
        <w:t>165 649</w:t>
      </w:r>
      <w:r w:rsidRPr="00364BDE">
        <w:rPr>
          <w:rFonts w:ascii="Times New Roman" w:eastAsia="Times New Roman" w:hAnsi="Times New Roman" w:cs="Times New Roman"/>
          <w:sz w:val="28"/>
          <w:szCs w:val="28"/>
        </w:rPr>
        <w:t>* 100 = 0,0</w:t>
      </w:r>
      <w:r w:rsidR="009E5EE0">
        <w:rPr>
          <w:rFonts w:ascii="Times New Roman" w:eastAsia="Times New Roman" w:hAnsi="Times New Roman" w:cs="Times New Roman"/>
          <w:sz w:val="28"/>
          <w:szCs w:val="28"/>
        </w:rPr>
        <w:t>2</w:t>
      </w:r>
      <w:r w:rsidRPr="00364BDE">
        <w:rPr>
          <w:rFonts w:ascii="Times New Roman" w:eastAsia="Times New Roman" w:hAnsi="Times New Roman" w:cs="Times New Roman"/>
          <w:sz w:val="28"/>
          <w:szCs w:val="28"/>
        </w:rPr>
        <w:t>%.</w:t>
      </w:r>
    </w:p>
    <w:p w:rsidR="005D6312" w:rsidRPr="00364BDE" w:rsidRDefault="005D6312" w:rsidP="005D6312">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Середній показник </w:t>
      </w:r>
      <w:r w:rsidR="009E5EE0">
        <w:rPr>
          <w:rFonts w:ascii="Times New Roman" w:eastAsia="Times New Roman" w:hAnsi="Times New Roman" w:cs="Times New Roman"/>
          <w:sz w:val="28"/>
          <w:szCs w:val="28"/>
        </w:rPr>
        <w:t>кількості поширень дописів</w:t>
      </w:r>
      <w:r w:rsidRPr="00364BDE">
        <w:rPr>
          <w:rFonts w:ascii="Times New Roman" w:eastAsia="Times New Roman" w:hAnsi="Times New Roman" w:cs="Times New Roman"/>
          <w:sz w:val="28"/>
          <w:szCs w:val="28"/>
        </w:rPr>
        <w:t xml:space="preserve"> за останній місяць: </w:t>
      </w:r>
      <w:r w:rsidR="00741124">
        <w:rPr>
          <w:rFonts w:ascii="Times New Roman" w:eastAsia="Times New Roman" w:hAnsi="Times New Roman" w:cs="Times New Roman"/>
          <w:sz w:val="28"/>
          <w:szCs w:val="28"/>
        </w:rPr>
        <w:t>6,8</w:t>
      </w:r>
      <w:r w:rsidRPr="00364BDE">
        <w:rPr>
          <w:rFonts w:ascii="Times New Roman" w:eastAsia="Times New Roman" w:hAnsi="Times New Roman" w:cs="Times New Roman"/>
          <w:sz w:val="28"/>
          <w:szCs w:val="28"/>
        </w:rPr>
        <w:t xml:space="preserve">. ER = </w:t>
      </w:r>
      <w:r w:rsidR="00741124">
        <w:rPr>
          <w:rFonts w:ascii="Times New Roman" w:eastAsia="Times New Roman" w:hAnsi="Times New Roman" w:cs="Times New Roman"/>
          <w:sz w:val="28"/>
          <w:szCs w:val="28"/>
        </w:rPr>
        <w:t>6,8</w:t>
      </w:r>
      <w:r w:rsidRPr="00364BDE">
        <w:rPr>
          <w:rFonts w:ascii="Times New Roman" w:eastAsia="Times New Roman" w:hAnsi="Times New Roman" w:cs="Times New Roman"/>
          <w:sz w:val="28"/>
          <w:szCs w:val="28"/>
        </w:rPr>
        <w:t>/</w:t>
      </w:r>
      <w:r w:rsidR="00741124">
        <w:rPr>
          <w:rFonts w:ascii="Times New Roman" w:eastAsia="Times New Roman" w:hAnsi="Times New Roman" w:cs="Times New Roman"/>
          <w:sz w:val="28"/>
          <w:szCs w:val="28"/>
        </w:rPr>
        <w:t>165 649</w:t>
      </w:r>
      <w:r w:rsidRPr="00364BDE">
        <w:rPr>
          <w:rFonts w:ascii="Times New Roman" w:eastAsia="Times New Roman" w:hAnsi="Times New Roman" w:cs="Times New Roman"/>
          <w:sz w:val="28"/>
          <w:szCs w:val="28"/>
        </w:rPr>
        <w:t xml:space="preserve"> * 100 = </w:t>
      </w:r>
      <w:r w:rsidR="00741124">
        <w:rPr>
          <w:rFonts w:ascii="Times New Roman" w:eastAsia="Times New Roman" w:hAnsi="Times New Roman" w:cs="Times New Roman"/>
          <w:sz w:val="28"/>
          <w:szCs w:val="28"/>
        </w:rPr>
        <w:t>0,004</w:t>
      </w:r>
      <w:r w:rsidRPr="00364BDE">
        <w:rPr>
          <w:rFonts w:ascii="Times New Roman" w:eastAsia="Times New Roman" w:hAnsi="Times New Roman" w:cs="Times New Roman"/>
          <w:sz w:val="28"/>
          <w:szCs w:val="28"/>
        </w:rPr>
        <w:t>%.</w:t>
      </w:r>
    </w:p>
    <w:p w:rsidR="005D6312" w:rsidRPr="00741124" w:rsidRDefault="005D6312" w:rsidP="00741124">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Розрахуємо загальний показник залученості: ER = </w:t>
      </w:r>
      <w:r w:rsidR="00741124">
        <w:rPr>
          <w:rFonts w:ascii="Times New Roman" w:eastAsia="Times New Roman" w:hAnsi="Times New Roman" w:cs="Times New Roman"/>
          <w:sz w:val="28"/>
          <w:szCs w:val="28"/>
        </w:rPr>
        <w:t>0,028</w:t>
      </w:r>
      <w:r w:rsidRPr="00364BDE">
        <w:rPr>
          <w:rFonts w:ascii="Times New Roman" w:eastAsia="Times New Roman" w:hAnsi="Times New Roman" w:cs="Times New Roman"/>
          <w:sz w:val="28"/>
          <w:szCs w:val="28"/>
        </w:rPr>
        <w:t>%, що вважається малим відсотком для акаунтів на цій соціа</w:t>
      </w:r>
      <w:r>
        <w:rPr>
          <w:rFonts w:ascii="Times New Roman" w:eastAsia="Times New Roman" w:hAnsi="Times New Roman" w:cs="Times New Roman"/>
          <w:sz w:val="28"/>
          <w:szCs w:val="28"/>
        </w:rPr>
        <w:t>л</w:t>
      </w:r>
      <w:r w:rsidRPr="00364BDE">
        <w:rPr>
          <w:rFonts w:ascii="Times New Roman" w:eastAsia="Times New Roman" w:hAnsi="Times New Roman" w:cs="Times New Roman"/>
          <w:sz w:val="28"/>
          <w:szCs w:val="28"/>
        </w:rPr>
        <w:t>ьній платформі.</w:t>
      </w:r>
      <w:r w:rsidR="00741124">
        <w:rPr>
          <w:rFonts w:ascii="Times New Roman" w:eastAsia="Times New Roman" w:hAnsi="Times New Roman" w:cs="Times New Roman"/>
          <w:sz w:val="28"/>
          <w:szCs w:val="28"/>
        </w:rPr>
        <w:t xml:space="preserve"> Хороший показником на даній платформі при вказаній кількості слідкувачів вважається 1-2%.</w:t>
      </w:r>
    </w:p>
    <w:p w:rsidR="00A30B1B" w:rsidRDefault="00F67E50" w:rsidP="005C4C4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також має власний канал на платформі </w:t>
      </w:r>
      <w:r w:rsidRPr="00364BDE">
        <w:rPr>
          <w:rFonts w:ascii="Times New Roman" w:eastAsia="Times New Roman" w:hAnsi="Times New Roman" w:cs="Times New Roman"/>
          <w:sz w:val="28"/>
          <w:szCs w:val="28"/>
        </w:rPr>
        <w:t>YouTube</w:t>
      </w:r>
      <w:r>
        <w:rPr>
          <w:rFonts w:ascii="Times New Roman" w:eastAsia="Times New Roman" w:hAnsi="Times New Roman" w:cs="Times New Roman"/>
          <w:sz w:val="28"/>
          <w:szCs w:val="28"/>
        </w:rPr>
        <w:t xml:space="preserve">. Проте, окрім коротких рекламних роликів, інших типів контенту не спостерігається. </w:t>
      </w:r>
    </w:p>
    <w:p w:rsidR="005C4C41" w:rsidRPr="005C4C41" w:rsidRDefault="005C4C41" w:rsidP="005C4C4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проаналізуємо рівень залученості користувачів в контент компанії</w:t>
      </w:r>
      <w:r w:rsidRPr="005C4C41">
        <w:rPr>
          <w:rFonts w:ascii="Times New Roman" w:eastAsia="Times New Roman" w:hAnsi="Times New Roman" w:cs="Times New Roman"/>
          <w:sz w:val="28"/>
          <w:szCs w:val="28"/>
        </w:rPr>
        <w:t xml:space="preserve"> Київстар</w:t>
      </w:r>
      <w:r>
        <w:rPr>
          <w:rFonts w:ascii="Times New Roman" w:eastAsia="Times New Roman" w:hAnsi="Times New Roman" w:cs="Times New Roman"/>
          <w:sz w:val="28"/>
          <w:szCs w:val="28"/>
        </w:rPr>
        <w:t xml:space="preserve"> в соціальних мережах. Київстар розвиває власні сторінки на таких платформах: </w:t>
      </w:r>
      <w:r>
        <w:rPr>
          <w:rFonts w:ascii="Times New Roman" w:eastAsia="Times New Roman" w:hAnsi="Times New Roman" w:cs="Times New Roman"/>
          <w:sz w:val="28"/>
          <w:szCs w:val="28"/>
          <w:lang w:val="en-US"/>
        </w:rPr>
        <w:t>Instagram</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Facebook</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YouTube</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TikTok</w:t>
      </w:r>
      <w:r w:rsidRPr="005C4C4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Проаналізуємо кожну з зазначених платформ.</w:t>
      </w:r>
    </w:p>
    <w:p w:rsidR="005C4C41" w:rsidRDefault="005C4C41"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Instagram</w:t>
      </w:r>
      <w:r>
        <w:rPr>
          <w:rFonts w:ascii="Times New Roman" w:eastAsia="Times New Roman" w:hAnsi="Times New Roman" w:cs="Times New Roman"/>
          <w:sz w:val="28"/>
          <w:szCs w:val="28"/>
        </w:rPr>
        <w:t xml:space="preserve">: Компанія активно веде свій акант у вказаній соціальній мережі, адаптуючи контент під молодіжну аудиторію. Використовує відео-формат контенту та користується інфоприводами для генерації нових ідей. Проводить розіграші </w:t>
      </w:r>
      <w:r w:rsidR="00967433">
        <w:rPr>
          <w:rFonts w:ascii="Times New Roman" w:eastAsia="Times New Roman" w:hAnsi="Times New Roman" w:cs="Times New Roman"/>
          <w:sz w:val="28"/>
          <w:szCs w:val="28"/>
        </w:rPr>
        <w:t xml:space="preserve">серед користувачів соціальної мережі в співпраці з іншими відомими брендами України, залучає аудиторію за допомогою розважального контенту, власних масок компанії, відповідей на питання споживачів тощо. </w:t>
      </w:r>
    </w:p>
    <w:p w:rsidR="00417661" w:rsidRDefault="00417661"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кількість позначок «Подобається» на дописах компанії за травень 2024 </w:t>
      </w:r>
      <w:r w:rsidR="00EA4B5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629,4 при кількості слідкувачів 99,7 тис. осіб. Середня кількість коментарів під дописами компанії за травень 2024 складає 17 одиниць. </w:t>
      </w:r>
    </w:p>
    <w:p w:rsidR="005C4C41" w:rsidRDefault="00417661"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основної сторінки компанії у вказаній соціальній мережі, </w:t>
      </w:r>
      <w:r w:rsidR="00177E11">
        <w:rPr>
          <w:rFonts w:ascii="Times New Roman" w:eastAsia="Times New Roman" w:hAnsi="Times New Roman" w:cs="Times New Roman"/>
          <w:sz w:val="28"/>
          <w:szCs w:val="28"/>
        </w:rPr>
        <w:t>компанія має окрему сторінку для спільноти своїх споживачів. Якщо на основній сторінці компанії Київстар переважає інформативний контент, то додаткова сторінка має розважальний характер.</w:t>
      </w:r>
    </w:p>
    <w:p w:rsidR="005C4C41" w:rsidRPr="00664773" w:rsidRDefault="005C4C41" w:rsidP="005C4C4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Facebook</w:t>
      </w:r>
      <w:r>
        <w:rPr>
          <w:rFonts w:ascii="Times New Roman" w:eastAsia="Times New Roman" w:hAnsi="Times New Roman" w:cs="Times New Roman"/>
          <w:sz w:val="28"/>
          <w:szCs w:val="28"/>
        </w:rPr>
        <w:t xml:space="preserve">: </w:t>
      </w:r>
      <w:r w:rsidR="00664773" w:rsidRPr="00796E02">
        <w:rPr>
          <w:rFonts w:ascii="Times New Roman" w:eastAsia="Times New Roman" w:hAnsi="Times New Roman" w:cs="Times New Roman"/>
          <w:sz w:val="28"/>
          <w:szCs w:val="28"/>
        </w:rPr>
        <w:t>Компанія</w:t>
      </w:r>
      <w:r w:rsidR="00664773">
        <w:rPr>
          <w:rFonts w:ascii="Times New Roman" w:eastAsia="Times New Roman" w:hAnsi="Times New Roman" w:cs="Times New Roman"/>
          <w:sz w:val="28"/>
          <w:szCs w:val="28"/>
        </w:rPr>
        <w:t xml:space="preserve"> </w:t>
      </w:r>
      <w:r w:rsidR="00664773" w:rsidRPr="00796E02">
        <w:rPr>
          <w:rFonts w:ascii="Times New Roman" w:eastAsia="Times New Roman" w:hAnsi="Times New Roman" w:cs="Times New Roman"/>
          <w:sz w:val="28"/>
          <w:szCs w:val="28"/>
        </w:rPr>
        <w:t xml:space="preserve">користується функцією автопостингу, </w:t>
      </w:r>
      <w:r w:rsidR="00664773">
        <w:rPr>
          <w:rFonts w:ascii="Times New Roman" w:eastAsia="Times New Roman" w:hAnsi="Times New Roman" w:cs="Times New Roman"/>
          <w:sz w:val="28"/>
          <w:szCs w:val="28"/>
        </w:rPr>
        <w:t xml:space="preserve">через що унікальність контенту у вказаній соціальній мережі втрачається. При цьому компанія адаптує автоматично опубліковані дописи під формат </w:t>
      </w:r>
      <w:r w:rsidR="006C3092">
        <w:rPr>
          <w:rFonts w:ascii="Times New Roman" w:eastAsia="Times New Roman" w:hAnsi="Times New Roman" w:cs="Times New Roman"/>
          <w:sz w:val="28"/>
          <w:szCs w:val="28"/>
        </w:rPr>
        <w:t>кожної</w:t>
      </w:r>
      <w:r w:rsidR="00664773">
        <w:rPr>
          <w:rFonts w:ascii="Times New Roman" w:eastAsia="Times New Roman" w:hAnsi="Times New Roman" w:cs="Times New Roman"/>
          <w:sz w:val="28"/>
          <w:szCs w:val="28"/>
        </w:rPr>
        <w:t xml:space="preserve"> соціальн</w:t>
      </w:r>
      <w:r w:rsidR="006C3092">
        <w:rPr>
          <w:rFonts w:ascii="Times New Roman" w:eastAsia="Times New Roman" w:hAnsi="Times New Roman" w:cs="Times New Roman"/>
          <w:sz w:val="28"/>
          <w:szCs w:val="28"/>
        </w:rPr>
        <w:t>ої мережі</w:t>
      </w:r>
      <w:r w:rsidR="00E9433F">
        <w:rPr>
          <w:rFonts w:ascii="Times New Roman" w:eastAsia="Times New Roman" w:hAnsi="Times New Roman" w:cs="Times New Roman"/>
          <w:sz w:val="28"/>
          <w:szCs w:val="28"/>
        </w:rPr>
        <w:t>, а саме текстову частину</w:t>
      </w:r>
      <w:r w:rsidR="006C3092">
        <w:rPr>
          <w:rFonts w:ascii="Times New Roman" w:eastAsia="Times New Roman" w:hAnsi="Times New Roman" w:cs="Times New Roman"/>
          <w:sz w:val="28"/>
          <w:szCs w:val="28"/>
        </w:rPr>
        <w:t xml:space="preserve">. </w:t>
      </w:r>
    </w:p>
    <w:p w:rsidR="005C4C41" w:rsidRPr="00E9433F" w:rsidRDefault="006C3092" w:rsidP="005C4C4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цьому </w:t>
      </w:r>
      <w:r w:rsidR="00E9433F">
        <w:rPr>
          <w:rFonts w:ascii="Times New Roman" w:eastAsia="Times New Roman" w:hAnsi="Times New Roman" w:cs="Times New Roman"/>
          <w:sz w:val="28"/>
          <w:szCs w:val="28"/>
        </w:rPr>
        <w:t xml:space="preserve">середня кількість позначок «Подобається» на дописах компанії у </w:t>
      </w:r>
      <w:r w:rsidR="00E9433F">
        <w:rPr>
          <w:rFonts w:ascii="Times New Roman" w:eastAsia="Times New Roman" w:hAnsi="Times New Roman" w:cs="Times New Roman"/>
          <w:sz w:val="28"/>
          <w:szCs w:val="28"/>
          <w:lang w:val="en-US"/>
        </w:rPr>
        <w:t>Facebook</w:t>
      </w:r>
      <w:r w:rsidR="00E9433F">
        <w:rPr>
          <w:rFonts w:ascii="Times New Roman" w:eastAsia="Times New Roman" w:hAnsi="Times New Roman" w:cs="Times New Roman"/>
          <w:sz w:val="28"/>
          <w:szCs w:val="28"/>
        </w:rPr>
        <w:t xml:space="preserve"> за травень 2024 складає 539,1. При кількості читачів 831 823 особи, </w:t>
      </w:r>
      <w:r w:rsidR="00E9433F">
        <w:rPr>
          <w:rFonts w:ascii="Times New Roman" w:eastAsia="Times New Roman" w:hAnsi="Times New Roman" w:cs="Times New Roman"/>
          <w:sz w:val="28"/>
          <w:szCs w:val="28"/>
          <w:lang w:val="en-US"/>
        </w:rPr>
        <w:t>ER</w:t>
      </w:r>
      <w:r w:rsidR="00E9433F">
        <w:rPr>
          <w:rFonts w:ascii="Times New Roman" w:eastAsia="Times New Roman" w:hAnsi="Times New Roman" w:cs="Times New Roman"/>
          <w:sz w:val="28"/>
          <w:szCs w:val="28"/>
        </w:rPr>
        <w:t xml:space="preserve"> для цього показника складає 0,06%, що є досить низьким показником. Норма при вказаній кількості читачів в соціальній мережі </w:t>
      </w:r>
      <w:r w:rsidR="00E9433F">
        <w:rPr>
          <w:rFonts w:ascii="Times New Roman" w:eastAsia="Times New Roman" w:hAnsi="Times New Roman" w:cs="Times New Roman"/>
          <w:sz w:val="28"/>
          <w:szCs w:val="28"/>
          <w:lang w:val="en-US"/>
        </w:rPr>
        <w:t>Facebook</w:t>
      </w:r>
      <w:r w:rsidR="00E9433F" w:rsidRPr="007B2EB3">
        <w:rPr>
          <w:rFonts w:ascii="Times New Roman" w:eastAsia="Times New Roman" w:hAnsi="Times New Roman" w:cs="Times New Roman"/>
          <w:sz w:val="28"/>
          <w:szCs w:val="28"/>
        </w:rPr>
        <w:t xml:space="preserve"> </w:t>
      </w:r>
      <w:r w:rsidR="00EA4B5F">
        <w:rPr>
          <w:rFonts w:ascii="Times New Roman" w:eastAsia="Times New Roman" w:hAnsi="Times New Roman" w:cs="Times New Roman"/>
          <w:sz w:val="28"/>
          <w:szCs w:val="28"/>
        </w:rPr>
        <w:t>‒</w:t>
      </w:r>
      <w:r w:rsidR="00E9433F">
        <w:rPr>
          <w:rFonts w:ascii="Times New Roman" w:eastAsia="Times New Roman" w:hAnsi="Times New Roman" w:cs="Times New Roman"/>
          <w:sz w:val="28"/>
          <w:szCs w:val="28"/>
        </w:rPr>
        <w:t xml:space="preserve"> 0,5-1%.</w:t>
      </w:r>
    </w:p>
    <w:p w:rsidR="005C4C41" w:rsidRDefault="005C4C41" w:rsidP="007B2EB3">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YouTube</w:t>
      </w:r>
      <w:r>
        <w:rPr>
          <w:rFonts w:ascii="Times New Roman" w:eastAsia="Times New Roman" w:hAnsi="Times New Roman" w:cs="Times New Roman"/>
          <w:sz w:val="28"/>
          <w:szCs w:val="28"/>
        </w:rPr>
        <w:t xml:space="preserve">: </w:t>
      </w:r>
      <w:r w:rsidR="007B2EB3">
        <w:rPr>
          <w:rFonts w:ascii="Times New Roman" w:eastAsia="Times New Roman" w:hAnsi="Times New Roman" w:cs="Times New Roman"/>
          <w:sz w:val="28"/>
          <w:szCs w:val="28"/>
        </w:rPr>
        <w:t xml:space="preserve">Компанія активно працює над каналом на платформі </w:t>
      </w:r>
      <w:r w:rsidR="007B2EB3">
        <w:rPr>
          <w:rFonts w:ascii="Times New Roman" w:eastAsia="Times New Roman" w:hAnsi="Times New Roman" w:cs="Times New Roman"/>
          <w:sz w:val="28"/>
          <w:szCs w:val="28"/>
          <w:lang w:val="en-US"/>
        </w:rPr>
        <w:t>YouTube</w:t>
      </w:r>
      <w:r w:rsidR="007B2EB3">
        <w:rPr>
          <w:rFonts w:ascii="Times New Roman" w:eastAsia="Times New Roman" w:hAnsi="Times New Roman" w:cs="Times New Roman"/>
          <w:sz w:val="28"/>
          <w:szCs w:val="28"/>
        </w:rPr>
        <w:t>. Ролики поділяються на рубрики, так як «Бізнес сильних людей», «Рішення для бізнесу», «Як це працює?», «Смартфони для батьків: корисні застосунки», «Онлайн-школа мобільної грамотності «Смартфон для батьків», «</w:t>
      </w:r>
      <w:r w:rsidR="007B2EB3">
        <w:rPr>
          <w:rFonts w:ascii="Times New Roman" w:eastAsia="Times New Roman" w:hAnsi="Times New Roman" w:cs="Times New Roman"/>
          <w:sz w:val="28"/>
          <w:szCs w:val="28"/>
          <w:lang w:val="en-US"/>
        </w:rPr>
        <w:t>OK</w:t>
      </w:r>
      <w:r w:rsidR="007B2EB3" w:rsidRPr="007B2EB3">
        <w:rPr>
          <w:rFonts w:ascii="Times New Roman" w:eastAsia="Times New Roman" w:hAnsi="Times New Roman" w:cs="Times New Roman"/>
          <w:sz w:val="28"/>
          <w:szCs w:val="28"/>
        </w:rPr>
        <w:t xml:space="preserve"> </w:t>
      </w:r>
      <w:r w:rsidR="007B2EB3">
        <w:rPr>
          <w:rFonts w:ascii="Times New Roman" w:eastAsia="Times New Roman" w:hAnsi="Times New Roman" w:cs="Times New Roman"/>
          <w:sz w:val="28"/>
          <w:szCs w:val="28"/>
          <w:lang w:val="en-US"/>
        </w:rPr>
        <w:t>TALK</w:t>
      </w:r>
      <w:r w:rsidR="007B2EB3">
        <w:rPr>
          <w:rFonts w:ascii="Times New Roman" w:eastAsia="Times New Roman" w:hAnsi="Times New Roman" w:cs="Times New Roman"/>
          <w:sz w:val="28"/>
          <w:szCs w:val="28"/>
        </w:rPr>
        <w:t>» та ін. Також компанія активно користується новим інструментом безкоштовного просування на платформі, а саме «</w:t>
      </w:r>
      <w:r w:rsidR="007B2EB3">
        <w:rPr>
          <w:rFonts w:ascii="Times New Roman" w:eastAsia="Times New Roman" w:hAnsi="Times New Roman" w:cs="Times New Roman"/>
          <w:sz w:val="28"/>
          <w:szCs w:val="28"/>
          <w:lang w:val="en-US"/>
        </w:rPr>
        <w:t>YouTube</w:t>
      </w:r>
      <w:r w:rsidR="007B2EB3" w:rsidRPr="007B2EB3">
        <w:rPr>
          <w:rFonts w:ascii="Times New Roman" w:eastAsia="Times New Roman" w:hAnsi="Times New Roman" w:cs="Times New Roman"/>
          <w:sz w:val="28"/>
          <w:szCs w:val="28"/>
          <w:lang w:val="ru-RU"/>
        </w:rPr>
        <w:t xml:space="preserve"> </w:t>
      </w:r>
      <w:r w:rsidR="007B2EB3">
        <w:rPr>
          <w:rFonts w:ascii="Times New Roman" w:eastAsia="Times New Roman" w:hAnsi="Times New Roman" w:cs="Times New Roman"/>
          <w:sz w:val="28"/>
          <w:szCs w:val="28"/>
          <w:lang w:val="en-US"/>
        </w:rPr>
        <w:t>Shorts</w:t>
      </w:r>
      <w:r w:rsidR="007B2EB3">
        <w:rPr>
          <w:rFonts w:ascii="Times New Roman" w:eastAsia="Times New Roman" w:hAnsi="Times New Roman" w:cs="Times New Roman"/>
          <w:sz w:val="28"/>
          <w:szCs w:val="28"/>
        </w:rPr>
        <w:t>». Ролики компанії публікуються регулярно згідно контент-плану компанії.</w:t>
      </w:r>
    </w:p>
    <w:p w:rsidR="005C4C41" w:rsidRPr="00265C6B" w:rsidRDefault="005C4C41" w:rsidP="005C4C41">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TikTok</w:t>
      </w:r>
      <w:r>
        <w:rPr>
          <w:rFonts w:ascii="Times New Roman" w:eastAsia="Times New Roman" w:hAnsi="Times New Roman" w:cs="Times New Roman"/>
          <w:sz w:val="28"/>
          <w:szCs w:val="28"/>
        </w:rPr>
        <w:t xml:space="preserve">: </w:t>
      </w:r>
      <w:r w:rsidR="00265C6B">
        <w:rPr>
          <w:rFonts w:ascii="Times New Roman" w:eastAsia="Times New Roman" w:hAnsi="Times New Roman" w:cs="Times New Roman"/>
          <w:sz w:val="28"/>
          <w:szCs w:val="28"/>
        </w:rPr>
        <w:t xml:space="preserve">База слідкувачів за сторінкою компанії в </w:t>
      </w:r>
      <w:r w:rsidR="00265C6B">
        <w:rPr>
          <w:rFonts w:ascii="Times New Roman" w:eastAsia="Times New Roman" w:hAnsi="Times New Roman" w:cs="Times New Roman"/>
          <w:sz w:val="28"/>
          <w:szCs w:val="28"/>
          <w:lang w:val="en-US"/>
        </w:rPr>
        <w:t>TikTok</w:t>
      </w:r>
      <w:r w:rsidR="00265C6B">
        <w:rPr>
          <w:rFonts w:ascii="Times New Roman" w:eastAsia="Times New Roman" w:hAnsi="Times New Roman" w:cs="Times New Roman"/>
          <w:sz w:val="28"/>
          <w:szCs w:val="28"/>
        </w:rPr>
        <w:t xml:space="preserve"> складає 220,9 тис. осіб. Загальна кількість вподобань на роликах компанії – 4,3 млн. Компанія </w:t>
      </w:r>
      <w:r w:rsidR="00265C6B">
        <w:rPr>
          <w:rFonts w:ascii="Times New Roman" w:eastAsia="Times New Roman" w:hAnsi="Times New Roman" w:cs="Times New Roman"/>
          <w:sz w:val="28"/>
          <w:szCs w:val="28"/>
        </w:rPr>
        <w:lastRenderedPageBreak/>
        <w:t xml:space="preserve">регулярно публікує нові ролики, які відповідають особливостям даної платформи, адаптуючи інфоприводи та актуальні теми в своєму контенті. </w:t>
      </w:r>
    </w:p>
    <w:p w:rsidR="00265C6B" w:rsidRPr="005C4C41" w:rsidRDefault="00265C6B" w:rsidP="00265C6B">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проаналізуємо рівень залученості користувачів в контент компанії</w:t>
      </w:r>
      <w:r w:rsidRPr="005C4C41">
        <w:rPr>
          <w:rFonts w:ascii="Times New Roman" w:eastAsia="Times New Roman" w:hAnsi="Times New Roman" w:cs="Times New Roman"/>
          <w:sz w:val="28"/>
          <w:szCs w:val="28"/>
        </w:rPr>
        <w:t xml:space="preserve"> </w:t>
      </w:r>
      <w:r w:rsidR="00880812">
        <w:rPr>
          <w:rFonts w:ascii="Times New Roman" w:eastAsia="Times New Roman" w:hAnsi="Times New Roman" w:cs="Times New Roman"/>
          <w:sz w:val="28"/>
          <w:szCs w:val="28"/>
        </w:rPr>
        <w:t>Lifecell</w:t>
      </w:r>
      <w:r>
        <w:rPr>
          <w:rFonts w:ascii="Times New Roman" w:eastAsia="Times New Roman" w:hAnsi="Times New Roman" w:cs="Times New Roman"/>
          <w:sz w:val="28"/>
          <w:szCs w:val="28"/>
        </w:rPr>
        <w:t xml:space="preserve"> в соціальних мережах. </w:t>
      </w:r>
      <w:r w:rsidR="00880812">
        <w:rPr>
          <w:rFonts w:ascii="Times New Roman" w:eastAsia="Times New Roman" w:hAnsi="Times New Roman" w:cs="Times New Roman"/>
          <w:sz w:val="28"/>
          <w:szCs w:val="28"/>
        </w:rPr>
        <w:t>Lifecell</w:t>
      </w:r>
      <w:r>
        <w:rPr>
          <w:rFonts w:ascii="Times New Roman" w:eastAsia="Times New Roman" w:hAnsi="Times New Roman" w:cs="Times New Roman"/>
          <w:sz w:val="28"/>
          <w:szCs w:val="28"/>
        </w:rPr>
        <w:t xml:space="preserve"> розвиває власні сторінки на таких платформах: </w:t>
      </w:r>
      <w:r>
        <w:rPr>
          <w:rFonts w:ascii="Times New Roman" w:eastAsia="Times New Roman" w:hAnsi="Times New Roman" w:cs="Times New Roman"/>
          <w:sz w:val="28"/>
          <w:szCs w:val="28"/>
          <w:lang w:val="en-US"/>
        </w:rPr>
        <w:t>Instagram</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Facebook</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YouTube</w:t>
      </w:r>
      <w:r w:rsidRPr="005C4C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TikTok</w:t>
      </w:r>
      <w:r w:rsidRPr="005C4C4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Здійснимо короткий аналіз кожної з зазначених платформ.</w:t>
      </w:r>
    </w:p>
    <w:p w:rsidR="00265C6B" w:rsidRDefault="00265C6B"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w:t>
      </w:r>
      <w:r w:rsidR="00FC3C50">
        <w:rPr>
          <w:rFonts w:ascii="Times New Roman" w:eastAsia="Times New Roman" w:hAnsi="Times New Roman" w:cs="Times New Roman"/>
          <w:sz w:val="28"/>
          <w:szCs w:val="28"/>
        </w:rPr>
        <w:t xml:space="preserve">База слідкувачів на вказаній платформі є найбільшою серед компаній «великої трійки» і налічує 103 тис. осіб. Середня кількість позначок «Подобається» на дописах компанії за травень 2024 скадає 591.7 одиниць. Середня кількість коментарів під дописами за аналогічний період </w:t>
      </w:r>
      <w:r w:rsidR="00EA4B5F">
        <w:rPr>
          <w:rFonts w:ascii="Times New Roman" w:eastAsia="Times New Roman" w:hAnsi="Times New Roman" w:cs="Times New Roman"/>
          <w:sz w:val="28"/>
          <w:szCs w:val="28"/>
        </w:rPr>
        <w:t>‒</w:t>
      </w:r>
      <w:r w:rsidR="00FC3C50">
        <w:rPr>
          <w:rFonts w:ascii="Times New Roman" w:eastAsia="Times New Roman" w:hAnsi="Times New Roman" w:cs="Times New Roman"/>
          <w:sz w:val="28"/>
          <w:szCs w:val="28"/>
        </w:rPr>
        <w:t xml:space="preserve"> </w:t>
      </w:r>
      <w:r w:rsidR="0053001B">
        <w:rPr>
          <w:rFonts w:ascii="Times New Roman" w:eastAsia="Times New Roman" w:hAnsi="Times New Roman" w:cs="Times New Roman"/>
          <w:sz w:val="28"/>
          <w:szCs w:val="28"/>
        </w:rPr>
        <w:t xml:space="preserve">3,5 одиниць. </w:t>
      </w:r>
    </w:p>
    <w:p w:rsidR="0053001B" w:rsidRPr="0053001B" w:rsidRDefault="0053001B"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компанія активно просуває збори на потреби армії, залучає аудиторію за допомогою різноманітних інструментів та адаптує контент під актуальні теми.</w:t>
      </w:r>
    </w:p>
    <w:p w:rsidR="00265C6B" w:rsidRPr="0053001B" w:rsidRDefault="00265C6B" w:rsidP="00265C6B">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Facebook</w:t>
      </w:r>
      <w:r>
        <w:rPr>
          <w:rFonts w:ascii="Times New Roman" w:eastAsia="Times New Roman" w:hAnsi="Times New Roman" w:cs="Times New Roman"/>
          <w:sz w:val="28"/>
          <w:szCs w:val="28"/>
        </w:rPr>
        <w:t xml:space="preserve">: </w:t>
      </w:r>
      <w:r w:rsidR="00880812">
        <w:rPr>
          <w:rFonts w:ascii="Times New Roman" w:eastAsia="Times New Roman" w:hAnsi="Times New Roman" w:cs="Times New Roman"/>
          <w:sz w:val="28"/>
          <w:szCs w:val="28"/>
        </w:rPr>
        <w:t>Lifecell</w:t>
      </w:r>
      <w:r w:rsidR="0053001B">
        <w:rPr>
          <w:rFonts w:ascii="Times New Roman" w:eastAsia="Times New Roman" w:hAnsi="Times New Roman" w:cs="Times New Roman"/>
          <w:sz w:val="28"/>
          <w:szCs w:val="28"/>
        </w:rPr>
        <w:t xml:space="preserve"> використовує функцію автопостингу дописів зі своєї сторінки в </w:t>
      </w:r>
      <w:r w:rsidR="0053001B">
        <w:rPr>
          <w:rFonts w:ascii="Times New Roman" w:eastAsia="Times New Roman" w:hAnsi="Times New Roman" w:cs="Times New Roman"/>
          <w:sz w:val="28"/>
          <w:szCs w:val="28"/>
          <w:lang w:val="en-US"/>
        </w:rPr>
        <w:t>Instagram</w:t>
      </w:r>
      <w:r w:rsidR="0053001B">
        <w:rPr>
          <w:rFonts w:ascii="Times New Roman" w:eastAsia="Times New Roman" w:hAnsi="Times New Roman" w:cs="Times New Roman"/>
          <w:sz w:val="28"/>
          <w:szCs w:val="28"/>
        </w:rPr>
        <w:t>, при цьому адаптуючи контент під особливості вказаної платформи.</w:t>
      </w:r>
    </w:p>
    <w:p w:rsidR="00265C6B" w:rsidRDefault="00265C6B" w:rsidP="00265C6B">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YouTube</w:t>
      </w:r>
      <w:r>
        <w:rPr>
          <w:rFonts w:ascii="Times New Roman" w:eastAsia="Times New Roman" w:hAnsi="Times New Roman" w:cs="Times New Roman"/>
          <w:sz w:val="28"/>
          <w:szCs w:val="28"/>
        </w:rPr>
        <w:t xml:space="preserve">: </w:t>
      </w:r>
      <w:r w:rsidR="0053001B">
        <w:rPr>
          <w:rFonts w:ascii="Times New Roman" w:eastAsia="Times New Roman" w:hAnsi="Times New Roman" w:cs="Times New Roman"/>
          <w:sz w:val="28"/>
          <w:szCs w:val="28"/>
        </w:rPr>
        <w:t xml:space="preserve">Компанія розділяє ролики на рубрики, які регулярно публікуються на каналі </w:t>
      </w:r>
      <w:r w:rsidR="00880812">
        <w:rPr>
          <w:rFonts w:ascii="Times New Roman" w:eastAsia="Times New Roman" w:hAnsi="Times New Roman" w:cs="Times New Roman"/>
          <w:sz w:val="28"/>
          <w:szCs w:val="28"/>
        </w:rPr>
        <w:t>Lifecell</w:t>
      </w:r>
      <w:r w:rsidR="00AC29EB">
        <w:rPr>
          <w:rFonts w:ascii="Times New Roman" w:eastAsia="Times New Roman" w:hAnsi="Times New Roman" w:cs="Times New Roman"/>
          <w:sz w:val="28"/>
          <w:szCs w:val="28"/>
        </w:rPr>
        <w:t xml:space="preserve">. В них компанія дає поради щодо користування тарифами та гаджетами, висвітлює маловідомі факти зі сфери мобільного зв’язку, розповідає про програми лояльності тощо. </w:t>
      </w:r>
    </w:p>
    <w:p w:rsidR="00A30B1B" w:rsidRDefault="00265C6B" w:rsidP="00AC29EB">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TikTok</w:t>
      </w:r>
      <w:r>
        <w:rPr>
          <w:rFonts w:ascii="Times New Roman" w:eastAsia="Times New Roman" w:hAnsi="Times New Roman" w:cs="Times New Roman"/>
          <w:sz w:val="28"/>
          <w:szCs w:val="28"/>
        </w:rPr>
        <w:t xml:space="preserve">: Кількість слідкувачів за сторінкою </w:t>
      </w:r>
      <w:r w:rsidR="00880812">
        <w:rPr>
          <w:rFonts w:ascii="Times New Roman" w:eastAsia="Times New Roman" w:hAnsi="Times New Roman" w:cs="Times New Roman"/>
          <w:sz w:val="28"/>
          <w:szCs w:val="28"/>
        </w:rPr>
        <w:t>Lifecell</w:t>
      </w:r>
      <w:r>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lang w:val="en-US"/>
        </w:rPr>
        <w:t>TikTok</w:t>
      </w:r>
      <w:r>
        <w:rPr>
          <w:rFonts w:ascii="Times New Roman" w:eastAsia="Times New Roman" w:hAnsi="Times New Roman" w:cs="Times New Roman"/>
          <w:sz w:val="28"/>
          <w:szCs w:val="28"/>
        </w:rPr>
        <w:t xml:space="preserve"> складає 8,6 тис. осіб. Загальна кількість вподобань на роликах компанії – 87,1 тис. Компанія регулярно публікує нові ролики, які відповідають особливостям даної платформи, адаптуючи інфоприводи та актуальні теми в своєму контенті. </w:t>
      </w:r>
    </w:p>
    <w:p w:rsidR="00AC29EB" w:rsidRPr="00364BDE" w:rsidRDefault="00AC29EB" w:rsidP="00AC29EB">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 проаналізованого можемо зробити висновок, що лідери ринку послуг мобільного зв’язку мають власні акаунти в різних соціальних мережах, але при цьому кожна компанія розвиває їх з різною інтенсивністю та використовуючи різні інструменти маркетингу соціальних мереж. Приділяючи підвищений рівень уваги одній платформі, сторінки компаній на деяких інших платформах не розвиваються.</w:t>
      </w:r>
    </w:p>
    <w:p w:rsidR="00A30B1B" w:rsidRDefault="00D04D40" w:rsidP="0090013F">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lastRenderedPageBreak/>
        <w:t>Пошукове питання №2:</w:t>
      </w:r>
      <w:r w:rsidRPr="00364BDE">
        <w:rPr>
          <w:rFonts w:ascii="Times New Roman" w:eastAsia="Times New Roman" w:hAnsi="Times New Roman" w:cs="Times New Roman"/>
          <w:sz w:val="28"/>
          <w:szCs w:val="28"/>
        </w:rPr>
        <w:t xml:space="preserve"> Як споживачі оцінюють рівень розвитку сторінки </w:t>
      </w:r>
      <w:r w:rsidR="00327796">
        <w:rPr>
          <w:rFonts w:ascii="Times New Roman" w:eastAsia="Times New Roman" w:hAnsi="Times New Roman" w:cs="Times New Roman"/>
          <w:sz w:val="28"/>
          <w:szCs w:val="28"/>
        </w:rPr>
        <w:t xml:space="preserve">компанії </w:t>
      </w:r>
      <w:r w:rsidRPr="00364BDE">
        <w:rPr>
          <w:rFonts w:ascii="Times New Roman" w:eastAsia="Times New Roman" w:hAnsi="Times New Roman" w:cs="Times New Roman"/>
          <w:sz w:val="28"/>
          <w:szCs w:val="28"/>
        </w:rPr>
        <w:t xml:space="preserve">Vodafone </w:t>
      </w:r>
      <w:r w:rsidR="00327796">
        <w:rPr>
          <w:rFonts w:ascii="Times New Roman" w:eastAsia="Times New Roman" w:hAnsi="Times New Roman" w:cs="Times New Roman"/>
          <w:sz w:val="28"/>
          <w:szCs w:val="28"/>
        </w:rPr>
        <w:t xml:space="preserve">Україна </w:t>
      </w:r>
      <w:r w:rsidRPr="00364BDE">
        <w:rPr>
          <w:rFonts w:ascii="Times New Roman" w:eastAsia="Times New Roman" w:hAnsi="Times New Roman" w:cs="Times New Roman"/>
          <w:sz w:val="28"/>
          <w:szCs w:val="28"/>
        </w:rPr>
        <w:t>в Instagram? В ході проведення дослідження отримано наступні результати щодо оцінки рівня розвитку акаунту компанії у вказаній соціальній мережі:</w:t>
      </w:r>
    </w:p>
    <w:p w:rsidR="00DA2DD0" w:rsidRPr="00364BDE" w:rsidRDefault="00DA2DD0">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4099560" cy="2453640"/>
            <wp:effectExtent l="19050" t="0" r="0" b="0"/>
            <wp:docPr id="8" name="image5.png" descr="Points scored"/>
            <wp:cNvGraphicFramePr/>
            <a:graphic xmlns:a="http://schemas.openxmlformats.org/drawingml/2006/main">
              <a:graphicData uri="http://schemas.openxmlformats.org/drawingml/2006/picture">
                <pic:pic xmlns:pic="http://schemas.openxmlformats.org/drawingml/2006/picture">
                  <pic:nvPicPr>
                    <pic:cNvPr id="0" name="image5.png" descr="Points scored"/>
                    <pic:cNvPicPr preferRelativeResize="0"/>
                  </pic:nvPicPr>
                  <pic:blipFill>
                    <a:blip r:embed="rId13" cstate="print"/>
                    <a:srcRect/>
                    <a:stretch>
                      <a:fillRect/>
                    </a:stretch>
                  </pic:blipFill>
                  <pic:spPr>
                    <a:xfrm>
                      <a:off x="0" y="0"/>
                      <a:ext cx="4102735" cy="2455541"/>
                    </a:xfrm>
                    <a:prstGeom prst="rect">
                      <a:avLst/>
                    </a:prstGeom>
                    <a:ln/>
                  </pic:spPr>
                </pic:pic>
              </a:graphicData>
            </a:graphic>
          </wp:inline>
        </w:drawing>
      </w:r>
    </w:p>
    <w:p w:rsidR="00A30B1B" w:rsidRPr="00364BDE" w:rsidRDefault="00DA2DD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w:t>
      </w:r>
      <w:r w:rsidR="00D04D40" w:rsidRPr="00364BDE">
        <w:rPr>
          <w:rFonts w:ascii="Times New Roman" w:eastAsia="Times New Roman" w:hAnsi="Times New Roman" w:cs="Times New Roman"/>
          <w:sz w:val="28"/>
          <w:szCs w:val="28"/>
        </w:rPr>
        <w:t xml:space="preserve"> Оцінка респондентів щодо рівня розвитку сторінки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в соціальній мережі Instagram</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 отриманих результатів можемо бачити, що більшість респондентів вважає рівень розвитку сторінки низьким. Отже, можемо стверджувати, що сторінка потребує модернізації.</w:t>
      </w:r>
    </w:p>
    <w:p w:rsidR="00A30B1B"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№3-4:</w:t>
      </w:r>
      <w:r w:rsidRPr="00364BDE">
        <w:rPr>
          <w:rFonts w:ascii="Times New Roman" w:eastAsia="Times New Roman" w:hAnsi="Times New Roman" w:cs="Times New Roman"/>
          <w:sz w:val="28"/>
          <w:szCs w:val="28"/>
        </w:rPr>
        <w:t xml:space="preserve"> Як споживачі оці</w:t>
      </w:r>
      <w:r w:rsidR="00327796">
        <w:rPr>
          <w:rFonts w:ascii="Times New Roman" w:eastAsia="Times New Roman" w:hAnsi="Times New Roman" w:cs="Times New Roman"/>
          <w:sz w:val="28"/>
          <w:szCs w:val="28"/>
        </w:rPr>
        <w:t xml:space="preserve">нюють рівень розвитку сторінок компаній Київстар та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xml:space="preserve"> в Instagram? Для порівняння в опитування на оцінювання було винесено питання про рівень розвитку маркетингу соціальни</w:t>
      </w:r>
      <w:r w:rsidR="00327796">
        <w:rPr>
          <w:rFonts w:ascii="Times New Roman" w:eastAsia="Times New Roman" w:hAnsi="Times New Roman" w:cs="Times New Roman"/>
          <w:sz w:val="28"/>
          <w:szCs w:val="28"/>
        </w:rPr>
        <w:t xml:space="preserve">х мереж головних конкурентів </w:t>
      </w:r>
      <w:r w:rsidR="00EA4B5F">
        <w:rPr>
          <w:rFonts w:ascii="Times New Roman" w:eastAsia="Times New Roman" w:hAnsi="Times New Roman" w:cs="Times New Roman"/>
          <w:sz w:val="28"/>
          <w:szCs w:val="28"/>
        </w:rPr>
        <w:t xml:space="preserve">‒ </w:t>
      </w:r>
      <w:r w:rsidR="00327796">
        <w:rPr>
          <w:rFonts w:ascii="Times New Roman" w:eastAsia="Times New Roman" w:hAnsi="Times New Roman" w:cs="Times New Roman"/>
          <w:sz w:val="28"/>
          <w:szCs w:val="28"/>
        </w:rPr>
        <w:t xml:space="preserve">Київстар та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Отримано наступні результати:</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lastRenderedPageBreak/>
        <w:drawing>
          <wp:inline distT="114300" distB="114300" distL="114300" distR="114300">
            <wp:extent cx="3607758" cy="2148840"/>
            <wp:effectExtent l="19050" t="0" r="0" b="0"/>
            <wp:docPr id="11" name="image7.png" descr="Points scored"/>
            <wp:cNvGraphicFramePr/>
            <a:graphic xmlns:a="http://schemas.openxmlformats.org/drawingml/2006/main">
              <a:graphicData uri="http://schemas.openxmlformats.org/drawingml/2006/picture">
                <pic:pic xmlns:pic="http://schemas.openxmlformats.org/drawingml/2006/picture">
                  <pic:nvPicPr>
                    <pic:cNvPr id="0" name="image7.png" descr="Points scored"/>
                    <pic:cNvPicPr preferRelativeResize="0"/>
                  </pic:nvPicPr>
                  <pic:blipFill>
                    <a:blip r:embed="rId14" cstate="print"/>
                    <a:srcRect/>
                    <a:stretch>
                      <a:fillRect/>
                    </a:stretch>
                  </pic:blipFill>
                  <pic:spPr>
                    <a:xfrm>
                      <a:off x="0" y="0"/>
                      <a:ext cx="3609944" cy="2150142"/>
                    </a:xfrm>
                    <a:prstGeom prst="rect">
                      <a:avLst/>
                    </a:prstGeom>
                    <a:ln/>
                  </pic:spPr>
                </pic:pic>
              </a:graphicData>
            </a:graphic>
          </wp:inline>
        </w:drawing>
      </w:r>
    </w:p>
    <w:p w:rsidR="00A30B1B" w:rsidRPr="00364BDE" w:rsidRDefault="00DA2DD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w:t>
      </w:r>
      <w:r w:rsidR="00D04D40" w:rsidRPr="00364BDE">
        <w:rPr>
          <w:rFonts w:ascii="Times New Roman" w:eastAsia="Times New Roman" w:hAnsi="Times New Roman" w:cs="Times New Roman"/>
          <w:sz w:val="28"/>
          <w:szCs w:val="28"/>
        </w:rPr>
        <w:t xml:space="preserve"> Оцінка респонденті</w:t>
      </w:r>
      <w:r w:rsidR="00327796">
        <w:rPr>
          <w:rFonts w:ascii="Times New Roman" w:eastAsia="Times New Roman" w:hAnsi="Times New Roman" w:cs="Times New Roman"/>
          <w:sz w:val="28"/>
          <w:szCs w:val="28"/>
        </w:rPr>
        <w:t>в щодо рівня розвитку сторінки Київстар</w:t>
      </w:r>
      <w:r w:rsidR="00D04D40" w:rsidRPr="00364BDE">
        <w:rPr>
          <w:rFonts w:ascii="Times New Roman" w:eastAsia="Times New Roman" w:hAnsi="Times New Roman" w:cs="Times New Roman"/>
          <w:sz w:val="28"/>
          <w:szCs w:val="28"/>
        </w:rPr>
        <w:t xml:space="preserve"> в соціальній мережі Instagram</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C0747B" w:rsidRDefault="00C0747B" w:rsidP="000F0599">
      <w:pPr>
        <w:pStyle w:val="10"/>
        <w:spacing w:line="360" w:lineRule="auto"/>
        <w:rPr>
          <w:rFonts w:ascii="Times New Roman" w:eastAsia="Times New Roman" w:hAnsi="Times New Roman" w:cs="Times New Roman"/>
          <w:sz w:val="28"/>
          <w:szCs w:val="28"/>
        </w:rPr>
      </w:pPr>
    </w:p>
    <w:p w:rsidR="000F0599" w:rsidRDefault="000F0599" w:rsidP="00C0747B">
      <w:pPr>
        <w:pStyle w:val="10"/>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Розподіл оцінок респондентів щодо рівня розвитку сторінки компанії Київстар представлено на рисунку вище. Представимо розподіл оцінок </w:t>
      </w:r>
      <w:r w:rsidRPr="00364BDE">
        <w:rPr>
          <w:rFonts w:ascii="Times New Roman" w:eastAsia="Times New Roman" w:hAnsi="Times New Roman" w:cs="Times New Roman"/>
          <w:sz w:val="28"/>
          <w:szCs w:val="28"/>
        </w:rPr>
        <w:t>респондентів</w:t>
      </w:r>
      <w:r>
        <w:rPr>
          <w:rFonts w:ascii="Times New Roman" w:eastAsia="Times New Roman" w:hAnsi="Times New Roman" w:cs="Times New Roman"/>
          <w:sz w:val="28"/>
          <w:szCs w:val="28"/>
        </w:rPr>
        <w:t xml:space="preserve"> щодо рівня розвитку сторінки </w:t>
      </w:r>
      <w:r w:rsidR="00880812">
        <w:rPr>
          <w:rFonts w:ascii="Times New Roman" w:eastAsia="Times New Roman" w:hAnsi="Times New Roman" w:cs="Times New Roman"/>
          <w:sz w:val="28"/>
          <w:szCs w:val="28"/>
        </w:rPr>
        <w:t>Lifecell</w:t>
      </w:r>
      <w:r>
        <w:rPr>
          <w:rFonts w:ascii="Times New Roman" w:eastAsia="Times New Roman" w:hAnsi="Times New Roman" w:cs="Times New Roman"/>
          <w:sz w:val="28"/>
          <w:szCs w:val="28"/>
        </w:rPr>
        <w:t xml:space="preserve"> на рис. 3.3.</w:t>
      </w:r>
    </w:p>
    <w:p w:rsidR="000F0599" w:rsidRPr="00364BDE" w:rsidRDefault="000F0599" w:rsidP="000F0599">
      <w:pPr>
        <w:pStyle w:val="10"/>
        <w:spacing w:line="360" w:lineRule="auto"/>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3657600" cy="2194560"/>
            <wp:effectExtent l="19050" t="0" r="0" b="0"/>
            <wp:docPr id="2" name="image3.png" descr="Points scored"/>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15" cstate="print"/>
                    <a:srcRect/>
                    <a:stretch>
                      <a:fillRect/>
                    </a:stretch>
                  </pic:blipFill>
                  <pic:spPr>
                    <a:xfrm>
                      <a:off x="0" y="0"/>
                      <a:ext cx="3657084" cy="2194251"/>
                    </a:xfrm>
                    <a:prstGeom prst="rect">
                      <a:avLst/>
                    </a:prstGeom>
                    <a:ln/>
                  </pic:spPr>
                </pic:pic>
              </a:graphicData>
            </a:graphic>
          </wp:inline>
        </w:drawing>
      </w:r>
    </w:p>
    <w:p w:rsidR="00A30B1B" w:rsidRPr="00364BDE" w:rsidRDefault="00DA2DD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 ‒</w:t>
      </w:r>
      <w:r w:rsidR="00D04D40" w:rsidRPr="00364BDE">
        <w:rPr>
          <w:rFonts w:ascii="Times New Roman" w:eastAsia="Times New Roman" w:hAnsi="Times New Roman" w:cs="Times New Roman"/>
          <w:sz w:val="28"/>
          <w:szCs w:val="28"/>
        </w:rPr>
        <w:t xml:space="preserve"> Оцінка респондентів</w:t>
      </w:r>
      <w:r w:rsidR="00327796">
        <w:rPr>
          <w:rFonts w:ascii="Times New Roman" w:eastAsia="Times New Roman" w:hAnsi="Times New Roman" w:cs="Times New Roman"/>
          <w:sz w:val="28"/>
          <w:szCs w:val="28"/>
        </w:rPr>
        <w:t xml:space="preserve"> щодо рівня розвитку сторінки </w:t>
      </w:r>
      <w:r w:rsidR="00880812">
        <w:rPr>
          <w:rFonts w:ascii="Times New Roman" w:eastAsia="Times New Roman" w:hAnsi="Times New Roman" w:cs="Times New Roman"/>
          <w:sz w:val="28"/>
          <w:szCs w:val="28"/>
        </w:rPr>
        <w:t>Lifecell</w:t>
      </w:r>
      <w:r w:rsidR="00D04D40" w:rsidRPr="00364BDE">
        <w:rPr>
          <w:rFonts w:ascii="Times New Roman" w:eastAsia="Times New Roman" w:hAnsi="Times New Roman" w:cs="Times New Roman"/>
          <w:sz w:val="28"/>
          <w:szCs w:val="28"/>
        </w:rPr>
        <w:t xml:space="preserve"> в соціальній мережі Instagram</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 отриманих результатів можемо бачити, що більшість респондентів вважає рівень розвитку маркетингу соціальних мереж компаній-</w:t>
      </w:r>
      <w:r w:rsidR="00327796">
        <w:rPr>
          <w:rFonts w:ascii="Times New Roman" w:eastAsia="Times New Roman" w:hAnsi="Times New Roman" w:cs="Times New Roman"/>
          <w:sz w:val="28"/>
          <w:szCs w:val="28"/>
        </w:rPr>
        <w:t>конкурентів</w:t>
      </w:r>
      <w:r w:rsidRPr="00364BDE">
        <w:rPr>
          <w:rFonts w:ascii="Times New Roman" w:eastAsia="Times New Roman" w:hAnsi="Times New Roman" w:cs="Times New Roman"/>
          <w:sz w:val="28"/>
          <w:szCs w:val="28"/>
        </w:rPr>
        <w:t xml:space="preserve"> достатнім. Отже, можемо стверджувати, що респондентам більше імпонують сторінки конкурентів.</w:t>
      </w:r>
    </w:p>
    <w:p w:rsidR="00A30B1B" w:rsidRPr="005C4C41" w:rsidRDefault="00D04D40" w:rsidP="00C0747B">
      <w:pPr>
        <w:pStyle w:val="10"/>
        <w:spacing w:line="360" w:lineRule="auto"/>
        <w:ind w:firstLine="709"/>
        <w:jc w:val="both"/>
        <w:rPr>
          <w:rFonts w:ascii="Times New Roman" w:eastAsia="Times New Roman" w:hAnsi="Times New Roman" w:cs="Times New Roman"/>
          <w:sz w:val="28"/>
          <w:szCs w:val="28"/>
        </w:rPr>
      </w:pPr>
      <w:r w:rsidRPr="008625C9">
        <w:rPr>
          <w:rFonts w:ascii="Times New Roman" w:eastAsia="Times New Roman" w:hAnsi="Times New Roman" w:cs="Times New Roman"/>
          <w:i/>
          <w:sz w:val="28"/>
          <w:szCs w:val="28"/>
        </w:rPr>
        <w:lastRenderedPageBreak/>
        <w:t>Пошукове питання №5</w:t>
      </w:r>
      <w:r w:rsidRPr="00364BDE">
        <w:rPr>
          <w:rFonts w:ascii="Times New Roman" w:eastAsia="Times New Roman" w:hAnsi="Times New Roman" w:cs="Times New Roman"/>
          <w:i/>
          <w:sz w:val="28"/>
          <w:szCs w:val="28"/>
        </w:rPr>
        <w:t>:</w:t>
      </w:r>
      <w:r w:rsidRPr="00364BDE">
        <w:rPr>
          <w:rFonts w:ascii="Times New Roman" w:eastAsia="Times New Roman" w:hAnsi="Times New Roman" w:cs="Times New Roman"/>
          <w:sz w:val="28"/>
          <w:szCs w:val="28"/>
        </w:rPr>
        <w:t xml:space="preserve"> Які інструменти маркетингу соціальних мереж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активно використовує у роботі над своїми сторінками? Які не використовує? Які інструменти використовують конкуренти?</w:t>
      </w:r>
    </w:p>
    <w:p w:rsidR="008625C9" w:rsidRPr="008625C9" w:rsidRDefault="008625C9" w:rsidP="00C0747B">
      <w:pPr>
        <w:pStyle w:val="10"/>
        <w:spacing w:line="360" w:lineRule="auto"/>
        <w:ind w:firstLine="709"/>
        <w:jc w:val="both"/>
        <w:rPr>
          <w:rFonts w:ascii="Times New Roman" w:eastAsia="Times New Roman" w:hAnsi="Times New Roman" w:cs="Times New Roman"/>
          <w:sz w:val="28"/>
          <w:szCs w:val="28"/>
        </w:rPr>
      </w:pPr>
      <w:r w:rsidRPr="0072114D">
        <w:rPr>
          <w:rFonts w:ascii="Times New Roman" w:eastAsia="Times New Roman" w:hAnsi="Times New Roman" w:cs="Times New Roman"/>
          <w:sz w:val="28"/>
          <w:szCs w:val="28"/>
          <w:lang w:val="en-US"/>
        </w:rPr>
        <w:t>Vodafone</w:t>
      </w:r>
      <w:r w:rsidRPr="007211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Україна має сторінки в таких популярних соціальних мережах, як </w:t>
      </w: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Facebook</w:t>
      </w:r>
      <w:r>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lang w:val="en-US"/>
        </w:rPr>
        <w:t>YouTube</w:t>
      </w:r>
      <w:r>
        <w:rPr>
          <w:rFonts w:ascii="Times New Roman" w:eastAsia="Times New Roman" w:hAnsi="Times New Roman" w:cs="Times New Roman"/>
          <w:sz w:val="28"/>
          <w:szCs w:val="28"/>
        </w:rPr>
        <w:t>. Опишемо інструменти, які використовує компанія в кожній соціальній мережі.</w:t>
      </w:r>
    </w:p>
    <w:p w:rsidR="00A30B1B" w:rsidRPr="008625C9" w:rsidRDefault="008625C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Instagram</w:t>
      </w:r>
      <w:r w:rsidRPr="008625C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72114D">
        <w:rPr>
          <w:rFonts w:ascii="Times New Roman" w:eastAsia="Times New Roman" w:hAnsi="Times New Roman" w:cs="Times New Roman"/>
          <w:sz w:val="28"/>
          <w:szCs w:val="28"/>
          <w:lang w:val="en-US"/>
        </w:rPr>
        <w:t>Vodafone</w:t>
      </w:r>
      <w:r w:rsidRPr="0072114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Україна висвітлює основні новини через дописи. В свою чергу в історіях компанія час від часу показує вигідні пропозиції для клієнтів щодо тарифів та гаджетів. Та, при цьому, компанія не користується іншими інструментами роботи над своїм акантом, а саме не впроваджує відео-формат в свій контент, який станом на теперішній рік вважається трендом у вказаній соціальній мережі. Також компанія</w:t>
      </w:r>
      <w:r w:rsidR="00796E02">
        <w:rPr>
          <w:rFonts w:ascii="Times New Roman" w:eastAsia="Times New Roman" w:hAnsi="Times New Roman" w:cs="Times New Roman"/>
          <w:sz w:val="28"/>
          <w:szCs w:val="28"/>
        </w:rPr>
        <w:t xml:space="preserve"> не має чітких рубрик контенту та не взаємодіє зі своєю аудиторією, через що втрачає великий відсоток зацікавлених слідкувачів та їх лояльність.</w:t>
      </w:r>
    </w:p>
    <w:p w:rsidR="008625C9" w:rsidRPr="00796E02" w:rsidRDefault="008625C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Facebook</w:t>
      </w:r>
      <w:r w:rsidRPr="00796E02">
        <w:rPr>
          <w:rFonts w:ascii="Times New Roman" w:eastAsia="Times New Roman" w:hAnsi="Times New Roman" w:cs="Times New Roman"/>
          <w:sz w:val="28"/>
          <w:szCs w:val="28"/>
        </w:rPr>
        <w:t>:</w:t>
      </w:r>
      <w:r w:rsidR="00796E02" w:rsidRPr="00796E02">
        <w:rPr>
          <w:rFonts w:ascii="Times New Roman" w:eastAsia="Times New Roman" w:hAnsi="Times New Roman" w:cs="Times New Roman"/>
          <w:sz w:val="28"/>
          <w:szCs w:val="28"/>
        </w:rPr>
        <w:t xml:space="preserve"> Компанія користується функцією автопостингу, тобто увесь контент з платформи </w:t>
      </w:r>
      <w:r w:rsidR="00796E02">
        <w:rPr>
          <w:rFonts w:ascii="Times New Roman" w:eastAsia="Times New Roman" w:hAnsi="Times New Roman" w:cs="Times New Roman"/>
          <w:sz w:val="28"/>
          <w:szCs w:val="28"/>
          <w:lang w:val="en-US"/>
        </w:rPr>
        <w:t>Instagram</w:t>
      </w:r>
      <w:r w:rsidR="00796E02">
        <w:rPr>
          <w:rFonts w:ascii="Times New Roman" w:eastAsia="Times New Roman" w:hAnsi="Times New Roman" w:cs="Times New Roman"/>
          <w:sz w:val="28"/>
          <w:szCs w:val="28"/>
        </w:rPr>
        <w:t xml:space="preserve"> автоматично додається на сторінку компанії у </w:t>
      </w:r>
      <w:r w:rsidR="00796E02">
        <w:rPr>
          <w:rFonts w:ascii="Times New Roman" w:eastAsia="Times New Roman" w:hAnsi="Times New Roman" w:cs="Times New Roman"/>
          <w:sz w:val="28"/>
          <w:szCs w:val="28"/>
          <w:lang w:val="en-US"/>
        </w:rPr>
        <w:t>Facebook</w:t>
      </w:r>
      <w:r w:rsidR="00796E02">
        <w:rPr>
          <w:rFonts w:ascii="Times New Roman" w:eastAsia="Times New Roman" w:hAnsi="Times New Roman" w:cs="Times New Roman"/>
          <w:sz w:val="28"/>
          <w:szCs w:val="28"/>
        </w:rPr>
        <w:t>. З одного боку, це зручно та економить час компанії. З іншого боку, вказані соцмережі мають різні особливості та контент варто адаптувати під кожну соціальну мережу окремо.</w:t>
      </w:r>
    </w:p>
    <w:p w:rsidR="008625C9" w:rsidRDefault="008625C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YouTube</w:t>
      </w:r>
      <w:r w:rsidRPr="00796E02">
        <w:rPr>
          <w:rFonts w:ascii="Times New Roman" w:eastAsia="Times New Roman" w:hAnsi="Times New Roman" w:cs="Times New Roman"/>
          <w:sz w:val="28"/>
          <w:szCs w:val="28"/>
        </w:rPr>
        <w:t>:</w:t>
      </w:r>
      <w:r w:rsidR="00796E02">
        <w:rPr>
          <w:rFonts w:ascii="Times New Roman" w:eastAsia="Times New Roman" w:hAnsi="Times New Roman" w:cs="Times New Roman"/>
          <w:sz w:val="28"/>
          <w:szCs w:val="28"/>
        </w:rPr>
        <w:t xml:space="preserve"> </w:t>
      </w:r>
      <w:r w:rsidR="00796E02" w:rsidRPr="0072114D">
        <w:rPr>
          <w:rFonts w:ascii="Times New Roman" w:eastAsia="Times New Roman" w:hAnsi="Times New Roman" w:cs="Times New Roman"/>
          <w:sz w:val="28"/>
          <w:szCs w:val="28"/>
          <w:lang w:val="en-US"/>
        </w:rPr>
        <w:t>Vodafone</w:t>
      </w:r>
      <w:r w:rsidR="00796E02" w:rsidRPr="0072114D">
        <w:rPr>
          <w:rFonts w:ascii="Times New Roman" w:eastAsia="Times New Roman" w:hAnsi="Times New Roman" w:cs="Times New Roman"/>
          <w:sz w:val="28"/>
          <w:szCs w:val="28"/>
        </w:rPr>
        <w:t xml:space="preserve"> </w:t>
      </w:r>
      <w:r w:rsidR="00796E02">
        <w:rPr>
          <w:rFonts w:ascii="Times New Roman" w:eastAsia="Times New Roman" w:hAnsi="Times New Roman" w:cs="Times New Roman"/>
          <w:sz w:val="28"/>
          <w:szCs w:val="28"/>
        </w:rPr>
        <w:t>Україна використовує дану платформу лише як ще один плейсмент для розміщення рекламних роликів, не розвиваючи інші рубрики у вказаній соціальній мережі.</w:t>
      </w:r>
    </w:p>
    <w:p w:rsidR="00796E02" w:rsidRPr="001C100A" w:rsidRDefault="00796E02">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кроком опишемо платформи, на яких присутні конкуренти та які інструменти маркетингу соціальних мереж вони використовують. Лідер ринку </w:t>
      </w:r>
      <w:r w:rsidR="00EA4B5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Київстар </w:t>
      </w:r>
      <w:r w:rsidR="00EA4B5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присутній у наступних соціальних мережах: </w:t>
      </w:r>
      <w:r>
        <w:rPr>
          <w:rFonts w:ascii="Times New Roman" w:eastAsia="Times New Roman" w:hAnsi="Times New Roman" w:cs="Times New Roman"/>
          <w:sz w:val="28"/>
          <w:szCs w:val="28"/>
          <w:lang w:val="en-US"/>
        </w:rPr>
        <w:t>Facebook</w:t>
      </w:r>
      <w:r w:rsidRPr="00796E0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YouTube</w:t>
      </w:r>
      <w:r w:rsidRPr="00796E0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Instagram</w:t>
      </w:r>
      <w:r w:rsidR="001C100A">
        <w:rPr>
          <w:rFonts w:ascii="Times New Roman" w:eastAsia="Times New Roman" w:hAnsi="Times New Roman" w:cs="Times New Roman"/>
          <w:sz w:val="28"/>
          <w:szCs w:val="28"/>
        </w:rPr>
        <w:t xml:space="preserve"> та </w:t>
      </w:r>
      <w:r w:rsidR="001C100A">
        <w:rPr>
          <w:rFonts w:ascii="Times New Roman" w:eastAsia="Times New Roman" w:hAnsi="Times New Roman" w:cs="Times New Roman"/>
          <w:sz w:val="28"/>
          <w:szCs w:val="28"/>
          <w:lang w:val="en-US"/>
        </w:rPr>
        <w:t>TikTok</w:t>
      </w:r>
      <w:r w:rsidRPr="00796E02">
        <w:rPr>
          <w:rFonts w:ascii="Times New Roman" w:eastAsia="Times New Roman" w:hAnsi="Times New Roman" w:cs="Times New Roman"/>
          <w:sz w:val="28"/>
          <w:szCs w:val="28"/>
        </w:rPr>
        <w:t>.</w:t>
      </w:r>
    </w:p>
    <w:p w:rsidR="00796E02" w:rsidRPr="00796E02" w:rsidRDefault="00796E02">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Компанія адаптує свій контент під інфоприводи, використовує відео-формат, активно публікує новини та вигідні пропозиції у форматі дописів та історій. </w:t>
      </w:r>
    </w:p>
    <w:p w:rsidR="00796E02" w:rsidRPr="00796E02" w:rsidRDefault="00796E02">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Facebook</w:t>
      </w:r>
      <w:r>
        <w:rPr>
          <w:rFonts w:ascii="Times New Roman" w:eastAsia="Times New Roman" w:hAnsi="Times New Roman" w:cs="Times New Roman"/>
          <w:sz w:val="28"/>
          <w:szCs w:val="28"/>
        </w:rPr>
        <w:t>:</w:t>
      </w:r>
      <w:r w:rsidR="00CC26C0">
        <w:rPr>
          <w:rFonts w:ascii="Times New Roman" w:eastAsia="Times New Roman" w:hAnsi="Times New Roman" w:cs="Times New Roman"/>
          <w:sz w:val="28"/>
          <w:szCs w:val="28"/>
        </w:rPr>
        <w:t xml:space="preserve"> </w:t>
      </w:r>
      <w:r w:rsidR="00CC26C0" w:rsidRPr="00796E02">
        <w:rPr>
          <w:rFonts w:ascii="Times New Roman" w:eastAsia="Times New Roman" w:hAnsi="Times New Roman" w:cs="Times New Roman"/>
          <w:sz w:val="28"/>
          <w:szCs w:val="28"/>
        </w:rPr>
        <w:t>Компанія</w:t>
      </w:r>
      <w:r w:rsidR="00CC26C0">
        <w:rPr>
          <w:rFonts w:ascii="Times New Roman" w:eastAsia="Times New Roman" w:hAnsi="Times New Roman" w:cs="Times New Roman"/>
          <w:sz w:val="28"/>
          <w:szCs w:val="28"/>
        </w:rPr>
        <w:t xml:space="preserve">, так само як і </w:t>
      </w:r>
      <w:r w:rsidR="00CC26C0">
        <w:rPr>
          <w:rFonts w:ascii="Times New Roman" w:eastAsia="Times New Roman" w:hAnsi="Times New Roman" w:cs="Times New Roman"/>
          <w:sz w:val="28"/>
          <w:szCs w:val="28"/>
          <w:lang w:val="en-US"/>
        </w:rPr>
        <w:t>Vodafone</w:t>
      </w:r>
      <w:r w:rsidR="00CC26C0" w:rsidRPr="00CC26C0">
        <w:rPr>
          <w:rFonts w:ascii="Times New Roman" w:eastAsia="Times New Roman" w:hAnsi="Times New Roman" w:cs="Times New Roman"/>
          <w:sz w:val="28"/>
          <w:szCs w:val="28"/>
        </w:rPr>
        <w:t xml:space="preserve"> </w:t>
      </w:r>
      <w:r w:rsidR="00CC26C0">
        <w:rPr>
          <w:rFonts w:ascii="Times New Roman" w:eastAsia="Times New Roman" w:hAnsi="Times New Roman" w:cs="Times New Roman"/>
          <w:sz w:val="28"/>
          <w:szCs w:val="28"/>
        </w:rPr>
        <w:t>Україна,</w:t>
      </w:r>
      <w:r w:rsidR="00CC26C0" w:rsidRPr="00796E02">
        <w:rPr>
          <w:rFonts w:ascii="Times New Roman" w:eastAsia="Times New Roman" w:hAnsi="Times New Roman" w:cs="Times New Roman"/>
          <w:sz w:val="28"/>
          <w:szCs w:val="28"/>
        </w:rPr>
        <w:t xml:space="preserve"> користується функцією автопостингу, </w:t>
      </w:r>
      <w:r w:rsidR="00CC26C0">
        <w:rPr>
          <w:rFonts w:ascii="Times New Roman" w:eastAsia="Times New Roman" w:hAnsi="Times New Roman" w:cs="Times New Roman"/>
          <w:sz w:val="28"/>
          <w:szCs w:val="28"/>
        </w:rPr>
        <w:t>через що унікальність контенту у вказаній соціальній мережі втрачається.</w:t>
      </w:r>
    </w:p>
    <w:p w:rsidR="00796E02" w:rsidRDefault="00796E02">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YouTube</w:t>
      </w:r>
      <w:r>
        <w:rPr>
          <w:rFonts w:ascii="Times New Roman" w:eastAsia="Times New Roman" w:hAnsi="Times New Roman" w:cs="Times New Roman"/>
          <w:sz w:val="28"/>
          <w:szCs w:val="28"/>
        </w:rPr>
        <w:t>:</w:t>
      </w:r>
      <w:r w:rsidR="00CC26C0">
        <w:rPr>
          <w:rFonts w:ascii="Times New Roman" w:eastAsia="Times New Roman" w:hAnsi="Times New Roman" w:cs="Times New Roman"/>
          <w:sz w:val="28"/>
          <w:szCs w:val="28"/>
        </w:rPr>
        <w:t xml:space="preserve"> Компанія має рубрики роликів, за якими цікаво спостерігати. Публікує як рекламні відео, так і інтерв’ю та розмовні відео з експертами ринку, в яких розкриваються актуальні питання стану ринку послуг мобільного зв’язку.</w:t>
      </w:r>
    </w:p>
    <w:p w:rsidR="001C100A" w:rsidRPr="00796E02" w:rsidRDefault="001C100A">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TikTok</w:t>
      </w:r>
      <w:r>
        <w:rPr>
          <w:rFonts w:ascii="Times New Roman" w:eastAsia="Times New Roman" w:hAnsi="Times New Roman" w:cs="Times New Roman"/>
          <w:sz w:val="28"/>
          <w:szCs w:val="28"/>
        </w:rPr>
        <w:t>: Компанія активно працює над розвитком цієї соціальної мережі та успішно адаптує свій контент під тренди платформи.</w:t>
      </w:r>
    </w:p>
    <w:p w:rsidR="00796E02" w:rsidRDefault="00CC26C0">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Остання компанія у «великій трійці» </w:t>
      </w:r>
      <w:r w:rsidR="00EA4B5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80812">
        <w:rPr>
          <w:rFonts w:ascii="Times New Roman" w:eastAsia="Times New Roman" w:hAnsi="Times New Roman" w:cs="Times New Roman"/>
          <w:sz w:val="28"/>
          <w:szCs w:val="28"/>
          <w:lang w:val="en-US"/>
        </w:rPr>
        <w:t>Lifecell</w:t>
      </w:r>
      <w:r w:rsidRPr="00CC26C0">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Компанія має акаунти в таких соціальних мережах, як </w:t>
      </w:r>
      <w:r>
        <w:rPr>
          <w:rFonts w:ascii="Times New Roman" w:eastAsia="Times New Roman" w:hAnsi="Times New Roman" w:cs="Times New Roman"/>
          <w:sz w:val="28"/>
          <w:szCs w:val="28"/>
          <w:lang w:val="en-US"/>
        </w:rPr>
        <w:t>Facebook</w:t>
      </w:r>
      <w:r w:rsidRPr="00796E0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YouTube</w:t>
      </w:r>
      <w:r w:rsidRPr="00796E0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lang w:val="en-US"/>
        </w:rPr>
        <w:t>TikTok</w:t>
      </w:r>
      <w:r w:rsidRPr="00CC26C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Проаналізуємо їх.</w:t>
      </w:r>
    </w:p>
    <w:p w:rsidR="00CC26C0" w:rsidRPr="00CC26C0" w:rsidRDefault="00CC26C0">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Компанія притримується фірмового стилю, адаптує контент під різні інфоприводи, проте майже не впроваджує в свій контент відео-формат та досить. Компанія використовує різні методи залучення аудиторії, такі як створення фірмових масок для користувачів платформи, челенджі тощо. Окрім цього, компанія активно пропагує як в </w:t>
      </w:r>
      <w:r>
        <w:rPr>
          <w:rFonts w:ascii="Times New Roman" w:eastAsia="Times New Roman" w:hAnsi="Times New Roman" w:cs="Times New Roman"/>
          <w:sz w:val="28"/>
          <w:szCs w:val="28"/>
          <w:lang w:val="en-US"/>
        </w:rPr>
        <w:t>Instagram</w:t>
      </w:r>
      <w:r>
        <w:rPr>
          <w:rFonts w:ascii="Times New Roman" w:eastAsia="Times New Roman" w:hAnsi="Times New Roman" w:cs="Times New Roman"/>
          <w:sz w:val="28"/>
          <w:szCs w:val="28"/>
        </w:rPr>
        <w:t xml:space="preserve">, так і в інших соціальних мережах збори на потреби Збройних Сил України, що в період повномасштабної війни </w:t>
      </w:r>
      <w:r w:rsidR="001C100A">
        <w:rPr>
          <w:rFonts w:ascii="Times New Roman" w:eastAsia="Times New Roman" w:hAnsi="Times New Roman" w:cs="Times New Roman"/>
          <w:sz w:val="28"/>
          <w:szCs w:val="28"/>
        </w:rPr>
        <w:t>підвищує лояльність та повагу до бренду. Але, при цьому, у компанії так само немає чітких та регулярних рубрик контенту, а постиг дописів є досить хаотичним.</w:t>
      </w:r>
    </w:p>
    <w:p w:rsidR="00CC26C0" w:rsidRPr="001C100A" w:rsidRDefault="00CC26C0">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Facebook</w:t>
      </w:r>
      <w:r>
        <w:rPr>
          <w:rFonts w:ascii="Times New Roman" w:eastAsia="Times New Roman" w:hAnsi="Times New Roman" w:cs="Times New Roman"/>
          <w:sz w:val="28"/>
          <w:szCs w:val="28"/>
        </w:rPr>
        <w:t xml:space="preserve">: </w:t>
      </w:r>
      <w:r w:rsidR="001C100A" w:rsidRPr="00796E02">
        <w:rPr>
          <w:rFonts w:ascii="Times New Roman" w:eastAsia="Times New Roman" w:hAnsi="Times New Roman" w:cs="Times New Roman"/>
          <w:sz w:val="28"/>
          <w:szCs w:val="28"/>
        </w:rPr>
        <w:t>Компанія</w:t>
      </w:r>
      <w:r w:rsidR="001C100A">
        <w:rPr>
          <w:rFonts w:ascii="Times New Roman" w:eastAsia="Times New Roman" w:hAnsi="Times New Roman" w:cs="Times New Roman"/>
          <w:sz w:val="28"/>
          <w:szCs w:val="28"/>
        </w:rPr>
        <w:t xml:space="preserve">, так само як і </w:t>
      </w:r>
      <w:r w:rsidR="001C100A">
        <w:rPr>
          <w:rFonts w:ascii="Times New Roman" w:eastAsia="Times New Roman" w:hAnsi="Times New Roman" w:cs="Times New Roman"/>
          <w:sz w:val="28"/>
          <w:szCs w:val="28"/>
          <w:lang w:val="en-US"/>
        </w:rPr>
        <w:t>Vodafone</w:t>
      </w:r>
      <w:r w:rsidR="001C100A" w:rsidRPr="00CC26C0">
        <w:rPr>
          <w:rFonts w:ascii="Times New Roman" w:eastAsia="Times New Roman" w:hAnsi="Times New Roman" w:cs="Times New Roman"/>
          <w:sz w:val="28"/>
          <w:szCs w:val="28"/>
        </w:rPr>
        <w:t xml:space="preserve"> </w:t>
      </w:r>
      <w:r w:rsidR="001C100A">
        <w:rPr>
          <w:rFonts w:ascii="Times New Roman" w:eastAsia="Times New Roman" w:hAnsi="Times New Roman" w:cs="Times New Roman"/>
          <w:sz w:val="28"/>
          <w:szCs w:val="28"/>
        </w:rPr>
        <w:t>Україна та Київстар,</w:t>
      </w:r>
      <w:r w:rsidR="001C100A" w:rsidRPr="00796E02">
        <w:rPr>
          <w:rFonts w:ascii="Times New Roman" w:eastAsia="Times New Roman" w:hAnsi="Times New Roman" w:cs="Times New Roman"/>
          <w:sz w:val="28"/>
          <w:szCs w:val="28"/>
        </w:rPr>
        <w:t xml:space="preserve"> користується функцією автопостингу, </w:t>
      </w:r>
      <w:r w:rsidR="001C100A">
        <w:rPr>
          <w:rFonts w:ascii="Times New Roman" w:eastAsia="Times New Roman" w:hAnsi="Times New Roman" w:cs="Times New Roman"/>
          <w:sz w:val="28"/>
          <w:szCs w:val="28"/>
        </w:rPr>
        <w:t xml:space="preserve">але при цьому намагається адаптувати контент під особливості платформи. А саме робить акцент на текстовій частині дописів, а не на візуальній, що є головною особливістю платформи </w:t>
      </w:r>
      <w:r w:rsidR="001C100A">
        <w:rPr>
          <w:rFonts w:ascii="Times New Roman" w:eastAsia="Times New Roman" w:hAnsi="Times New Roman" w:cs="Times New Roman"/>
          <w:sz w:val="28"/>
          <w:szCs w:val="28"/>
          <w:lang w:val="en-US"/>
        </w:rPr>
        <w:t>Facebook</w:t>
      </w:r>
      <w:r w:rsidR="001C100A">
        <w:rPr>
          <w:rFonts w:ascii="Times New Roman" w:eastAsia="Times New Roman" w:hAnsi="Times New Roman" w:cs="Times New Roman"/>
          <w:sz w:val="28"/>
          <w:szCs w:val="28"/>
        </w:rPr>
        <w:t>.</w:t>
      </w:r>
    </w:p>
    <w:p w:rsidR="00CC26C0" w:rsidRPr="001C100A" w:rsidRDefault="00CC26C0">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YouTube</w:t>
      </w:r>
      <w:r>
        <w:rPr>
          <w:rFonts w:ascii="Times New Roman" w:eastAsia="Times New Roman" w:hAnsi="Times New Roman" w:cs="Times New Roman"/>
          <w:sz w:val="28"/>
          <w:szCs w:val="28"/>
        </w:rPr>
        <w:t xml:space="preserve">: </w:t>
      </w:r>
      <w:r w:rsidR="00265C6B">
        <w:rPr>
          <w:rFonts w:ascii="Times New Roman" w:eastAsia="Times New Roman" w:hAnsi="Times New Roman" w:cs="Times New Roman"/>
          <w:sz w:val="28"/>
          <w:szCs w:val="28"/>
        </w:rPr>
        <w:t>Контент</w:t>
      </w:r>
      <w:r w:rsidR="00FC3C50">
        <w:rPr>
          <w:rFonts w:ascii="Times New Roman" w:eastAsia="Times New Roman" w:hAnsi="Times New Roman" w:cs="Times New Roman"/>
          <w:sz w:val="28"/>
          <w:szCs w:val="28"/>
        </w:rPr>
        <w:t xml:space="preserve"> на даній платформі</w:t>
      </w:r>
      <w:r w:rsidR="00265C6B">
        <w:rPr>
          <w:rFonts w:ascii="Times New Roman" w:eastAsia="Times New Roman" w:hAnsi="Times New Roman" w:cs="Times New Roman"/>
          <w:sz w:val="28"/>
          <w:szCs w:val="28"/>
        </w:rPr>
        <w:t xml:space="preserve"> компанія </w:t>
      </w:r>
      <w:r w:rsidR="00D6155A">
        <w:rPr>
          <w:rFonts w:ascii="Times New Roman" w:eastAsia="Times New Roman" w:hAnsi="Times New Roman" w:cs="Times New Roman"/>
          <w:sz w:val="28"/>
          <w:szCs w:val="28"/>
        </w:rPr>
        <w:t>поділяє на рубрики, такі як: «Майстер-клас з мобільної фотографії», «З міст нації: краєзнавство онлайн», «Корисні за стосунки», «Порівнятор тарифів» і т.д.</w:t>
      </w:r>
      <w:r w:rsidR="00FC3C50">
        <w:rPr>
          <w:rFonts w:ascii="Times New Roman" w:eastAsia="Times New Roman" w:hAnsi="Times New Roman" w:cs="Times New Roman"/>
          <w:sz w:val="28"/>
          <w:szCs w:val="28"/>
        </w:rPr>
        <w:t xml:space="preserve"> Ролики публікуються регулярно. Також компанія активно використовує інструмент «</w:t>
      </w:r>
      <w:r w:rsidR="00FC3C50">
        <w:rPr>
          <w:rFonts w:ascii="Times New Roman" w:eastAsia="Times New Roman" w:hAnsi="Times New Roman" w:cs="Times New Roman"/>
          <w:sz w:val="28"/>
          <w:szCs w:val="28"/>
          <w:lang w:val="en-US"/>
        </w:rPr>
        <w:t>YouTube</w:t>
      </w:r>
      <w:r w:rsidR="00FC3C50">
        <w:rPr>
          <w:rFonts w:ascii="Times New Roman" w:eastAsia="Times New Roman" w:hAnsi="Times New Roman" w:cs="Times New Roman"/>
          <w:sz w:val="28"/>
          <w:szCs w:val="28"/>
        </w:rPr>
        <w:t xml:space="preserve"> </w:t>
      </w:r>
      <w:r w:rsidR="00FC3C50">
        <w:rPr>
          <w:rFonts w:ascii="Times New Roman" w:eastAsia="Times New Roman" w:hAnsi="Times New Roman" w:cs="Times New Roman"/>
          <w:sz w:val="28"/>
          <w:szCs w:val="28"/>
          <w:lang w:val="en-US"/>
        </w:rPr>
        <w:t>Shorts</w:t>
      </w:r>
      <w:r w:rsidR="00FC3C50">
        <w:rPr>
          <w:rFonts w:ascii="Times New Roman" w:eastAsia="Times New Roman" w:hAnsi="Times New Roman" w:cs="Times New Roman"/>
          <w:sz w:val="28"/>
          <w:szCs w:val="28"/>
        </w:rPr>
        <w:t xml:space="preserve">» для свого просування на </w:t>
      </w:r>
      <w:r w:rsidR="00FC3C50">
        <w:rPr>
          <w:rFonts w:ascii="Times New Roman" w:eastAsia="Times New Roman" w:hAnsi="Times New Roman" w:cs="Times New Roman"/>
          <w:sz w:val="28"/>
          <w:szCs w:val="28"/>
          <w:lang w:val="en-US"/>
        </w:rPr>
        <w:t>YouTube</w:t>
      </w:r>
      <w:r w:rsidR="00FC3C50">
        <w:rPr>
          <w:rFonts w:ascii="Times New Roman" w:eastAsia="Times New Roman" w:hAnsi="Times New Roman" w:cs="Times New Roman"/>
          <w:sz w:val="28"/>
          <w:szCs w:val="28"/>
        </w:rPr>
        <w:t>.</w:t>
      </w:r>
    </w:p>
    <w:p w:rsidR="00CC26C0" w:rsidRDefault="00CC26C0">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TikTok</w:t>
      </w:r>
      <w:r>
        <w:rPr>
          <w:rFonts w:ascii="Times New Roman" w:eastAsia="Times New Roman" w:hAnsi="Times New Roman" w:cs="Times New Roman"/>
          <w:sz w:val="28"/>
          <w:szCs w:val="28"/>
        </w:rPr>
        <w:t xml:space="preserve">: </w:t>
      </w:r>
      <w:r w:rsidR="00880812">
        <w:rPr>
          <w:rFonts w:ascii="Times New Roman" w:eastAsia="Times New Roman" w:hAnsi="Times New Roman" w:cs="Times New Roman"/>
          <w:sz w:val="28"/>
          <w:szCs w:val="28"/>
          <w:lang w:val="en-US"/>
        </w:rPr>
        <w:t>Lifecell</w:t>
      </w:r>
      <w:r w:rsidR="001C100A">
        <w:rPr>
          <w:rFonts w:ascii="Times New Roman" w:eastAsia="Times New Roman" w:hAnsi="Times New Roman" w:cs="Times New Roman"/>
          <w:sz w:val="28"/>
          <w:szCs w:val="28"/>
        </w:rPr>
        <w:t xml:space="preserve"> активно працює над розвитком цієї соціальної мережі та успішно адаптує свій контент під тренди платформи.</w:t>
      </w:r>
    </w:p>
    <w:p w:rsidR="001C100A" w:rsidRPr="001C100A" w:rsidRDefault="001C100A">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як </w:t>
      </w:r>
      <w:r>
        <w:rPr>
          <w:rFonts w:ascii="Times New Roman" w:eastAsia="Times New Roman" w:hAnsi="Times New Roman" w:cs="Times New Roman"/>
          <w:sz w:val="28"/>
          <w:szCs w:val="28"/>
          <w:lang w:val="en-US"/>
        </w:rPr>
        <w:t>Vodafone</w:t>
      </w:r>
      <w:r w:rsidRPr="001C100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Україна, так і її конкуренти працюють над своїми сторінками в соціальних мережах, проте не усюди використовують повний інструментарій для росту та розвитку, який надають різні платформи.</w:t>
      </w:r>
    </w:p>
    <w:p w:rsidR="00274A03" w:rsidRPr="00A153CC" w:rsidRDefault="00D04D40" w:rsidP="00A153C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№6:</w:t>
      </w:r>
      <w:r w:rsidRPr="00364BDE">
        <w:rPr>
          <w:rFonts w:ascii="Times New Roman" w:eastAsia="Times New Roman" w:hAnsi="Times New Roman" w:cs="Times New Roman"/>
          <w:sz w:val="28"/>
          <w:szCs w:val="28"/>
        </w:rPr>
        <w:t xml:space="preserve"> Що для споживачів важливо при виборі оператора мобільного зв’язку? Відповіді респондентів на це питання допоможуть, зрозуміти, на що варто робити акцент в як в маркетингу своїх соціальних мереж, так і загалом в позиціонуванні компанії на ринку. За рахунок розуміння того, що важливо для споживачів, компанія може робити акцент на своїх сильних сторонах, підвищуючи при цьому лояльність до себе в </w:t>
      </w:r>
      <w:r w:rsidRPr="00A153CC">
        <w:rPr>
          <w:rFonts w:ascii="Times New Roman" w:eastAsia="Times New Roman" w:hAnsi="Times New Roman" w:cs="Times New Roman"/>
          <w:sz w:val="28"/>
          <w:szCs w:val="28"/>
        </w:rPr>
        <w:t>соцмережа</w:t>
      </w:r>
      <w:r w:rsidR="00274A03" w:rsidRPr="00A153CC">
        <w:rPr>
          <w:rFonts w:ascii="Times New Roman" w:eastAsia="Times New Roman" w:hAnsi="Times New Roman" w:cs="Times New Roman"/>
          <w:sz w:val="28"/>
          <w:szCs w:val="28"/>
        </w:rPr>
        <w:t>х. Респондентам були запропоновані наступні варіанти відповідей:</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Ціна на тарифи.</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Якість зв’язку.</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Бонуси та подарунки.</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Оператор, послугами якого користується родина.</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Відповідність ціни наповненню та якості тарифів.</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Репутація на ринку.</w:t>
      </w:r>
    </w:p>
    <w:p w:rsidR="00274A03" w:rsidRPr="00A153CC" w:rsidRDefault="00274A03" w:rsidP="0090013F">
      <w:pPr>
        <w:pStyle w:val="10"/>
        <w:numPr>
          <w:ilvl w:val="0"/>
          <w:numId w:val="76"/>
        </w:numPr>
        <w:tabs>
          <w:tab w:val="left" w:pos="1276"/>
        </w:tabs>
        <w:spacing w:line="360" w:lineRule="auto"/>
        <w:ind w:hanging="11"/>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Інше</w:t>
      </w:r>
      <w:r w:rsidR="00A153CC">
        <w:rPr>
          <w:rFonts w:ascii="Times New Roman" w:eastAsia="Times New Roman" w:hAnsi="Times New Roman" w:cs="Times New Roman"/>
          <w:sz w:val="28"/>
          <w:szCs w:val="28"/>
        </w:rPr>
        <w:t>.</w:t>
      </w:r>
    </w:p>
    <w:p w:rsidR="00A30B1B" w:rsidRDefault="00D04D40" w:rsidP="00274A0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За результатами опитування було отримано наступні </w:t>
      </w:r>
      <w:r w:rsidR="006D53EC">
        <w:rPr>
          <w:rFonts w:ascii="Times New Roman" w:eastAsia="Times New Roman" w:hAnsi="Times New Roman" w:cs="Times New Roman"/>
          <w:sz w:val="28"/>
          <w:szCs w:val="28"/>
        </w:rPr>
        <w:t>відповіді</w:t>
      </w:r>
      <w:r w:rsidR="00274A03">
        <w:rPr>
          <w:rFonts w:ascii="Times New Roman" w:eastAsia="Times New Roman" w:hAnsi="Times New Roman" w:cs="Times New Roman"/>
          <w:sz w:val="28"/>
          <w:szCs w:val="28"/>
        </w:rPr>
        <w:t xml:space="preserve"> (рис. 3.4.).</w:t>
      </w:r>
    </w:p>
    <w:p w:rsidR="000F0599" w:rsidRDefault="000F0599">
      <w:pPr>
        <w:pStyle w:val="10"/>
        <w:spacing w:line="360" w:lineRule="auto"/>
        <w:jc w:val="both"/>
        <w:rPr>
          <w:rFonts w:ascii="Times New Roman" w:eastAsia="Times New Roman" w:hAnsi="Times New Roman" w:cs="Times New Roman"/>
          <w:sz w:val="28"/>
          <w:szCs w:val="28"/>
        </w:rPr>
      </w:pPr>
    </w:p>
    <w:p w:rsidR="00A153CC" w:rsidRDefault="00A153CC" w:rsidP="00A153CC">
      <w:pPr>
        <w:pStyle w:val="1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3244245" cy="2006081"/>
            <wp:effectExtent l="19050" t="0" r="0" b="0"/>
            <wp:docPr id="19" name="Рисунок 1" descr="https://lh7-us.googleusercontent.com/docsz/AD_4nXc_sQk6_4tbh6VMWOdQNznfpM4rTgpk1nvz3Sd0A2OqP2f3EchPADX97I_1KVWy8I4BMTcPyMOlEgf3dTj_8-UohqtpGEJ-4MsdQJIW5paprqLK3cdXDK1nGBEw1jO-S1ZnMmph7uTThIWngAIhi2J7kZw?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docsz/AD_4nXc_sQk6_4tbh6VMWOdQNznfpM4rTgpk1nvz3Sd0A2OqP2f3EchPADX97I_1KVWy8I4BMTcPyMOlEgf3dTj_8-UohqtpGEJ-4MsdQJIW5paprqLK3cdXDK1nGBEw1jO-S1ZnMmph7uTThIWngAIhi2J7kZw?key=6XXF4GrlqCaVLOyBrvuGMA"/>
                    <pic:cNvPicPr>
                      <a:picLocks noChangeAspect="1" noChangeArrowheads="1"/>
                    </pic:cNvPicPr>
                  </pic:nvPicPr>
                  <pic:blipFill>
                    <a:blip r:embed="rId16" cstate="print"/>
                    <a:srcRect/>
                    <a:stretch>
                      <a:fillRect/>
                    </a:stretch>
                  </pic:blipFill>
                  <pic:spPr bwMode="auto">
                    <a:xfrm>
                      <a:off x="0" y="0"/>
                      <a:ext cx="3244245" cy="2006081"/>
                    </a:xfrm>
                    <a:prstGeom prst="rect">
                      <a:avLst/>
                    </a:prstGeom>
                    <a:noFill/>
                    <a:ln w="9525">
                      <a:noFill/>
                      <a:miter lim="800000"/>
                      <a:headEnd/>
                      <a:tailEnd/>
                    </a:ln>
                  </pic:spPr>
                </pic:pic>
              </a:graphicData>
            </a:graphic>
          </wp:inline>
        </w:drawing>
      </w:r>
    </w:p>
    <w:p w:rsidR="00A153CC" w:rsidRPr="00A153CC" w:rsidRDefault="00841A88" w:rsidP="00A153CC">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3.4</w:t>
      </w:r>
      <w:r w:rsidR="00A153CC" w:rsidRPr="00A153CC">
        <w:rPr>
          <w:rFonts w:ascii="Times New Roman" w:eastAsia="Times New Roman" w:hAnsi="Times New Roman" w:cs="Times New Roman"/>
          <w:sz w:val="28"/>
          <w:szCs w:val="28"/>
        </w:rPr>
        <w:t xml:space="preserve"> ‒ </w:t>
      </w:r>
      <w:r w:rsidR="00A153CC" w:rsidRPr="00A153CC">
        <w:rPr>
          <w:rFonts w:ascii="Times New Roman" w:hAnsi="Times New Roman" w:cs="Times New Roman"/>
          <w:sz w:val="28"/>
          <w:szCs w:val="28"/>
        </w:rPr>
        <w:t>Результати опитування щодо важливості характеристик оператора мобільного зв’язку</w:t>
      </w:r>
    </w:p>
    <w:p w:rsidR="00A153CC" w:rsidRDefault="00A153CC" w:rsidP="00A153CC">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можемо зробити висновок, що найважливішими характеристиками для респондентів є ціна на тарифи, якість зв’язку та відповідність ціни якості тарифних планів.</w:t>
      </w:r>
    </w:p>
    <w:p w:rsidR="00A153CC" w:rsidRPr="00A153CC"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№7:</w:t>
      </w:r>
      <w:r w:rsidRPr="00364BDE">
        <w:rPr>
          <w:rFonts w:ascii="Times New Roman" w:eastAsia="Times New Roman" w:hAnsi="Times New Roman" w:cs="Times New Roman"/>
          <w:sz w:val="28"/>
          <w:szCs w:val="28"/>
        </w:rPr>
        <w:t xml:space="preserve"> На що споживачі звертають увагу при виборі тарифного плану? Відповіді респондентів на це питання дають чітке розуміння того, на яких перевагах тарифних планів можна наголошувати в маркетингу соціальних мереж компанії. </w:t>
      </w:r>
      <w:r w:rsidR="00A153CC" w:rsidRPr="00A153CC">
        <w:rPr>
          <w:rFonts w:ascii="Times New Roman" w:eastAsia="Times New Roman" w:hAnsi="Times New Roman" w:cs="Times New Roman"/>
          <w:sz w:val="28"/>
          <w:szCs w:val="28"/>
        </w:rPr>
        <w:t>Респондентам були запропоновані наступні варіанти відповідей:</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Ціна.</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Кількість Гб Інтернету.</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Ціна хвилин у роумінгу.</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highlight w:val="white"/>
        </w:rPr>
        <w:t>Кількість безкоштовних SMS у мережі оператора</w:t>
      </w:r>
      <w:r w:rsidRPr="00A153CC">
        <w:rPr>
          <w:rFonts w:ascii="Times New Roman" w:eastAsia="Times New Roman" w:hAnsi="Times New Roman" w:cs="Times New Roman"/>
          <w:sz w:val="28"/>
          <w:szCs w:val="28"/>
        </w:rPr>
        <w:t>.</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highlight w:val="white"/>
        </w:rPr>
        <w:t>Кількість безкоштовних SMS на інші оператори</w:t>
      </w:r>
      <w:r w:rsidRPr="00A153CC">
        <w:rPr>
          <w:rFonts w:ascii="Times New Roman" w:eastAsia="Times New Roman" w:hAnsi="Times New Roman" w:cs="Times New Roman"/>
          <w:sz w:val="28"/>
          <w:szCs w:val="28"/>
        </w:rPr>
        <w:t>.</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highlight w:val="white"/>
        </w:rPr>
        <w:t>Кількість безкоштовних хвилин на дзвінки в мережі оператора</w:t>
      </w:r>
      <w:r w:rsidRPr="00A153CC">
        <w:rPr>
          <w:rFonts w:ascii="Times New Roman" w:eastAsia="Times New Roman" w:hAnsi="Times New Roman" w:cs="Times New Roman"/>
          <w:sz w:val="28"/>
          <w:szCs w:val="28"/>
        </w:rPr>
        <w:t>.</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highlight w:val="white"/>
        </w:rPr>
        <w:t>Кількість безкоштовних хвилин на дзвінки на інші оператори</w:t>
      </w:r>
      <w:r w:rsidRPr="00A153CC">
        <w:rPr>
          <w:rFonts w:ascii="Times New Roman" w:eastAsia="Times New Roman" w:hAnsi="Times New Roman" w:cs="Times New Roman"/>
          <w:sz w:val="28"/>
          <w:szCs w:val="28"/>
        </w:rPr>
        <w:t>.</w:t>
      </w:r>
    </w:p>
    <w:p w:rsidR="00A153CC" w:rsidRPr="00A153CC" w:rsidRDefault="00A153CC" w:rsidP="00E55AC7">
      <w:pPr>
        <w:pStyle w:val="10"/>
        <w:numPr>
          <w:ilvl w:val="0"/>
          <w:numId w:val="77"/>
        </w:numPr>
        <w:spacing w:line="360" w:lineRule="auto"/>
        <w:jc w:val="both"/>
        <w:rPr>
          <w:rFonts w:ascii="Times New Roman" w:eastAsia="Times New Roman" w:hAnsi="Times New Roman" w:cs="Times New Roman"/>
          <w:sz w:val="28"/>
          <w:szCs w:val="28"/>
        </w:rPr>
      </w:pPr>
      <w:r w:rsidRPr="00A153CC">
        <w:rPr>
          <w:rFonts w:ascii="Times New Roman" w:eastAsia="Times New Roman" w:hAnsi="Times New Roman" w:cs="Times New Roman"/>
          <w:sz w:val="28"/>
          <w:szCs w:val="28"/>
        </w:rPr>
        <w:t>Інше.</w:t>
      </w:r>
    </w:p>
    <w:p w:rsidR="00A30B1B" w:rsidRDefault="00F452AC"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04D40" w:rsidRPr="00A153CC">
        <w:rPr>
          <w:rFonts w:ascii="Times New Roman" w:eastAsia="Times New Roman" w:hAnsi="Times New Roman" w:cs="Times New Roman"/>
          <w:sz w:val="28"/>
          <w:szCs w:val="28"/>
        </w:rPr>
        <w:t>езультат</w:t>
      </w:r>
      <w:r>
        <w:rPr>
          <w:rFonts w:ascii="Times New Roman" w:eastAsia="Times New Roman" w:hAnsi="Times New Roman" w:cs="Times New Roman"/>
          <w:sz w:val="28"/>
          <w:szCs w:val="28"/>
        </w:rPr>
        <w:t>и</w:t>
      </w:r>
      <w:r w:rsidR="00D04D40" w:rsidRPr="00A153CC">
        <w:rPr>
          <w:rFonts w:ascii="Times New Roman" w:eastAsia="Times New Roman" w:hAnsi="Times New Roman" w:cs="Times New Roman"/>
          <w:sz w:val="28"/>
          <w:szCs w:val="28"/>
        </w:rPr>
        <w:t xml:space="preserve"> опитування </w:t>
      </w:r>
      <w:r w:rsidR="00841A88">
        <w:rPr>
          <w:rFonts w:ascii="Times New Roman" w:eastAsia="Times New Roman" w:hAnsi="Times New Roman" w:cs="Times New Roman"/>
          <w:sz w:val="28"/>
          <w:szCs w:val="28"/>
        </w:rPr>
        <w:t>представимо на рис. 3.5</w:t>
      </w:r>
      <w:r>
        <w:rPr>
          <w:rFonts w:ascii="Times New Roman" w:eastAsia="Times New Roman" w:hAnsi="Times New Roman" w:cs="Times New Roman"/>
          <w:sz w:val="28"/>
          <w:szCs w:val="28"/>
        </w:rPr>
        <w:t>.</w:t>
      </w:r>
    </w:p>
    <w:p w:rsidR="00F452AC" w:rsidRDefault="00F452AC" w:rsidP="00C0747B">
      <w:pPr>
        <w:pStyle w:val="10"/>
        <w:spacing w:line="360" w:lineRule="auto"/>
        <w:ind w:firstLine="709"/>
        <w:jc w:val="both"/>
        <w:rPr>
          <w:rFonts w:ascii="Times New Roman" w:eastAsia="Times New Roman" w:hAnsi="Times New Roman" w:cs="Times New Roman"/>
          <w:sz w:val="28"/>
          <w:szCs w:val="28"/>
        </w:rPr>
      </w:pPr>
    </w:p>
    <w:p w:rsidR="000F0599" w:rsidRPr="00364BDE" w:rsidRDefault="00F452AC" w:rsidP="00F452AC">
      <w:pPr>
        <w:pStyle w:val="1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4082242" cy="2514103"/>
            <wp:effectExtent l="19050" t="0" r="0" b="0"/>
            <wp:docPr id="21" name="Рисунок 7" descr="https://lh7-us.googleusercontent.com/docsz/AD_4nXdK40qW6WxprW4vxg0mMynoY8Gjs_aln82OBEUefRVbvQf_YZzAh6HlXLJMn3EdXQ0_av9qoGRhrmrQGGSi8lKr4kn8XHprHvNdGQpujj0GjuHeqdsvsz6cRSKwymHpP09osjnHEiBGQxO9tOaS323hdNzq?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7-us.googleusercontent.com/docsz/AD_4nXdK40qW6WxprW4vxg0mMynoY8Gjs_aln82OBEUefRVbvQf_YZzAh6HlXLJMn3EdXQ0_av9qoGRhrmrQGGSi8lKr4kn8XHprHvNdGQpujj0GjuHeqdsvsz6cRSKwymHpP09osjnHEiBGQxO9tOaS323hdNzq?key=6XXF4GrlqCaVLOyBrvuGMA"/>
                    <pic:cNvPicPr>
                      <a:picLocks noChangeAspect="1" noChangeArrowheads="1"/>
                    </pic:cNvPicPr>
                  </pic:nvPicPr>
                  <pic:blipFill>
                    <a:blip r:embed="rId17" cstate="print"/>
                    <a:srcRect/>
                    <a:stretch>
                      <a:fillRect/>
                    </a:stretch>
                  </pic:blipFill>
                  <pic:spPr bwMode="auto">
                    <a:xfrm>
                      <a:off x="0" y="0"/>
                      <a:ext cx="4082241" cy="2514102"/>
                    </a:xfrm>
                    <a:prstGeom prst="rect">
                      <a:avLst/>
                    </a:prstGeom>
                    <a:noFill/>
                    <a:ln w="9525">
                      <a:noFill/>
                      <a:miter lim="800000"/>
                      <a:headEnd/>
                      <a:tailEnd/>
                    </a:ln>
                  </pic:spPr>
                </pic:pic>
              </a:graphicData>
            </a:graphic>
          </wp:inline>
        </w:drawing>
      </w:r>
    </w:p>
    <w:p w:rsidR="00A30B1B" w:rsidRPr="00364BDE" w:rsidRDefault="00841A88" w:rsidP="00841A88">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3.5</w:t>
      </w:r>
      <w:r w:rsidR="00F452AC">
        <w:rPr>
          <w:rFonts w:ascii="Times New Roman" w:eastAsia="Times New Roman" w:hAnsi="Times New Roman" w:cs="Times New Roman"/>
          <w:sz w:val="28"/>
          <w:szCs w:val="28"/>
        </w:rPr>
        <w:t xml:space="preserve"> </w:t>
      </w:r>
      <w:r w:rsidR="00DA2DD0">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Результати опитування щодо характеристик, на які респонденти звертають увагу при виборі тарифного плану</w:t>
      </w:r>
    </w:p>
    <w:p w:rsidR="00A30B1B" w:rsidRPr="00364BDE" w:rsidRDefault="00D04D40" w:rsidP="00F452AC">
      <w:pPr>
        <w:pStyle w:val="10"/>
        <w:spacing w:line="360" w:lineRule="auto"/>
        <w:ind w:firstLine="709"/>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 результатів мо</w:t>
      </w:r>
      <w:r w:rsidR="00327796">
        <w:rPr>
          <w:rFonts w:ascii="Times New Roman" w:eastAsia="Times New Roman" w:hAnsi="Times New Roman" w:cs="Times New Roman"/>
          <w:sz w:val="28"/>
          <w:szCs w:val="28"/>
        </w:rPr>
        <w:t>ж</w:t>
      </w:r>
      <w:r w:rsidRPr="00364BDE">
        <w:rPr>
          <w:rFonts w:ascii="Times New Roman" w:eastAsia="Times New Roman" w:hAnsi="Times New Roman" w:cs="Times New Roman"/>
          <w:sz w:val="28"/>
          <w:szCs w:val="28"/>
        </w:rPr>
        <w:t>емо стверд</w:t>
      </w:r>
      <w:r w:rsidR="00327796">
        <w:rPr>
          <w:rFonts w:ascii="Times New Roman" w:eastAsia="Times New Roman" w:hAnsi="Times New Roman" w:cs="Times New Roman"/>
          <w:sz w:val="28"/>
          <w:szCs w:val="28"/>
        </w:rPr>
        <w:t>ж</w:t>
      </w:r>
      <w:r w:rsidRPr="00364BDE">
        <w:rPr>
          <w:rFonts w:ascii="Times New Roman" w:eastAsia="Times New Roman" w:hAnsi="Times New Roman" w:cs="Times New Roman"/>
          <w:sz w:val="28"/>
          <w:szCs w:val="28"/>
        </w:rPr>
        <w:t>увати, що найважливішими характеристика тарифних планів для респондентів є ціна, кількість Гб Інтернету та кількість безкоштовних хвилин на дзвінки на номери інших операторів.</w:t>
      </w:r>
    </w:p>
    <w:p w:rsidR="00A30B1B"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№8:</w:t>
      </w:r>
      <w:r w:rsidRPr="00364BDE">
        <w:rPr>
          <w:rFonts w:ascii="Times New Roman" w:eastAsia="Times New Roman" w:hAnsi="Times New Roman" w:cs="Times New Roman"/>
          <w:sz w:val="28"/>
          <w:szCs w:val="28"/>
        </w:rPr>
        <w:t xml:space="preserve"> Чи підписані респонденти на сторінку </w:t>
      </w:r>
      <w:r w:rsidR="00327796">
        <w:rPr>
          <w:rFonts w:ascii="Times New Roman" w:eastAsia="Times New Roman" w:hAnsi="Times New Roman" w:cs="Times New Roman"/>
          <w:sz w:val="28"/>
          <w:szCs w:val="28"/>
        </w:rPr>
        <w:t xml:space="preserve">компанії </w:t>
      </w:r>
      <w:r w:rsidRPr="00364BDE">
        <w:rPr>
          <w:rFonts w:ascii="Times New Roman" w:eastAsia="Times New Roman" w:hAnsi="Times New Roman" w:cs="Times New Roman"/>
          <w:sz w:val="28"/>
          <w:szCs w:val="28"/>
        </w:rPr>
        <w:t>Vodafone</w:t>
      </w:r>
      <w:r w:rsidR="00327796">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xml:space="preserve"> в Instagram? Питання допомогло зрозуміти, яка кількість респон</w:t>
      </w:r>
      <w:r w:rsidR="00327796">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ентів слідкує за оновленнями сторінки компанії у вказаній соціальній мережі. Результати опитува</w:t>
      </w:r>
      <w:r w:rsidR="00841A88">
        <w:rPr>
          <w:rFonts w:ascii="Times New Roman" w:eastAsia="Times New Roman" w:hAnsi="Times New Roman" w:cs="Times New Roman"/>
          <w:sz w:val="28"/>
          <w:szCs w:val="28"/>
        </w:rPr>
        <w:t>ння представлені на діаграмі 3.6</w:t>
      </w:r>
      <w:r w:rsidRPr="00364BDE">
        <w:rPr>
          <w:rFonts w:ascii="Times New Roman" w:eastAsia="Times New Roman" w:hAnsi="Times New Roman" w:cs="Times New Roman"/>
          <w:sz w:val="28"/>
          <w:szCs w:val="28"/>
        </w:rPr>
        <w:t>:</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3794760" cy="2306786"/>
            <wp:effectExtent l="19050" t="0" r="0" b="0"/>
            <wp:docPr id="3" name="image2.png" descr="Points scored"/>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a:blip r:embed="rId18" cstate="print"/>
                    <a:srcRect/>
                    <a:stretch>
                      <a:fillRect/>
                    </a:stretch>
                  </pic:blipFill>
                  <pic:spPr>
                    <a:xfrm>
                      <a:off x="0" y="0"/>
                      <a:ext cx="3798737" cy="2309204"/>
                    </a:xfrm>
                    <a:prstGeom prst="rect">
                      <a:avLst/>
                    </a:prstGeom>
                    <a:ln/>
                  </pic:spPr>
                </pic:pic>
              </a:graphicData>
            </a:graphic>
          </wp:inline>
        </w:drawing>
      </w:r>
    </w:p>
    <w:p w:rsidR="00A30B1B" w:rsidRPr="00364BDE" w:rsidRDefault="00841A88">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3.6</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Відсоток респондентів, підписаних на акаунт Instagram компанії</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C0747B" w:rsidRPr="00364BDE" w:rsidRDefault="00C0747B">
      <w:pPr>
        <w:pStyle w:val="10"/>
        <w:spacing w:line="360" w:lineRule="auto"/>
        <w:jc w:val="center"/>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 результатів відповідей на питання можемо зробити висновок, що більшість респондентів не є підписниками сторінки </w:t>
      </w:r>
      <w:r w:rsidR="00327796" w:rsidRPr="0072114D">
        <w:rPr>
          <w:rFonts w:ascii="Times New Roman" w:eastAsia="Times New Roman" w:hAnsi="Times New Roman" w:cs="Times New Roman"/>
          <w:sz w:val="28"/>
          <w:szCs w:val="28"/>
          <w:lang w:val="en-US"/>
        </w:rPr>
        <w:t>Vodafone</w:t>
      </w:r>
      <w:r w:rsidR="00327796" w:rsidRPr="0072114D">
        <w:rPr>
          <w:rFonts w:ascii="Times New Roman" w:eastAsia="Times New Roman" w:hAnsi="Times New Roman" w:cs="Times New Roman"/>
          <w:sz w:val="28"/>
          <w:szCs w:val="28"/>
        </w:rPr>
        <w:t xml:space="preserve"> Україна</w:t>
      </w:r>
      <w:r w:rsidR="00327796"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у вказаній соціаль</w:t>
      </w:r>
      <w:r w:rsidR="00327796">
        <w:rPr>
          <w:rFonts w:ascii="Times New Roman" w:eastAsia="Times New Roman" w:hAnsi="Times New Roman" w:cs="Times New Roman"/>
          <w:sz w:val="28"/>
          <w:szCs w:val="28"/>
        </w:rPr>
        <w:t>н</w:t>
      </w:r>
      <w:r w:rsidRPr="00364BDE">
        <w:rPr>
          <w:rFonts w:ascii="Times New Roman" w:eastAsia="Times New Roman" w:hAnsi="Times New Roman" w:cs="Times New Roman"/>
          <w:sz w:val="28"/>
          <w:szCs w:val="28"/>
        </w:rPr>
        <w:t>ій мережі.</w:t>
      </w:r>
    </w:p>
    <w:p w:rsidR="00F452AC" w:rsidRPr="00182F16" w:rsidRDefault="00D04D40" w:rsidP="00F452A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№9:</w:t>
      </w:r>
      <w:r w:rsidRPr="00364BDE">
        <w:rPr>
          <w:rFonts w:ascii="Times New Roman" w:eastAsia="Times New Roman" w:hAnsi="Times New Roman" w:cs="Times New Roman"/>
          <w:sz w:val="28"/>
          <w:szCs w:val="28"/>
        </w:rPr>
        <w:t xml:space="preserve"> Якщо ні, то чому саме? Питання допомогло зрозуміти причини того, чому респондентам не цікаво слідкувати за розвитком </w:t>
      </w:r>
      <w:r w:rsidRPr="00182F16">
        <w:rPr>
          <w:rFonts w:ascii="Times New Roman" w:eastAsia="Times New Roman" w:hAnsi="Times New Roman" w:cs="Times New Roman"/>
          <w:sz w:val="28"/>
          <w:szCs w:val="28"/>
        </w:rPr>
        <w:t xml:space="preserve">компанії в соціальній мережі. </w:t>
      </w:r>
      <w:r w:rsidR="00F452AC" w:rsidRPr="00182F16">
        <w:rPr>
          <w:rFonts w:ascii="Times New Roman" w:eastAsia="Times New Roman" w:hAnsi="Times New Roman" w:cs="Times New Roman"/>
          <w:sz w:val="28"/>
          <w:szCs w:val="28"/>
        </w:rPr>
        <w:t>Респондентам були запропоновані наступні варіанти відповідей:</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t>Відсутність рубрик контенту</w:t>
      </w:r>
      <w:r w:rsidRPr="00182F16">
        <w:rPr>
          <w:rFonts w:ascii="Times New Roman" w:eastAsia="Times New Roman" w:hAnsi="Times New Roman" w:cs="Times New Roman"/>
          <w:sz w:val="28"/>
          <w:szCs w:val="28"/>
        </w:rPr>
        <w:t>.</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t>Нерегулярний, хаотичний постинг дописів</w:t>
      </w:r>
      <w:r w:rsidRPr="00182F16">
        <w:rPr>
          <w:rFonts w:ascii="Times New Roman" w:eastAsia="Times New Roman" w:hAnsi="Times New Roman" w:cs="Times New Roman"/>
          <w:sz w:val="28"/>
          <w:szCs w:val="28"/>
        </w:rPr>
        <w:t>.</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t>Відсутність зацікавлюючого контенту</w:t>
      </w:r>
      <w:r w:rsidRPr="00182F16">
        <w:rPr>
          <w:rFonts w:ascii="Times New Roman" w:eastAsia="Times New Roman" w:hAnsi="Times New Roman" w:cs="Times New Roman"/>
          <w:sz w:val="28"/>
          <w:szCs w:val="28"/>
        </w:rPr>
        <w:t>.</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t>Відсутність інформативного контенту</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lastRenderedPageBreak/>
        <w:t>Відсутність розіграшів та конкурсів для підписників</w:t>
      </w:r>
      <w:r w:rsidRPr="00182F16">
        <w:rPr>
          <w:rFonts w:ascii="Times New Roman" w:eastAsia="Times New Roman" w:hAnsi="Times New Roman" w:cs="Times New Roman"/>
          <w:sz w:val="28"/>
          <w:szCs w:val="28"/>
        </w:rPr>
        <w:t>.</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highlight w:val="white"/>
        </w:rPr>
        <w:t>Я підписаний на акаунт (якщо в попередньому питанні обрали «Так»)</w:t>
      </w:r>
      <w:r w:rsidRPr="00182F16">
        <w:rPr>
          <w:rFonts w:ascii="Times New Roman" w:eastAsia="Times New Roman" w:hAnsi="Times New Roman" w:cs="Times New Roman"/>
          <w:sz w:val="28"/>
          <w:szCs w:val="28"/>
        </w:rPr>
        <w:t>.</w:t>
      </w:r>
    </w:p>
    <w:p w:rsidR="00F452AC" w:rsidRPr="00182F16" w:rsidRDefault="00F452AC" w:rsidP="0090013F">
      <w:pPr>
        <w:pStyle w:val="10"/>
        <w:numPr>
          <w:ilvl w:val="0"/>
          <w:numId w:val="78"/>
        </w:numPr>
        <w:tabs>
          <w:tab w:val="left" w:pos="1276"/>
        </w:tabs>
        <w:spacing w:line="360" w:lineRule="auto"/>
        <w:ind w:left="0" w:firstLine="709"/>
        <w:jc w:val="both"/>
        <w:rPr>
          <w:rFonts w:ascii="Times New Roman" w:eastAsia="Times New Roman" w:hAnsi="Times New Roman" w:cs="Times New Roman"/>
          <w:sz w:val="28"/>
          <w:szCs w:val="28"/>
        </w:rPr>
      </w:pPr>
      <w:r w:rsidRPr="00182F16">
        <w:rPr>
          <w:rFonts w:ascii="Times New Roman" w:eastAsia="Times New Roman" w:hAnsi="Times New Roman" w:cs="Times New Roman"/>
          <w:sz w:val="28"/>
          <w:szCs w:val="28"/>
        </w:rPr>
        <w:t>Інше.</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Отримано наступні результати:</w:t>
      </w:r>
    </w:p>
    <w:p w:rsidR="000F0599" w:rsidRDefault="000F0599">
      <w:pPr>
        <w:pStyle w:val="10"/>
        <w:spacing w:line="360" w:lineRule="auto"/>
        <w:ind w:firstLine="720"/>
        <w:jc w:val="both"/>
        <w:rPr>
          <w:rFonts w:ascii="Times New Roman" w:eastAsia="Times New Roman" w:hAnsi="Times New Roman" w:cs="Times New Roman"/>
          <w:sz w:val="28"/>
          <w:szCs w:val="28"/>
        </w:rPr>
      </w:pPr>
    </w:p>
    <w:p w:rsidR="00182F16" w:rsidRDefault="00182F16" w:rsidP="00182F16">
      <w:pPr>
        <w:pStyle w:val="1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3745230" cy="2315867"/>
            <wp:effectExtent l="19050" t="0" r="7620" b="0"/>
            <wp:docPr id="23" name="Рисунок 16" descr="https://lh7-us.googleusercontent.com/docsz/AD_4nXcbzPr3HZUJA6ANcYHQlU_M-NU5hYHEgBZphepNg_rJuHPu5nZMG5qZUQrSfh2sgHH6YYm28bJp7AW0_EZsPj1eZB1dJvH8L_FZFEi9ZVsiKFrDm5K5gmHBASqC33lSC1iX5F-EuxfCL1E4IBoLVchu2y4y?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7-us.googleusercontent.com/docsz/AD_4nXcbzPr3HZUJA6ANcYHQlU_M-NU5hYHEgBZphepNg_rJuHPu5nZMG5qZUQrSfh2sgHH6YYm28bJp7AW0_EZsPj1eZB1dJvH8L_FZFEi9ZVsiKFrDm5K5gmHBASqC33lSC1iX5F-EuxfCL1E4IBoLVchu2y4y?key=6XXF4GrlqCaVLOyBrvuGMA"/>
                    <pic:cNvPicPr>
                      <a:picLocks noChangeAspect="1" noChangeArrowheads="1"/>
                    </pic:cNvPicPr>
                  </pic:nvPicPr>
                  <pic:blipFill>
                    <a:blip r:embed="rId19" cstate="print"/>
                    <a:srcRect/>
                    <a:stretch>
                      <a:fillRect/>
                    </a:stretch>
                  </pic:blipFill>
                  <pic:spPr bwMode="auto">
                    <a:xfrm>
                      <a:off x="0" y="0"/>
                      <a:ext cx="3745230" cy="2315867"/>
                    </a:xfrm>
                    <a:prstGeom prst="rect">
                      <a:avLst/>
                    </a:prstGeom>
                    <a:noFill/>
                    <a:ln w="9525">
                      <a:noFill/>
                      <a:miter lim="800000"/>
                      <a:headEnd/>
                      <a:tailEnd/>
                    </a:ln>
                  </pic:spPr>
                </pic:pic>
              </a:graphicData>
            </a:graphic>
          </wp:inline>
        </w:drawing>
      </w:r>
    </w:p>
    <w:p w:rsidR="00A30B1B" w:rsidRPr="00364BDE" w:rsidRDefault="00841A88" w:rsidP="004901E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3.7</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Причини незацікавленості респондентів у слідкуванні за розвитком компанії в Instagram</w:t>
      </w:r>
    </w:p>
    <w:p w:rsidR="00A30B1B" w:rsidRPr="00364BDE" w:rsidRDefault="00D04D40" w:rsidP="004901E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головними причинами незацікавленості респондентів є відсутність рубрик контенту, відсутність зацікавлюючого контенту та </w:t>
      </w:r>
      <w:r w:rsidR="00CF0719">
        <w:rPr>
          <w:rFonts w:ascii="Times New Roman" w:eastAsia="Times New Roman" w:hAnsi="Times New Roman" w:cs="Times New Roman"/>
          <w:sz w:val="28"/>
          <w:szCs w:val="28"/>
        </w:rPr>
        <w:t>інші причини, серед яких респонд</w:t>
      </w:r>
      <w:r w:rsidRPr="00364BDE">
        <w:rPr>
          <w:rFonts w:ascii="Times New Roman" w:eastAsia="Times New Roman" w:hAnsi="Times New Roman" w:cs="Times New Roman"/>
          <w:sz w:val="28"/>
          <w:szCs w:val="28"/>
        </w:rPr>
        <w:t>ентами найчастіше згадувались наступні:</w:t>
      </w:r>
    </w:p>
    <w:p w:rsidR="00A30B1B" w:rsidRPr="00364BDE" w:rsidRDefault="00D04D40" w:rsidP="0090013F">
      <w:pPr>
        <w:pStyle w:val="10"/>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Респондент користується іншим оператором і не бачить сенсу в слідкуванні з</w:t>
      </w:r>
      <w:r w:rsidR="000F0599">
        <w:rPr>
          <w:rFonts w:ascii="Times New Roman" w:eastAsia="Times New Roman" w:hAnsi="Times New Roman" w:cs="Times New Roman"/>
          <w:sz w:val="28"/>
          <w:szCs w:val="28"/>
        </w:rPr>
        <w:t>а соціальними мережами компанії.</w:t>
      </w:r>
    </w:p>
    <w:p w:rsidR="00A30B1B" w:rsidRPr="00364BDE" w:rsidRDefault="00D04D40" w:rsidP="0090013F">
      <w:pPr>
        <w:pStyle w:val="10"/>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Респон</w:t>
      </w:r>
      <w:r w:rsidR="00CF0719">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ен</w:t>
      </w:r>
      <w:r w:rsidR="000F0599">
        <w:rPr>
          <w:rFonts w:ascii="Times New Roman" w:eastAsia="Times New Roman" w:hAnsi="Times New Roman" w:cs="Times New Roman"/>
          <w:sz w:val="28"/>
          <w:szCs w:val="28"/>
        </w:rPr>
        <w:t>там не цікава сторінка компанії.</w:t>
      </w:r>
    </w:p>
    <w:p w:rsidR="00A30B1B" w:rsidRPr="00364BDE" w:rsidRDefault="00CF0719" w:rsidP="0090013F">
      <w:pPr>
        <w:pStyle w:val="10"/>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w:t>
      </w:r>
      <w:r w:rsidR="00D04D40" w:rsidRPr="00364BDE">
        <w:rPr>
          <w:rFonts w:ascii="Times New Roman" w:eastAsia="Times New Roman" w:hAnsi="Times New Roman" w:cs="Times New Roman"/>
          <w:sz w:val="28"/>
          <w:szCs w:val="28"/>
        </w:rPr>
        <w:t xml:space="preserve">енти не знали про існування акаунту компанії в соціальній мережі Instagram. </w:t>
      </w:r>
    </w:p>
    <w:p w:rsidR="00A30B1B"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№10:</w:t>
      </w:r>
      <w:r w:rsidRPr="00364BDE">
        <w:rPr>
          <w:rFonts w:ascii="Times New Roman" w:eastAsia="Times New Roman" w:hAnsi="Times New Roman" w:cs="Times New Roman"/>
          <w:sz w:val="28"/>
          <w:szCs w:val="28"/>
        </w:rPr>
        <w:t xml:space="preserve"> Якщо респондент підписаний на акаунт компанії, як часто він стикається з контентом компанії в стрічці своїх новин в Instagram?</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lastRenderedPageBreak/>
        <w:drawing>
          <wp:inline distT="114300" distB="114300" distL="114300" distR="114300">
            <wp:extent cx="3931920" cy="2331720"/>
            <wp:effectExtent l="19050" t="0" r="0" b="0"/>
            <wp:docPr id="13" name="image11.png" descr="Points scored"/>
            <wp:cNvGraphicFramePr/>
            <a:graphic xmlns:a="http://schemas.openxmlformats.org/drawingml/2006/main">
              <a:graphicData uri="http://schemas.openxmlformats.org/drawingml/2006/picture">
                <pic:pic xmlns:pic="http://schemas.openxmlformats.org/drawingml/2006/picture">
                  <pic:nvPicPr>
                    <pic:cNvPr id="0" name="image11.png" descr="Points scored"/>
                    <pic:cNvPicPr preferRelativeResize="0"/>
                  </pic:nvPicPr>
                  <pic:blipFill>
                    <a:blip r:embed="rId20" cstate="print"/>
                    <a:srcRect/>
                    <a:stretch>
                      <a:fillRect/>
                    </a:stretch>
                  </pic:blipFill>
                  <pic:spPr>
                    <a:xfrm>
                      <a:off x="0" y="0"/>
                      <a:ext cx="3935682" cy="2333951"/>
                    </a:xfrm>
                    <a:prstGeom prst="rect">
                      <a:avLst/>
                    </a:prstGeom>
                    <a:ln/>
                  </pic:spPr>
                </pic:pic>
              </a:graphicData>
            </a:graphic>
          </wp:inline>
        </w:drawing>
      </w:r>
    </w:p>
    <w:p w:rsidR="00A30B1B" w:rsidRPr="00364BDE" w:rsidRDefault="00841A88">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3.8</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Частота показів контенту компанії в стрічці новин респондентів</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як можемо бачити з результатів опитування, більшість респондентів стикаються з контентом компан</w:t>
      </w:r>
      <w:r w:rsidR="00CF0719">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ї рідко або дуже рідко, що говорить про те, що контент компанії їх не зацікавлює, внаслідок чого алгоритми соціальної мережі все рідше показують його респондентам.</w:t>
      </w:r>
    </w:p>
    <w:p w:rsidR="00A30B1B" w:rsidRPr="00814425" w:rsidRDefault="00D04D40" w:rsidP="00814425">
      <w:pPr>
        <w:pStyle w:val="10"/>
        <w:spacing w:line="360" w:lineRule="auto"/>
        <w:ind w:firstLine="709"/>
        <w:jc w:val="both"/>
        <w:rPr>
          <w:rFonts w:ascii="Times New Roman" w:eastAsia="Times New Roman" w:hAnsi="Times New Roman" w:cs="Times New Roman"/>
          <w:sz w:val="32"/>
          <w:szCs w:val="28"/>
        </w:rPr>
      </w:pPr>
      <w:r w:rsidRPr="00364BDE">
        <w:rPr>
          <w:rFonts w:ascii="Times New Roman" w:eastAsia="Times New Roman" w:hAnsi="Times New Roman" w:cs="Times New Roman"/>
          <w:i/>
          <w:sz w:val="28"/>
          <w:szCs w:val="28"/>
        </w:rPr>
        <w:t>Пошукове питання №11:</w:t>
      </w:r>
      <w:r w:rsidRPr="00364BDE">
        <w:rPr>
          <w:rFonts w:ascii="Times New Roman" w:eastAsia="Times New Roman" w:hAnsi="Times New Roman" w:cs="Times New Roman"/>
          <w:sz w:val="28"/>
          <w:szCs w:val="28"/>
        </w:rPr>
        <w:t xml:space="preserve"> Яке враження викликає у респондентів </w:t>
      </w:r>
      <w:r w:rsidR="00C0747B">
        <w:rPr>
          <w:rFonts w:ascii="Times New Roman" w:eastAsia="Times New Roman" w:hAnsi="Times New Roman" w:cs="Times New Roman"/>
          <w:sz w:val="28"/>
          <w:szCs w:val="28"/>
        </w:rPr>
        <w:t>сторінка компанії в Instagram? В результаті проведення опиту</w:t>
      </w:r>
      <w:r w:rsidR="00841A88">
        <w:rPr>
          <w:rFonts w:ascii="Times New Roman" w:eastAsia="Times New Roman" w:hAnsi="Times New Roman" w:cs="Times New Roman"/>
          <w:sz w:val="28"/>
          <w:szCs w:val="28"/>
        </w:rPr>
        <w:t>ва</w:t>
      </w:r>
      <w:r w:rsidR="00C0747B">
        <w:rPr>
          <w:rFonts w:ascii="Times New Roman" w:eastAsia="Times New Roman" w:hAnsi="Times New Roman" w:cs="Times New Roman"/>
          <w:sz w:val="28"/>
          <w:szCs w:val="28"/>
        </w:rPr>
        <w:t xml:space="preserve">ння було </w:t>
      </w:r>
      <w:r w:rsidR="00841A88">
        <w:rPr>
          <w:rFonts w:ascii="Times New Roman" w:eastAsia="Times New Roman" w:hAnsi="Times New Roman" w:cs="Times New Roman"/>
          <w:sz w:val="28"/>
          <w:szCs w:val="28"/>
        </w:rPr>
        <w:t>о</w:t>
      </w:r>
      <w:r w:rsidRPr="00364BDE">
        <w:rPr>
          <w:rFonts w:ascii="Times New Roman" w:eastAsia="Times New Roman" w:hAnsi="Times New Roman" w:cs="Times New Roman"/>
          <w:sz w:val="28"/>
          <w:szCs w:val="28"/>
        </w:rPr>
        <w:t>тримано наступні результати:</w:t>
      </w:r>
    </w:p>
    <w:p w:rsidR="000F0599" w:rsidRDefault="000F0599">
      <w:pPr>
        <w:pStyle w:val="10"/>
        <w:widowControl w:val="0"/>
        <w:spacing w:line="360" w:lineRule="auto"/>
        <w:ind w:firstLine="720"/>
        <w:jc w:val="both"/>
        <w:rPr>
          <w:rFonts w:ascii="Times New Roman" w:eastAsia="Times New Roman" w:hAnsi="Times New Roman" w:cs="Times New Roman"/>
          <w:sz w:val="28"/>
          <w:szCs w:val="28"/>
        </w:rPr>
      </w:pPr>
    </w:p>
    <w:p w:rsidR="00841A88" w:rsidRPr="00364BDE" w:rsidRDefault="00841A88" w:rsidP="00841A88">
      <w:pPr>
        <w:pStyle w:val="10"/>
        <w:widowControl w:val="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4895850" cy="2202652"/>
            <wp:effectExtent l="19050" t="0" r="0" b="0"/>
            <wp:docPr id="24" name="Рисунок 19" descr="https://lh7-us.googleusercontent.com/docsz/AD_4nXeNiJp5E5UiOrVSOEKy3WEBMQxGrBTLuTV7MV6rCOmgCxsJYMdoLDy_vUaw8ImkSxl9Q3_6GxDi8EPuvpeLewfZXmXj0cRYVp7-yKkm2OR_XBTCyAMzaeOFpbBkioUEUwKOcefZQEXXXGdAmTNhtf9DpQ-y?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7-us.googleusercontent.com/docsz/AD_4nXeNiJp5E5UiOrVSOEKy3WEBMQxGrBTLuTV7MV6rCOmgCxsJYMdoLDy_vUaw8ImkSxl9Q3_6GxDi8EPuvpeLewfZXmXj0cRYVp7-yKkm2OR_XBTCyAMzaeOFpbBkioUEUwKOcefZQEXXXGdAmTNhtf9DpQ-y?key=6XXF4GrlqCaVLOyBrvuGMA"/>
                    <pic:cNvPicPr>
                      <a:picLocks noChangeAspect="1" noChangeArrowheads="1"/>
                    </pic:cNvPicPr>
                  </pic:nvPicPr>
                  <pic:blipFill>
                    <a:blip r:embed="rId21" cstate="print"/>
                    <a:srcRect/>
                    <a:stretch>
                      <a:fillRect/>
                    </a:stretch>
                  </pic:blipFill>
                  <pic:spPr bwMode="auto">
                    <a:xfrm>
                      <a:off x="0" y="0"/>
                      <a:ext cx="4895850" cy="2202652"/>
                    </a:xfrm>
                    <a:prstGeom prst="rect">
                      <a:avLst/>
                    </a:prstGeom>
                    <a:noFill/>
                    <a:ln w="9525">
                      <a:noFill/>
                      <a:miter lim="800000"/>
                      <a:headEnd/>
                      <a:tailEnd/>
                    </a:ln>
                  </pic:spPr>
                </pic:pic>
              </a:graphicData>
            </a:graphic>
          </wp:inline>
        </w:drawing>
      </w:r>
    </w:p>
    <w:p w:rsidR="00841A88" w:rsidRDefault="00841A88" w:rsidP="00841A88">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3.9</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Враження респондентів від сторінки </w:t>
      </w:r>
      <w:r w:rsidR="00CF0719" w:rsidRPr="0072114D">
        <w:rPr>
          <w:rFonts w:ascii="Times New Roman" w:eastAsia="Times New Roman" w:hAnsi="Times New Roman" w:cs="Times New Roman"/>
          <w:sz w:val="28"/>
          <w:szCs w:val="28"/>
          <w:lang w:val="en-US"/>
        </w:rPr>
        <w:t>Vodafone</w:t>
      </w:r>
      <w:r w:rsidR="00CF0719" w:rsidRPr="0072114D">
        <w:rPr>
          <w:rFonts w:ascii="Times New Roman" w:eastAsia="Times New Roman" w:hAnsi="Times New Roman" w:cs="Times New Roman"/>
          <w:sz w:val="28"/>
          <w:szCs w:val="28"/>
        </w:rPr>
        <w:t xml:space="preserve"> Україна</w:t>
      </w:r>
      <w:r w:rsidR="00CF0719"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в соціальній мережі Instagram</w:t>
      </w:r>
    </w:p>
    <w:p w:rsidR="00841A88" w:rsidRPr="00364BDE" w:rsidRDefault="00841A88" w:rsidP="00841A88">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0747B">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Отже, більшість респондентів вважає акаунт гарним, сучасним та візуально привабливим, але при цьому не цікавим.</w:t>
      </w:r>
    </w:p>
    <w:p w:rsidR="00A30B1B"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№12:</w:t>
      </w:r>
      <w:r w:rsidRPr="00364BDE">
        <w:rPr>
          <w:rFonts w:ascii="Times New Roman" w:eastAsia="Times New Roman" w:hAnsi="Times New Roman" w:cs="Times New Roman"/>
          <w:sz w:val="28"/>
          <w:szCs w:val="28"/>
        </w:rPr>
        <w:t xml:space="preserve"> Чи стикалися ви </w:t>
      </w:r>
      <w:r w:rsidR="00CF0719">
        <w:rPr>
          <w:rFonts w:ascii="Times New Roman" w:eastAsia="Times New Roman" w:hAnsi="Times New Roman" w:cs="Times New Roman"/>
          <w:sz w:val="28"/>
          <w:szCs w:val="28"/>
        </w:rPr>
        <w:t xml:space="preserve">за останні 3 місяці з рекламою Київстар та/або </w:t>
      </w:r>
      <w:r w:rsidR="00880812">
        <w:rPr>
          <w:rFonts w:ascii="Times New Roman" w:eastAsia="Times New Roman" w:hAnsi="Times New Roman" w:cs="Times New Roman"/>
          <w:sz w:val="28"/>
          <w:szCs w:val="28"/>
        </w:rPr>
        <w:t>Lifecell</w:t>
      </w:r>
      <w:r w:rsidRPr="00364BDE">
        <w:rPr>
          <w:rFonts w:ascii="Times New Roman" w:eastAsia="Times New Roman" w:hAnsi="Times New Roman" w:cs="Times New Roman"/>
          <w:sz w:val="28"/>
          <w:szCs w:val="28"/>
        </w:rPr>
        <w:t xml:space="preserve"> в Instagram? Питання допомогло зрозуміти наскільки інтенсивною та активно</w:t>
      </w:r>
      <w:r w:rsidR="00CF0719">
        <w:rPr>
          <w:rFonts w:ascii="Times New Roman" w:eastAsia="Times New Roman" w:hAnsi="Times New Roman" w:cs="Times New Roman"/>
          <w:sz w:val="28"/>
          <w:szCs w:val="28"/>
        </w:rPr>
        <w:t>ю</w:t>
      </w:r>
      <w:r w:rsidRPr="00364BDE">
        <w:rPr>
          <w:rFonts w:ascii="Times New Roman" w:eastAsia="Times New Roman" w:hAnsi="Times New Roman" w:cs="Times New Roman"/>
          <w:sz w:val="28"/>
          <w:szCs w:val="28"/>
        </w:rPr>
        <w:t xml:space="preserve"> є рекламна </w:t>
      </w:r>
      <w:r w:rsidR="00CF0719">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іяльність компаній великої трійки у вказаній соціальній мережі. Отримано наступні результати:</w:t>
      </w:r>
    </w:p>
    <w:p w:rsidR="000F0599" w:rsidRPr="00364BDE" w:rsidRDefault="000F0599">
      <w:pPr>
        <w:pStyle w:val="10"/>
        <w:widowControl w:val="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4218315" cy="2560320"/>
            <wp:effectExtent l="19050" t="0" r="0" b="0"/>
            <wp:docPr id="6" name="image10.png" descr="Points scored"/>
            <wp:cNvGraphicFramePr/>
            <a:graphic xmlns:a="http://schemas.openxmlformats.org/drawingml/2006/main">
              <a:graphicData uri="http://schemas.openxmlformats.org/drawingml/2006/picture">
                <pic:pic xmlns:pic="http://schemas.openxmlformats.org/drawingml/2006/picture">
                  <pic:nvPicPr>
                    <pic:cNvPr id="0" name="image10.png" descr="Points scored"/>
                    <pic:cNvPicPr preferRelativeResize="0"/>
                  </pic:nvPicPr>
                  <pic:blipFill>
                    <a:blip r:embed="rId22" cstate="print"/>
                    <a:srcRect/>
                    <a:stretch>
                      <a:fillRect/>
                    </a:stretch>
                  </pic:blipFill>
                  <pic:spPr>
                    <a:xfrm>
                      <a:off x="0" y="0"/>
                      <a:ext cx="4223873" cy="2563694"/>
                    </a:xfrm>
                    <a:prstGeom prst="rect">
                      <a:avLst/>
                    </a:prstGeom>
                    <a:ln/>
                  </pic:spPr>
                </pic:pic>
              </a:graphicData>
            </a:graphic>
          </wp:inline>
        </w:drawing>
      </w:r>
    </w:p>
    <w:p w:rsidR="00A30B1B" w:rsidRPr="00364BDE" w:rsidRDefault="00DA2DD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w:t>
      </w:r>
      <w:r w:rsidR="00814425">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Частота показів реклами компаній великої трійки у респондентів</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майже половина респондентів не сикалася з рекламою компаній у соціальній мережі Instagram, але при цьому більша частина опитаних бачила рекламу компаній в період останніх 3-х місяців що</w:t>
      </w:r>
      <w:r w:rsidR="00CF0719">
        <w:rPr>
          <w:rFonts w:ascii="Times New Roman" w:eastAsia="Times New Roman" w:hAnsi="Times New Roman" w:cs="Times New Roman"/>
          <w:sz w:val="28"/>
          <w:szCs w:val="28"/>
        </w:rPr>
        <w:t>найменше раз, що є досить непога</w:t>
      </w:r>
      <w:r w:rsidRPr="00364BDE">
        <w:rPr>
          <w:rFonts w:ascii="Times New Roman" w:eastAsia="Times New Roman" w:hAnsi="Times New Roman" w:cs="Times New Roman"/>
          <w:sz w:val="28"/>
          <w:szCs w:val="28"/>
        </w:rPr>
        <w:t>ним показником.</w:t>
      </w:r>
    </w:p>
    <w:p w:rsidR="00814425" w:rsidRPr="000B4ECC" w:rsidRDefault="00D04D40" w:rsidP="0081442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№13:</w:t>
      </w:r>
      <w:r w:rsidRPr="00364BDE">
        <w:rPr>
          <w:rFonts w:ascii="Times New Roman" w:eastAsia="Times New Roman" w:hAnsi="Times New Roman" w:cs="Times New Roman"/>
          <w:sz w:val="28"/>
          <w:szCs w:val="28"/>
        </w:rPr>
        <w:t xml:space="preserve"> Якщо споживачі стикалися з рекламою вказаних вище компаній, які враження у них викликала реклама? Питання допомогло зрозуміти, як оцінили рекламу компаній респонденти. </w:t>
      </w:r>
      <w:r w:rsidR="00814425">
        <w:rPr>
          <w:rFonts w:ascii="Times New Roman" w:eastAsia="Times New Roman" w:hAnsi="Times New Roman" w:cs="Times New Roman"/>
          <w:sz w:val="28"/>
          <w:szCs w:val="28"/>
        </w:rPr>
        <w:t>Б</w:t>
      </w:r>
      <w:r w:rsidR="00814425" w:rsidRPr="00182F16">
        <w:rPr>
          <w:rFonts w:ascii="Times New Roman" w:eastAsia="Times New Roman" w:hAnsi="Times New Roman" w:cs="Times New Roman"/>
          <w:sz w:val="28"/>
          <w:szCs w:val="28"/>
        </w:rPr>
        <w:t xml:space="preserve">ули запропоновані </w:t>
      </w:r>
      <w:r w:rsidR="00814425" w:rsidRPr="000B4ECC">
        <w:rPr>
          <w:rFonts w:ascii="Times New Roman" w:eastAsia="Times New Roman" w:hAnsi="Times New Roman" w:cs="Times New Roman"/>
          <w:sz w:val="28"/>
          <w:szCs w:val="28"/>
        </w:rPr>
        <w:t>наступні варіанти відповідей:</w:t>
      </w:r>
    </w:p>
    <w:p w:rsidR="00814425" w:rsidRPr="000B4ECC" w:rsidRDefault="00814425" w:rsidP="0090013F">
      <w:pPr>
        <w:pStyle w:val="10"/>
        <w:numPr>
          <w:ilvl w:val="0"/>
          <w:numId w:val="79"/>
        </w:numPr>
        <w:tabs>
          <w:tab w:val="left" w:pos="1134"/>
        </w:tabs>
        <w:spacing w:line="360" w:lineRule="auto"/>
        <w:ind w:left="0" w:firstLine="709"/>
        <w:jc w:val="both"/>
        <w:rPr>
          <w:rFonts w:ascii="Times New Roman" w:eastAsia="Times New Roman" w:hAnsi="Times New Roman" w:cs="Times New Roman"/>
          <w:sz w:val="28"/>
          <w:szCs w:val="28"/>
        </w:rPr>
      </w:pPr>
      <w:r w:rsidRPr="000B4ECC">
        <w:rPr>
          <w:rFonts w:ascii="Times New Roman" w:eastAsia="Times New Roman" w:hAnsi="Times New Roman" w:cs="Times New Roman"/>
          <w:sz w:val="28"/>
          <w:szCs w:val="28"/>
          <w:highlight w:val="white"/>
        </w:rPr>
        <w:t>Реклама була цікавою, привертала увагу та несла цінність для мене</w:t>
      </w:r>
      <w:r w:rsidRPr="000B4ECC">
        <w:rPr>
          <w:rFonts w:ascii="Times New Roman" w:eastAsia="Times New Roman" w:hAnsi="Times New Roman" w:cs="Times New Roman"/>
          <w:sz w:val="28"/>
          <w:szCs w:val="28"/>
        </w:rPr>
        <w:t>.</w:t>
      </w:r>
    </w:p>
    <w:p w:rsidR="00814425" w:rsidRPr="000B4ECC" w:rsidRDefault="000B4ECC" w:rsidP="0090013F">
      <w:pPr>
        <w:pStyle w:val="10"/>
        <w:numPr>
          <w:ilvl w:val="0"/>
          <w:numId w:val="79"/>
        </w:numPr>
        <w:tabs>
          <w:tab w:val="left" w:pos="1134"/>
        </w:tabs>
        <w:spacing w:line="360" w:lineRule="auto"/>
        <w:ind w:left="0" w:firstLine="709"/>
        <w:jc w:val="both"/>
        <w:rPr>
          <w:rFonts w:ascii="Times New Roman" w:eastAsia="Times New Roman" w:hAnsi="Times New Roman" w:cs="Times New Roman"/>
          <w:sz w:val="28"/>
          <w:szCs w:val="28"/>
        </w:rPr>
      </w:pPr>
      <w:r w:rsidRPr="000B4ECC">
        <w:rPr>
          <w:rFonts w:ascii="Times New Roman" w:eastAsia="Times New Roman" w:hAnsi="Times New Roman" w:cs="Times New Roman"/>
          <w:sz w:val="28"/>
          <w:szCs w:val="28"/>
          <w:highlight w:val="white"/>
        </w:rPr>
        <w:t>Рекламний макет був стильний та сучасний, але не ніс для мене жодної цінності</w:t>
      </w:r>
      <w:r w:rsidRPr="000B4ECC">
        <w:rPr>
          <w:rFonts w:ascii="Times New Roman" w:eastAsia="Times New Roman" w:hAnsi="Times New Roman" w:cs="Times New Roman"/>
          <w:sz w:val="28"/>
          <w:szCs w:val="28"/>
        </w:rPr>
        <w:t>.</w:t>
      </w:r>
    </w:p>
    <w:p w:rsidR="000B4ECC" w:rsidRPr="000B4ECC" w:rsidRDefault="000B4ECC" w:rsidP="0090013F">
      <w:pPr>
        <w:pStyle w:val="10"/>
        <w:numPr>
          <w:ilvl w:val="0"/>
          <w:numId w:val="79"/>
        </w:numPr>
        <w:tabs>
          <w:tab w:val="left" w:pos="1134"/>
        </w:tabs>
        <w:spacing w:line="360" w:lineRule="auto"/>
        <w:ind w:left="0" w:firstLine="709"/>
        <w:jc w:val="both"/>
        <w:rPr>
          <w:rFonts w:ascii="Times New Roman" w:eastAsia="Times New Roman" w:hAnsi="Times New Roman" w:cs="Times New Roman"/>
          <w:sz w:val="28"/>
          <w:szCs w:val="28"/>
        </w:rPr>
      </w:pPr>
      <w:r w:rsidRPr="000B4ECC">
        <w:rPr>
          <w:rFonts w:ascii="Times New Roman" w:eastAsia="Times New Roman" w:hAnsi="Times New Roman" w:cs="Times New Roman"/>
          <w:sz w:val="28"/>
          <w:szCs w:val="28"/>
          <w:highlight w:val="white"/>
        </w:rPr>
        <w:t>Рекламний макет був застарілий та нецікавий, не ніс жодної цінності</w:t>
      </w:r>
      <w:r w:rsidRPr="000B4ECC">
        <w:rPr>
          <w:rFonts w:ascii="Times New Roman" w:eastAsia="Times New Roman" w:hAnsi="Times New Roman" w:cs="Times New Roman"/>
          <w:sz w:val="28"/>
          <w:szCs w:val="28"/>
        </w:rPr>
        <w:t>.</w:t>
      </w:r>
    </w:p>
    <w:p w:rsidR="000B4ECC" w:rsidRDefault="000B4ECC" w:rsidP="0090013F">
      <w:pPr>
        <w:pStyle w:val="10"/>
        <w:numPr>
          <w:ilvl w:val="0"/>
          <w:numId w:val="79"/>
        </w:numPr>
        <w:tabs>
          <w:tab w:val="left" w:pos="1134"/>
        </w:tabs>
        <w:spacing w:line="360" w:lineRule="auto"/>
        <w:ind w:left="0" w:firstLine="709"/>
        <w:jc w:val="both"/>
        <w:rPr>
          <w:rFonts w:ascii="Times New Roman" w:eastAsia="Times New Roman" w:hAnsi="Times New Roman" w:cs="Times New Roman"/>
          <w:sz w:val="28"/>
          <w:szCs w:val="28"/>
        </w:rPr>
      </w:pPr>
      <w:r w:rsidRPr="000B4ECC">
        <w:rPr>
          <w:rFonts w:ascii="Times New Roman" w:eastAsia="Times New Roman" w:hAnsi="Times New Roman" w:cs="Times New Roman"/>
          <w:sz w:val="28"/>
          <w:szCs w:val="28"/>
          <w:highlight w:val="white"/>
        </w:rPr>
        <w:lastRenderedPageBreak/>
        <w:t>Не стикався</w:t>
      </w:r>
      <w:r w:rsidRPr="000B4ECC">
        <w:rPr>
          <w:rFonts w:ascii="Times New Roman" w:eastAsia="Times New Roman" w:hAnsi="Times New Roman" w:cs="Times New Roman"/>
          <w:sz w:val="28"/>
          <w:szCs w:val="28"/>
        </w:rPr>
        <w:t>.</w:t>
      </w:r>
    </w:p>
    <w:p w:rsidR="000F0599" w:rsidRPr="00364BDE" w:rsidRDefault="00F0323F" w:rsidP="00F0323F">
      <w:pPr>
        <w:pStyle w:val="10"/>
        <w:widowControl w:val="0"/>
        <w:spacing w:line="360" w:lineRule="auto"/>
        <w:jc w:val="center"/>
        <w:rPr>
          <w:rFonts w:ascii="Times New Roman" w:eastAsia="Times New Roman" w:hAnsi="Times New Roman" w:cs="Times New Roman"/>
          <w:sz w:val="28"/>
          <w:szCs w:val="28"/>
        </w:rPr>
      </w:pPr>
      <w:r>
        <w:rPr>
          <w:noProof/>
          <w:color w:val="000000"/>
          <w:sz w:val="28"/>
          <w:szCs w:val="28"/>
          <w:bdr w:val="none" w:sz="0" w:space="0" w:color="auto" w:frame="1"/>
          <w:lang w:val="en-US" w:eastAsia="en-US"/>
        </w:rPr>
        <w:drawing>
          <wp:inline distT="0" distB="0" distL="0" distR="0">
            <wp:extent cx="3288030" cy="2349739"/>
            <wp:effectExtent l="19050" t="0" r="7620" b="0"/>
            <wp:docPr id="25" name="Рисунок 22" descr="https://lh7-us.googleusercontent.com/docsz/AD_4nXe2UsBUwQ_IkK2qq1VjyiOnAVS8mvHCvPCuJ2NiYjXAoIC5Szty66KdkN2PN9l2Za-TQ-ApQQv9mBapt7V4YH7YemWCMNWdg0jKSkcnThMo3__PhYdD6qc70uN2tFnKwI03rjqatISAHBGfMjhDlrJkvqfF?key=6XXF4GrlqCaVLOyBrvu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7-us.googleusercontent.com/docsz/AD_4nXe2UsBUwQ_IkK2qq1VjyiOnAVS8mvHCvPCuJ2NiYjXAoIC5Szty66KdkN2PN9l2Za-TQ-ApQQv9mBapt7V4YH7YemWCMNWdg0jKSkcnThMo3__PhYdD6qc70uN2tFnKwI03rjqatISAHBGfMjhDlrJkvqfF?key=6XXF4GrlqCaVLOyBrvuGMA"/>
                    <pic:cNvPicPr>
                      <a:picLocks noChangeAspect="1" noChangeArrowheads="1"/>
                    </pic:cNvPicPr>
                  </pic:nvPicPr>
                  <pic:blipFill>
                    <a:blip r:embed="rId23" cstate="print"/>
                    <a:srcRect/>
                    <a:stretch>
                      <a:fillRect/>
                    </a:stretch>
                  </pic:blipFill>
                  <pic:spPr bwMode="auto">
                    <a:xfrm>
                      <a:off x="0" y="0"/>
                      <a:ext cx="3287264" cy="2349192"/>
                    </a:xfrm>
                    <a:prstGeom prst="rect">
                      <a:avLst/>
                    </a:prstGeom>
                    <a:noFill/>
                    <a:ln w="9525">
                      <a:noFill/>
                      <a:miter lim="800000"/>
                      <a:headEnd/>
                      <a:tailEnd/>
                    </a:ln>
                  </pic:spPr>
                </pic:pic>
              </a:graphicData>
            </a:graphic>
          </wp:inline>
        </w:drawing>
      </w:r>
    </w:p>
    <w:p w:rsidR="00A30B1B" w:rsidRDefault="00814425" w:rsidP="00814425">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3.11</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Враження респон</w:t>
      </w:r>
      <w:r w:rsidR="00CF0719">
        <w:rPr>
          <w:rFonts w:ascii="Times New Roman" w:eastAsia="Times New Roman" w:hAnsi="Times New Roman" w:cs="Times New Roman"/>
          <w:sz w:val="28"/>
          <w:szCs w:val="28"/>
        </w:rPr>
        <w:t>д</w:t>
      </w:r>
      <w:r w:rsidR="00D04D40" w:rsidRPr="00364BDE">
        <w:rPr>
          <w:rFonts w:ascii="Times New Roman" w:eastAsia="Times New Roman" w:hAnsi="Times New Roman" w:cs="Times New Roman"/>
          <w:sz w:val="28"/>
          <w:szCs w:val="28"/>
        </w:rPr>
        <w:t>ентів від реклами компаній великої трійки в соціальній мережі Instagram</w:t>
      </w:r>
    </w:p>
    <w:p w:rsidR="00814425" w:rsidRDefault="00814425" w:rsidP="00814425">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C0747B">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респонденти в</w:t>
      </w:r>
      <w:r w:rsidR="00CF0719">
        <w:rPr>
          <w:rFonts w:ascii="Times New Roman" w:eastAsia="Times New Roman" w:hAnsi="Times New Roman" w:cs="Times New Roman"/>
          <w:sz w:val="28"/>
          <w:szCs w:val="28"/>
        </w:rPr>
        <w:t>в</w:t>
      </w:r>
      <w:r w:rsidRPr="00364BDE">
        <w:rPr>
          <w:rFonts w:ascii="Times New Roman" w:eastAsia="Times New Roman" w:hAnsi="Times New Roman" w:cs="Times New Roman"/>
          <w:sz w:val="28"/>
          <w:szCs w:val="28"/>
        </w:rPr>
        <w:t>ажають, що реклама компаній великої трійки є візуально привабливою та сучасною, але при цьому не несе для них цінності.</w:t>
      </w:r>
    </w:p>
    <w:p w:rsidR="00A30B1B"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№14:</w:t>
      </w:r>
      <w:r w:rsidRPr="00364BDE">
        <w:rPr>
          <w:rFonts w:ascii="Times New Roman" w:eastAsia="Times New Roman" w:hAnsi="Times New Roman" w:cs="Times New Roman"/>
          <w:sz w:val="28"/>
          <w:szCs w:val="28"/>
        </w:rPr>
        <w:t xml:space="preserve"> Чи імпонують споживачам бізнеси, за якими цікаво спостерігати в соціальних мережах? В приклад було приведе</w:t>
      </w:r>
      <w:r w:rsidR="00EA4B5F">
        <w:rPr>
          <w:rFonts w:ascii="Times New Roman" w:eastAsia="Times New Roman" w:hAnsi="Times New Roman" w:cs="Times New Roman"/>
          <w:sz w:val="28"/>
          <w:szCs w:val="28"/>
        </w:rPr>
        <w:t>но маркетинг соцмереж компанії</w:t>
      </w:r>
      <w:r w:rsidR="00F0323F">
        <w:rPr>
          <w:rFonts w:ascii="Times New Roman" w:eastAsia="Times New Roman" w:hAnsi="Times New Roman" w:cs="Times New Roman"/>
          <w:sz w:val="28"/>
          <w:szCs w:val="28"/>
        </w:rPr>
        <w:t xml:space="preserve"> «</w:t>
      </w:r>
      <w:r w:rsidR="00F0323F">
        <w:rPr>
          <w:rFonts w:ascii="Times New Roman" w:eastAsia="Times New Roman" w:hAnsi="Times New Roman" w:cs="Times New Roman"/>
          <w:sz w:val="28"/>
          <w:szCs w:val="28"/>
          <w:lang w:val="en-US"/>
        </w:rPr>
        <w:t>M</w:t>
      </w:r>
      <w:r w:rsidR="00EA4B5F">
        <w:rPr>
          <w:rFonts w:ascii="Times New Roman" w:eastAsia="Times New Roman" w:hAnsi="Times New Roman" w:cs="Times New Roman"/>
          <w:sz w:val="28"/>
          <w:szCs w:val="28"/>
        </w:rPr>
        <w:t>onobank»</w:t>
      </w:r>
      <w:r w:rsidRPr="00364BDE">
        <w:rPr>
          <w:rFonts w:ascii="Times New Roman" w:eastAsia="Times New Roman" w:hAnsi="Times New Roman" w:cs="Times New Roman"/>
          <w:sz w:val="28"/>
          <w:szCs w:val="28"/>
        </w:rPr>
        <w:t>, який можна вважати одним із зразкових на українському ринку. Опитування дало наступні результати:</w:t>
      </w:r>
    </w:p>
    <w:p w:rsidR="000F0599" w:rsidRPr="00364BDE" w:rsidRDefault="000F0599">
      <w:pPr>
        <w:pStyle w:val="10"/>
        <w:widowControl w:val="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3981450" cy="2362200"/>
            <wp:effectExtent l="19050" t="0" r="0" b="0"/>
            <wp:docPr id="4" name="image13.png" descr="Points scored"/>
            <wp:cNvGraphicFramePr/>
            <a:graphic xmlns:a="http://schemas.openxmlformats.org/drawingml/2006/main">
              <a:graphicData uri="http://schemas.openxmlformats.org/drawingml/2006/picture">
                <pic:pic xmlns:pic="http://schemas.openxmlformats.org/drawingml/2006/picture">
                  <pic:nvPicPr>
                    <pic:cNvPr id="0" name="image13.png" descr="Points scored"/>
                    <pic:cNvPicPr preferRelativeResize="0"/>
                  </pic:nvPicPr>
                  <pic:blipFill>
                    <a:blip r:embed="rId24" cstate="print"/>
                    <a:srcRect/>
                    <a:stretch>
                      <a:fillRect/>
                    </a:stretch>
                  </pic:blipFill>
                  <pic:spPr>
                    <a:xfrm>
                      <a:off x="0" y="0"/>
                      <a:ext cx="3985712" cy="2364729"/>
                    </a:xfrm>
                    <a:prstGeom prst="rect">
                      <a:avLst/>
                    </a:prstGeom>
                    <a:ln/>
                  </pic:spPr>
                </pic:pic>
              </a:graphicData>
            </a:graphic>
          </wp:inline>
        </w:drawing>
      </w:r>
    </w:p>
    <w:p w:rsidR="00A30B1B" w:rsidRPr="00364BDE" w:rsidRDefault="001E062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3.12</w:t>
      </w:r>
      <w:r w:rsidR="00DA2DD0">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Кількість респон</w:t>
      </w:r>
      <w:r w:rsidR="00CF0719">
        <w:rPr>
          <w:rFonts w:ascii="Times New Roman" w:eastAsia="Times New Roman" w:hAnsi="Times New Roman" w:cs="Times New Roman"/>
          <w:sz w:val="28"/>
          <w:szCs w:val="28"/>
        </w:rPr>
        <w:t>д</w:t>
      </w:r>
      <w:r w:rsidR="00D04D40" w:rsidRPr="00364BDE">
        <w:rPr>
          <w:rFonts w:ascii="Times New Roman" w:eastAsia="Times New Roman" w:hAnsi="Times New Roman" w:cs="Times New Roman"/>
          <w:sz w:val="28"/>
          <w:szCs w:val="28"/>
        </w:rPr>
        <w:t>ентів, яким цікаво спостерігати за розвитком соціальних мереж українських компаній</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Можемо бачити, що більшості респондентів цікаво спостерігати за бізнесами, які активно працюють над маркетингом своїх соціальних мереж, роблять свій контент цікавим та сучасним.</w:t>
      </w:r>
    </w:p>
    <w:p w:rsidR="00A30B1B"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 xml:space="preserve">Пошукове питання №15: </w:t>
      </w:r>
      <w:r w:rsidRPr="00364BDE">
        <w:rPr>
          <w:rFonts w:ascii="Times New Roman" w:eastAsia="Times New Roman" w:hAnsi="Times New Roman" w:cs="Times New Roman"/>
          <w:sz w:val="28"/>
          <w:szCs w:val="28"/>
        </w:rPr>
        <w:t xml:space="preserve">Чи цікаво респондентам було б спостерігати за контентом компанії </w:t>
      </w:r>
      <w:r w:rsidR="007652D8" w:rsidRPr="0072114D">
        <w:rPr>
          <w:rFonts w:ascii="Times New Roman" w:eastAsia="Times New Roman" w:hAnsi="Times New Roman" w:cs="Times New Roman"/>
          <w:sz w:val="28"/>
          <w:szCs w:val="28"/>
          <w:lang w:val="en-US"/>
        </w:rPr>
        <w:t>Vodafone</w:t>
      </w:r>
      <w:r w:rsidR="007652D8" w:rsidRPr="0072114D">
        <w:rPr>
          <w:rFonts w:ascii="Times New Roman" w:eastAsia="Times New Roman" w:hAnsi="Times New Roman" w:cs="Times New Roman"/>
          <w:sz w:val="28"/>
          <w:szCs w:val="28"/>
        </w:rPr>
        <w:t xml:space="preserve"> Україна</w:t>
      </w:r>
      <w:r w:rsidR="007652D8"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 ТікТок? Вказана соціальна мере</w:t>
      </w:r>
      <w:r w:rsidR="007652D8">
        <w:rPr>
          <w:rFonts w:ascii="Times New Roman" w:eastAsia="Times New Roman" w:hAnsi="Times New Roman" w:cs="Times New Roman"/>
          <w:sz w:val="28"/>
          <w:szCs w:val="28"/>
        </w:rPr>
        <w:t>ж</w:t>
      </w:r>
      <w:r w:rsidRPr="00364BDE">
        <w:rPr>
          <w:rFonts w:ascii="Times New Roman" w:eastAsia="Times New Roman" w:hAnsi="Times New Roman" w:cs="Times New Roman"/>
          <w:sz w:val="28"/>
          <w:szCs w:val="28"/>
        </w:rPr>
        <w:t>а на сьогоднішній день є найшвидшим та найдешевшим способом залучення аудиторії та підвищення рівня її лояльності до компанії, тому це питання допомогло зрозуміти, чи є потенціал у даної ідеї.</w:t>
      </w:r>
    </w:p>
    <w:p w:rsidR="000F0599" w:rsidRPr="00364BDE" w:rsidRDefault="000F0599">
      <w:pPr>
        <w:pStyle w:val="10"/>
        <w:widowControl w:val="0"/>
        <w:spacing w:line="360" w:lineRule="auto"/>
        <w:ind w:firstLine="720"/>
        <w:jc w:val="both"/>
        <w:rPr>
          <w:rFonts w:ascii="Times New Roman" w:eastAsia="Times New Roman" w:hAnsi="Times New Roman" w:cs="Times New Roman"/>
          <w:sz w:val="28"/>
          <w:szCs w:val="28"/>
        </w:rPr>
      </w:pPr>
    </w:p>
    <w:p w:rsidR="00A30B1B" w:rsidRPr="00364BDE" w:rsidRDefault="00D04D40">
      <w:pPr>
        <w:pStyle w:val="10"/>
        <w:widowControl w:val="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noProof/>
          <w:sz w:val="28"/>
          <w:szCs w:val="28"/>
          <w:lang w:val="en-US" w:eastAsia="en-US"/>
        </w:rPr>
        <w:drawing>
          <wp:inline distT="114300" distB="114300" distL="114300" distR="114300">
            <wp:extent cx="3441187" cy="2164080"/>
            <wp:effectExtent l="19050" t="0" r="6863" b="0"/>
            <wp:docPr id="5" name="image12.png" descr="Points scored"/>
            <wp:cNvGraphicFramePr/>
            <a:graphic xmlns:a="http://schemas.openxmlformats.org/drawingml/2006/main">
              <a:graphicData uri="http://schemas.openxmlformats.org/drawingml/2006/picture">
                <pic:pic xmlns:pic="http://schemas.openxmlformats.org/drawingml/2006/picture">
                  <pic:nvPicPr>
                    <pic:cNvPr id="0" name="image12.png" descr="Points scored"/>
                    <pic:cNvPicPr preferRelativeResize="0"/>
                  </pic:nvPicPr>
                  <pic:blipFill>
                    <a:blip r:embed="rId25" cstate="print"/>
                    <a:srcRect/>
                    <a:stretch>
                      <a:fillRect/>
                    </a:stretch>
                  </pic:blipFill>
                  <pic:spPr>
                    <a:xfrm>
                      <a:off x="0" y="0"/>
                      <a:ext cx="3437207" cy="2161577"/>
                    </a:xfrm>
                    <a:prstGeom prst="rect">
                      <a:avLst/>
                    </a:prstGeom>
                    <a:ln/>
                  </pic:spPr>
                </pic:pic>
              </a:graphicData>
            </a:graphic>
          </wp:inline>
        </w:drawing>
      </w:r>
    </w:p>
    <w:p w:rsidR="00A30B1B" w:rsidRPr="00364BDE" w:rsidRDefault="00DA2DD0">
      <w:pPr>
        <w:pStyle w:val="1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w:t>
      </w:r>
      <w:r w:rsidR="001E0620">
        <w:rPr>
          <w:rFonts w:ascii="Times New Roman" w:eastAsia="Times New Roman" w:hAnsi="Times New Roman" w:cs="Times New Roman"/>
          <w:sz w:val="28"/>
          <w:szCs w:val="28"/>
        </w:rPr>
        <w:t>сунок 3.13</w:t>
      </w:r>
      <w:r>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Кількість респон</w:t>
      </w:r>
      <w:r w:rsidR="007652D8">
        <w:rPr>
          <w:rFonts w:ascii="Times New Roman" w:eastAsia="Times New Roman" w:hAnsi="Times New Roman" w:cs="Times New Roman"/>
          <w:sz w:val="28"/>
          <w:szCs w:val="28"/>
        </w:rPr>
        <w:t>д</w:t>
      </w:r>
      <w:r w:rsidR="00D04D40" w:rsidRPr="00364BDE">
        <w:rPr>
          <w:rFonts w:ascii="Times New Roman" w:eastAsia="Times New Roman" w:hAnsi="Times New Roman" w:cs="Times New Roman"/>
          <w:sz w:val="28"/>
          <w:szCs w:val="28"/>
        </w:rPr>
        <w:t xml:space="preserve">ентів, яким було б цікаво спостерігати за розвитком </w:t>
      </w:r>
      <w:r w:rsidR="007652D8">
        <w:rPr>
          <w:rFonts w:ascii="Times New Roman" w:eastAsia="Times New Roman" w:hAnsi="Times New Roman" w:cs="Times New Roman"/>
          <w:sz w:val="28"/>
          <w:szCs w:val="28"/>
        </w:rPr>
        <w:t>сторінки компанії на платформі TikTok</w:t>
      </w:r>
    </w:p>
    <w:p w:rsidR="00A30B1B" w:rsidRDefault="00D04D40">
      <w:pPr>
        <w:pStyle w:val="10"/>
        <w:spacing w:line="360" w:lineRule="auto"/>
        <w:jc w:val="center"/>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DA2DD0">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0F0599" w:rsidRPr="00364BDE" w:rsidRDefault="000F0599">
      <w:pPr>
        <w:pStyle w:val="10"/>
        <w:spacing w:line="360" w:lineRule="auto"/>
        <w:jc w:val="center"/>
        <w:rPr>
          <w:rFonts w:ascii="Times New Roman" w:eastAsia="Times New Roman" w:hAnsi="Times New Roman" w:cs="Times New Roman"/>
          <w:sz w:val="28"/>
          <w:szCs w:val="28"/>
        </w:rPr>
      </w:pPr>
    </w:p>
    <w:p w:rsidR="00A30B1B" w:rsidRPr="00364BDE" w:rsidRDefault="00D04D40" w:rsidP="00C0747B">
      <w:pPr>
        <w:pStyle w:val="10"/>
        <w:widowControl w:val="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з результатів опитування можемо зробити висно</w:t>
      </w:r>
      <w:r w:rsidR="007652D8">
        <w:rPr>
          <w:rFonts w:ascii="Times New Roman" w:eastAsia="Times New Roman" w:hAnsi="Times New Roman" w:cs="Times New Roman"/>
          <w:sz w:val="28"/>
          <w:szCs w:val="28"/>
        </w:rPr>
        <w:t>вок про те, що більшість респонд</w:t>
      </w:r>
      <w:r w:rsidRPr="00364BDE">
        <w:rPr>
          <w:rFonts w:ascii="Times New Roman" w:eastAsia="Times New Roman" w:hAnsi="Times New Roman" w:cs="Times New Roman"/>
          <w:sz w:val="28"/>
          <w:szCs w:val="28"/>
        </w:rPr>
        <w:t>ентів зацікавлена у слідкуванні за контентом сторі</w:t>
      </w:r>
      <w:r w:rsidR="007652D8">
        <w:rPr>
          <w:rFonts w:ascii="Times New Roman" w:eastAsia="Times New Roman" w:hAnsi="Times New Roman" w:cs="Times New Roman"/>
          <w:sz w:val="28"/>
          <w:szCs w:val="28"/>
        </w:rPr>
        <w:t>н</w:t>
      </w:r>
      <w:r w:rsidRPr="00364BDE">
        <w:rPr>
          <w:rFonts w:ascii="Times New Roman" w:eastAsia="Times New Roman" w:hAnsi="Times New Roman" w:cs="Times New Roman"/>
          <w:sz w:val="28"/>
          <w:szCs w:val="28"/>
        </w:rPr>
        <w:t>ки компанії в TikTok. Таке рішення виходу на нову платформу допоможе компанії охопити нові аудиторії та надасть можливість для урізноманітнення контенту, адже кожна соціальна мережа має свою специфіку, в тому числі і TikTok.</w:t>
      </w:r>
    </w:p>
    <w:p w:rsidR="00A30B1B" w:rsidRPr="00364BDE" w:rsidRDefault="00D04D40">
      <w:pPr>
        <w:pStyle w:val="10"/>
        <w:widowControl w:val="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i/>
          <w:sz w:val="28"/>
          <w:szCs w:val="28"/>
        </w:rPr>
        <w:t>Пошукове питання №16:</w:t>
      </w:r>
      <w:r w:rsidRPr="00364BDE">
        <w:rPr>
          <w:rFonts w:ascii="Times New Roman" w:eastAsia="Times New Roman" w:hAnsi="Times New Roman" w:cs="Times New Roman"/>
          <w:sz w:val="28"/>
          <w:szCs w:val="28"/>
        </w:rPr>
        <w:t xml:space="preserve"> Які заходи необхідно проводити компанії для розвитку своїх соціальних мереж? Отже, з результатів проведеного дослідження можемо зробити висновки про те, що компанії варто пі</w:t>
      </w:r>
      <w:r w:rsidR="007652D8">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 xml:space="preserve">вищувати показники залученості аудиторії за рахунок модернізації публікованого </w:t>
      </w:r>
      <w:r w:rsidRPr="00364BDE">
        <w:rPr>
          <w:rFonts w:ascii="Times New Roman" w:eastAsia="Times New Roman" w:hAnsi="Times New Roman" w:cs="Times New Roman"/>
          <w:sz w:val="28"/>
          <w:szCs w:val="28"/>
        </w:rPr>
        <w:lastRenderedPageBreak/>
        <w:t>контенту та активізації роботи над своїми сторінками в соціальних мережах. Більшість респон</w:t>
      </w:r>
      <w:r w:rsidR="007652D8">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ентів вважає акаунт компанії візуально привабливим, але при цьому абсолютно не цікавим та не залучаючим увагу користувача. Тобто, компанії варто працювати над наповненням свого акаунту, а не лише над його візуальним виглядом.</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за допомогою проведення кабінетного дослідження та опитування споживачів було проаналізовано стан соціальних мереж </w:t>
      </w:r>
      <w:r w:rsidR="007652D8" w:rsidRPr="0072114D">
        <w:rPr>
          <w:rFonts w:ascii="Times New Roman" w:eastAsia="Times New Roman" w:hAnsi="Times New Roman" w:cs="Times New Roman"/>
          <w:sz w:val="28"/>
          <w:szCs w:val="28"/>
          <w:lang w:val="en-US"/>
        </w:rPr>
        <w:t>Vodafone</w:t>
      </w:r>
      <w:r w:rsidR="007652D8" w:rsidRPr="0072114D">
        <w:rPr>
          <w:rFonts w:ascii="Times New Roman" w:eastAsia="Times New Roman" w:hAnsi="Times New Roman" w:cs="Times New Roman"/>
          <w:sz w:val="28"/>
          <w:szCs w:val="28"/>
        </w:rPr>
        <w:t xml:space="preserve"> Україна</w:t>
      </w:r>
      <w:r w:rsidR="007652D8"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та його конкурентів, а також інструмент</w:t>
      </w:r>
      <w:r w:rsidR="00DF5398">
        <w:rPr>
          <w:rFonts w:ascii="Times New Roman" w:eastAsia="Times New Roman" w:hAnsi="Times New Roman" w:cs="Times New Roman"/>
          <w:sz w:val="28"/>
          <w:szCs w:val="28"/>
        </w:rPr>
        <w:t>и, які використовують компанії «великої трійки»</w:t>
      </w:r>
      <w:r w:rsidRPr="00364BDE">
        <w:rPr>
          <w:rFonts w:ascii="Times New Roman" w:eastAsia="Times New Roman" w:hAnsi="Times New Roman" w:cs="Times New Roman"/>
          <w:sz w:val="28"/>
          <w:szCs w:val="28"/>
        </w:rPr>
        <w:t xml:space="preserve"> в своїх соціальних мережах.</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За допомогою опитування споживачів було виявлено основні тенденції ставлення респондентів до актуального стану розвитку соціальних мереж компанії. Виявлено, що не подобається респондентам та чому вони не зацікавлені у спостеріганні за розвитком та контентом компанії на платформі Instagram </w:t>
      </w:r>
      <w:r w:rsidR="00DF5398">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основній платформі компанії.</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7652D8" w:rsidRDefault="00DA2DD0" w:rsidP="007652D8">
      <w:pPr>
        <w:pStyle w:val="2"/>
        <w:ind w:firstLine="720"/>
      </w:pPr>
      <w:bookmarkStart w:id="31" w:name="_jfsn4l71d001" w:colFirst="0" w:colLast="0"/>
      <w:bookmarkStart w:id="32" w:name="_Toc169624247"/>
      <w:bookmarkEnd w:id="31"/>
      <w:r>
        <w:t>3.2</w:t>
      </w:r>
      <w:r w:rsidR="00D04D40" w:rsidRPr="00364BDE">
        <w:t xml:space="preserve"> Пропозиції щодо розвитку маркетингу соціальних мереж </w:t>
      </w:r>
      <w:r w:rsidR="007652D8" w:rsidRPr="007652D8">
        <w:rPr>
          <w:lang w:val="en-US"/>
        </w:rPr>
        <w:t>Vodafone</w:t>
      </w:r>
      <w:r w:rsidR="007652D8" w:rsidRPr="007652D8">
        <w:t xml:space="preserve"> Україна</w:t>
      </w:r>
      <w:bookmarkEnd w:id="32"/>
    </w:p>
    <w:p w:rsidR="007652D8" w:rsidRPr="007652D8" w:rsidRDefault="007652D8" w:rsidP="007652D8">
      <w:pPr>
        <w:pStyle w:val="10"/>
        <w:rPr>
          <w:rFonts w:ascii="Times New Roman" w:hAnsi="Times New Roman" w:cs="Times New Roman"/>
          <w:sz w:val="28"/>
          <w:szCs w:val="28"/>
        </w:rPr>
      </w:pP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7652D8">
        <w:rPr>
          <w:rFonts w:ascii="Times New Roman" w:eastAsia="Times New Roman" w:hAnsi="Times New Roman" w:cs="Times New Roman"/>
          <w:sz w:val="28"/>
          <w:szCs w:val="28"/>
        </w:rPr>
        <w:t>Після проведення маркетингового дослідження та отримання його результатів</w:t>
      </w:r>
      <w:r w:rsidRPr="00364BDE">
        <w:rPr>
          <w:rFonts w:ascii="Times New Roman" w:eastAsia="Times New Roman" w:hAnsi="Times New Roman" w:cs="Times New Roman"/>
          <w:sz w:val="28"/>
          <w:szCs w:val="28"/>
        </w:rPr>
        <w:t xml:space="preserve"> надамо рекомендації щодо розвитку маркетингу соціальних мереж компанії, спираючись на підтверджені та відхилені гіпотези, висунуті раніше.</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Гіпотеза №1: Рівень поточного розвитку </w:t>
      </w:r>
      <w:r w:rsidRPr="00364BDE">
        <w:rPr>
          <w:rFonts w:ascii="Times New Roman" w:eastAsia="Times New Roman" w:hAnsi="Times New Roman" w:cs="Times New Roman"/>
          <w:sz w:val="28"/>
          <w:szCs w:val="28"/>
          <w:highlight w:val="white"/>
        </w:rPr>
        <w:t xml:space="preserve">маркетингу соціальних мереж </w:t>
      </w:r>
      <w:r w:rsidR="007652D8" w:rsidRPr="0072114D">
        <w:rPr>
          <w:rFonts w:ascii="Times New Roman" w:eastAsia="Times New Roman" w:hAnsi="Times New Roman" w:cs="Times New Roman"/>
          <w:sz w:val="28"/>
          <w:szCs w:val="28"/>
          <w:lang w:val="en-US"/>
        </w:rPr>
        <w:t>Vodafone</w:t>
      </w:r>
      <w:r w:rsidR="007652D8" w:rsidRPr="0072114D">
        <w:rPr>
          <w:rFonts w:ascii="Times New Roman" w:eastAsia="Times New Roman" w:hAnsi="Times New Roman" w:cs="Times New Roman"/>
          <w:sz w:val="28"/>
          <w:szCs w:val="28"/>
        </w:rPr>
        <w:t xml:space="preserve"> </w:t>
      </w:r>
      <w:r w:rsidR="007652D8">
        <w:rPr>
          <w:rFonts w:ascii="Times New Roman" w:eastAsia="Times New Roman" w:hAnsi="Times New Roman" w:cs="Times New Roman"/>
          <w:sz w:val="28"/>
          <w:szCs w:val="28"/>
        </w:rPr>
        <w:t xml:space="preserve">Україна </w:t>
      </w:r>
      <w:r w:rsidR="00DF5398">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середній. Гіпотеза знайшла своє підтвердження у проведеному опитуванні споживачів та при кабінетному дослідженню рівня розвитку соціальних мереж компанії.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ході кабінетного дослідження було виявлено, що рівень залученості аудиторії складає 3,8% при нормі 5</w:t>
      </w:r>
      <w:r w:rsidR="00CE4BEE" w:rsidRPr="00CE4BEE">
        <w:rPr>
          <w:rFonts w:ascii="Times New Roman" w:eastAsia="Times New Roman" w:hAnsi="Times New Roman" w:cs="Times New Roman"/>
          <w:sz w:val="28"/>
          <w:szCs w:val="28"/>
          <w:lang w:val="ru-RU"/>
        </w:rPr>
        <w:t>-</w:t>
      </w:r>
      <w:r w:rsidRPr="00364BDE">
        <w:rPr>
          <w:rFonts w:ascii="Times New Roman" w:eastAsia="Times New Roman" w:hAnsi="Times New Roman" w:cs="Times New Roman"/>
          <w:sz w:val="28"/>
          <w:szCs w:val="28"/>
        </w:rPr>
        <w:t>7%. Опитування показало, що більшість оцінок респондентів щод</w:t>
      </w:r>
      <w:r w:rsidR="007652D8">
        <w:rPr>
          <w:rFonts w:ascii="Times New Roman" w:eastAsia="Times New Roman" w:hAnsi="Times New Roman" w:cs="Times New Roman"/>
          <w:sz w:val="28"/>
          <w:szCs w:val="28"/>
        </w:rPr>
        <w:t>о основної сторінки компанії схи</w:t>
      </w:r>
      <w:r w:rsidRPr="00364BDE">
        <w:rPr>
          <w:rFonts w:ascii="Times New Roman" w:eastAsia="Times New Roman" w:hAnsi="Times New Roman" w:cs="Times New Roman"/>
          <w:sz w:val="28"/>
          <w:szCs w:val="28"/>
        </w:rPr>
        <w:t>ляються до середнього рівня та рівня нижче середнього.</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Гіпотеза №2: Компанії варто виходити на нові соціальні платформи для залучення нової аудиторії та підвищення рівня лояльності існуючих клієнтів. </w:t>
      </w:r>
      <w:r w:rsidRPr="00364BDE">
        <w:rPr>
          <w:rFonts w:ascii="Times New Roman" w:eastAsia="Times New Roman" w:hAnsi="Times New Roman" w:cs="Times New Roman"/>
          <w:sz w:val="28"/>
          <w:szCs w:val="28"/>
        </w:rPr>
        <w:lastRenderedPageBreak/>
        <w:t>Гіпотеза підтвердилась завдяки проведеному опитуванню, в якому респон</w:t>
      </w:r>
      <w:r w:rsidR="007652D8">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енти відповіли, що готові слідкувати за контентом компанії в соціальних мережах, якщо він буде цікавим та утримуватиме увагу користувачів соціальних мереж.</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Гіпотеза №3: Клієнти не цікавляться сторінками оператора мобільного зв’язку </w:t>
      </w:r>
      <w:r w:rsidR="007652D8" w:rsidRPr="0072114D">
        <w:rPr>
          <w:rFonts w:ascii="Times New Roman" w:eastAsia="Times New Roman" w:hAnsi="Times New Roman" w:cs="Times New Roman"/>
          <w:sz w:val="28"/>
          <w:szCs w:val="28"/>
          <w:lang w:val="en-US"/>
        </w:rPr>
        <w:t>Vodafone</w:t>
      </w:r>
      <w:r w:rsidR="007652D8" w:rsidRPr="0072114D">
        <w:rPr>
          <w:rFonts w:ascii="Times New Roman" w:eastAsia="Times New Roman" w:hAnsi="Times New Roman" w:cs="Times New Roman"/>
          <w:sz w:val="28"/>
          <w:szCs w:val="28"/>
        </w:rPr>
        <w:t xml:space="preserve"> Україна</w:t>
      </w:r>
      <w:r w:rsidR="007652D8"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через відсутність інтересу до наявного там контенту. Гіпотеза знайшла своє підтвердження в результатах опитування споживачів.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Згідно з відповідями респондентів, сторінка компанії в соціальній мережі Instagram є стильною та сучасною, але при цьому абсолютно не цікавою для слі</w:t>
      </w:r>
      <w:r w:rsidR="007652D8">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 xml:space="preserve">кування. Акаунт не має жодного </w:t>
      </w:r>
      <w:r w:rsidR="007652D8">
        <w:rPr>
          <w:rFonts w:ascii="Times New Roman" w:eastAsia="Times New Roman" w:hAnsi="Times New Roman" w:cs="Times New Roman"/>
          <w:sz w:val="28"/>
          <w:szCs w:val="28"/>
        </w:rPr>
        <w:t>залучаючого</w:t>
      </w:r>
      <w:r w:rsidRPr="00364BDE">
        <w:rPr>
          <w:rFonts w:ascii="Times New Roman" w:eastAsia="Times New Roman" w:hAnsi="Times New Roman" w:cs="Times New Roman"/>
          <w:sz w:val="28"/>
          <w:szCs w:val="28"/>
        </w:rPr>
        <w:t xml:space="preserve"> контенту, який б утримав увагу користувачів та викликав у них інтерес.</w:t>
      </w:r>
    </w:p>
    <w:p w:rsidR="00A30B1B" w:rsidRPr="00364BDE" w:rsidRDefault="00D04D40" w:rsidP="00C0747B">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основною концепцією розви</w:t>
      </w:r>
      <w:r w:rsidR="00DC6621">
        <w:rPr>
          <w:rFonts w:ascii="Times New Roman" w:eastAsia="Times New Roman" w:hAnsi="Times New Roman" w:cs="Times New Roman"/>
          <w:sz w:val="28"/>
          <w:szCs w:val="28"/>
        </w:rPr>
        <w:t xml:space="preserve">тку маркетингу соціальних мереж </w:t>
      </w:r>
      <w:r w:rsidR="00DC6621" w:rsidRPr="0072114D">
        <w:rPr>
          <w:rFonts w:ascii="Times New Roman" w:eastAsia="Times New Roman" w:hAnsi="Times New Roman" w:cs="Times New Roman"/>
          <w:sz w:val="28"/>
          <w:szCs w:val="28"/>
          <w:lang w:val="en-US"/>
        </w:rPr>
        <w:t>Vodafone</w:t>
      </w:r>
      <w:r w:rsidR="00DC6621" w:rsidRPr="0072114D">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буде вдосконалення контенту на існуючих акаунтах компанії та вихід на нові платформи, а саме TikTok. Таким чином, основними інструментами для розвитку маркетингу соціальних мереж компанії будуть:</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Рубрики контенту</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власного лімітованого мерчу</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Співпраця з інфлюенсерами</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UGC</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Планування контенту</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Контент-маркетинг</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Реклама в соціальних мережах</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Конкурси та розіграші</w:t>
      </w:r>
      <w:r w:rsidR="00DC6621">
        <w:rPr>
          <w:rFonts w:ascii="Times New Roman" w:eastAsia="Times New Roman" w:hAnsi="Times New Roman" w:cs="Times New Roman"/>
          <w:sz w:val="28"/>
          <w:szCs w:val="28"/>
        </w:rPr>
        <w:t>.</w:t>
      </w:r>
    </w:p>
    <w:p w:rsidR="00A30B1B" w:rsidRPr="00364BDE" w:rsidRDefault="00D04D40" w:rsidP="0090013F">
      <w:pPr>
        <w:pStyle w:val="10"/>
        <w:numPr>
          <w:ilvl w:val="0"/>
          <w:numId w:val="12"/>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та робота над TikTok акаунтом компанії</w:t>
      </w:r>
      <w:r w:rsidR="00DC6621">
        <w:rPr>
          <w:rFonts w:ascii="Times New Roman" w:eastAsia="Times New Roman" w:hAnsi="Times New Roman" w:cs="Times New Roman"/>
          <w:sz w:val="28"/>
          <w:szCs w:val="28"/>
        </w:rPr>
        <w:t>.</w:t>
      </w:r>
    </w:p>
    <w:p w:rsidR="00A30B1B"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Розробимо пропозиції кожного пункту. Першим кроком буде розробка пропозицій щодо рубрик контенту для компанії, які включатимуть в себе інформативний, розважальний та залучаючий контент. Це допоможе залучати аудиторію, підвищувати її лояльність та стимулюватиме до взаємодії з брендом.</w:t>
      </w:r>
      <w:r w:rsidR="00C0747B">
        <w:rPr>
          <w:rFonts w:ascii="Times New Roman" w:eastAsia="Times New Roman" w:hAnsi="Times New Roman" w:cs="Times New Roman"/>
          <w:sz w:val="28"/>
          <w:szCs w:val="28"/>
        </w:rPr>
        <w:t xml:space="preserve"> </w:t>
      </w:r>
      <w:r w:rsidR="00394F3C">
        <w:rPr>
          <w:rFonts w:ascii="Times New Roman" w:eastAsia="Times New Roman" w:hAnsi="Times New Roman" w:cs="Times New Roman"/>
          <w:sz w:val="28"/>
          <w:szCs w:val="28"/>
        </w:rPr>
        <w:t xml:space="preserve">Представимо пропозиції щодо рубрик </w:t>
      </w:r>
      <w:r w:rsidR="001E0620">
        <w:rPr>
          <w:rFonts w:ascii="Times New Roman" w:eastAsia="Times New Roman" w:hAnsi="Times New Roman" w:cs="Times New Roman"/>
          <w:sz w:val="28"/>
          <w:szCs w:val="28"/>
        </w:rPr>
        <w:t>в табл. 3.1</w:t>
      </w:r>
      <w:r w:rsidR="00394F3C">
        <w:rPr>
          <w:rFonts w:ascii="Times New Roman" w:eastAsia="Times New Roman" w:hAnsi="Times New Roman" w:cs="Times New Roman"/>
          <w:sz w:val="28"/>
          <w:szCs w:val="28"/>
        </w:rPr>
        <w:t xml:space="preserve"> та опишемо детальніше кожну пропозицію</w:t>
      </w:r>
      <w:r w:rsidR="00BC6D2E">
        <w:rPr>
          <w:rFonts w:ascii="Times New Roman" w:eastAsia="Times New Roman" w:hAnsi="Times New Roman" w:cs="Times New Roman"/>
          <w:sz w:val="28"/>
          <w:szCs w:val="28"/>
        </w:rPr>
        <w:t>.</w:t>
      </w:r>
      <w:r w:rsidR="00394F3C">
        <w:rPr>
          <w:rFonts w:ascii="Times New Roman" w:eastAsia="Times New Roman" w:hAnsi="Times New Roman" w:cs="Times New Roman"/>
          <w:sz w:val="28"/>
          <w:szCs w:val="28"/>
        </w:rPr>
        <w:t xml:space="preserve"> </w:t>
      </w:r>
    </w:p>
    <w:p w:rsidR="000F0599" w:rsidRDefault="000F0599">
      <w:pPr>
        <w:pStyle w:val="10"/>
        <w:spacing w:line="360" w:lineRule="auto"/>
        <w:jc w:val="both"/>
        <w:rPr>
          <w:rFonts w:ascii="Times New Roman" w:eastAsia="Times New Roman" w:hAnsi="Times New Roman" w:cs="Times New Roman"/>
          <w:sz w:val="28"/>
          <w:szCs w:val="28"/>
        </w:rPr>
      </w:pPr>
    </w:p>
    <w:p w:rsidR="00394F3C" w:rsidRPr="00364BDE" w:rsidRDefault="00394F3C">
      <w:pPr>
        <w:pStyle w:val="10"/>
        <w:spacing w:line="360" w:lineRule="auto"/>
        <w:jc w:val="both"/>
        <w:rPr>
          <w:rFonts w:ascii="Times New Roman" w:eastAsia="Times New Roman" w:hAnsi="Times New Roman" w:cs="Times New Roman"/>
          <w:sz w:val="28"/>
          <w:szCs w:val="28"/>
        </w:rPr>
      </w:pPr>
    </w:p>
    <w:p w:rsidR="00A30B1B" w:rsidRPr="00364BDE" w:rsidRDefault="001E0620" w:rsidP="00C0747B">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3.1</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Рубрики контенту</w:t>
      </w:r>
    </w:p>
    <w:tbl>
      <w:tblPr>
        <w:tblStyle w:val="afc"/>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5"/>
        <w:gridCol w:w="2455"/>
        <w:gridCol w:w="2874"/>
        <w:gridCol w:w="2835"/>
      </w:tblGrid>
      <w:tr w:rsidR="00A30B1B" w:rsidRPr="00364BDE" w:rsidTr="004000C1">
        <w:trPr>
          <w:trHeight w:val="480"/>
        </w:trPr>
        <w:tc>
          <w:tcPr>
            <w:tcW w:w="157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Тип контенту</w:t>
            </w:r>
          </w:p>
        </w:tc>
        <w:tc>
          <w:tcPr>
            <w:tcW w:w="8164" w:type="dxa"/>
            <w:gridSpan w:val="3"/>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Пропозиції рубрик контенту</w:t>
            </w:r>
          </w:p>
        </w:tc>
      </w:tr>
      <w:tr w:rsidR="00A30B1B" w:rsidRPr="00364BDE" w:rsidTr="004000C1">
        <w:trPr>
          <w:trHeight w:val="480"/>
        </w:trPr>
        <w:tc>
          <w:tcPr>
            <w:tcW w:w="1575" w:type="dxa"/>
            <w:vMerge w:val="restart"/>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Інформативний контент</w:t>
            </w: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Новини компанії та галузі:</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Технічні поради та підтримка</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Аналітика та дослідження</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Оновлення про нові продукти та послуги Vodafone</w:t>
            </w:r>
            <w:r w:rsidR="00DC6621" w:rsidRPr="00DC6621">
              <w:rPr>
                <w:rFonts w:ascii="Times New Roman" w:eastAsia="Times New Roman" w:hAnsi="Times New Roman" w:cs="Times New Roman"/>
                <w:sz w:val="24"/>
                <w:szCs w:val="24"/>
              </w:rPr>
              <w:t xml:space="preserve"> Україна</w:t>
            </w:r>
            <w:r w:rsidRPr="00DC6621">
              <w:rPr>
                <w:rFonts w:ascii="Times New Roman" w:eastAsia="Times New Roman" w:hAnsi="Times New Roman" w:cs="Times New Roman"/>
                <w:sz w:val="24"/>
                <w:szCs w:val="24"/>
              </w:rPr>
              <w:t>.</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 xml:space="preserve">Поради з використання мобільних пристроїв та сервісів Vodafone </w:t>
            </w:r>
            <w:r w:rsidR="00DC6621" w:rsidRPr="00DC6621">
              <w:rPr>
                <w:rFonts w:ascii="Times New Roman" w:eastAsia="Times New Roman" w:hAnsi="Times New Roman" w:cs="Times New Roman"/>
                <w:sz w:val="24"/>
                <w:szCs w:val="24"/>
              </w:rPr>
              <w:t xml:space="preserve">Україна </w:t>
            </w:r>
            <w:r w:rsidRPr="00DC6621">
              <w:rPr>
                <w:rFonts w:ascii="Times New Roman" w:eastAsia="Times New Roman" w:hAnsi="Times New Roman" w:cs="Times New Roman"/>
                <w:sz w:val="24"/>
                <w:szCs w:val="24"/>
              </w:rPr>
              <w:t>(відео формат).</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Публікації результатів досліджень ринку мобільного зв’язку.</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Новини та інновації у сфері мобільного зв’язку.</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Інструкції щодо налаштувань мобільного інтернету та інших послуг (відео формат).</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Інформація про тренди та прогнозування розвитку галузі (відео формат).</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Інформація про досягнення компанії та важливі події.</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Часті питання та їх вирішення (відео формат).</w:t>
            </w:r>
          </w:p>
        </w:tc>
        <w:tc>
          <w:tcPr>
            <w:tcW w:w="2835" w:type="dxa"/>
            <w:shd w:val="clear" w:color="auto" w:fill="auto"/>
            <w:tcMar>
              <w:top w:w="100" w:type="dxa"/>
              <w:left w:w="100" w:type="dxa"/>
              <w:bottom w:w="100" w:type="dxa"/>
              <w:right w:w="100" w:type="dxa"/>
            </w:tcMar>
          </w:tcPr>
          <w:p w:rsidR="00A30B1B" w:rsidRPr="00DC6621" w:rsidRDefault="00A30B1B">
            <w:pPr>
              <w:pStyle w:val="10"/>
              <w:spacing w:line="240" w:lineRule="auto"/>
              <w:rPr>
                <w:rFonts w:ascii="Times New Roman" w:eastAsia="Times New Roman" w:hAnsi="Times New Roman" w:cs="Times New Roman"/>
                <w:sz w:val="24"/>
                <w:szCs w:val="24"/>
              </w:rPr>
            </w:pPr>
          </w:p>
        </w:tc>
      </w:tr>
      <w:tr w:rsidR="00A30B1B" w:rsidRPr="00364BDE" w:rsidTr="004000C1">
        <w:trPr>
          <w:trHeight w:val="480"/>
        </w:trPr>
        <w:tc>
          <w:tcPr>
            <w:tcW w:w="1575" w:type="dxa"/>
            <w:vMerge w:val="restart"/>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Розважальний контент</w:t>
            </w: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Конкурси та розіграші</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Креативні кампанії</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Гейміфікація</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Регулярні конкурси з призами, пов’язаними з мобільними технологіями.</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Відео- та фотопроекти з участю відомих особистостей.</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Інтерактивні ігри та квести для підписників.</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Розіграші серед підписників соціальних мереж.</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Спільні проекти з інфлюенсерами та блогерами.</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Вікторини та опитування з можливістю виграти призи.</w:t>
            </w:r>
          </w:p>
        </w:tc>
      </w:tr>
      <w:tr w:rsidR="00A30B1B" w:rsidRPr="00364BDE" w:rsidTr="004000C1">
        <w:trPr>
          <w:trHeight w:val="480"/>
        </w:trPr>
        <w:tc>
          <w:tcPr>
            <w:tcW w:w="1575" w:type="dxa"/>
            <w:vMerge w:val="restart"/>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Залучаючий контент</w:t>
            </w: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Клієнтські історії та відгуки</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Опитування та зворотній зв’язок</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i/>
                <w:sz w:val="24"/>
                <w:szCs w:val="24"/>
              </w:rPr>
            </w:pPr>
            <w:r w:rsidRPr="00DC6621">
              <w:rPr>
                <w:rFonts w:ascii="Times New Roman" w:eastAsia="Times New Roman" w:hAnsi="Times New Roman" w:cs="Times New Roman"/>
                <w:i/>
                <w:sz w:val="24"/>
                <w:szCs w:val="24"/>
              </w:rPr>
              <w:t>Корисні поради та лайфхаки</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Публікація історій життя та історій успіху клієнтів Vodafone</w:t>
            </w:r>
            <w:r w:rsidR="00DC6621" w:rsidRPr="00DC6621">
              <w:rPr>
                <w:rFonts w:ascii="Times New Roman" w:eastAsia="Times New Roman" w:hAnsi="Times New Roman" w:cs="Times New Roman"/>
                <w:sz w:val="24"/>
                <w:szCs w:val="24"/>
              </w:rPr>
              <w:t xml:space="preserve"> Україна</w:t>
            </w:r>
            <w:r w:rsidRPr="00DC6621">
              <w:rPr>
                <w:rFonts w:ascii="Times New Roman" w:eastAsia="Times New Roman" w:hAnsi="Times New Roman" w:cs="Times New Roman"/>
                <w:sz w:val="24"/>
                <w:szCs w:val="24"/>
              </w:rPr>
              <w:t xml:space="preserve"> (відео формат).</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Регулярні опитування про задоволеність клієнтів.</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Лайфхаки з використання мобільних пристроїв та послуг (відео формат).</w:t>
            </w:r>
          </w:p>
        </w:tc>
      </w:tr>
      <w:tr w:rsidR="00A30B1B" w:rsidRPr="00364BDE" w:rsidTr="004000C1">
        <w:trPr>
          <w:trHeight w:val="480"/>
        </w:trPr>
        <w:tc>
          <w:tcPr>
            <w:tcW w:w="1575" w:type="dxa"/>
            <w:vMerge/>
            <w:shd w:val="clear" w:color="auto" w:fill="auto"/>
            <w:tcMar>
              <w:top w:w="100" w:type="dxa"/>
              <w:left w:w="100" w:type="dxa"/>
              <w:bottom w:w="100" w:type="dxa"/>
              <w:right w:w="100" w:type="dxa"/>
            </w:tcMar>
          </w:tcPr>
          <w:p w:rsidR="00A30B1B" w:rsidRPr="00DC6621"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245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Відгуки про продукти та послуги з подяками та відповідями компанії.</w:t>
            </w:r>
          </w:p>
        </w:tc>
        <w:tc>
          <w:tcPr>
            <w:tcW w:w="2874"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Збір ідей та пропозицій щодо покращення сервісу.</w:t>
            </w:r>
          </w:p>
        </w:tc>
        <w:tc>
          <w:tcPr>
            <w:tcW w:w="2835" w:type="dxa"/>
            <w:shd w:val="clear" w:color="auto" w:fill="auto"/>
            <w:tcMar>
              <w:top w:w="100" w:type="dxa"/>
              <w:left w:w="100" w:type="dxa"/>
              <w:bottom w:w="100" w:type="dxa"/>
              <w:right w:w="100" w:type="dxa"/>
            </w:tcMar>
          </w:tcPr>
          <w:p w:rsidR="00A30B1B" w:rsidRPr="00DC6621" w:rsidRDefault="00D04D40">
            <w:pPr>
              <w:pStyle w:val="10"/>
              <w:spacing w:line="240" w:lineRule="auto"/>
              <w:rPr>
                <w:rFonts w:ascii="Times New Roman" w:eastAsia="Times New Roman" w:hAnsi="Times New Roman" w:cs="Times New Roman"/>
                <w:sz w:val="24"/>
                <w:szCs w:val="24"/>
              </w:rPr>
            </w:pPr>
            <w:r w:rsidRPr="00DC6621">
              <w:rPr>
                <w:rFonts w:ascii="Times New Roman" w:eastAsia="Times New Roman" w:hAnsi="Times New Roman" w:cs="Times New Roman"/>
                <w:sz w:val="24"/>
                <w:szCs w:val="24"/>
              </w:rPr>
              <w:t>Поради з підвищення ефективності використання мобільного зв’язку (відео формат).</w:t>
            </w:r>
          </w:p>
        </w:tc>
      </w:tr>
    </w:tbl>
    <w:p w:rsidR="00A30B1B" w:rsidRPr="00364BDE" w:rsidRDefault="00D04D40">
      <w:pPr>
        <w:pStyle w:val="10"/>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ab/>
        <w:t xml:space="preserve">Джерело: </w:t>
      </w:r>
      <w:r w:rsidR="00537A0C">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Опишемо детальніше зміст для кожної рубрики:</w:t>
      </w:r>
    </w:p>
    <w:p w:rsidR="00A30B1B" w:rsidRPr="0090013F" w:rsidRDefault="00D04D40">
      <w:pPr>
        <w:pStyle w:val="10"/>
        <w:spacing w:line="360" w:lineRule="auto"/>
        <w:ind w:firstLine="720"/>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Новини компанії та галузі:</w:t>
      </w:r>
    </w:p>
    <w:p w:rsidR="00A30B1B" w:rsidRPr="00364BDE" w:rsidRDefault="00D04D40" w:rsidP="0090013F">
      <w:pPr>
        <w:pStyle w:val="10"/>
        <w:numPr>
          <w:ilvl w:val="0"/>
          <w:numId w:val="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Пост про запуск нової послуги 5G з описом її переваг.</w:t>
      </w:r>
    </w:p>
    <w:p w:rsidR="00A30B1B" w:rsidRPr="00364BDE" w:rsidRDefault="00D04D40" w:rsidP="0090013F">
      <w:pPr>
        <w:pStyle w:val="10"/>
        <w:numPr>
          <w:ilvl w:val="0"/>
          <w:numId w:val="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Оновлення про партнерство з іншими технологічними компаніями.</w:t>
      </w:r>
    </w:p>
    <w:p w:rsidR="00A30B1B" w:rsidRPr="00364BDE" w:rsidRDefault="00D04D40" w:rsidP="0090013F">
      <w:pPr>
        <w:pStyle w:val="10"/>
        <w:numPr>
          <w:ilvl w:val="0"/>
          <w:numId w:val="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Інформація про соціальні ініціативи та проекти компанії.</w:t>
      </w:r>
    </w:p>
    <w:p w:rsidR="00A30B1B" w:rsidRPr="0090013F" w:rsidRDefault="00D04D40" w:rsidP="0090013F">
      <w:pPr>
        <w:pStyle w:val="10"/>
        <w:spacing w:line="360" w:lineRule="auto"/>
        <w:ind w:firstLine="709"/>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Технічні поради та підтримка:</w:t>
      </w:r>
    </w:p>
    <w:p w:rsidR="00A30B1B" w:rsidRPr="00364BDE" w:rsidRDefault="00D04D40" w:rsidP="0090013F">
      <w:pPr>
        <w:pStyle w:val="10"/>
        <w:numPr>
          <w:ilvl w:val="0"/>
          <w:numId w:val="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Інструкція з налаштування мобільного інтернету на різних пристроях.</w:t>
      </w:r>
    </w:p>
    <w:p w:rsidR="00A30B1B" w:rsidRPr="00364BDE" w:rsidRDefault="00D04D40" w:rsidP="0090013F">
      <w:pPr>
        <w:pStyle w:val="10"/>
        <w:numPr>
          <w:ilvl w:val="0"/>
          <w:numId w:val="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Відео з порадами щодо подовження часу роботи батареї смартфона.</w:t>
      </w:r>
    </w:p>
    <w:p w:rsidR="00A30B1B" w:rsidRPr="00364BDE" w:rsidRDefault="00D04D40" w:rsidP="0090013F">
      <w:pPr>
        <w:pStyle w:val="10"/>
        <w:numPr>
          <w:ilvl w:val="0"/>
          <w:numId w:val="9"/>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Пости з відповідями на часті запитання клієнтів.</w:t>
      </w:r>
    </w:p>
    <w:p w:rsidR="00A30B1B" w:rsidRPr="0090013F" w:rsidRDefault="00D04D40" w:rsidP="0090013F">
      <w:pPr>
        <w:pStyle w:val="10"/>
        <w:spacing w:line="360" w:lineRule="auto"/>
        <w:ind w:firstLine="709"/>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Аналітика та дослідження:</w:t>
      </w:r>
    </w:p>
    <w:p w:rsidR="00A30B1B" w:rsidRPr="00364BDE" w:rsidRDefault="00D04D40" w:rsidP="0090013F">
      <w:pPr>
        <w:pStyle w:val="10"/>
        <w:numPr>
          <w:ilvl w:val="0"/>
          <w:numId w:val="4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Стаття про тенденції розвитку мобільного зв’язку у 2024 році.</w:t>
      </w:r>
    </w:p>
    <w:p w:rsidR="00A30B1B" w:rsidRPr="00364BDE" w:rsidRDefault="00D04D40" w:rsidP="0090013F">
      <w:pPr>
        <w:pStyle w:val="10"/>
        <w:numPr>
          <w:ilvl w:val="0"/>
          <w:numId w:val="4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Інфографіка з результатами дослідження споживчих вподобань.</w:t>
      </w:r>
    </w:p>
    <w:p w:rsidR="00A30B1B" w:rsidRPr="00364BDE" w:rsidRDefault="00D04D40" w:rsidP="0090013F">
      <w:pPr>
        <w:pStyle w:val="10"/>
        <w:numPr>
          <w:ilvl w:val="0"/>
          <w:numId w:val="4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Огляд новітніх технологій у мобільному зв’язку.</w:t>
      </w:r>
    </w:p>
    <w:p w:rsidR="00A30B1B" w:rsidRPr="0090013F" w:rsidRDefault="00D04D40">
      <w:pPr>
        <w:pStyle w:val="10"/>
        <w:spacing w:line="360" w:lineRule="auto"/>
        <w:ind w:firstLine="720"/>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Конкурси та розіграші:</w:t>
      </w:r>
    </w:p>
    <w:p w:rsidR="00A30B1B" w:rsidRPr="00364BDE" w:rsidRDefault="00D04D40" w:rsidP="00E55AC7">
      <w:pPr>
        <w:pStyle w:val="10"/>
        <w:numPr>
          <w:ilvl w:val="0"/>
          <w:numId w:val="47"/>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 про старт конкурсу фотографій з подорожей з хештегом #TravelWithVodafone.</w:t>
      </w:r>
    </w:p>
    <w:p w:rsidR="00A30B1B" w:rsidRPr="00364BDE" w:rsidRDefault="00D04D40" w:rsidP="00E55AC7">
      <w:pPr>
        <w:pStyle w:val="10"/>
        <w:numPr>
          <w:ilvl w:val="0"/>
          <w:numId w:val="47"/>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Оголошення переможців розіграшу нових смартфонів.</w:t>
      </w:r>
    </w:p>
    <w:p w:rsidR="00A30B1B" w:rsidRPr="00364BDE" w:rsidRDefault="00D04D40" w:rsidP="00E55AC7">
      <w:pPr>
        <w:pStyle w:val="10"/>
        <w:numPr>
          <w:ilvl w:val="0"/>
          <w:numId w:val="47"/>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Відео з описом умов нового конкурсу для підписників.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Креативні кампанії:</w:t>
      </w:r>
    </w:p>
    <w:p w:rsidR="00A30B1B" w:rsidRPr="00364BDE" w:rsidRDefault="00D04D40" w:rsidP="00E55AC7">
      <w:pPr>
        <w:pStyle w:val="10"/>
        <w:numPr>
          <w:ilvl w:val="0"/>
          <w:numId w:val="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Відео-інтерв’ю з відомим інфлюенсером про його досвід використання послуг Vodafone</w:t>
      </w:r>
      <w:r w:rsidR="00DC662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w:t>
      </w:r>
    </w:p>
    <w:p w:rsidR="00A30B1B" w:rsidRPr="00364BDE" w:rsidRDefault="00D04D40" w:rsidP="00E55AC7">
      <w:pPr>
        <w:pStyle w:val="10"/>
        <w:numPr>
          <w:ilvl w:val="0"/>
          <w:numId w:val="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Фотопроект про життя співробітників компанії за лаштунками.</w:t>
      </w:r>
    </w:p>
    <w:p w:rsidR="00A30B1B" w:rsidRPr="00364BDE" w:rsidRDefault="00D04D40" w:rsidP="00E55AC7">
      <w:pPr>
        <w:pStyle w:val="10"/>
        <w:numPr>
          <w:ilvl w:val="0"/>
          <w:numId w:val="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 про запуск спільного проекту з популярним блогером.</w:t>
      </w:r>
    </w:p>
    <w:p w:rsidR="00A30B1B" w:rsidRPr="0090013F" w:rsidRDefault="00D04D40">
      <w:pPr>
        <w:pStyle w:val="10"/>
        <w:spacing w:line="360" w:lineRule="auto"/>
        <w:ind w:firstLine="720"/>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Гейміфікація:</w:t>
      </w:r>
    </w:p>
    <w:p w:rsidR="00A30B1B" w:rsidRPr="00364BDE" w:rsidRDefault="00D04D40" w:rsidP="00E55AC7">
      <w:pPr>
        <w:pStyle w:val="10"/>
        <w:numPr>
          <w:ilvl w:val="0"/>
          <w:numId w:val="44"/>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Анонс вікторини з питаннями про історію мобільного зв’язку.</w:t>
      </w:r>
    </w:p>
    <w:p w:rsidR="00A30B1B" w:rsidRPr="00364BDE" w:rsidRDefault="00D04D40" w:rsidP="00E55AC7">
      <w:pPr>
        <w:pStyle w:val="10"/>
        <w:numPr>
          <w:ilvl w:val="0"/>
          <w:numId w:val="44"/>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 про результати квесту серед підписників.</w:t>
      </w:r>
    </w:p>
    <w:p w:rsidR="00A30B1B" w:rsidRPr="00364BDE" w:rsidRDefault="00D04D40" w:rsidP="00E55AC7">
      <w:pPr>
        <w:pStyle w:val="10"/>
        <w:numPr>
          <w:ilvl w:val="0"/>
          <w:numId w:val="44"/>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Оголошення про старт нової інтерактивної гри з призами.</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Клієнтські історії та відгуки:</w:t>
      </w:r>
    </w:p>
    <w:p w:rsidR="00A30B1B" w:rsidRPr="00364BDE" w:rsidRDefault="00D04D40" w:rsidP="00E55AC7">
      <w:pPr>
        <w:pStyle w:val="10"/>
        <w:numPr>
          <w:ilvl w:val="0"/>
          <w:numId w:val="3"/>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Історія клієнта, який успішно скористався роумінгом від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під час подорожі.</w:t>
      </w:r>
    </w:p>
    <w:p w:rsidR="00A30B1B" w:rsidRPr="00364BDE" w:rsidRDefault="00D04D40" w:rsidP="00E55AC7">
      <w:pPr>
        <w:pStyle w:val="10"/>
        <w:numPr>
          <w:ilvl w:val="0"/>
          <w:numId w:val="3"/>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Відгук відомого підприємця про використання бізнес-послуг компанії.</w:t>
      </w:r>
    </w:p>
    <w:p w:rsidR="00A30B1B" w:rsidRPr="00364BDE" w:rsidRDefault="00D04D40" w:rsidP="00E55AC7">
      <w:pPr>
        <w:pStyle w:val="10"/>
        <w:numPr>
          <w:ilvl w:val="0"/>
          <w:numId w:val="3"/>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Відео з подяками від клієнтів, які виграли в конкурсі.</w:t>
      </w:r>
    </w:p>
    <w:p w:rsidR="0090013F" w:rsidRDefault="0090013F">
      <w:pPr>
        <w:pStyle w:val="10"/>
        <w:spacing w:line="360" w:lineRule="auto"/>
        <w:ind w:firstLine="720"/>
        <w:jc w:val="both"/>
        <w:rPr>
          <w:rFonts w:ascii="Times New Roman" w:eastAsia="Times New Roman" w:hAnsi="Times New Roman" w:cs="Times New Roman"/>
          <w:i/>
          <w:sz w:val="28"/>
          <w:szCs w:val="28"/>
        </w:rPr>
      </w:pPr>
    </w:p>
    <w:p w:rsidR="00A30B1B" w:rsidRPr="0090013F" w:rsidRDefault="00D04D40">
      <w:pPr>
        <w:pStyle w:val="10"/>
        <w:spacing w:line="360" w:lineRule="auto"/>
        <w:ind w:firstLine="720"/>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lastRenderedPageBreak/>
        <w:t>Опитування та зворотній зв’язок:</w:t>
      </w:r>
    </w:p>
    <w:p w:rsidR="00A30B1B" w:rsidRPr="00364BDE" w:rsidRDefault="00D04D40" w:rsidP="00E55AC7">
      <w:pPr>
        <w:pStyle w:val="10"/>
        <w:numPr>
          <w:ilvl w:val="0"/>
          <w:numId w:val="1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 з опитуванням про задоволеність клієнтів новими тарифами.</w:t>
      </w:r>
    </w:p>
    <w:p w:rsidR="00A30B1B" w:rsidRPr="00364BDE" w:rsidRDefault="00D04D40" w:rsidP="00E55AC7">
      <w:pPr>
        <w:pStyle w:val="10"/>
        <w:numPr>
          <w:ilvl w:val="0"/>
          <w:numId w:val="1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Заклик до клієнтів поділитися ідеями щодо покращення сервісу.</w:t>
      </w:r>
    </w:p>
    <w:p w:rsidR="00A30B1B" w:rsidRPr="00364BDE" w:rsidRDefault="00D04D40" w:rsidP="00E55AC7">
      <w:pPr>
        <w:pStyle w:val="10"/>
        <w:numPr>
          <w:ilvl w:val="0"/>
          <w:numId w:val="16"/>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Результати опитування з коментарями компанії.</w:t>
      </w:r>
    </w:p>
    <w:p w:rsidR="00A30B1B" w:rsidRPr="0090013F" w:rsidRDefault="00D04D40">
      <w:pPr>
        <w:pStyle w:val="10"/>
        <w:spacing w:line="360" w:lineRule="auto"/>
        <w:ind w:firstLine="720"/>
        <w:jc w:val="both"/>
        <w:rPr>
          <w:rFonts w:ascii="Times New Roman" w:eastAsia="Times New Roman" w:hAnsi="Times New Roman" w:cs="Times New Roman"/>
          <w:i/>
          <w:sz w:val="28"/>
          <w:szCs w:val="28"/>
        </w:rPr>
      </w:pPr>
      <w:r w:rsidRPr="0090013F">
        <w:rPr>
          <w:rFonts w:ascii="Times New Roman" w:eastAsia="Times New Roman" w:hAnsi="Times New Roman" w:cs="Times New Roman"/>
          <w:i/>
          <w:sz w:val="28"/>
          <w:szCs w:val="28"/>
        </w:rPr>
        <w:t>Корисні поради та лайфхаки:</w:t>
      </w:r>
    </w:p>
    <w:p w:rsidR="00A30B1B" w:rsidRPr="00364BDE" w:rsidRDefault="00D04D40" w:rsidP="00E55AC7">
      <w:pPr>
        <w:pStyle w:val="10"/>
        <w:numPr>
          <w:ilvl w:val="0"/>
          <w:numId w:val="35"/>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Лайфхак з підвищення швидкості мобільного інтернету.</w:t>
      </w:r>
    </w:p>
    <w:p w:rsidR="00A30B1B" w:rsidRPr="00364BDE" w:rsidRDefault="00D04D40" w:rsidP="00E55AC7">
      <w:pPr>
        <w:pStyle w:val="10"/>
        <w:numPr>
          <w:ilvl w:val="0"/>
          <w:numId w:val="35"/>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Поради з безпеки використання мобільних пристроїв.</w:t>
      </w:r>
    </w:p>
    <w:p w:rsidR="00A30B1B" w:rsidRPr="00364BDE" w:rsidRDefault="00D04D40" w:rsidP="00E55AC7">
      <w:pPr>
        <w:pStyle w:val="10"/>
        <w:numPr>
          <w:ilvl w:val="0"/>
          <w:numId w:val="35"/>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Відео з інструкцією про використання хмарного сховища від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w:t>
      </w:r>
    </w:p>
    <w:p w:rsidR="00A30B1B"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Наступним кроком є пропозиції щодо створення мерчу компанії. Мерч має відповідати сучасним молодіжним тенденціям, бути актуальним та цікавим. Для більшого охоплення аудиторії пропонується співпраця з відомими українськими брендами. Відповідні пропозиції з детальним описом мерчу компанії </w:t>
      </w:r>
      <w:r w:rsidR="001E0620">
        <w:rPr>
          <w:rFonts w:ascii="Times New Roman" w:eastAsia="Times New Roman" w:hAnsi="Times New Roman" w:cs="Times New Roman"/>
          <w:sz w:val="28"/>
          <w:szCs w:val="28"/>
        </w:rPr>
        <w:t xml:space="preserve">представлені в </w:t>
      </w:r>
      <w:r w:rsidR="0090013F">
        <w:rPr>
          <w:rFonts w:ascii="Times New Roman" w:eastAsia="Times New Roman" w:hAnsi="Times New Roman" w:cs="Times New Roman"/>
          <w:sz w:val="28"/>
          <w:szCs w:val="28"/>
        </w:rPr>
        <w:t>табл.</w:t>
      </w:r>
      <w:r w:rsidR="001E0620">
        <w:rPr>
          <w:rFonts w:ascii="Times New Roman" w:eastAsia="Times New Roman" w:hAnsi="Times New Roman" w:cs="Times New Roman"/>
          <w:sz w:val="28"/>
          <w:szCs w:val="28"/>
        </w:rPr>
        <w:t xml:space="preserve"> 3.2</w:t>
      </w:r>
      <w:r w:rsidRPr="00364BDE">
        <w:rPr>
          <w:rFonts w:ascii="Times New Roman" w:eastAsia="Times New Roman" w:hAnsi="Times New Roman" w:cs="Times New Roman"/>
          <w:sz w:val="28"/>
          <w:szCs w:val="28"/>
        </w:rPr>
        <w:t>.</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1E0620" w:rsidP="00394F3C">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Пропозиції щодо створення мерчу компанії</w:t>
      </w:r>
    </w:p>
    <w:tbl>
      <w:tblPr>
        <w:tblStyle w:val="afd"/>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1335"/>
        <w:gridCol w:w="2086"/>
        <w:gridCol w:w="3119"/>
        <w:gridCol w:w="1984"/>
      </w:tblGrid>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Тип продукції</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Колір</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Розмір</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Тестовий надпис</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Бренд для колаборації</w:t>
            </w:r>
          </w:p>
        </w:tc>
      </w:tr>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Панамки</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 білий</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Стандартний, регульований</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Металева золота та срібна нашивки; логотип компанії + логотип бренду для колаборації</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Staff</w:t>
            </w:r>
          </w:p>
        </w:tc>
      </w:tr>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Шопери</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 білий</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25 х 25 см</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"Stay connected, stay cool"; "Always in touch"; логотип компанії + логотип бренду для колаборації</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Nik Sense</w:t>
            </w:r>
          </w:p>
        </w:tc>
      </w:tr>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Шкарпетки</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 білий; принти: значки Wi-Fi, вишки зв’язку, лінії передач.</w:t>
            </w:r>
          </w:p>
        </w:tc>
        <w:tc>
          <w:tcPr>
            <w:tcW w:w="2086" w:type="dxa"/>
            <w:shd w:val="clear" w:color="auto" w:fill="auto"/>
            <w:tcMar>
              <w:top w:w="100" w:type="dxa"/>
              <w:left w:w="100" w:type="dxa"/>
              <w:bottom w:w="100" w:type="dxa"/>
              <w:right w:w="100" w:type="dxa"/>
            </w:tcMar>
          </w:tcPr>
          <w:p w:rsidR="00A30B1B" w:rsidRPr="00520DFC"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520DFC">
              <w:rPr>
                <w:rFonts w:ascii="Times New Roman" w:eastAsia="Times New Roman" w:hAnsi="Times New Roman" w:cs="Times New Roman"/>
                <w:sz w:val="24"/>
                <w:szCs w:val="24"/>
              </w:rPr>
              <w:t>35</w:t>
            </w:r>
            <w:r w:rsidR="00520DFC" w:rsidRPr="00520DFC">
              <w:rPr>
                <w:rFonts w:ascii="Times New Roman" w:eastAsia="Times New Roman" w:hAnsi="Times New Roman" w:cs="Times New Roman"/>
                <w:sz w:val="24"/>
                <w:szCs w:val="24"/>
              </w:rPr>
              <w:t>‒37, 38‒40,41‒43, 43‒</w:t>
            </w:r>
            <w:r w:rsidRPr="00520DFC">
              <w:rPr>
                <w:rFonts w:ascii="Times New Roman" w:eastAsia="Times New Roman" w:hAnsi="Times New Roman" w:cs="Times New Roman"/>
                <w:sz w:val="24"/>
                <w:szCs w:val="24"/>
              </w:rPr>
              <w:t>45</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"Red is the new black"; "Keep calm and use 5G"</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Dodosocks</w:t>
            </w:r>
          </w:p>
        </w:tc>
      </w:tr>
    </w:tbl>
    <w:p w:rsidR="004000C1" w:rsidRDefault="004000C1"/>
    <w:p w:rsidR="004000C1" w:rsidRDefault="004000C1">
      <w:r>
        <w:br w:type="page"/>
      </w:r>
    </w:p>
    <w:p w:rsidR="00394F3C" w:rsidRPr="00394F3C" w:rsidRDefault="001E0620" w:rsidP="004000C1">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3.2</w:t>
      </w:r>
      <w:r w:rsidR="00394F3C" w:rsidRPr="00394F3C">
        <w:rPr>
          <w:rFonts w:ascii="Times New Roman" w:hAnsi="Times New Roman" w:cs="Times New Roman"/>
          <w:sz w:val="28"/>
        </w:rPr>
        <w:t>.</w:t>
      </w:r>
    </w:p>
    <w:tbl>
      <w:tblPr>
        <w:tblStyle w:val="afd"/>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15"/>
        <w:gridCol w:w="1335"/>
        <w:gridCol w:w="2086"/>
        <w:gridCol w:w="3119"/>
        <w:gridCol w:w="1984"/>
      </w:tblGrid>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Чохли для смарфонів</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 білий</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Моделі найпоширеніших телефонів серед українського населення </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"Рухайся швидше, живи яскравіше"; "Connecting the dots" (принт з’днаних між собою крапок); "The future is wireless"; "Slayin' the signal game"</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r>
      <w:tr w:rsidR="00A30B1B" w:rsidRPr="00364BDE" w:rsidTr="004000C1">
        <w:tc>
          <w:tcPr>
            <w:tcW w:w="121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Багаторазові пляшки для води</w:t>
            </w:r>
          </w:p>
        </w:tc>
        <w:tc>
          <w:tcPr>
            <w:tcW w:w="133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Середній (висота - 23 см), високий (30 см)</w:t>
            </w:r>
          </w:p>
        </w:tc>
        <w:tc>
          <w:tcPr>
            <w:tcW w:w="311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логотип бренду для колаборації; "Рухайся швидше, живи яскравіше"; "Stay connected, stay cool"</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Puma / Adidas / Nike / GymBeam</w:t>
            </w:r>
          </w:p>
        </w:tc>
      </w:tr>
    </w:tbl>
    <w:p w:rsidR="00A30B1B" w:rsidRPr="00364BDE"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37A0C">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Таким чином, серед запропонованого мерчу було виділено найактуальніші на сьогоднішній день позиції: панамки, шкарпетки, шопери, чохли для смартфонів та багаторазові пляшки для води. Наявність власного мерчу компанії відкриває шлях до співпраці з інфлюенсерами та UGC-кріейторами, яким компанія може відправляти власний мерч для реклами серед аудиторії блогера.</w:t>
      </w:r>
    </w:p>
    <w:p w:rsidR="00A30B1B" w:rsidRPr="00364BDE"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Співпрацювати рекомендується з інфлюенсерами з якісною базою слідкувачів кількістю 50 000 </w:t>
      </w:r>
      <w:r w:rsidR="00520DFC">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200 000 осіб. Така кількість слідкувачів в інфлюенсерів має більший відсоток активних акаунтів, які можуть зацікавитись мерчем компанії.</w:t>
      </w:r>
    </w:p>
    <w:p w:rsidR="00A30B1B" w:rsidRDefault="00D04D40" w:rsidP="00394F3C">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Наступним кроком є рекомендації щодо планування контенту. Для цього Розробимо графік публікації запропонованих р</w:t>
      </w:r>
      <w:r w:rsidR="00110DDD">
        <w:rPr>
          <w:rFonts w:ascii="Times New Roman" w:eastAsia="Times New Roman" w:hAnsi="Times New Roman" w:cs="Times New Roman"/>
          <w:sz w:val="28"/>
          <w:szCs w:val="28"/>
        </w:rPr>
        <w:t>аніше рубрик контенту (табл.</w:t>
      </w:r>
      <w:r w:rsidR="00BC6D2E">
        <w:t> </w:t>
      </w:r>
      <w:r w:rsidR="00110DDD">
        <w:rPr>
          <w:rFonts w:ascii="Times New Roman" w:eastAsia="Times New Roman" w:hAnsi="Times New Roman" w:cs="Times New Roman"/>
          <w:sz w:val="28"/>
          <w:szCs w:val="28"/>
        </w:rPr>
        <w:t>3.3</w:t>
      </w:r>
      <w:r w:rsidRPr="00364BDE">
        <w:rPr>
          <w:rFonts w:ascii="Times New Roman" w:eastAsia="Times New Roman" w:hAnsi="Times New Roman" w:cs="Times New Roman"/>
          <w:sz w:val="28"/>
          <w:szCs w:val="28"/>
        </w:rPr>
        <w:t>)</w:t>
      </w:r>
      <w:r w:rsidR="00BC6D2E">
        <w:rPr>
          <w:rFonts w:ascii="Times New Roman" w:eastAsia="Times New Roman" w:hAnsi="Times New Roman" w:cs="Times New Roman"/>
          <w:sz w:val="28"/>
          <w:szCs w:val="28"/>
        </w:rPr>
        <w:t>.</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110DDD" w:rsidP="00394F3C">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Графік публікації рубрик контенту</w:t>
      </w:r>
    </w:p>
    <w:tbl>
      <w:tblPr>
        <w:tblStyle w:val="afe"/>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10"/>
        <w:gridCol w:w="1677"/>
        <w:gridCol w:w="1417"/>
        <w:gridCol w:w="1134"/>
        <w:gridCol w:w="1701"/>
      </w:tblGrid>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Частота публікацій</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День тижня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Формат</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Оновлення про нові продукти та послуги Vodafone</w:t>
            </w:r>
            <w:r w:rsidR="00DC6621">
              <w:rPr>
                <w:rFonts w:ascii="Times New Roman" w:eastAsia="Times New Roman" w:hAnsi="Times New Roman" w:cs="Times New Roman"/>
                <w:sz w:val="24"/>
                <w:szCs w:val="24"/>
              </w:rPr>
              <w:t xml:space="preserve"> </w:t>
            </w:r>
            <w:r w:rsidR="0090013F">
              <w:rPr>
                <w:rFonts w:ascii="Times New Roman" w:eastAsia="Times New Roman" w:hAnsi="Times New Roman" w:cs="Times New Roman"/>
                <w:sz w:val="24"/>
                <w:szCs w:val="24"/>
              </w:rPr>
              <w:t>Україна</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Понеділок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bl>
    <w:p w:rsidR="00394F3C" w:rsidRDefault="00394F3C"/>
    <w:p w:rsidR="00394F3C" w:rsidRDefault="00394F3C">
      <w:r>
        <w:br w:type="page"/>
      </w:r>
    </w:p>
    <w:p w:rsidR="00394F3C" w:rsidRPr="00394F3C" w:rsidRDefault="00110DDD" w:rsidP="00394F3C">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3.3</w:t>
      </w:r>
    </w:p>
    <w:tbl>
      <w:tblPr>
        <w:tblStyle w:val="afe"/>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10"/>
        <w:gridCol w:w="1677"/>
        <w:gridCol w:w="1417"/>
        <w:gridCol w:w="1134"/>
        <w:gridCol w:w="1701"/>
      </w:tblGrid>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Новини та інновації у сфері мобільного зв’язку</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Вівторок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Інформація про досягнення компанії та важливі події</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Середа</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Поради з використання мобільних пристроїв та сервісів Vodafone </w:t>
            </w:r>
            <w:r w:rsidR="00DC6621">
              <w:rPr>
                <w:rFonts w:ascii="Times New Roman" w:eastAsia="Times New Roman" w:hAnsi="Times New Roman" w:cs="Times New Roman"/>
                <w:sz w:val="24"/>
                <w:szCs w:val="24"/>
              </w:rPr>
              <w:t xml:space="preserve">Україна </w:t>
            </w:r>
            <w:r w:rsidRPr="00364BDE">
              <w:rPr>
                <w:rFonts w:ascii="Times New Roman" w:eastAsia="Times New Roman" w:hAnsi="Times New Roman" w:cs="Times New Roman"/>
                <w:sz w:val="24"/>
                <w:szCs w:val="24"/>
              </w:rPr>
              <w:t>(відео формат)</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Середа</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Інструкції щодо налаштувань мобільного інтернету та інших послуг</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Четвер</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Часті питання та їх вирішення</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П’ятниця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Публікації результатів досліджень ринку мобільного зв’язку</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Понеділок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Інформація про тренди та прогнозування розвитку галузі</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Вівторок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Регулярні конкурси з призами, пов’язаними з мобільними технологіями</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місяці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Субота</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Відео- та фотопроекти з участю відомих особистостей</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місяці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Неділя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Інтерактивні ігри та квести для підписників</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Субота</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 18:00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Розіграші серед підписників соціальних мереж</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Неділя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Спільні проекти з інфлюенсерами та блогерами</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П’ятниця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 / 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Вікторини та опитування з можливістю виграти призи</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Понеділок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Публікація історій життя та історій успіху клієнтів Vodafone</w:t>
            </w:r>
            <w:r w:rsidR="00DC6621">
              <w:rPr>
                <w:rFonts w:ascii="Times New Roman" w:eastAsia="Times New Roman" w:hAnsi="Times New Roman" w:cs="Times New Roman"/>
                <w:sz w:val="24"/>
                <w:szCs w:val="24"/>
              </w:rPr>
              <w:t xml:space="preserve"> </w:t>
            </w:r>
            <w:r w:rsidR="0090013F">
              <w:rPr>
                <w:rFonts w:ascii="Times New Roman" w:eastAsia="Times New Roman" w:hAnsi="Times New Roman" w:cs="Times New Roman"/>
                <w:sz w:val="24"/>
                <w:szCs w:val="24"/>
              </w:rPr>
              <w:t>Україна</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Вівторок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Відгуки про продукти та послуги з подяками та відповідями компанії</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/2 тижні</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Четвер</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 / 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Регулярні опитування про задоволеність клієнтів</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Вівторок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w:t>
            </w:r>
          </w:p>
        </w:tc>
      </w:tr>
    </w:tbl>
    <w:p w:rsidR="00394F3C" w:rsidRDefault="00394F3C"/>
    <w:p w:rsidR="00394F3C" w:rsidRDefault="00394F3C">
      <w:r>
        <w:br w:type="page"/>
      </w:r>
    </w:p>
    <w:p w:rsidR="00394F3C" w:rsidRPr="00394F3C" w:rsidRDefault="00110DDD" w:rsidP="00394F3C">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3.3</w:t>
      </w:r>
    </w:p>
    <w:tbl>
      <w:tblPr>
        <w:tblStyle w:val="afe"/>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10"/>
        <w:gridCol w:w="1677"/>
        <w:gridCol w:w="1417"/>
        <w:gridCol w:w="1134"/>
        <w:gridCol w:w="1701"/>
      </w:tblGrid>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Збір ідей та пропозицій щодо покращення сервісу</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Четвер</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Stories / 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Лайфхаки з використання мобільних пристроїв та послуг</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Вівторок</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r w:rsidR="00A30B1B" w:rsidRPr="00364BDE" w:rsidTr="00394F3C">
        <w:tc>
          <w:tcPr>
            <w:tcW w:w="381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Поради з підвищення ефективності використання мобільного зв’язку</w:t>
            </w:r>
          </w:p>
        </w:tc>
        <w:tc>
          <w:tcPr>
            <w:tcW w:w="167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417"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Неділя</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c>
          <w:tcPr>
            <w:tcW w:w="170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Допис</w:t>
            </w:r>
          </w:p>
        </w:tc>
      </w:tr>
    </w:tbl>
    <w:p w:rsidR="00A30B1B" w:rsidRPr="00364BDE" w:rsidRDefault="00D04D40" w:rsidP="004000C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37A0C">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4000C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графік публікації контенту включає в себе різні дні тижня, різну частоту, час публікацій та їх формат, що урізноманітнить контент компанії та зробить його більш регулярним та цікавим для споглядання. Наступним кроком є пропозиції щодо вдосконалення контент-маркетингу компанії. Вдосконалення контент-маркетингу в соціальних мережах компанії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можна досягти за рахунок впровадження кількох стратегічних підходів, спрямованих на залучення аудиторії, підвищення лояльності клієнтів та збільшення впізнаваності бренду.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Перша за все, це створення цінного та релевантного контенту. Контент має бути не тільки цікавим, але й корисним для аудиторії. Важливо орієнтуватися на потреби та інтереси клієнтів, публікувати корисні поради, новини про індустрію, огляди нових технологій і продуктів, які були описані вище. Регулярне проведення опитувань та аналіз зворотного зв’язку допоможе визначити, який контент є найбільш затребуваним.</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Наступне - візуальний контент (фотографії, відео, інфографіка), що має великий вплив на залучення уваги в соціальних мережах. Варто інвестувати у професійну фотозйомку та створення якісних відеороликів. Інтерактивні формати, такі як сторіс, прямі ефіри, відеоблоги та анімації, сприяють більшому залученню аудиторії.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Не менш важливим пунктом є використання User-Generated Content (UGC), описаного раніше. Публікація контенту, створеного користувачами (відгуки, фотографії, відео), допомагає підвищити довіру до бренду. Заохочення </w:t>
      </w:r>
      <w:r w:rsidRPr="00364BDE">
        <w:rPr>
          <w:rFonts w:ascii="Times New Roman" w:eastAsia="Times New Roman" w:hAnsi="Times New Roman" w:cs="Times New Roman"/>
          <w:sz w:val="28"/>
          <w:szCs w:val="28"/>
        </w:rPr>
        <w:lastRenderedPageBreak/>
        <w:t>клієнтів ділитися своїм досвідом і взаємодіяти з брендом через конкурси та акції може значно збільшити кількість якісного контенту. А партнерство з популярними блогерами та інфлюенсерами дозволяє розширити аудиторію та підвищити впізнаваність бренду. Інфлюенсери можуть створювати аутентичний контент, який привертає увагу їхніх підписників до продуктів та послуг компанії.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Персоналізований контент та таргетована реклама - ще одні важливі інструменти контент маркетингу. Вони допомагають орієнтуватися на конкретні сегменти аудиторії, підвищують ефективність комунікації. Використання даних про поведінку користувачів та таргетована реклама дозволяють досягти саме тих клієнтів, які найбільш зацікавлені у послугах.</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свою чергу, інтерактивний контент, такий як опитування, вікторини, квести, розіграші, стимулює взаємодію та залученість аудиторії. Це не тільки підвищує активність у соціальних мережах, але й сприяє збору цінної інформації про вподобання клієнтів.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Постійний моніторинг результатів та аналітика допоможуть оцінити ефективність контенту та адаптувати стратегії. Використання інструментів аналітики, таких як Google Analytics, Facebook Insights та інші, дозволяє отримати детальну інформацію про залученість, охоплення та інші ключові показники. А активна взаємодія з підписниками через відповіді на коментарі, участь у дискусіях, швидке реагування на запитання та скарги підвищить рівень довіри до бренду та створює позитивний імідж компанії.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Впровадження цих підходів допоможе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вдосконалити контент-маркетинг в соціальних мережах, залучити більше підписників та утримати існуючу аудиторію, а також підвищити лояльність клієнтів до бренду.</w:t>
      </w:r>
    </w:p>
    <w:p w:rsidR="00A30B1B" w:rsidRPr="00364BDE" w:rsidRDefault="00D04D40" w:rsidP="004000C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Розберемо детальніше рекламу компанії в соціальних мережах. Налаштування таргетованої реклами в соціальних мережах дасть компанії можливість ефективно досягати своєї цільової аудиторії, підвищуючи ймовірність взаємодії з потенційними клієнтами. Завдяки точному налаштуванню параметрів таргетингу, таких як вік, стать, географічне положення, інтереси та поведінкові характеристики, компанії можуть </w:t>
      </w:r>
      <w:r w:rsidRPr="00364BDE">
        <w:rPr>
          <w:rFonts w:ascii="Times New Roman" w:eastAsia="Times New Roman" w:hAnsi="Times New Roman" w:cs="Times New Roman"/>
          <w:sz w:val="28"/>
          <w:szCs w:val="28"/>
        </w:rPr>
        <w:lastRenderedPageBreak/>
        <w:t>створювати персоналізовані рекламні повідомлення, які відгукуються на потреби та інтереси користувачів. Це призводить до вищої ефективності рекламних кампаній, зниження витрат на залучення клієнтів, покращення конверсійних показників та збільшення рентабельності інвестицій. Таргетована реклама також дозволяє проводити детальний аналіз результатів, коригувати стратегії в реальному часі та оптимізувати рекламні бюджети для досягнення максимального результату.</w:t>
      </w:r>
    </w:p>
    <w:p w:rsidR="00A30B1B" w:rsidRPr="00364BDE" w:rsidRDefault="00D04D40" w:rsidP="004000C1">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Таргетована реклама в соціальних мережах має значні переваги та деякі недоліки. Переваги включають можливість точного націлювання на певну аудиторію, що дозволяє досягти більш високої ефективності рекламних кампаній. Завдяки використанню даних про демографічні характеристики, інтереси та поведінкові моделі користувачів, компанії можуть створювати персоналізовані повідомлення, які відгукуються на конкретні потреби та інтереси потенційних клієнтів. Це призводить до збільшення конверсійних показників та підвищення рентабельності інвестицій. Таргетована реклама також дозволяє проводити детальний аналіз результатів, що дає змогу оперативно коригувати стратегії та оптимізувати рекламні бюджети для досягнення максимального результату.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Однак, таргетована реклама має і свої недоліки. По-перше, вона може бути дорогою, особливо в конкурентних нішах, де ставки за клік або показ можуть швидко зростати. По-друге, надмірна таргетованість може призвести до обмеження охоплення потенційної аудиторії, що може зменшити загальну видимість бренду. Крім того, багато користувачів вважають таргетовану рекламу нав’язливою, що може викликати негативні реакції та зниження лояльності до бренду. Важливо також зазначити, що ефективність таргетованої реклами залежить від якості зібраних даних і правильного налаштування кампаній, що потребує спеціалізованих знань та досвіду.</w:t>
      </w:r>
    </w:p>
    <w:p w:rsidR="00A30B1B" w:rsidRPr="00364BDE"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Розробимо сценарій рекл</w:t>
      </w:r>
      <w:r w:rsidR="00DC6621">
        <w:rPr>
          <w:rFonts w:ascii="Times New Roman" w:eastAsia="Times New Roman" w:hAnsi="Times New Roman" w:cs="Times New Roman"/>
          <w:sz w:val="28"/>
          <w:szCs w:val="28"/>
        </w:rPr>
        <w:t>ам</w:t>
      </w:r>
      <w:r w:rsidRPr="00364BDE">
        <w:rPr>
          <w:rFonts w:ascii="Times New Roman" w:eastAsia="Times New Roman" w:hAnsi="Times New Roman" w:cs="Times New Roman"/>
          <w:sz w:val="28"/>
          <w:szCs w:val="28"/>
        </w:rPr>
        <w:t>ного ролика для таргетованої реклами компанії в соціальній мережі Instagram.</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Цільова аудиторія: Молодь (18‒</w:t>
      </w:r>
      <w:r w:rsidR="00D04D40" w:rsidRPr="00364BDE">
        <w:rPr>
          <w:rFonts w:ascii="Times New Roman" w:eastAsia="Times New Roman" w:hAnsi="Times New Roman" w:cs="Times New Roman"/>
          <w:sz w:val="28"/>
          <w:szCs w:val="28"/>
        </w:rPr>
        <w:t>35 років)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Ціль: Залучення більшої кількості молодіжної аудиторії на сторінку компанії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в Instagram. Це досягається через демонстрацію реальних ситуацій з життя молоді, де наявність швидкого та надійного зв'язку є ключовим фактором для спілкування, розваг та інформації. Призив до дії в кінці відео мотивує молодь підписатися на сторінку Vodafone</w:t>
      </w:r>
      <w:r w:rsidR="00DC662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щоб бути в курсі всіх новин і спеціальних пропозицій.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Формат відео: Вертикальне відео 10</w:t>
      </w:r>
      <w:r w:rsidR="00520DFC">
        <w:rPr>
          <w:rFonts w:ascii="Times New Roman" w:eastAsia="Times New Roman" w:hAnsi="Times New Roman" w:cs="Times New Roman"/>
          <w:sz w:val="28"/>
          <w:szCs w:val="28"/>
        </w:rPr>
        <w:t>80x1920 пікселів, тривалість 15‒</w:t>
      </w:r>
      <w:r w:rsidRPr="00364BDE">
        <w:rPr>
          <w:rFonts w:ascii="Times New Roman" w:eastAsia="Times New Roman" w:hAnsi="Times New Roman" w:cs="Times New Roman"/>
          <w:sz w:val="28"/>
          <w:szCs w:val="28"/>
        </w:rPr>
        <w:t>30 секунд.</w:t>
      </w:r>
    </w:p>
    <w:p w:rsidR="00A30B1B" w:rsidRPr="00364BDE" w:rsidRDefault="000F059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думка: «</w:t>
      </w:r>
      <w:r w:rsidR="00D04D40" w:rsidRPr="00364BDE">
        <w:rPr>
          <w:rFonts w:ascii="Times New Roman" w:eastAsia="Times New Roman" w:hAnsi="Times New Roman" w:cs="Times New Roman"/>
          <w:sz w:val="28"/>
          <w:szCs w:val="28"/>
        </w:rPr>
        <w:t>Залишайся на зв'язку з тими, хто ва</w:t>
      </w:r>
      <w:r>
        <w:rPr>
          <w:rFonts w:ascii="Times New Roman" w:eastAsia="Times New Roman" w:hAnsi="Times New Roman" w:cs="Times New Roman"/>
          <w:sz w:val="28"/>
          <w:szCs w:val="28"/>
        </w:rPr>
        <w:t>жливий. Обирай Vodafone.»</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Сценарій:</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кадр (0‒</w:t>
      </w:r>
      <w:r w:rsidR="00D04D40" w:rsidRPr="00364BDE">
        <w:rPr>
          <w:rFonts w:ascii="Times New Roman" w:eastAsia="Times New Roman" w:hAnsi="Times New Roman" w:cs="Times New Roman"/>
          <w:sz w:val="28"/>
          <w:szCs w:val="28"/>
        </w:rPr>
        <w:t>3 секунди): Молодий хлопець та дівчина на фестивалі, багато світла, му</w:t>
      </w:r>
      <w:r w:rsidR="000F0599">
        <w:rPr>
          <w:rFonts w:ascii="Times New Roman" w:eastAsia="Times New Roman" w:hAnsi="Times New Roman" w:cs="Times New Roman"/>
          <w:sz w:val="28"/>
          <w:szCs w:val="28"/>
        </w:rPr>
        <w:t>зики, танців. Текст на екрані: «</w:t>
      </w:r>
      <w:r w:rsidR="00D04D40" w:rsidRPr="00364BDE">
        <w:rPr>
          <w:rFonts w:ascii="Times New Roman" w:eastAsia="Times New Roman" w:hAnsi="Times New Roman" w:cs="Times New Roman"/>
          <w:sz w:val="28"/>
          <w:szCs w:val="28"/>
        </w:rPr>
        <w:t>Фес</w:t>
      </w:r>
      <w:r w:rsidR="000F0599">
        <w:rPr>
          <w:rFonts w:ascii="Times New Roman" w:eastAsia="Times New Roman" w:hAnsi="Times New Roman" w:cs="Times New Roman"/>
          <w:sz w:val="28"/>
          <w:szCs w:val="28"/>
        </w:rPr>
        <w:t>тивалі, друзі, найкращі моменти»</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кадр (3‒</w:t>
      </w:r>
      <w:r w:rsidR="00D04D40" w:rsidRPr="00364BDE">
        <w:rPr>
          <w:rFonts w:ascii="Times New Roman" w:eastAsia="Times New Roman" w:hAnsi="Times New Roman" w:cs="Times New Roman"/>
          <w:sz w:val="28"/>
          <w:szCs w:val="28"/>
        </w:rPr>
        <w:t>6 секунд): Хлопець робить селфі з друзями, швидко постить фото</w:t>
      </w:r>
      <w:r w:rsidR="000F0599">
        <w:rPr>
          <w:rFonts w:ascii="Times New Roman" w:eastAsia="Times New Roman" w:hAnsi="Times New Roman" w:cs="Times New Roman"/>
          <w:sz w:val="28"/>
          <w:szCs w:val="28"/>
        </w:rPr>
        <w:t xml:space="preserve"> в Instagram. Текст на екрані: «</w:t>
      </w:r>
      <w:r w:rsidR="00D04D40" w:rsidRPr="00364BDE">
        <w:rPr>
          <w:rFonts w:ascii="Times New Roman" w:eastAsia="Times New Roman" w:hAnsi="Times New Roman" w:cs="Times New Roman"/>
          <w:sz w:val="28"/>
          <w:szCs w:val="28"/>
        </w:rPr>
        <w:t>Д</w:t>
      </w:r>
      <w:r w:rsidR="000F0599">
        <w:rPr>
          <w:rFonts w:ascii="Times New Roman" w:eastAsia="Times New Roman" w:hAnsi="Times New Roman" w:cs="Times New Roman"/>
          <w:sz w:val="28"/>
          <w:szCs w:val="28"/>
        </w:rPr>
        <w:t>ілися миттєвостями без обмежень»</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кадр (6‒</w:t>
      </w:r>
      <w:r w:rsidR="00D04D40" w:rsidRPr="00364BDE">
        <w:rPr>
          <w:rFonts w:ascii="Times New Roman" w:eastAsia="Times New Roman" w:hAnsi="Times New Roman" w:cs="Times New Roman"/>
          <w:sz w:val="28"/>
          <w:szCs w:val="28"/>
        </w:rPr>
        <w:t>10 секунд): Дівчина знімає відео для TikTok з друзями в парку, вони сміються</w:t>
      </w:r>
      <w:r w:rsidR="000F0599">
        <w:rPr>
          <w:rFonts w:ascii="Times New Roman" w:eastAsia="Times New Roman" w:hAnsi="Times New Roman" w:cs="Times New Roman"/>
          <w:sz w:val="28"/>
          <w:szCs w:val="28"/>
        </w:rPr>
        <w:t xml:space="preserve"> та танцюють. Текст на екрані: «Твій контент завжди в тренді»</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кадр (10‒</w:t>
      </w:r>
      <w:r w:rsidR="00D04D40" w:rsidRPr="00364BDE">
        <w:rPr>
          <w:rFonts w:ascii="Times New Roman" w:eastAsia="Times New Roman" w:hAnsi="Times New Roman" w:cs="Times New Roman"/>
          <w:sz w:val="28"/>
          <w:szCs w:val="28"/>
        </w:rPr>
        <w:t>15 секунд): Хлопець грає в онлайн-гру на смартфоні, виграє та ділиться перемогою у соціал</w:t>
      </w:r>
      <w:r w:rsidR="000F0599">
        <w:rPr>
          <w:rFonts w:ascii="Times New Roman" w:eastAsia="Times New Roman" w:hAnsi="Times New Roman" w:cs="Times New Roman"/>
          <w:sz w:val="28"/>
          <w:szCs w:val="28"/>
        </w:rPr>
        <w:t>ьних мережах. Текст на екрані: «Грай та перемагай разом з нами»</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П'ятий кадр (15‒</w:t>
      </w:r>
      <w:r w:rsidR="00D04D40" w:rsidRPr="00364BDE">
        <w:rPr>
          <w:rFonts w:ascii="Times New Roman" w:eastAsia="Times New Roman" w:hAnsi="Times New Roman" w:cs="Times New Roman"/>
          <w:sz w:val="28"/>
          <w:szCs w:val="28"/>
        </w:rPr>
        <w:t xml:space="preserve">20 секунд): Дівчина переглядає стрім на YouTube, коментує, підписується на канал. Текст на </w:t>
      </w:r>
      <w:r w:rsidR="000F0599">
        <w:rPr>
          <w:rFonts w:ascii="Times New Roman" w:eastAsia="Times New Roman" w:hAnsi="Times New Roman" w:cs="Times New Roman"/>
          <w:sz w:val="28"/>
          <w:szCs w:val="28"/>
        </w:rPr>
        <w:t>екрані: «Будь в курсі всіх новин»</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Шостий кадр (20‒</w:t>
      </w:r>
      <w:r w:rsidR="00D04D40" w:rsidRPr="00364BDE">
        <w:rPr>
          <w:rFonts w:ascii="Times New Roman" w:eastAsia="Times New Roman" w:hAnsi="Times New Roman" w:cs="Times New Roman"/>
          <w:sz w:val="28"/>
          <w:szCs w:val="28"/>
        </w:rPr>
        <w:t>25 секунд): Хлопець і дівчина разом дивляться фільм на смартфоні, сміються,</w:t>
      </w:r>
      <w:r w:rsidR="000F0599">
        <w:rPr>
          <w:rFonts w:ascii="Times New Roman" w:eastAsia="Times New Roman" w:hAnsi="Times New Roman" w:cs="Times New Roman"/>
          <w:sz w:val="28"/>
          <w:szCs w:val="28"/>
        </w:rPr>
        <w:t xml:space="preserve"> обіймаються. Текст на екрані: «Зв'язок, що об'єднує»</w:t>
      </w:r>
      <w:r w:rsidR="00D04D40" w:rsidRPr="00364BDE">
        <w:rPr>
          <w:rFonts w:ascii="Times New Roman" w:eastAsia="Times New Roman" w:hAnsi="Times New Roman" w:cs="Times New Roman"/>
          <w:sz w:val="28"/>
          <w:szCs w:val="28"/>
        </w:rPr>
        <w:t>.</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Фінальний кадр (25‒</w:t>
      </w:r>
      <w:r w:rsidR="00D04D40" w:rsidRPr="00364BDE">
        <w:rPr>
          <w:rFonts w:ascii="Times New Roman" w:eastAsia="Times New Roman" w:hAnsi="Times New Roman" w:cs="Times New Roman"/>
          <w:sz w:val="28"/>
          <w:szCs w:val="28"/>
        </w:rPr>
        <w:t>30 секунд): Логотип Vodafone</w:t>
      </w:r>
      <w:r w:rsidR="00DC6621">
        <w:rPr>
          <w:rFonts w:ascii="Times New Roman" w:eastAsia="Times New Roman" w:hAnsi="Times New Roman" w:cs="Times New Roman"/>
          <w:sz w:val="28"/>
          <w:szCs w:val="28"/>
        </w:rPr>
        <w:t xml:space="preserve"> Україна</w:t>
      </w:r>
      <w:r w:rsidR="000F0599">
        <w:rPr>
          <w:rFonts w:ascii="Times New Roman" w:eastAsia="Times New Roman" w:hAnsi="Times New Roman" w:cs="Times New Roman"/>
          <w:sz w:val="28"/>
          <w:szCs w:val="28"/>
        </w:rPr>
        <w:t>, слоган «</w:t>
      </w:r>
      <w:r w:rsidR="00D04D40" w:rsidRPr="00364BDE">
        <w:rPr>
          <w:rFonts w:ascii="Times New Roman" w:eastAsia="Times New Roman" w:hAnsi="Times New Roman" w:cs="Times New Roman"/>
          <w:sz w:val="28"/>
          <w:szCs w:val="28"/>
        </w:rPr>
        <w:t>Обирай зв'</w:t>
      </w:r>
      <w:r w:rsidR="000F0599">
        <w:rPr>
          <w:rFonts w:ascii="Times New Roman" w:eastAsia="Times New Roman" w:hAnsi="Times New Roman" w:cs="Times New Roman"/>
          <w:sz w:val="28"/>
          <w:szCs w:val="28"/>
        </w:rPr>
        <w:t>язок без обмежень»</w:t>
      </w:r>
      <w:r w:rsidR="00D04D40" w:rsidRPr="00364BDE">
        <w:rPr>
          <w:rFonts w:ascii="Times New Roman" w:eastAsia="Times New Roman" w:hAnsi="Times New Roman" w:cs="Times New Roman"/>
          <w:sz w:val="28"/>
          <w:szCs w:val="28"/>
        </w:rPr>
        <w:t>. Заклик до дії: "Підписуйся на наш Instagram та будь в курсі всіх подій!"</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Деталі відео:</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Музика: Сучасний, енергійний трек, що відображає настрій молодіжної аудиторії.</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Колористика: Яскраві, насичені кольори, з акцентом на червоний, що привертають увагу та створюють позитивний настрій.</w:t>
      </w:r>
    </w:p>
    <w:p w:rsidR="00A30B1B" w:rsidRPr="00364BDE" w:rsidRDefault="00D04D40" w:rsidP="00BC6D2E">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Текст: Стислі та чіткі повідомлення, що з’являються на екрані в стратегічних моментах.</w:t>
      </w:r>
    </w:p>
    <w:p w:rsidR="00A30B1B" w:rsidRPr="00364BDE" w:rsidRDefault="00520DFC">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думка реклами ‒</w:t>
      </w:r>
      <w:r w:rsidR="00D04D40" w:rsidRPr="00364BDE">
        <w:rPr>
          <w:rFonts w:ascii="Times New Roman" w:eastAsia="Times New Roman" w:hAnsi="Times New Roman" w:cs="Times New Roman"/>
          <w:sz w:val="28"/>
          <w:szCs w:val="28"/>
        </w:rPr>
        <w:t xml:space="preserve"> підкреслити, що з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молодь може завжди залишатися на зв'язку зі своїми друзями та насолоджуватися усіма моментами життя без обмежень. Компанія пропонує надійний зв'язок для вс</w:t>
      </w:r>
      <w:r>
        <w:rPr>
          <w:rFonts w:ascii="Times New Roman" w:eastAsia="Times New Roman" w:hAnsi="Times New Roman" w:cs="Times New Roman"/>
          <w:sz w:val="28"/>
          <w:szCs w:val="28"/>
        </w:rPr>
        <w:t>іх цифрових активностей молоді ‒</w:t>
      </w:r>
      <w:r w:rsidR="00D04D40" w:rsidRPr="00364BDE">
        <w:rPr>
          <w:rFonts w:ascii="Times New Roman" w:eastAsia="Times New Roman" w:hAnsi="Times New Roman" w:cs="Times New Roman"/>
          <w:sz w:val="28"/>
          <w:szCs w:val="28"/>
        </w:rPr>
        <w:t xml:space="preserve"> від соціальних мереж до онлайн-ігор.</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Опишемо процес запуску таргетованої реклами в соціальній мережі Instagram. Запуск таргетованої реклами в Instagram включає кілька ключових етапів, які допоможуть компанії ефективно досягти своєї цільової аудиторії. </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Визначення цілей рекламної кампанії - збільшення аудиторії.</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Визначення</w:t>
      </w:r>
      <w:r w:rsidR="00520DFC">
        <w:rPr>
          <w:rFonts w:ascii="Times New Roman" w:eastAsia="Times New Roman" w:hAnsi="Times New Roman" w:cs="Times New Roman"/>
          <w:sz w:val="28"/>
          <w:szCs w:val="28"/>
        </w:rPr>
        <w:t xml:space="preserve"> цільової аудиторії ‒ молодь 18‒</w:t>
      </w:r>
      <w:r w:rsidRPr="00364BDE">
        <w:rPr>
          <w:rFonts w:ascii="Times New Roman" w:eastAsia="Times New Roman" w:hAnsi="Times New Roman" w:cs="Times New Roman"/>
          <w:sz w:val="28"/>
          <w:szCs w:val="28"/>
        </w:rPr>
        <w:t xml:space="preserve">35 років, місцезнаходження - уся територія України. </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рекламного контенту: підготовка рекламного ролику, написання тексту до рекламної кампанії (короткий і привабливий текст, який містить заклик до дії (CTA).</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Налаштування рекламної кампанії:</w:t>
      </w:r>
    </w:p>
    <w:p w:rsidR="00A30B1B" w:rsidRPr="00364BDE" w:rsidRDefault="00520DFC" w:rsidP="0090013F">
      <w:pPr>
        <w:pStyle w:val="10"/>
        <w:numPr>
          <w:ilvl w:val="0"/>
          <w:numId w:val="20"/>
        </w:numPr>
        <w:tabs>
          <w:tab w:val="left" w:pos="1276"/>
        </w:tabs>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D04D40" w:rsidRPr="00364BDE">
        <w:rPr>
          <w:rFonts w:ascii="Times New Roman" w:eastAsia="Times New Roman" w:hAnsi="Times New Roman" w:cs="Times New Roman"/>
          <w:sz w:val="28"/>
          <w:szCs w:val="28"/>
        </w:rPr>
        <w:t>хід в Ads Manager, натиск на кнопку "Створити" і обрання цілі кампанії;</w:t>
      </w:r>
    </w:p>
    <w:p w:rsidR="00A30B1B" w:rsidRPr="00364BDE" w:rsidRDefault="00520DFC" w:rsidP="0090013F">
      <w:pPr>
        <w:pStyle w:val="10"/>
        <w:numPr>
          <w:ilvl w:val="0"/>
          <w:numId w:val="20"/>
        </w:numPr>
        <w:tabs>
          <w:tab w:val="left" w:pos="1276"/>
        </w:tabs>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D04D40" w:rsidRPr="00364BDE">
        <w:rPr>
          <w:rFonts w:ascii="Times New Roman" w:eastAsia="Times New Roman" w:hAnsi="Times New Roman" w:cs="Times New Roman"/>
          <w:sz w:val="28"/>
          <w:szCs w:val="28"/>
        </w:rPr>
        <w:t>алаштування параметрів аудиторії за демографічними даними, інтересами та поведінкою, описаними вище;</w:t>
      </w:r>
    </w:p>
    <w:p w:rsidR="00A30B1B" w:rsidRPr="00364BDE" w:rsidRDefault="00520DFC" w:rsidP="0090013F">
      <w:pPr>
        <w:pStyle w:val="10"/>
        <w:numPr>
          <w:ilvl w:val="0"/>
          <w:numId w:val="20"/>
        </w:numPr>
        <w:tabs>
          <w:tab w:val="left" w:pos="1276"/>
        </w:tabs>
        <w:spacing w:line="360" w:lineRule="auto"/>
        <w:ind w:left="709" w:hanging="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D04D40" w:rsidRPr="00364BDE">
        <w:rPr>
          <w:rFonts w:ascii="Times New Roman" w:eastAsia="Times New Roman" w:hAnsi="Times New Roman" w:cs="Times New Roman"/>
          <w:sz w:val="28"/>
          <w:szCs w:val="28"/>
        </w:rPr>
        <w:t>ибір плейсментів (Instagram Feed, Instagram Stories).</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Налаштування бюджету та графіку показів</w:t>
      </w:r>
      <w:r w:rsidR="0090013F">
        <w:rPr>
          <w:rFonts w:ascii="Times New Roman" w:eastAsia="Times New Roman" w:hAnsi="Times New Roman" w:cs="Times New Roman"/>
          <w:sz w:val="28"/>
          <w:szCs w:val="28"/>
        </w:rPr>
        <w:t>.</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Завантаження рекламних креативів (рекламного відео та тексту)</w:t>
      </w:r>
      <w:r w:rsidR="0090013F">
        <w:rPr>
          <w:rFonts w:ascii="Times New Roman" w:eastAsia="Times New Roman" w:hAnsi="Times New Roman" w:cs="Times New Roman"/>
          <w:sz w:val="28"/>
          <w:szCs w:val="28"/>
        </w:rPr>
        <w:t>.</w:t>
      </w:r>
    </w:p>
    <w:p w:rsidR="00A30B1B" w:rsidRPr="00364BDE" w:rsidRDefault="00D04D40" w:rsidP="0090013F">
      <w:pPr>
        <w:pStyle w:val="10"/>
        <w:numPr>
          <w:ilvl w:val="0"/>
          <w:numId w:val="51"/>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Запуск кампанії</w:t>
      </w:r>
      <w:r w:rsidR="0090013F">
        <w:rPr>
          <w:rFonts w:ascii="Times New Roman" w:eastAsia="Times New Roman" w:hAnsi="Times New Roman" w:cs="Times New Roman"/>
          <w:sz w:val="28"/>
          <w:szCs w:val="28"/>
        </w:rPr>
        <w:t>.</w:t>
      </w:r>
    </w:p>
    <w:p w:rsidR="00A30B1B" w:rsidRPr="00364BDE" w:rsidRDefault="00520DFC" w:rsidP="0090013F">
      <w:pPr>
        <w:pStyle w:val="10"/>
        <w:numPr>
          <w:ilvl w:val="0"/>
          <w:numId w:val="46"/>
        </w:numPr>
        <w:tabs>
          <w:tab w:val="left" w:pos="709"/>
        </w:tabs>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04D40" w:rsidRPr="00364BDE">
        <w:rPr>
          <w:rFonts w:ascii="Times New Roman" w:eastAsia="Times New Roman" w:hAnsi="Times New Roman" w:cs="Times New Roman"/>
          <w:sz w:val="28"/>
          <w:szCs w:val="28"/>
        </w:rPr>
        <w:t>еревірка налаштувань;</w:t>
      </w:r>
    </w:p>
    <w:p w:rsidR="00A30B1B" w:rsidRPr="00364BDE" w:rsidRDefault="00520DFC" w:rsidP="0090013F">
      <w:pPr>
        <w:pStyle w:val="10"/>
        <w:numPr>
          <w:ilvl w:val="0"/>
          <w:numId w:val="46"/>
        </w:numPr>
        <w:tabs>
          <w:tab w:val="left" w:pos="709"/>
        </w:tabs>
        <w:spacing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D04D40" w:rsidRPr="00364BDE">
        <w:rPr>
          <w:rFonts w:ascii="Times New Roman" w:eastAsia="Times New Roman" w:hAnsi="Times New Roman" w:cs="Times New Roman"/>
          <w:sz w:val="28"/>
          <w:szCs w:val="28"/>
        </w:rPr>
        <w:t>апуск</w:t>
      </w:r>
      <w:r w:rsidR="00A51E83">
        <w:rPr>
          <w:rFonts w:ascii="Times New Roman" w:eastAsia="Times New Roman" w:hAnsi="Times New Roman" w:cs="Times New Roman"/>
          <w:sz w:val="28"/>
          <w:szCs w:val="28"/>
        </w:rPr>
        <w:t>.</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Ці кроки допоможуть компанії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успішно запустити таргетовану рекламу в Instagram і ефективно залучити молодіжну аудиторію. Графік використання рекламних засобів висвітлено в таблиці 3.10.</w:t>
      </w:r>
    </w:p>
    <w:p w:rsidR="00A30B1B" w:rsidRPr="00364BDE"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Наступним кроком опишемо ще один інструмент для збільшення ефективнос</w:t>
      </w:r>
      <w:r w:rsidR="00520DFC">
        <w:rPr>
          <w:rFonts w:ascii="Times New Roman" w:eastAsia="Times New Roman" w:hAnsi="Times New Roman" w:cs="Times New Roman"/>
          <w:sz w:val="28"/>
          <w:szCs w:val="28"/>
        </w:rPr>
        <w:t>ті маркетингу соціальних мереж ‒</w:t>
      </w:r>
      <w:r w:rsidRPr="00364BDE">
        <w:rPr>
          <w:rFonts w:ascii="Times New Roman" w:eastAsia="Times New Roman" w:hAnsi="Times New Roman" w:cs="Times New Roman"/>
          <w:sz w:val="28"/>
          <w:szCs w:val="28"/>
        </w:rPr>
        <w:t xml:space="preserve"> конкурси та розіграші. Компанії пропонується запускати їх згідно встановлено графіку (табл. 3.7.). Запропонуємо ідеї для запланованих конкурсів компанії:</w:t>
      </w:r>
    </w:p>
    <w:p w:rsidR="00A30B1B" w:rsidRPr="00364BDE" w:rsidRDefault="000F059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Фотоконкурс «Моя улюблена місцевість»</w:t>
      </w:r>
      <w:r w:rsidR="00D04D40" w:rsidRPr="00364BDE">
        <w:rPr>
          <w:rFonts w:ascii="Times New Roman" w:eastAsia="Times New Roman" w:hAnsi="Times New Roman" w:cs="Times New Roman"/>
          <w:sz w:val="28"/>
          <w:szCs w:val="28"/>
        </w:rPr>
        <w:t xml:space="preserve">: Запросити підписників розміщувати фотографії своїх улюблених місць з покриттям мережі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04D40" w:rsidRPr="00364BDE">
        <w:rPr>
          <w:rFonts w:ascii="Times New Roman" w:eastAsia="Times New Roman" w:hAnsi="Times New Roman" w:cs="Times New Roman"/>
          <w:sz w:val="28"/>
          <w:szCs w:val="28"/>
        </w:rPr>
        <w:t>. Переможець отримує безкоштовний місяць послуг мобільного зв’язку.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Креативний ко</w:t>
      </w:r>
      <w:r w:rsidR="000F0599">
        <w:rPr>
          <w:rFonts w:ascii="Times New Roman" w:eastAsia="Times New Roman" w:hAnsi="Times New Roman" w:cs="Times New Roman"/>
          <w:sz w:val="28"/>
          <w:szCs w:val="28"/>
        </w:rPr>
        <w:t>нкурс «Дизайн тарифу»</w:t>
      </w:r>
      <w:r w:rsidRPr="00364BDE">
        <w:rPr>
          <w:rFonts w:ascii="Times New Roman" w:eastAsia="Times New Roman" w:hAnsi="Times New Roman" w:cs="Times New Roman"/>
          <w:sz w:val="28"/>
          <w:szCs w:val="28"/>
        </w:rPr>
        <w:t>: Запросити користувачів створити власний дизайн тарифного плану з використанням шаблонів, наданих компанією. Найкращий дизайн може стати основою для нового тарифу або отримати спеціальну нагороду.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Тест знань про мобільний зв’язок: Створити серію тестових питань про послуги мобільного зв’язку і властивості мережі. Учасники, які правильно відповіли на всі питання, беруть участь у розіграші сертифікатів на покупку нових смартфонів або аксесуарів.</w:t>
      </w:r>
    </w:p>
    <w:p w:rsidR="00A30B1B" w:rsidRPr="00364BDE" w:rsidRDefault="000F059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Конкурс на краще відео «</w:t>
      </w:r>
      <w:r w:rsidR="00D04D40" w:rsidRPr="00364BDE">
        <w:rPr>
          <w:rFonts w:ascii="Times New Roman" w:eastAsia="Times New Roman" w:hAnsi="Times New Roman" w:cs="Times New Roman"/>
          <w:sz w:val="28"/>
          <w:szCs w:val="28"/>
        </w:rPr>
        <w:t xml:space="preserve">Як я використовую послуги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Україна»</w:t>
      </w:r>
      <w:r w:rsidR="00D04D40" w:rsidRPr="00364BDE">
        <w:rPr>
          <w:rFonts w:ascii="Times New Roman" w:eastAsia="Times New Roman" w:hAnsi="Times New Roman" w:cs="Times New Roman"/>
          <w:sz w:val="28"/>
          <w:szCs w:val="28"/>
        </w:rPr>
        <w:t>: Просити клієнтів створювати короткі відеоролики про те, як вони використовують послуги компанії у своєму повсякденному житті. Найоригінальніші відео можуть бути опубліковані на сторінці компанії, а автори отримають призи у вигляді знижок або подарункових карт.</w:t>
      </w:r>
    </w:p>
    <w:p w:rsidR="00A30B1B" w:rsidRPr="00364BDE" w:rsidRDefault="000F0599">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Фотоконкурс «Моє мобільне рішення»</w:t>
      </w:r>
      <w:r w:rsidR="00D04D40" w:rsidRPr="00364BDE">
        <w:rPr>
          <w:rFonts w:ascii="Times New Roman" w:eastAsia="Times New Roman" w:hAnsi="Times New Roman" w:cs="Times New Roman"/>
          <w:sz w:val="28"/>
          <w:szCs w:val="28"/>
        </w:rPr>
        <w:t xml:space="preserve">: Запропонувати користувачам показати, як вони використовують мобільний зв’язок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для покращення своєї роботи або особистих потреб. Наприклад, фото з робочого місця зі смартфоном в дії або відео з інтерв’ю користувачів про їхній досвід використання послуг.</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Призами в конкурсах та розіграшах на сторінці компанії можуть бути:</w:t>
      </w:r>
    </w:p>
    <w:p w:rsidR="00A30B1B" w:rsidRPr="00364BDE" w:rsidRDefault="00D04D40" w:rsidP="0090013F">
      <w:pPr>
        <w:pStyle w:val="10"/>
        <w:numPr>
          <w:ilvl w:val="0"/>
          <w:numId w:val="50"/>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місяць безкоштовного користування послугами оператора;</w:t>
      </w:r>
    </w:p>
    <w:p w:rsidR="00A30B1B" w:rsidRPr="00364BDE" w:rsidRDefault="00D04D40" w:rsidP="0090013F">
      <w:pPr>
        <w:pStyle w:val="10"/>
        <w:numPr>
          <w:ilvl w:val="0"/>
          <w:numId w:val="50"/>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мерч компанії;</w:t>
      </w:r>
    </w:p>
    <w:p w:rsidR="00A30B1B" w:rsidRPr="00364BDE" w:rsidRDefault="00D04D40" w:rsidP="0090013F">
      <w:pPr>
        <w:pStyle w:val="10"/>
        <w:numPr>
          <w:ilvl w:val="0"/>
          <w:numId w:val="50"/>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сертифікати на послуги/товари від партнерів компанії;</w:t>
      </w:r>
    </w:p>
    <w:p w:rsidR="00A30B1B" w:rsidRPr="00364BDE" w:rsidRDefault="00D04D40" w:rsidP="0090013F">
      <w:pPr>
        <w:pStyle w:val="10"/>
        <w:numPr>
          <w:ilvl w:val="0"/>
          <w:numId w:val="50"/>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бонусні бали в додатку компанії.</w:t>
      </w:r>
    </w:p>
    <w:p w:rsidR="00A30B1B"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Останнім пунктом розвитку маркетингу соціальних мереж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є вихід на н</w:t>
      </w:r>
      <w:r w:rsidR="003278F9">
        <w:rPr>
          <w:rFonts w:ascii="Times New Roman" w:eastAsia="Times New Roman" w:hAnsi="Times New Roman" w:cs="Times New Roman"/>
          <w:sz w:val="28"/>
          <w:szCs w:val="28"/>
        </w:rPr>
        <w:t>ову платформу соціальних мереж ‒</w:t>
      </w:r>
      <w:r w:rsidRPr="00364BDE">
        <w:rPr>
          <w:rFonts w:ascii="Times New Roman" w:eastAsia="Times New Roman" w:hAnsi="Times New Roman" w:cs="Times New Roman"/>
          <w:sz w:val="28"/>
          <w:szCs w:val="28"/>
        </w:rPr>
        <w:t xml:space="preserve"> TikTok. Основною одиницею контенту для цієї платформи є </w:t>
      </w:r>
      <w:r w:rsidR="003278F9">
        <w:rPr>
          <w:rFonts w:ascii="Times New Roman" w:eastAsia="Times New Roman" w:hAnsi="Times New Roman" w:cs="Times New Roman"/>
          <w:sz w:val="28"/>
          <w:szCs w:val="28"/>
        </w:rPr>
        <w:t>вертикальні відео тривалістю 10‒</w:t>
      </w:r>
      <w:r w:rsidRPr="00364BDE">
        <w:rPr>
          <w:rFonts w:ascii="Times New Roman" w:eastAsia="Times New Roman" w:hAnsi="Times New Roman" w:cs="Times New Roman"/>
          <w:sz w:val="28"/>
          <w:szCs w:val="28"/>
        </w:rPr>
        <w:t xml:space="preserve"> 120 секунд. Розробимо ідеї рубрик контенту та хештегів для них для компанії в цій соціальній мережі,  враховуючи сучасні тренди та інтереси</w:t>
      </w:r>
      <w:r w:rsidR="00110DDD">
        <w:rPr>
          <w:rFonts w:ascii="Times New Roman" w:eastAsia="Times New Roman" w:hAnsi="Times New Roman" w:cs="Times New Roman"/>
          <w:sz w:val="28"/>
          <w:szCs w:val="28"/>
        </w:rPr>
        <w:t xml:space="preserve"> молодіжної аудиторії (табл. 3.4</w:t>
      </w:r>
      <w:r w:rsidRPr="00364BDE">
        <w:rPr>
          <w:rFonts w:ascii="Times New Roman" w:eastAsia="Times New Roman" w:hAnsi="Times New Roman" w:cs="Times New Roman"/>
          <w:sz w:val="28"/>
          <w:szCs w:val="28"/>
        </w:rPr>
        <w:t>.)</w:t>
      </w:r>
    </w:p>
    <w:p w:rsidR="000F0599" w:rsidRPr="00364BDE" w:rsidRDefault="000F0599">
      <w:pPr>
        <w:pStyle w:val="10"/>
        <w:spacing w:line="360" w:lineRule="auto"/>
        <w:jc w:val="both"/>
        <w:rPr>
          <w:rFonts w:ascii="Times New Roman" w:eastAsia="Times New Roman" w:hAnsi="Times New Roman" w:cs="Times New Roman"/>
          <w:sz w:val="28"/>
          <w:szCs w:val="28"/>
        </w:rPr>
      </w:pPr>
    </w:p>
    <w:p w:rsidR="00A30B1B" w:rsidRPr="00364BDE" w:rsidRDefault="00110DDD" w:rsidP="00451653">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3.4</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Рубрики контенту для сторінки компанії в TikTok</w:t>
      </w:r>
    </w:p>
    <w:tbl>
      <w:tblPr>
        <w:tblStyle w:val="aff"/>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85"/>
        <w:gridCol w:w="1892"/>
        <w:gridCol w:w="6662"/>
      </w:tblGrid>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892"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Хештег</w:t>
            </w:r>
          </w:p>
        </w:tc>
        <w:tc>
          <w:tcPr>
            <w:tcW w:w="6662"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Опис</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Лайфаки</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#TechHacks</w:t>
            </w:r>
          </w:p>
        </w:tc>
        <w:tc>
          <w:tcPr>
            <w:tcW w:w="6662" w:type="dxa"/>
            <w:shd w:val="clear" w:color="auto" w:fill="auto"/>
            <w:tcMar>
              <w:top w:w="100" w:type="dxa"/>
              <w:left w:w="100" w:type="dxa"/>
              <w:bottom w:w="100" w:type="dxa"/>
              <w:right w:w="100" w:type="dxa"/>
            </w:tcMar>
          </w:tcPr>
          <w:p w:rsidR="00A30B1B" w:rsidRPr="00364BDE" w:rsidRDefault="00D04D40" w:rsidP="00DC6621">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Короткі відео, де показується корисний функціонал смартфонів, який часто залишається невідомим користувачам. Наприклад, як використовувати різні функції додатків </w:t>
            </w:r>
            <w:r w:rsidR="00DC6621">
              <w:rPr>
                <w:rFonts w:ascii="Times New Roman" w:eastAsia="Times New Roman" w:hAnsi="Times New Roman" w:cs="Times New Roman"/>
                <w:sz w:val="24"/>
                <w:szCs w:val="24"/>
                <w:lang w:val="en-US"/>
              </w:rPr>
              <w:t>Vodafone</w:t>
            </w:r>
            <w:r w:rsidR="00DC6621" w:rsidRPr="00DC6621">
              <w:rPr>
                <w:rFonts w:ascii="Times New Roman" w:eastAsia="Times New Roman" w:hAnsi="Times New Roman" w:cs="Times New Roman"/>
                <w:sz w:val="24"/>
                <w:szCs w:val="24"/>
              </w:rPr>
              <w:t xml:space="preserve"> </w:t>
            </w:r>
            <w:r w:rsidR="00DC6621">
              <w:rPr>
                <w:rFonts w:ascii="Times New Roman" w:eastAsia="Times New Roman" w:hAnsi="Times New Roman" w:cs="Times New Roman"/>
                <w:sz w:val="24"/>
                <w:szCs w:val="24"/>
              </w:rPr>
              <w:t xml:space="preserve"> Україна</w:t>
            </w:r>
            <w:r w:rsidR="00DC6621" w:rsidRPr="00DC6621">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rPr>
              <w:t>для ефективнішого управління послугами мобільного зв’язку.</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Поради</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#LifeWithVF</w:t>
            </w:r>
          </w:p>
        </w:tc>
        <w:tc>
          <w:tcPr>
            <w:tcW w:w="666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Сценарії з життя, де показується, як клієнти користуються послугами компанії у повсякденному житті. Наприклад, як швидко поповнити рахунок або налаштувати новий тариф за допомогою мобільного додатку.</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Челенджі</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#VFChallenges</w:t>
            </w:r>
          </w:p>
        </w:tc>
        <w:tc>
          <w:tcPr>
            <w:tcW w:w="6662" w:type="dxa"/>
            <w:shd w:val="clear" w:color="auto" w:fill="auto"/>
            <w:tcMar>
              <w:top w:w="100" w:type="dxa"/>
              <w:left w:w="100" w:type="dxa"/>
              <w:bottom w:w="100" w:type="dxa"/>
              <w:right w:w="100" w:type="dxa"/>
            </w:tcMar>
          </w:tcPr>
          <w:p w:rsidR="00A30B1B" w:rsidRPr="00364BDE" w:rsidRDefault="00D04D40" w:rsidP="00DC6621">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Виклики, що спонукають користувачів до креативного використання смартфонів та послуг </w:t>
            </w:r>
            <w:r w:rsidR="00DC6621">
              <w:rPr>
                <w:rFonts w:ascii="Times New Roman" w:eastAsia="Times New Roman" w:hAnsi="Times New Roman" w:cs="Times New Roman"/>
                <w:sz w:val="24"/>
                <w:szCs w:val="24"/>
                <w:lang w:val="en-US"/>
              </w:rPr>
              <w:t>Vodafone</w:t>
            </w:r>
            <w:r w:rsidR="00DC6621">
              <w:rPr>
                <w:rFonts w:ascii="Times New Roman" w:eastAsia="Times New Roman" w:hAnsi="Times New Roman" w:cs="Times New Roman"/>
                <w:sz w:val="24"/>
                <w:szCs w:val="24"/>
              </w:rPr>
              <w:t xml:space="preserve"> Україна</w:t>
            </w:r>
            <w:r w:rsidRPr="00364BDE">
              <w:rPr>
                <w:rFonts w:ascii="Times New Roman" w:eastAsia="Times New Roman" w:hAnsi="Times New Roman" w:cs="Times New Roman"/>
                <w:sz w:val="24"/>
                <w:szCs w:val="24"/>
              </w:rPr>
              <w:t>. Наприклад, челендж на створення короткого відео про найшвидше завантаження відео чи фото через швидкісність інтернету.</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Інформативні відео</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#VFExplains</w:t>
            </w:r>
          </w:p>
        </w:tc>
        <w:tc>
          <w:tcPr>
            <w:tcW w:w="666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Відео з короткими інструкціями та поясненнями, як використовувати різні функції смартфонів або як оптимізувати використання мобільних послуг для економії часу і грошей.</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Спільнота</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#VFCommunity</w:t>
            </w:r>
          </w:p>
        </w:tc>
        <w:tc>
          <w:tcPr>
            <w:tcW w:w="6662" w:type="dxa"/>
            <w:shd w:val="clear" w:color="auto" w:fill="auto"/>
            <w:tcMar>
              <w:top w:w="100" w:type="dxa"/>
              <w:left w:w="100" w:type="dxa"/>
              <w:bottom w:w="100" w:type="dxa"/>
              <w:right w:w="100" w:type="dxa"/>
            </w:tcMar>
          </w:tcPr>
          <w:p w:rsidR="00A30B1B" w:rsidRPr="00364BDE" w:rsidRDefault="00D04D40" w:rsidP="00DC6621">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Відео, де показується спільнота користувачів </w:t>
            </w:r>
            <w:r w:rsidR="00DC6621">
              <w:rPr>
                <w:rFonts w:ascii="Times New Roman" w:eastAsia="Times New Roman" w:hAnsi="Times New Roman" w:cs="Times New Roman"/>
                <w:sz w:val="24"/>
                <w:szCs w:val="24"/>
                <w:lang w:val="en-US"/>
              </w:rPr>
              <w:t>Vodafone</w:t>
            </w:r>
            <w:r w:rsidR="00DC6621">
              <w:rPr>
                <w:rFonts w:ascii="Times New Roman" w:eastAsia="Times New Roman" w:hAnsi="Times New Roman" w:cs="Times New Roman"/>
                <w:sz w:val="24"/>
                <w:szCs w:val="24"/>
              </w:rPr>
              <w:t xml:space="preserve"> Україна</w:t>
            </w:r>
            <w:r w:rsidRPr="00364BDE">
              <w:rPr>
                <w:rFonts w:ascii="Times New Roman" w:eastAsia="Times New Roman" w:hAnsi="Times New Roman" w:cs="Times New Roman"/>
                <w:sz w:val="24"/>
                <w:szCs w:val="24"/>
              </w:rPr>
              <w:t>, їхні враження та поради щодо використання послуг компанії. Наприклад, короткі інтерв’ю з клієнтами про їхній досвід використання послуг та як вони знаходяться в мережі.</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Опитування</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#VFTrivia</w:t>
            </w:r>
          </w:p>
        </w:tc>
        <w:tc>
          <w:tcPr>
            <w:tcW w:w="666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Щотижневі опитування випадкових перехожих на вулиці з питаннями про мобільний зв'язок та технології. У кожному відео показати короткий сніпет питання та кілька відповідей. Особи, які правильно відповіли, можуть брати участь у розіграші сертифікатів на покупку телефонів або інших подарунків.</w:t>
            </w:r>
          </w:p>
        </w:tc>
      </w:tr>
    </w:tbl>
    <w:p w:rsidR="00451653" w:rsidRDefault="00451653">
      <w:r>
        <w:br w:type="page"/>
      </w:r>
    </w:p>
    <w:p w:rsidR="00451653" w:rsidRPr="00451653" w:rsidRDefault="00110DDD" w:rsidP="00451653">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3.4</w:t>
      </w:r>
    </w:p>
    <w:tbl>
      <w:tblPr>
        <w:tblStyle w:val="aff"/>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85"/>
        <w:gridCol w:w="1892"/>
        <w:gridCol w:w="6662"/>
      </w:tblGrid>
      <w:tr w:rsidR="00BC6D2E" w:rsidRPr="00364BDE" w:rsidTr="00D957B2">
        <w:tc>
          <w:tcPr>
            <w:tcW w:w="1185" w:type="dxa"/>
            <w:shd w:val="clear" w:color="auto" w:fill="auto"/>
            <w:tcMar>
              <w:top w:w="100" w:type="dxa"/>
              <w:left w:w="100" w:type="dxa"/>
              <w:bottom w:w="100" w:type="dxa"/>
              <w:right w:w="100" w:type="dxa"/>
            </w:tcMar>
          </w:tcPr>
          <w:p w:rsidR="00BC6D2E" w:rsidRPr="00364BDE" w:rsidRDefault="00BC6D2E" w:rsidP="00D957B2">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892" w:type="dxa"/>
            <w:shd w:val="clear" w:color="auto" w:fill="auto"/>
            <w:tcMar>
              <w:top w:w="100" w:type="dxa"/>
              <w:left w:w="100" w:type="dxa"/>
              <w:bottom w:w="100" w:type="dxa"/>
              <w:right w:w="100" w:type="dxa"/>
            </w:tcMar>
          </w:tcPr>
          <w:p w:rsidR="00BC6D2E" w:rsidRPr="00364BDE" w:rsidRDefault="00BC6D2E" w:rsidP="00D957B2">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Хештег</w:t>
            </w:r>
          </w:p>
        </w:tc>
        <w:tc>
          <w:tcPr>
            <w:tcW w:w="6662" w:type="dxa"/>
            <w:shd w:val="clear" w:color="auto" w:fill="auto"/>
            <w:tcMar>
              <w:top w:w="100" w:type="dxa"/>
              <w:left w:w="100" w:type="dxa"/>
              <w:bottom w:w="100" w:type="dxa"/>
              <w:right w:w="100" w:type="dxa"/>
            </w:tcMar>
          </w:tcPr>
          <w:p w:rsidR="00BC6D2E" w:rsidRPr="00364BDE" w:rsidRDefault="00BC6D2E" w:rsidP="00D957B2">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Опис</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Закулісся роботи</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#VFBehindTheScenes</w:t>
            </w:r>
          </w:p>
        </w:tc>
        <w:tc>
          <w:tcPr>
            <w:tcW w:w="6662" w:type="dxa"/>
            <w:shd w:val="clear" w:color="auto" w:fill="auto"/>
            <w:tcMar>
              <w:top w:w="100" w:type="dxa"/>
              <w:left w:w="100" w:type="dxa"/>
              <w:bottom w:w="100" w:type="dxa"/>
              <w:right w:w="100" w:type="dxa"/>
            </w:tcMar>
          </w:tcPr>
          <w:p w:rsidR="00A30B1B" w:rsidRPr="00364BDE" w:rsidRDefault="00D04D40" w:rsidP="00DC6621">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Відео-екскурсії по офісу або центру обслуговування компанії, де співробітники розповідають про роботу за кулісами. Це може включати </w:t>
            </w:r>
            <w:r w:rsidR="00DC6621">
              <w:rPr>
                <w:rFonts w:ascii="Times New Roman" w:eastAsia="Times New Roman" w:hAnsi="Times New Roman" w:cs="Times New Roman"/>
                <w:sz w:val="24"/>
                <w:szCs w:val="24"/>
              </w:rPr>
              <w:t>короткі</w:t>
            </w:r>
            <w:r w:rsidRPr="00364BDE">
              <w:rPr>
                <w:rFonts w:ascii="Times New Roman" w:eastAsia="Times New Roman" w:hAnsi="Times New Roman" w:cs="Times New Roman"/>
                <w:sz w:val="24"/>
                <w:szCs w:val="24"/>
              </w:rPr>
              <w:t xml:space="preserve"> інтерв'ю з технічними спеціалістами, які пояснюють, як відбувається підтримка мережі та як розвиваються нові технології.</w:t>
            </w:r>
          </w:p>
        </w:tc>
      </w:tr>
      <w:tr w:rsidR="00A30B1B" w:rsidRPr="00364BDE" w:rsidTr="00BC6D2E">
        <w:tc>
          <w:tcPr>
            <w:tcW w:w="118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Відгуки</w:t>
            </w:r>
          </w:p>
        </w:tc>
        <w:tc>
          <w:tcPr>
            <w:tcW w:w="1892"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#VFReviews</w:t>
            </w:r>
          </w:p>
        </w:tc>
        <w:tc>
          <w:tcPr>
            <w:tcW w:w="6662" w:type="dxa"/>
            <w:shd w:val="clear" w:color="auto" w:fill="auto"/>
            <w:tcMar>
              <w:top w:w="100" w:type="dxa"/>
              <w:left w:w="100" w:type="dxa"/>
              <w:bottom w:w="100" w:type="dxa"/>
              <w:right w:w="100" w:type="dxa"/>
            </w:tcMar>
          </w:tcPr>
          <w:p w:rsidR="00A30B1B" w:rsidRPr="00364BDE" w:rsidRDefault="00D04D40" w:rsidP="00DC6621">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Короткі відео-огляди нових смартфонів або тарифних планів </w:t>
            </w:r>
            <w:r w:rsidR="00DC6621">
              <w:rPr>
                <w:rFonts w:ascii="Times New Roman" w:eastAsia="Times New Roman" w:hAnsi="Times New Roman" w:cs="Times New Roman"/>
                <w:sz w:val="24"/>
                <w:szCs w:val="24"/>
                <w:lang w:val="en-US"/>
              </w:rPr>
              <w:t>Vodafone</w:t>
            </w:r>
            <w:r w:rsidR="00DC6621" w:rsidRPr="00DC6621">
              <w:rPr>
                <w:rFonts w:ascii="Times New Roman" w:eastAsia="Times New Roman" w:hAnsi="Times New Roman" w:cs="Times New Roman"/>
                <w:sz w:val="24"/>
                <w:szCs w:val="24"/>
              </w:rPr>
              <w:t xml:space="preserve"> </w:t>
            </w:r>
            <w:r w:rsidR="00DC6621">
              <w:rPr>
                <w:rFonts w:ascii="Times New Roman" w:eastAsia="Times New Roman" w:hAnsi="Times New Roman" w:cs="Times New Roman"/>
                <w:sz w:val="24"/>
                <w:szCs w:val="24"/>
              </w:rPr>
              <w:t xml:space="preserve"> Україна</w:t>
            </w:r>
            <w:r w:rsidRPr="00364BDE">
              <w:rPr>
                <w:rFonts w:ascii="Times New Roman" w:eastAsia="Times New Roman" w:hAnsi="Times New Roman" w:cs="Times New Roman"/>
                <w:sz w:val="24"/>
                <w:szCs w:val="24"/>
              </w:rPr>
              <w:t>. Варто запрошувати вп</w:t>
            </w:r>
            <w:r w:rsidR="00DC6621">
              <w:rPr>
                <w:rFonts w:ascii="Times New Roman" w:eastAsia="Times New Roman" w:hAnsi="Times New Roman" w:cs="Times New Roman"/>
                <w:sz w:val="24"/>
                <w:szCs w:val="24"/>
              </w:rPr>
              <w:t xml:space="preserve">ливових користувачів TikTok </w:t>
            </w:r>
            <w:r w:rsidRPr="00364BDE">
              <w:rPr>
                <w:rFonts w:ascii="Times New Roman" w:eastAsia="Times New Roman" w:hAnsi="Times New Roman" w:cs="Times New Roman"/>
                <w:sz w:val="24"/>
                <w:szCs w:val="24"/>
              </w:rPr>
              <w:t>на спільні огляди, де вони розповідають про свої враження від користування новими продуктами компанії.</w:t>
            </w:r>
          </w:p>
        </w:tc>
      </w:tr>
    </w:tbl>
    <w:p w:rsidR="00A30B1B" w:rsidRPr="00364BDE"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37A0C">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Ці ідеї дозволять компанії залучити увагу аудиторії TikTok, підвищити свою впізнаваність серед молодіжного сегменту і створити позитивний імідж компанії в цьому динамічному соціальному середовищі.</w:t>
      </w:r>
    </w:p>
    <w:p w:rsidR="00A30B1B" w:rsidRPr="00364BDE"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Для швидшого розвитку акаунту рекомендується також запустити рекламу на вказаній платформі. Рекламу варто запускати </w:t>
      </w:r>
      <w:r w:rsidR="00110DDD">
        <w:rPr>
          <w:rFonts w:ascii="Times New Roman" w:eastAsia="Times New Roman" w:hAnsi="Times New Roman" w:cs="Times New Roman"/>
          <w:sz w:val="28"/>
          <w:szCs w:val="28"/>
        </w:rPr>
        <w:t>на ролики, описані в таблиці 3.4</w:t>
      </w:r>
      <w:r w:rsidRPr="00364BDE">
        <w:rPr>
          <w:rFonts w:ascii="Times New Roman" w:eastAsia="Times New Roman" w:hAnsi="Times New Roman" w:cs="Times New Roman"/>
          <w:sz w:val="28"/>
          <w:szCs w:val="28"/>
        </w:rPr>
        <w:t>. Опишемо алгоритм запуску реклами в соціальній мережі TikTok.</w:t>
      </w:r>
    </w:p>
    <w:p w:rsidR="00A30B1B" w:rsidRPr="00364BDE" w:rsidRDefault="00D04D40" w:rsidP="00BC6D2E">
      <w:pPr>
        <w:pStyle w:val="10"/>
        <w:numPr>
          <w:ilvl w:val="0"/>
          <w:numId w:val="10"/>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Визн</w:t>
      </w:r>
      <w:r w:rsidR="003278F9">
        <w:rPr>
          <w:rFonts w:ascii="Times New Roman" w:eastAsia="Times New Roman" w:hAnsi="Times New Roman" w:cs="Times New Roman"/>
          <w:sz w:val="28"/>
          <w:szCs w:val="28"/>
        </w:rPr>
        <w:t>ачення цілі рекламної кампанії ‒</w:t>
      </w:r>
      <w:r w:rsidRPr="00364BDE">
        <w:rPr>
          <w:rFonts w:ascii="Times New Roman" w:eastAsia="Times New Roman" w:hAnsi="Times New Roman" w:cs="Times New Roman"/>
          <w:sz w:val="28"/>
          <w:szCs w:val="28"/>
        </w:rPr>
        <w:t xml:space="preserve"> залучення нових підписників та підвищення впізнаваності бренду в соціальних мережах.</w:t>
      </w:r>
    </w:p>
    <w:p w:rsidR="00A30B1B" w:rsidRPr="00364BDE" w:rsidRDefault="00D04D40" w:rsidP="00BC6D2E">
      <w:pPr>
        <w:pStyle w:val="10"/>
        <w:numPr>
          <w:ilvl w:val="0"/>
          <w:numId w:val="10"/>
        </w:numPr>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Аналіз цільової аудиторії:</w:t>
      </w:r>
    </w:p>
    <w:p w:rsidR="00A30B1B" w:rsidRPr="00364BDE" w:rsidRDefault="00D04D40" w:rsidP="00BC6D2E">
      <w:pPr>
        <w:pStyle w:val="10"/>
        <w:numPr>
          <w:ilvl w:val="0"/>
          <w:numId w:val="3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демографія: молодіжна аудиторія віком від 18 до 35 років;</w:t>
      </w:r>
    </w:p>
    <w:p w:rsidR="00A30B1B" w:rsidRPr="00364BDE" w:rsidRDefault="00D04D40" w:rsidP="00BC6D2E">
      <w:pPr>
        <w:pStyle w:val="10"/>
        <w:numPr>
          <w:ilvl w:val="0"/>
          <w:numId w:val="38"/>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інтереси: технології, мобільний зв'язок, новинки в світі смартфонів, лайфхаки, розваги, соціальні мережі.</w:t>
      </w:r>
    </w:p>
    <w:p w:rsidR="00A30B1B" w:rsidRPr="00364BDE" w:rsidRDefault="003278F9" w:rsidP="00BC6D2E">
      <w:pPr>
        <w:pStyle w:val="10"/>
        <w:numPr>
          <w:ilvl w:val="0"/>
          <w:numId w:val="10"/>
        </w:numPr>
        <w:tabs>
          <w:tab w:val="left" w:pos="1276"/>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креативного контенту ‒</w:t>
      </w:r>
      <w:r w:rsidR="00D04D40" w:rsidRPr="00364BDE">
        <w:rPr>
          <w:rFonts w:ascii="Times New Roman" w:eastAsia="Times New Roman" w:hAnsi="Times New Roman" w:cs="Times New Roman"/>
          <w:sz w:val="28"/>
          <w:szCs w:val="28"/>
        </w:rPr>
        <w:t xml:space="preserve"> фокус на креативні ролики, челенджі, опитування перехожих, розіграші подарунків, відео-огляди та лайфхаки.</w:t>
      </w:r>
    </w:p>
    <w:p w:rsidR="00A30B1B" w:rsidRPr="00364BDE" w:rsidRDefault="00D04D40" w:rsidP="00BC6D2E">
      <w:pPr>
        <w:pStyle w:val="10"/>
        <w:numPr>
          <w:ilvl w:val="0"/>
          <w:numId w:val="10"/>
        </w:numPr>
        <w:tabs>
          <w:tab w:val="left" w:pos="1276"/>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Вибір формату реклами:</w:t>
      </w:r>
    </w:p>
    <w:p w:rsidR="00A30B1B" w:rsidRPr="00364BDE" w:rsidRDefault="00D04D40" w:rsidP="00BC6D2E">
      <w:pPr>
        <w:pStyle w:val="10"/>
        <w:numPr>
          <w:ilvl w:val="0"/>
          <w:numId w:val="1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In-Feed Ads - короткі відеоролики, що з’являються у стрічці новин;</w:t>
      </w:r>
    </w:p>
    <w:p w:rsidR="00A30B1B" w:rsidRPr="00364BDE" w:rsidRDefault="00D04D40" w:rsidP="00BC6D2E">
      <w:pPr>
        <w:pStyle w:val="10"/>
        <w:numPr>
          <w:ilvl w:val="0"/>
          <w:numId w:val="1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Branded Hashtag Challenges: створення власного хештег-челенджу для залучення користувачів;</w:t>
      </w:r>
    </w:p>
    <w:p w:rsidR="00A30B1B" w:rsidRPr="00364BDE" w:rsidRDefault="00D04D40" w:rsidP="00BC6D2E">
      <w:pPr>
        <w:pStyle w:val="10"/>
        <w:numPr>
          <w:ilvl w:val="0"/>
          <w:numId w:val="1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TopView Ads: відео, яке з’являється першим при відкритті додатку;</w:t>
      </w:r>
    </w:p>
    <w:p w:rsidR="00A30B1B" w:rsidRPr="00364BDE" w:rsidRDefault="00D04D40" w:rsidP="00BC6D2E">
      <w:pPr>
        <w:pStyle w:val="10"/>
        <w:numPr>
          <w:ilvl w:val="0"/>
          <w:numId w:val="11"/>
        </w:numPr>
        <w:spacing w:line="360" w:lineRule="auto"/>
        <w:ind w:hanging="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Branded Effects: спеціальні фільтри або ефекти, які користувачі можуть використовувати в своїх відео.</w:t>
      </w:r>
    </w:p>
    <w:p w:rsidR="00A30B1B" w:rsidRPr="00364BDE" w:rsidRDefault="00D04D40" w:rsidP="00BC6D2E">
      <w:pPr>
        <w:pStyle w:val="10"/>
        <w:numPr>
          <w:ilvl w:val="0"/>
          <w:numId w:val="10"/>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Налаштування рекламної кампанії:</w:t>
      </w:r>
    </w:p>
    <w:p w:rsidR="00A30B1B" w:rsidRPr="00364BDE" w:rsidRDefault="00D04D40" w:rsidP="00E55AC7">
      <w:pPr>
        <w:pStyle w:val="10"/>
        <w:numPr>
          <w:ilvl w:val="0"/>
          <w:numId w:val="33"/>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облікового запису TikTok Ads;</w:t>
      </w:r>
    </w:p>
    <w:p w:rsidR="00A30B1B" w:rsidRPr="00364BDE" w:rsidRDefault="003278F9" w:rsidP="00E55AC7">
      <w:pPr>
        <w:pStyle w:val="10"/>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D04D40" w:rsidRPr="00364BDE">
        <w:rPr>
          <w:rFonts w:ascii="Times New Roman" w:eastAsia="Times New Roman" w:hAnsi="Times New Roman" w:cs="Times New Roman"/>
          <w:sz w:val="28"/>
          <w:szCs w:val="28"/>
        </w:rPr>
        <w:t>алаштування таргетингу (вибір демографічних параметрів, інтересів та поведінкових характеристик цільової аудиторії);</w:t>
      </w:r>
    </w:p>
    <w:p w:rsidR="00A30B1B" w:rsidRPr="00364BDE" w:rsidRDefault="00D04D40" w:rsidP="00E55AC7">
      <w:pPr>
        <w:pStyle w:val="10"/>
        <w:numPr>
          <w:ilvl w:val="0"/>
          <w:numId w:val="33"/>
        </w:numPr>
        <w:spacing w:line="360" w:lineRule="auto"/>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встановлення бюджету та розкладу.</w:t>
      </w:r>
    </w:p>
    <w:p w:rsidR="00A30B1B" w:rsidRPr="00364BDE" w:rsidRDefault="00D04D40" w:rsidP="00BC6D2E">
      <w:pPr>
        <w:pStyle w:val="10"/>
        <w:numPr>
          <w:ilvl w:val="0"/>
          <w:numId w:val="10"/>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рекламного оголошення</w:t>
      </w:r>
      <w:r w:rsidR="009155F4">
        <w:rPr>
          <w:rFonts w:ascii="Times New Roman" w:eastAsia="Times New Roman" w:hAnsi="Times New Roman" w:cs="Times New Roman"/>
          <w:sz w:val="28"/>
          <w:szCs w:val="28"/>
        </w:rPr>
        <w:t>.</w:t>
      </w:r>
    </w:p>
    <w:p w:rsidR="00A30B1B" w:rsidRPr="00364BDE" w:rsidRDefault="00D04D40" w:rsidP="00BC6D2E">
      <w:pPr>
        <w:pStyle w:val="10"/>
        <w:numPr>
          <w:ilvl w:val="0"/>
          <w:numId w:val="10"/>
        </w:numPr>
        <w:tabs>
          <w:tab w:val="left" w:pos="1134"/>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Запуск кампанії та моніторинг</w:t>
      </w:r>
      <w:r w:rsidR="009155F4">
        <w:rPr>
          <w:rFonts w:ascii="Times New Roman" w:eastAsia="Times New Roman" w:hAnsi="Times New Roman" w:cs="Times New Roman"/>
          <w:sz w:val="28"/>
          <w:szCs w:val="28"/>
        </w:rPr>
        <w:t>.</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Цей алгоритм допоможе ефективно запустити рекламну кампанію в TikTok, залучити нових підписників та підвищити впізнаваність бренду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00DC6621"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серед молодіжної аудиторії.</w:t>
      </w:r>
    </w:p>
    <w:p w:rsidR="00A30B1B"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Наступним кроком складемо графік використання рекламних засобів для реклами на обох с</w:t>
      </w:r>
      <w:r w:rsidR="00110DDD">
        <w:rPr>
          <w:rFonts w:ascii="Times New Roman" w:eastAsia="Times New Roman" w:hAnsi="Times New Roman" w:cs="Times New Roman"/>
          <w:sz w:val="28"/>
          <w:szCs w:val="28"/>
        </w:rPr>
        <w:t>оціальних платформах (табл. 3.5</w:t>
      </w:r>
      <w:r w:rsidRPr="00364BDE">
        <w:rPr>
          <w:rFonts w:ascii="Times New Roman" w:eastAsia="Times New Roman" w:hAnsi="Times New Roman" w:cs="Times New Roman"/>
          <w:sz w:val="28"/>
          <w:szCs w:val="28"/>
        </w:rPr>
        <w:t>.)</w:t>
      </w:r>
      <w:r w:rsidR="00BC6D2E">
        <w:rPr>
          <w:rFonts w:ascii="Times New Roman" w:eastAsia="Times New Roman" w:hAnsi="Times New Roman" w:cs="Times New Roman"/>
          <w:sz w:val="28"/>
          <w:szCs w:val="28"/>
        </w:rPr>
        <w:t>.</w:t>
      </w:r>
    </w:p>
    <w:p w:rsidR="009155F4" w:rsidRPr="00364BDE" w:rsidRDefault="009155F4">
      <w:pPr>
        <w:pStyle w:val="10"/>
        <w:spacing w:line="360" w:lineRule="auto"/>
        <w:jc w:val="both"/>
        <w:rPr>
          <w:rFonts w:ascii="Times New Roman" w:eastAsia="Times New Roman" w:hAnsi="Times New Roman" w:cs="Times New Roman"/>
          <w:sz w:val="28"/>
          <w:szCs w:val="28"/>
        </w:rPr>
      </w:pPr>
    </w:p>
    <w:p w:rsidR="00A30B1B" w:rsidRPr="00364BDE" w:rsidRDefault="00110DDD">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3.5</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Графік використання рекламних засобів на 6 місяців</w:t>
      </w:r>
    </w:p>
    <w:tbl>
      <w:tblPr>
        <w:tblStyle w:val="aff0"/>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68"/>
        <w:gridCol w:w="1276"/>
        <w:gridCol w:w="1276"/>
        <w:gridCol w:w="1276"/>
        <w:gridCol w:w="1134"/>
        <w:gridCol w:w="1275"/>
        <w:gridCol w:w="1134"/>
      </w:tblGrid>
      <w:tr w:rsidR="00A30B1B" w:rsidRPr="00364BDE" w:rsidTr="00F1720A">
        <w:tc>
          <w:tcPr>
            <w:tcW w:w="2368"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Засоби реклами</w:t>
            </w:r>
          </w:p>
        </w:tc>
        <w:tc>
          <w:tcPr>
            <w:tcW w:w="1276"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липень</w:t>
            </w:r>
          </w:p>
        </w:tc>
        <w:tc>
          <w:tcPr>
            <w:tcW w:w="1276"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серпень</w:t>
            </w:r>
          </w:p>
        </w:tc>
        <w:tc>
          <w:tcPr>
            <w:tcW w:w="1276"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вересень</w:t>
            </w:r>
          </w:p>
        </w:tc>
        <w:tc>
          <w:tcPr>
            <w:tcW w:w="1134"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жовтень</w:t>
            </w:r>
          </w:p>
        </w:tc>
        <w:tc>
          <w:tcPr>
            <w:tcW w:w="1275"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листопад</w:t>
            </w:r>
          </w:p>
        </w:tc>
        <w:tc>
          <w:tcPr>
            <w:tcW w:w="1134" w:type="dxa"/>
            <w:shd w:val="clear" w:color="auto" w:fill="auto"/>
            <w:tcMar>
              <w:top w:w="100" w:type="dxa"/>
              <w:left w:w="100" w:type="dxa"/>
              <w:bottom w:w="100" w:type="dxa"/>
              <w:right w:w="100" w:type="dxa"/>
            </w:tcMar>
          </w:tcPr>
          <w:p w:rsidR="00A30B1B" w:rsidRPr="00364BDE" w:rsidRDefault="00D04D40" w:rsidP="00BC6D2E">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грудень</w:t>
            </w:r>
          </w:p>
        </w:tc>
      </w:tr>
      <w:tr w:rsidR="00A30B1B" w:rsidRPr="00364BDE" w:rsidTr="00F1720A">
        <w:tc>
          <w:tcPr>
            <w:tcW w:w="236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Реклама в Instagram</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r>
      <w:tr w:rsidR="00A30B1B" w:rsidRPr="00364BDE" w:rsidTr="00F1720A">
        <w:tc>
          <w:tcPr>
            <w:tcW w:w="236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Реклама в TikTok</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275"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w:t>
            </w:r>
          </w:p>
        </w:tc>
      </w:tr>
    </w:tbl>
    <w:p w:rsidR="00A30B1B" w:rsidRPr="00364BDE" w:rsidRDefault="00D04D40" w:rsidP="00451653">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537A0C">
        <w:rPr>
          <w:rFonts w:ascii="Times New Roman" w:eastAsia="Times New Roman" w:hAnsi="Times New Roman" w:cs="Times New Roman"/>
          <w:sz w:val="28"/>
          <w:szCs w:val="28"/>
        </w:rPr>
        <w:t>складено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D04D40" w:rsidP="00F1720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Отже, в даному підрозділі було надано конкретні рекомендації щодо покращення ефективності маркетингу соціальних мереж </w:t>
      </w:r>
      <w:r w:rsidR="00DC6621">
        <w:rPr>
          <w:rFonts w:ascii="Times New Roman" w:eastAsia="Times New Roman" w:hAnsi="Times New Roman" w:cs="Times New Roman"/>
          <w:sz w:val="28"/>
          <w:szCs w:val="28"/>
        </w:rPr>
        <w:t xml:space="preserve">компанії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r w:rsidRPr="00364BDE">
        <w:rPr>
          <w:rFonts w:ascii="Times New Roman" w:eastAsia="Times New Roman" w:hAnsi="Times New Roman" w:cs="Times New Roman"/>
          <w:sz w:val="28"/>
          <w:szCs w:val="28"/>
        </w:rPr>
        <w:t>, а саме розроблено рубрики контенту для двох соціа</w:t>
      </w:r>
      <w:r w:rsidR="00DC6621">
        <w:rPr>
          <w:rFonts w:ascii="Times New Roman" w:eastAsia="Times New Roman" w:hAnsi="Times New Roman" w:cs="Times New Roman"/>
          <w:sz w:val="28"/>
          <w:szCs w:val="28"/>
        </w:rPr>
        <w:t>л</w:t>
      </w:r>
      <w:r w:rsidRPr="00364BDE">
        <w:rPr>
          <w:rFonts w:ascii="Times New Roman" w:eastAsia="Times New Roman" w:hAnsi="Times New Roman" w:cs="Times New Roman"/>
          <w:sz w:val="28"/>
          <w:szCs w:val="28"/>
        </w:rPr>
        <w:t>ьних мереж компанії, надано рекомендації щодо контент-маркетингу та співпраці з інфлюенсерами, а також розроблено пропозиції щодо створення власного лімітованого мерчу компанії.</w:t>
      </w:r>
    </w:p>
    <w:p w:rsidR="00A30B1B" w:rsidRDefault="00A30B1B">
      <w:pPr>
        <w:pStyle w:val="10"/>
        <w:spacing w:line="360" w:lineRule="auto"/>
        <w:jc w:val="both"/>
        <w:rPr>
          <w:rFonts w:ascii="Times New Roman" w:eastAsia="Times New Roman" w:hAnsi="Times New Roman" w:cs="Times New Roman"/>
          <w:sz w:val="28"/>
          <w:szCs w:val="28"/>
        </w:rPr>
      </w:pPr>
    </w:p>
    <w:p w:rsidR="00BC6D2E" w:rsidRPr="009155F4" w:rsidRDefault="00BC6D2E">
      <w:pPr>
        <w:pStyle w:val="10"/>
        <w:spacing w:line="360" w:lineRule="auto"/>
        <w:jc w:val="both"/>
        <w:rPr>
          <w:rFonts w:ascii="Times New Roman" w:eastAsia="Times New Roman" w:hAnsi="Times New Roman" w:cs="Times New Roman"/>
          <w:sz w:val="28"/>
          <w:szCs w:val="28"/>
        </w:rPr>
      </w:pPr>
    </w:p>
    <w:p w:rsidR="00A30B1B" w:rsidRPr="009155F4" w:rsidRDefault="00345B43">
      <w:pPr>
        <w:pStyle w:val="2"/>
        <w:ind w:firstLine="720"/>
      </w:pPr>
      <w:bookmarkStart w:id="33" w:name="_rrfv11ykfhay" w:colFirst="0" w:colLast="0"/>
      <w:bookmarkStart w:id="34" w:name="_Toc169624248"/>
      <w:bookmarkEnd w:id="33"/>
      <w:r>
        <w:lastRenderedPageBreak/>
        <w:t>3.3</w:t>
      </w:r>
      <w:r w:rsidR="00D04D40" w:rsidRPr="009155F4">
        <w:t xml:space="preserve"> Економічне обґрунтування ефективності маркетингових заходів</w:t>
      </w:r>
      <w:bookmarkEnd w:id="34"/>
    </w:p>
    <w:p w:rsidR="009155F4" w:rsidRPr="009155F4" w:rsidRDefault="009155F4" w:rsidP="009155F4">
      <w:pPr>
        <w:pStyle w:val="10"/>
        <w:rPr>
          <w:rFonts w:ascii="Times New Roman" w:hAnsi="Times New Roman" w:cs="Times New Roman"/>
          <w:sz w:val="28"/>
          <w:szCs w:val="28"/>
        </w:rPr>
      </w:pPr>
    </w:p>
    <w:p w:rsidR="00A30B1B" w:rsidRPr="00364BDE" w:rsidRDefault="00D04D40" w:rsidP="00F1720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Наступним кроком після формування рекомендацій для вирішення маркетингової управлінської проблеми є обґрунтування запропонованих заходів з економічної точки зору. У попередньому підрозділі було запропоновано наступні інструменти для розвитку маркетингу соціальних мереж </w:t>
      </w:r>
      <w:r w:rsidR="00DC6621" w:rsidRPr="00364BDE">
        <w:rPr>
          <w:rFonts w:ascii="Times New Roman" w:eastAsia="Times New Roman" w:hAnsi="Times New Roman" w:cs="Times New Roman"/>
          <w:sz w:val="28"/>
          <w:szCs w:val="28"/>
        </w:rPr>
        <w:t>Vodafone</w:t>
      </w:r>
      <w:r w:rsidR="00DC6621">
        <w:rPr>
          <w:rFonts w:ascii="Times New Roman" w:eastAsia="Times New Roman" w:hAnsi="Times New Roman" w:cs="Times New Roman"/>
          <w:sz w:val="28"/>
          <w:szCs w:val="28"/>
        </w:rPr>
        <w:t xml:space="preserve"> Україна:</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Рубрики контенту</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власного лімітованого мерчу</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Співпраця з інфлюенсерами</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UGC</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Планування контенту</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Контент-маркетинг</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Реклама в соціальних мережах</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Конкурси та розіграші</w:t>
      </w:r>
      <w:r w:rsidR="00DC6621">
        <w:rPr>
          <w:rFonts w:ascii="Times New Roman" w:eastAsia="Times New Roman" w:hAnsi="Times New Roman" w:cs="Times New Roman"/>
          <w:sz w:val="28"/>
          <w:szCs w:val="28"/>
        </w:rPr>
        <w:t>.</w:t>
      </w:r>
    </w:p>
    <w:p w:rsidR="00A30B1B" w:rsidRPr="00364BDE" w:rsidRDefault="00D04D40" w:rsidP="00BC6D2E">
      <w:pPr>
        <w:pStyle w:val="10"/>
        <w:numPr>
          <w:ilvl w:val="0"/>
          <w:numId w:val="27"/>
        </w:numPr>
        <w:tabs>
          <w:tab w:val="left" w:pos="1276"/>
        </w:tabs>
        <w:spacing w:line="360" w:lineRule="auto"/>
        <w:ind w:hanging="11"/>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Створення та робота над TikTok акаунтом компанії</w:t>
      </w:r>
      <w:r w:rsidR="00DC6621">
        <w:rPr>
          <w:rFonts w:ascii="Times New Roman" w:eastAsia="Times New Roman" w:hAnsi="Times New Roman" w:cs="Times New Roman"/>
          <w:sz w:val="28"/>
          <w:szCs w:val="28"/>
        </w:rPr>
        <w:t>.</w:t>
      </w:r>
    </w:p>
    <w:p w:rsidR="00A30B1B" w:rsidRDefault="00D04D40" w:rsidP="00F1720A">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Пропишемо усі необхідні витрати на кожну рубрику контенту для акаунту компанії в Instagram в табл</w:t>
      </w:r>
      <w:r w:rsidR="00110DDD">
        <w:rPr>
          <w:rFonts w:ascii="Times New Roman" w:eastAsia="Times New Roman" w:hAnsi="Times New Roman" w:cs="Times New Roman"/>
          <w:sz w:val="28"/>
          <w:szCs w:val="28"/>
        </w:rPr>
        <w:t>. 3.6</w:t>
      </w:r>
      <w:r w:rsidR="003278F9">
        <w:rPr>
          <w:rFonts w:ascii="Times New Roman" w:eastAsia="Times New Roman" w:hAnsi="Times New Roman" w:cs="Times New Roman"/>
          <w:sz w:val="28"/>
          <w:szCs w:val="28"/>
        </w:rPr>
        <w:t>.</w:t>
      </w:r>
    </w:p>
    <w:p w:rsidR="009155F4" w:rsidRPr="00364BDE" w:rsidRDefault="009155F4">
      <w:pPr>
        <w:pStyle w:val="10"/>
        <w:spacing w:line="360" w:lineRule="auto"/>
        <w:jc w:val="both"/>
        <w:rPr>
          <w:rFonts w:ascii="Times New Roman" w:eastAsia="Times New Roman" w:hAnsi="Times New Roman" w:cs="Times New Roman"/>
          <w:sz w:val="28"/>
          <w:szCs w:val="28"/>
        </w:rPr>
      </w:pPr>
    </w:p>
    <w:p w:rsidR="00A30B1B" w:rsidRPr="00364BDE" w:rsidRDefault="00110DDD">
      <w:pPr>
        <w:pStyle w:val="1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3.6</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Бюджет на реалізацію запропонованих рубрик для соціальної мережі Instagram</w:t>
      </w:r>
    </w:p>
    <w:tbl>
      <w:tblPr>
        <w:tblStyle w:val="aff1"/>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0"/>
        <w:gridCol w:w="1320"/>
        <w:gridCol w:w="1755"/>
        <w:gridCol w:w="1882"/>
        <w:gridCol w:w="1842"/>
      </w:tblGrid>
      <w:tr w:rsidR="00A30B1B" w:rsidRPr="00364BDE" w:rsidTr="00BC6D2E">
        <w:trPr>
          <w:trHeight w:val="772"/>
        </w:trPr>
        <w:tc>
          <w:tcPr>
            <w:tcW w:w="294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Частота публікацій</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Фактори витрат</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Бюджет / рубрика, </w:t>
            </w:r>
            <w:r w:rsidR="00BC6D2E">
              <w:rPr>
                <w:rFonts w:ascii="Times New Roman" w:eastAsia="Times New Roman" w:hAnsi="Times New Roman" w:cs="Times New Roman"/>
                <w:sz w:val="24"/>
                <w:szCs w:val="24"/>
              </w:rPr>
              <w:t>грн.</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на наступні 6 місяців, грн</w:t>
            </w:r>
          </w:p>
        </w:tc>
      </w:tr>
      <w:tr w:rsidR="00A30B1B" w:rsidRPr="00364BDE" w:rsidTr="00BC6D2E">
        <w:trPr>
          <w:trHeight w:val="291"/>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Оновлення про нові продукти та послуги Vodafone</w:t>
            </w:r>
            <w:r w:rsidR="00DC6621">
              <w:rPr>
                <w:rFonts w:ascii="Times New Roman" w:eastAsia="Times New Roman" w:hAnsi="Times New Roman" w:cs="Times New Roman"/>
                <w:sz w:val="24"/>
                <w:szCs w:val="24"/>
              </w:rPr>
              <w:t xml:space="preserve"> Україна</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Дизайнер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BC6D2E">
        <w:trPr>
          <w:trHeight w:val="483"/>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Новини та інновації у сфері мобільного зв’язку</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Ринковий аналітик</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w:t>
            </w:r>
          </w:p>
        </w:tc>
      </w:tr>
      <w:tr w:rsidR="00A30B1B" w:rsidRPr="00364BDE" w:rsidTr="00BC6D2E">
        <w:trPr>
          <w:trHeight w:val="222"/>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Дизайнер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bl>
    <w:p w:rsidR="00BC6D2E" w:rsidRDefault="00BC6D2E">
      <w:r>
        <w:br w:type="page"/>
      </w:r>
    </w:p>
    <w:p w:rsidR="00BC6D2E" w:rsidRDefault="00BC6D2E" w:rsidP="00BC6D2E">
      <w:pPr>
        <w:ind w:firstLine="709"/>
      </w:pPr>
      <w:r>
        <w:rPr>
          <w:rFonts w:ascii="Times New Roman" w:eastAsia="Times New Roman" w:hAnsi="Times New Roman" w:cs="Times New Roman"/>
          <w:sz w:val="28"/>
          <w:szCs w:val="28"/>
        </w:rPr>
        <w:lastRenderedPageBreak/>
        <w:t>Продовження таблиці 3.6</w:t>
      </w:r>
    </w:p>
    <w:tbl>
      <w:tblPr>
        <w:tblStyle w:val="aff1"/>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0"/>
        <w:gridCol w:w="1320"/>
        <w:gridCol w:w="1755"/>
        <w:gridCol w:w="1882"/>
        <w:gridCol w:w="1842"/>
      </w:tblGrid>
      <w:tr w:rsidR="00BC6D2E" w:rsidRPr="00364BDE" w:rsidTr="00D957B2">
        <w:trPr>
          <w:trHeight w:val="772"/>
        </w:trPr>
        <w:tc>
          <w:tcPr>
            <w:tcW w:w="2940"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320"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Частота публікацій</w:t>
            </w:r>
          </w:p>
        </w:tc>
        <w:tc>
          <w:tcPr>
            <w:tcW w:w="1755"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Фактори витрат</w:t>
            </w:r>
          </w:p>
        </w:tc>
        <w:tc>
          <w:tcPr>
            <w:tcW w:w="1882"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Бюджет / рубрика, </w:t>
            </w:r>
            <w:r>
              <w:rPr>
                <w:rFonts w:ascii="Times New Roman" w:eastAsia="Times New Roman" w:hAnsi="Times New Roman" w:cs="Times New Roman"/>
                <w:sz w:val="24"/>
                <w:szCs w:val="24"/>
              </w:rPr>
              <w:t>грн.</w:t>
            </w:r>
          </w:p>
        </w:tc>
        <w:tc>
          <w:tcPr>
            <w:tcW w:w="1842"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на наступні 6 місяців, грн</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Інформація про досягнення компанії та важливі події</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Дизайнер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Інструкції щодо налаштувань мобільного інтернету та інших послуг (відео формат)</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755"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88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84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Часті питання та їх вирішення (відео формат)</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Публікації результатів досліджень ринку мобільного зв’язку</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Ринковий аналітик</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Інформація про тренди та прогнозування розвитку галузі (відео формат)</w:t>
            </w:r>
          </w:p>
        </w:tc>
        <w:tc>
          <w:tcPr>
            <w:tcW w:w="1320" w:type="dxa"/>
            <w:vMerge w:val="restart"/>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Ринковий аналітик</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Регулярні конкурси з призами, пов’язаними з мобільними технологіями</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місяці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Призовий фонд</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15000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Відео- та фотопроекти з участю відомих особистостей</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місяці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Винагорода запрошеним гостям</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Інтерактивні ігри та квести для підписників</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Розіграші серед підписників соціальних мереж</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Призовий фонд</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w:t>
            </w:r>
          </w:p>
        </w:tc>
      </w:tr>
    </w:tbl>
    <w:p w:rsidR="00BC6D2E" w:rsidRDefault="00BC6D2E">
      <w:r>
        <w:br w:type="page"/>
      </w:r>
    </w:p>
    <w:p w:rsidR="00BC6D2E" w:rsidRDefault="00BC6D2E" w:rsidP="00BC6D2E">
      <w:pPr>
        <w:ind w:firstLine="709"/>
      </w:pPr>
      <w:r>
        <w:rPr>
          <w:rFonts w:ascii="Times New Roman" w:eastAsia="Times New Roman" w:hAnsi="Times New Roman" w:cs="Times New Roman"/>
          <w:sz w:val="28"/>
          <w:szCs w:val="28"/>
        </w:rPr>
        <w:lastRenderedPageBreak/>
        <w:t>Продовження таблиці 3.6.</w:t>
      </w:r>
    </w:p>
    <w:tbl>
      <w:tblPr>
        <w:tblStyle w:val="aff1"/>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0"/>
        <w:gridCol w:w="1320"/>
        <w:gridCol w:w="1755"/>
        <w:gridCol w:w="1882"/>
        <w:gridCol w:w="1842"/>
      </w:tblGrid>
      <w:tr w:rsidR="00BC6D2E" w:rsidRPr="00364BDE" w:rsidTr="00D957B2">
        <w:trPr>
          <w:trHeight w:val="772"/>
        </w:trPr>
        <w:tc>
          <w:tcPr>
            <w:tcW w:w="2940"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Рубрика</w:t>
            </w:r>
          </w:p>
        </w:tc>
        <w:tc>
          <w:tcPr>
            <w:tcW w:w="1320"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Частота публікацій</w:t>
            </w:r>
          </w:p>
        </w:tc>
        <w:tc>
          <w:tcPr>
            <w:tcW w:w="1755"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Фактори витрат</w:t>
            </w:r>
          </w:p>
        </w:tc>
        <w:tc>
          <w:tcPr>
            <w:tcW w:w="1882"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Бюджет / рубрика, </w:t>
            </w:r>
            <w:r>
              <w:rPr>
                <w:rFonts w:ascii="Times New Roman" w:eastAsia="Times New Roman" w:hAnsi="Times New Roman" w:cs="Times New Roman"/>
                <w:sz w:val="24"/>
                <w:szCs w:val="24"/>
              </w:rPr>
              <w:t>грн.</w:t>
            </w:r>
          </w:p>
        </w:tc>
        <w:tc>
          <w:tcPr>
            <w:tcW w:w="1842" w:type="dxa"/>
            <w:shd w:val="clear" w:color="auto" w:fill="auto"/>
            <w:tcMar>
              <w:top w:w="100" w:type="dxa"/>
              <w:left w:w="100" w:type="dxa"/>
              <w:bottom w:w="100" w:type="dxa"/>
              <w:right w:w="100" w:type="dxa"/>
            </w:tcMar>
          </w:tcPr>
          <w:p w:rsidR="00BC6D2E" w:rsidRPr="00364BDE" w:rsidRDefault="00BC6D2E"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на наступні 6 місяців, грн</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Спільні проекти з інфлюенсерами та блогерами</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2 тижні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Винагорода інфлюенсерам</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Вікторини та опитування з можливістю виграти призи</w:t>
            </w:r>
          </w:p>
        </w:tc>
        <w:tc>
          <w:tcPr>
            <w:tcW w:w="1320"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Призовий фонд</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7200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Публікація історій життя та історій успіху клієнтів Vodafone </w:t>
            </w:r>
            <w:r w:rsidR="00DC6621">
              <w:rPr>
                <w:rFonts w:ascii="Times New Roman" w:eastAsia="Times New Roman" w:hAnsi="Times New Roman" w:cs="Times New Roman"/>
                <w:sz w:val="24"/>
                <w:szCs w:val="24"/>
              </w:rPr>
              <w:t xml:space="preserve">Україна </w:t>
            </w:r>
            <w:r w:rsidRPr="00364BDE">
              <w:rPr>
                <w:rFonts w:ascii="Times New Roman" w:eastAsia="Times New Roman" w:hAnsi="Times New Roman" w:cs="Times New Roman"/>
                <w:sz w:val="24"/>
                <w:szCs w:val="24"/>
              </w:rPr>
              <w:t>(відео формат)</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Відгуки про продукти та послуги з подяками та відповідями компанії</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/2 тижні</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2400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Регулярні опитування про задоволеність клієнтів</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Збір ідей та пропозицій щодо покращення сервісу</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місяць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Лайфхаки з використання мобільних пристроїв та послуг (відео формат)</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Поради з підвищення ефективності використання мобільного зв’язку (відео формат)</w:t>
            </w:r>
          </w:p>
        </w:tc>
        <w:tc>
          <w:tcPr>
            <w:tcW w:w="1320"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 раз / тиждень</w:t>
            </w: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4800</w:t>
            </w:r>
          </w:p>
        </w:tc>
      </w:tr>
      <w:tr w:rsidR="00A30B1B" w:rsidRPr="00364BDE" w:rsidTr="00F1720A">
        <w:trPr>
          <w:trHeight w:val="440"/>
        </w:trPr>
        <w:tc>
          <w:tcPr>
            <w:tcW w:w="2940" w:type="dxa"/>
            <w:vMerge w:val="restart"/>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Інші витрати</w:t>
            </w:r>
          </w:p>
        </w:tc>
        <w:tc>
          <w:tcPr>
            <w:tcW w:w="1320" w:type="dxa"/>
            <w:vMerge w:val="restart"/>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Оренда студії для запису відео</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 / 1 раз на місяць</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w:t>
            </w:r>
          </w:p>
        </w:tc>
      </w:tr>
      <w:tr w:rsidR="00A30B1B" w:rsidRPr="00364BDE" w:rsidTr="00F1720A">
        <w:trPr>
          <w:trHeight w:val="440"/>
        </w:trPr>
        <w:tc>
          <w:tcPr>
            <w:tcW w:w="2940" w:type="dxa"/>
            <w:vMerge/>
            <w:shd w:val="clear" w:color="auto" w:fill="auto"/>
            <w:tcMar>
              <w:top w:w="100" w:type="dxa"/>
              <w:left w:w="100" w:type="dxa"/>
              <w:bottom w:w="100" w:type="dxa"/>
              <w:right w:w="100" w:type="dxa"/>
            </w:tcMar>
          </w:tcPr>
          <w:p w:rsidR="00A30B1B" w:rsidRPr="00364BDE" w:rsidRDefault="00A30B1B">
            <w:pPr>
              <w:pStyle w:val="10"/>
              <w:spacing w:line="240" w:lineRule="auto"/>
              <w:rPr>
                <w:rFonts w:ascii="Times New Roman" w:eastAsia="Times New Roman" w:hAnsi="Times New Roman" w:cs="Times New Roman"/>
                <w:sz w:val="24"/>
                <w:szCs w:val="24"/>
              </w:rPr>
            </w:pPr>
          </w:p>
        </w:tc>
        <w:tc>
          <w:tcPr>
            <w:tcW w:w="1320"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755"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Спікер для відео</w:t>
            </w:r>
          </w:p>
        </w:tc>
        <w:tc>
          <w:tcPr>
            <w:tcW w:w="188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 / місяць</w:t>
            </w: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12000</w:t>
            </w:r>
          </w:p>
        </w:tc>
      </w:tr>
      <w:tr w:rsidR="00A30B1B" w:rsidRPr="00364BDE" w:rsidTr="00F1720A">
        <w:trPr>
          <w:trHeight w:val="440"/>
        </w:trPr>
        <w:tc>
          <w:tcPr>
            <w:tcW w:w="2940" w:type="dxa"/>
            <w:shd w:val="clear" w:color="auto" w:fill="auto"/>
            <w:tcMar>
              <w:top w:w="100" w:type="dxa"/>
              <w:left w:w="100" w:type="dxa"/>
              <w:bottom w:w="100" w:type="dxa"/>
              <w:right w:w="100" w:type="dxa"/>
            </w:tcMar>
          </w:tcPr>
          <w:p w:rsidR="00A30B1B" w:rsidRPr="00364BDE" w:rsidRDefault="00D04D40">
            <w:pPr>
              <w:pStyle w:val="1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Всього </w:t>
            </w:r>
          </w:p>
        </w:tc>
        <w:tc>
          <w:tcPr>
            <w:tcW w:w="4957" w:type="dxa"/>
            <w:gridSpan w:val="3"/>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84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160 200</w:t>
            </w:r>
          </w:p>
        </w:tc>
      </w:tr>
    </w:tbl>
    <w:p w:rsidR="00A30B1B" w:rsidRPr="00364BDE"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Pr="00364BDE">
        <w:rPr>
          <w:rFonts w:ascii="Times New Roman" w:eastAsia="Times New Roman" w:hAnsi="Times New Roman" w:cs="Times New Roman"/>
          <w:sz w:val="28"/>
          <w:szCs w:val="28"/>
        </w:rPr>
        <w:t xml:space="preserve"> 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 xml:space="preserve">Таким чином, на реалізацію рубрик для акаунту компанії в соціальній мережі Instagram необхідно виділити бюджет розміром в 160 200 грн. Наступним кроком розрахуємо вартість створення мерчу компанії. Бюджет на його </w:t>
      </w:r>
      <w:r w:rsidR="00110DDD">
        <w:rPr>
          <w:rFonts w:ascii="Times New Roman" w:eastAsia="Times New Roman" w:hAnsi="Times New Roman" w:cs="Times New Roman"/>
          <w:sz w:val="28"/>
          <w:szCs w:val="28"/>
        </w:rPr>
        <w:t xml:space="preserve">розробку складено в </w:t>
      </w:r>
      <w:r w:rsidR="00BC6D2E">
        <w:rPr>
          <w:rFonts w:ascii="Times New Roman" w:eastAsia="Times New Roman" w:hAnsi="Times New Roman" w:cs="Times New Roman"/>
          <w:sz w:val="28"/>
          <w:szCs w:val="28"/>
        </w:rPr>
        <w:t xml:space="preserve">табл. </w:t>
      </w:r>
      <w:r w:rsidR="00110DDD">
        <w:rPr>
          <w:rFonts w:ascii="Times New Roman" w:eastAsia="Times New Roman" w:hAnsi="Times New Roman" w:cs="Times New Roman"/>
          <w:sz w:val="28"/>
          <w:szCs w:val="28"/>
        </w:rPr>
        <w:t>3.7</w:t>
      </w:r>
      <w:r w:rsidRPr="00364BDE">
        <w:rPr>
          <w:rFonts w:ascii="Times New Roman" w:eastAsia="Times New Roman" w:hAnsi="Times New Roman" w:cs="Times New Roman"/>
          <w:sz w:val="28"/>
          <w:szCs w:val="28"/>
        </w:rPr>
        <w:t>.</w:t>
      </w:r>
    </w:p>
    <w:p w:rsidR="00746A07" w:rsidRPr="001B7513" w:rsidRDefault="00746A07" w:rsidP="00EA16A5">
      <w:pPr>
        <w:pStyle w:val="10"/>
        <w:spacing w:line="360" w:lineRule="auto"/>
        <w:jc w:val="both"/>
        <w:rPr>
          <w:rFonts w:ascii="Times New Roman" w:eastAsia="Times New Roman" w:hAnsi="Times New Roman" w:cs="Times New Roman"/>
          <w:sz w:val="28"/>
          <w:szCs w:val="28"/>
          <w:lang w:val="ru-RU"/>
        </w:rPr>
      </w:pPr>
    </w:p>
    <w:p w:rsidR="00A30B1B" w:rsidRPr="00364BDE"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Таблиця </w:t>
      </w:r>
      <w:r w:rsidR="00110DDD">
        <w:rPr>
          <w:rFonts w:ascii="Times New Roman" w:eastAsia="Times New Roman" w:hAnsi="Times New Roman" w:cs="Times New Roman"/>
          <w:sz w:val="28"/>
          <w:szCs w:val="28"/>
        </w:rPr>
        <w:t>3.7</w:t>
      </w:r>
      <w:r w:rsidR="00537A0C">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 Бюджет створення мерчу компанії</w:t>
      </w:r>
    </w:p>
    <w:tbl>
      <w:tblPr>
        <w:tblStyle w:val="aff2"/>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1276"/>
        <w:gridCol w:w="992"/>
        <w:gridCol w:w="2268"/>
        <w:gridCol w:w="1134"/>
        <w:gridCol w:w="1559"/>
        <w:gridCol w:w="1134"/>
      </w:tblGrid>
      <w:tr w:rsidR="00BC6D2E" w:rsidRPr="00364BDE" w:rsidTr="00BC6D2E">
        <w:tc>
          <w:tcPr>
            <w:tcW w:w="1376"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Тип продукції</w:t>
            </w:r>
          </w:p>
        </w:tc>
        <w:tc>
          <w:tcPr>
            <w:tcW w:w="1276"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Колір</w:t>
            </w:r>
          </w:p>
        </w:tc>
        <w:tc>
          <w:tcPr>
            <w:tcW w:w="992"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Розмір</w:t>
            </w:r>
          </w:p>
        </w:tc>
        <w:tc>
          <w:tcPr>
            <w:tcW w:w="2268"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Тестовий надпис</w:t>
            </w:r>
          </w:p>
        </w:tc>
        <w:tc>
          <w:tcPr>
            <w:tcW w:w="1134"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Вартість одиниці, грн</w:t>
            </w:r>
          </w:p>
        </w:tc>
        <w:tc>
          <w:tcPr>
            <w:tcW w:w="1559"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Запланована кількість одиниць</w:t>
            </w:r>
          </w:p>
        </w:tc>
        <w:tc>
          <w:tcPr>
            <w:tcW w:w="1134"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BC6D2E" w:rsidRPr="00364BDE" w:rsidTr="00BC6D2E">
        <w:trPr>
          <w:trHeight w:val="440"/>
        </w:trPr>
        <w:tc>
          <w:tcPr>
            <w:tcW w:w="1376"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Панамки</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Стандартний, регульований</w:t>
            </w:r>
          </w:p>
        </w:tc>
        <w:tc>
          <w:tcPr>
            <w:tcW w:w="226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Металева золота нашивка; 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20000</w:t>
            </w:r>
          </w:p>
        </w:tc>
      </w:tr>
      <w:tr w:rsidR="00BC6D2E" w:rsidRPr="00364BDE" w:rsidTr="00BC6D2E">
        <w:trPr>
          <w:trHeight w:val="440"/>
        </w:trPr>
        <w:tc>
          <w:tcPr>
            <w:tcW w:w="1376"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w:t>
            </w: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Металева срібна нашивка; 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20000</w:t>
            </w:r>
          </w:p>
        </w:tc>
      </w:tr>
      <w:tr w:rsidR="00BC6D2E" w:rsidRPr="00364BDE" w:rsidTr="00BC6D2E">
        <w:trPr>
          <w:trHeight w:val="440"/>
        </w:trPr>
        <w:tc>
          <w:tcPr>
            <w:tcW w:w="1376"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Шопери</w:t>
            </w: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25 х 25 см</w:t>
            </w:r>
          </w:p>
        </w:tc>
        <w:tc>
          <w:tcPr>
            <w:tcW w:w="2268" w:type="dxa"/>
            <w:shd w:val="clear" w:color="auto" w:fill="auto"/>
            <w:tcMar>
              <w:top w:w="100" w:type="dxa"/>
              <w:left w:w="100" w:type="dxa"/>
              <w:bottom w:w="100" w:type="dxa"/>
              <w:right w:w="100" w:type="dxa"/>
            </w:tcMar>
          </w:tcPr>
          <w:p w:rsidR="00A30B1B" w:rsidRPr="00364BDE" w:rsidRDefault="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04D40" w:rsidRPr="00364BDE">
              <w:rPr>
                <w:rFonts w:ascii="Times New Roman" w:eastAsia="Times New Roman" w:hAnsi="Times New Roman" w:cs="Times New Roman"/>
                <w:sz w:val="24"/>
                <w:szCs w:val="24"/>
              </w:rPr>
              <w:t>Stay connected, stay cool</w:t>
            </w:r>
            <w:r>
              <w:rPr>
                <w:rFonts w:ascii="Times New Roman" w:eastAsia="Times New Roman" w:hAnsi="Times New Roman" w:cs="Times New Roman"/>
                <w:sz w:val="24"/>
                <w:szCs w:val="24"/>
              </w:rPr>
              <w:t>»</w:t>
            </w:r>
            <w:r w:rsidR="00D04D40" w:rsidRPr="00364BDE">
              <w:rPr>
                <w:rFonts w:ascii="Times New Roman" w:eastAsia="Times New Roman" w:hAnsi="Times New Roman" w:cs="Times New Roman"/>
                <w:sz w:val="24"/>
                <w:szCs w:val="24"/>
              </w:rPr>
              <w:t>; 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17000</w:t>
            </w:r>
          </w:p>
        </w:tc>
      </w:tr>
      <w:tr w:rsidR="00BC6D2E" w:rsidRPr="00364BDE" w:rsidTr="00BC6D2E">
        <w:trPr>
          <w:trHeight w:val="440"/>
        </w:trPr>
        <w:tc>
          <w:tcPr>
            <w:tcW w:w="1376"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w:t>
            </w:r>
          </w:p>
        </w:tc>
        <w:tc>
          <w:tcPr>
            <w:tcW w:w="992"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A30B1B" w:rsidRPr="00364BDE" w:rsidRDefault="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«Always in touch»</w:t>
            </w:r>
            <w:r w:rsidR="00D04D40" w:rsidRPr="00364BDE">
              <w:rPr>
                <w:rFonts w:ascii="Times New Roman" w:eastAsia="Times New Roman" w:hAnsi="Times New Roman" w:cs="Times New Roman"/>
                <w:sz w:val="24"/>
                <w:szCs w:val="24"/>
              </w:rPr>
              <w:t>; 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17000</w:t>
            </w:r>
          </w:p>
        </w:tc>
      </w:tr>
      <w:tr w:rsidR="00BC6D2E" w:rsidRPr="00364BDE" w:rsidTr="00BC6D2E">
        <w:trPr>
          <w:trHeight w:val="440"/>
        </w:trPr>
        <w:tc>
          <w:tcPr>
            <w:tcW w:w="1376" w:type="dxa"/>
            <w:vMerge w:val="restart"/>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Шкарпетки</w:t>
            </w:r>
          </w:p>
        </w:tc>
        <w:tc>
          <w:tcPr>
            <w:tcW w:w="1276" w:type="dxa"/>
            <w:shd w:val="clear" w:color="auto" w:fill="auto"/>
            <w:tcMar>
              <w:top w:w="100" w:type="dxa"/>
              <w:left w:w="100" w:type="dxa"/>
              <w:bottom w:w="100" w:type="dxa"/>
              <w:right w:w="100" w:type="dxa"/>
            </w:tcMar>
          </w:tcPr>
          <w:p w:rsidR="00A30B1B" w:rsidRPr="00364BDE" w:rsidRDefault="00D04D40" w:rsidP="00BC6D2E">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 принт: значки Wi-Fi</w:t>
            </w:r>
          </w:p>
        </w:tc>
        <w:tc>
          <w:tcPr>
            <w:tcW w:w="992" w:type="dxa"/>
            <w:shd w:val="clear" w:color="auto" w:fill="auto"/>
            <w:tcMar>
              <w:top w:w="100" w:type="dxa"/>
              <w:left w:w="100" w:type="dxa"/>
              <w:bottom w:w="100" w:type="dxa"/>
              <w:right w:w="100" w:type="dxa"/>
            </w:tcMar>
          </w:tcPr>
          <w:p w:rsidR="00A30B1B" w:rsidRPr="00D724D8" w:rsidRDefault="00D724D8">
            <w:pPr>
              <w:pStyle w:val="10"/>
              <w:widowControl w:val="0"/>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35‒37, 38‒40,41‒43, 43‒</w:t>
            </w:r>
            <w:r w:rsidR="00D04D40" w:rsidRPr="00D724D8">
              <w:rPr>
                <w:rFonts w:ascii="Times New Roman" w:eastAsia="Times New Roman" w:hAnsi="Times New Roman" w:cs="Times New Roman"/>
                <w:sz w:val="24"/>
                <w:szCs w:val="24"/>
              </w:rPr>
              <w:t>45</w:t>
            </w:r>
          </w:p>
        </w:tc>
        <w:tc>
          <w:tcPr>
            <w:tcW w:w="226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r>
      <w:tr w:rsidR="00BC6D2E" w:rsidRPr="00364BDE" w:rsidTr="00BC6D2E">
        <w:trPr>
          <w:trHeight w:val="440"/>
        </w:trPr>
        <w:tc>
          <w:tcPr>
            <w:tcW w:w="1376"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 принт: лінії передач.</w:t>
            </w:r>
          </w:p>
        </w:tc>
        <w:tc>
          <w:tcPr>
            <w:tcW w:w="992" w:type="dxa"/>
            <w:shd w:val="clear" w:color="auto" w:fill="auto"/>
            <w:tcMar>
              <w:top w:w="100" w:type="dxa"/>
              <w:left w:w="100" w:type="dxa"/>
              <w:bottom w:w="100" w:type="dxa"/>
              <w:right w:w="100" w:type="dxa"/>
            </w:tcMar>
          </w:tcPr>
          <w:p w:rsidR="00A30B1B" w:rsidRPr="00364BDE" w:rsidRDefault="00D724D8">
            <w:pPr>
              <w:pStyle w:val="10"/>
              <w:widowControl w:val="0"/>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35‒37, 38‒40,41‒43, 43‒45</w:t>
            </w:r>
          </w:p>
        </w:tc>
        <w:tc>
          <w:tcPr>
            <w:tcW w:w="2268"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55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134"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r>
      <w:tr w:rsidR="009D7952" w:rsidRPr="00364BDE" w:rsidTr="00F72E5C">
        <w:trPr>
          <w:trHeight w:val="1760"/>
        </w:trPr>
        <w:tc>
          <w:tcPr>
            <w:tcW w:w="13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Білий; принт: вишки зв’язку, </w:t>
            </w:r>
          </w:p>
        </w:tc>
        <w:tc>
          <w:tcPr>
            <w:tcW w:w="992"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35‒37, 38‒40,41‒43, 43‒45</w:t>
            </w: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логотип бренду для колаборації</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r>
    </w:tbl>
    <w:p w:rsidR="009D7952" w:rsidRPr="009D7952" w:rsidRDefault="009D7952" w:rsidP="009D7952">
      <w:pPr>
        <w:ind w:firstLine="709"/>
        <w:rPr>
          <w:rFonts w:ascii="Times New Roman" w:hAnsi="Times New Roman" w:cs="Times New Roman"/>
          <w:sz w:val="28"/>
          <w:szCs w:val="28"/>
        </w:rPr>
      </w:pPr>
      <w:r w:rsidRPr="009D7952">
        <w:rPr>
          <w:rFonts w:ascii="Times New Roman" w:hAnsi="Times New Roman" w:cs="Times New Roman"/>
          <w:sz w:val="28"/>
          <w:szCs w:val="28"/>
        </w:rPr>
        <w:lastRenderedPageBreak/>
        <w:t>Продовження таблиці 3.7</w:t>
      </w:r>
    </w:p>
    <w:tbl>
      <w:tblPr>
        <w:tblStyle w:val="aff2"/>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1276"/>
        <w:gridCol w:w="992"/>
        <w:gridCol w:w="2268"/>
        <w:gridCol w:w="1134"/>
        <w:gridCol w:w="1559"/>
        <w:gridCol w:w="1134"/>
      </w:tblGrid>
      <w:tr w:rsidR="009D7952" w:rsidRPr="00364BDE" w:rsidTr="00D957B2">
        <w:tc>
          <w:tcPr>
            <w:tcW w:w="1376"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Тип продукції</w:t>
            </w:r>
          </w:p>
        </w:tc>
        <w:tc>
          <w:tcPr>
            <w:tcW w:w="1276"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Колір</w:t>
            </w:r>
          </w:p>
        </w:tc>
        <w:tc>
          <w:tcPr>
            <w:tcW w:w="992"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Розмір</w:t>
            </w:r>
          </w:p>
        </w:tc>
        <w:tc>
          <w:tcPr>
            <w:tcW w:w="2268"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Тестовий надпис</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Вартість одиниці, грн</w:t>
            </w:r>
          </w:p>
        </w:tc>
        <w:tc>
          <w:tcPr>
            <w:tcW w:w="1559"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Запланована кількість одиниць</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9D7952" w:rsidRPr="00364BDE" w:rsidTr="00BC6D2E">
        <w:trPr>
          <w:trHeight w:val="440"/>
        </w:trPr>
        <w:tc>
          <w:tcPr>
            <w:tcW w:w="13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35‒37, 38‒40,41‒43, 43‒45</w:t>
            </w:r>
          </w:p>
        </w:tc>
        <w:tc>
          <w:tcPr>
            <w:tcW w:w="2268"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Red is the new black</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559"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r>
      <w:tr w:rsidR="009D7952" w:rsidRPr="00364BDE" w:rsidTr="00BC6D2E">
        <w:trPr>
          <w:trHeight w:val="440"/>
        </w:trPr>
        <w:tc>
          <w:tcPr>
            <w:tcW w:w="13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w:t>
            </w:r>
          </w:p>
        </w:tc>
        <w:tc>
          <w:tcPr>
            <w:tcW w:w="992"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35‒37, 38‒40,41‒43, 43‒45</w:t>
            </w:r>
          </w:p>
        </w:tc>
        <w:tc>
          <w:tcPr>
            <w:tcW w:w="2268"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Keep calm and use 5G</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559"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w:t>
            </w:r>
          </w:p>
        </w:tc>
        <w:tc>
          <w:tcPr>
            <w:tcW w:w="1134" w:type="dxa"/>
            <w:shd w:val="clear" w:color="auto" w:fill="auto"/>
            <w:tcMar>
              <w:top w:w="100" w:type="dxa"/>
              <w:left w:w="100" w:type="dxa"/>
              <w:bottom w:w="100" w:type="dxa"/>
              <w:right w:w="100" w:type="dxa"/>
            </w:tcMar>
          </w:tcPr>
          <w:p w:rsidR="009D7952" w:rsidRPr="00364BDE" w:rsidRDefault="009D7952" w:rsidP="00D957B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1600</w:t>
            </w:r>
          </w:p>
        </w:tc>
      </w:tr>
      <w:tr w:rsidR="009D7952" w:rsidRPr="00364BDE" w:rsidTr="00BC6D2E">
        <w:trPr>
          <w:trHeight w:val="440"/>
        </w:trPr>
        <w:tc>
          <w:tcPr>
            <w:tcW w:w="1376" w:type="dxa"/>
            <w:vMerge w:val="restart"/>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Чохли для смарфонів</w:t>
            </w:r>
          </w:p>
        </w:tc>
        <w:tc>
          <w:tcPr>
            <w:tcW w:w="12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vMerge w:val="restart"/>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Моделі найпо</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шире</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ніших теле</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фонів серед ук</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раїнського насе</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лення </w:t>
            </w: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Рухайся швидше, живи яскравіше</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12500</w:t>
            </w:r>
          </w:p>
        </w:tc>
      </w:tr>
      <w:tr w:rsidR="009D7952" w:rsidRPr="00364BDE" w:rsidTr="00BC6D2E">
        <w:trPr>
          <w:trHeight w:val="440"/>
        </w:trPr>
        <w:tc>
          <w:tcPr>
            <w:tcW w:w="13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w:t>
            </w:r>
          </w:p>
        </w:tc>
        <w:tc>
          <w:tcPr>
            <w:tcW w:w="992"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9D7952" w:rsidRPr="00364BDE" w:rsidRDefault="009D7952" w:rsidP="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Connecting the dots</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 (принт з’днаних між собою крапок)</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12500</w:t>
            </w:r>
          </w:p>
        </w:tc>
      </w:tr>
      <w:tr w:rsidR="009D7952" w:rsidRPr="00364BDE" w:rsidTr="00BC6D2E">
        <w:trPr>
          <w:trHeight w:val="440"/>
        </w:trPr>
        <w:tc>
          <w:tcPr>
            <w:tcW w:w="13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The future is wireless</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12500</w:t>
            </w:r>
          </w:p>
        </w:tc>
      </w:tr>
      <w:tr w:rsidR="009D7952" w:rsidRPr="00364BDE" w:rsidTr="00BC6D2E">
        <w:trPr>
          <w:trHeight w:val="440"/>
        </w:trPr>
        <w:tc>
          <w:tcPr>
            <w:tcW w:w="13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Білий</w:t>
            </w:r>
          </w:p>
        </w:tc>
        <w:tc>
          <w:tcPr>
            <w:tcW w:w="992"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Slayin' the signal game</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12500</w:t>
            </w:r>
          </w:p>
        </w:tc>
      </w:tr>
      <w:tr w:rsidR="009D7952" w:rsidRPr="00364BDE" w:rsidTr="00BC6D2E">
        <w:trPr>
          <w:trHeight w:val="440"/>
        </w:trPr>
        <w:tc>
          <w:tcPr>
            <w:tcW w:w="1376" w:type="dxa"/>
            <w:vMerge w:val="restart"/>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Багаторазові пляшки для води</w:t>
            </w:r>
          </w:p>
        </w:tc>
        <w:tc>
          <w:tcPr>
            <w:tcW w:w="1276" w:type="dxa"/>
            <w:vMerge w:val="restart"/>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Червоний</w:t>
            </w:r>
          </w:p>
        </w:tc>
        <w:tc>
          <w:tcPr>
            <w:tcW w:w="992"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Серед</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 xml:space="preserve">ній (висота </w:t>
            </w:r>
            <w:r w:rsidRPr="00D724D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364BDE">
              <w:rPr>
                <w:rFonts w:ascii="Times New Roman" w:eastAsia="Times New Roman" w:hAnsi="Times New Roman" w:cs="Times New Roman"/>
                <w:sz w:val="24"/>
                <w:szCs w:val="24"/>
              </w:rPr>
              <w:t>23 см)</w:t>
            </w: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w:t>
            </w:r>
            <w:r>
              <w:rPr>
                <w:rFonts w:ascii="Times New Roman" w:eastAsia="Times New Roman" w:hAnsi="Times New Roman" w:cs="Times New Roman"/>
                <w:sz w:val="24"/>
                <w:szCs w:val="24"/>
              </w:rPr>
              <w:t>оготип бренду для колаборації; «</w:t>
            </w:r>
            <w:r w:rsidRPr="00364BDE">
              <w:rPr>
                <w:rFonts w:ascii="Times New Roman" w:eastAsia="Times New Roman" w:hAnsi="Times New Roman" w:cs="Times New Roman"/>
                <w:sz w:val="24"/>
                <w:szCs w:val="24"/>
              </w:rPr>
              <w:t>Рухайся швидше, живи яскравіше</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r>
      <w:tr w:rsidR="009D7952" w:rsidRPr="00364BDE" w:rsidTr="00BC6D2E">
        <w:trPr>
          <w:trHeight w:val="440"/>
        </w:trPr>
        <w:tc>
          <w:tcPr>
            <w:tcW w:w="13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Висо</w:t>
            </w:r>
            <w:r>
              <w:rPr>
                <w:rFonts w:ascii="Times New Roman" w:eastAsia="Times New Roman" w:hAnsi="Times New Roman" w:cs="Times New Roman"/>
                <w:sz w:val="24"/>
                <w:szCs w:val="24"/>
              </w:rPr>
              <w:t>-</w:t>
            </w:r>
            <w:r w:rsidRPr="00364BDE">
              <w:rPr>
                <w:rFonts w:ascii="Times New Roman" w:eastAsia="Times New Roman" w:hAnsi="Times New Roman" w:cs="Times New Roman"/>
                <w:sz w:val="24"/>
                <w:szCs w:val="24"/>
              </w:rPr>
              <w:t>кий (30 см)</w:t>
            </w:r>
          </w:p>
        </w:tc>
        <w:tc>
          <w:tcPr>
            <w:tcW w:w="2268"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Логотип компанії + л</w:t>
            </w:r>
            <w:r>
              <w:rPr>
                <w:rFonts w:ascii="Times New Roman" w:eastAsia="Times New Roman" w:hAnsi="Times New Roman" w:cs="Times New Roman"/>
                <w:sz w:val="24"/>
                <w:szCs w:val="24"/>
              </w:rPr>
              <w:t>оготип бренду для колаборації; «</w:t>
            </w:r>
            <w:r w:rsidRPr="00364BDE">
              <w:rPr>
                <w:rFonts w:ascii="Times New Roman" w:eastAsia="Times New Roman" w:hAnsi="Times New Roman" w:cs="Times New Roman"/>
                <w:sz w:val="24"/>
                <w:szCs w:val="24"/>
              </w:rPr>
              <w:t>Stay connected, stay cool</w:t>
            </w:r>
            <w:r>
              <w:rPr>
                <w:rFonts w:ascii="Times New Roman" w:eastAsia="Times New Roman" w:hAnsi="Times New Roman" w:cs="Times New Roman"/>
                <w:sz w:val="24"/>
                <w:szCs w:val="24"/>
              </w:rPr>
              <w:t>»</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w:t>
            </w:r>
          </w:p>
        </w:tc>
        <w:tc>
          <w:tcPr>
            <w:tcW w:w="1559"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r>
      <w:tr w:rsidR="009D7952" w:rsidRPr="00364BDE" w:rsidTr="009D7952">
        <w:trPr>
          <w:trHeight w:val="303"/>
        </w:trPr>
        <w:tc>
          <w:tcPr>
            <w:tcW w:w="8605" w:type="dxa"/>
            <w:gridSpan w:val="6"/>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1134" w:type="dxa"/>
            <w:shd w:val="clear" w:color="auto" w:fill="auto"/>
            <w:tcMar>
              <w:top w:w="100" w:type="dxa"/>
              <w:left w:w="100" w:type="dxa"/>
              <w:bottom w:w="100" w:type="dxa"/>
              <w:right w:w="100" w:type="dxa"/>
            </w:tcMar>
          </w:tcPr>
          <w:p w:rsidR="009D7952" w:rsidRPr="00364BDE" w:rsidRDefault="009D7952">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143000</w:t>
            </w:r>
          </w:p>
        </w:tc>
      </w:tr>
    </w:tbl>
    <w:p w:rsidR="00A30B1B" w:rsidRPr="00364BDE"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усього на створення лімітованого мерчу необхідно виділити 142</w:t>
      </w:r>
      <w:r w:rsidR="009D7952">
        <w:rPr>
          <w:rFonts w:ascii="Times New Roman" w:eastAsia="Times New Roman" w:hAnsi="Times New Roman" w:cs="Times New Roman"/>
          <w:sz w:val="28"/>
          <w:szCs w:val="28"/>
        </w:rPr>
        <w:t> </w:t>
      </w:r>
      <w:r w:rsidRPr="00364BDE">
        <w:rPr>
          <w:rFonts w:ascii="Times New Roman" w:eastAsia="Times New Roman" w:hAnsi="Times New Roman" w:cs="Times New Roman"/>
          <w:sz w:val="28"/>
          <w:szCs w:val="28"/>
        </w:rPr>
        <w:t>000 грн. Наступним кроком є планування бюджету на співпрацю з інфлюенсерами та UGC-кріейторами.</w:t>
      </w:r>
      <w:r w:rsidR="00110DDD">
        <w:rPr>
          <w:rFonts w:ascii="Times New Roman" w:eastAsia="Times New Roman" w:hAnsi="Times New Roman" w:cs="Times New Roman"/>
          <w:sz w:val="28"/>
          <w:szCs w:val="28"/>
        </w:rPr>
        <w:t xml:space="preserve"> Представимо його в </w:t>
      </w:r>
      <w:r w:rsidR="009D7952">
        <w:rPr>
          <w:rFonts w:ascii="Times New Roman" w:eastAsia="Times New Roman" w:hAnsi="Times New Roman" w:cs="Times New Roman"/>
          <w:sz w:val="28"/>
          <w:szCs w:val="28"/>
        </w:rPr>
        <w:t>табл.</w:t>
      </w:r>
      <w:r w:rsidR="00110DDD">
        <w:rPr>
          <w:rFonts w:ascii="Times New Roman" w:eastAsia="Times New Roman" w:hAnsi="Times New Roman" w:cs="Times New Roman"/>
          <w:sz w:val="28"/>
          <w:szCs w:val="28"/>
        </w:rPr>
        <w:t xml:space="preserve"> 3.8</w:t>
      </w:r>
      <w:r w:rsidRPr="00364BDE">
        <w:rPr>
          <w:rFonts w:ascii="Times New Roman" w:eastAsia="Times New Roman" w:hAnsi="Times New Roman" w:cs="Times New Roman"/>
          <w:sz w:val="28"/>
          <w:szCs w:val="28"/>
        </w:rPr>
        <w:t>.</w:t>
      </w:r>
    </w:p>
    <w:p w:rsidR="009155F4" w:rsidRDefault="009155F4">
      <w:pPr>
        <w:pStyle w:val="10"/>
        <w:spacing w:line="360" w:lineRule="auto"/>
        <w:jc w:val="both"/>
        <w:rPr>
          <w:rFonts w:ascii="Times New Roman" w:eastAsia="Times New Roman" w:hAnsi="Times New Roman" w:cs="Times New Roman"/>
          <w:sz w:val="28"/>
          <w:szCs w:val="28"/>
        </w:rPr>
      </w:pPr>
    </w:p>
    <w:p w:rsidR="009D7952" w:rsidRPr="00364BDE" w:rsidRDefault="009D7952">
      <w:pPr>
        <w:pStyle w:val="10"/>
        <w:spacing w:line="360" w:lineRule="auto"/>
        <w:jc w:val="both"/>
        <w:rPr>
          <w:rFonts w:ascii="Times New Roman" w:eastAsia="Times New Roman" w:hAnsi="Times New Roman" w:cs="Times New Roman"/>
          <w:sz w:val="28"/>
          <w:szCs w:val="28"/>
        </w:rPr>
      </w:pPr>
    </w:p>
    <w:p w:rsidR="00A30B1B" w:rsidRPr="00364BDE" w:rsidRDefault="00110DDD" w:rsidP="00EA16A5">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3.8</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Бюджет с</w:t>
      </w:r>
      <w:r w:rsidR="00D724D8">
        <w:rPr>
          <w:rFonts w:ascii="Times New Roman" w:eastAsia="Times New Roman" w:hAnsi="Times New Roman" w:cs="Times New Roman"/>
          <w:sz w:val="28"/>
          <w:szCs w:val="28"/>
        </w:rPr>
        <w:t>півпраці з інфлюенсерами та UGC‒</w:t>
      </w:r>
      <w:r w:rsidR="00D04D40" w:rsidRPr="00364BDE">
        <w:rPr>
          <w:rFonts w:ascii="Times New Roman" w:eastAsia="Times New Roman" w:hAnsi="Times New Roman" w:cs="Times New Roman"/>
          <w:sz w:val="28"/>
          <w:szCs w:val="28"/>
        </w:rPr>
        <w:t>кріейторами</w:t>
      </w:r>
    </w:p>
    <w:tbl>
      <w:tblPr>
        <w:tblStyle w:val="aff3"/>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36"/>
        <w:gridCol w:w="1850"/>
        <w:gridCol w:w="1984"/>
        <w:gridCol w:w="1843"/>
        <w:gridCol w:w="2126"/>
      </w:tblGrid>
      <w:tr w:rsidR="00A30B1B" w:rsidRPr="00364BDE" w:rsidTr="00EA16A5">
        <w:tc>
          <w:tcPr>
            <w:tcW w:w="193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Об’єкт співпраці</w:t>
            </w:r>
          </w:p>
        </w:tc>
        <w:tc>
          <w:tcPr>
            <w:tcW w:w="18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Кількість співпраць / місяць</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Кількість співпраць / 6 місяців</w:t>
            </w:r>
          </w:p>
        </w:tc>
        <w:tc>
          <w:tcPr>
            <w:tcW w:w="18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Вартість однієї співпраці, грн</w:t>
            </w:r>
          </w:p>
        </w:tc>
        <w:tc>
          <w:tcPr>
            <w:tcW w:w="212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A30B1B" w:rsidRPr="00364BDE" w:rsidTr="00EA16A5">
        <w:tc>
          <w:tcPr>
            <w:tcW w:w="193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Інфлюенсери</w:t>
            </w:r>
          </w:p>
        </w:tc>
        <w:tc>
          <w:tcPr>
            <w:tcW w:w="18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w:t>
            </w:r>
          </w:p>
        </w:tc>
        <w:tc>
          <w:tcPr>
            <w:tcW w:w="18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c>
          <w:tcPr>
            <w:tcW w:w="212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60000</w:t>
            </w:r>
          </w:p>
        </w:tc>
      </w:tr>
      <w:tr w:rsidR="00A30B1B" w:rsidRPr="00364BDE" w:rsidTr="00EA16A5">
        <w:tc>
          <w:tcPr>
            <w:tcW w:w="1936" w:type="dxa"/>
            <w:shd w:val="clear" w:color="auto" w:fill="auto"/>
            <w:tcMar>
              <w:top w:w="100" w:type="dxa"/>
              <w:left w:w="100" w:type="dxa"/>
              <w:bottom w:w="100" w:type="dxa"/>
              <w:right w:w="100" w:type="dxa"/>
            </w:tcMar>
          </w:tcPr>
          <w:p w:rsidR="00A30B1B" w:rsidRPr="00D724D8" w:rsidRDefault="00D724D8">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D724D8">
              <w:rPr>
                <w:rFonts w:ascii="Times New Roman" w:eastAsia="Times New Roman" w:hAnsi="Times New Roman" w:cs="Times New Roman"/>
                <w:sz w:val="24"/>
                <w:szCs w:val="24"/>
              </w:rPr>
              <w:t>UGC‒</w:t>
            </w:r>
            <w:r w:rsidR="00D04D40" w:rsidRPr="00D724D8">
              <w:rPr>
                <w:rFonts w:ascii="Times New Roman" w:eastAsia="Times New Roman" w:hAnsi="Times New Roman" w:cs="Times New Roman"/>
                <w:sz w:val="24"/>
                <w:szCs w:val="24"/>
              </w:rPr>
              <w:t>кріейтори</w:t>
            </w:r>
          </w:p>
        </w:tc>
        <w:tc>
          <w:tcPr>
            <w:tcW w:w="18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1984"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w:t>
            </w:r>
          </w:p>
        </w:tc>
        <w:tc>
          <w:tcPr>
            <w:tcW w:w="1843"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w:t>
            </w:r>
          </w:p>
        </w:tc>
        <w:tc>
          <w:tcPr>
            <w:tcW w:w="212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12000</w:t>
            </w:r>
          </w:p>
        </w:tc>
      </w:tr>
      <w:tr w:rsidR="00A30B1B" w:rsidRPr="00364BDE" w:rsidTr="00EA16A5">
        <w:trPr>
          <w:trHeight w:val="440"/>
        </w:trPr>
        <w:tc>
          <w:tcPr>
            <w:tcW w:w="193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5677" w:type="dxa"/>
            <w:gridSpan w:val="3"/>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2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72000</w:t>
            </w:r>
          </w:p>
        </w:tc>
      </w:tr>
    </w:tbl>
    <w:p w:rsidR="00A30B1B" w:rsidRPr="00364BDE" w:rsidRDefault="00D04D40" w:rsidP="00EA16A5">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Default="00A05AC0" w:rsidP="00EA16A5">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w:t>
      </w:r>
      <w:r w:rsidR="00D04D40" w:rsidRPr="00364BDE">
        <w:rPr>
          <w:rFonts w:ascii="Times New Roman" w:eastAsia="Times New Roman" w:hAnsi="Times New Roman" w:cs="Times New Roman"/>
          <w:sz w:val="28"/>
          <w:szCs w:val="28"/>
        </w:rPr>
        <w:t xml:space="preserve"> на співпрацю з інфлюенсерами, необхідно виділити 72000 грн. Наступним інструментом в рекомендованому переліку є планування контенту. Вказаний інструмент не потребує додаткових витрат, адже може здійснюватись на безкоштовних платформах, таких як N</w:t>
      </w:r>
      <w:r>
        <w:rPr>
          <w:rFonts w:ascii="Times New Roman" w:eastAsia="Times New Roman" w:hAnsi="Times New Roman" w:cs="Times New Roman"/>
          <w:sz w:val="28"/>
          <w:szCs w:val="28"/>
        </w:rPr>
        <w:t xml:space="preserve">otion, Trello, Asana тощо. Далі </w:t>
      </w:r>
      <w:r w:rsidR="00D04D40" w:rsidRPr="00364BDE">
        <w:rPr>
          <w:rFonts w:ascii="Times New Roman" w:eastAsia="Times New Roman" w:hAnsi="Times New Roman" w:cs="Times New Roman"/>
          <w:sz w:val="28"/>
          <w:szCs w:val="28"/>
        </w:rPr>
        <w:t xml:space="preserve">опишемо витрати компанії </w:t>
      </w:r>
      <w:r w:rsidR="00110DDD">
        <w:rPr>
          <w:rFonts w:ascii="Times New Roman" w:eastAsia="Times New Roman" w:hAnsi="Times New Roman" w:cs="Times New Roman"/>
          <w:sz w:val="28"/>
          <w:szCs w:val="28"/>
        </w:rPr>
        <w:t>на контент-маркетинг (табл. 3.9</w:t>
      </w:r>
      <w:r w:rsidR="00D04D40" w:rsidRPr="00364BDE">
        <w:rPr>
          <w:rFonts w:ascii="Times New Roman" w:eastAsia="Times New Roman" w:hAnsi="Times New Roman" w:cs="Times New Roman"/>
          <w:sz w:val="28"/>
          <w:szCs w:val="28"/>
        </w:rPr>
        <w:t>.).</w:t>
      </w:r>
    </w:p>
    <w:p w:rsidR="009155F4" w:rsidRPr="00364BDE" w:rsidRDefault="009155F4">
      <w:pPr>
        <w:pStyle w:val="10"/>
        <w:spacing w:line="360" w:lineRule="auto"/>
        <w:jc w:val="both"/>
        <w:rPr>
          <w:rFonts w:ascii="Times New Roman" w:eastAsia="Times New Roman" w:hAnsi="Times New Roman" w:cs="Times New Roman"/>
          <w:sz w:val="28"/>
          <w:szCs w:val="28"/>
        </w:rPr>
      </w:pPr>
    </w:p>
    <w:p w:rsidR="00A30B1B" w:rsidRPr="00D724D8" w:rsidRDefault="00110DDD" w:rsidP="00EA16A5">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3.9</w:t>
      </w:r>
      <w:r w:rsidR="00537A0C" w:rsidRPr="00D724D8">
        <w:rPr>
          <w:rFonts w:ascii="Times New Roman" w:eastAsia="Times New Roman" w:hAnsi="Times New Roman" w:cs="Times New Roman"/>
          <w:sz w:val="28"/>
          <w:szCs w:val="28"/>
        </w:rPr>
        <w:t xml:space="preserve"> ‒</w:t>
      </w:r>
      <w:r w:rsidR="00D724D8" w:rsidRPr="00D724D8">
        <w:rPr>
          <w:rFonts w:ascii="Times New Roman" w:eastAsia="Times New Roman" w:hAnsi="Times New Roman" w:cs="Times New Roman"/>
          <w:sz w:val="28"/>
          <w:szCs w:val="28"/>
        </w:rPr>
        <w:t xml:space="preserve"> Бюджет на контент‒</w:t>
      </w:r>
      <w:r w:rsidR="00D04D40" w:rsidRPr="00D724D8">
        <w:rPr>
          <w:rFonts w:ascii="Times New Roman" w:eastAsia="Times New Roman" w:hAnsi="Times New Roman" w:cs="Times New Roman"/>
          <w:sz w:val="28"/>
          <w:szCs w:val="28"/>
        </w:rPr>
        <w:t>маркетинг</w:t>
      </w:r>
    </w:p>
    <w:tbl>
      <w:tblPr>
        <w:tblStyle w:val="aff4"/>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8"/>
        <w:gridCol w:w="2378"/>
        <w:gridCol w:w="2552"/>
        <w:gridCol w:w="2551"/>
      </w:tblGrid>
      <w:tr w:rsidR="00A30B1B" w:rsidRPr="00364BDE" w:rsidTr="00EA16A5">
        <w:tc>
          <w:tcPr>
            <w:tcW w:w="225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Фактор витрат</w:t>
            </w:r>
          </w:p>
        </w:tc>
        <w:tc>
          <w:tcPr>
            <w:tcW w:w="237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Кількість / місяць</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Вартість 1 фактору, </w:t>
            </w:r>
            <w:r w:rsidR="00D97884">
              <w:rPr>
                <w:rFonts w:ascii="Times New Roman" w:eastAsia="Times New Roman" w:hAnsi="Times New Roman" w:cs="Times New Roman"/>
                <w:sz w:val="24"/>
                <w:szCs w:val="24"/>
              </w:rPr>
              <w:t>грн.</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A30B1B" w:rsidRPr="00364BDE" w:rsidTr="00EA16A5">
        <w:tc>
          <w:tcPr>
            <w:tcW w:w="225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Послуги фотографа</w:t>
            </w:r>
          </w:p>
        </w:tc>
        <w:tc>
          <w:tcPr>
            <w:tcW w:w="237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12000</w:t>
            </w:r>
          </w:p>
        </w:tc>
      </w:tr>
      <w:tr w:rsidR="00A30B1B" w:rsidRPr="00364BDE" w:rsidTr="00EA16A5">
        <w:tc>
          <w:tcPr>
            <w:tcW w:w="225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Послуги відеографа</w:t>
            </w:r>
          </w:p>
        </w:tc>
        <w:tc>
          <w:tcPr>
            <w:tcW w:w="237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18000</w:t>
            </w:r>
          </w:p>
        </w:tc>
      </w:tr>
      <w:tr w:rsidR="00A30B1B" w:rsidRPr="00364BDE" w:rsidTr="00EA16A5">
        <w:trPr>
          <w:trHeight w:val="440"/>
        </w:trPr>
        <w:tc>
          <w:tcPr>
            <w:tcW w:w="225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Оренда студії</w:t>
            </w:r>
          </w:p>
        </w:tc>
        <w:tc>
          <w:tcPr>
            <w:tcW w:w="237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5103" w:type="dxa"/>
            <w:gridSpan w:val="2"/>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Враховано в таблиці 3.11.</w:t>
            </w:r>
          </w:p>
        </w:tc>
      </w:tr>
      <w:tr w:rsidR="00A30B1B" w:rsidRPr="00364BDE" w:rsidTr="00EA16A5">
        <w:trPr>
          <w:trHeight w:val="440"/>
        </w:trPr>
        <w:tc>
          <w:tcPr>
            <w:tcW w:w="2258"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4930" w:type="dxa"/>
            <w:gridSpan w:val="2"/>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30000</w:t>
            </w:r>
          </w:p>
        </w:tc>
      </w:tr>
    </w:tbl>
    <w:p w:rsidR="00A30B1B" w:rsidRPr="00364BDE" w:rsidRDefault="00D04D40" w:rsidP="00110DDD">
      <w:pPr>
        <w:pStyle w:val="10"/>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rsidP="00110DDD">
      <w:pPr>
        <w:pStyle w:val="10"/>
        <w:jc w:val="both"/>
        <w:rPr>
          <w:rFonts w:ascii="Times New Roman" w:eastAsia="Times New Roman" w:hAnsi="Times New Roman" w:cs="Times New Roman"/>
          <w:sz w:val="28"/>
          <w:szCs w:val="28"/>
        </w:rPr>
      </w:pPr>
    </w:p>
    <w:p w:rsidR="009155F4" w:rsidRDefault="00D724D8" w:rsidP="001273A2">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контент‒</w:t>
      </w:r>
      <w:r w:rsidR="00D04D40" w:rsidRPr="00364BDE">
        <w:rPr>
          <w:rFonts w:ascii="Times New Roman" w:eastAsia="Times New Roman" w:hAnsi="Times New Roman" w:cs="Times New Roman"/>
          <w:sz w:val="28"/>
          <w:szCs w:val="28"/>
        </w:rPr>
        <w:t>маркетингу компанії необхідно виділити бюджет розміром 30000 грн. Бюджет для конкурсів та розіграшів було про</w:t>
      </w:r>
      <w:r w:rsidR="00110DDD">
        <w:rPr>
          <w:rFonts w:ascii="Times New Roman" w:eastAsia="Times New Roman" w:hAnsi="Times New Roman" w:cs="Times New Roman"/>
          <w:sz w:val="28"/>
          <w:szCs w:val="28"/>
        </w:rPr>
        <w:t xml:space="preserve">писано попередньо в </w:t>
      </w:r>
      <w:r w:rsidR="009D7952">
        <w:rPr>
          <w:rFonts w:ascii="Times New Roman" w:eastAsia="Times New Roman" w:hAnsi="Times New Roman" w:cs="Times New Roman"/>
          <w:sz w:val="28"/>
          <w:szCs w:val="28"/>
        </w:rPr>
        <w:t>табл.</w:t>
      </w:r>
      <w:r w:rsidR="00110DDD">
        <w:rPr>
          <w:rFonts w:ascii="Times New Roman" w:eastAsia="Times New Roman" w:hAnsi="Times New Roman" w:cs="Times New Roman"/>
          <w:sz w:val="28"/>
          <w:szCs w:val="28"/>
        </w:rPr>
        <w:t xml:space="preserve"> 3.6</w:t>
      </w:r>
      <w:r w:rsidR="00D04D40" w:rsidRPr="00364BDE">
        <w:rPr>
          <w:rFonts w:ascii="Times New Roman" w:eastAsia="Times New Roman" w:hAnsi="Times New Roman" w:cs="Times New Roman"/>
          <w:sz w:val="28"/>
          <w:szCs w:val="28"/>
        </w:rPr>
        <w:t xml:space="preserve">, тому перейдемо до складання бюджету на рекламу </w:t>
      </w:r>
      <w:r w:rsidR="00110DDD">
        <w:rPr>
          <w:rFonts w:ascii="Times New Roman" w:eastAsia="Times New Roman" w:hAnsi="Times New Roman" w:cs="Times New Roman"/>
          <w:sz w:val="28"/>
          <w:szCs w:val="28"/>
        </w:rPr>
        <w:t>в соціальних мережах (табл. 3.10</w:t>
      </w:r>
      <w:r w:rsidR="00D04D40" w:rsidRPr="00364BDE">
        <w:rPr>
          <w:rFonts w:ascii="Times New Roman" w:eastAsia="Times New Roman" w:hAnsi="Times New Roman" w:cs="Times New Roman"/>
          <w:sz w:val="28"/>
          <w:szCs w:val="28"/>
        </w:rPr>
        <w:t>.)</w:t>
      </w:r>
      <w:r w:rsidR="009D7952">
        <w:rPr>
          <w:rFonts w:ascii="Times New Roman" w:eastAsia="Times New Roman" w:hAnsi="Times New Roman" w:cs="Times New Roman"/>
          <w:sz w:val="28"/>
          <w:szCs w:val="28"/>
        </w:rPr>
        <w:t>.</w:t>
      </w:r>
    </w:p>
    <w:p w:rsidR="001273A2" w:rsidRDefault="001273A2" w:rsidP="001273A2">
      <w:pPr>
        <w:pStyle w:val="10"/>
        <w:spacing w:line="360" w:lineRule="auto"/>
        <w:ind w:firstLine="709"/>
        <w:jc w:val="both"/>
        <w:rPr>
          <w:rFonts w:ascii="Times New Roman" w:eastAsia="Times New Roman" w:hAnsi="Times New Roman" w:cs="Times New Roman"/>
          <w:sz w:val="28"/>
          <w:szCs w:val="28"/>
        </w:rPr>
      </w:pPr>
    </w:p>
    <w:p w:rsidR="009D7952" w:rsidRDefault="009D7952" w:rsidP="001273A2">
      <w:pPr>
        <w:pStyle w:val="10"/>
        <w:spacing w:line="360" w:lineRule="auto"/>
        <w:ind w:firstLine="709"/>
        <w:jc w:val="both"/>
        <w:rPr>
          <w:rFonts w:ascii="Times New Roman" w:eastAsia="Times New Roman" w:hAnsi="Times New Roman" w:cs="Times New Roman"/>
          <w:sz w:val="28"/>
          <w:szCs w:val="28"/>
        </w:rPr>
      </w:pPr>
    </w:p>
    <w:p w:rsidR="009D7952" w:rsidRPr="00364BDE" w:rsidRDefault="009D7952" w:rsidP="001273A2">
      <w:pPr>
        <w:pStyle w:val="10"/>
        <w:spacing w:line="360" w:lineRule="auto"/>
        <w:ind w:firstLine="709"/>
        <w:jc w:val="both"/>
        <w:rPr>
          <w:rFonts w:ascii="Times New Roman" w:eastAsia="Times New Roman" w:hAnsi="Times New Roman" w:cs="Times New Roman"/>
          <w:sz w:val="28"/>
          <w:szCs w:val="28"/>
        </w:rPr>
      </w:pPr>
    </w:p>
    <w:p w:rsidR="00A30B1B" w:rsidRPr="00364BDE" w:rsidRDefault="00110DDD" w:rsidP="00EA16A5">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3.10</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Бюджет на рекламу в соціальних мережах</w:t>
      </w:r>
    </w:p>
    <w:tbl>
      <w:tblPr>
        <w:tblStyle w:val="aff5"/>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7"/>
        <w:gridCol w:w="2379"/>
        <w:gridCol w:w="2552"/>
        <w:gridCol w:w="2551"/>
      </w:tblGrid>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Об’єкт співпраці</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Кількість</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Вартість, </w:t>
            </w:r>
            <w:r w:rsidR="00D97884">
              <w:rPr>
                <w:rFonts w:ascii="Times New Roman" w:eastAsia="Times New Roman" w:hAnsi="Times New Roman" w:cs="Times New Roman"/>
                <w:sz w:val="24"/>
                <w:szCs w:val="24"/>
              </w:rPr>
              <w:t>грн.</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Актори</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13000</w:t>
            </w:r>
          </w:p>
        </w:tc>
      </w:tr>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Відеограф</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w:t>
            </w:r>
          </w:p>
        </w:tc>
      </w:tr>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на рекламу в Instagram</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40000</w:t>
            </w:r>
          </w:p>
        </w:tc>
      </w:tr>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на рекламу в TikTok</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40000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20000</w:t>
            </w:r>
          </w:p>
        </w:tc>
      </w:tr>
      <w:tr w:rsidR="00A30B1B" w:rsidRPr="00364BDE" w:rsidTr="00EA16A5">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Таргетолог</w:t>
            </w:r>
          </w:p>
        </w:tc>
        <w:tc>
          <w:tcPr>
            <w:tcW w:w="2379"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w:t>
            </w:r>
          </w:p>
        </w:tc>
      </w:tr>
      <w:tr w:rsidR="00A30B1B" w:rsidRPr="00364BDE" w:rsidTr="00EA16A5">
        <w:trPr>
          <w:trHeight w:val="440"/>
        </w:trPr>
        <w:tc>
          <w:tcPr>
            <w:tcW w:w="2257"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4931" w:type="dxa"/>
            <w:gridSpan w:val="2"/>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82000</w:t>
            </w:r>
          </w:p>
        </w:tc>
      </w:tr>
    </w:tbl>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ab/>
        <w:t>За результатами складання бюджету на рекламу в соціальних мережах компанії необхідно виділити 82000 грн. Останнім пунктом в пропонованих інструментах розвитку маркетингу соціальних мереж є створення та робота над сторінкою компанії в TikTok. Складемо бюджет для роботи над цією соціальною мережею.</w:t>
      </w:r>
    </w:p>
    <w:p w:rsidR="009155F4" w:rsidRPr="00364BDE" w:rsidRDefault="009155F4">
      <w:pPr>
        <w:pStyle w:val="10"/>
        <w:spacing w:line="360" w:lineRule="auto"/>
        <w:jc w:val="both"/>
        <w:rPr>
          <w:rFonts w:ascii="Times New Roman" w:eastAsia="Times New Roman" w:hAnsi="Times New Roman" w:cs="Times New Roman"/>
          <w:sz w:val="28"/>
          <w:szCs w:val="28"/>
        </w:rPr>
      </w:pPr>
    </w:p>
    <w:p w:rsidR="00A30B1B" w:rsidRPr="00364BDE" w:rsidRDefault="00110DDD" w:rsidP="001273A2">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3.11</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Бюджет для розвитку сторінки компанії в TikTok:</w:t>
      </w:r>
    </w:p>
    <w:tbl>
      <w:tblPr>
        <w:tblStyle w:val="aff6"/>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0"/>
        <w:gridCol w:w="2086"/>
        <w:gridCol w:w="2552"/>
        <w:gridCol w:w="2551"/>
      </w:tblGrid>
      <w:tr w:rsidR="00A30B1B" w:rsidRPr="00364BDE" w:rsidTr="001273A2">
        <w:tc>
          <w:tcPr>
            <w:tcW w:w="25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Складова</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Кількість</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Вартість / місяць, грн</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Бюджет, грн</w:t>
            </w:r>
          </w:p>
        </w:tc>
      </w:tr>
      <w:tr w:rsidR="00A30B1B" w:rsidRPr="00364BDE" w:rsidTr="001273A2">
        <w:tc>
          <w:tcPr>
            <w:tcW w:w="25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Спікери</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2</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30000</w:t>
            </w:r>
          </w:p>
        </w:tc>
      </w:tr>
      <w:tr w:rsidR="00A30B1B" w:rsidRPr="00364BDE" w:rsidTr="001273A2">
        <w:tc>
          <w:tcPr>
            <w:tcW w:w="25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SMM-менеджер</w:t>
            </w:r>
          </w:p>
        </w:tc>
        <w:tc>
          <w:tcPr>
            <w:tcW w:w="2086"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w:t>
            </w:r>
          </w:p>
        </w:tc>
        <w:tc>
          <w:tcPr>
            <w:tcW w:w="2552"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5000</w:t>
            </w: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30000</w:t>
            </w:r>
          </w:p>
        </w:tc>
      </w:tr>
      <w:tr w:rsidR="00A30B1B" w:rsidRPr="00364BDE" w:rsidTr="001273A2">
        <w:trPr>
          <w:trHeight w:val="440"/>
        </w:trPr>
        <w:tc>
          <w:tcPr>
            <w:tcW w:w="25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Реклама</w:t>
            </w:r>
          </w:p>
        </w:tc>
        <w:tc>
          <w:tcPr>
            <w:tcW w:w="7189" w:type="dxa"/>
            <w:gridSpan w:val="3"/>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Враховано в таблиці 3.15.</w:t>
            </w:r>
          </w:p>
        </w:tc>
      </w:tr>
      <w:tr w:rsidR="00A30B1B" w:rsidRPr="00364BDE" w:rsidTr="001273A2">
        <w:trPr>
          <w:trHeight w:val="440"/>
        </w:trPr>
        <w:tc>
          <w:tcPr>
            <w:tcW w:w="255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4638" w:type="dxa"/>
            <w:gridSpan w:val="2"/>
            <w:shd w:val="clear" w:color="auto" w:fill="auto"/>
            <w:tcMar>
              <w:top w:w="100" w:type="dxa"/>
              <w:left w:w="100" w:type="dxa"/>
              <w:bottom w:w="100" w:type="dxa"/>
              <w:right w:w="100" w:type="dxa"/>
            </w:tcMar>
          </w:tcPr>
          <w:p w:rsidR="00A30B1B" w:rsidRPr="00364BDE" w:rsidRDefault="00A30B1B">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551"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60000</w:t>
            </w:r>
          </w:p>
        </w:tc>
      </w:tr>
    </w:tbl>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 результатами складання бюджету на ведення сторінки в TikTok компанії необхідно виділити 6000 грн. За результатами складання бюджету для застосування кожного інструменту пі</w:t>
      </w:r>
      <w:r w:rsidR="009D014C">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 xml:space="preserve">вищення ефективності маркетингу </w:t>
      </w:r>
      <w:r w:rsidRPr="00364BDE">
        <w:rPr>
          <w:rFonts w:ascii="Times New Roman" w:eastAsia="Times New Roman" w:hAnsi="Times New Roman" w:cs="Times New Roman"/>
          <w:sz w:val="28"/>
          <w:szCs w:val="28"/>
        </w:rPr>
        <w:lastRenderedPageBreak/>
        <w:t xml:space="preserve">соціальних мереж складемо підсумкову таблицю необхідного бюджету на розвиток SMM </w:t>
      </w:r>
      <w:r w:rsidR="00DC6621">
        <w:rPr>
          <w:rFonts w:ascii="Times New Roman" w:eastAsia="Times New Roman" w:hAnsi="Times New Roman" w:cs="Times New Roman"/>
          <w:sz w:val="28"/>
          <w:szCs w:val="28"/>
        </w:rPr>
        <w:t>компанії.</w:t>
      </w:r>
    </w:p>
    <w:p w:rsidR="009155F4" w:rsidRPr="00364BDE" w:rsidRDefault="009155F4">
      <w:pPr>
        <w:pStyle w:val="10"/>
        <w:spacing w:line="360" w:lineRule="auto"/>
        <w:jc w:val="both"/>
        <w:rPr>
          <w:rFonts w:ascii="Times New Roman" w:eastAsia="Times New Roman" w:hAnsi="Times New Roman" w:cs="Times New Roman"/>
          <w:sz w:val="28"/>
          <w:szCs w:val="28"/>
        </w:rPr>
      </w:pPr>
    </w:p>
    <w:p w:rsidR="00A30B1B" w:rsidRPr="00364BDE" w:rsidRDefault="00110DDD" w:rsidP="001273A2">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3.12</w:t>
      </w:r>
      <w:r w:rsidR="00537A0C">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 xml:space="preserve"> Бюджет компанії на надані рекомендації</w:t>
      </w:r>
    </w:p>
    <w:tbl>
      <w:tblPr>
        <w:tblStyle w:val="aff7"/>
        <w:tblW w:w="97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70"/>
        <w:gridCol w:w="3969"/>
      </w:tblGrid>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Стаття витрат</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 xml:space="preserve">Витрати, </w:t>
            </w:r>
            <w:r w:rsidR="000775BF">
              <w:rPr>
                <w:rFonts w:ascii="Times New Roman" w:eastAsia="Times New Roman" w:hAnsi="Times New Roman" w:cs="Times New Roman"/>
                <w:sz w:val="24"/>
                <w:szCs w:val="24"/>
              </w:rPr>
              <w:t>грн.</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Рубрики контенту</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160 200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Мерч компанії</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143 000</w:t>
            </w:r>
          </w:p>
        </w:tc>
      </w:tr>
      <w:tr w:rsidR="00A30B1B" w:rsidRPr="00364BDE" w:rsidTr="001273A2">
        <w:trPr>
          <w:trHeight w:val="440"/>
        </w:trPr>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Співпраця з інфлюенсерами</w:t>
            </w:r>
          </w:p>
        </w:tc>
        <w:tc>
          <w:tcPr>
            <w:tcW w:w="3969" w:type="dxa"/>
            <w:vMerge w:val="restart"/>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p w:rsidR="00A30B1B" w:rsidRPr="00364BDE" w:rsidRDefault="00D04D40">
            <w:pPr>
              <w:pStyle w:val="10"/>
              <w:widowControl w:val="0"/>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72 000</w:t>
            </w:r>
          </w:p>
        </w:tc>
      </w:tr>
      <w:tr w:rsidR="00A30B1B" w:rsidRPr="00364BDE" w:rsidTr="001273A2">
        <w:trPr>
          <w:trHeight w:val="440"/>
        </w:trPr>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UGC</w:t>
            </w:r>
          </w:p>
        </w:tc>
        <w:tc>
          <w:tcPr>
            <w:tcW w:w="3969" w:type="dxa"/>
            <w:vMerge/>
            <w:shd w:val="clear" w:color="auto" w:fill="auto"/>
            <w:tcMar>
              <w:top w:w="100" w:type="dxa"/>
              <w:left w:w="100" w:type="dxa"/>
              <w:bottom w:w="100" w:type="dxa"/>
              <w:right w:w="100" w:type="dxa"/>
            </w:tcMar>
          </w:tcPr>
          <w:p w:rsidR="00A30B1B" w:rsidRPr="00364BDE" w:rsidRDefault="00A30B1B">
            <w:pPr>
              <w:pStyle w:val="10"/>
              <w:widowControl w:val="0"/>
              <w:spacing w:line="240" w:lineRule="auto"/>
              <w:rPr>
                <w:rFonts w:ascii="Times New Roman" w:eastAsia="Times New Roman" w:hAnsi="Times New Roman" w:cs="Times New Roman"/>
                <w:sz w:val="24"/>
                <w:szCs w:val="24"/>
              </w:rPr>
            </w:pP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Планування контенту</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Контент-маркетинг</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30 000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Реклама в соціальних мережах</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82 000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Конкурси та розіграші</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Розвиток акаутну в TikTok</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60 000</w:t>
            </w:r>
          </w:p>
        </w:tc>
      </w:tr>
      <w:tr w:rsidR="00A30B1B" w:rsidRPr="00364BDE" w:rsidTr="001273A2">
        <w:tc>
          <w:tcPr>
            <w:tcW w:w="5770"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Всього</w:t>
            </w:r>
          </w:p>
        </w:tc>
        <w:tc>
          <w:tcPr>
            <w:tcW w:w="3969" w:type="dxa"/>
            <w:shd w:val="clear" w:color="auto" w:fill="auto"/>
            <w:tcMar>
              <w:top w:w="100" w:type="dxa"/>
              <w:left w:w="100" w:type="dxa"/>
              <w:bottom w:w="100" w:type="dxa"/>
              <w:right w:w="100" w:type="dxa"/>
            </w:tcMar>
          </w:tcPr>
          <w:p w:rsidR="00A30B1B" w:rsidRPr="00364BDE" w:rsidRDefault="00D04D40">
            <w:pPr>
              <w:pStyle w:val="10"/>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364BDE">
              <w:rPr>
                <w:rFonts w:ascii="Times New Roman" w:eastAsia="Times New Roman" w:hAnsi="Times New Roman" w:cs="Times New Roman"/>
                <w:sz w:val="24"/>
                <w:szCs w:val="24"/>
              </w:rPr>
              <w:t>547 200</w:t>
            </w:r>
          </w:p>
        </w:tc>
      </w:tr>
    </w:tbl>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Джерело: </w:t>
      </w:r>
      <w:r w:rsidR="00397D70">
        <w:rPr>
          <w:rFonts w:ascii="Times New Roman" w:eastAsia="Times New Roman" w:hAnsi="Times New Roman" w:cs="Times New Roman"/>
          <w:sz w:val="28"/>
          <w:szCs w:val="28"/>
        </w:rPr>
        <w:t>розраховано</w:t>
      </w:r>
      <w:r w:rsidR="00397D70"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автором</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52426B" w:rsidRDefault="00D04D40" w:rsidP="00A42D6D">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Отже, загальний бюджет на впровадження запропонованих рекомендацій</w:t>
      </w:r>
      <w:r w:rsidR="00DC6621">
        <w:rPr>
          <w:rFonts w:ascii="Times New Roman" w:eastAsia="Times New Roman" w:hAnsi="Times New Roman" w:cs="Times New Roman"/>
          <w:sz w:val="28"/>
          <w:szCs w:val="28"/>
        </w:rPr>
        <w:t xml:space="preserve"> на визначений період 6 місяців</w:t>
      </w:r>
      <w:r w:rsidRPr="00364BDE">
        <w:rPr>
          <w:rFonts w:ascii="Times New Roman" w:eastAsia="Times New Roman" w:hAnsi="Times New Roman" w:cs="Times New Roman"/>
          <w:sz w:val="28"/>
          <w:szCs w:val="28"/>
        </w:rPr>
        <w:t xml:space="preserve"> складає 547 200 грн. </w:t>
      </w:r>
      <w:r w:rsidR="0052426B">
        <w:rPr>
          <w:rFonts w:ascii="Times New Roman" w:eastAsia="Times New Roman" w:hAnsi="Times New Roman" w:cs="Times New Roman"/>
          <w:sz w:val="28"/>
          <w:szCs w:val="28"/>
        </w:rPr>
        <w:t xml:space="preserve">Приріст прибутку за 6 місяців оцінено у 1197079 грн. </w:t>
      </w:r>
    </w:p>
    <w:p w:rsidR="00AD55A2" w:rsidRDefault="00AD55A2" w:rsidP="00A42D6D">
      <w:pPr>
        <w:pStyle w:val="10"/>
        <w:spacing w:line="360" w:lineRule="auto"/>
        <w:ind w:firstLine="709"/>
        <w:jc w:val="both"/>
        <w:rPr>
          <w:rFonts w:ascii="Times New Roman" w:eastAsia="Times New Roman" w:hAnsi="Times New Roman" w:cs="Times New Roman"/>
          <w:sz w:val="28"/>
          <w:szCs w:val="28"/>
        </w:rPr>
      </w:pPr>
      <w:r w:rsidRPr="00AD55A2">
        <w:rPr>
          <w:rFonts w:ascii="Times New Roman" w:eastAsia="Times New Roman" w:hAnsi="Times New Roman" w:cs="Times New Roman"/>
          <w:sz w:val="28"/>
          <w:szCs w:val="28"/>
        </w:rPr>
        <w:t>Одним з важливих показників в</w:t>
      </w:r>
      <w:r w:rsidR="00A42D6D">
        <w:rPr>
          <w:rFonts w:ascii="Times New Roman" w:eastAsia="Times New Roman" w:hAnsi="Times New Roman" w:cs="Times New Roman"/>
          <w:sz w:val="28"/>
          <w:szCs w:val="28"/>
        </w:rPr>
        <w:t>изначення ефективності інвестицій  у маркетингову діяльність</w:t>
      </w:r>
      <w:r w:rsidRPr="00AD55A2">
        <w:rPr>
          <w:rFonts w:ascii="Times New Roman" w:eastAsia="Times New Roman" w:hAnsi="Times New Roman" w:cs="Times New Roman"/>
          <w:sz w:val="28"/>
          <w:szCs w:val="28"/>
        </w:rPr>
        <w:t xml:space="preserve"> є показник ROMI</w:t>
      </w:r>
      <w:r w:rsidR="00BE66C0">
        <w:rPr>
          <w:rFonts w:ascii="Times New Roman" w:eastAsia="Times New Roman" w:hAnsi="Times New Roman" w:cs="Times New Roman"/>
          <w:sz w:val="28"/>
          <w:szCs w:val="28"/>
        </w:rPr>
        <w:t>, який розраховується за формулою 3.1.</w:t>
      </w:r>
    </w:p>
    <w:p w:rsidR="00BE66C0" w:rsidRDefault="00BE66C0" w:rsidP="00A42D6D">
      <w:pPr>
        <w:pStyle w:val="10"/>
        <w:spacing w:line="360" w:lineRule="auto"/>
        <w:ind w:firstLine="709"/>
        <w:jc w:val="both"/>
        <w:rPr>
          <w:rFonts w:ascii="Times New Roman" w:eastAsia="Times New Roman" w:hAnsi="Times New Roman" w:cs="Times New Roman"/>
          <w:sz w:val="28"/>
          <w:szCs w:val="28"/>
        </w:rPr>
      </w:pPr>
    </w:p>
    <w:p w:rsidR="00AD55A2" w:rsidRPr="00AD55A2" w:rsidRDefault="00662D64" w:rsidP="00AD55A2">
      <w:pPr>
        <w:spacing w:line="288" w:lineRule="auto"/>
        <w:ind w:firstLine="709"/>
        <w:jc w:val="right"/>
        <w:rPr>
          <w:rFonts w:ascii="Times New Roman" w:hAnsi="Times New Roman" w:cs="Times New Roman"/>
          <w:b/>
          <w:sz w:val="28"/>
          <w:szCs w:val="28"/>
        </w:rPr>
      </w:pPr>
      <m:oMath>
        <m:r>
          <m:rPr>
            <m:sty m:val="p"/>
          </m:rPr>
          <w:rPr>
            <w:rFonts w:ascii="Cambria Math" w:hAnsi="Cambria Math" w:cs="Times New Roman"/>
            <w:sz w:val="28"/>
            <w:szCs w:val="28"/>
            <w:lang w:val="ru-RU"/>
          </w:rPr>
          <m:t>ROMI</m:t>
        </m:r>
        <m:r>
          <m:rPr>
            <m:sty m:val="p"/>
          </m:rPr>
          <w:rPr>
            <w:rFonts w:ascii="Cambria Math" w:hAnsi="Times New Roman" w:cs="Times New Roman"/>
            <w:sz w:val="28"/>
            <w:szCs w:val="28"/>
          </w:rPr>
          <m:t>=</m:t>
        </m:r>
        <m:f>
          <m:fPr>
            <m:ctrlPr>
              <w:rPr>
                <w:rFonts w:ascii="Cambria Math" w:hAnsi="Times New Roman" w:cs="Times New Roman"/>
                <w:sz w:val="28"/>
                <w:szCs w:val="28"/>
                <w:lang w:val="ru-RU"/>
              </w:rPr>
            </m:ctrlPr>
          </m:fPr>
          <m:num>
            <m:r>
              <m:rPr>
                <m:sty m:val="p"/>
              </m:rPr>
              <w:rPr>
                <w:rFonts w:ascii="Cambria Math" w:hAnsi="Times New Roman" w:cs="Times New Roman"/>
                <w:sz w:val="28"/>
                <w:szCs w:val="28"/>
              </w:rPr>
              <m:t>дохід</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від</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маркетингу-витрати</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на</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маркетинг</m:t>
            </m:r>
          </m:num>
          <m:den>
            <m:r>
              <m:rPr>
                <m:sty m:val="p"/>
              </m:rPr>
              <w:rPr>
                <w:rFonts w:ascii="Cambria Math" w:hAnsi="Times New Roman" w:cs="Times New Roman"/>
                <w:sz w:val="28"/>
                <w:szCs w:val="28"/>
              </w:rPr>
              <m:t>витрати</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на</m:t>
            </m:r>
            <m:r>
              <m:rPr>
                <m:sty m:val="p"/>
              </m:rPr>
              <w:rPr>
                <w:rFonts w:ascii="Cambria Math" w:hAnsi="Times New Roman" w:cs="Times New Roman"/>
                <w:sz w:val="28"/>
                <w:szCs w:val="28"/>
              </w:rPr>
              <m:t xml:space="preserve"> </m:t>
            </m:r>
            <m:r>
              <m:rPr>
                <m:sty m:val="p"/>
              </m:rPr>
              <w:rPr>
                <w:rFonts w:ascii="Cambria Math" w:hAnsi="Times New Roman" w:cs="Times New Roman"/>
                <w:sz w:val="28"/>
                <w:szCs w:val="28"/>
              </w:rPr>
              <m:t>маркетинг</m:t>
            </m:r>
          </m:den>
        </m:f>
        <m:r>
          <m:rPr>
            <m:sty m:val="p"/>
          </m:rPr>
          <w:rPr>
            <w:rFonts w:ascii="Cambria Math" w:hAnsi="Times New Roman" w:cs="Times New Roman"/>
            <w:sz w:val="28"/>
            <w:szCs w:val="28"/>
          </w:rPr>
          <m:t>×</m:t>
        </m:r>
        <m:r>
          <m:rPr>
            <m:sty m:val="p"/>
          </m:rPr>
          <w:rPr>
            <w:rFonts w:ascii="Cambria Math" w:hAnsi="Times New Roman" w:cs="Times New Roman"/>
            <w:sz w:val="28"/>
            <w:szCs w:val="28"/>
          </w:rPr>
          <m:t>100%</m:t>
        </m:r>
      </m:oMath>
      <w:r w:rsidR="00AD55A2">
        <w:rPr>
          <w:rFonts w:ascii="Times New Roman" w:hAnsi="Times New Roman" w:cs="Times New Roman"/>
          <w:sz w:val="28"/>
          <w:szCs w:val="28"/>
        </w:rPr>
        <w:t xml:space="preserve">                     (3.1)</w:t>
      </w:r>
    </w:p>
    <w:p w:rsidR="00AD55A2" w:rsidRDefault="00AD55A2">
      <w:pPr>
        <w:pStyle w:val="10"/>
        <w:spacing w:line="360" w:lineRule="auto"/>
        <w:jc w:val="both"/>
        <w:rPr>
          <w:rFonts w:ascii="Times New Roman" w:eastAsia="Times New Roman" w:hAnsi="Times New Roman" w:cs="Times New Roman"/>
          <w:sz w:val="28"/>
          <w:szCs w:val="28"/>
        </w:rPr>
      </w:pPr>
    </w:p>
    <w:p w:rsidR="00AD55A2" w:rsidRDefault="00F970C5" w:rsidP="00F970C5">
      <w:pPr>
        <w:pStyle w:val="1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Розрахуємо </w:t>
      </w:r>
      <w:r>
        <w:rPr>
          <w:rFonts w:ascii="Times New Roman" w:eastAsia="Times New Roman" w:hAnsi="Times New Roman" w:cs="Times New Roman"/>
          <w:sz w:val="28"/>
          <w:szCs w:val="28"/>
          <w:lang w:val="en-US"/>
        </w:rPr>
        <w:t>ROMI</w:t>
      </w:r>
      <w:r w:rsidRPr="00F970C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для запропонованого проекту:</w:t>
      </w:r>
    </w:p>
    <w:p w:rsidR="00F970C5" w:rsidRDefault="00F970C5" w:rsidP="00F970C5">
      <w:pPr>
        <w:pStyle w:val="10"/>
        <w:spacing w:line="360" w:lineRule="auto"/>
        <w:ind w:firstLine="709"/>
        <w:jc w:val="both"/>
        <w:rPr>
          <w:rFonts w:ascii="Times New Roman" w:eastAsia="Times New Roman" w:hAnsi="Times New Roman" w:cs="Times New Roman"/>
          <w:sz w:val="28"/>
          <w:szCs w:val="28"/>
        </w:rPr>
      </w:pPr>
    </w:p>
    <w:p w:rsidR="00F970C5" w:rsidRPr="00662D64" w:rsidRDefault="00662D64">
      <w:pPr>
        <w:pStyle w:val="10"/>
        <w:spacing w:line="360" w:lineRule="auto"/>
        <w:jc w:val="both"/>
        <w:rPr>
          <w:rFonts w:ascii="Times New Roman" w:eastAsia="Times New Roman" w:hAnsi="Times New Roman" w:cs="Times New Roman"/>
          <w:sz w:val="28"/>
          <w:szCs w:val="28"/>
        </w:rPr>
      </w:pPr>
      <m:oMathPara>
        <m:oMath>
          <m:r>
            <m:rPr>
              <m:sty m:val="p"/>
            </m:rPr>
            <w:rPr>
              <w:rFonts w:ascii="Cambria Math" w:hAnsi="Cambria Math" w:cs="Times New Roman"/>
              <w:sz w:val="28"/>
              <w:szCs w:val="28"/>
              <w:lang w:val="ru-RU"/>
            </w:rPr>
            <m:t>ROMI</m:t>
          </m:r>
          <m:r>
            <m:rPr>
              <m:sty m:val="p"/>
            </m:rPr>
            <w:rPr>
              <w:rFonts w:ascii="Cambria Math" w:hAnsi="Times New Roman" w:cs="Times New Roman"/>
              <w:sz w:val="28"/>
              <w:szCs w:val="28"/>
            </w:rPr>
            <m:t>=</m:t>
          </m:r>
          <m:f>
            <m:fPr>
              <m:ctrlPr>
                <w:rPr>
                  <w:rFonts w:ascii="Cambria Math" w:hAnsi="Times New Roman" w:cs="Times New Roman"/>
                  <w:sz w:val="28"/>
                  <w:szCs w:val="28"/>
                  <w:lang w:val="ru-RU"/>
                </w:rPr>
              </m:ctrlPr>
            </m:fPr>
            <m:num>
              <m:r>
                <m:rPr>
                  <m:sty m:val="p"/>
                </m:rPr>
                <w:rPr>
                  <w:rFonts w:ascii="Cambria Math" w:hAnsi="Cambria Math" w:cs="Times New Roman"/>
                  <w:sz w:val="28"/>
                  <w:szCs w:val="28"/>
                </w:rPr>
                <m:t>1197079-547200</m:t>
              </m:r>
            </m:num>
            <m:den>
              <m:r>
                <m:rPr>
                  <m:sty m:val="p"/>
                </m:rPr>
                <w:rPr>
                  <w:rFonts w:ascii="Cambria Math" w:hAnsi="Cambria Math" w:cs="Times New Roman"/>
                  <w:sz w:val="28"/>
                  <w:szCs w:val="28"/>
                </w:rPr>
                <m:t>547200</m:t>
              </m:r>
            </m:den>
          </m:f>
          <m:r>
            <m:rPr>
              <m:sty m:val="p"/>
            </m:rPr>
            <w:rPr>
              <w:rFonts w:ascii="Cambria Math" w:hAnsi="Times New Roman" w:cs="Times New Roman"/>
              <w:sz w:val="28"/>
              <w:szCs w:val="28"/>
            </w:rPr>
            <m:t>×</m:t>
          </m:r>
          <m:r>
            <m:rPr>
              <m:sty m:val="p"/>
            </m:rPr>
            <w:rPr>
              <w:rFonts w:ascii="Cambria Math" w:hAnsi="Times New Roman" w:cs="Times New Roman"/>
              <w:sz w:val="28"/>
              <w:szCs w:val="28"/>
            </w:rPr>
            <m:t>100%=119%</m:t>
          </m:r>
        </m:oMath>
      </m:oMathPara>
    </w:p>
    <w:p w:rsidR="00F970C5" w:rsidRDefault="00F970C5" w:rsidP="001273A2">
      <w:pPr>
        <w:pStyle w:val="10"/>
        <w:spacing w:line="360" w:lineRule="auto"/>
        <w:ind w:firstLine="709"/>
        <w:jc w:val="both"/>
        <w:rPr>
          <w:rFonts w:ascii="Times New Roman" w:eastAsia="Times New Roman" w:hAnsi="Times New Roman" w:cs="Times New Roman"/>
          <w:sz w:val="28"/>
          <w:szCs w:val="28"/>
        </w:rPr>
      </w:pPr>
    </w:p>
    <w:p w:rsidR="00A30B1B" w:rsidRPr="001B7513" w:rsidRDefault="004F15B7" w:rsidP="001273A2">
      <w:pPr>
        <w:pStyle w:val="1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О</w:t>
      </w:r>
      <w:r w:rsidR="00A42D6D" w:rsidRPr="00A42D6D">
        <w:rPr>
          <w:rFonts w:ascii="Times New Roman" w:eastAsia="Times New Roman" w:hAnsi="Times New Roman" w:cs="Times New Roman"/>
          <w:sz w:val="28"/>
          <w:szCs w:val="28"/>
        </w:rPr>
        <w:t xml:space="preserve">тримані результати ROMI </w:t>
      </w:r>
      <w:r>
        <w:rPr>
          <w:rFonts w:ascii="Times New Roman" w:eastAsia="Times New Roman" w:hAnsi="Times New Roman" w:cs="Times New Roman"/>
          <w:sz w:val="28"/>
          <w:szCs w:val="28"/>
        </w:rPr>
        <w:t xml:space="preserve">для запропонованої маркетингової кампанії </w:t>
      </w:r>
      <w:r w:rsidR="00A42D6D" w:rsidRPr="00A42D6D">
        <w:rPr>
          <w:rFonts w:ascii="Times New Roman" w:eastAsia="Times New Roman" w:hAnsi="Times New Roman" w:cs="Times New Roman"/>
          <w:sz w:val="28"/>
          <w:szCs w:val="28"/>
        </w:rPr>
        <w:t>є позитивн</w:t>
      </w:r>
      <w:r w:rsidR="00A42D6D">
        <w:rPr>
          <w:rFonts w:ascii="Times New Roman" w:eastAsia="Times New Roman" w:hAnsi="Times New Roman" w:cs="Times New Roman"/>
          <w:sz w:val="28"/>
          <w:szCs w:val="28"/>
        </w:rPr>
        <w:t>и</w:t>
      </w:r>
      <w:r w:rsidR="00A42D6D" w:rsidRPr="00A42D6D">
        <w:rPr>
          <w:rFonts w:ascii="Times New Roman" w:eastAsia="Times New Roman" w:hAnsi="Times New Roman" w:cs="Times New Roman"/>
          <w:sz w:val="28"/>
          <w:szCs w:val="28"/>
        </w:rPr>
        <w:t>ми, що підтверджує доцільність їх впровадження</w:t>
      </w:r>
      <w:r>
        <w:rPr>
          <w:rFonts w:ascii="Times New Roman" w:eastAsia="Times New Roman" w:hAnsi="Times New Roman" w:cs="Times New Roman"/>
          <w:sz w:val="28"/>
          <w:szCs w:val="28"/>
        </w:rPr>
        <w:t>.</w:t>
      </w:r>
      <w:r w:rsidR="001273A2">
        <w:rPr>
          <w:rFonts w:ascii="Times New Roman" w:eastAsia="Times New Roman" w:hAnsi="Times New Roman" w:cs="Times New Roman"/>
          <w:sz w:val="28"/>
          <w:szCs w:val="28"/>
        </w:rPr>
        <w:t xml:space="preserve"> </w:t>
      </w:r>
      <w:r w:rsidR="00D04D40" w:rsidRPr="00364BDE">
        <w:rPr>
          <w:rFonts w:ascii="Times New Roman" w:eastAsia="Times New Roman" w:hAnsi="Times New Roman" w:cs="Times New Roman"/>
          <w:sz w:val="28"/>
          <w:szCs w:val="28"/>
        </w:rPr>
        <w:t>Отже, в даному підрозділі було обґрунтовано економіч</w:t>
      </w:r>
      <w:r w:rsidR="000775BF">
        <w:rPr>
          <w:rFonts w:ascii="Times New Roman" w:eastAsia="Times New Roman" w:hAnsi="Times New Roman" w:cs="Times New Roman"/>
          <w:sz w:val="28"/>
          <w:szCs w:val="28"/>
        </w:rPr>
        <w:t>н</w:t>
      </w:r>
      <w:r w:rsidR="00D04D40" w:rsidRPr="00364BDE">
        <w:rPr>
          <w:rFonts w:ascii="Times New Roman" w:eastAsia="Times New Roman" w:hAnsi="Times New Roman" w:cs="Times New Roman"/>
          <w:sz w:val="28"/>
          <w:szCs w:val="28"/>
        </w:rPr>
        <w:t>у доцільність запропонованих рекомендацій. За результатами розрахунків, проект є ефективним та має високий потенціал.</w:t>
      </w:r>
    </w:p>
    <w:p w:rsidR="00A30B1B" w:rsidRPr="00364BDE" w:rsidRDefault="00A30B1B">
      <w:pPr>
        <w:pStyle w:val="2"/>
      </w:pPr>
      <w:bookmarkStart w:id="35" w:name="_vzxdq3bj0ftf" w:colFirst="0" w:colLast="0"/>
      <w:bookmarkEnd w:id="35"/>
    </w:p>
    <w:p w:rsidR="00A30B1B" w:rsidRDefault="00D04D40" w:rsidP="001273A2">
      <w:pPr>
        <w:pStyle w:val="2"/>
        <w:ind w:firstLine="709"/>
      </w:pPr>
      <w:bookmarkStart w:id="36" w:name="_7rvrj7wbrs3n" w:colFirst="0" w:colLast="0"/>
      <w:bookmarkStart w:id="37" w:name="_Toc169624249"/>
      <w:bookmarkEnd w:id="36"/>
      <w:r w:rsidRPr="00364BDE">
        <w:t>Висновки до розділу 3</w:t>
      </w:r>
      <w:bookmarkEnd w:id="37"/>
    </w:p>
    <w:p w:rsidR="009155F4" w:rsidRPr="009155F4" w:rsidRDefault="009155F4" w:rsidP="009155F4">
      <w:pPr>
        <w:pStyle w:val="10"/>
      </w:pPr>
    </w:p>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В третьому розділі роботи було проаналізовано стан соціальних мереж </w:t>
      </w:r>
      <w:r w:rsidR="009343C4" w:rsidRPr="00364BDE">
        <w:rPr>
          <w:rFonts w:ascii="Times New Roman" w:eastAsia="Times New Roman" w:hAnsi="Times New Roman" w:cs="Times New Roman"/>
          <w:sz w:val="28"/>
          <w:szCs w:val="28"/>
        </w:rPr>
        <w:t>Vodafone</w:t>
      </w:r>
      <w:r w:rsidR="009343C4">
        <w:rPr>
          <w:rFonts w:ascii="Times New Roman" w:eastAsia="Times New Roman" w:hAnsi="Times New Roman" w:cs="Times New Roman"/>
          <w:sz w:val="28"/>
          <w:szCs w:val="28"/>
        </w:rPr>
        <w:t xml:space="preserve"> Україна</w:t>
      </w:r>
      <w:r w:rsidR="009343C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та його конкурентів, а також інструмент</w:t>
      </w:r>
      <w:r w:rsidR="009155F4">
        <w:rPr>
          <w:rFonts w:ascii="Times New Roman" w:eastAsia="Times New Roman" w:hAnsi="Times New Roman" w:cs="Times New Roman"/>
          <w:sz w:val="28"/>
          <w:szCs w:val="28"/>
        </w:rPr>
        <w:t>и, які використовують компанії «великої трійки»</w:t>
      </w:r>
      <w:r w:rsidRPr="00364BDE">
        <w:rPr>
          <w:rFonts w:ascii="Times New Roman" w:eastAsia="Times New Roman" w:hAnsi="Times New Roman" w:cs="Times New Roman"/>
          <w:sz w:val="28"/>
          <w:szCs w:val="28"/>
        </w:rPr>
        <w:t xml:space="preserve"> в своїх соціальних мережах.</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Також було надано конкретні рекомендації щодо покращення ефективності маркетингу соціальних мереж </w:t>
      </w:r>
      <w:r w:rsidR="009343C4" w:rsidRPr="00364BDE">
        <w:rPr>
          <w:rFonts w:ascii="Times New Roman" w:eastAsia="Times New Roman" w:hAnsi="Times New Roman" w:cs="Times New Roman"/>
          <w:sz w:val="28"/>
          <w:szCs w:val="28"/>
        </w:rPr>
        <w:t>Vodafone</w:t>
      </w:r>
      <w:r w:rsidR="009343C4">
        <w:rPr>
          <w:rFonts w:ascii="Times New Roman" w:eastAsia="Times New Roman" w:hAnsi="Times New Roman" w:cs="Times New Roman"/>
          <w:sz w:val="28"/>
          <w:szCs w:val="28"/>
        </w:rPr>
        <w:t xml:space="preserve"> Україна,</w:t>
      </w:r>
      <w:r w:rsidR="009343C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а саме розроблено рубрики контенту для двох соціа</w:t>
      </w:r>
      <w:r w:rsidR="009343C4">
        <w:rPr>
          <w:rFonts w:ascii="Times New Roman" w:eastAsia="Times New Roman" w:hAnsi="Times New Roman" w:cs="Times New Roman"/>
          <w:sz w:val="28"/>
          <w:szCs w:val="28"/>
        </w:rPr>
        <w:t>л</w:t>
      </w:r>
      <w:r w:rsidRPr="00364BDE">
        <w:rPr>
          <w:rFonts w:ascii="Times New Roman" w:eastAsia="Times New Roman" w:hAnsi="Times New Roman" w:cs="Times New Roman"/>
          <w:sz w:val="28"/>
          <w:szCs w:val="28"/>
        </w:rPr>
        <w:t>ьних мереж компанії, надано рекомендації щодо контент-маркетингу та співпраці з інфлюенсерами, а також розроблено пропозиції щодо створення власного лімітованого мерчу компанії.</w:t>
      </w:r>
    </w:p>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За допомогою опитування споживачів було виявлено основні тенденції ставлення респондентів до актуального стану розвитку соціальних мереж компанії. Виявлено, що не подобається респондентам та чому вони не зацікавлені у спостеріганні за розвитком та контентом к</w:t>
      </w:r>
      <w:r w:rsidR="00D724D8">
        <w:rPr>
          <w:rFonts w:ascii="Times New Roman" w:eastAsia="Times New Roman" w:hAnsi="Times New Roman" w:cs="Times New Roman"/>
          <w:sz w:val="28"/>
          <w:szCs w:val="28"/>
        </w:rPr>
        <w:t>омпанії на платформі Instagram ‒</w:t>
      </w:r>
      <w:r w:rsidRPr="00364BDE">
        <w:rPr>
          <w:rFonts w:ascii="Times New Roman" w:eastAsia="Times New Roman" w:hAnsi="Times New Roman" w:cs="Times New Roman"/>
          <w:sz w:val="28"/>
          <w:szCs w:val="28"/>
        </w:rPr>
        <w:t xml:space="preserve"> основній платформі компанії.</w:t>
      </w:r>
    </w:p>
    <w:p w:rsidR="00A30B1B" w:rsidRPr="00364BDE" w:rsidRDefault="00A30B1B">
      <w:pPr>
        <w:pStyle w:val="10"/>
        <w:spacing w:line="360" w:lineRule="auto"/>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364BDE" w:rsidRDefault="00D04D40">
      <w:pPr>
        <w:pStyle w:val="1"/>
        <w:rPr>
          <w:b w:val="0"/>
        </w:rPr>
      </w:pPr>
      <w:bookmarkStart w:id="38" w:name="_wfdjaxeu0r0b" w:colFirst="0" w:colLast="0"/>
      <w:bookmarkStart w:id="39" w:name="_Toc169624250"/>
      <w:bookmarkEnd w:id="38"/>
      <w:r w:rsidRPr="00364BDE">
        <w:rPr>
          <w:b w:val="0"/>
        </w:rPr>
        <w:lastRenderedPageBreak/>
        <w:t>ВИСНОВКИ</w:t>
      </w:r>
      <w:bookmarkEnd w:id="39"/>
    </w:p>
    <w:p w:rsidR="00A30B1B" w:rsidRPr="00364BDE" w:rsidRDefault="00D04D40" w:rsidP="001273A2">
      <w:pPr>
        <w:pStyle w:val="10"/>
        <w:spacing w:line="360" w:lineRule="auto"/>
        <w:ind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даній дипломній роботі було досліджено діяльність</w:t>
      </w:r>
      <w:r w:rsidR="009343C4">
        <w:rPr>
          <w:rFonts w:ascii="Times New Roman" w:eastAsia="Times New Roman" w:hAnsi="Times New Roman" w:cs="Times New Roman"/>
          <w:sz w:val="28"/>
          <w:szCs w:val="28"/>
        </w:rPr>
        <w:t xml:space="preserve"> компанії</w:t>
      </w:r>
      <w:r w:rsidRPr="00364BDE">
        <w:rPr>
          <w:rFonts w:ascii="Times New Roman" w:eastAsia="Times New Roman" w:hAnsi="Times New Roman" w:cs="Times New Roman"/>
          <w:sz w:val="28"/>
          <w:szCs w:val="28"/>
        </w:rPr>
        <w:t xml:space="preserve"> </w:t>
      </w:r>
      <w:r w:rsidR="009343C4" w:rsidRPr="00364BDE">
        <w:rPr>
          <w:rFonts w:ascii="Times New Roman" w:eastAsia="Times New Roman" w:hAnsi="Times New Roman" w:cs="Times New Roman"/>
          <w:sz w:val="28"/>
          <w:szCs w:val="28"/>
        </w:rPr>
        <w:t>Vodafone</w:t>
      </w:r>
      <w:r w:rsidR="009343C4">
        <w:rPr>
          <w:rFonts w:ascii="Times New Roman" w:eastAsia="Times New Roman" w:hAnsi="Times New Roman" w:cs="Times New Roman"/>
          <w:sz w:val="28"/>
          <w:szCs w:val="28"/>
        </w:rPr>
        <w:t xml:space="preserve"> Україна</w:t>
      </w:r>
      <w:r w:rsidR="009343C4" w:rsidRPr="00364BDE">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 xml:space="preserve">на ринку послуг мобільного зв’язку України. Основною темою роботи був розвиток маркетингу соціальних мереж вказаної компанії. </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В ході роботи проаналізовано маркетингове середовище компанії, а саме досліджено фактори макро-, мезо- та мікросередовища, що дало змогу виявити ключові маркетингові можливості та загрози для компанії. Було розроблено таблиці SWOT-аналізу та проведено крос-аналіз, що дало змогу визначити симптоматику маркетингової управлінської проблеми та сформувати її визначення для компанії. За результатами аналізу мар</w:t>
      </w:r>
      <w:r w:rsidR="009343C4">
        <w:rPr>
          <w:rFonts w:ascii="Times New Roman" w:eastAsia="Times New Roman" w:hAnsi="Times New Roman" w:cs="Times New Roman"/>
          <w:sz w:val="28"/>
          <w:szCs w:val="28"/>
        </w:rPr>
        <w:t xml:space="preserve">кетингова управлінська проблема </w:t>
      </w:r>
      <w:r w:rsidR="009343C4" w:rsidRPr="009343C4">
        <w:rPr>
          <w:rFonts w:ascii="Times New Roman" w:eastAsia="Times New Roman" w:hAnsi="Times New Roman" w:cs="Times New Roman"/>
          <w:sz w:val="28"/>
          <w:szCs w:val="28"/>
        </w:rPr>
        <w:t xml:space="preserve">полягає в необхідності </w:t>
      </w:r>
      <w:r w:rsidR="009343C4" w:rsidRPr="009343C4">
        <w:rPr>
          <w:rFonts w:ascii="Times New Roman" w:eastAsia="Times New Roman" w:hAnsi="Times New Roman" w:cs="Times New Roman"/>
          <w:sz w:val="28"/>
          <w:szCs w:val="28"/>
          <w:highlight w:val="white"/>
        </w:rPr>
        <w:t xml:space="preserve">розвитку маркетингу соціальних мереж </w:t>
      </w:r>
      <w:r w:rsidR="009343C4" w:rsidRPr="009343C4">
        <w:rPr>
          <w:rFonts w:ascii="Times New Roman" w:eastAsia="Times New Roman" w:hAnsi="Times New Roman" w:cs="Times New Roman"/>
          <w:sz w:val="28"/>
          <w:szCs w:val="28"/>
        </w:rPr>
        <w:t>на ринку послуг мобільного зв’язку.</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Для її вирішення було розроблено та проведено дослідження. Для цього визначено цілі, завдання та етапи дослідження, розроблено графік його проведення, який зайняв 48 календарних днів. На основі поставлених завдань було розроблено пошукові питання, які стали основою для проведення опитування споживачів. Висунуто 3 гіпотези, які за результатами проробленої роботи, знайшли своє підтвердження завдяки кабінетному дослідженню та опитуванню респондентів.</w:t>
      </w:r>
    </w:p>
    <w:p w:rsidR="00A30B1B" w:rsidRPr="00364BDE" w:rsidRDefault="00D04D40">
      <w:pPr>
        <w:pStyle w:val="10"/>
        <w:spacing w:line="360" w:lineRule="auto"/>
        <w:ind w:firstLine="720"/>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Опитування дозволило виявити, що більшість респондентів не цікавляться соціальними мережами компанії. Головною причиною такої тенденції є відсутність цікавого, з</w:t>
      </w:r>
      <w:r w:rsidR="009343C4">
        <w:rPr>
          <w:rFonts w:ascii="Times New Roman" w:eastAsia="Times New Roman" w:hAnsi="Times New Roman" w:cs="Times New Roman"/>
          <w:sz w:val="28"/>
          <w:szCs w:val="28"/>
        </w:rPr>
        <w:t>а</w:t>
      </w:r>
      <w:r w:rsidRPr="00364BDE">
        <w:rPr>
          <w:rFonts w:ascii="Times New Roman" w:eastAsia="Times New Roman" w:hAnsi="Times New Roman" w:cs="Times New Roman"/>
          <w:sz w:val="28"/>
          <w:szCs w:val="28"/>
        </w:rPr>
        <w:t>лучаючого контенту, який було б цікаво споживати респондентам. На основі відповідей респон</w:t>
      </w:r>
      <w:r w:rsidR="009343C4">
        <w:rPr>
          <w:rFonts w:ascii="Times New Roman" w:eastAsia="Times New Roman" w:hAnsi="Times New Roman" w:cs="Times New Roman"/>
          <w:sz w:val="28"/>
          <w:szCs w:val="28"/>
        </w:rPr>
        <w:t>д</w:t>
      </w:r>
      <w:r w:rsidRPr="00364BDE">
        <w:rPr>
          <w:rFonts w:ascii="Times New Roman" w:eastAsia="Times New Roman" w:hAnsi="Times New Roman" w:cs="Times New Roman"/>
          <w:sz w:val="28"/>
          <w:szCs w:val="28"/>
        </w:rPr>
        <w:t xml:space="preserve">ентів було розроблено рекомендації для ефективного розвитку маркетингу соціальних мереж, спрямованого на підвищення залученості клієнтів та зміцнення позицій компанії на ринку мобільних послуг. Серед наданих рекомендацій запропоновано такі заходи, як розробка рубрик контенту, створення лімітованого мерчу компанії, який дозволить співпрацювати з </w:t>
      </w:r>
      <w:r w:rsidR="00D724D8">
        <w:rPr>
          <w:rFonts w:ascii="Times New Roman" w:eastAsia="Times New Roman" w:hAnsi="Times New Roman" w:cs="Times New Roman"/>
          <w:sz w:val="28"/>
          <w:szCs w:val="28"/>
        </w:rPr>
        <w:t>інфлюенсерами та UGC‒</w:t>
      </w:r>
      <w:r w:rsidRPr="00364BDE">
        <w:rPr>
          <w:rFonts w:ascii="Times New Roman" w:eastAsia="Times New Roman" w:hAnsi="Times New Roman" w:cs="Times New Roman"/>
          <w:sz w:val="28"/>
          <w:szCs w:val="28"/>
        </w:rPr>
        <w:t xml:space="preserve">кріейторами. Також розроблено рекомендації щодо вдосконалення контент-маркетингу компанії, реклами в соціальних мережах планування </w:t>
      </w:r>
      <w:r w:rsidRPr="00364BDE">
        <w:rPr>
          <w:rFonts w:ascii="Times New Roman" w:eastAsia="Times New Roman" w:hAnsi="Times New Roman" w:cs="Times New Roman"/>
          <w:sz w:val="28"/>
          <w:szCs w:val="28"/>
        </w:rPr>
        <w:lastRenderedPageBreak/>
        <w:t>контенту. Загальна вартість запропонованих заходів на період до кінця календарного року (6 місяців) склала 547 200 грн.</w:t>
      </w:r>
    </w:p>
    <w:p w:rsidR="00A30B1B" w:rsidRPr="001B7513" w:rsidRDefault="00D04D40" w:rsidP="007B41B2">
      <w:pPr>
        <w:pStyle w:val="10"/>
        <w:spacing w:line="360" w:lineRule="auto"/>
        <w:ind w:firstLine="709"/>
        <w:jc w:val="both"/>
        <w:rPr>
          <w:rFonts w:ascii="Times New Roman" w:eastAsia="Times New Roman" w:hAnsi="Times New Roman" w:cs="Times New Roman"/>
          <w:sz w:val="28"/>
          <w:szCs w:val="28"/>
          <w:lang w:val="ru-RU"/>
        </w:rPr>
      </w:pPr>
      <w:r w:rsidRPr="00364BDE">
        <w:rPr>
          <w:rFonts w:ascii="Times New Roman" w:eastAsia="Times New Roman" w:hAnsi="Times New Roman" w:cs="Times New Roman"/>
          <w:sz w:val="28"/>
          <w:szCs w:val="28"/>
        </w:rPr>
        <w:t xml:space="preserve">Останнім кроком була </w:t>
      </w:r>
      <w:r w:rsidR="007B41B2">
        <w:rPr>
          <w:rFonts w:ascii="Times New Roman" w:eastAsia="Times New Roman" w:hAnsi="Times New Roman" w:cs="Times New Roman"/>
          <w:sz w:val="28"/>
          <w:szCs w:val="28"/>
        </w:rPr>
        <w:t xml:space="preserve">оцінка економічної доцільності запропонованих рекомендацій. За допомогою показника </w:t>
      </w:r>
      <w:r w:rsidR="007B41B2">
        <w:rPr>
          <w:rFonts w:ascii="Times New Roman" w:eastAsia="Times New Roman" w:hAnsi="Times New Roman" w:cs="Times New Roman"/>
          <w:sz w:val="28"/>
          <w:szCs w:val="28"/>
          <w:lang w:val="en-US"/>
        </w:rPr>
        <w:t>ROMI</w:t>
      </w:r>
      <w:r w:rsidR="007B41B2">
        <w:rPr>
          <w:rFonts w:ascii="Times New Roman" w:eastAsia="Times New Roman" w:hAnsi="Times New Roman" w:cs="Times New Roman"/>
          <w:sz w:val="28"/>
          <w:szCs w:val="28"/>
        </w:rPr>
        <w:t xml:space="preserve"> було розраховано, що показник повернення маркетингових інвестицій складає 119%, що є досить хорошим результатом. Таким чином, запропоновані рекомендації можна вважати економічно доцільними.</w:t>
      </w:r>
    </w:p>
    <w:p w:rsidR="00A30B1B" w:rsidRPr="00364BDE" w:rsidRDefault="00A30B1B">
      <w:pPr>
        <w:pStyle w:val="10"/>
        <w:spacing w:line="360" w:lineRule="auto"/>
        <w:jc w:val="both"/>
        <w:rPr>
          <w:rFonts w:ascii="Times New Roman" w:eastAsia="Times New Roman" w:hAnsi="Times New Roman" w:cs="Times New Roman"/>
          <w:sz w:val="28"/>
          <w:szCs w:val="28"/>
        </w:rPr>
      </w:pPr>
    </w:p>
    <w:p w:rsidR="00A30B1B" w:rsidRPr="00364BDE" w:rsidRDefault="00A30B1B">
      <w:pPr>
        <w:pStyle w:val="10"/>
        <w:spacing w:line="360" w:lineRule="auto"/>
        <w:jc w:val="both"/>
        <w:rPr>
          <w:rFonts w:ascii="Times New Roman" w:eastAsia="Times New Roman" w:hAnsi="Times New Roman" w:cs="Times New Roman"/>
          <w:sz w:val="28"/>
          <w:szCs w:val="28"/>
        </w:rPr>
        <w:sectPr w:rsidR="00A30B1B" w:rsidRPr="00364BDE" w:rsidSect="007E5299">
          <w:pgSz w:w="11909" w:h="16834"/>
          <w:pgMar w:top="1134" w:right="567" w:bottom="851" w:left="1701" w:header="720" w:footer="720" w:gutter="0"/>
          <w:cols w:space="720"/>
        </w:sectPr>
      </w:pPr>
    </w:p>
    <w:p w:rsidR="00A30B1B" w:rsidRPr="00364BDE" w:rsidRDefault="00D04D40">
      <w:pPr>
        <w:pStyle w:val="1"/>
        <w:rPr>
          <w:b w:val="0"/>
        </w:rPr>
      </w:pPr>
      <w:bookmarkStart w:id="40" w:name="_m06x4gx5h5uv" w:colFirst="0" w:colLast="0"/>
      <w:bookmarkStart w:id="41" w:name="_Toc169624251"/>
      <w:bookmarkEnd w:id="40"/>
      <w:r w:rsidRPr="00364BDE">
        <w:rPr>
          <w:b w:val="0"/>
        </w:rPr>
        <w:lastRenderedPageBreak/>
        <w:t>СПИСОК ВИКОРИСТАНИХ ДЖЕРЕЛ</w:t>
      </w:r>
      <w:bookmarkEnd w:id="41"/>
    </w:p>
    <w:p w:rsidR="00A30B1B" w:rsidRPr="00364BDE" w:rsidRDefault="00486839"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w:t>
      </w:r>
      <w:r w:rsidR="00D04D40" w:rsidRPr="00364B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компанії “Vodafone Україна”.</w:t>
      </w:r>
      <w:r w:rsidR="00D04D40" w:rsidRPr="00486839">
        <w:rPr>
          <w:rFonts w:ascii="Times New Roman" w:eastAsia="Times New Roman" w:hAnsi="Times New Roman" w:cs="Times New Roman"/>
          <w:sz w:val="28"/>
          <w:szCs w:val="28"/>
        </w:rPr>
        <w:t xml:space="preserve"> URL: </w:t>
      </w:r>
      <w:hyperlink r:id="rId26" w:history="1">
        <w:r w:rsidRPr="00486839">
          <w:rPr>
            <w:rStyle w:val="afff0"/>
            <w:rFonts w:ascii="Times New Roman" w:eastAsia="Times New Roman" w:hAnsi="Times New Roman" w:cs="Times New Roman"/>
            <w:sz w:val="28"/>
            <w:szCs w:val="28"/>
          </w:rPr>
          <w:t>https://www.vodafone.ua/uk/ company</w:t>
        </w:r>
      </w:hyperlink>
      <w:r w:rsidR="00D04D40" w:rsidRPr="00486839">
        <w:rPr>
          <w:rFonts w:ascii="Times New Roman" w:eastAsia="Times New Roman" w:hAnsi="Times New Roman" w:cs="Times New Roman"/>
          <w:sz w:val="28"/>
          <w:szCs w:val="28"/>
        </w:rPr>
        <w:t xml:space="preserve"> </w:t>
      </w:r>
      <w:r w:rsidR="009D014C"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17.04.2024</w:t>
      </w:r>
      <w:r w:rsidR="009D014C" w:rsidRPr="00486839">
        <w:rPr>
          <w:rFonts w:ascii="Times New Roman" w:eastAsia="Times New Roman" w:hAnsi="Times New Roman" w:cs="Times New Roman"/>
          <w:sz w:val="28"/>
          <w:szCs w:val="28"/>
        </w:rPr>
        <w:t>).</w:t>
      </w:r>
    </w:p>
    <w:p w:rsidR="00A30B1B" w:rsidRPr="00364BDE" w:rsidRDefault="00486839"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 газети Українська.</w:t>
      </w:r>
      <w:r w:rsidR="00D04D40" w:rsidRPr="00364BDE">
        <w:rPr>
          <w:rFonts w:ascii="Times New Roman" w:eastAsia="Times New Roman" w:hAnsi="Times New Roman" w:cs="Times New Roman"/>
          <w:sz w:val="28"/>
          <w:szCs w:val="28"/>
        </w:rPr>
        <w:t xml:space="preserve"> URL:  </w:t>
      </w:r>
      <w:hyperlink r:id="rId27" w:history="1">
        <w:r w:rsidR="009D7952" w:rsidRPr="000E601D">
          <w:rPr>
            <w:rStyle w:val="afff0"/>
            <w:rFonts w:ascii="Times New Roman" w:eastAsia="Times New Roman" w:hAnsi="Times New Roman" w:cs="Times New Roman"/>
            <w:sz w:val="28"/>
            <w:szCs w:val="28"/>
          </w:rPr>
          <w:t>https://www.epravda.com.ua/news /2015/10/16/563497/</w:t>
        </w:r>
      </w:hyperlink>
      <w:r w:rsidR="009D7952">
        <w:rPr>
          <w:rFonts w:ascii="Times New Roman" w:eastAsia="Times New Roman" w:hAnsi="Times New Roman" w:cs="Times New Roman"/>
          <w:color w:val="1155CC"/>
          <w:sz w:val="28"/>
          <w:szCs w:val="28"/>
          <w:u w:val="single"/>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18.04.2024</w:t>
      </w:r>
      <w:r w:rsidRPr="00486839">
        <w:rPr>
          <w:rFonts w:ascii="Times New Roman" w:eastAsia="Times New Roman" w:hAnsi="Times New Roman" w:cs="Times New Roman"/>
          <w:sz w:val="28"/>
          <w:szCs w:val="28"/>
        </w:rPr>
        <w:t>).</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NEQSOL Holding group of companies announces signing of agreement by its controlled company for ac</w:t>
      </w:r>
      <w:r w:rsidR="00486839">
        <w:rPr>
          <w:rFonts w:ascii="Times New Roman" w:eastAsia="Times New Roman" w:hAnsi="Times New Roman" w:cs="Times New Roman"/>
          <w:sz w:val="28"/>
          <w:szCs w:val="28"/>
        </w:rPr>
        <w:t>quisition of Vodafone Ukraine. URL:</w:t>
      </w:r>
      <w:r w:rsidRPr="00364BDE">
        <w:rPr>
          <w:rFonts w:ascii="Times New Roman" w:eastAsia="Times New Roman" w:hAnsi="Times New Roman" w:cs="Times New Roman"/>
          <w:sz w:val="28"/>
          <w:szCs w:val="28"/>
        </w:rPr>
        <w:t xml:space="preserve"> </w:t>
      </w:r>
      <w:hyperlink r:id="rId28">
        <w:r w:rsidRPr="00364BDE">
          <w:rPr>
            <w:rFonts w:ascii="Times New Roman" w:eastAsia="Times New Roman" w:hAnsi="Times New Roman" w:cs="Times New Roman"/>
            <w:color w:val="0070C0"/>
            <w:sz w:val="28"/>
            <w:szCs w:val="28"/>
            <w:u w:val="single"/>
          </w:rPr>
          <w:t>http://web.archive.org/web/20210206020316/https://www.vodafone.ua/en/company/investors/novini-ta-podiyi/zmina-vlasnyka</w:t>
        </w:r>
      </w:hyperlink>
      <w:r w:rsidR="00486839">
        <w:t xml:space="preserve"> </w:t>
      </w:r>
      <w:r w:rsidR="00486839" w:rsidRPr="00486839">
        <w:rPr>
          <w:rFonts w:ascii="Times New Roman" w:eastAsia="Times New Roman" w:hAnsi="Times New Roman" w:cs="Times New Roman"/>
          <w:sz w:val="28"/>
          <w:szCs w:val="28"/>
        </w:rPr>
        <w:t xml:space="preserve">(дата звернення: </w:t>
      </w:r>
      <w:r w:rsidR="00486839">
        <w:rPr>
          <w:rFonts w:ascii="Times New Roman" w:eastAsia="Times New Roman" w:hAnsi="Times New Roman" w:cs="Times New Roman"/>
          <w:sz w:val="28"/>
          <w:szCs w:val="28"/>
        </w:rPr>
        <w:t>18.04.2024</w:t>
      </w:r>
      <w:r w:rsidR="00486839" w:rsidRPr="00486839">
        <w:rPr>
          <w:rFonts w:ascii="Times New Roman" w:eastAsia="Times New Roman" w:hAnsi="Times New Roman" w:cs="Times New Roman"/>
          <w:sz w:val="28"/>
          <w:szCs w:val="28"/>
        </w:rPr>
        <w:t>).</w:t>
      </w:r>
    </w:p>
    <w:p w:rsidR="00A30B1B" w:rsidRPr="00364BDE" w:rsidRDefault="00DC6401" w:rsidP="009D7952">
      <w:pPr>
        <w:pStyle w:val="10"/>
        <w:numPr>
          <w:ilvl w:val="0"/>
          <w:numId w:val="42"/>
        </w:numPr>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Болгов, М. Рязанов</w:t>
      </w:r>
      <w:r w:rsidR="00D04D40" w:rsidRPr="00364BDE">
        <w:rPr>
          <w:rFonts w:ascii="Times New Roman" w:eastAsia="Times New Roman" w:hAnsi="Times New Roman" w:cs="Times New Roman"/>
          <w:sz w:val="28"/>
          <w:szCs w:val="28"/>
        </w:rPr>
        <w:t xml:space="preserve"> Ринок мобільного зв’язку України: тенд</w:t>
      </w:r>
      <w:r>
        <w:rPr>
          <w:rFonts w:ascii="Times New Roman" w:eastAsia="Times New Roman" w:hAnsi="Times New Roman" w:cs="Times New Roman"/>
          <w:sz w:val="28"/>
          <w:szCs w:val="28"/>
        </w:rPr>
        <w:t xml:space="preserve">енції, проблеми та перспективи”. </w:t>
      </w:r>
      <w:r w:rsidRPr="00364BDE">
        <w:rPr>
          <w:rFonts w:ascii="Times New Roman" w:eastAsia="Times New Roman" w:hAnsi="Times New Roman" w:cs="Times New Roman"/>
          <w:sz w:val="28"/>
          <w:szCs w:val="28"/>
        </w:rPr>
        <w:t>Еко</w:t>
      </w:r>
      <w:r>
        <w:rPr>
          <w:rFonts w:ascii="Times New Roman" w:eastAsia="Times New Roman" w:hAnsi="Times New Roman" w:cs="Times New Roman"/>
          <w:sz w:val="28"/>
          <w:szCs w:val="28"/>
        </w:rPr>
        <w:t>номіка і організація управління. 2017 №2(26). URL:</w:t>
      </w:r>
      <w:r w:rsidR="00D04D40" w:rsidRPr="00364BDE">
        <w:rPr>
          <w:rFonts w:ascii="Times New Roman" w:eastAsia="Times New Roman" w:hAnsi="Times New Roman" w:cs="Times New Roman"/>
          <w:sz w:val="28"/>
          <w:szCs w:val="28"/>
        </w:rPr>
        <w:t xml:space="preserve"> </w:t>
      </w:r>
      <w:hyperlink r:id="rId29">
        <w:r w:rsidR="00D04D40" w:rsidRPr="00364BDE">
          <w:rPr>
            <w:rFonts w:ascii="Times New Roman" w:eastAsia="Times New Roman" w:hAnsi="Times New Roman" w:cs="Times New Roman"/>
            <w:color w:val="1155CC"/>
            <w:sz w:val="28"/>
            <w:szCs w:val="28"/>
            <w:u w:val="single"/>
          </w:rPr>
          <w:t>https://jeou.donnu.edu.ua/article/view/4778</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20.04.2024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Королюк Н. Я. Обґрунтування необхідності оцінки е</w:t>
      </w:r>
      <w:r w:rsidR="00DC6401">
        <w:rPr>
          <w:rFonts w:ascii="Times New Roman" w:eastAsia="Times New Roman" w:hAnsi="Times New Roman" w:cs="Times New Roman"/>
          <w:sz w:val="28"/>
          <w:szCs w:val="28"/>
        </w:rPr>
        <w:t xml:space="preserve">фективності використання бренду. </w:t>
      </w:r>
      <w:r w:rsidRPr="00364BDE">
        <w:rPr>
          <w:rFonts w:ascii="Times New Roman" w:eastAsia="Times New Roman" w:hAnsi="Times New Roman" w:cs="Times New Roman"/>
          <w:sz w:val="28"/>
          <w:szCs w:val="28"/>
        </w:rPr>
        <w:t>Науковий вісник Херсонс</w:t>
      </w:r>
      <w:r w:rsidR="00DC6401">
        <w:rPr>
          <w:rFonts w:ascii="Times New Roman" w:eastAsia="Times New Roman" w:hAnsi="Times New Roman" w:cs="Times New Roman"/>
          <w:sz w:val="28"/>
          <w:szCs w:val="28"/>
        </w:rPr>
        <w:t xml:space="preserve">ького державного університету. 2015. №13(4), </w:t>
      </w:r>
      <w:r w:rsidRPr="00364BDE">
        <w:rPr>
          <w:rFonts w:ascii="Times New Roman" w:eastAsia="Times New Roman" w:hAnsi="Times New Roman" w:cs="Times New Roman"/>
          <w:sz w:val="28"/>
          <w:szCs w:val="28"/>
        </w:rPr>
        <w:t>43-46.</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Будьте в курсі: тренди маркет</w:t>
      </w:r>
      <w:r w:rsidR="00DC6401">
        <w:rPr>
          <w:rFonts w:ascii="Times New Roman" w:eastAsia="Times New Roman" w:hAnsi="Times New Roman" w:cs="Times New Roman"/>
          <w:sz w:val="28"/>
          <w:szCs w:val="28"/>
        </w:rPr>
        <w:t>ингу і брендингу у 2017 році. Конкурент. Ді</w:t>
      </w:r>
      <w:r w:rsidRPr="00364BDE">
        <w:rPr>
          <w:rFonts w:ascii="Times New Roman" w:eastAsia="Times New Roman" w:hAnsi="Times New Roman" w:cs="Times New Roman"/>
          <w:sz w:val="28"/>
          <w:szCs w:val="28"/>
        </w:rPr>
        <w:t>лове інтернет-видання Волині</w:t>
      </w:r>
      <w:r w:rsidR="00DC6401">
        <w:rPr>
          <w:rFonts w:ascii="Times New Roman" w:eastAsia="Times New Roman" w:hAnsi="Times New Roman" w:cs="Times New Roman"/>
          <w:sz w:val="28"/>
          <w:szCs w:val="28"/>
        </w:rPr>
        <w:t>.</w:t>
      </w:r>
      <w:r w:rsidRPr="00364BDE">
        <w:rPr>
          <w:rFonts w:ascii="Times New Roman" w:eastAsia="Times New Roman" w:hAnsi="Times New Roman" w:cs="Times New Roman"/>
          <w:sz w:val="28"/>
          <w:szCs w:val="28"/>
        </w:rPr>
        <w:t xml:space="preserve"> </w:t>
      </w:r>
      <w:r w:rsidR="00DC6401">
        <w:rPr>
          <w:rFonts w:ascii="Times New Roman" w:eastAsia="Times New Roman" w:hAnsi="Times New Roman" w:cs="Times New Roman"/>
          <w:sz w:val="28"/>
          <w:szCs w:val="28"/>
        </w:rPr>
        <w:t xml:space="preserve">URL: </w:t>
      </w:r>
      <w:hyperlink r:id="rId30" w:history="1">
        <w:r w:rsidR="00DC6401" w:rsidRPr="00AC1F1A">
          <w:rPr>
            <w:rStyle w:val="afff0"/>
            <w:rFonts w:ascii="Times New Roman" w:eastAsia="Times New Roman" w:hAnsi="Times New Roman" w:cs="Times New Roman"/>
            <w:sz w:val="28"/>
            <w:szCs w:val="28"/>
          </w:rPr>
          <w:t>http://konkurent.in.ua/news/svit/ 5594/budte-v-kursi-trendi-marketingu-ibrendingu-u-2017-roci.html&amp;lang=uk</w:t>
        </w:r>
      </w:hyperlink>
      <w:r w:rsidRPr="00364BDE">
        <w:rPr>
          <w:rFonts w:ascii="Times New Roman" w:eastAsia="Times New Roman" w:hAnsi="Times New Roman" w:cs="Times New Roman"/>
          <w:sz w:val="28"/>
          <w:szCs w:val="28"/>
        </w:rPr>
        <w:t xml:space="preserve"> </w:t>
      </w:r>
      <w:r w:rsidR="00DC6401" w:rsidRPr="00486839">
        <w:rPr>
          <w:rFonts w:ascii="Times New Roman" w:eastAsia="Times New Roman" w:hAnsi="Times New Roman" w:cs="Times New Roman"/>
          <w:sz w:val="28"/>
          <w:szCs w:val="28"/>
        </w:rPr>
        <w:t xml:space="preserve">(дата звернення: </w:t>
      </w:r>
      <w:r w:rsidR="00DC6401">
        <w:rPr>
          <w:rFonts w:ascii="Times New Roman" w:eastAsia="Times New Roman" w:hAnsi="Times New Roman" w:cs="Times New Roman"/>
          <w:sz w:val="28"/>
          <w:szCs w:val="28"/>
        </w:rPr>
        <w:t>21.04.2024</w:t>
      </w:r>
      <w:r w:rsidR="00DC6401" w:rsidRPr="00486839">
        <w:rPr>
          <w:rFonts w:ascii="Times New Roman" w:eastAsia="Times New Roman" w:hAnsi="Times New Roman" w:cs="Times New Roman"/>
          <w:sz w:val="28"/>
          <w:szCs w:val="28"/>
        </w:rPr>
        <w:t>)</w:t>
      </w:r>
      <w:r w:rsidR="00DC6401">
        <w:rPr>
          <w:rFonts w:ascii="Times New Roman" w:eastAsia="Times New Roman" w:hAnsi="Times New Roman" w:cs="Times New Roman"/>
          <w:sz w:val="28"/>
          <w:szCs w:val="28"/>
        </w:rPr>
        <w:t>.</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Гравер А. Образ, імідж, б</w:t>
      </w:r>
      <w:r w:rsidR="00DC6401">
        <w:rPr>
          <w:rFonts w:ascii="Times New Roman" w:eastAsia="Times New Roman" w:hAnsi="Times New Roman" w:cs="Times New Roman"/>
          <w:sz w:val="28"/>
          <w:szCs w:val="28"/>
        </w:rPr>
        <w:t>ренд країни:</w:t>
      </w:r>
      <w:r w:rsidR="009D7952">
        <w:rPr>
          <w:rFonts w:ascii="Times New Roman" w:eastAsia="Times New Roman" w:hAnsi="Times New Roman" w:cs="Times New Roman"/>
          <w:sz w:val="28"/>
          <w:szCs w:val="28"/>
        </w:rPr>
        <w:t xml:space="preserve"> поняття и напрямки. 2012. № 3. С.</w:t>
      </w:r>
      <w:r w:rsidR="00DC6401">
        <w:rPr>
          <w:rFonts w:ascii="Times New Roman" w:eastAsia="Times New Roman" w:hAnsi="Times New Roman" w:cs="Times New Roman"/>
          <w:sz w:val="28"/>
          <w:szCs w:val="28"/>
        </w:rPr>
        <w:t xml:space="preserve"> </w:t>
      </w:r>
      <w:r w:rsidRPr="00364BDE">
        <w:rPr>
          <w:rFonts w:ascii="Times New Roman" w:eastAsia="Times New Roman" w:hAnsi="Times New Roman" w:cs="Times New Roman"/>
          <w:sz w:val="28"/>
          <w:szCs w:val="28"/>
        </w:rPr>
        <w:t>29–45</w:t>
      </w:r>
      <w:r w:rsidR="00DC6401">
        <w:rPr>
          <w:rFonts w:ascii="Times New Roman" w:eastAsia="Times New Roman" w:hAnsi="Times New Roman" w:cs="Times New Roman"/>
          <w:sz w:val="28"/>
          <w:szCs w:val="28"/>
        </w:rPr>
        <w:t>.</w:t>
      </w:r>
    </w:p>
    <w:p w:rsidR="00A30B1B" w:rsidRPr="00364BDE" w:rsidRDefault="00DC6401"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Д’Алессандро.</w:t>
      </w:r>
      <w:r w:rsidR="00D04D40" w:rsidRPr="00364BDE">
        <w:rPr>
          <w:rFonts w:ascii="Times New Roman" w:eastAsia="Times New Roman" w:hAnsi="Times New Roman" w:cs="Times New Roman"/>
          <w:sz w:val="28"/>
          <w:szCs w:val="28"/>
        </w:rPr>
        <w:t xml:space="preserve"> Війни брендів: 10 правил створення непереможної торгової марки</w:t>
      </w:r>
      <w:r>
        <w:rPr>
          <w:rFonts w:ascii="Times New Roman" w:eastAsia="Times New Roman" w:hAnsi="Times New Roman" w:cs="Times New Roman"/>
          <w:sz w:val="28"/>
          <w:szCs w:val="28"/>
        </w:rPr>
        <w:t xml:space="preserve">. 2002, </w:t>
      </w:r>
      <w:r w:rsidR="00D04D40" w:rsidRPr="00364BDE">
        <w:rPr>
          <w:rFonts w:ascii="Times New Roman" w:eastAsia="Times New Roman" w:hAnsi="Times New Roman" w:cs="Times New Roman"/>
          <w:sz w:val="28"/>
          <w:szCs w:val="28"/>
        </w:rPr>
        <w:t>224 с.</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Гаркавенко С. С. Маркетинг</w:t>
      </w:r>
      <w:r w:rsidR="0028571E">
        <w:rPr>
          <w:rFonts w:ascii="Times New Roman" w:eastAsia="Times New Roman" w:hAnsi="Times New Roman" w:cs="Times New Roman"/>
          <w:sz w:val="28"/>
          <w:szCs w:val="28"/>
        </w:rPr>
        <w:t xml:space="preserve">. </w:t>
      </w:r>
      <w:r w:rsidR="00DC6401">
        <w:rPr>
          <w:rFonts w:ascii="Times New Roman" w:eastAsia="Times New Roman" w:hAnsi="Times New Roman" w:cs="Times New Roman"/>
          <w:sz w:val="28"/>
          <w:szCs w:val="28"/>
        </w:rPr>
        <w:t xml:space="preserve">Лібра, 2002, </w:t>
      </w:r>
      <w:r w:rsidRPr="00364BDE">
        <w:rPr>
          <w:rFonts w:ascii="Times New Roman" w:eastAsia="Times New Roman" w:hAnsi="Times New Roman" w:cs="Times New Roman"/>
          <w:sz w:val="28"/>
          <w:szCs w:val="28"/>
        </w:rPr>
        <w:t>712 с.</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 Девіс С. Бренд-білдинг</w:t>
      </w:r>
      <w:r w:rsidR="004C20AA">
        <w:rPr>
          <w:rFonts w:ascii="Times New Roman" w:eastAsia="Times New Roman" w:hAnsi="Times New Roman" w:cs="Times New Roman"/>
          <w:sz w:val="28"/>
          <w:szCs w:val="28"/>
        </w:rPr>
        <w:t>. Пер. з англ.</w:t>
      </w:r>
      <w:r w:rsidRPr="00364BDE">
        <w:rPr>
          <w:rFonts w:ascii="Times New Roman" w:eastAsia="Times New Roman" w:hAnsi="Times New Roman" w:cs="Times New Roman"/>
          <w:sz w:val="28"/>
          <w:szCs w:val="28"/>
        </w:rPr>
        <w:t xml:space="preserve"> під ред. В. Домніна</w:t>
      </w:r>
      <w:r w:rsidR="004C20AA">
        <w:rPr>
          <w:rFonts w:ascii="Times New Roman" w:eastAsia="Times New Roman" w:hAnsi="Times New Roman" w:cs="Times New Roman"/>
          <w:sz w:val="28"/>
          <w:szCs w:val="28"/>
        </w:rPr>
        <w:t xml:space="preserve">. 2005, 320 </w:t>
      </w:r>
      <w:r w:rsidRPr="00364BDE">
        <w:rPr>
          <w:rFonts w:ascii="Times New Roman" w:eastAsia="Times New Roman" w:hAnsi="Times New Roman" w:cs="Times New Roman"/>
          <w:sz w:val="28"/>
          <w:szCs w:val="28"/>
        </w:rPr>
        <w:t>с</w:t>
      </w:r>
      <w:r w:rsidR="004C20AA">
        <w:rPr>
          <w:rFonts w:ascii="Times New Roman" w:eastAsia="Times New Roman" w:hAnsi="Times New Roman" w:cs="Times New Roman"/>
          <w:sz w:val="28"/>
          <w:szCs w:val="28"/>
        </w:rPr>
        <w:t>.</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Зозульов О.</w:t>
      </w:r>
      <w:r w:rsidR="004C20AA">
        <w:rPr>
          <w:rFonts w:ascii="Times New Roman" w:eastAsia="Times New Roman" w:hAnsi="Times New Roman" w:cs="Times New Roman"/>
          <w:sz w:val="28"/>
          <w:szCs w:val="28"/>
        </w:rPr>
        <w:t xml:space="preserve">, </w:t>
      </w:r>
      <w:r w:rsidR="004C20AA" w:rsidRPr="00364BDE">
        <w:rPr>
          <w:rFonts w:ascii="Times New Roman" w:eastAsia="Times New Roman" w:hAnsi="Times New Roman" w:cs="Times New Roman"/>
          <w:sz w:val="28"/>
          <w:szCs w:val="28"/>
        </w:rPr>
        <w:t>Ю. Нестерова</w:t>
      </w:r>
      <w:r w:rsidRPr="00364BDE">
        <w:rPr>
          <w:rFonts w:ascii="Times New Roman" w:eastAsia="Times New Roman" w:hAnsi="Times New Roman" w:cs="Times New Roman"/>
          <w:sz w:val="28"/>
          <w:szCs w:val="28"/>
        </w:rPr>
        <w:t xml:space="preserve"> Моделі брендингу: </w:t>
      </w:r>
      <w:r w:rsidR="004C20AA">
        <w:rPr>
          <w:rFonts w:ascii="Times New Roman" w:eastAsia="Times New Roman" w:hAnsi="Times New Roman" w:cs="Times New Roman"/>
          <w:sz w:val="28"/>
          <w:szCs w:val="28"/>
        </w:rPr>
        <w:t xml:space="preserve">класифікація та стисла характеристика. Маркетинг в Україні. 2006, № 5, </w:t>
      </w:r>
      <w:r w:rsidRPr="00364BDE">
        <w:rPr>
          <w:rFonts w:ascii="Times New Roman" w:eastAsia="Times New Roman" w:hAnsi="Times New Roman" w:cs="Times New Roman"/>
          <w:sz w:val="28"/>
          <w:szCs w:val="28"/>
        </w:rPr>
        <w:t>44–49.</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 xml:space="preserve">Карпова С. В. Сучасний брендинг: </w:t>
      </w:r>
      <w:r w:rsidR="001F7730">
        <w:rPr>
          <w:rFonts w:ascii="Times New Roman" w:eastAsia="Times New Roman" w:hAnsi="Times New Roman" w:cs="Times New Roman"/>
          <w:sz w:val="28"/>
          <w:szCs w:val="28"/>
        </w:rPr>
        <w:t xml:space="preserve">монографія. «Палеотин». 2011, </w:t>
      </w:r>
      <w:r w:rsidRPr="00364BDE">
        <w:rPr>
          <w:rFonts w:ascii="Times New Roman" w:eastAsia="Times New Roman" w:hAnsi="Times New Roman" w:cs="Times New Roman"/>
          <w:sz w:val="28"/>
          <w:szCs w:val="28"/>
        </w:rPr>
        <w:t>188</w:t>
      </w:r>
      <w:r w:rsidR="009D7952">
        <w:rPr>
          <w:rFonts w:ascii="Times New Roman" w:eastAsia="Times New Roman" w:hAnsi="Times New Roman" w:cs="Times New Roman"/>
          <w:sz w:val="28"/>
          <w:szCs w:val="28"/>
        </w:rPr>
        <w:t> </w:t>
      </w:r>
      <w:r w:rsidRPr="00364BDE">
        <w:rPr>
          <w:rFonts w:ascii="Times New Roman" w:eastAsia="Times New Roman" w:hAnsi="Times New Roman" w:cs="Times New Roman"/>
          <w:sz w:val="28"/>
          <w:szCs w:val="28"/>
        </w:rPr>
        <w:t>с</w:t>
      </w:r>
      <w:r w:rsidR="001F7730">
        <w:rPr>
          <w:rFonts w:ascii="Times New Roman" w:eastAsia="Times New Roman" w:hAnsi="Times New Roman" w:cs="Times New Roman"/>
          <w:sz w:val="28"/>
          <w:szCs w:val="28"/>
        </w:rPr>
        <w:t>.</w:t>
      </w:r>
    </w:p>
    <w:p w:rsidR="00A30B1B" w:rsidRPr="00364BDE"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t>Королюк Н.Я. Основні методи оцінки вартості брендів</w:t>
      </w:r>
      <w:r w:rsidR="001F7730">
        <w:rPr>
          <w:rFonts w:ascii="Times New Roman" w:eastAsia="Times New Roman" w:hAnsi="Times New Roman" w:cs="Times New Roman"/>
          <w:sz w:val="28"/>
          <w:szCs w:val="28"/>
        </w:rPr>
        <w:t xml:space="preserve">. «Молодий вчений». 2015, № 10(25),ч. 2., </w:t>
      </w:r>
      <w:r w:rsidRPr="00364BDE">
        <w:rPr>
          <w:rFonts w:ascii="Times New Roman" w:eastAsia="Times New Roman" w:hAnsi="Times New Roman" w:cs="Times New Roman"/>
          <w:sz w:val="28"/>
          <w:szCs w:val="28"/>
        </w:rPr>
        <w:t>24-28</w:t>
      </w:r>
      <w:r w:rsidR="001F7730">
        <w:rPr>
          <w:rFonts w:ascii="Times New Roman" w:eastAsia="Times New Roman" w:hAnsi="Times New Roman" w:cs="Times New Roman"/>
          <w:sz w:val="28"/>
          <w:szCs w:val="28"/>
        </w:rPr>
        <w:t xml:space="preserve"> с.</w:t>
      </w:r>
    </w:p>
    <w:p w:rsidR="001F7730" w:rsidRDefault="00D04D4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364BDE">
        <w:rPr>
          <w:rFonts w:ascii="Times New Roman" w:eastAsia="Times New Roman" w:hAnsi="Times New Roman" w:cs="Times New Roman"/>
          <w:sz w:val="28"/>
          <w:szCs w:val="28"/>
        </w:rPr>
        <w:lastRenderedPageBreak/>
        <w:t>Криволуцкька Т. Що таке бренд і чим він в</w:t>
      </w:r>
      <w:r w:rsidR="001F7730">
        <w:rPr>
          <w:rFonts w:ascii="Times New Roman" w:eastAsia="Times New Roman" w:hAnsi="Times New Roman" w:cs="Times New Roman"/>
          <w:sz w:val="28"/>
          <w:szCs w:val="28"/>
        </w:rPr>
        <w:t>і</w:t>
      </w:r>
      <w:r w:rsidRPr="00364BDE">
        <w:rPr>
          <w:rFonts w:ascii="Times New Roman" w:eastAsia="Times New Roman" w:hAnsi="Times New Roman" w:cs="Times New Roman"/>
          <w:sz w:val="28"/>
          <w:szCs w:val="28"/>
        </w:rPr>
        <w:t>дрізняється від торгової марки?</w:t>
      </w:r>
      <w:r w:rsidR="001F7730">
        <w:rPr>
          <w:rFonts w:ascii="Times New Roman" w:eastAsia="Times New Roman" w:hAnsi="Times New Roman" w:cs="Times New Roman"/>
          <w:sz w:val="28"/>
          <w:szCs w:val="28"/>
        </w:rPr>
        <w:t xml:space="preserve"> Маркетолог. 2002, № 2, 8-13 с.</w:t>
      </w:r>
    </w:p>
    <w:p w:rsidR="008D2CA4" w:rsidRDefault="001F7730"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 ГО «Медіавізії» Скільки-скільки?</w:t>
      </w:r>
      <w:r w:rsidR="008D2CA4">
        <w:rPr>
          <w:rFonts w:ascii="Times New Roman" w:eastAsia="Times New Roman" w:hAnsi="Times New Roman" w:cs="Times New Roman"/>
          <w:sz w:val="28"/>
          <w:szCs w:val="28"/>
        </w:rPr>
        <w:t xml:space="preserve"> URL: </w:t>
      </w:r>
      <w:hyperlink w:history="1">
        <w:r w:rsidR="008D2CA4" w:rsidRPr="00AC1F1A">
          <w:rPr>
            <w:rStyle w:val="afff0"/>
            <w:rFonts w:ascii="Times New Roman" w:eastAsia="Times New Roman" w:hAnsi="Times New Roman" w:cs="Times New Roman"/>
            <w:sz w:val="28"/>
            <w:szCs w:val="28"/>
          </w:rPr>
          <w:t>https://skilky-skilky. info/kilkist-abonentiv-mobilnoho-zv-iazku-zrosla-na-1-milyon-u-2023-rotsi/</w:t>
        </w:r>
      </w:hyperlink>
      <w:r w:rsidR="008D2CA4">
        <w:rPr>
          <w:rFonts w:ascii="Times New Roman" w:eastAsia="Times New Roman" w:hAnsi="Times New Roman" w:cs="Times New Roman"/>
          <w:color w:val="1155CC"/>
          <w:sz w:val="28"/>
          <w:szCs w:val="28"/>
          <w:u w:val="single"/>
        </w:rPr>
        <w:t xml:space="preserve"> </w:t>
      </w:r>
      <w:r w:rsidR="008D2CA4" w:rsidRPr="00486839">
        <w:rPr>
          <w:rFonts w:ascii="Times New Roman" w:eastAsia="Times New Roman" w:hAnsi="Times New Roman" w:cs="Times New Roman"/>
          <w:sz w:val="28"/>
          <w:szCs w:val="28"/>
        </w:rPr>
        <w:t xml:space="preserve">(дата звернення: </w:t>
      </w:r>
      <w:r w:rsidR="008D2CA4">
        <w:rPr>
          <w:rFonts w:ascii="Times New Roman" w:eastAsia="Times New Roman" w:hAnsi="Times New Roman" w:cs="Times New Roman"/>
          <w:sz w:val="28"/>
          <w:szCs w:val="28"/>
        </w:rPr>
        <w:t>29.04.2024</w:t>
      </w:r>
      <w:r w:rsidR="008D2CA4" w:rsidRPr="00486839">
        <w:rPr>
          <w:rFonts w:ascii="Times New Roman" w:eastAsia="Times New Roman" w:hAnsi="Times New Roman" w:cs="Times New Roman"/>
          <w:sz w:val="28"/>
          <w:szCs w:val="28"/>
        </w:rPr>
        <w:t>)</w:t>
      </w:r>
      <w:r w:rsidR="008D2CA4">
        <w:rPr>
          <w:rFonts w:ascii="Times New Roman" w:eastAsia="Times New Roman" w:hAnsi="Times New Roman" w:cs="Times New Roman"/>
          <w:sz w:val="28"/>
          <w:szCs w:val="28"/>
        </w:rPr>
        <w:t>.</w:t>
      </w:r>
    </w:p>
    <w:p w:rsidR="008D2CA4" w:rsidRDefault="008D2CA4"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Вікіпедія: Вільна ениклопедія. URL: </w:t>
      </w:r>
      <w:hyperlink r:id="rId31" w:history="1">
        <w:r w:rsidRPr="00AC1F1A">
          <w:rPr>
            <w:rStyle w:val="afff0"/>
            <w:rFonts w:ascii="Times New Roman" w:eastAsia="Times New Roman" w:hAnsi="Times New Roman" w:cs="Times New Roman"/>
            <w:sz w:val="28"/>
            <w:szCs w:val="28"/>
          </w:rPr>
          <w:t>https://uk.wikipedia.org/wiki/ %D0%9C%D0%BE%D0%B1%D1%96%D0%BB%D1%8C%D0%BD%D0%B8%D0%B9_%D0%B7%D0%B2%27%D1%8F%D0%B7%D0%BE%D0%BA_%D0%B2_%D0%A3%D0%BA%D1%80%D0%B0%D1%97%D0%BD%D1%96</w:t>
        </w:r>
      </w:hyperlink>
      <w: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29.04.2024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8D2CA4" w:rsidRDefault="008D2CA4"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Маргіта Н.О., Карпій О.П. Оцінка сучасного стану розвитку ринку мобільного зв’язку в Україні. Економіка і суспільство. 2006, №7. URL: </w:t>
      </w:r>
      <w:hyperlink r:id="rId32">
        <w:r w:rsidR="00D04D40" w:rsidRPr="008D2CA4">
          <w:rPr>
            <w:rFonts w:ascii="Times New Roman" w:eastAsia="Times New Roman" w:hAnsi="Times New Roman" w:cs="Times New Roman"/>
            <w:color w:val="1155CC"/>
            <w:sz w:val="28"/>
            <w:szCs w:val="28"/>
            <w:u w:val="single"/>
          </w:rPr>
          <w:t>https://economyandsociety.in.ua/journals/7_ukr/64.pdf</w:t>
        </w:r>
      </w:hyperlink>
      <w: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29.04.2024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8D2CA4" w:rsidRDefault="008D2CA4"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Хрустальова В.В., Кононенко Є.В. Ринок послуг мобільного зв’язку України: тенденції та перспективи розвитку. Економічна наука. 2019, №1. URL: </w:t>
      </w:r>
      <w:hyperlink r:id="rId33">
        <w:r w:rsidR="00D04D40" w:rsidRPr="008D2CA4">
          <w:rPr>
            <w:rFonts w:ascii="Times New Roman" w:eastAsia="Times New Roman" w:hAnsi="Times New Roman" w:cs="Times New Roman"/>
            <w:color w:val="1155CC"/>
            <w:sz w:val="28"/>
            <w:szCs w:val="28"/>
            <w:u w:val="single"/>
          </w:rPr>
          <w:t>http://www.investplan.com.ua/pdf/1_2019/8.pdf</w:t>
        </w:r>
      </w:hyperlink>
      <w:r w:rsidR="00D04D40" w:rsidRPr="008D2CA4">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29.04.2024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7F5191" w:rsidRDefault="008D2CA4"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Детектор Медіа. URL: </w:t>
      </w:r>
      <w:hyperlink r:id="rId34" w:history="1">
        <w:r w:rsidR="007F5191" w:rsidRPr="00AC1F1A">
          <w:rPr>
            <w:rStyle w:val="afff0"/>
            <w:rFonts w:ascii="Times New Roman" w:eastAsia="Times New Roman" w:hAnsi="Times New Roman" w:cs="Times New Roman"/>
            <w:sz w:val="28"/>
            <w:szCs w:val="28"/>
          </w:rPr>
          <w:t>https://ms.detector.media/trendi/ post/31575/2023-04-03-kilkist-abonentiv-mobilnogo-zvyazku-v-ukraini-za-rik-zmenshylasya-na-66-milyona/</w:t>
        </w:r>
      </w:hyperlink>
      <w: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29.04.2024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320438" w:rsidRDefault="007F5191"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r>
        <w:rPr>
          <w:rFonts w:ascii="Times New Roman" w:eastAsia="Times New Roman" w:hAnsi="Times New Roman" w:cs="Times New Roman"/>
          <w:sz w:val="28"/>
          <w:szCs w:val="28"/>
          <w:lang w:val="en-US"/>
        </w:rPr>
        <w:t>New</w:t>
      </w:r>
      <w:r w:rsidRPr="001B75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Voice</w:t>
      </w:r>
      <w:r>
        <w:rPr>
          <w:rFonts w:ascii="Times New Roman" w:eastAsia="Times New Roman" w:hAnsi="Times New Roman" w:cs="Times New Roman"/>
          <w:sz w:val="28"/>
          <w:szCs w:val="28"/>
        </w:rPr>
        <w:t xml:space="preserve">. </w:t>
      </w:r>
      <w:r w:rsidR="00320438">
        <w:rPr>
          <w:rFonts w:ascii="Times New Roman" w:eastAsia="Times New Roman" w:hAnsi="Times New Roman" w:cs="Times New Roman"/>
          <w:sz w:val="28"/>
          <w:szCs w:val="28"/>
          <w:lang w:val="en-US"/>
        </w:rPr>
        <w:t>URL</w:t>
      </w:r>
      <w:r w:rsidR="00320438" w:rsidRPr="001B7513">
        <w:rPr>
          <w:rFonts w:ascii="Times New Roman" w:eastAsia="Times New Roman" w:hAnsi="Times New Roman" w:cs="Times New Roman"/>
          <w:sz w:val="28"/>
          <w:szCs w:val="28"/>
        </w:rPr>
        <w:t>:</w:t>
      </w:r>
      <w:r w:rsidRPr="001B7513">
        <w:rPr>
          <w:rFonts w:ascii="Times New Roman" w:eastAsia="Times New Roman" w:hAnsi="Times New Roman" w:cs="Times New Roman"/>
          <w:sz w:val="28"/>
          <w:szCs w:val="28"/>
        </w:rPr>
        <w:t xml:space="preserve"> </w:t>
      </w:r>
      <w:hyperlink r:id="rId35">
        <w:r w:rsidR="00D04D40" w:rsidRPr="007F5191">
          <w:rPr>
            <w:rFonts w:ascii="Times New Roman" w:eastAsia="Times New Roman" w:hAnsi="Times New Roman" w:cs="Times New Roman"/>
            <w:color w:val="1155CC"/>
            <w:sz w:val="28"/>
            <w:szCs w:val="28"/>
            <w:u w:val="single"/>
          </w:rPr>
          <w:t>https://biz.nv.ua/ukr/tech/dohid-mobilnih-operatoriv-viris-mayzhe-do-47-mlrd-grn-novini-ukrajini-50151311.html</w:t>
        </w:r>
      </w:hyperlink>
      <w:r w:rsidR="00320438">
        <w:t xml:space="preserve"> </w:t>
      </w:r>
      <w:r w:rsidR="00320438" w:rsidRPr="00486839">
        <w:rPr>
          <w:rFonts w:ascii="Times New Roman" w:eastAsia="Times New Roman" w:hAnsi="Times New Roman" w:cs="Times New Roman"/>
          <w:sz w:val="28"/>
          <w:szCs w:val="28"/>
        </w:rPr>
        <w:t xml:space="preserve">(дата звернення: </w:t>
      </w:r>
      <w:r w:rsidR="00320438">
        <w:rPr>
          <w:rFonts w:ascii="Times New Roman" w:eastAsia="Times New Roman" w:hAnsi="Times New Roman" w:cs="Times New Roman"/>
          <w:sz w:val="28"/>
          <w:szCs w:val="28"/>
        </w:rPr>
        <w:t>30.04.2024</w:t>
      </w:r>
      <w:r w:rsidR="00320438" w:rsidRPr="00486839">
        <w:rPr>
          <w:rFonts w:ascii="Times New Roman" w:eastAsia="Times New Roman" w:hAnsi="Times New Roman" w:cs="Times New Roman"/>
          <w:sz w:val="28"/>
          <w:szCs w:val="28"/>
        </w:rPr>
        <w:t>)</w:t>
      </w:r>
      <w:r w:rsidR="00320438">
        <w:rPr>
          <w:rFonts w:ascii="Times New Roman" w:eastAsia="Times New Roman" w:hAnsi="Times New Roman" w:cs="Times New Roman"/>
          <w:sz w:val="28"/>
          <w:szCs w:val="28"/>
        </w:rPr>
        <w:t>.</w:t>
      </w:r>
    </w:p>
    <w:p w:rsidR="00A30B1B" w:rsidRPr="00320438" w:rsidRDefault="00320438"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Національного Банку України. </w:t>
      </w:r>
      <w:r>
        <w:rPr>
          <w:rFonts w:ascii="Times New Roman" w:eastAsia="Times New Roman" w:hAnsi="Times New Roman" w:cs="Times New Roman"/>
          <w:sz w:val="28"/>
          <w:szCs w:val="28"/>
          <w:lang w:val="en-US"/>
        </w:rPr>
        <w:t>URL</w:t>
      </w:r>
      <w:r w:rsidRPr="001B751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hyperlink r:id="rId36" w:history="1">
        <w:r w:rsidRPr="00AC1F1A">
          <w:rPr>
            <w:rStyle w:val="afff0"/>
            <w:rFonts w:ascii="Times New Roman" w:eastAsia="Times New Roman" w:hAnsi="Times New Roman" w:cs="Times New Roman"/>
            <w:sz w:val="28"/>
            <w:szCs w:val="28"/>
          </w:rPr>
          <w:t>https://bank.gov.ua/ ua/monetary/archive-rish</w:t>
        </w:r>
      </w:hyperlink>
      <w:r w:rsidR="00D04D40" w:rsidRPr="00320438">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30.04.2024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A30B1B" w:rsidRPr="00364BDE" w:rsidRDefault="00320438"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r w:rsidR="00D04D40" w:rsidRPr="00364BDE">
        <w:rPr>
          <w:rFonts w:ascii="Times New Roman" w:eastAsia="Times New Roman" w:hAnsi="Times New Roman" w:cs="Times New Roman"/>
          <w:sz w:val="28"/>
          <w:szCs w:val="28"/>
        </w:rPr>
        <w:t>American Marketing Association</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320438">
        <w:rPr>
          <w:rFonts w:ascii="Times New Roman" w:eastAsia="Times New Roman" w:hAnsi="Times New Roman" w:cs="Times New Roman"/>
          <w:sz w:val="28"/>
          <w:szCs w:val="28"/>
          <w:lang w:val="en-US"/>
        </w:rPr>
        <w:t>:</w:t>
      </w:r>
      <w:r w:rsidR="00D04D40" w:rsidRPr="00364BDE">
        <w:rPr>
          <w:rFonts w:ascii="Times New Roman" w:eastAsia="Times New Roman" w:hAnsi="Times New Roman" w:cs="Times New Roman"/>
          <w:sz w:val="28"/>
          <w:szCs w:val="28"/>
        </w:rPr>
        <w:t xml:space="preserve"> </w:t>
      </w:r>
      <w:hyperlink r:id="rId37" w:history="1">
        <w:r w:rsidRPr="00AC1F1A">
          <w:rPr>
            <w:rStyle w:val="afff0"/>
            <w:rFonts w:ascii="Times New Roman" w:eastAsia="Times New Roman" w:hAnsi="Times New Roman" w:cs="Times New Roman"/>
            <w:sz w:val="28"/>
            <w:szCs w:val="28"/>
          </w:rPr>
          <w:t>https://www.ama.org/ topics/marketing-definition/</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08.05.2024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A30B1B" w:rsidRPr="00364BDE" w:rsidRDefault="00320438"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r w:rsidR="00D04D40" w:rsidRPr="00364BDE">
        <w:rPr>
          <w:rFonts w:ascii="Times New Roman" w:eastAsia="Times New Roman" w:hAnsi="Times New Roman" w:cs="Times New Roman"/>
          <w:sz w:val="28"/>
          <w:szCs w:val="28"/>
        </w:rPr>
        <w:t>HubSpot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320438">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hyperlink r:id="rId38">
        <w:r w:rsidR="00D04D40" w:rsidRPr="00364BDE">
          <w:rPr>
            <w:rFonts w:ascii="Times New Roman" w:eastAsia="Times New Roman" w:hAnsi="Times New Roman" w:cs="Times New Roman"/>
            <w:color w:val="1155CC"/>
            <w:sz w:val="28"/>
            <w:szCs w:val="28"/>
            <w:u w:val="single"/>
          </w:rPr>
          <w:t>https://blog.hubspot.com/</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08.05.2024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A30B1B" w:rsidRPr="00364BDE" w:rsidRDefault="00320438"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r w:rsidR="00D04D40" w:rsidRPr="00364BDE">
        <w:rPr>
          <w:rFonts w:ascii="Times New Roman" w:eastAsia="Times New Roman" w:hAnsi="Times New Roman" w:cs="Times New Roman"/>
          <w:sz w:val="28"/>
          <w:szCs w:val="28"/>
        </w:rPr>
        <w:t>Buffer</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w:t>
      </w:r>
      <w:r w:rsidRPr="00320438">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hyperlink r:id="rId39">
        <w:r w:rsidR="00D04D40" w:rsidRPr="00364BDE">
          <w:rPr>
            <w:rFonts w:ascii="Times New Roman" w:eastAsia="Times New Roman" w:hAnsi="Times New Roman" w:cs="Times New Roman"/>
            <w:color w:val="1155CC"/>
            <w:sz w:val="28"/>
            <w:szCs w:val="28"/>
            <w:u w:val="single"/>
          </w:rPr>
          <w:t>https://buffer.com/</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08.05.2024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A30B1B" w:rsidRPr="00364BDE" w:rsidRDefault="001101A7"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Сайт </w:t>
      </w:r>
      <w:r w:rsidR="00D04D40" w:rsidRPr="00364BDE">
        <w:rPr>
          <w:rFonts w:ascii="Times New Roman" w:eastAsia="Times New Roman" w:hAnsi="Times New Roman" w:cs="Times New Roman"/>
          <w:sz w:val="28"/>
          <w:szCs w:val="28"/>
        </w:rPr>
        <w:t>Sprout Social</w:t>
      </w:r>
      <w:r w:rsidR="00320438">
        <w:rPr>
          <w:rFonts w:ascii="Times New Roman" w:eastAsia="Times New Roman" w:hAnsi="Times New Roman" w:cs="Times New Roman"/>
          <w:sz w:val="28"/>
          <w:szCs w:val="28"/>
        </w:rPr>
        <w:t xml:space="preserve">. </w:t>
      </w:r>
      <w:r w:rsidR="00320438" w:rsidRPr="001101A7">
        <w:rPr>
          <w:rFonts w:ascii="Times New Roman" w:eastAsia="Times New Roman" w:hAnsi="Times New Roman" w:cs="Times New Roman"/>
          <w:sz w:val="28"/>
          <w:szCs w:val="28"/>
          <w:lang w:val="en-US"/>
        </w:rPr>
        <w:t>URL</w:t>
      </w:r>
      <w:r w:rsidR="00320438" w:rsidRPr="00320438">
        <w:rPr>
          <w:rFonts w:ascii="Times New Roman" w:eastAsia="Times New Roman" w:hAnsi="Times New Roman" w:cs="Times New Roman"/>
          <w:sz w:val="28"/>
          <w:szCs w:val="28"/>
        </w:rPr>
        <w:t>:</w:t>
      </w:r>
      <w:r w:rsidR="00320438">
        <w:rPr>
          <w:rFonts w:ascii="Times New Roman" w:eastAsia="Times New Roman" w:hAnsi="Times New Roman" w:cs="Times New Roman"/>
          <w:sz w:val="28"/>
          <w:szCs w:val="28"/>
        </w:rPr>
        <w:t xml:space="preserve"> </w:t>
      </w:r>
      <w:hyperlink r:id="rId40" w:history="1">
        <w:r w:rsidR="009D7952" w:rsidRPr="000E601D">
          <w:rPr>
            <w:rStyle w:val="afff0"/>
            <w:rFonts w:ascii="Times New Roman" w:eastAsia="Times New Roman" w:hAnsi="Times New Roman" w:cs="Times New Roman"/>
            <w:sz w:val="28"/>
            <w:szCs w:val="28"/>
          </w:rPr>
          <w:t>https://brandmentions.com/hub/sproutsocial?utm_source=google&amp;utm_medium=cpc&amp;utm_campaign=19636476697&amp;utm_id=19636476697&amp;utm_target_id=kwd-19483523601&amp;device=c&amp;gad_source=1&amp;gclid=CjwKCAjw1K-zBhBIEiwAWeCOFwkFtPbaAvH5Yoc9oErwvX0BT6yH421Kfyt-_0Bm5R8t-oc6KyhlaxoC7rMQAvD_BwE</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08.05.2024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2A2349" w:rsidRDefault="001101A7"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r w:rsidR="00D04D40" w:rsidRPr="00364BDE">
        <w:rPr>
          <w:rFonts w:ascii="Times New Roman" w:eastAsia="Times New Roman" w:hAnsi="Times New Roman" w:cs="Times New Roman"/>
          <w:sz w:val="28"/>
          <w:szCs w:val="28"/>
        </w:rPr>
        <w:t>Hootsuite</w:t>
      </w:r>
      <w:r>
        <w:rPr>
          <w:rFonts w:ascii="Times New Roman" w:eastAsia="Times New Roman" w:hAnsi="Times New Roman" w:cs="Times New Roman"/>
          <w:sz w:val="28"/>
          <w:szCs w:val="28"/>
        </w:rPr>
        <w:t xml:space="preserve">. </w:t>
      </w:r>
      <w:r w:rsidRPr="001101A7">
        <w:rPr>
          <w:rFonts w:ascii="Times New Roman" w:eastAsia="Times New Roman" w:hAnsi="Times New Roman" w:cs="Times New Roman"/>
          <w:sz w:val="28"/>
          <w:szCs w:val="28"/>
          <w:lang w:val="en-US"/>
        </w:rPr>
        <w:t>URL</w:t>
      </w:r>
      <w:r w:rsidRPr="00320438">
        <w:rPr>
          <w:rFonts w:ascii="Times New Roman" w:eastAsia="Times New Roman" w:hAnsi="Times New Roman" w:cs="Times New Roman"/>
          <w:sz w:val="28"/>
          <w:szCs w:val="28"/>
        </w:rPr>
        <w:t>:</w:t>
      </w:r>
      <w:r w:rsidR="00D04D40" w:rsidRPr="00364BDE">
        <w:rPr>
          <w:rFonts w:ascii="Times New Roman" w:eastAsia="Times New Roman" w:hAnsi="Times New Roman" w:cs="Times New Roman"/>
          <w:sz w:val="28"/>
          <w:szCs w:val="28"/>
        </w:rPr>
        <w:t xml:space="preserve"> </w:t>
      </w:r>
      <w:hyperlink r:id="rId41">
        <w:r w:rsidR="00D04D40" w:rsidRPr="00364BDE">
          <w:rPr>
            <w:rFonts w:ascii="Times New Roman" w:eastAsia="Times New Roman" w:hAnsi="Times New Roman" w:cs="Times New Roman"/>
            <w:color w:val="1155CC"/>
            <w:sz w:val="28"/>
            <w:szCs w:val="28"/>
            <w:u w:val="single"/>
          </w:rPr>
          <w:t>https://blog.hootsuite.com/</w:t>
        </w:r>
      </w:hyperlink>
      <w:r w:rsidR="00D04D40" w:rsidRPr="00364BDE">
        <w:rPr>
          <w:rFonts w:ascii="Times New Roman" w:eastAsia="Times New Roman" w:hAnsi="Times New Roman" w:cs="Times New Roman"/>
          <w:sz w:val="28"/>
          <w:szCs w:val="28"/>
        </w:rPr>
        <w:t xml:space="preserve"> </w:t>
      </w:r>
      <w:r w:rsidRPr="0048683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08.05.2024</w:t>
      </w:r>
      <w:r w:rsidRPr="00486839">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612495" w:rsidRPr="002A2349" w:rsidRDefault="002A2349"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ринку голосових телекомунікаційних послуг. </w:t>
      </w:r>
      <w:r w:rsidRPr="001101A7">
        <w:rPr>
          <w:rFonts w:ascii="Times New Roman" w:eastAsia="Times New Roman" w:hAnsi="Times New Roman" w:cs="Times New Roman"/>
          <w:sz w:val="28"/>
          <w:szCs w:val="28"/>
          <w:lang w:val="en-US"/>
        </w:rPr>
        <w:t>URL</w:t>
      </w:r>
      <w:r w:rsidRPr="0032043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hyperlink r:id="rId42" w:history="1">
        <w:r w:rsidR="00612495" w:rsidRPr="002A2349">
          <w:rPr>
            <w:rStyle w:val="afff0"/>
            <w:rFonts w:ascii="Times New Roman" w:eastAsia="Times New Roman" w:hAnsi="Times New Roman" w:cs="Times New Roman"/>
            <w:sz w:val="28"/>
            <w:szCs w:val="28"/>
          </w:rPr>
          <w:t>https://cdn.regulation.gov.ua/75/1d/35/4d/regulation.gov.ua_Green%20book_Voice%20Telecommunication%20Services%20Market.pdf</w:t>
        </w:r>
      </w:hyperlink>
      <w:r w:rsidR="00612495" w:rsidRPr="002A2349">
        <w:rPr>
          <w:rFonts w:ascii="Times New Roman" w:eastAsia="Times New Roman" w:hAnsi="Times New Roman" w:cs="Times New Roman"/>
          <w:sz w:val="28"/>
          <w:szCs w:val="28"/>
        </w:rPr>
        <w:t xml:space="preserve"> </w:t>
      </w:r>
      <w:r w:rsidR="001101A7" w:rsidRPr="002A2349">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16</w:t>
      </w:r>
      <w:r w:rsidR="001101A7" w:rsidRPr="002A2349">
        <w:rPr>
          <w:rFonts w:ascii="Times New Roman" w:eastAsia="Times New Roman" w:hAnsi="Times New Roman" w:cs="Times New Roman"/>
          <w:sz w:val="28"/>
          <w:szCs w:val="28"/>
        </w:rPr>
        <w:t>.05.2024).</w:t>
      </w:r>
    </w:p>
    <w:p w:rsidR="009155F4" w:rsidRPr="009155F4" w:rsidRDefault="00944C7F"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9155F4">
        <w:rPr>
          <w:rFonts w:ascii="Times New Roman" w:eastAsia="Times New Roman" w:hAnsi="Times New Roman" w:cs="Times New Roman"/>
          <w:sz w:val="28"/>
          <w:szCs w:val="28"/>
        </w:rPr>
        <w:t>Vaynerchuk G</w:t>
      </w:r>
      <w:r>
        <w:rPr>
          <w:rFonts w:ascii="Times New Roman" w:eastAsia="Times New Roman" w:hAnsi="Times New Roman" w:cs="Times New Roman"/>
          <w:sz w:val="28"/>
          <w:szCs w:val="28"/>
        </w:rPr>
        <w:t xml:space="preserve">. </w:t>
      </w:r>
      <w:r w:rsidR="009155F4" w:rsidRPr="009155F4">
        <w:rPr>
          <w:rFonts w:ascii="Times New Roman" w:eastAsia="Times New Roman" w:hAnsi="Times New Roman" w:cs="Times New Roman"/>
          <w:sz w:val="28"/>
          <w:szCs w:val="28"/>
        </w:rPr>
        <w:t xml:space="preserve">Jab, Jab, Jab, Right Hook: How to Tell Your Story in a Noisy Social </w:t>
      </w:r>
      <w:r>
        <w:rPr>
          <w:rFonts w:ascii="Times New Roman" w:eastAsia="Times New Roman" w:hAnsi="Times New Roman" w:cs="Times New Roman"/>
          <w:sz w:val="28"/>
          <w:szCs w:val="28"/>
        </w:rPr>
        <w:t>World.</w:t>
      </w:r>
      <w:r w:rsidR="0052426B" w:rsidRPr="0052426B">
        <w:rPr>
          <w:rFonts w:ascii="Times New Roman" w:eastAsia="Times New Roman" w:hAnsi="Times New Roman" w:cs="Times New Roman"/>
          <w:sz w:val="28"/>
          <w:szCs w:val="28"/>
        </w:rPr>
        <w:t xml:space="preserve"> </w:t>
      </w:r>
      <w:r w:rsidR="0052426B" w:rsidRPr="005D6312">
        <w:rPr>
          <w:rFonts w:ascii="Times New Roman" w:eastAsia="Times New Roman" w:hAnsi="Times New Roman" w:cs="Times New Roman"/>
          <w:sz w:val="28"/>
          <w:szCs w:val="28"/>
        </w:rPr>
        <w:t xml:space="preserve">, USA: </w:t>
      </w:r>
      <w:r>
        <w:rPr>
          <w:rFonts w:ascii="Times New Roman" w:eastAsia="Times New Roman" w:hAnsi="Times New Roman" w:cs="Times New Roman"/>
          <w:sz w:val="28"/>
          <w:szCs w:val="28"/>
        </w:rPr>
        <w:t xml:space="preserve"> </w:t>
      </w:r>
      <w:r w:rsidR="0052426B" w:rsidRPr="0052426B">
        <w:rPr>
          <w:rFonts w:ascii="Times New Roman" w:eastAsia="Times New Roman" w:hAnsi="Times New Roman" w:cs="Times New Roman"/>
          <w:sz w:val="28"/>
          <w:szCs w:val="28"/>
        </w:rPr>
        <w:t>Harper Business</w:t>
      </w:r>
      <w:r w:rsidR="0052426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2013. 195 р</w:t>
      </w:r>
      <w:r w:rsidR="0052426B">
        <w:rPr>
          <w:rFonts w:ascii="Times New Roman" w:eastAsia="Times New Roman" w:hAnsi="Times New Roman" w:cs="Times New Roman"/>
          <w:sz w:val="28"/>
          <w:szCs w:val="28"/>
        </w:rPr>
        <w:t>.</w:t>
      </w:r>
    </w:p>
    <w:p w:rsidR="005D6312" w:rsidRPr="005D6312" w:rsidRDefault="005D6312"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5D6312">
        <w:rPr>
          <w:rFonts w:ascii="Times New Roman" w:eastAsia="Times New Roman" w:hAnsi="Times New Roman" w:cs="Times New Roman"/>
          <w:sz w:val="28"/>
          <w:szCs w:val="28"/>
        </w:rPr>
        <w:t>Berger J. Contagious: How to Build Word of Mouth in the Digital Age. New York, USA: Simon &amp; Schuster, 2014.244 р.</w:t>
      </w:r>
    </w:p>
    <w:p w:rsidR="005D6312" w:rsidRPr="005D6312" w:rsidRDefault="005D6312"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5D6312">
        <w:rPr>
          <w:rFonts w:ascii="Times New Roman" w:eastAsia="Times New Roman" w:hAnsi="Times New Roman" w:cs="Times New Roman"/>
          <w:sz w:val="28"/>
          <w:szCs w:val="28"/>
        </w:rPr>
        <w:t>Zimmerman J., Ng D. Social Media Marketing All-in-One For Dummies: 5th Edition, USA: John Wiley &amp; Sons, Inc. 2021. 784 р.</w:t>
      </w:r>
    </w:p>
    <w:p w:rsidR="005D6312" w:rsidRPr="005D6312" w:rsidRDefault="005D6312"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5D6312">
        <w:rPr>
          <w:rFonts w:ascii="Times New Roman" w:eastAsia="Times New Roman" w:hAnsi="Times New Roman" w:cs="Times New Roman"/>
          <w:sz w:val="28"/>
          <w:szCs w:val="28"/>
        </w:rPr>
        <w:t>Kawasaki G., Fitzpatrick P. The Art of Social Media: Power Tips for Power Users. Great Britain, London: Penguin Books, 2014.204 р.</w:t>
      </w:r>
    </w:p>
    <w:p w:rsidR="00420C8F" w:rsidRDefault="005D6312" w:rsidP="009D7952">
      <w:pPr>
        <w:pStyle w:val="10"/>
        <w:numPr>
          <w:ilvl w:val="0"/>
          <w:numId w:val="42"/>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5D6312">
        <w:rPr>
          <w:rFonts w:ascii="Times New Roman" w:eastAsia="Times New Roman" w:hAnsi="Times New Roman" w:cs="Times New Roman"/>
          <w:sz w:val="28"/>
          <w:szCs w:val="28"/>
        </w:rPr>
        <w:t>Kerpen D. Likeable Social Media, Revised and Expanded: How to Delight Your Customers, Create an Irresistible Brand, and Be Amazing on Facebook, Twitter, LinkedIn, Instagram, Pinterest, and More. New York, USA: McGraw-Hill Education, 2015. 304 р.</w:t>
      </w:r>
    </w:p>
    <w:p w:rsidR="00587DB8" w:rsidRDefault="00587DB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E55AC7" w:rsidRPr="00E55AC7" w:rsidRDefault="00E55AC7" w:rsidP="00E55AC7">
      <w:pPr>
        <w:pStyle w:val="1"/>
        <w:rPr>
          <w:b w:val="0"/>
        </w:rPr>
      </w:pPr>
      <w:bookmarkStart w:id="42" w:name="_Toc169624252"/>
      <w:r>
        <w:rPr>
          <w:b w:val="0"/>
        </w:rPr>
        <w:lastRenderedPageBreak/>
        <w:t>ДОДАТКИ</w:t>
      </w:r>
      <w:bookmarkEnd w:id="42"/>
    </w:p>
    <w:p w:rsidR="00587DB8" w:rsidRDefault="00587DB8" w:rsidP="00587DB8">
      <w:pPr>
        <w:pStyle w:val="10"/>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w:t>
      </w:r>
    </w:p>
    <w:p w:rsidR="00587DB8" w:rsidRDefault="00587DB8" w:rsidP="00587DB8">
      <w:pPr>
        <w:pStyle w:val="10"/>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опитування</w:t>
      </w:r>
    </w:p>
    <w:p w:rsidR="00587DB8" w:rsidRPr="000A1B78" w:rsidRDefault="00587DB8" w:rsidP="00E55AC7">
      <w:pPr>
        <w:pStyle w:val="10"/>
        <w:numPr>
          <w:ilvl w:val="0"/>
          <w:numId w:val="82"/>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Вкажіть ваш вік</w:t>
      </w:r>
    </w:p>
    <w:p w:rsidR="00587DB8" w:rsidRPr="000A1B78" w:rsidRDefault="00587DB8" w:rsidP="00E55AC7">
      <w:pPr>
        <w:pStyle w:val="10"/>
        <w:numPr>
          <w:ilvl w:val="0"/>
          <w:numId w:val="80"/>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Менше 18 років</w:t>
      </w:r>
    </w:p>
    <w:p w:rsidR="00587DB8" w:rsidRPr="000A1B78" w:rsidRDefault="00587DB8" w:rsidP="00E55AC7">
      <w:pPr>
        <w:pStyle w:val="10"/>
        <w:numPr>
          <w:ilvl w:val="0"/>
          <w:numId w:val="80"/>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18-35 років</w:t>
      </w:r>
    </w:p>
    <w:p w:rsidR="00587DB8" w:rsidRPr="000A1B78" w:rsidRDefault="00587DB8" w:rsidP="00E55AC7">
      <w:pPr>
        <w:pStyle w:val="10"/>
        <w:numPr>
          <w:ilvl w:val="0"/>
          <w:numId w:val="80"/>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Більше 36 років</w:t>
      </w:r>
    </w:p>
    <w:p w:rsidR="00587DB8" w:rsidRPr="000A1B78" w:rsidRDefault="00587DB8"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Як ви оцінюєте рівень розвитку сторінки Vodafone</w:t>
      </w:r>
      <w:r w:rsidR="000A1B78">
        <w:rPr>
          <w:sz w:val="28"/>
          <w:szCs w:val="28"/>
        </w:rPr>
        <w:t xml:space="preserve"> Україна</w:t>
      </w:r>
      <w:r w:rsidRPr="000A1B78">
        <w:rPr>
          <w:sz w:val="28"/>
          <w:szCs w:val="28"/>
        </w:rPr>
        <w:t xml:space="preserve"> в Instagram? (</w:t>
      </w:r>
      <w:r w:rsidR="000A1B78">
        <w:rPr>
          <w:sz w:val="28"/>
          <w:szCs w:val="28"/>
        </w:rPr>
        <w:t xml:space="preserve">оцініть від 1 до 5, </w:t>
      </w:r>
      <w:r w:rsidRPr="000A1B78">
        <w:rPr>
          <w:sz w:val="28"/>
          <w:szCs w:val="28"/>
        </w:rPr>
        <w:t>де 1 ‒ дуже погано, 5 ‒ дуже добре)</w:t>
      </w:r>
    </w:p>
    <w:p w:rsidR="00587DB8" w:rsidRPr="000A1B78" w:rsidRDefault="00587DB8" w:rsidP="00E55AC7">
      <w:pPr>
        <w:pStyle w:val="afff1"/>
        <w:numPr>
          <w:ilvl w:val="0"/>
          <w:numId w:val="81"/>
        </w:numPr>
        <w:spacing w:before="0" w:beforeAutospacing="0" w:after="0" w:afterAutospacing="0" w:line="360" w:lineRule="auto"/>
        <w:ind w:left="0" w:firstLine="709"/>
        <w:jc w:val="both"/>
        <w:rPr>
          <w:sz w:val="28"/>
          <w:szCs w:val="28"/>
        </w:rPr>
      </w:pPr>
      <w:r w:rsidRPr="000A1B78">
        <w:rPr>
          <w:sz w:val="28"/>
          <w:szCs w:val="28"/>
        </w:rPr>
        <w:t>1</w:t>
      </w:r>
    </w:p>
    <w:p w:rsidR="00587DB8" w:rsidRPr="000A1B78" w:rsidRDefault="00587DB8" w:rsidP="00E55AC7">
      <w:pPr>
        <w:pStyle w:val="afff1"/>
        <w:numPr>
          <w:ilvl w:val="0"/>
          <w:numId w:val="81"/>
        </w:numPr>
        <w:spacing w:before="0" w:beforeAutospacing="0" w:after="0" w:afterAutospacing="0" w:line="360" w:lineRule="auto"/>
        <w:ind w:left="0" w:firstLine="709"/>
        <w:jc w:val="both"/>
        <w:rPr>
          <w:sz w:val="28"/>
          <w:szCs w:val="28"/>
        </w:rPr>
      </w:pPr>
      <w:r w:rsidRPr="000A1B78">
        <w:rPr>
          <w:sz w:val="28"/>
          <w:szCs w:val="28"/>
        </w:rPr>
        <w:t>2</w:t>
      </w:r>
    </w:p>
    <w:p w:rsidR="00587DB8" w:rsidRPr="000A1B78" w:rsidRDefault="00587DB8" w:rsidP="00E55AC7">
      <w:pPr>
        <w:pStyle w:val="afff1"/>
        <w:numPr>
          <w:ilvl w:val="0"/>
          <w:numId w:val="81"/>
        </w:numPr>
        <w:spacing w:before="0" w:beforeAutospacing="0" w:after="0" w:afterAutospacing="0" w:line="360" w:lineRule="auto"/>
        <w:ind w:left="0" w:firstLine="709"/>
        <w:jc w:val="both"/>
        <w:rPr>
          <w:sz w:val="28"/>
          <w:szCs w:val="28"/>
        </w:rPr>
      </w:pPr>
      <w:r w:rsidRPr="000A1B78">
        <w:rPr>
          <w:sz w:val="28"/>
          <w:szCs w:val="28"/>
        </w:rPr>
        <w:t>3</w:t>
      </w:r>
    </w:p>
    <w:p w:rsidR="00587DB8" w:rsidRPr="000A1B78" w:rsidRDefault="00587DB8" w:rsidP="00E55AC7">
      <w:pPr>
        <w:pStyle w:val="afff1"/>
        <w:numPr>
          <w:ilvl w:val="0"/>
          <w:numId w:val="81"/>
        </w:numPr>
        <w:spacing w:before="0" w:beforeAutospacing="0" w:after="0" w:afterAutospacing="0" w:line="360" w:lineRule="auto"/>
        <w:ind w:left="0" w:firstLine="709"/>
        <w:jc w:val="both"/>
        <w:rPr>
          <w:sz w:val="28"/>
          <w:szCs w:val="28"/>
        </w:rPr>
      </w:pPr>
      <w:r w:rsidRPr="000A1B78">
        <w:rPr>
          <w:sz w:val="28"/>
          <w:szCs w:val="28"/>
        </w:rPr>
        <w:t>4</w:t>
      </w:r>
    </w:p>
    <w:p w:rsidR="00587DB8" w:rsidRPr="000A1B78" w:rsidRDefault="00587DB8" w:rsidP="00E55AC7">
      <w:pPr>
        <w:pStyle w:val="afff1"/>
        <w:numPr>
          <w:ilvl w:val="0"/>
          <w:numId w:val="81"/>
        </w:numPr>
        <w:spacing w:before="0" w:beforeAutospacing="0" w:after="0" w:afterAutospacing="0" w:line="360" w:lineRule="auto"/>
        <w:ind w:left="0" w:firstLine="709"/>
        <w:jc w:val="both"/>
        <w:rPr>
          <w:sz w:val="28"/>
          <w:szCs w:val="28"/>
        </w:rPr>
      </w:pPr>
      <w:r w:rsidRPr="000A1B78">
        <w:rPr>
          <w:sz w:val="28"/>
          <w:szCs w:val="28"/>
        </w:rPr>
        <w:t>5</w:t>
      </w:r>
    </w:p>
    <w:p w:rsidR="00587DB8" w:rsidRPr="000A1B78" w:rsidRDefault="00587DB8" w:rsidP="00E55AC7">
      <w:pPr>
        <w:pStyle w:val="afff1"/>
        <w:numPr>
          <w:ilvl w:val="0"/>
          <w:numId w:val="83"/>
        </w:numPr>
        <w:spacing w:before="0" w:beforeAutospacing="0" w:after="0" w:afterAutospacing="0" w:line="360" w:lineRule="auto"/>
        <w:ind w:left="0" w:firstLine="709"/>
        <w:jc w:val="both"/>
        <w:rPr>
          <w:sz w:val="28"/>
          <w:szCs w:val="28"/>
        </w:rPr>
      </w:pPr>
      <w:r w:rsidRPr="000A1B78">
        <w:rPr>
          <w:sz w:val="28"/>
          <w:szCs w:val="28"/>
        </w:rPr>
        <w:t xml:space="preserve">Як ви оцінюєте рівень розвитку сторінки “Київстар” в Instagram? </w:t>
      </w:r>
      <w:r w:rsidR="000A1B78" w:rsidRPr="000A1B78">
        <w:rPr>
          <w:sz w:val="28"/>
          <w:szCs w:val="28"/>
        </w:rPr>
        <w:t>(</w:t>
      </w:r>
      <w:r w:rsidR="000A1B78">
        <w:rPr>
          <w:sz w:val="28"/>
          <w:szCs w:val="28"/>
        </w:rPr>
        <w:t xml:space="preserve">оцініть від 1 до 5, </w:t>
      </w:r>
      <w:r w:rsidR="000A1B78" w:rsidRPr="000A1B78">
        <w:rPr>
          <w:sz w:val="28"/>
          <w:szCs w:val="28"/>
        </w:rPr>
        <w:t>де 1 ‒ дуже погано, 5 ‒ дуже добре)</w:t>
      </w:r>
      <w:r w:rsidRPr="000A1B78">
        <w:rPr>
          <w:sz w:val="28"/>
          <w:szCs w:val="28"/>
        </w:rPr>
        <w:t>1</w:t>
      </w:r>
    </w:p>
    <w:p w:rsidR="00587DB8" w:rsidRPr="000A1B78" w:rsidRDefault="00587DB8" w:rsidP="00E55AC7">
      <w:pPr>
        <w:pStyle w:val="afff1"/>
        <w:numPr>
          <w:ilvl w:val="0"/>
          <w:numId w:val="83"/>
        </w:numPr>
        <w:spacing w:before="0" w:beforeAutospacing="0" w:after="0" w:afterAutospacing="0" w:line="360" w:lineRule="auto"/>
        <w:ind w:left="0" w:firstLine="709"/>
        <w:jc w:val="both"/>
        <w:rPr>
          <w:sz w:val="28"/>
          <w:szCs w:val="28"/>
        </w:rPr>
      </w:pPr>
      <w:r w:rsidRPr="000A1B78">
        <w:rPr>
          <w:sz w:val="28"/>
          <w:szCs w:val="28"/>
        </w:rPr>
        <w:t>2</w:t>
      </w:r>
    </w:p>
    <w:p w:rsidR="00587DB8" w:rsidRPr="000A1B78" w:rsidRDefault="00587DB8" w:rsidP="00E55AC7">
      <w:pPr>
        <w:pStyle w:val="afff1"/>
        <w:numPr>
          <w:ilvl w:val="0"/>
          <w:numId w:val="83"/>
        </w:numPr>
        <w:spacing w:before="0" w:beforeAutospacing="0" w:after="0" w:afterAutospacing="0" w:line="360" w:lineRule="auto"/>
        <w:ind w:left="0" w:firstLine="709"/>
        <w:jc w:val="both"/>
        <w:rPr>
          <w:sz w:val="28"/>
          <w:szCs w:val="28"/>
        </w:rPr>
      </w:pPr>
      <w:r w:rsidRPr="000A1B78">
        <w:rPr>
          <w:sz w:val="28"/>
          <w:szCs w:val="28"/>
        </w:rPr>
        <w:t>3</w:t>
      </w:r>
    </w:p>
    <w:p w:rsidR="00587DB8" w:rsidRPr="000A1B78" w:rsidRDefault="00587DB8" w:rsidP="00E55AC7">
      <w:pPr>
        <w:pStyle w:val="afff1"/>
        <w:numPr>
          <w:ilvl w:val="0"/>
          <w:numId w:val="83"/>
        </w:numPr>
        <w:spacing w:before="0" w:beforeAutospacing="0" w:after="0" w:afterAutospacing="0" w:line="360" w:lineRule="auto"/>
        <w:ind w:left="0" w:firstLine="709"/>
        <w:jc w:val="both"/>
        <w:rPr>
          <w:sz w:val="28"/>
          <w:szCs w:val="28"/>
        </w:rPr>
      </w:pPr>
      <w:r w:rsidRPr="000A1B78">
        <w:rPr>
          <w:sz w:val="28"/>
          <w:szCs w:val="28"/>
        </w:rPr>
        <w:t>4</w:t>
      </w:r>
    </w:p>
    <w:p w:rsidR="00587DB8" w:rsidRPr="000A1B78" w:rsidRDefault="00587DB8" w:rsidP="00E55AC7">
      <w:pPr>
        <w:pStyle w:val="afff1"/>
        <w:numPr>
          <w:ilvl w:val="0"/>
          <w:numId w:val="83"/>
        </w:numPr>
        <w:spacing w:before="0" w:beforeAutospacing="0" w:after="0" w:afterAutospacing="0" w:line="360" w:lineRule="auto"/>
        <w:ind w:left="0" w:firstLine="709"/>
        <w:jc w:val="both"/>
        <w:rPr>
          <w:sz w:val="28"/>
          <w:szCs w:val="28"/>
        </w:rPr>
      </w:pPr>
      <w:r w:rsidRPr="000A1B78">
        <w:rPr>
          <w:sz w:val="28"/>
          <w:szCs w:val="28"/>
        </w:rPr>
        <w:t>5</w:t>
      </w:r>
    </w:p>
    <w:p w:rsidR="003B04FF" w:rsidRPr="000A1B78" w:rsidRDefault="003B04FF"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Як ви оцінюєте рівень розвитку сторінки “</w:t>
      </w:r>
      <w:r w:rsidRPr="000A1B78">
        <w:rPr>
          <w:sz w:val="28"/>
          <w:szCs w:val="28"/>
          <w:lang w:val="en-US"/>
        </w:rPr>
        <w:t>Lifecell</w:t>
      </w:r>
      <w:r w:rsidRPr="000A1B78">
        <w:rPr>
          <w:sz w:val="28"/>
          <w:szCs w:val="28"/>
        </w:rPr>
        <w:t xml:space="preserve">” в Instagram? </w:t>
      </w:r>
      <w:r w:rsidR="000A1B78" w:rsidRPr="000A1B78">
        <w:rPr>
          <w:sz w:val="28"/>
          <w:szCs w:val="28"/>
        </w:rPr>
        <w:t>(</w:t>
      </w:r>
      <w:r w:rsidR="000A1B78">
        <w:rPr>
          <w:sz w:val="28"/>
          <w:szCs w:val="28"/>
        </w:rPr>
        <w:t xml:space="preserve">оцініть від 1 до 5, </w:t>
      </w:r>
      <w:r w:rsidR="000A1B78" w:rsidRPr="000A1B78">
        <w:rPr>
          <w:sz w:val="28"/>
          <w:szCs w:val="28"/>
        </w:rPr>
        <w:t>де 1 ‒ дуже погано, 5 ‒ дуже добре)</w:t>
      </w:r>
    </w:p>
    <w:p w:rsidR="003B04FF" w:rsidRPr="000A1B78" w:rsidRDefault="003B04FF" w:rsidP="00E55AC7">
      <w:pPr>
        <w:pStyle w:val="afff1"/>
        <w:numPr>
          <w:ilvl w:val="0"/>
          <w:numId w:val="84"/>
        </w:numPr>
        <w:spacing w:before="0" w:beforeAutospacing="0" w:after="0" w:afterAutospacing="0" w:line="360" w:lineRule="auto"/>
        <w:ind w:left="0" w:firstLine="709"/>
        <w:jc w:val="both"/>
        <w:rPr>
          <w:sz w:val="28"/>
          <w:szCs w:val="28"/>
        </w:rPr>
      </w:pPr>
      <w:r w:rsidRPr="000A1B78">
        <w:rPr>
          <w:sz w:val="28"/>
          <w:szCs w:val="28"/>
        </w:rPr>
        <w:t>1</w:t>
      </w:r>
    </w:p>
    <w:p w:rsidR="003B04FF" w:rsidRPr="000A1B78" w:rsidRDefault="003B04FF" w:rsidP="00E55AC7">
      <w:pPr>
        <w:pStyle w:val="afff1"/>
        <w:numPr>
          <w:ilvl w:val="0"/>
          <w:numId w:val="84"/>
        </w:numPr>
        <w:spacing w:before="0" w:beforeAutospacing="0" w:after="0" w:afterAutospacing="0" w:line="360" w:lineRule="auto"/>
        <w:ind w:left="0" w:firstLine="709"/>
        <w:jc w:val="both"/>
        <w:rPr>
          <w:sz w:val="28"/>
          <w:szCs w:val="28"/>
        </w:rPr>
      </w:pPr>
      <w:r w:rsidRPr="000A1B78">
        <w:rPr>
          <w:sz w:val="28"/>
          <w:szCs w:val="28"/>
        </w:rPr>
        <w:t>2</w:t>
      </w:r>
    </w:p>
    <w:p w:rsidR="003B04FF" w:rsidRPr="000A1B78" w:rsidRDefault="003B04FF" w:rsidP="00E55AC7">
      <w:pPr>
        <w:pStyle w:val="afff1"/>
        <w:numPr>
          <w:ilvl w:val="0"/>
          <w:numId w:val="84"/>
        </w:numPr>
        <w:spacing w:before="0" w:beforeAutospacing="0" w:after="0" w:afterAutospacing="0" w:line="360" w:lineRule="auto"/>
        <w:ind w:left="0" w:firstLine="709"/>
        <w:jc w:val="both"/>
        <w:rPr>
          <w:sz w:val="28"/>
          <w:szCs w:val="28"/>
        </w:rPr>
      </w:pPr>
      <w:r w:rsidRPr="000A1B78">
        <w:rPr>
          <w:sz w:val="28"/>
          <w:szCs w:val="28"/>
        </w:rPr>
        <w:t>3</w:t>
      </w:r>
    </w:p>
    <w:p w:rsidR="003B04FF" w:rsidRPr="000A1B78" w:rsidRDefault="003B04FF" w:rsidP="00E55AC7">
      <w:pPr>
        <w:pStyle w:val="afff1"/>
        <w:numPr>
          <w:ilvl w:val="0"/>
          <w:numId w:val="84"/>
        </w:numPr>
        <w:spacing w:before="0" w:beforeAutospacing="0" w:after="0" w:afterAutospacing="0" w:line="360" w:lineRule="auto"/>
        <w:ind w:left="0" w:firstLine="709"/>
        <w:jc w:val="both"/>
        <w:rPr>
          <w:sz w:val="28"/>
          <w:szCs w:val="28"/>
        </w:rPr>
      </w:pPr>
      <w:r w:rsidRPr="000A1B78">
        <w:rPr>
          <w:sz w:val="28"/>
          <w:szCs w:val="28"/>
        </w:rPr>
        <w:t>4</w:t>
      </w:r>
    </w:p>
    <w:p w:rsidR="003B04FF" w:rsidRPr="000A1B78" w:rsidRDefault="003B04FF" w:rsidP="00E55AC7">
      <w:pPr>
        <w:pStyle w:val="afff1"/>
        <w:numPr>
          <w:ilvl w:val="0"/>
          <w:numId w:val="84"/>
        </w:numPr>
        <w:spacing w:before="0" w:beforeAutospacing="0" w:after="0" w:afterAutospacing="0" w:line="360" w:lineRule="auto"/>
        <w:ind w:left="0" w:firstLine="709"/>
        <w:jc w:val="both"/>
        <w:rPr>
          <w:sz w:val="28"/>
          <w:szCs w:val="28"/>
        </w:rPr>
      </w:pPr>
      <w:r w:rsidRPr="000A1B78">
        <w:rPr>
          <w:sz w:val="28"/>
          <w:szCs w:val="28"/>
        </w:rPr>
        <w:t>5</w:t>
      </w:r>
    </w:p>
    <w:p w:rsidR="00587DB8" w:rsidRPr="000A1B78" w:rsidRDefault="003B04FF"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Що для вас важливо при виборі оператора мобільного зв’язку? (можна обрати до трьох варіантів)</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Ціни на тарифи</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Якість зв’язку</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lastRenderedPageBreak/>
        <w:t>Бонуси та подарунки </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Оператор, послугами якого користується родина</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Відповідність ціни наповненню та якості тарифів</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Репутація на ринку</w:t>
      </w:r>
    </w:p>
    <w:p w:rsidR="003B04FF" w:rsidRPr="000A1B78" w:rsidRDefault="003B04FF" w:rsidP="00E55AC7">
      <w:pPr>
        <w:pStyle w:val="afff1"/>
        <w:numPr>
          <w:ilvl w:val="0"/>
          <w:numId w:val="85"/>
        </w:numPr>
        <w:spacing w:before="0" w:beforeAutospacing="0" w:after="0" w:afterAutospacing="0" w:line="360" w:lineRule="auto"/>
        <w:ind w:left="0" w:firstLine="709"/>
        <w:jc w:val="both"/>
        <w:textAlignment w:val="baseline"/>
        <w:rPr>
          <w:sz w:val="28"/>
          <w:szCs w:val="28"/>
        </w:rPr>
      </w:pPr>
      <w:r w:rsidRPr="000A1B78">
        <w:rPr>
          <w:sz w:val="28"/>
          <w:szCs w:val="28"/>
        </w:rPr>
        <w:t>Інше (свій варіат)</w:t>
      </w:r>
    </w:p>
    <w:p w:rsidR="003B04FF" w:rsidRPr="000A1B78" w:rsidRDefault="003B04FF"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На що звертаєте увагу при виборі свого тарифного плану? (можна обрати до трьох варіантів)</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Ціна</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Кількість Гб Інтернету</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Ціна хвилин в роумінгу</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Кількість безкоштовних SMS у мережі оператора</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Кількість безкоштовних SMS на інші оператори</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Кількість безкоштовних хвилин на дзвінки в мережі оператора</w:t>
      </w:r>
    </w:p>
    <w:p w:rsidR="003B04FF"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Кількість безкоштовних хвилин на дзвінки на інші оператори</w:t>
      </w:r>
    </w:p>
    <w:p w:rsidR="00587DB8" w:rsidRPr="000A1B78" w:rsidRDefault="003B04FF" w:rsidP="00E55AC7">
      <w:pPr>
        <w:pStyle w:val="afff1"/>
        <w:numPr>
          <w:ilvl w:val="0"/>
          <w:numId w:val="86"/>
        </w:numPr>
        <w:spacing w:before="0" w:beforeAutospacing="0" w:after="0" w:afterAutospacing="0" w:line="360" w:lineRule="auto"/>
        <w:ind w:left="0" w:firstLine="709"/>
        <w:jc w:val="both"/>
        <w:rPr>
          <w:sz w:val="28"/>
          <w:szCs w:val="28"/>
        </w:rPr>
      </w:pPr>
      <w:r w:rsidRPr="000A1B78">
        <w:rPr>
          <w:sz w:val="28"/>
          <w:szCs w:val="28"/>
        </w:rPr>
        <w:t>Інше (свій варіант)</w:t>
      </w:r>
    </w:p>
    <w:p w:rsidR="003B04FF" w:rsidRPr="000A1B78" w:rsidRDefault="003B04FF"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Чи підписані ви на сторінку Vodafone</w:t>
      </w:r>
      <w:r w:rsidR="000A1B78">
        <w:rPr>
          <w:sz w:val="28"/>
          <w:szCs w:val="28"/>
        </w:rPr>
        <w:t xml:space="preserve"> Україна</w:t>
      </w:r>
      <w:r w:rsidRPr="000A1B78">
        <w:rPr>
          <w:sz w:val="28"/>
          <w:szCs w:val="28"/>
        </w:rPr>
        <w:t xml:space="preserve"> в Instagram?</w:t>
      </w:r>
    </w:p>
    <w:p w:rsidR="003B04FF" w:rsidRPr="000A1B78" w:rsidRDefault="003B04FF" w:rsidP="00E55AC7">
      <w:pPr>
        <w:pStyle w:val="10"/>
        <w:numPr>
          <w:ilvl w:val="0"/>
          <w:numId w:val="87"/>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Так</w:t>
      </w:r>
    </w:p>
    <w:p w:rsidR="003B04FF" w:rsidRPr="000A1B78" w:rsidRDefault="003B04FF" w:rsidP="00E55AC7">
      <w:pPr>
        <w:pStyle w:val="10"/>
        <w:numPr>
          <w:ilvl w:val="0"/>
          <w:numId w:val="87"/>
        </w:numPr>
        <w:shd w:val="clear" w:color="auto" w:fill="FFFFFF"/>
        <w:spacing w:line="360" w:lineRule="auto"/>
        <w:ind w:left="0"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Ні</w:t>
      </w:r>
    </w:p>
    <w:p w:rsidR="003B04FF" w:rsidRPr="000A1B78" w:rsidRDefault="003B04FF" w:rsidP="00E55AC7">
      <w:pPr>
        <w:pStyle w:val="afff1"/>
        <w:numPr>
          <w:ilvl w:val="0"/>
          <w:numId w:val="82"/>
        </w:numPr>
        <w:spacing w:before="0" w:beforeAutospacing="0" w:after="0" w:afterAutospacing="0" w:line="360" w:lineRule="auto"/>
        <w:ind w:left="0" w:firstLine="709"/>
        <w:jc w:val="both"/>
        <w:rPr>
          <w:sz w:val="28"/>
          <w:szCs w:val="28"/>
        </w:rPr>
      </w:pPr>
      <w:r w:rsidRPr="000A1B78">
        <w:rPr>
          <w:sz w:val="28"/>
          <w:szCs w:val="28"/>
        </w:rPr>
        <w:t>8. Якщо ні, то чому саме?</w:t>
      </w:r>
      <w:r w:rsidR="000A1B78">
        <w:rPr>
          <w:sz w:val="28"/>
          <w:szCs w:val="28"/>
        </w:rPr>
        <w:t xml:space="preserve"> </w:t>
      </w:r>
      <w:r w:rsidR="000A1B78" w:rsidRPr="000A1B78">
        <w:rPr>
          <w:sz w:val="28"/>
          <w:szCs w:val="28"/>
        </w:rPr>
        <w:t>(можна обрати до трьох варіантів)</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Відсутність цікавих рубрик контенту</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Нерегулярний, хаотичний постинг дописів</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Відсутність зацікавлюючого контенту</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Відсутність інформативного контенту</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Відсутність розіграшів та конкурсів для підписників</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Я підписаний на акаунт</w:t>
      </w:r>
    </w:p>
    <w:p w:rsidR="003B04FF" w:rsidRPr="000A1B78" w:rsidRDefault="003B04FF" w:rsidP="00E55AC7">
      <w:pPr>
        <w:pStyle w:val="afff1"/>
        <w:numPr>
          <w:ilvl w:val="0"/>
          <w:numId w:val="88"/>
        </w:numPr>
        <w:spacing w:before="0" w:beforeAutospacing="0" w:after="0" w:afterAutospacing="0" w:line="360" w:lineRule="auto"/>
        <w:ind w:left="0" w:firstLine="709"/>
        <w:jc w:val="both"/>
        <w:rPr>
          <w:sz w:val="28"/>
          <w:szCs w:val="28"/>
        </w:rPr>
      </w:pPr>
      <w:r w:rsidRPr="000A1B78">
        <w:rPr>
          <w:sz w:val="28"/>
          <w:szCs w:val="28"/>
        </w:rPr>
        <w:t>Інше (свій варіант)</w:t>
      </w:r>
    </w:p>
    <w:p w:rsidR="003B04FF" w:rsidRPr="000A1B78" w:rsidRDefault="003B04FF" w:rsidP="000A1B78">
      <w:pPr>
        <w:pStyle w:val="afff1"/>
        <w:spacing w:before="0" w:beforeAutospacing="0" w:after="0" w:afterAutospacing="0" w:line="360" w:lineRule="auto"/>
        <w:ind w:firstLine="709"/>
        <w:jc w:val="both"/>
        <w:rPr>
          <w:sz w:val="28"/>
          <w:szCs w:val="28"/>
        </w:rPr>
      </w:pPr>
      <w:r w:rsidRPr="000A1B78">
        <w:rPr>
          <w:sz w:val="28"/>
          <w:szCs w:val="28"/>
        </w:rPr>
        <w:t>9. Якщо підписані, як часто ви стикаєтесь з контентом компанії в стрічці своїх новин в Instagram?</w:t>
      </w:r>
    </w:p>
    <w:p w:rsidR="000A1B78" w:rsidRPr="000A1B78" w:rsidRDefault="000A1B78" w:rsidP="00E55AC7">
      <w:pPr>
        <w:pStyle w:val="afff1"/>
        <w:numPr>
          <w:ilvl w:val="0"/>
          <w:numId w:val="89"/>
        </w:numPr>
        <w:spacing w:before="0" w:beforeAutospacing="0" w:after="0" w:afterAutospacing="0" w:line="360" w:lineRule="auto"/>
        <w:ind w:left="0" w:firstLine="709"/>
        <w:jc w:val="both"/>
        <w:rPr>
          <w:sz w:val="28"/>
          <w:szCs w:val="28"/>
        </w:rPr>
      </w:pPr>
      <w:r w:rsidRPr="000A1B78">
        <w:rPr>
          <w:sz w:val="28"/>
          <w:szCs w:val="28"/>
        </w:rPr>
        <w:t>Часто (раз в 1-2 тижні і частіше)</w:t>
      </w:r>
    </w:p>
    <w:p w:rsidR="000A1B78" w:rsidRPr="000A1B78" w:rsidRDefault="000A1B78" w:rsidP="00E55AC7">
      <w:pPr>
        <w:pStyle w:val="afff1"/>
        <w:numPr>
          <w:ilvl w:val="0"/>
          <w:numId w:val="89"/>
        </w:numPr>
        <w:spacing w:before="0" w:beforeAutospacing="0" w:after="0" w:afterAutospacing="0" w:line="360" w:lineRule="auto"/>
        <w:ind w:left="0" w:firstLine="709"/>
        <w:jc w:val="both"/>
        <w:rPr>
          <w:sz w:val="28"/>
          <w:szCs w:val="28"/>
        </w:rPr>
      </w:pPr>
      <w:r w:rsidRPr="000A1B78">
        <w:rPr>
          <w:sz w:val="28"/>
          <w:szCs w:val="28"/>
        </w:rPr>
        <w:t>Рідко (раз в 1-2 місяці)</w:t>
      </w:r>
    </w:p>
    <w:p w:rsidR="000A1B78" w:rsidRPr="000A1B78" w:rsidRDefault="000A1B78" w:rsidP="00E55AC7">
      <w:pPr>
        <w:pStyle w:val="afff1"/>
        <w:numPr>
          <w:ilvl w:val="0"/>
          <w:numId w:val="89"/>
        </w:numPr>
        <w:spacing w:before="0" w:beforeAutospacing="0" w:after="0" w:afterAutospacing="0" w:line="360" w:lineRule="auto"/>
        <w:ind w:left="0" w:firstLine="709"/>
        <w:jc w:val="both"/>
        <w:rPr>
          <w:sz w:val="28"/>
          <w:szCs w:val="28"/>
        </w:rPr>
      </w:pPr>
      <w:r w:rsidRPr="000A1B78">
        <w:rPr>
          <w:sz w:val="28"/>
          <w:szCs w:val="28"/>
        </w:rPr>
        <w:t>Дуже рідко (раз в 4-6 місяців)</w:t>
      </w:r>
    </w:p>
    <w:p w:rsidR="000A1B78" w:rsidRPr="000A1B78" w:rsidRDefault="000A1B78" w:rsidP="00E55AC7">
      <w:pPr>
        <w:pStyle w:val="afff1"/>
        <w:numPr>
          <w:ilvl w:val="0"/>
          <w:numId w:val="89"/>
        </w:numPr>
        <w:spacing w:before="0" w:beforeAutospacing="0" w:after="0" w:afterAutospacing="0" w:line="360" w:lineRule="auto"/>
        <w:ind w:left="0" w:firstLine="709"/>
        <w:jc w:val="both"/>
        <w:rPr>
          <w:sz w:val="28"/>
          <w:szCs w:val="28"/>
        </w:rPr>
      </w:pPr>
      <w:r w:rsidRPr="000A1B78">
        <w:rPr>
          <w:sz w:val="28"/>
          <w:szCs w:val="28"/>
        </w:rPr>
        <w:lastRenderedPageBreak/>
        <w:t>Не бачу дописів компанії зовсім</w:t>
      </w:r>
    </w:p>
    <w:p w:rsidR="000A1B78" w:rsidRPr="000A1B78" w:rsidRDefault="000A1B78" w:rsidP="00E55AC7">
      <w:pPr>
        <w:pStyle w:val="afff1"/>
        <w:numPr>
          <w:ilvl w:val="0"/>
          <w:numId w:val="89"/>
        </w:numPr>
        <w:spacing w:before="0" w:beforeAutospacing="0" w:after="0" w:afterAutospacing="0" w:line="360" w:lineRule="auto"/>
        <w:ind w:left="0" w:firstLine="709"/>
        <w:jc w:val="both"/>
        <w:rPr>
          <w:sz w:val="28"/>
          <w:szCs w:val="28"/>
        </w:rPr>
      </w:pPr>
      <w:r w:rsidRPr="000A1B78">
        <w:rPr>
          <w:sz w:val="28"/>
          <w:szCs w:val="28"/>
        </w:rPr>
        <w:t>Не підписаний на акаунт компанії в Instagram</w:t>
      </w:r>
    </w:p>
    <w:p w:rsidR="003B04FF" w:rsidRPr="000A1B78" w:rsidRDefault="000A1B78" w:rsidP="000A1B78">
      <w:pPr>
        <w:pStyle w:val="10"/>
        <w:shd w:val="clear" w:color="auto" w:fill="FFFFFF"/>
        <w:spacing w:line="360" w:lineRule="auto"/>
        <w:ind w:firstLine="709"/>
        <w:jc w:val="both"/>
        <w:rPr>
          <w:rFonts w:ascii="Times New Roman" w:hAnsi="Times New Roman" w:cs="Times New Roman"/>
          <w:sz w:val="28"/>
          <w:szCs w:val="28"/>
        </w:rPr>
      </w:pPr>
      <w:r w:rsidRPr="000A1B78">
        <w:rPr>
          <w:rFonts w:ascii="Times New Roman" w:eastAsia="Times New Roman" w:hAnsi="Times New Roman" w:cs="Times New Roman"/>
          <w:sz w:val="28"/>
          <w:szCs w:val="28"/>
        </w:rPr>
        <w:t>10.</w:t>
      </w:r>
      <w:r w:rsidRPr="000A1B78">
        <w:rPr>
          <w:rFonts w:ascii="Times New Roman" w:hAnsi="Times New Roman" w:cs="Times New Roman"/>
          <w:sz w:val="28"/>
          <w:szCs w:val="28"/>
        </w:rPr>
        <w:t xml:space="preserve"> Яке враження у вас викликає сторінка компанії в Instagram?</w:t>
      </w:r>
    </w:p>
    <w:p w:rsidR="000A1B78" w:rsidRPr="000A1B78" w:rsidRDefault="000A1B78" w:rsidP="00E55AC7">
      <w:pPr>
        <w:pStyle w:val="afff1"/>
        <w:numPr>
          <w:ilvl w:val="0"/>
          <w:numId w:val="90"/>
        </w:numPr>
        <w:spacing w:before="0" w:beforeAutospacing="0" w:after="0" w:afterAutospacing="0" w:line="360" w:lineRule="auto"/>
        <w:ind w:left="0" w:firstLine="709"/>
        <w:jc w:val="both"/>
        <w:rPr>
          <w:sz w:val="28"/>
          <w:szCs w:val="28"/>
        </w:rPr>
      </w:pPr>
      <w:r w:rsidRPr="000A1B78">
        <w:rPr>
          <w:sz w:val="28"/>
          <w:szCs w:val="28"/>
        </w:rPr>
        <w:t>Цікаво та стильно, мені подобається</w:t>
      </w:r>
    </w:p>
    <w:p w:rsidR="000A1B78" w:rsidRPr="000A1B78" w:rsidRDefault="000A1B78" w:rsidP="00E55AC7">
      <w:pPr>
        <w:pStyle w:val="afff1"/>
        <w:numPr>
          <w:ilvl w:val="0"/>
          <w:numId w:val="90"/>
        </w:numPr>
        <w:spacing w:before="0" w:beforeAutospacing="0" w:after="0" w:afterAutospacing="0" w:line="360" w:lineRule="auto"/>
        <w:ind w:left="0" w:firstLine="709"/>
        <w:jc w:val="both"/>
        <w:rPr>
          <w:sz w:val="28"/>
          <w:szCs w:val="28"/>
        </w:rPr>
      </w:pPr>
      <w:r w:rsidRPr="000A1B78">
        <w:rPr>
          <w:sz w:val="28"/>
          <w:szCs w:val="28"/>
        </w:rPr>
        <w:t>Стильно та сучасно, але не цікаво</w:t>
      </w:r>
    </w:p>
    <w:p w:rsidR="000A1B78" w:rsidRPr="000A1B78" w:rsidRDefault="000A1B78" w:rsidP="00E55AC7">
      <w:pPr>
        <w:pStyle w:val="afff1"/>
        <w:numPr>
          <w:ilvl w:val="0"/>
          <w:numId w:val="90"/>
        </w:numPr>
        <w:spacing w:before="0" w:beforeAutospacing="0" w:after="0" w:afterAutospacing="0" w:line="360" w:lineRule="auto"/>
        <w:ind w:left="0" w:firstLine="709"/>
        <w:jc w:val="both"/>
        <w:rPr>
          <w:sz w:val="28"/>
          <w:szCs w:val="28"/>
        </w:rPr>
      </w:pPr>
      <w:r w:rsidRPr="000A1B78">
        <w:rPr>
          <w:sz w:val="28"/>
          <w:szCs w:val="28"/>
        </w:rPr>
        <w:t>Не подобається</w:t>
      </w:r>
    </w:p>
    <w:p w:rsidR="000A1B78" w:rsidRPr="000A1B78" w:rsidRDefault="000A1B78" w:rsidP="000A1B78">
      <w:pPr>
        <w:pStyle w:val="10"/>
        <w:shd w:val="clear" w:color="auto" w:fill="FFFFFF"/>
        <w:spacing w:line="360" w:lineRule="auto"/>
        <w:ind w:firstLine="709"/>
        <w:jc w:val="both"/>
        <w:rPr>
          <w:rFonts w:ascii="Times New Roman" w:eastAsia="Times New Roman" w:hAnsi="Times New Roman" w:cs="Times New Roman"/>
          <w:sz w:val="28"/>
          <w:szCs w:val="28"/>
        </w:rPr>
      </w:pPr>
      <w:r w:rsidRPr="000A1B78">
        <w:rPr>
          <w:rFonts w:ascii="Times New Roman" w:eastAsia="Times New Roman" w:hAnsi="Times New Roman" w:cs="Times New Roman"/>
          <w:sz w:val="28"/>
          <w:szCs w:val="28"/>
        </w:rPr>
        <w:t xml:space="preserve">11. </w:t>
      </w:r>
      <w:r w:rsidRPr="000A1B78">
        <w:rPr>
          <w:rFonts w:ascii="Times New Roman" w:hAnsi="Times New Roman" w:cs="Times New Roman"/>
          <w:sz w:val="28"/>
          <w:szCs w:val="28"/>
        </w:rPr>
        <w:t>Чи стикалися ви за останні 3 місяці з рекламою “Київстар” та/або “lifecell” в Instagram?</w:t>
      </w:r>
    </w:p>
    <w:p w:rsidR="000A1B78" w:rsidRPr="000A1B78" w:rsidRDefault="000A1B78" w:rsidP="00E55AC7">
      <w:pPr>
        <w:pStyle w:val="afff1"/>
        <w:numPr>
          <w:ilvl w:val="0"/>
          <w:numId w:val="91"/>
        </w:numPr>
        <w:spacing w:before="0" w:beforeAutospacing="0" w:after="0" w:afterAutospacing="0" w:line="360" w:lineRule="auto"/>
        <w:ind w:left="0" w:firstLine="709"/>
        <w:jc w:val="both"/>
        <w:rPr>
          <w:sz w:val="28"/>
          <w:szCs w:val="28"/>
        </w:rPr>
      </w:pPr>
      <w:r w:rsidRPr="000A1B78">
        <w:rPr>
          <w:sz w:val="28"/>
          <w:szCs w:val="28"/>
        </w:rPr>
        <w:t>Так, декілька разів</w:t>
      </w:r>
    </w:p>
    <w:p w:rsidR="000A1B78" w:rsidRPr="000A1B78" w:rsidRDefault="000A1B78" w:rsidP="00E55AC7">
      <w:pPr>
        <w:pStyle w:val="afff1"/>
        <w:numPr>
          <w:ilvl w:val="0"/>
          <w:numId w:val="91"/>
        </w:numPr>
        <w:spacing w:before="0" w:beforeAutospacing="0" w:after="0" w:afterAutospacing="0" w:line="360" w:lineRule="auto"/>
        <w:ind w:left="0" w:firstLine="709"/>
        <w:jc w:val="both"/>
        <w:rPr>
          <w:sz w:val="28"/>
          <w:szCs w:val="28"/>
        </w:rPr>
      </w:pPr>
      <w:r w:rsidRPr="000A1B78">
        <w:rPr>
          <w:sz w:val="28"/>
          <w:szCs w:val="28"/>
        </w:rPr>
        <w:t>Так, 1-2 рази</w:t>
      </w:r>
    </w:p>
    <w:p w:rsidR="000A1B78" w:rsidRPr="000A1B78" w:rsidRDefault="000A1B78" w:rsidP="00E55AC7">
      <w:pPr>
        <w:pStyle w:val="afff1"/>
        <w:numPr>
          <w:ilvl w:val="0"/>
          <w:numId w:val="91"/>
        </w:numPr>
        <w:spacing w:before="0" w:beforeAutospacing="0" w:after="0" w:afterAutospacing="0" w:line="360" w:lineRule="auto"/>
        <w:ind w:left="0" w:firstLine="709"/>
        <w:jc w:val="both"/>
        <w:rPr>
          <w:sz w:val="28"/>
          <w:szCs w:val="28"/>
        </w:rPr>
      </w:pPr>
      <w:r w:rsidRPr="000A1B78">
        <w:rPr>
          <w:sz w:val="28"/>
          <w:szCs w:val="28"/>
        </w:rPr>
        <w:t>Ні, не стикався</w:t>
      </w:r>
    </w:p>
    <w:p w:rsidR="000A1B78" w:rsidRPr="000A1B78" w:rsidRDefault="000A1B78" w:rsidP="000A1B78">
      <w:pPr>
        <w:pStyle w:val="10"/>
        <w:shd w:val="clear" w:color="auto" w:fill="FFFFFF"/>
        <w:spacing w:line="360" w:lineRule="auto"/>
        <w:ind w:firstLine="709"/>
        <w:jc w:val="both"/>
        <w:rPr>
          <w:rFonts w:ascii="Times New Roman" w:hAnsi="Times New Roman" w:cs="Times New Roman"/>
          <w:sz w:val="28"/>
          <w:szCs w:val="28"/>
        </w:rPr>
      </w:pPr>
      <w:r w:rsidRPr="000A1B78">
        <w:rPr>
          <w:rFonts w:ascii="Times New Roman" w:eastAsia="Times New Roman" w:hAnsi="Times New Roman" w:cs="Times New Roman"/>
          <w:sz w:val="28"/>
          <w:szCs w:val="28"/>
        </w:rPr>
        <w:t xml:space="preserve">12. </w:t>
      </w:r>
      <w:r w:rsidRPr="000A1B78">
        <w:rPr>
          <w:rFonts w:ascii="Times New Roman" w:hAnsi="Times New Roman" w:cs="Times New Roman"/>
          <w:sz w:val="28"/>
          <w:szCs w:val="28"/>
        </w:rPr>
        <w:t>Якщо стикалися, які враження у вас викликала реклама?</w:t>
      </w:r>
    </w:p>
    <w:p w:rsidR="000A1B78" w:rsidRPr="000A1B78" w:rsidRDefault="000A1B78" w:rsidP="00E55AC7">
      <w:pPr>
        <w:pStyle w:val="afff1"/>
        <w:numPr>
          <w:ilvl w:val="0"/>
          <w:numId w:val="92"/>
        </w:numPr>
        <w:spacing w:before="0" w:beforeAutospacing="0" w:after="0" w:afterAutospacing="0" w:line="360" w:lineRule="auto"/>
        <w:ind w:left="0" w:firstLine="709"/>
        <w:jc w:val="both"/>
        <w:rPr>
          <w:sz w:val="28"/>
          <w:szCs w:val="28"/>
        </w:rPr>
      </w:pPr>
      <w:r w:rsidRPr="000A1B78">
        <w:rPr>
          <w:sz w:val="28"/>
          <w:szCs w:val="28"/>
        </w:rPr>
        <w:t>Реклама була цікавою, привертала увагу та несла цінність для мене</w:t>
      </w:r>
    </w:p>
    <w:p w:rsidR="000A1B78" w:rsidRPr="000A1B78" w:rsidRDefault="000A1B78" w:rsidP="00E55AC7">
      <w:pPr>
        <w:pStyle w:val="afff1"/>
        <w:numPr>
          <w:ilvl w:val="0"/>
          <w:numId w:val="92"/>
        </w:numPr>
        <w:spacing w:before="0" w:beforeAutospacing="0" w:after="0" w:afterAutospacing="0" w:line="360" w:lineRule="auto"/>
        <w:ind w:left="0" w:firstLine="709"/>
        <w:jc w:val="both"/>
        <w:rPr>
          <w:sz w:val="28"/>
          <w:szCs w:val="28"/>
        </w:rPr>
      </w:pPr>
      <w:r w:rsidRPr="000A1B78">
        <w:rPr>
          <w:sz w:val="28"/>
          <w:szCs w:val="28"/>
        </w:rPr>
        <w:t>Рекламний макет був стильний та сучасний, але не ніс для мене жодної цінності</w:t>
      </w:r>
    </w:p>
    <w:p w:rsidR="000A1B78" w:rsidRPr="000A1B78" w:rsidRDefault="000A1B78" w:rsidP="00E55AC7">
      <w:pPr>
        <w:pStyle w:val="afff1"/>
        <w:numPr>
          <w:ilvl w:val="0"/>
          <w:numId w:val="92"/>
        </w:numPr>
        <w:spacing w:before="0" w:beforeAutospacing="0" w:after="0" w:afterAutospacing="0" w:line="360" w:lineRule="auto"/>
        <w:ind w:left="0" w:firstLine="709"/>
        <w:jc w:val="both"/>
        <w:rPr>
          <w:sz w:val="28"/>
          <w:szCs w:val="28"/>
        </w:rPr>
      </w:pPr>
      <w:r w:rsidRPr="000A1B78">
        <w:rPr>
          <w:sz w:val="28"/>
          <w:szCs w:val="28"/>
        </w:rPr>
        <w:t>Рекламний макет був застарілий та нецікавий, не ніс жодної цінності</w:t>
      </w:r>
    </w:p>
    <w:p w:rsidR="000A1B78" w:rsidRPr="000A1B78" w:rsidRDefault="000A1B78" w:rsidP="00E55AC7">
      <w:pPr>
        <w:pStyle w:val="afff1"/>
        <w:numPr>
          <w:ilvl w:val="0"/>
          <w:numId w:val="92"/>
        </w:numPr>
        <w:spacing w:before="0" w:beforeAutospacing="0" w:after="0" w:afterAutospacing="0" w:line="360" w:lineRule="auto"/>
        <w:ind w:left="0" w:firstLine="709"/>
        <w:jc w:val="both"/>
        <w:rPr>
          <w:sz w:val="28"/>
          <w:szCs w:val="28"/>
        </w:rPr>
      </w:pPr>
      <w:r w:rsidRPr="000A1B78">
        <w:rPr>
          <w:sz w:val="28"/>
          <w:szCs w:val="28"/>
        </w:rPr>
        <w:t>Не стикався </w:t>
      </w:r>
    </w:p>
    <w:p w:rsidR="000A1B78" w:rsidRPr="000A1B78" w:rsidRDefault="000A1B78" w:rsidP="000A1B78">
      <w:pPr>
        <w:pStyle w:val="10"/>
        <w:shd w:val="clear" w:color="auto" w:fill="FFFFFF"/>
        <w:spacing w:line="360" w:lineRule="auto"/>
        <w:ind w:firstLine="709"/>
        <w:jc w:val="both"/>
        <w:rPr>
          <w:rFonts w:ascii="Times New Roman" w:hAnsi="Times New Roman" w:cs="Times New Roman"/>
          <w:sz w:val="28"/>
          <w:szCs w:val="28"/>
        </w:rPr>
      </w:pPr>
      <w:r w:rsidRPr="000A1B78">
        <w:rPr>
          <w:rFonts w:ascii="Times New Roman" w:hAnsi="Times New Roman" w:cs="Times New Roman"/>
          <w:sz w:val="28"/>
          <w:szCs w:val="28"/>
        </w:rPr>
        <w:t>13. Чи імпонують вам бізнеси, за якими цікаво спостерігати в соціальних мережах? (Наприклад, соцмережі компанії “</w:t>
      </w:r>
      <w:r w:rsidRPr="000A1B78">
        <w:rPr>
          <w:rFonts w:ascii="Times New Roman" w:hAnsi="Times New Roman" w:cs="Times New Roman"/>
          <w:sz w:val="28"/>
          <w:szCs w:val="28"/>
          <w:lang w:val="en-US"/>
        </w:rPr>
        <w:t>M</w:t>
      </w:r>
      <w:r w:rsidRPr="000A1B78">
        <w:rPr>
          <w:rFonts w:ascii="Times New Roman" w:hAnsi="Times New Roman" w:cs="Times New Roman"/>
          <w:sz w:val="28"/>
          <w:szCs w:val="28"/>
        </w:rPr>
        <w:t>onobank”)</w:t>
      </w:r>
    </w:p>
    <w:p w:rsidR="000A1B78" w:rsidRPr="000A1B78" w:rsidRDefault="000A1B78" w:rsidP="00E55AC7">
      <w:pPr>
        <w:pStyle w:val="afff1"/>
        <w:numPr>
          <w:ilvl w:val="0"/>
          <w:numId w:val="93"/>
        </w:numPr>
        <w:spacing w:before="0" w:beforeAutospacing="0" w:after="0" w:afterAutospacing="0" w:line="360" w:lineRule="auto"/>
        <w:ind w:left="0" w:firstLine="709"/>
        <w:jc w:val="both"/>
        <w:rPr>
          <w:sz w:val="28"/>
          <w:szCs w:val="28"/>
        </w:rPr>
      </w:pPr>
      <w:r w:rsidRPr="000A1B78">
        <w:rPr>
          <w:sz w:val="28"/>
          <w:szCs w:val="28"/>
        </w:rPr>
        <w:t>Так, дуже цікаво</w:t>
      </w:r>
    </w:p>
    <w:p w:rsidR="000A1B78" w:rsidRPr="000A1B78" w:rsidRDefault="000A1B78" w:rsidP="00E55AC7">
      <w:pPr>
        <w:pStyle w:val="afff1"/>
        <w:numPr>
          <w:ilvl w:val="0"/>
          <w:numId w:val="93"/>
        </w:numPr>
        <w:spacing w:before="0" w:beforeAutospacing="0" w:after="0" w:afterAutospacing="0" w:line="360" w:lineRule="auto"/>
        <w:ind w:left="0" w:firstLine="709"/>
        <w:jc w:val="both"/>
        <w:rPr>
          <w:sz w:val="28"/>
          <w:szCs w:val="28"/>
        </w:rPr>
      </w:pPr>
      <w:r w:rsidRPr="000A1B78">
        <w:rPr>
          <w:sz w:val="28"/>
          <w:szCs w:val="28"/>
        </w:rPr>
        <w:t xml:space="preserve">Ні, не цікаво </w:t>
      </w:r>
    </w:p>
    <w:p w:rsidR="000A1B78" w:rsidRPr="000A1B78" w:rsidRDefault="000A1B78" w:rsidP="000A1B78">
      <w:pPr>
        <w:pStyle w:val="10"/>
        <w:shd w:val="clear" w:color="auto" w:fill="FFFFFF"/>
        <w:spacing w:line="360" w:lineRule="auto"/>
        <w:ind w:firstLine="709"/>
        <w:jc w:val="both"/>
        <w:rPr>
          <w:rFonts w:ascii="Times New Roman" w:hAnsi="Times New Roman" w:cs="Times New Roman"/>
          <w:sz w:val="28"/>
          <w:szCs w:val="28"/>
        </w:rPr>
      </w:pPr>
      <w:r w:rsidRPr="000A1B78">
        <w:rPr>
          <w:rFonts w:ascii="Times New Roman" w:eastAsia="Times New Roman" w:hAnsi="Times New Roman" w:cs="Times New Roman"/>
          <w:sz w:val="28"/>
          <w:szCs w:val="28"/>
          <w:lang w:val="ru-RU"/>
        </w:rPr>
        <w:t xml:space="preserve">14. </w:t>
      </w:r>
      <w:r w:rsidRPr="000A1B78">
        <w:rPr>
          <w:rFonts w:ascii="Times New Roman" w:hAnsi="Times New Roman" w:cs="Times New Roman"/>
          <w:sz w:val="28"/>
          <w:szCs w:val="28"/>
        </w:rPr>
        <w:t>Чи цікаво вам було б спостерігати за контентом компанії “ВФ Україна” в ТікТок?</w:t>
      </w:r>
    </w:p>
    <w:p w:rsidR="000A1B78" w:rsidRPr="000A1B78" w:rsidRDefault="000A1B78" w:rsidP="00E55AC7">
      <w:pPr>
        <w:pStyle w:val="afff1"/>
        <w:numPr>
          <w:ilvl w:val="0"/>
          <w:numId w:val="94"/>
        </w:numPr>
        <w:spacing w:before="0" w:beforeAutospacing="0" w:after="0" w:afterAutospacing="0" w:line="360" w:lineRule="auto"/>
        <w:ind w:left="0" w:firstLine="709"/>
        <w:jc w:val="both"/>
        <w:rPr>
          <w:sz w:val="28"/>
          <w:szCs w:val="28"/>
        </w:rPr>
      </w:pPr>
      <w:r w:rsidRPr="000A1B78">
        <w:rPr>
          <w:sz w:val="28"/>
          <w:szCs w:val="28"/>
        </w:rPr>
        <w:t>Так, якщо контент буде цікавим та сучасним</w:t>
      </w:r>
    </w:p>
    <w:p w:rsidR="000A1B78" w:rsidRPr="000A1B78" w:rsidRDefault="000A1B78" w:rsidP="00E55AC7">
      <w:pPr>
        <w:pStyle w:val="afff1"/>
        <w:numPr>
          <w:ilvl w:val="0"/>
          <w:numId w:val="94"/>
        </w:numPr>
        <w:spacing w:before="0" w:beforeAutospacing="0" w:after="0" w:afterAutospacing="0" w:line="360" w:lineRule="auto"/>
        <w:ind w:left="0" w:firstLine="709"/>
        <w:jc w:val="both"/>
        <w:rPr>
          <w:sz w:val="28"/>
          <w:szCs w:val="28"/>
        </w:rPr>
      </w:pPr>
      <w:r w:rsidRPr="000A1B78">
        <w:rPr>
          <w:sz w:val="28"/>
          <w:szCs w:val="28"/>
        </w:rPr>
        <w:t>Ні, не цікаво</w:t>
      </w:r>
    </w:p>
    <w:p w:rsidR="000A1B78" w:rsidRPr="000A1B78" w:rsidRDefault="000A1B78" w:rsidP="00E55AC7">
      <w:pPr>
        <w:rPr>
          <w:rFonts w:ascii="Times New Roman" w:eastAsia="Times New Roman" w:hAnsi="Times New Roman" w:cs="Times New Roman"/>
          <w:sz w:val="28"/>
          <w:szCs w:val="28"/>
        </w:rPr>
      </w:pPr>
    </w:p>
    <w:sectPr w:rsidR="000A1B78" w:rsidRPr="000A1B78" w:rsidSect="007E5299">
      <w:pgSz w:w="11909" w:h="16834"/>
      <w:pgMar w:top="1134" w:right="567" w:bottom="851"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7341E"/>
    <w:multiLevelType w:val="hybridMultilevel"/>
    <w:tmpl w:val="2EA836B0"/>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AB5CEB"/>
    <w:multiLevelType w:val="multilevel"/>
    <w:tmpl w:val="DDA0E0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4FD0EC0"/>
    <w:multiLevelType w:val="multilevel"/>
    <w:tmpl w:val="1122973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082E81"/>
    <w:multiLevelType w:val="hybridMultilevel"/>
    <w:tmpl w:val="8ECA8618"/>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5315FDC"/>
    <w:multiLevelType w:val="hybridMultilevel"/>
    <w:tmpl w:val="82B24EA0"/>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62D1BFC"/>
    <w:multiLevelType w:val="multilevel"/>
    <w:tmpl w:val="4BE4E6CE"/>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6C735CC"/>
    <w:multiLevelType w:val="hybridMultilevel"/>
    <w:tmpl w:val="3DB24D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76E4952"/>
    <w:multiLevelType w:val="multilevel"/>
    <w:tmpl w:val="083C37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83E546F"/>
    <w:multiLevelType w:val="multilevel"/>
    <w:tmpl w:val="BEF655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AC26813"/>
    <w:multiLevelType w:val="hybridMultilevel"/>
    <w:tmpl w:val="BF38787E"/>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0BDE67FB"/>
    <w:multiLevelType w:val="multilevel"/>
    <w:tmpl w:val="AD344A2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C0A7F70"/>
    <w:multiLevelType w:val="hybridMultilevel"/>
    <w:tmpl w:val="61A094AE"/>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0C69592F"/>
    <w:multiLevelType w:val="multilevel"/>
    <w:tmpl w:val="7B12C00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3C34A17"/>
    <w:multiLevelType w:val="multilevel"/>
    <w:tmpl w:val="2312BD9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4CB5666"/>
    <w:multiLevelType w:val="multilevel"/>
    <w:tmpl w:val="ACD284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16D10F2E"/>
    <w:multiLevelType w:val="multilevel"/>
    <w:tmpl w:val="0298D8A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79574D4"/>
    <w:multiLevelType w:val="multilevel"/>
    <w:tmpl w:val="8DA8E4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19323BE9"/>
    <w:multiLevelType w:val="multilevel"/>
    <w:tmpl w:val="57BA0CC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B0E165F"/>
    <w:multiLevelType w:val="multilevel"/>
    <w:tmpl w:val="280CC5A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0A10168"/>
    <w:multiLevelType w:val="hybridMultilevel"/>
    <w:tmpl w:val="06EE158E"/>
    <w:lvl w:ilvl="0" w:tplc="7FF8BA34">
      <w:start w:val="1"/>
      <w:numFmt w:val="bullet"/>
      <w:lvlText w:val="‒"/>
      <w:lvlJc w:val="left"/>
      <w:pPr>
        <w:ind w:left="720" w:hanging="360"/>
      </w:pPr>
      <w:rPr>
        <w:rFonts w:ascii="Times New Roman" w:hAnsi="Times New Roman" w:cs="Times New Roman" w:hint="default"/>
      </w:rPr>
    </w:lvl>
    <w:lvl w:ilvl="1" w:tplc="7FF8BA34">
      <w:start w:val="1"/>
      <w:numFmt w:val="bullet"/>
      <w:lvlText w:val="‒"/>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20D67B2E"/>
    <w:multiLevelType w:val="multilevel"/>
    <w:tmpl w:val="D47A08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23650078"/>
    <w:multiLevelType w:val="multilevel"/>
    <w:tmpl w:val="2E0291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24A217D9"/>
    <w:multiLevelType w:val="multilevel"/>
    <w:tmpl w:val="197CF6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24FB740B"/>
    <w:multiLevelType w:val="multilevel"/>
    <w:tmpl w:val="31E69A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25026625"/>
    <w:multiLevelType w:val="multilevel"/>
    <w:tmpl w:val="D676E9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25392C4D"/>
    <w:multiLevelType w:val="multilevel"/>
    <w:tmpl w:val="BB203C0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255D1009"/>
    <w:multiLevelType w:val="multilevel"/>
    <w:tmpl w:val="A4C00B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285A4C1D"/>
    <w:multiLevelType w:val="hybridMultilevel"/>
    <w:tmpl w:val="6B7CEB8C"/>
    <w:lvl w:ilvl="0" w:tplc="7FF8BA34">
      <w:start w:val="1"/>
      <w:numFmt w:val="bullet"/>
      <w:lvlText w:val="‒"/>
      <w:lvlJc w:val="left"/>
      <w:pPr>
        <w:ind w:left="720" w:hanging="360"/>
      </w:pPr>
      <w:rPr>
        <w:rFonts w:ascii="Times New Roman" w:hAnsi="Times New Roman" w:cs="Times New Roman" w:hint="default"/>
      </w:rPr>
    </w:lvl>
    <w:lvl w:ilvl="1" w:tplc="7FF8BA34">
      <w:start w:val="1"/>
      <w:numFmt w:val="bullet"/>
      <w:lvlText w:val="‒"/>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289223B2"/>
    <w:multiLevelType w:val="multilevel"/>
    <w:tmpl w:val="5BF8D5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28A91777"/>
    <w:multiLevelType w:val="hybridMultilevel"/>
    <w:tmpl w:val="BA028FBA"/>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2B145925"/>
    <w:multiLevelType w:val="multilevel"/>
    <w:tmpl w:val="4C1C67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2BFB6D9F"/>
    <w:multiLevelType w:val="multilevel"/>
    <w:tmpl w:val="82FC5BC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D432914"/>
    <w:multiLevelType w:val="hybridMultilevel"/>
    <w:tmpl w:val="61E279F8"/>
    <w:lvl w:ilvl="0" w:tplc="7FF8BA34">
      <w:start w:val="1"/>
      <w:numFmt w:val="bullet"/>
      <w:lvlText w:val="‒"/>
      <w:lvlJc w:val="left"/>
      <w:pPr>
        <w:ind w:left="1080" w:hanging="360"/>
      </w:pPr>
      <w:rPr>
        <w:rFonts w:ascii="Times New Roman" w:hAnsi="Times New Roman" w:cs="Times New Roman" w:hint="default"/>
      </w:rPr>
    </w:lvl>
    <w:lvl w:ilvl="1" w:tplc="87FC62C2">
      <w:start w:val="5"/>
      <w:numFmt w:val="bullet"/>
      <w:lvlText w:val="–"/>
      <w:lvlJc w:val="left"/>
      <w:pPr>
        <w:ind w:left="1800" w:hanging="360"/>
      </w:pPr>
      <w:rPr>
        <w:rFonts w:ascii="Times New Roman" w:eastAsia="Times New Roman" w:hAnsi="Times New Roman" w:cs="Times New Roman"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15:restartNumberingAfterBreak="0">
    <w:nsid w:val="2D4A397F"/>
    <w:multiLevelType w:val="multilevel"/>
    <w:tmpl w:val="E3DE75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2D71028E"/>
    <w:multiLevelType w:val="multilevel"/>
    <w:tmpl w:val="40DA4F9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2E0242CA"/>
    <w:multiLevelType w:val="multilevel"/>
    <w:tmpl w:val="43BCEED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2F836FB4"/>
    <w:multiLevelType w:val="multilevel"/>
    <w:tmpl w:val="5E600EC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16D5938"/>
    <w:multiLevelType w:val="multilevel"/>
    <w:tmpl w:val="F746E3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31C348AB"/>
    <w:multiLevelType w:val="hybridMultilevel"/>
    <w:tmpl w:val="0FC2ED84"/>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33667E0A"/>
    <w:multiLevelType w:val="multilevel"/>
    <w:tmpl w:val="290E618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34666789"/>
    <w:multiLevelType w:val="multilevel"/>
    <w:tmpl w:val="84042F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35FD564C"/>
    <w:multiLevelType w:val="multilevel"/>
    <w:tmpl w:val="E4BEF08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36341676"/>
    <w:multiLevelType w:val="multilevel"/>
    <w:tmpl w:val="CF2A13D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3696594B"/>
    <w:multiLevelType w:val="hybridMultilevel"/>
    <w:tmpl w:val="B6F8E8E8"/>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37446ABE"/>
    <w:multiLevelType w:val="hybridMultilevel"/>
    <w:tmpl w:val="9CFAC0DA"/>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387C335D"/>
    <w:multiLevelType w:val="hybridMultilevel"/>
    <w:tmpl w:val="EC16B172"/>
    <w:lvl w:ilvl="0" w:tplc="7FF8BA34">
      <w:start w:val="1"/>
      <w:numFmt w:val="bullet"/>
      <w:lvlText w:val="‒"/>
      <w:lvlJc w:val="left"/>
      <w:pPr>
        <w:ind w:left="720" w:hanging="360"/>
      </w:pPr>
      <w:rPr>
        <w:rFonts w:ascii="Times New Roman" w:hAnsi="Times New Roman" w:cs="Times New Roman" w:hint="default"/>
      </w:rPr>
    </w:lvl>
    <w:lvl w:ilvl="1" w:tplc="7FF8BA34">
      <w:start w:val="1"/>
      <w:numFmt w:val="bullet"/>
      <w:lvlText w:val="‒"/>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3AE77160"/>
    <w:multiLevelType w:val="multilevel"/>
    <w:tmpl w:val="2D265D8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3D772DCA"/>
    <w:multiLevelType w:val="multilevel"/>
    <w:tmpl w:val="B3206DC0"/>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3EE7621D"/>
    <w:multiLevelType w:val="multilevel"/>
    <w:tmpl w:val="14043F7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41D720E6"/>
    <w:multiLevelType w:val="multilevel"/>
    <w:tmpl w:val="8A401A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15:restartNumberingAfterBreak="0">
    <w:nsid w:val="4217235A"/>
    <w:multiLevelType w:val="hybridMultilevel"/>
    <w:tmpl w:val="C6BE1AC0"/>
    <w:lvl w:ilvl="0" w:tplc="B6F6AB54">
      <w:start w:val="1"/>
      <w:numFmt w:val="lowerLetter"/>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43920136"/>
    <w:multiLevelType w:val="multilevel"/>
    <w:tmpl w:val="5CF6B15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43FB4820"/>
    <w:multiLevelType w:val="multilevel"/>
    <w:tmpl w:val="8F2CFD2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46062921"/>
    <w:multiLevelType w:val="multilevel"/>
    <w:tmpl w:val="3E7214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49D77911"/>
    <w:multiLevelType w:val="hybridMultilevel"/>
    <w:tmpl w:val="9272A758"/>
    <w:lvl w:ilvl="0" w:tplc="85DA8B58">
      <w:start w:val="1"/>
      <w:numFmt w:val="decimal"/>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15:restartNumberingAfterBreak="0">
    <w:nsid w:val="4AE57838"/>
    <w:multiLevelType w:val="hybridMultilevel"/>
    <w:tmpl w:val="B9BAB944"/>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15:restartNumberingAfterBreak="0">
    <w:nsid w:val="4BD451EE"/>
    <w:multiLevelType w:val="hybridMultilevel"/>
    <w:tmpl w:val="E2B8375A"/>
    <w:lvl w:ilvl="0" w:tplc="7FF8BA3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15:restartNumberingAfterBreak="0">
    <w:nsid w:val="4C1A4CEB"/>
    <w:multiLevelType w:val="multilevel"/>
    <w:tmpl w:val="28A0E992"/>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4D520A1B"/>
    <w:multiLevelType w:val="multilevel"/>
    <w:tmpl w:val="CC8461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15:restartNumberingAfterBreak="0">
    <w:nsid w:val="4F135635"/>
    <w:multiLevelType w:val="hybridMultilevel"/>
    <w:tmpl w:val="048A69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15:restartNumberingAfterBreak="0">
    <w:nsid w:val="53342DB5"/>
    <w:multiLevelType w:val="hybridMultilevel"/>
    <w:tmpl w:val="51083860"/>
    <w:lvl w:ilvl="0" w:tplc="7FF8BA34">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53BA4CF7"/>
    <w:multiLevelType w:val="hybridMultilevel"/>
    <w:tmpl w:val="D0E44A40"/>
    <w:lvl w:ilvl="0" w:tplc="7FF8BA3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15:restartNumberingAfterBreak="0">
    <w:nsid w:val="57B20860"/>
    <w:multiLevelType w:val="multilevel"/>
    <w:tmpl w:val="07B0566E"/>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58987FF9"/>
    <w:multiLevelType w:val="multilevel"/>
    <w:tmpl w:val="99FCD1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4" w15:restartNumberingAfterBreak="0">
    <w:nsid w:val="5AD20672"/>
    <w:multiLevelType w:val="hybridMultilevel"/>
    <w:tmpl w:val="D0EC87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5C4A53DD"/>
    <w:multiLevelType w:val="multilevel"/>
    <w:tmpl w:val="12E401B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5F406859"/>
    <w:multiLevelType w:val="hybridMultilevel"/>
    <w:tmpl w:val="D7E2B7DA"/>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15:restartNumberingAfterBreak="0">
    <w:nsid w:val="5F5B768E"/>
    <w:multiLevelType w:val="hybridMultilevel"/>
    <w:tmpl w:val="3DB24D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 w15:restartNumberingAfterBreak="0">
    <w:nsid w:val="63FD2459"/>
    <w:multiLevelType w:val="multilevel"/>
    <w:tmpl w:val="66821D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653455C1"/>
    <w:multiLevelType w:val="multilevel"/>
    <w:tmpl w:val="377869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698D0D9B"/>
    <w:multiLevelType w:val="multilevel"/>
    <w:tmpl w:val="651AEC4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6A4C35DA"/>
    <w:multiLevelType w:val="hybridMultilevel"/>
    <w:tmpl w:val="0148A6C8"/>
    <w:lvl w:ilvl="0" w:tplc="7FF8BA34">
      <w:start w:val="1"/>
      <w:numFmt w:val="bullet"/>
      <w:lvlText w:val="‒"/>
      <w:lvlJc w:val="left"/>
      <w:pPr>
        <w:ind w:left="720" w:hanging="360"/>
      </w:pPr>
      <w:rPr>
        <w:rFonts w:ascii="Times New Roman" w:hAnsi="Times New Roman" w:cs="Times New Roman" w:hint="default"/>
      </w:rPr>
    </w:lvl>
    <w:lvl w:ilvl="1" w:tplc="7FF8BA34">
      <w:start w:val="1"/>
      <w:numFmt w:val="bullet"/>
      <w:lvlText w:val="‒"/>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2" w15:restartNumberingAfterBreak="0">
    <w:nsid w:val="6A95348C"/>
    <w:multiLevelType w:val="multilevel"/>
    <w:tmpl w:val="DC1CBB8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6AC30349"/>
    <w:multiLevelType w:val="multilevel"/>
    <w:tmpl w:val="656E90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4" w15:restartNumberingAfterBreak="0">
    <w:nsid w:val="6B1963FC"/>
    <w:multiLevelType w:val="multilevel"/>
    <w:tmpl w:val="1B5048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5" w15:restartNumberingAfterBreak="0">
    <w:nsid w:val="6BBB2711"/>
    <w:multiLevelType w:val="hybridMultilevel"/>
    <w:tmpl w:val="3916825E"/>
    <w:lvl w:ilvl="0" w:tplc="CA444E82">
      <w:start w:val="1"/>
      <w:numFmt w:val="lowerLetter"/>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15:restartNumberingAfterBreak="0">
    <w:nsid w:val="6C9B3490"/>
    <w:multiLevelType w:val="multilevel"/>
    <w:tmpl w:val="5500496E"/>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6E737529"/>
    <w:multiLevelType w:val="multilevel"/>
    <w:tmpl w:val="D1FC5C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15:restartNumberingAfterBreak="0">
    <w:nsid w:val="71367B21"/>
    <w:multiLevelType w:val="multilevel"/>
    <w:tmpl w:val="D5722C0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71D832B8"/>
    <w:multiLevelType w:val="multilevel"/>
    <w:tmpl w:val="F148E3CC"/>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15:restartNumberingAfterBreak="0">
    <w:nsid w:val="72131DE7"/>
    <w:multiLevelType w:val="multilevel"/>
    <w:tmpl w:val="449C6644"/>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72946440"/>
    <w:multiLevelType w:val="hybridMultilevel"/>
    <w:tmpl w:val="64F21D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2" w15:restartNumberingAfterBreak="0">
    <w:nsid w:val="736706AB"/>
    <w:multiLevelType w:val="hybridMultilevel"/>
    <w:tmpl w:val="D756A14C"/>
    <w:lvl w:ilvl="0" w:tplc="7FF8BA34">
      <w:start w:val="1"/>
      <w:numFmt w:val="bullet"/>
      <w:lvlText w:val="‒"/>
      <w:lvlJc w:val="left"/>
      <w:pPr>
        <w:ind w:left="720" w:hanging="360"/>
      </w:pPr>
      <w:rPr>
        <w:rFonts w:ascii="Times New Roman" w:hAnsi="Times New Roman" w:cs="Times New Roman" w:hint="default"/>
      </w:rPr>
    </w:lvl>
    <w:lvl w:ilvl="1" w:tplc="7FF8BA34">
      <w:start w:val="1"/>
      <w:numFmt w:val="bullet"/>
      <w:lvlText w:val="‒"/>
      <w:lvlJc w:val="left"/>
      <w:pPr>
        <w:ind w:left="502"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3" w15:restartNumberingAfterBreak="0">
    <w:nsid w:val="754F2AED"/>
    <w:multiLevelType w:val="hybridMultilevel"/>
    <w:tmpl w:val="DC84658E"/>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4" w15:restartNumberingAfterBreak="0">
    <w:nsid w:val="77DE56F8"/>
    <w:multiLevelType w:val="multilevel"/>
    <w:tmpl w:val="82DCA2F6"/>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791D14DF"/>
    <w:multiLevelType w:val="multilevel"/>
    <w:tmpl w:val="A2401F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15:restartNumberingAfterBreak="0">
    <w:nsid w:val="7A7B1A0A"/>
    <w:multiLevelType w:val="multilevel"/>
    <w:tmpl w:val="5E10E3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15:restartNumberingAfterBreak="0">
    <w:nsid w:val="7AF12FE9"/>
    <w:multiLevelType w:val="multilevel"/>
    <w:tmpl w:val="623E73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8" w15:restartNumberingAfterBreak="0">
    <w:nsid w:val="7B28721D"/>
    <w:multiLevelType w:val="multilevel"/>
    <w:tmpl w:val="01B495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7BE4227D"/>
    <w:multiLevelType w:val="multilevel"/>
    <w:tmpl w:val="9E1C1C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15:restartNumberingAfterBreak="0">
    <w:nsid w:val="7C7B4B2C"/>
    <w:multiLevelType w:val="multilevel"/>
    <w:tmpl w:val="D0FCC8CA"/>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1" w15:restartNumberingAfterBreak="0">
    <w:nsid w:val="7E4F706B"/>
    <w:multiLevelType w:val="multilevel"/>
    <w:tmpl w:val="16448798"/>
    <w:lvl w:ilvl="0">
      <w:start w:val="1"/>
      <w:numFmt w:val="bullet"/>
      <w:lvlText w:val="‒"/>
      <w:lvlJc w:val="left"/>
      <w:pPr>
        <w:ind w:left="720" w:hanging="360"/>
      </w:pPr>
      <w:rPr>
        <w:rFonts w:ascii="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15:restartNumberingAfterBreak="0">
    <w:nsid w:val="7EC35756"/>
    <w:multiLevelType w:val="multilevel"/>
    <w:tmpl w:val="7E6C64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3" w15:restartNumberingAfterBreak="0">
    <w:nsid w:val="7FC57295"/>
    <w:multiLevelType w:val="multilevel"/>
    <w:tmpl w:val="17683F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7"/>
  </w:num>
  <w:num w:numId="2">
    <w:abstractNumId w:val="21"/>
  </w:num>
  <w:num w:numId="3">
    <w:abstractNumId w:val="57"/>
  </w:num>
  <w:num w:numId="4">
    <w:abstractNumId w:val="2"/>
  </w:num>
  <w:num w:numId="5">
    <w:abstractNumId w:val="13"/>
  </w:num>
  <w:num w:numId="6">
    <w:abstractNumId w:val="35"/>
  </w:num>
  <w:num w:numId="7">
    <w:abstractNumId w:val="80"/>
  </w:num>
  <w:num w:numId="8">
    <w:abstractNumId w:val="69"/>
  </w:num>
  <w:num w:numId="9">
    <w:abstractNumId w:val="91"/>
  </w:num>
  <w:num w:numId="10">
    <w:abstractNumId w:val="68"/>
  </w:num>
  <w:num w:numId="11">
    <w:abstractNumId w:val="46"/>
  </w:num>
  <w:num w:numId="12">
    <w:abstractNumId w:val="92"/>
  </w:num>
  <w:num w:numId="13">
    <w:abstractNumId w:val="58"/>
  </w:num>
  <w:num w:numId="14">
    <w:abstractNumId w:val="24"/>
  </w:num>
  <w:num w:numId="15">
    <w:abstractNumId w:val="40"/>
  </w:num>
  <w:num w:numId="16">
    <w:abstractNumId w:val="90"/>
  </w:num>
  <w:num w:numId="17">
    <w:abstractNumId w:val="85"/>
  </w:num>
  <w:num w:numId="18">
    <w:abstractNumId w:val="8"/>
  </w:num>
  <w:num w:numId="19">
    <w:abstractNumId w:val="93"/>
  </w:num>
  <w:num w:numId="20">
    <w:abstractNumId w:val="52"/>
  </w:num>
  <w:num w:numId="21">
    <w:abstractNumId w:val="14"/>
  </w:num>
  <w:num w:numId="22">
    <w:abstractNumId w:val="87"/>
  </w:num>
  <w:num w:numId="23">
    <w:abstractNumId w:val="28"/>
  </w:num>
  <w:num w:numId="24">
    <w:abstractNumId w:val="22"/>
  </w:num>
  <w:num w:numId="25">
    <w:abstractNumId w:val="23"/>
  </w:num>
  <w:num w:numId="26">
    <w:abstractNumId w:val="76"/>
  </w:num>
  <w:num w:numId="27">
    <w:abstractNumId w:val="74"/>
  </w:num>
  <w:num w:numId="28">
    <w:abstractNumId w:val="88"/>
  </w:num>
  <w:num w:numId="29">
    <w:abstractNumId w:val="33"/>
  </w:num>
  <w:num w:numId="30">
    <w:abstractNumId w:val="77"/>
  </w:num>
  <w:num w:numId="31">
    <w:abstractNumId w:val="37"/>
  </w:num>
  <w:num w:numId="32">
    <w:abstractNumId w:val="89"/>
  </w:num>
  <w:num w:numId="33">
    <w:abstractNumId w:val="84"/>
  </w:num>
  <w:num w:numId="34">
    <w:abstractNumId w:val="49"/>
  </w:num>
  <w:num w:numId="35">
    <w:abstractNumId w:val="72"/>
  </w:num>
  <w:num w:numId="36">
    <w:abstractNumId w:val="86"/>
  </w:num>
  <w:num w:numId="37">
    <w:abstractNumId w:val="63"/>
  </w:num>
  <w:num w:numId="38">
    <w:abstractNumId w:val="39"/>
  </w:num>
  <w:num w:numId="39">
    <w:abstractNumId w:val="16"/>
  </w:num>
  <w:num w:numId="40">
    <w:abstractNumId w:val="30"/>
  </w:num>
  <w:num w:numId="41">
    <w:abstractNumId w:val="12"/>
  </w:num>
  <w:num w:numId="42">
    <w:abstractNumId w:val="20"/>
  </w:num>
  <w:num w:numId="43">
    <w:abstractNumId w:val="26"/>
  </w:num>
  <w:num w:numId="44">
    <w:abstractNumId w:val="41"/>
  </w:num>
  <w:num w:numId="45">
    <w:abstractNumId w:val="1"/>
  </w:num>
  <w:num w:numId="46">
    <w:abstractNumId w:val="48"/>
  </w:num>
  <w:num w:numId="47">
    <w:abstractNumId w:val="18"/>
  </w:num>
  <w:num w:numId="48">
    <w:abstractNumId w:val="7"/>
  </w:num>
  <w:num w:numId="49">
    <w:abstractNumId w:val="5"/>
  </w:num>
  <w:num w:numId="50">
    <w:abstractNumId w:val="31"/>
  </w:num>
  <w:num w:numId="51">
    <w:abstractNumId w:val="53"/>
  </w:num>
  <w:num w:numId="52">
    <w:abstractNumId w:val="25"/>
  </w:num>
  <w:num w:numId="53">
    <w:abstractNumId w:val="73"/>
  </w:num>
  <w:num w:numId="54">
    <w:abstractNumId w:val="61"/>
  </w:num>
  <w:num w:numId="55">
    <w:abstractNumId w:val="6"/>
  </w:num>
  <w:num w:numId="56">
    <w:abstractNumId w:val="56"/>
  </w:num>
  <w:num w:numId="57">
    <w:abstractNumId w:val="78"/>
  </w:num>
  <w:num w:numId="58">
    <w:abstractNumId w:val="47"/>
  </w:num>
  <w:num w:numId="59">
    <w:abstractNumId w:val="42"/>
  </w:num>
  <w:num w:numId="60">
    <w:abstractNumId w:val="60"/>
  </w:num>
  <w:num w:numId="61">
    <w:abstractNumId w:val="65"/>
  </w:num>
  <w:num w:numId="62">
    <w:abstractNumId w:val="34"/>
  </w:num>
  <w:num w:numId="63">
    <w:abstractNumId w:val="10"/>
  </w:num>
  <w:num w:numId="64">
    <w:abstractNumId w:val="62"/>
  </w:num>
  <w:num w:numId="65">
    <w:abstractNumId w:val="15"/>
  </w:num>
  <w:num w:numId="66">
    <w:abstractNumId w:val="32"/>
  </w:num>
  <w:num w:numId="67">
    <w:abstractNumId w:val="45"/>
  </w:num>
  <w:num w:numId="68">
    <w:abstractNumId w:val="82"/>
  </w:num>
  <w:num w:numId="69">
    <w:abstractNumId w:val="27"/>
  </w:num>
  <w:num w:numId="70">
    <w:abstractNumId w:val="36"/>
  </w:num>
  <w:num w:numId="71">
    <w:abstractNumId w:val="51"/>
  </w:num>
  <w:num w:numId="72">
    <w:abstractNumId w:val="79"/>
  </w:num>
  <w:num w:numId="73">
    <w:abstractNumId w:val="70"/>
  </w:num>
  <w:num w:numId="74">
    <w:abstractNumId w:val="71"/>
  </w:num>
  <w:num w:numId="75">
    <w:abstractNumId w:val="19"/>
  </w:num>
  <w:num w:numId="76">
    <w:abstractNumId w:val="67"/>
  </w:num>
  <w:num w:numId="77">
    <w:abstractNumId w:val="64"/>
  </w:num>
  <w:num w:numId="78">
    <w:abstractNumId w:val="59"/>
  </w:num>
  <w:num w:numId="79">
    <w:abstractNumId w:val="81"/>
  </w:num>
  <w:num w:numId="80">
    <w:abstractNumId w:val="66"/>
  </w:num>
  <w:num w:numId="81">
    <w:abstractNumId w:val="44"/>
  </w:num>
  <w:num w:numId="82">
    <w:abstractNumId w:val="54"/>
  </w:num>
  <w:num w:numId="83">
    <w:abstractNumId w:val="38"/>
  </w:num>
  <w:num w:numId="84">
    <w:abstractNumId w:val="55"/>
  </w:num>
  <w:num w:numId="85">
    <w:abstractNumId w:val="0"/>
  </w:num>
  <w:num w:numId="86">
    <w:abstractNumId w:val="50"/>
  </w:num>
  <w:num w:numId="87">
    <w:abstractNumId w:val="43"/>
  </w:num>
  <w:num w:numId="88">
    <w:abstractNumId w:val="75"/>
  </w:num>
  <w:num w:numId="89">
    <w:abstractNumId w:val="83"/>
  </w:num>
  <w:num w:numId="90">
    <w:abstractNumId w:val="9"/>
  </w:num>
  <w:num w:numId="91">
    <w:abstractNumId w:val="29"/>
  </w:num>
  <w:num w:numId="92">
    <w:abstractNumId w:val="4"/>
  </w:num>
  <w:num w:numId="93">
    <w:abstractNumId w:val="11"/>
  </w:num>
  <w:num w:numId="94">
    <w:abstractNumId w:val="3"/>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B1B"/>
    <w:rsid w:val="0000684D"/>
    <w:rsid w:val="00013D67"/>
    <w:rsid w:val="000335CE"/>
    <w:rsid w:val="000439DA"/>
    <w:rsid w:val="000471A4"/>
    <w:rsid w:val="00073120"/>
    <w:rsid w:val="00075171"/>
    <w:rsid w:val="000775BF"/>
    <w:rsid w:val="000A1B78"/>
    <w:rsid w:val="000B4ECC"/>
    <w:rsid w:val="000C3A37"/>
    <w:rsid w:val="000C5084"/>
    <w:rsid w:val="000E49A2"/>
    <w:rsid w:val="000E56B4"/>
    <w:rsid w:val="000F0599"/>
    <w:rsid w:val="001101A7"/>
    <w:rsid w:val="00110DDD"/>
    <w:rsid w:val="001273A2"/>
    <w:rsid w:val="00177E11"/>
    <w:rsid w:val="00182F16"/>
    <w:rsid w:val="001B7513"/>
    <w:rsid w:val="001C100A"/>
    <w:rsid w:val="001E0620"/>
    <w:rsid w:val="001E519C"/>
    <w:rsid w:val="001F46B7"/>
    <w:rsid w:val="001F7730"/>
    <w:rsid w:val="00205AA5"/>
    <w:rsid w:val="0021409A"/>
    <w:rsid w:val="0021737F"/>
    <w:rsid w:val="002240A4"/>
    <w:rsid w:val="0023689C"/>
    <w:rsid w:val="0024275B"/>
    <w:rsid w:val="00243226"/>
    <w:rsid w:val="00265C6B"/>
    <w:rsid w:val="00267FDE"/>
    <w:rsid w:val="00273989"/>
    <w:rsid w:val="00274A03"/>
    <w:rsid w:val="0028571E"/>
    <w:rsid w:val="00297FDA"/>
    <w:rsid w:val="002A2349"/>
    <w:rsid w:val="002B157D"/>
    <w:rsid w:val="002F3271"/>
    <w:rsid w:val="00300BC6"/>
    <w:rsid w:val="00320438"/>
    <w:rsid w:val="00327796"/>
    <w:rsid w:val="003278F9"/>
    <w:rsid w:val="003328B9"/>
    <w:rsid w:val="00340A59"/>
    <w:rsid w:val="00344B7F"/>
    <w:rsid w:val="00345B43"/>
    <w:rsid w:val="00364BDE"/>
    <w:rsid w:val="003651E1"/>
    <w:rsid w:val="00394F3C"/>
    <w:rsid w:val="00397D70"/>
    <w:rsid w:val="003B04FF"/>
    <w:rsid w:val="003B4425"/>
    <w:rsid w:val="003E33C1"/>
    <w:rsid w:val="004000C1"/>
    <w:rsid w:val="004010A0"/>
    <w:rsid w:val="00407B5E"/>
    <w:rsid w:val="00417661"/>
    <w:rsid w:val="00420C8F"/>
    <w:rsid w:val="00422305"/>
    <w:rsid w:val="00441131"/>
    <w:rsid w:val="00451653"/>
    <w:rsid w:val="00467C80"/>
    <w:rsid w:val="00486839"/>
    <w:rsid w:val="004901E0"/>
    <w:rsid w:val="004C20AA"/>
    <w:rsid w:val="004F0055"/>
    <w:rsid w:val="004F15B7"/>
    <w:rsid w:val="005026E7"/>
    <w:rsid w:val="00520DFC"/>
    <w:rsid w:val="0052426B"/>
    <w:rsid w:val="0053001B"/>
    <w:rsid w:val="005310AE"/>
    <w:rsid w:val="005362BF"/>
    <w:rsid w:val="00537A0C"/>
    <w:rsid w:val="005453C9"/>
    <w:rsid w:val="00585DC3"/>
    <w:rsid w:val="00587B29"/>
    <w:rsid w:val="00587DB8"/>
    <w:rsid w:val="005A359D"/>
    <w:rsid w:val="005C4C41"/>
    <w:rsid w:val="005D6312"/>
    <w:rsid w:val="005E2007"/>
    <w:rsid w:val="005F3658"/>
    <w:rsid w:val="00612495"/>
    <w:rsid w:val="00652E11"/>
    <w:rsid w:val="00661BEB"/>
    <w:rsid w:val="00662857"/>
    <w:rsid w:val="00662D64"/>
    <w:rsid w:val="006633A4"/>
    <w:rsid w:val="00663733"/>
    <w:rsid w:val="00664773"/>
    <w:rsid w:val="00676BA5"/>
    <w:rsid w:val="00691468"/>
    <w:rsid w:val="006B7ECC"/>
    <w:rsid w:val="006C3092"/>
    <w:rsid w:val="006D0214"/>
    <w:rsid w:val="006D53EC"/>
    <w:rsid w:val="0072114D"/>
    <w:rsid w:val="00741124"/>
    <w:rsid w:val="00746A07"/>
    <w:rsid w:val="00755E41"/>
    <w:rsid w:val="007618C4"/>
    <w:rsid w:val="007652D8"/>
    <w:rsid w:val="00783BF5"/>
    <w:rsid w:val="00796E02"/>
    <w:rsid w:val="007A0237"/>
    <w:rsid w:val="007B2EB3"/>
    <w:rsid w:val="007B41B2"/>
    <w:rsid w:val="007C26DF"/>
    <w:rsid w:val="007E5299"/>
    <w:rsid w:val="007F5191"/>
    <w:rsid w:val="00814425"/>
    <w:rsid w:val="00841A88"/>
    <w:rsid w:val="008625C9"/>
    <w:rsid w:val="00871DA9"/>
    <w:rsid w:val="00880812"/>
    <w:rsid w:val="008875B8"/>
    <w:rsid w:val="008D2CA4"/>
    <w:rsid w:val="008E5213"/>
    <w:rsid w:val="0090013F"/>
    <w:rsid w:val="009155F4"/>
    <w:rsid w:val="009343C4"/>
    <w:rsid w:val="009366FD"/>
    <w:rsid w:val="00944C7F"/>
    <w:rsid w:val="00967433"/>
    <w:rsid w:val="0097111D"/>
    <w:rsid w:val="00992028"/>
    <w:rsid w:val="009B1E33"/>
    <w:rsid w:val="009B3F61"/>
    <w:rsid w:val="009C0082"/>
    <w:rsid w:val="009D014C"/>
    <w:rsid w:val="009D7952"/>
    <w:rsid w:val="009D7AAC"/>
    <w:rsid w:val="009E5EE0"/>
    <w:rsid w:val="00A0170E"/>
    <w:rsid w:val="00A01A2E"/>
    <w:rsid w:val="00A05AC0"/>
    <w:rsid w:val="00A12338"/>
    <w:rsid w:val="00A153CC"/>
    <w:rsid w:val="00A30B1B"/>
    <w:rsid w:val="00A37AAC"/>
    <w:rsid w:val="00A42D6D"/>
    <w:rsid w:val="00A463CD"/>
    <w:rsid w:val="00A5190C"/>
    <w:rsid w:val="00A51E83"/>
    <w:rsid w:val="00A65805"/>
    <w:rsid w:val="00A83F0C"/>
    <w:rsid w:val="00A91C8B"/>
    <w:rsid w:val="00A95F42"/>
    <w:rsid w:val="00A96A1E"/>
    <w:rsid w:val="00AA2C7A"/>
    <w:rsid w:val="00AC29EB"/>
    <w:rsid w:val="00AD55A2"/>
    <w:rsid w:val="00AE6CDA"/>
    <w:rsid w:val="00B1502C"/>
    <w:rsid w:val="00B16DC2"/>
    <w:rsid w:val="00B309D4"/>
    <w:rsid w:val="00B35F01"/>
    <w:rsid w:val="00B47843"/>
    <w:rsid w:val="00B844E4"/>
    <w:rsid w:val="00B95331"/>
    <w:rsid w:val="00BA41D0"/>
    <w:rsid w:val="00BC6D2E"/>
    <w:rsid w:val="00BE07BC"/>
    <w:rsid w:val="00BE60CD"/>
    <w:rsid w:val="00BE66C0"/>
    <w:rsid w:val="00BF30B1"/>
    <w:rsid w:val="00BF6BA6"/>
    <w:rsid w:val="00C0747B"/>
    <w:rsid w:val="00C10174"/>
    <w:rsid w:val="00C14CC5"/>
    <w:rsid w:val="00C24F2E"/>
    <w:rsid w:val="00C27CDF"/>
    <w:rsid w:val="00C52488"/>
    <w:rsid w:val="00C55905"/>
    <w:rsid w:val="00C5673D"/>
    <w:rsid w:val="00C6073B"/>
    <w:rsid w:val="00CC26C0"/>
    <w:rsid w:val="00CE4819"/>
    <w:rsid w:val="00CE4BEE"/>
    <w:rsid w:val="00CF0719"/>
    <w:rsid w:val="00D04D40"/>
    <w:rsid w:val="00D6155A"/>
    <w:rsid w:val="00D724D8"/>
    <w:rsid w:val="00D97884"/>
    <w:rsid w:val="00DA2DD0"/>
    <w:rsid w:val="00DA4FA3"/>
    <w:rsid w:val="00DC6401"/>
    <w:rsid w:val="00DC6621"/>
    <w:rsid w:val="00DD240E"/>
    <w:rsid w:val="00DF5398"/>
    <w:rsid w:val="00E01AF9"/>
    <w:rsid w:val="00E0246F"/>
    <w:rsid w:val="00E073C4"/>
    <w:rsid w:val="00E23552"/>
    <w:rsid w:val="00E254EE"/>
    <w:rsid w:val="00E339EF"/>
    <w:rsid w:val="00E55AC7"/>
    <w:rsid w:val="00E9433F"/>
    <w:rsid w:val="00EA16A5"/>
    <w:rsid w:val="00EA4B5F"/>
    <w:rsid w:val="00EA4E1E"/>
    <w:rsid w:val="00F0323F"/>
    <w:rsid w:val="00F1720A"/>
    <w:rsid w:val="00F43612"/>
    <w:rsid w:val="00F452AC"/>
    <w:rsid w:val="00F548F5"/>
    <w:rsid w:val="00F578FB"/>
    <w:rsid w:val="00F67E50"/>
    <w:rsid w:val="00F703AE"/>
    <w:rsid w:val="00F73869"/>
    <w:rsid w:val="00F843CA"/>
    <w:rsid w:val="00F90B26"/>
    <w:rsid w:val="00F970C5"/>
    <w:rsid w:val="00FC3C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17D953-EE20-4E1F-8E2F-43748FD60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75B8"/>
  </w:style>
  <w:style w:type="paragraph" w:styleId="1">
    <w:name w:val="heading 1"/>
    <w:basedOn w:val="10"/>
    <w:next w:val="10"/>
    <w:rsid w:val="00A30B1B"/>
    <w:pPr>
      <w:keepNext/>
      <w:keepLines/>
      <w:spacing w:line="360" w:lineRule="auto"/>
      <w:jc w:val="center"/>
      <w:outlineLvl w:val="0"/>
    </w:pPr>
    <w:rPr>
      <w:rFonts w:ascii="Times New Roman" w:eastAsia="Times New Roman" w:hAnsi="Times New Roman" w:cs="Times New Roman"/>
      <w:b/>
      <w:sz w:val="28"/>
      <w:szCs w:val="28"/>
    </w:rPr>
  </w:style>
  <w:style w:type="paragraph" w:styleId="2">
    <w:name w:val="heading 2"/>
    <w:basedOn w:val="10"/>
    <w:next w:val="10"/>
    <w:rsid w:val="00A30B1B"/>
    <w:pPr>
      <w:keepNext/>
      <w:keepLines/>
      <w:spacing w:line="360" w:lineRule="auto"/>
      <w:jc w:val="both"/>
      <w:outlineLvl w:val="1"/>
    </w:pPr>
    <w:rPr>
      <w:rFonts w:ascii="Times New Roman" w:eastAsia="Times New Roman" w:hAnsi="Times New Roman" w:cs="Times New Roman"/>
      <w:sz w:val="28"/>
      <w:szCs w:val="28"/>
    </w:rPr>
  </w:style>
  <w:style w:type="paragraph" w:styleId="3">
    <w:name w:val="heading 3"/>
    <w:basedOn w:val="10"/>
    <w:next w:val="10"/>
    <w:rsid w:val="00A30B1B"/>
    <w:pPr>
      <w:keepNext/>
      <w:keepLines/>
      <w:spacing w:before="320" w:after="80"/>
      <w:outlineLvl w:val="2"/>
    </w:pPr>
    <w:rPr>
      <w:color w:val="434343"/>
      <w:sz w:val="28"/>
      <w:szCs w:val="28"/>
    </w:rPr>
  </w:style>
  <w:style w:type="paragraph" w:styleId="4">
    <w:name w:val="heading 4"/>
    <w:basedOn w:val="10"/>
    <w:next w:val="10"/>
    <w:rsid w:val="00A30B1B"/>
    <w:pPr>
      <w:keepNext/>
      <w:keepLines/>
      <w:spacing w:before="280" w:after="80"/>
      <w:outlineLvl w:val="3"/>
    </w:pPr>
    <w:rPr>
      <w:color w:val="666666"/>
      <w:sz w:val="24"/>
      <w:szCs w:val="24"/>
    </w:rPr>
  </w:style>
  <w:style w:type="paragraph" w:styleId="5">
    <w:name w:val="heading 5"/>
    <w:basedOn w:val="10"/>
    <w:next w:val="10"/>
    <w:rsid w:val="00A30B1B"/>
    <w:pPr>
      <w:keepNext/>
      <w:keepLines/>
      <w:spacing w:before="240" w:after="80"/>
      <w:outlineLvl w:val="4"/>
    </w:pPr>
    <w:rPr>
      <w:color w:val="666666"/>
    </w:rPr>
  </w:style>
  <w:style w:type="paragraph" w:styleId="6">
    <w:name w:val="heading 6"/>
    <w:basedOn w:val="10"/>
    <w:next w:val="10"/>
    <w:rsid w:val="00A30B1B"/>
    <w:pPr>
      <w:keepNext/>
      <w:keepLines/>
      <w:spacing w:before="240" w:after="80"/>
      <w:outlineLvl w:val="5"/>
    </w:pPr>
    <w:rPr>
      <w:i/>
      <w:color w:val="666666"/>
    </w:rPr>
  </w:style>
  <w:style w:type="paragraph" w:styleId="7">
    <w:name w:val="heading 7"/>
    <w:basedOn w:val="a"/>
    <w:next w:val="a"/>
    <w:link w:val="70"/>
    <w:uiPriority w:val="9"/>
    <w:unhideWhenUsed/>
    <w:qFormat/>
    <w:rsid w:val="00E55AC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A30B1B"/>
  </w:style>
  <w:style w:type="table" w:customStyle="1" w:styleId="TableNormal">
    <w:name w:val="Table Normal"/>
    <w:rsid w:val="00A30B1B"/>
    <w:tblPr>
      <w:tblCellMar>
        <w:top w:w="0" w:type="dxa"/>
        <w:left w:w="0" w:type="dxa"/>
        <w:bottom w:w="0" w:type="dxa"/>
        <w:right w:w="0" w:type="dxa"/>
      </w:tblCellMar>
    </w:tblPr>
  </w:style>
  <w:style w:type="paragraph" w:styleId="a3">
    <w:name w:val="Title"/>
    <w:basedOn w:val="10"/>
    <w:next w:val="10"/>
    <w:rsid w:val="00A30B1B"/>
    <w:pPr>
      <w:keepNext/>
      <w:keepLines/>
      <w:spacing w:after="60"/>
    </w:pPr>
    <w:rPr>
      <w:sz w:val="52"/>
      <w:szCs w:val="52"/>
    </w:rPr>
  </w:style>
  <w:style w:type="paragraph" w:styleId="a4">
    <w:name w:val="Subtitle"/>
    <w:basedOn w:val="10"/>
    <w:next w:val="10"/>
    <w:rsid w:val="00A30B1B"/>
    <w:pPr>
      <w:keepNext/>
      <w:keepLines/>
      <w:spacing w:after="320"/>
    </w:pPr>
    <w:rPr>
      <w:color w:val="666666"/>
      <w:sz w:val="30"/>
      <w:szCs w:val="30"/>
    </w:rPr>
  </w:style>
  <w:style w:type="table" w:customStyle="1" w:styleId="a5">
    <w:basedOn w:val="TableNormal"/>
    <w:rsid w:val="00A30B1B"/>
    <w:tblPr>
      <w:tblStyleRowBandSize w:val="1"/>
      <w:tblStyleColBandSize w:val="1"/>
      <w:tblCellMar>
        <w:top w:w="100" w:type="dxa"/>
        <w:left w:w="100" w:type="dxa"/>
        <w:bottom w:w="100" w:type="dxa"/>
        <w:right w:w="100" w:type="dxa"/>
      </w:tblCellMar>
    </w:tblPr>
  </w:style>
  <w:style w:type="table" w:customStyle="1" w:styleId="a6">
    <w:basedOn w:val="TableNormal"/>
    <w:rsid w:val="00A30B1B"/>
    <w:tblPr>
      <w:tblStyleRowBandSize w:val="1"/>
      <w:tblStyleColBandSize w:val="1"/>
      <w:tblCellMar>
        <w:top w:w="100" w:type="dxa"/>
        <w:left w:w="100" w:type="dxa"/>
        <w:bottom w:w="100" w:type="dxa"/>
        <w:right w:w="100" w:type="dxa"/>
      </w:tblCellMar>
    </w:tblPr>
  </w:style>
  <w:style w:type="table" w:customStyle="1" w:styleId="a7">
    <w:basedOn w:val="TableNormal"/>
    <w:rsid w:val="00A30B1B"/>
    <w:tblPr>
      <w:tblStyleRowBandSize w:val="1"/>
      <w:tblStyleColBandSize w:val="1"/>
      <w:tblCellMar>
        <w:top w:w="100" w:type="dxa"/>
        <w:left w:w="100" w:type="dxa"/>
        <w:bottom w:w="100" w:type="dxa"/>
        <w:right w:w="100" w:type="dxa"/>
      </w:tblCellMar>
    </w:tblPr>
  </w:style>
  <w:style w:type="table" w:customStyle="1" w:styleId="a8">
    <w:basedOn w:val="TableNormal"/>
    <w:rsid w:val="00A30B1B"/>
    <w:tblPr>
      <w:tblStyleRowBandSize w:val="1"/>
      <w:tblStyleColBandSize w:val="1"/>
      <w:tblCellMar>
        <w:top w:w="100" w:type="dxa"/>
        <w:left w:w="100" w:type="dxa"/>
        <w:bottom w:w="100" w:type="dxa"/>
        <w:right w:w="100" w:type="dxa"/>
      </w:tblCellMar>
    </w:tblPr>
  </w:style>
  <w:style w:type="table" w:customStyle="1" w:styleId="a9">
    <w:basedOn w:val="TableNormal"/>
    <w:rsid w:val="00A30B1B"/>
    <w:tblPr>
      <w:tblStyleRowBandSize w:val="1"/>
      <w:tblStyleColBandSize w:val="1"/>
      <w:tblCellMar>
        <w:top w:w="100" w:type="dxa"/>
        <w:left w:w="100" w:type="dxa"/>
        <w:bottom w:w="100" w:type="dxa"/>
        <w:right w:w="100" w:type="dxa"/>
      </w:tblCellMar>
    </w:tblPr>
  </w:style>
  <w:style w:type="table" w:customStyle="1" w:styleId="aa">
    <w:basedOn w:val="TableNormal"/>
    <w:rsid w:val="00A30B1B"/>
    <w:tblPr>
      <w:tblStyleRowBandSize w:val="1"/>
      <w:tblStyleColBandSize w:val="1"/>
      <w:tblCellMar>
        <w:top w:w="100" w:type="dxa"/>
        <w:left w:w="100" w:type="dxa"/>
        <w:bottom w:w="100" w:type="dxa"/>
        <w:right w:w="100" w:type="dxa"/>
      </w:tblCellMar>
    </w:tblPr>
  </w:style>
  <w:style w:type="table" w:customStyle="1" w:styleId="ab">
    <w:basedOn w:val="TableNormal"/>
    <w:rsid w:val="00A30B1B"/>
    <w:tblPr>
      <w:tblStyleRowBandSize w:val="1"/>
      <w:tblStyleColBandSize w:val="1"/>
      <w:tblCellMar>
        <w:top w:w="100" w:type="dxa"/>
        <w:left w:w="100" w:type="dxa"/>
        <w:bottom w:w="100" w:type="dxa"/>
        <w:right w:w="100" w:type="dxa"/>
      </w:tblCellMar>
    </w:tblPr>
  </w:style>
  <w:style w:type="table" w:customStyle="1" w:styleId="ac">
    <w:basedOn w:val="TableNormal"/>
    <w:rsid w:val="00A30B1B"/>
    <w:tblPr>
      <w:tblStyleRowBandSize w:val="1"/>
      <w:tblStyleColBandSize w:val="1"/>
      <w:tblCellMar>
        <w:top w:w="100" w:type="dxa"/>
        <w:left w:w="100" w:type="dxa"/>
        <w:bottom w:w="100" w:type="dxa"/>
        <w:right w:w="100" w:type="dxa"/>
      </w:tblCellMar>
    </w:tblPr>
  </w:style>
  <w:style w:type="table" w:customStyle="1" w:styleId="ad">
    <w:basedOn w:val="TableNormal"/>
    <w:rsid w:val="00A30B1B"/>
    <w:tblPr>
      <w:tblStyleRowBandSize w:val="1"/>
      <w:tblStyleColBandSize w:val="1"/>
      <w:tblCellMar>
        <w:top w:w="100" w:type="dxa"/>
        <w:left w:w="100" w:type="dxa"/>
        <w:bottom w:w="100" w:type="dxa"/>
        <w:right w:w="100" w:type="dxa"/>
      </w:tblCellMar>
    </w:tblPr>
  </w:style>
  <w:style w:type="table" w:customStyle="1" w:styleId="ae">
    <w:basedOn w:val="TableNormal"/>
    <w:rsid w:val="00A30B1B"/>
    <w:tblPr>
      <w:tblStyleRowBandSize w:val="1"/>
      <w:tblStyleColBandSize w:val="1"/>
      <w:tblCellMar>
        <w:top w:w="100" w:type="dxa"/>
        <w:left w:w="100" w:type="dxa"/>
        <w:bottom w:w="100" w:type="dxa"/>
        <w:right w:w="100" w:type="dxa"/>
      </w:tblCellMar>
    </w:tblPr>
  </w:style>
  <w:style w:type="table" w:customStyle="1" w:styleId="af">
    <w:basedOn w:val="TableNormal"/>
    <w:rsid w:val="00A30B1B"/>
    <w:tblPr>
      <w:tblStyleRowBandSize w:val="1"/>
      <w:tblStyleColBandSize w:val="1"/>
      <w:tblCellMar>
        <w:top w:w="100" w:type="dxa"/>
        <w:left w:w="100" w:type="dxa"/>
        <w:bottom w:w="100" w:type="dxa"/>
        <w:right w:w="100" w:type="dxa"/>
      </w:tblCellMar>
    </w:tblPr>
  </w:style>
  <w:style w:type="table" w:customStyle="1" w:styleId="af0">
    <w:basedOn w:val="TableNormal"/>
    <w:rsid w:val="00A30B1B"/>
    <w:tblPr>
      <w:tblStyleRowBandSize w:val="1"/>
      <w:tblStyleColBandSize w:val="1"/>
      <w:tblCellMar>
        <w:top w:w="100" w:type="dxa"/>
        <w:left w:w="100" w:type="dxa"/>
        <w:bottom w:w="100" w:type="dxa"/>
        <w:right w:w="100" w:type="dxa"/>
      </w:tblCellMar>
    </w:tblPr>
  </w:style>
  <w:style w:type="table" w:customStyle="1" w:styleId="af1">
    <w:basedOn w:val="TableNormal"/>
    <w:rsid w:val="00A30B1B"/>
    <w:tblPr>
      <w:tblStyleRowBandSize w:val="1"/>
      <w:tblStyleColBandSize w:val="1"/>
      <w:tblCellMar>
        <w:top w:w="100" w:type="dxa"/>
        <w:left w:w="100" w:type="dxa"/>
        <w:bottom w:w="100" w:type="dxa"/>
        <w:right w:w="100" w:type="dxa"/>
      </w:tblCellMar>
    </w:tblPr>
  </w:style>
  <w:style w:type="table" w:customStyle="1" w:styleId="af2">
    <w:basedOn w:val="TableNormal"/>
    <w:rsid w:val="00A30B1B"/>
    <w:tblPr>
      <w:tblStyleRowBandSize w:val="1"/>
      <w:tblStyleColBandSize w:val="1"/>
      <w:tblCellMar>
        <w:top w:w="100" w:type="dxa"/>
        <w:left w:w="100" w:type="dxa"/>
        <w:bottom w:w="100" w:type="dxa"/>
        <w:right w:w="100" w:type="dxa"/>
      </w:tblCellMar>
    </w:tblPr>
  </w:style>
  <w:style w:type="table" w:customStyle="1" w:styleId="af3">
    <w:basedOn w:val="TableNormal"/>
    <w:rsid w:val="00A30B1B"/>
    <w:tblPr>
      <w:tblStyleRowBandSize w:val="1"/>
      <w:tblStyleColBandSize w:val="1"/>
      <w:tblCellMar>
        <w:top w:w="100" w:type="dxa"/>
        <w:left w:w="100" w:type="dxa"/>
        <w:bottom w:w="100" w:type="dxa"/>
        <w:right w:w="100" w:type="dxa"/>
      </w:tblCellMar>
    </w:tblPr>
  </w:style>
  <w:style w:type="table" w:customStyle="1" w:styleId="af4">
    <w:basedOn w:val="TableNormal"/>
    <w:rsid w:val="00A30B1B"/>
    <w:tblPr>
      <w:tblStyleRowBandSize w:val="1"/>
      <w:tblStyleColBandSize w:val="1"/>
      <w:tblCellMar>
        <w:top w:w="100" w:type="dxa"/>
        <w:left w:w="100" w:type="dxa"/>
        <w:bottom w:w="100" w:type="dxa"/>
        <w:right w:w="100" w:type="dxa"/>
      </w:tblCellMar>
    </w:tblPr>
  </w:style>
  <w:style w:type="table" w:customStyle="1" w:styleId="af5">
    <w:basedOn w:val="TableNormal"/>
    <w:rsid w:val="00A30B1B"/>
    <w:tblPr>
      <w:tblStyleRowBandSize w:val="1"/>
      <w:tblStyleColBandSize w:val="1"/>
      <w:tblCellMar>
        <w:top w:w="100" w:type="dxa"/>
        <w:left w:w="100" w:type="dxa"/>
        <w:bottom w:w="100" w:type="dxa"/>
        <w:right w:w="100" w:type="dxa"/>
      </w:tblCellMar>
    </w:tblPr>
  </w:style>
  <w:style w:type="table" w:customStyle="1" w:styleId="af6">
    <w:basedOn w:val="TableNormal"/>
    <w:rsid w:val="00A30B1B"/>
    <w:tblPr>
      <w:tblStyleRowBandSize w:val="1"/>
      <w:tblStyleColBandSize w:val="1"/>
      <w:tblCellMar>
        <w:top w:w="100" w:type="dxa"/>
        <w:left w:w="100" w:type="dxa"/>
        <w:bottom w:w="100" w:type="dxa"/>
        <w:right w:w="100" w:type="dxa"/>
      </w:tblCellMar>
    </w:tblPr>
  </w:style>
  <w:style w:type="table" w:customStyle="1" w:styleId="af7">
    <w:basedOn w:val="TableNormal"/>
    <w:rsid w:val="00A30B1B"/>
    <w:tblPr>
      <w:tblStyleRowBandSize w:val="1"/>
      <w:tblStyleColBandSize w:val="1"/>
      <w:tblCellMar>
        <w:top w:w="100" w:type="dxa"/>
        <w:left w:w="100" w:type="dxa"/>
        <w:bottom w:w="100" w:type="dxa"/>
        <w:right w:w="100" w:type="dxa"/>
      </w:tblCellMar>
    </w:tblPr>
  </w:style>
  <w:style w:type="table" w:customStyle="1" w:styleId="af8">
    <w:basedOn w:val="TableNormal"/>
    <w:rsid w:val="00A30B1B"/>
    <w:tblPr>
      <w:tblStyleRowBandSize w:val="1"/>
      <w:tblStyleColBandSize w:val="1"/>
      <w:tblCellMar>
        <w:top w:w="100" w:type="dxa"/>
        <w:left w:w="100" w:type="dxa"/>
        <w:bottom w:w="100" w:type="dxa"/>
        <w:right w:w="100" w:type="dxa"/>
      </w:tblCellMar>
    </w:tblPr>
  </w:style>
  <w:style w:type="table" w:customStyle="1" w:styleId="af9">
    <w:basedOn w:val="TableNormal"/>
    <w:rsid w:val="00A30B1B"/>
    <w:tblPr>
      <w:tblStyleRowBandSize w:val="1"/>
      <w:tblStyleColBandSize w:val="1"/>
      <w:tblCellMar>
        <w:top w:w="100" w:type="dxa"/>
        <w:left w:w="100" w:type="dxa"/>
        <w:bottom w:w="100" w:type="dxa"/>
        <w:right w:w="100" w:type="dxa"/>
      </w:tblCellMar>
    </w:tblPr>
  </w:style>
  <w:style w:type="table" w:customStyle="1" w:styleId="afa">
    <w:basedOn w:val="TableNormal"/>
    <w:rsid w:val="00A30B1B"/>
    <w:tblPr>
      <w:tblStyleRowBandSize w:val="1"/>
      <w:tblStyleColBandSize w:val="1"/>
      <w:tblCellMar>
        <w:top w:w="100" w:type="dxa"/>
        <w:left w:w="100" w:type="dxa"/>
        <w:bottom w:w="100" w:type="dxa"/>
        <w:right w:w="100" w:type="dxa"/>
      </w:tblCellMar>
    </w:tblPr>
  </w:style>
  <w:style w:type="table" w:customStyle="1" w:styleId="afb">
    <w:basedOn w:val="TableNormal"/>
    <w:rsid w:val="00A30B1B"/>
    <w:tblPr>
      <w:tblStyleRowBandSize w:val="1"/>
      <w:tblStyleColBandSize w:val="1"/>
      <w:tblCellMar>
        <w:top w:w="100" w:type="dxa"/>
        <w:left w:w="100" w:type="dxa"/>
        <w:bottom w:w="100" w:type="dxa"/>
        <w:right w:w="100" w:type="dxa"/>
      </w:tblCellMar>
    </w:tblPr>
  </w:style>
  <w:style w:type="table" w:customStyle="1" w:styleId="afc">
    <w:basedOn w:val="TableNormal"/>
    <w:rsid w:val="00A30B1B"/>
    <w:tblPr>
      <w:tblStyleRowBandSize w:val="1"/>
      <w:tblStyleColBandSize w:val="1"/>
      <w:tblCellMar>
        <w:top w:w="100" w:type="dxa"/>
        <w:left w:w="100" w:type="dxa"/>
        <w:bottom w:w="100" w:type="dxa"/>
        <w:right w:w="100" w:type="dxa"/>
      </w:tblCellMar>
    </w:tblPr>
  </w:style>
  <w:style w:type="table" w:customStyle="1" w:styleId="afd">
    <w:basedOn w:val="TableNormal"/>
    <w:rsid w:val="00A30B1B"/>
    <w:tblPr>
      <w:tblStyleRowBandSize w:val="1"/>
      <w:tblStyleColBandSize w:val="1"/>
      <w:tblCellMar>
        <w:top w:w="100" w:type="dxa"/>
        <w:left w:w="100" w:type="dxa"/>
        <w:bottom w:w="100" w:type="dxa"/>
        <w:right w:w="100" w:type="dxa"/>
      </w:tblCellMar>
    </w:tblPr>
  </w:style>
  <w:style w:type="table" w:customStyle="1" w:styleId="afe">
    <w:basedOn w:val="TableNormal"/>
    <w:rsid w:val="00A30B1B"/>
    <w:tblPr>
      <w:tblStyleRowBandSize w:val="1"/>
      <w:tblStyleColBandSize w:val="1"/>
      <w:tblCellMar>
        <w:top w:w="100" w:type="dxa"/>
        <w:left w:w="100" w:type="dxa"/>
        <w:bottom w:w="100" w:type="dxa"/>
        <w:right w:w="100" w:type="dxa"/>
      </w:tblCellMar>
    </w:tblPr>
  </w:style>
  <w:style w:type="table" w:customStyle="1" w:styleId="aff">
    <w:basedOn w:val="TableNormal"/>
    <w:rsid w:val="00A30B1B"/>
    <w:tblPr>
      <w:tblStyleRowBandSize w:val="1"/>
      <w:tblStyleColBandSize w:val="1"/>
      <w:tblCellMar>
        <w:top w:w="100" w:type="dxa"/>
        <w:left w:w="100" w:type="dxa"/>
        <w:bottom w:w="100" w:type="dxa"/>
        <w:right w:w="100" w:type="dxa"/>
      </w:tblCellMar>
    </w:tblPr>
  </w:style>
  <w:style w:type="table" w:customStyle="1" w:styleId="aff0">
    <w:basedOn w:val="TableNormal"/>
    <w:rsid w:val="00A30B1B"/>
    <w:tblPr>
      <w:tblStyleRowBandSize w:val="1"/>
      <w:tblStyleColBandSize w:val="1"/>
      <w:tblCellMar>
        <w:top w:w="100" w:type="dxa"/>
        <w:left w:w="100" w:type="dxa"/>
        <w:bottom w:w="100" w:type="dxa"/>
        <w:right w:w="100" w:type="dxa"/>
      </w:tblCellMar>
    </w:tblPr>
  </w:style>
  <w:style w:type="table" w:customStyle="1" w:styleId="aff1">
    <w:basedOn w:val="TableNormal"/>
    <w:rsid w:val="00A30B1B"/>
    <w:tblPr>
      <w:tblStyleRowBandSize w:val="1"/>
      <w:tblStyleColBandSize w:val="1"/>
      <w:tblCellMar>
        <w:top w:w="100" w:type="dxa"/>
        <w:left w:w="100" w:type="dxa"/>
        <w:bottom w:w="100" w:type="dxa"/>
        <w:right w:w="100" w:type="dxa"/>
      </w:tblCellMar>
    </w:tblPr>
  </w:style>
  <w:style w:type="table" w:customStyle="1" w:styleId="aff2">
    <w:basedOn w:val="TableNormal"/>
    <w:rsid w:val="00A30B1B"/>
    <w:tblPr>
      <w:tblStyleRowBandSize w:val="1"/>
      <w:tblStyleColBandSize w:val="1"/>
      <w:tblCellMar>
        <w:top w:w="100" w:type="dxa"/>
        <w:left w:w="100" w:type="dxa"/>
        <w:bottom w:w="100" w:type="dxa"/>
        <w:right w:w="100" w:type="dxa"/>
      </w:tblCellMar>
    </w:tblPr>
  </w:style>
  <w:style w:type="table" w:customStyle="1" w:styleId="aff3">
    <w:basedOn w:val="TableNormal"/>
    <w:rsid w:val="00A30B1B"/>
    <w:tblPr>
      <w:tblStyleRowBandSize w:val="1"/>
      <w:tblStyleColBandSize w:val="1"/>
      <w:tblCellMar>
        <w:top w:w="100" w:type="dxa"/>
        <w:left w:w="100" w:type="dxa"/>
        <w:bottom w:w="100" w:type="dxa"/>
        <w:right w:w="100" w:type="dxa"/>
      </w:tblCellMar>
    </w:tblPr>
  </w:style>
  <w:style w:type="table" w:customStyle="1" w:styleId="aff4">
    <w:basedOn w:val="TableNormal"/>
    <w:rsid w:val="00A30B1B"/>
    <w:tblPr>
      <w:tblStyleRowBandSize w:val="1"/>
      <w:tblStyleColBandSize w:val="1"/>
      <w:tblCellMar>
        <w:top w:w="100" w:type="dxa"/>
        <w:left w:w="100" w:type="dxa"/>
        <w:bottom w:w="100" w:type="dxa"/>
        <w:right w:w="100" w:type="dxa"/>
      </w:tblCellMar>
    </w:tblPr>
  </w:style>
  <w:style w:type="table" w:customStyle="1" w:styleId="aff5">
    <w:basedOn w:val="TableNormal"/>
    <w:rsid w:val="00A30B1B"/>
    <w:tblPr>
      <w:tblStyleRowBandSize w:val="1"/>
      <w:tblStyleColBandSize w:val="1"/>
      <w:tblCellMar>
        <w:top w:w="100" w:type="dxa"/>
        <w:left w:w="100" w:type="dxa"/>
        <w:bottom w:w="100" w:type="dxa"/>
        <w:right w:w="100" w:type="dxa"/>
      </w:tblCellMar>
    </w:tblPr>
  </w:style>
  <w:style w:type="table" w:customStyle="1" w:styleId="aff6">
    <w:basedOn w:val="TableNormal"/>
    <w:rsid w:val="00A30B1B"/>
    <w:tblPr>
      <w:tblStyleRowBandSize w:val="1"/>
      <w:tblStyleColBandSize w:val="1"/>
      <w:tblCellMar>
        <w:top w:w="100" w:type="dxa"/>
        <w:left w:w="100" w:type="dxa"/>
        <w:bottom w:w="100" w:type="dxa"/>
        <w:right w:w="100" w:type="dxa"/>
      </w:tblCellMar>
    </w:tblPr>
  </w:style>
  <w:style w:type="table" w:customStyle="1" w:styleId="aff7">
    <w:basedOn w:val="TableNormal"/>
    <w:rsid w:val="00A30B1B"/>
    <w:tblPr>
      <w:tblStyleRowBandSize w:val="1"/>
      <w:tblStyleColBandSize w:val="1"/>
      <w:tblCellMar>
        <w:top w:w="100" w:type="dxa"/>
        <w:left w:w="100" w:type="dxa"/>
        <w:bottom w:w="100" w:type="dxa"/>
        <w:right w:w="100" w:type="dxa"/>
      </w:tblCellMar>
    </w:tblPr>
  </w:style>
  <w:style w:type="table" w:customStyle="1" w:styleId="aff8">
    <w:basedOn w:val="TableNormal"/>
    <w:rsid w:val="00A30B1B"/>
    <w:tblPr>
      <w:tblStyleRowBandSize w:val="1"/>
      <w:tblStyleColBandSize w:val="1"/>
      <w:tblCellMar>
        <w:top w:w="100" w:type="dxa"/>
        <w:left w:w="100" w:type="dxa"/>
        <w:bottom w:w="100" w:type="dxa"/>
        <w:right w:w="100" w:type="dxa"/>
      </w:tblCellMar>
    </w:tblPr>
  </w:style>
  <w:style w:type="paragraph" w:styleId="aff9">
    <w:name w:val="annotation text"/>
    <w:basedOn w:val="a"/>
    <w:link w:val="affa"/>
    <w:uiPriority w:val="99"/>
    <w:semiHidden/>
    <w:unhideWhenUsed/>
    <w:rsid w:val="00A30B1B"/>
    <w:pPr>
      <w:spacing w:line="240" w:lineRule="auto"/>
    </w:pPr>
    <w:rPr>
      <w:sz w:val="20"/>
      <w:szCs w:val="20"/>
    </w:rPr>
  </w:style>
  <w:style w:type="character" w:customStyle="1" w:styleId="affa">
    <w:name w:val="Текст примечания Знак"/>
    <w:basedOn w:val="a0"/>
    <w:link w:val="aff9"/>
    <w:uiPriority w:val="99"/>
    <w:semiHidden/>
    <w:rsid w:val="00A30B1B"/>
    <w:rPr>
      <w:sz w:val="20"/>
      <w:szCs w:val="20"/>
    </w:rPr>
  </w:style>
  <w:style w:type="character" w:styleId="affb">
    <w:name w:val="annotation reference"/>
    <w:basedOn w:val="a0"/>
    <w:uiPriority w:val="99"/>
    <w:semiHidden/>
    <w:unhideWhenUsed/>
    <w:rsid w:val="00A30B1B"/>
    <w:rPr>
      <w:sz w:val="16"/>
      <w:szCs w:val="16"/>
    </w:rPr>
  </w:style>
  <w:style w:type="paragraph" w:styleId="affc">
    <w:name w:val="Balloon Text"/>
    <w:basedOn w:val="a"/>
    <w:link w:val="affd"/>
    <w:uiPriority w:val="99"/>
    <w:semiHidden/>
    <w:unhideWhenUsed/>
    <w:rsid w:val="00D04D40"/>
    <w:pPr>
      <w:spacing w:line="240" w:lineRule="auto"/>
    </w:pPr>
    <w:rPr>
      <w:rFonts w:ascii="Tahoma" w:hAnsi="Tahoma" w:cs="Tahoma"/>
      <w:sz w:val="16"/>
      <w:szCs w:val="16"/>
    </w:rPr>
  </w:style>
  <w:style w:type="character" w:customStyle="1" w:styleId="affd">
    <w:name w:val="Текст выноски Знак"/>
    <w:basedOn w:val="a0"/>
    <w:link w:val="affc"/>
    <w:uiPriority w:val="99"/>
    <w:semiHidden/>
    <w:rsid w:val="00D04D40"/>
    <w:rPr>
      <w:rFonts w:ascii="Tahoma" w:hAnsi="Tahoma" w:cs="Tahoma"/>
      <w:sz w:val="16"/>
      <w:szCs w:val="16"/>
    </w:rPr>
  </w:style>
  <w:style w:type="character" w:customStyle="1" w:styleId="last-timeout">
    <w:name w:val="last-timeout"/>
    <w:basedOn w:val="a0"/>
    <w:rsid w:val="000471A4"/>
  </w:style>
  <w:style w:type="paragraph" w:styleId="affe">
    <w:name w:val="List Paragraph"/>
    <w:basedOn w:val="a"/>
    <w:uiPriority w:val="34"/>
    <w:qFormat/>
    <w:rsid w:val="000471A4"/>
    <w:pPr>
      <w:ind w:left="720"/>
      <w:contextualSpacing/>
    </w:pPr>
  </w:style>
  <w:style w:type="table" w:styleId="afff">
    <w:name w:val="Table Grid"/>
    <w:basedOn w:val="a1"/>
    <w:uiPriority w:val="59"/>
    <w:rsid w:val="00DD240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0">
    <w:name w:val="Hyperlink"/>
    <w:basedOn w:val="a0"/>
    <w:uiPriority w:val="99"/>
    <w:unhideWhenUsed/>
    <w:rsid w:val="00612495"/>
    <w:rPr>
      <w:color w:val="0000FF" w:themeColor="hyperlink"/>
      <w:u w:val="single"/>
    </w:rPr>
  </w:style>
  <w:style w:type="paragraph" w:styleId="afff1">
    <w:name w:val="Normal (Web)"/>
    <w:basedOn w:val="a"/>
    <w:uiPriority w:val="99"/>
    <w:unhideWhenUsed/>
    <w:rsid w:val="00CE4819"/>
    <w:pPr>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TOC Heading"/>
    <w:basedOn w:val="1"/>
    <w:next w:val="a"/>
    <w:uiPriority w:val="39"/>
    <w:semiHidden/>
    <w:unhideWhenUsed/>
    <w:qFormat/>
    <w:rsid w:val="000E56B4"/>
    <w:pPr>
      <w:spacing w:before="480" w:line="276" w:lineRule="auto"/>
      <w:jc w:val="left"/>
      <w:outlineLvl w:val="9"/>
    </w:pPr>
    <w:rPr>
      <w:rFonts w:asciiTheme="majorHAnsi" w:eastAsiaTheme="majorEastAsia" w:hAnsiTheme="majorHAnsi" w:cstheme="majorBidi"/>
      <w:bCs/>
      <w:color w:val="365F91" w:themeColor="accent1" w:themeShade="BF"/>
      <w:lang w:val="ru-RU" w:eastAsia="en-US"/>
    </w:rPr>
  </w:style>
  <w:style w:type="paragraph" w:styleId="11">
    <w:name w:val="toc 1"/>
    <w:basedOn w:val="a"/>
    <w:next w:val="a"/>
    <w:autoRedefine/>
    <w:uiPriority w:val="39"/>
    <w:unhideWhenUsed/>
    <w:rsid w:val="000E56B4"/>
    <w:pPr>
      <w:spacing w:after="100"/>
    </w:pPr>
  </w:style>
  <w:style w:type="paragraph" w:styleId="20">
    <w:name w:val="toc 2"/>
    <w:basedOn w:val="a"/>
    <w:next w:val="a"/>
    <w:autoRedefine/>
    <w:uiPriority w:val="39"/>
    <w:unhideWhenUsed/>
    <w:rsid w:val="000E56B4"/>
    <w:pPr>
      <w:spacing w:after="100"/>
      <w:ind w:left="220"/>
    </w:pPr>
  </w:style>
  <w:style w:type="character" w:styleId="afff3">
    <w:name w:val="FollowedHyperlink"/>
    <w:basedOn w:val="a0"/>
    <w:uiPriority w:val="99"/>
    <w:semiHidden/>
    <w:unhideWhenUsed/>
    <w:rsid w:val="00486839"/>
    <w:rPr>
      <w:color w:val="800080" w:themeColor="followedHyperlink"/>
      <w:u w:val="single"/>
    </w:rPr>
  </w:style>
  <w:style w:type="character" w:customStyle="1" w:styleId="70">
    <w:name w:val="Заголовок 7 Знак"/>
    <w:basedOn w:val="a0"/>
    <w:link w:val="7"/>
    <w:uiPriority w:val="9"/>
    <w:rsid w:val="00E55AC7"/>
    <w:rPr>
      <w:rFonts w:asciiTheme="majorHAnsi" w:eastAsiaTheme="majorEastAsia" w:hAnsiTheme="majorHAnsi" w:cstheme="majorBidi"/>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70502">
      <w:bodyDiv w:val="1"/>
      <w:marLeft w:val="0"/>
      <w:marRight w:val="0"/>
      <w:marTop w:val="0"/>
      <w:marBottom w:val="0"/>
      <w:divBdr>
        <w:top w:val="none" w:sz="0" w:space="0" w:color="auto"/>
        <w:left w:val="none" w:sz="0" w:space="0" w:color="auto"/>
        <w:bottom w:val="none" w:sz="0" w:space="0" w:color="auto"/>
        <w:right w:val="none" w:sz="0" w:space="0" w:color="auto"/>
      </w:divBdr>
    </w:div>
    <w:div w:id="203711575">
      <w:bodyDiv w:val="1"/>
      <w:marLeft w:val="0"/>
      <w:marRight w:val="0"/>
      <w:marTop w:val="0"/>
      <w:marBottom w:val="0"/>
      <w:divBdr>
        <w:top w:val="none" w:sz="0" w:space="0" w:color="auto"/>
        <w:left w:val="none" w:sz="0" w:space="0" w:color="auto"/>
        <w:bottom w:val="none" w:sz="0" w:space="0" w:color="auto"/>
        <w:right w:val="none" w:sz="0" w:space="0" w:color="auto"/>
      </w:divBdr>
      <w:divsChild>
        <w:div w:id="127285936">
          <w:marLeft w:val="0"/>
          <w:marRight w:val="0"/>
          <w:marTop w:val="0"/>
          <w:marBottom w:val="0"/>
          <w:divBdr>
            <w:top w:val="single" w:sz="2" w:space="0" w:color="DADADA"/>
            <w:left w:val="single" w:sz="2" w:space="0" w:color="DADADA"/>
            <w:bottom w:val="single" w:sz="2" w:space="0" w:color="DADADA"/>
            <w:right w:val="single" w:sz="2" w:space="0" w:color="DADADA"/>
          </w:divBdr>
        </w:div>
        <w:div w:id="493764142">
          <w:marLeft w:val="0"/>
          <w:marRight w:val="0"/>
          <w:marTop w:val="0"/>
          <w:marBottom w:val="0"/>
          <w:divBdr>
            <w:top w:val="single" w:sz="2" w:space="0" w:color="DADADA"/>
            <w:left w:val="single" w:sz="2" w:space="0" w:color="DADADA"/>
            <w:bottom w:val="single" w:sz="2" w:space="0" w:color="DADADA"/>
            <w:right w:val="single" w:sz="2" w:space="0" w:color="DADADA"/>
          </w:divBdr>
        </w:div>
      </w:divsChild>
    </w:div>
    <w:div w:id="226962603">
      <w:bodyDiv w:val="1"/>
      <w:marLeft w:val="0"/>
      <w:marRight w:val="0"/>
      <w:marTop w:val="0"/>
      <w:marBottom w:val="0"/>
      <w:divBdr>
        <w:top w:val="none" w:sz="0" w:space="0" w:color="auto"/>
        <w:left w:val="none" w:sz="0" w:space="0" w:color="auto"/>
        <w:bottom w:val="none" w:sz="0" w:space="0" w:color="auto"/>
        <w:right w:val="none" w:sz="0" w:space="0" w:color="auto"/>
      </w:divBdr>
    </w:div>
    <w:div w:id="306936407">
      <w:bodyDiv w:val="1"/>
      <w:marLeft w:val="0"/>
      <w:marRight w:val="0"/>
      <w:marTop w:val="0"/>
      <w:marBottom w:val="0"/>
      <w:divBdr>
        <w:top w:val="none" w:sz="0" w:space="0" w:color="auto"/>
        <w:left w:val="none" w:sz="0" w:space="0" w:color="auto"/>
        <w:bottom w:val="none" w:sz="0" w:space="0" w:color="auto"/>
        <w:right w:val="none" w:sz="0" w:space="0" w:color="auto"/>
      </w:divBdr>
    </w:div>
    <w:div w:id="429661010">
      <w:bodyDiv w:val="1"/>
      <w:marLeft w:val="0"/>
      <w:marRight w:val="0"/>
      <w:marTop w:val="0"/>
      <w:marBottom w:val="0"/>
      <w:divBdr>
        <w:top w:val="none" w:sz="0" w:space="0" w:color="auto"/>
        <w:left w:val="none" w:sz="0" w:space="0" w:color="auto"/>
        <w:bottom w:val="none" w:sz="0" w:space="0" w:color="auto"/>
        <w:right w:val="none" w:sz="0" w:space="0" w:color="auto"/>
      </w:divBdr>
    </w:div>
    <w:div w:id="461575227">
      <w:bodyDiv w:val="1"/>
      <w:marLeft w:val="0"/>
      <w:marRight w:val="0"/>
      <w:marTop w:val="0"/>
      <w:marBottom w:val="0"/>
      <w:divBdr>
        <w:top w:val="none" w:sz="0" w:space="0" w:color="auto"/>
        <w:left w:val="none" w:sz="0" w:space="0" w:color="auto"/>
        <w:bottom w:val="none" w:sz="0" w:space="0" w:color="auto"/>
        <w:right w:val="none" w:sz="0" w:space="0" w:color="auto"/>
      </w:divBdr>
    </w:div>
    <w:div w:id="719939414">
      <w:bodyDiv w:val="1"/>
      <w:marLeft w:val="0"/>
      <w:marRight w:val="0"/>
      <w:marTop w:val="0"/>
      <w:marBottom w:val="0"/>
      <w:divBdr>
        <w:top w:val="none" w:sz="0" w:space="0" w:color="auto"/>
        <w:left w:val="none" w:sz="0" w:space="0" w:color="auto"/>
        <w:bottom w:val="none" w:sz="0" w:space="0" w:color="auto"/>
        <w:right w:val="none" w:sz="0" w:space="0" w:color="auto"/>
      </w:divBdr>
    </w:div>
    <w:div w:id="812257161">
      <w:bodyDiv w:val="1"/>
      <w:marLeft w:val="0"/>
      <w:marRight w:val="0"/>
      <w:marTop w:val="0"/>
      <w:marBottom w:val="0"/>
      <w:divBdr>
        <w:top w:val="none" w:sz="0" w:space="0" w:color="auto"/>
        <w:left w:val="none" w:sz="0" w:space="0" w:color="auto"/>
        <w:bottom w:val="none" w:sz="0" w:space="0" w:color="auto"/>
        <w:right w:val="none" w:sz="0" w:space="0" w:color="auto"/>
      </w:divBdr>
    </w:div>
    <w:div w:id="875972963">
      <w:bodyDiv w:val="1"/>
      <w:marLeft w:val="0"/>
      <w:marRight w:val="0"/>
      <w:marTop w:val="0"/>
      <w:marBottom w:val="0"/>
      <w:divBdr>
        <w:top w:val="none" w:sz="0" w:space="0" w:color="auto"/>
        <w:left w:val="none" w:sz="0" w:space="0" w:color="auto"/>
        <w:bottom w:val="none" w:sz="0" w:space="0" w:color="auto"/>
        <w:right w:val="none" w:sz="0" w:space="0" w:color="auto"/>
      </w:divBdr>
    </w:div>
    <w:div w:id="954676838">
      <w:bodyDiv w:val="1"/>
      <w:marLeft w:val="0"/>
      <w:marRight w:val="0"/>
      <w:marTop w:val="0"/>
      <w:marBottom w:val="0"/>
      <w:divBdr>
        <w:top w:val="none" w:sz="0" w:space="0" w:color="auto"/>
        <w:left w:val="none" w:sz="0" w:space="0" w:color="auto"/>
        <w:bottom w:val="none" w:sz="0" w:space="0" w:color="auto"/>
        <w:right w:val="none" w:sz="0" w:space="0" w:color="auto"/>
      </w:divBdr>
    </w:div>
    <w:div w:id="1149445113">
      <w:bodyDiv w:val="1"/>
      <w:marLeft w:val="0"/>
      <w:marRight w:val="0"/>
      <w:marTop w:val="0"/>
      <w:marBottom w:val="0"/>
      <w:divBdr>
        <w:top w:val="none" w:sz="0" w:space="0" w:color="auto"/>
        <w:left w:val="none" w:sz="0" w:space="0" w:color="auto"/>
        <w:bottom w:val="none" w:sz="0" w:space="0" w:color="auto"/>
        <w:right w:val="none" w:sz="0" w:space="0" w:color="auto"/>
      </w:divBdr>
    </w:div>
    <w:div w:id="1477918642">
      <w:bodyDiv w:val="1"/>
      <w:marLeft w:val="0"/>
      <w:marRight w:val="0"/>
      <w:marTop w:val="0"/>
      <w:marBottom w:val="0"/>
      <w:divBdr>
        <w:top w:val="none" w:sz="0" w:space="0" w:color="auto"/>
        <w:left w:val="none" w:sz="0" w:space="0" w:color="auto"/>
        <w:bottom w:val="none" w:sz="0" w:space="0" w:color="auto"/>
        <w:right w:val="none" w:sz="0" w:space="0" w:color="auto"/>
      </w:divBdr>
    </w:div>
    <w:div w:id="1651717133">
      <w:bodyDiv w:val="1"/>
      <w:marLeft w:val="0"/>
      <w:marRight w:val="0"/>
      <w:marTop w:val="0"/>
      <w:marBottom w:val="0"/>
      <w:divBdr>
        <w:top w:val="none" w:sz="0" w:space="0" w:color="auto"/>
        <w:left w:val="none" w:sz="0" w:space="0" w:color="auto"/>
        <w:bottom w:val="none" w:sz="0" w:space="0" w:color="auto"/>
        <w:right w:val="none" w:sz="0" w:space="0" w:color="auto"/>
      </w:divBdr>
    </w:div>
    <w:div w:id="1967924248">
      <w:bodyDiv w:val="1"/>
      <w:marLeft w:val="0"/>
      <w:marRight w:val="0"/>
      <w:marTop w:val="0"/>
      <w:marBottom w:val="0"/>
      <w:divBdr>
        <w:top w:val="none" w:sz="0" w:space="0" w:color="auto"/>
        <w:left w:val="none" w:sz="0" w:space="0" w:color="auto"/>
        <w:bottom w:val="none" w:sz="0" w:space="0" w:color="auto"/>
        <w:right w:val="none" w:sz="0" w:space="0" w:color="auto"/>
      </w:divBdr>
    </w:div>
    <w:div w:id="20400796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s://www.vodafone.ua/uk/%20company" TargetMode="External"/><Relationship Id="rId39" Type="http://schemas.openxmlformats.org/officeDocument/2006/relationships/hyperlink" Target="https://buffer.com/" TargetMode="External"/><Relationship Id="rId3" Type="http://schemas.openxmlformats.org/officeDocument/2006/relationships/styles" Target="styles.xml"/><Relationship Id="rId21" Type="http://schemas.openxmlformats.org/officeDocument/2006/relationships/image" Target="media/image16.png"/><Relationship Id="rId34" Type="http://schemas.openxmlformats.org/officeDocument/2006/relationships/hyperlink" Target="https://ms.detector.media/trendi/%20post/31575/2023-04-03-kilkist-abonentiv-mobilnogo-zvyazku-v-ukraini-za-rik-zmenshylasya-na-66-milyona/" TargetMode="External"/><Relationship Id="rId42" Type="http://schemas.openxmlformats.org/officeDocument/2006/relationships/hyperlink" Target="https://cdn.regulation.gov.ua/75/1d/35/4d/regulation.gov.ua_Green%20book_Voice%20Telecommunication%20Services%20Market.pdf"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hyperlink" Target="http://www.investplan.com.ua/pdf/1_2019/8.pdf" TargetMode="External"/><Relationship Id="rId38" Type="http://schemas.openxmlformats.org/officeDocument/2006/relationships/hyperlink" Target="https://blog.hubspot.com/" TargetMode="Externa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s://jeou.donnu.edu.ua/article/view/4778" TargetMode="External"/><Relationship Id="rId41" Type="http://schemas.openxmlformats.org/officeDocument/2006/relationships/hyperlink" Target="https://blog.hootsuite.com/"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hyperlink" Target="https://economyandsociety.in.ua/journals/7_ukr/64.pdf" TargetMode="External"/><Relationship Id="rId37" Type="http://schemas.openxmlformats.org/officeDocument/2006/relationships/hyperlink" Target="https://www.ama.org/%20topics/marketing-definition/" TargetMode="External"/><Relationship Id="rId40" Type="http://schemas.openxmlformats.org/officeDocument/2006/relationships/hyperlink" Target="https://brandmentions.com/hub/sproutsocial?utm_source=google&amp;utm_medium=cpc&amp;utm_campaign=19636476697&amp;utm_id=19636476697&amp;utm_target_id=kwd-19483523601&amp;device=c&amp;gad_source=1&amp;gclid=CjwKCAjw1K-zBhBIEiwAWeCOFwkFtPbaAvH5Yoc9oErwvX0BT6yH421Kfyt-_0Bm5R8t-oc6KyhlaxoC7rMQAvD_BwE" TargetMode="Externa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hyperlink" Target="http://web.archive.org/web/20210206020316/https:/www.vodafone.ua/en/company/investors/novini-ta-podiyi/zmina-vlasnyka" TargetMode="External"/><Relationship Id="rId36" Type="http://schemas.openxmlformats.org/officeDocument/2006/relationships/hyperlink" Target="https://bank.gov.ua/%20ua/monetary/archive-rish"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hyperlink" Target="https://uk.wikipedia.org/wiki/%20%D0%9C%D0%BE%D0%B1%D1%96%D0%BB%D1%8C%D0%BD%D0%B8%D0%B9_%D0%B7%D0%B2%27%D1%8F%D0%B7%D0%BE%D0%BA_%D0%B2_%D0%A3%D0%BA%D1%80%D0%B0%D1%97%D0%BD%D1%96"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hyperlink" Target="https://www.epravda.com.ua/news%20/2015/10/16/563497/" TargetMode="External"/><Relationship Id="rId30" Type="http://schemas.openxmlformats.org/officeDocument/2006/relationships/hyperlink" Target="http://konkurent.in.ua/news/svit/%205594/budte-v-kursi-trendi-marketingu-ibrendingu-u-2017-roci.html&amp;lang=uk" TargetMode="External"/><Relationship Id="rId35" Type="http://schemas.openxmlformats.org/officeDocument/2006/relationships/hyperlink" Target="https://biz.nv.ua/ukr/tech/dohid-mobilnih-operatoriv-viris-mayzhe-do-47-mlrd-grn-novini-ukrajini-50151311.html"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5F8A03-13C3-4204-B90E-05A4389D7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121</Pages>
  <Words>26929</Words>
  <Characters>153498</Characters>
  <Application>Microsoft Office Word</Application>
  <DocSecurity>0</DocSecurity>
  <Lines>1279</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dc:creator>
  <cp:lastModifiedBy>Larisa</cp:lastModifiedBy>
  <cp:revision>2</cp:revision>
  <cp:lastPrinted>2024-06-18T18:14:00Z</cp:lastPrinted>
  <dcterms:created xsi:type="dcterms:W3CDTF">2024-06-26T08:45:00Z</dcterms:created>
  <dcterms:modified xsi:type="dcterms:W3CDTF">2024-06-26T08:45:00Z</dcterms:modified>
</cp:coreProperties>
</file>