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693D" w:rsidRPr="009406A4" w:rsidRDefault="00FB693D" w:rsidP="00FB693D">
      <w:pPr>
        <w:spacing w:line="240" w:lineRule="auto"/>
        <w:jc w:val="center"/>
        <w:rPr>
          <w:b/>
          <w:bCs/>
          <w:caps/>
          <w:szCs w:val="28"/>
          <w:lang w:val="en-US"/>
        </w:rPr>
      </w:pPr>
    </w:p>
    <w:p w:rsidR="00FB693D" w:rsidRDefault="00FB693D" w:rsidP="00FB693D">
      <w:pPr>
        <w:spacing w:line="240" w:lineRule="auto"/>
        <w:jc w:val="center"/>
        <w:rPr>
          <w:b/>
          <w:bCs/>
          <w:caps/>
          <w:szCs w:val="28"/>
        </w:rPr>
      </w:pPr>
      <w:r>
        <w:rPr>
          <w:b/>
          <w:bCs/>
          <w:caps/>
          <w:szCs w:val="28"/>
        </w:rPr>
        <w:t>Національний технічний університет України</w:t>
      </w:r>
    </w:p>
    <w:p w:rsidR="00FB693D" w:rsidRDefault="00FB693D" w:rsidP="00FB693D">
      <w:pPr>
        <w:tabs>
          <w:tab w:val="left" w:pos="720"/>
          <w:tab w:val="left" w:pos="1440"/>
          <w:tab w:val="left" w:pos="1620"/>
        </w:tabs>
        <w:spacing w:line="240" w:lineRule="auto"/>
        <w:ind w:left="539"/>
        <w:jc w:val="center"/>
        <w:rPr>
          <w:b/>
          <w:bCs/>
          <w:caps/>
        </w:rPr>
      </w:pPr>
      <w:r>
        <w:rPr>
          <w:b/>
          <w:bCs/>
          <w:caps/>
          <w:szCs w:val="28"/>
        </w:rPr>
        <w:t>«Київський політехнічний інститут</w:t>
      </w:r>
      <w:r w:rsidRPr="00F3051B">
        <w:rPr>
          <w:b/>
          <w:bCs/>
          <w:caps/>
        </w:rPr>
        <w:t xml:space="preserve"> </w:t>
      </w:r>
    </w:p>
    <w:p w:rsidR="00FB693D" w:rsidRPr="00F3051B" w:rsidRDefault="00FB693D" w:rsidP="00FB693D">
      <w:pPr>
        <w:tabs>
          <w:tab w:val="left" w:pos="720"/>
          <w:tab w:val="left" w:pos="1440"/>
          <w:tab w:val="left" w:pos="1620"/>
        </w:tabs>
        <w:spacing w:line="240" w:lineRule="auto"/>
        <w:ind w:left="539"/>
        <w:jc w:val="center"/>
        <w:rPr>
          <w:b/>
          <w:bCs/>
          <w:caps/>
        </w:rPr>
      </w:pPr>
      <w:r w:rsidRPr="00F3051B">
        <w:rPr>
          <w:b/>
          <w:bCs/>
        </w:rPr>
        <w:t>імені</w:t>
      </w:r>
      <w:r>
        <w:rPr>
          <w:b/>
          <w:bCs/>
          <w:caps/>
        </w:rPr>
        <w:t xml:space="preserve"> Ігоря сікорського</w:t>
      </w:r>
      <w:r w:rsidRPr="00F3051B">
        <w:rPr>
          <w:b/>
          <w:bCs/>
          <w:caps/>
        </w:rPr>
        <w:t>»</w:t>
      </w:r>
    </w:p>
    <w:p w:rsidR="00FB693D" w:rsidRDefault="00FB693D" w:rsidP="00FB693D">
      <w:pPr>
        <w:tabs>
          <w:tab w:val="left" w:leader="underscore" w:pos="9356"/>
        </w:tabs>
        <w:spacing w:line="240" w:lineRule="auto"/>
        <w:jc w:val="left"/>
        <w:rPr>
          <w:szCs w:val="24"/>
        </w:rPr>
      </w:pPr>
      <w:r>
        <w:t>________________</w:t>
      </w:r>
      <w:r w:rsidRPr="00BE00B6">
        <w:rPr>
          <w:caps/>
          <w:u w:val="single"/>
        </w:rPr>
        <w:t>факультет  біомедичної інженерії</w:t>
      </w:r>
      <w:r>
        <w:t>_</w:t>
      </w:r>
      <w:r w:rsidR="00AF388B">
        <w:t>__</w:t>
      </w:r>
      <w:r>
        <w:t>___________</w:t>
      </w:r>
      <w:r w:rsidR="00AF388B">
        <w:t>_</w:t>
      </w:r>
    </w:p>
    <w:p w:rsidR="00FB693D" w:rsidRDefault="00FB693D" w:rsidP="00FB693D">
      <w:pPr>
        <w:tabs>
          <w:tab w:val="left" w:leader="underscore" w:pos="9356"/>
          <w:tab w:val="left" w:leader="underscore" w:pos="9631"/>
        </w:tabs>
        <w:spacing w:line="240" w:lineRule="auto"/>
        <w:jc w:val="center"/>
        <w:rPr>
          <w:vertAlign w:val="superscript"/>
        </w:rPr>
      </w:pPr>
      <w:r>
        <w:rPr>
          <w:vertAlign w:val="superscript"/>
        </w:rPr>
        <w:t>(повна назва інституту/факультету)</w:t>
      </w:r>
    </w:p>
    <w:p w:rsidR="00FB693D" w:rsidRDefault="00FB693D" w:rsidP="00FB693D">
      <w:pPr>
        <w:tabs>
          <w:tab w:val="left" w:leader="underscore" w:pos="9356"/>
        </w:tabs>
        <w:spacing w:line="240" w:lineRule="auto"/>
      </w:pPr>
      <w:r>
        <w:t>________________</w:t>
      </w:r>
      <w:r w:rsidRPr="00BE00B6">
        <w:rPr>
          <w:u w:val="single"/>
        </w:rPr>
        <w:t>кафедра</w:t>
      </w:r>
      <w:r>
        <w:rPr>
          <w:u w:val="single"/>
        </w:rPr>
        <w:t xml:space="preserve">  </w:t>
      </w:r>
      <w:r w:rsidRPr="00BE00B6">
        <w:rPr>
          <w:u w:val="single"/>
        </w:rPr>
        <w:t xml:space="preserve"> </w:t>
      </w:r>
      <w:r w:rsidRPr="00BE00B6">
        <w:rPr>
          <w:caps/>
          <w:u w:val="single"/>
        </w:rPr>
        <w:t>біомедичної кібернетики</w:t>
      </w:r>
      <w:r w:rsidR="00AF388B">
        <w:t>__</w:t>
      </w:r>
      <w:r>
        <w:t>______________</w:t>
      </w:r>
    </w:p>
    <w:p w:rsidR="00FB693D" w:rsidRDefault="00FB693D" w:rsidP="00FB693D">
      <w:pPr>
        <w:tabs>
          <w:tab w:val="left" w:leader="underscore" w:pos="8903"/>
          <w:tab w:val="left" w:leader="underscore" w:pos="9631"/>
        </w:tabs>
        <w:spacing w:line="240" w:lineRule="auto"/>
        <w:jc w:val="center"/>
        <w:rPr>
          <w:vertAlign w:val="superscript"/>
        </w:rPr>
      </w:pPr>
      <w:r>
        <w:rPr>
          <w:vertAlign w:val="superscript"/>
        </w:rPr>
        <w:t>(повна назва кафедри)</w:t>
      </w:r>
    </w:p>
    <w:p w:rsidR="00FB693D" w:rsidRDefault="00FB693D" w:rsidP="00FB693D">
      <w:pPr>
        <w:tabs>
          <w:tab w:val="left" w:pos="720"/>
          <w:tab w:val="left" w:pos="1440"/>
          <w:tab w:val="left" w:pos="1620"/>
        </w:tabs>
        <w:ind w:left="5672"/>
        <w:rPr>
          <w:sz w:val="26"/>
        </w:rPr>
      </w:pPr>
    </w:p>
    <w:p w:rsidR="00FB693D" w:rsidRPr="00BE00B6" w:rsidRDefault="00FB693D" w:rsidP="00FB693D">
      <w:pPr>
        <w:tabs>
          <w:tab w:val="left" w:pos="720"/>
          <w:tab w:val="left" w:pos="1440"/>
          <w:tab w:val="left" w:pos="1620"/>
        </w:tabs>
        <w:ind w:left="5672"/>
        <w:rPr>
          <w:szCs w:val="28"/>
        </w:rPr>
      </w:pPr>
      <w:r w:rsidRPr="00BE00B6">
        <w:rPr>
          <w:szCs w:val="28"/>
        </w:rPr>
        <w:t>«</w:t>
      </w:r>
      <w:r w:rsidRPr="00F52CC6">
        <w:rPr>
          <w:b/>
          <w:szCs w:val="28"/>
        </w:rPr>
        <w:t>До захисту допущено</w:t>
      </w:r>
      <w:r w:rsidRPr="00BE00B6">
        <w:rPr>
          <w:szCs w:val="28"/>
        </w:rPr>
        <w:t>»</w:t>
      </w:r>
    </w:p>
    <w:p w:rsidR="00FB693D" w:rsidRPr="00BE00B6" w:rsidRDefault="00FB693D" w:rsidP="004C17C5">
      <w:pPr>
        <w:tabs>
          <w:tab w:val="left" w:pos="720"/>
          <w:tab w:val="left" w:pos="1440"/>
          <w:tab w:val="left" w:pos="1620"/>
        </w:tabs>
        <w:spacing w:line="240" w:lineRule="auto"/>
        <w:ind w:left="5670"/>
        <w:rPr>
          <w:bCs/>
          <w:szCs w:val="28"/>
        </w:rPr>
      </w:pPr>
      <w:r w:rsidRPr="00BE00B6">
        <w:rPr>
          <w:bCs/>
          <w:szCs w:val="28"/>
        </w:rPr>
        <w:t>Завідувач кафедри БМК</w:t>
      </w:r>
    </w:p>
    <w:p w:rsidR="00FB693D" w:rsidRPr="00BE00B6" w:rsidRDefault="00591B79" w:rsidP="004C17C5">
      <w:pPr>
        <w:tabs>
          <w:tab w:val="left" w:pos="720"/>
          <w:tab w:val="left" w:pos="1440"/>
          <w:tab w:val="left" w:pos="1620"/>
        </w:tabs>
        <w:spacing w:line="240" w:lineRule="auto"/>
        <w:ind w:left="5670"/>
        <w:rPr>
          <w:szCs w:val="28"/>
        </w:rPr>
      </w:pPr>
      <w:r>
        <w:rPr>
          <w:szCs w:val="28"/>
        </w:rPr>
        <w:t xml:space="preserve">__________  </w:t>
      </w:r>
      <w:r w:rsidR="00FB693D" w:rsidRPr="00BE00B6">
        <w:rPr>
          <w:szCs w:val="28"/>
          <w:u w:val="single"/>
        </w:rPr>
        <w:t>Є.А. Настенко</w:t>
      </w:r>
    </w:p>
    <w:p w:rsidR="00FB693D" w:rsidRPr="00BE00B6" w:rsidRDefault="00FB693D" w:rsidP="004C17C5">
      <w:pPr>
        <w:tabs>
          <w:tab w:val="left" w:pos="720"/>
          <w:tab w:val="left" w:pos="1440"/>
          <w:tab w:val="left" w:pos="1620"/>
        </w:tabs>
        <w:spacing w:line="240" w:lineRule="auto"/>
        <w:ind w:left="5670" w:firstLine="425"/>
        <w:rPr>
          <w:szCs w:val="28"/>
          <w:vertAlign w:val="superscript"/>
        </w:rPr>
      </w:pPr>
      <w:r w:rsidRPr="00BE00B6">
        <w:rPr>
          <w:szCs w:val="28"/>
          <w:vertAlign w:val="superscript"/>
        </w:rPr>
        <w:t>(підпис)            (ініціали, прізвище)</w:t>
      </w:r>
    </w:p>
    <w:p w:rsidR="00FB693D" w:rsidRDefault="00FB693D" w:rsidP="004C17C5">
      <w:pPr>
        <w:tabs>
          <w:tab w:val="left" w:pos="720"/>
          <w:tab w:val="left" w:pos="1440"/>
          <w:tab w:val="left" w:pos="1620"/>
        </w:tabs>
        <w:spacing w:line="240" w:lineRule="auto"/>
        <w:ind w:left="5670"/>
      </w:pPr>
      <w:r w:rsidRPr="00BE00B6">
        <w:rPr>
          <w:szCs w:val="28"/>
        </w:rPr>
        <w:t>“___”_____________20</w:t>
      </w:r>
      <w:r>
        <w:rPr>
          <w:szCs w:val="28"/>
        </w:rPr>
        <w:t>19</w:t>
      </w:r>
      <w:r w:rsidRPr="00BE00B6">
        <w:rPr>
          <w:szCs w:val="28"/>
        </w:rPr>
        <w:t xml:space="preserve"> р</w:t>
      </w:r>
      <w:r>
        <w:t>.</w:t>
      </w:r>
    </w:p>
    <w:p w:rsidR="00FB693D" w:rsidRDefault="00FB693D" w:rsidP="004C17C5">
      <w:pPr>
        <w:tabs>
          <w:tab w:val="left" w:leader="underscore" w:pos="9631"/>
        </w:tabs>
        <w:spacing w:line="240" w:lineRule="auto"/>
        <w:rPr>
          <w:b/>
          <w:bCs/>
          <w:caps/>
        </w:rPr>
      </w:pPr>
    </w:p>
    <w:p w:rsidR="00FB693D" w:rsidRPr="00BE00B6" w:rsidRDefault="00FB693D" w:rsidP="004C17C5">
      <w:pPr>
        <w:tabs>
          <w:tab w:val="right" w:leader="underscore" w:pos="8903"/>
        </w:tabs>
        <w:spacing w:line="240" w:lineRule="auto"/>
        <w:jc w:val="center"/>
        <w:rPr>
          <w:b/>
          <w:sz w:val="36"/>
          <w:szCs w:val="36"/>
        </w:rPr>
      </w:pPr>
      <w:r w:rsidRPr="00BE00B6">
        <w:rPr>
          <w:b/>
          <w:sz w:val="36"/>
          <w:szCs w:val="36"/>
        </w:rPr>
        <w:t>Дипломна робота</w:t>
      </w:r>
    </w:p>
    <w:p w:rsidR="00FB693D" w:rsidRPr="006416B7" w:rsidRDefault="00FB693D" w:rsidP="004C17C5">
      <w:pPr>
        <w:spacing w:before="120" w:after="120" w:line="240" w:lineRule="auto"/>
        <w:jc w:val="center"/>
        <w:rPr>
          <w:b/>
        </w:rPr>
      </w:pPr>
      <w:r>
        <w:rPr>
          <w:b/>
        </w:rPr>
        <w:t xml:space="preserve">на здобуття ступеня </w:t>
      </w:r>
      <w:r w:rsidRPr="006416B7">
        <w:rPr>
          <w:b/>
        </w:rPr>
        <w:t>бакалавр</w:t>
      </w:r>
      <w:r>
        <w:rPr>
          <w:b/>
        </w:rPr>
        <w:t>а</w:t>
      </w:r>
    </w:p>
    <w:tbl>
      <w:tblPr>
        <w:tblStyle w:val="a8"/>
        <w:tblW w:w="9923"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6"/>
        <w:gridCol w:w="700"/>
        <w:gridCol w:w="860"/>
        <w:gridCol w:w="7087"/>
      </w:tblGrid>
      <w:tr w:rsidR="00FB693D" w:rsidRPr="00D327A2" w:rsidTr="00D04B4A">
        <w:tc>
          <w:tcPr>
            <w:tcW w:w="2836" w:type="dxa"/>
            <w:gridSpan w:val="3"/>
          </w:tcPr>
          <w:p w:rsidR="00FB693D" w:rsidRDefault="00FB693D" w:rsidP="004C17C5">
            <w:pPr>
              <w:tabs>
                <w:tab w:val="left" w:leader="underscore" w:pos="9356"/>
              </w:tabs>
              <w:ind w:right="-117" w:hanging="108"/>
              <w:rPr>
                <w:lang w:eastAsia="uk-UA"/>
              </w:rPr>
            </w:pPr>
            <w:r>
              <w:rPr>
                <w:lang w:eastAsia="uk-UA"/>
              </w:rPr>
              <w:t xml:space="preserve">З напряму підготовки </w:t>
            </w:r>
          </w:p>
        </w:tc>
        <w:tc>
          <w:tcPr>
            <w:tcW w:w="7087" w:type="dxa"/>
            <w:tcBorders>
              <w:bottom w:val="single" w:sz="4" w:space="0" w:color="auto"/>
            </w:tcBorders>
          </w:tcPr>
          <w:p w:rsidR="00FB693D" w:rsidRPr="00582209" w:rsidRDefault="00FB693D" w:rsidP="004C17C5">
            <w:pPr>
              <w:tabs>
                <w:tab w:val="left" w:leader="underscore" w:pos="9356"/>
              </w:tabs>
              <w:rPr>
                <w:b/>
                <w:i/>
                <w:lang w:eastAsia="uk-UA"/>
              </w:rPr>
            </w:pPr>
            <w:r>
              <w:rPr>
                <w:lang w:eastAsia="uk-UA"/>
              </w:rPr>
              <w:t xml:space="preserve">      </w:t>
            </w:r>
            <w:r w:rsidRPr="00582209">
              <w:rPr>
                <w:b/>
                <w:i/>
                <w:lang w:eastAsia="uk-UA"/>
              </w:rPr>
              <w:t>6.050101 «Комп</w:t>
            </w:r>
            <w:r w:rsidRPr="00582209">
              <w:rPr>
                <w:b/>
                <w:i/>
                <w:lang w:val="en-US" w:eastAsia="uk-UA"/>
              </w:rPr>
              <w:t>’</w:t>
            </w:r>
            <w:r w:rsidRPr="00582209">
              <w:rPr>
                <w:b/>
                <w:i/>
                <w:lang w:eastAsia="uk-UA"/>
              </w:rPr>
              <w:t>ютерні науки»</w:t>
            </w:r>
          </w:p>
        </w:tc>
      </w:tr>
      <w:tr w:rsidR="00FB693D" w:rsidRPr="00D327A2" w:rsidTr="00D04B4A">
        <w:tc>
          <w:tcPr>
            <w:tcW w:w="1976" w:type="dxa"/>
            <w:gridSpan w:val="2"/>
            <w:tcBorders>
              <w:bottom w:val="single" w:sz="4" w:space="0" w:color="auto"/>
            </w:tcBorders>
          </w:tcPr>
          <w:p w:rsidR="00FB693D" w:rsidRPr="00AD5D80" w:rsidRDefault="00FB693D" w:rsidP="004C17C5">
            <w:pPr>
              <w:tabs>
                <w:tab w:val="left" w:leader="underscore" w:pos="9356"/>
              </w:tabs>
              <w:ind w:right="-117" w:hanging="108"/>
              <w:rPr>
                <w:color w:val="F2F2F2" w:themeColor="background1" w:themeShade="F2"/>
                <w:lang w:val="en-US" w:eastAsia="uk-UA"/>
              </w:rPr>
            </w:pPr>
            <w:r w:rsidRPr="00AD5D80">
              <w:rPr>
                <w:color w:val="F2F2F2" w:themeColor="background1" w:themeShade="F2"/>
                <w:lang w:eastAsia="uk-UA"/>
              </w:rPr>
              <w:t>зі спеціальності</w:t>
            </w:r>
          </w:p>
        </w:tc>
        <w:tc>
          <w:tcPr>
            <w:tcW w:w="7947" w:type="dxa"/>
            <w:gridSpan w:val="2"/>
            <w:tcBorders>
              <w:bottom w:val="single" w:sz="4" w:space="0" w:color="auto"/>
            </w:tcBorders>
          </w:tcPr>
          <w:p w:rsidR="00FB693D" w:rsidRPr="00D327A2" w:rsidRDefault="00FB693D" w:rsidP="004C17C5">
            <w:pPr>
              <w:tabs>
                <w:tab w:val="left" w:leader="underscore" w:pos="9356"/>
              </w:tabs>
              <w:rPr>
                <w:lang w:val="ru-RU" w:eastAsia="uk-UA"/>
              </w:rPr>
            </w:pPr>
            <w:r w:rsidRPr="00D327A2">
              <w:rPr>
                <w:lang w:eastAsia="uk-UA"/>
              </w:rPr>
              <w:t xml:space="preserve"> </w:t>
            </w:r>
          </w:p>
        </w:tc>
      </w:tr>
      <w:tr w:rsidR="00FB693D" w:rsidTr="00D04B4A">
        <w:trPr>
          <w:trHeight w:val="219"/>
        </w:trPr>
        <w:tc>
          <w:tcPr>
            <w:tcW w:w="9923" w:type="dxa"/>
            <w:gridSpan w:val="4"/>
          </w:tcPr>
          <w:p w:rsidR="00FB693D" w:rsidRDefault="00FB693D" w:rsidP="004C17C5">
            <w:pPr>
              <w:tabs>
                <w:tab w:val="left" w:leader="underscore" w:pos="8903"/>
              </w:tabs>
              <w:ind w:left="539" w:firstLine="1162"/>
              <w:jc w:val="center"/>
              <w:rPr>
                <w:lang w:val="en-US" w:eastAsia="uk-UA"/>
              </w:rPr>
            </w:pPr>
            <w:r>
              <w:rPr>
                <w:vertAlign w:val="superscript"/>
                <w:lang w:eastAsia="uk-UA"/>
              </w:rPr>
              <w:t>(код і назва)</w:t>
            </w:r>
          </w:p>
        </w:tc>
      </w:tr>
      <w:tr w:rsidR="00FB693D" w:rsidTr="00D04B4A">
        <w:tc>
          <w:tcPr>
            <w:tcW w:w="1276" w:type="dxa"/>
          </w:tcPr>
          <w:p w:rsidR="00FB693D" w:rsidRDefault="00FB693D" w:rsidP="004C17C5">
            <w:pPr>
              <w:tabs>
                <w:tab w:val="left" w:leader="underscore" w:pos="8903"/>
              </w:tabs>
              <w:rPr>
                <w:lang w:eastAsia="uk-UA"/>
              </w:rPr>
            </w:pPr>
            <w:r>
              <w:rPr>
                <w:lang w:eastAsia="uk-UA"/>
              </w:rPr>
              <w:t>на тему:</w:t>
            </w:r>
          </w:p>
        </w:tc>
        <w:tc>
          <w:tcPr>
            <w:tcW w:w="8647" w:type="dxa"/>
            <w:gridSpan w:val="3"/>
            <w:tcBorders>
              <w:bottom w:val="single" w:sz="4" w:space="0" w:color="auto"/>
            </w:tcBorders>
          </w:tcPr>
          <w:p w:rsidR="00FB693D" w:rsidRDefault="00A25A89" w:rsidP="009406A4">
            <w:pPr>
              <w:tabs>
                <w:tab w:val="left" w:leader="underscore" w:pos="8903"/>
              </w:tabs>
              <w:rPr>
                <w:lang w:eastAsia="uk-UA"/>
              </w:rPr>
            </w:pPr>
            <w:r>
              <w:rPr>
                <w:lang w:eastAsia="uk-UA"/>
              </w:rPr>
              <w:t>Система аналізу ризиків після</w:t>
            </w:r>
            <w:r w:rsidR="009406A4">
              <w:rPr>
                <w:lang w:eastAsia="uk-UA"/>
              </w:rPr>
              <w:t xml:space="preserve"> консервативного</w:t>
            </w:r>
            <w:r>
              <w:rPr>
                <w:lang w:eastAsia="uk-UA"/>
              </w:rPr>
              <w:t xml:space="preserve"> лікування у </w:t>
            </w:r>
            <w:r w:rsidR="009406A4">
              <w:rPr>
                <w:lang w:eastAsia="uk-UA"/>
              </w:rPr>
              <w:t>пізн</w:t>
            </w:r>
            <w:r>
              <w:rPr>
                <w:lang w:eastAsia="uk-UA"/>
              </w:rPr>
              <w:t xml:space="preserve">ьому </w:t>
            </w:r>
          </w:p>
        </w:tc>
      </w:tr>
      <w:tr w:rsidR="00FB693D" w:rsidTr="00D04B4A">
        <w:tc>
          <w:tcPr>
            <w:tcW w:w="9923" w:type="dxa"/>
            <w:gridSpan w:val="4"/>
            <w:tcBorders>
              <w:bottom w:val="single" w:sz="4" w:space="0" w:color="auto"/>
            </w:tcBorders>
          </w:tcPr>
          <w:p w:rsidR="00FB693D" w:rsidRDefault="00A25A89" w:rsidP="004C17C5">
            <w:pPr>
              <w:tabs>
                <w:tab w:val="left" w:leader="underscore" w:pos="8903"/>
              </w:tabs>
              <w:rPr>
                <w:lang w:eastAsia="uk-UA"/>
              </w:rPr>
            </w:pPr>
            <w:r>
              <w:rPr>
                <w:lang w:eastAsia="uk-UA"/>
              </w:rPr>
              <w:t>післяопераційному періоді</w:t>
            </w:r>
          </w:p>
        </w:tc>
      </w:tr>
      <w:tr w:rsidR="00FB693D" w:rsidTr="00D04B4A">
        <w:tc>
          <w:tcPr>
            <w:tcW w:w="9923" w:type="dxa"/>
            <w:gridSpan w:val="4"/>
            <w:tcBorders>
              <w:top w:val="single" w:sz="4" w:space="0" w:color="auto"/>
              <w:bottom w:val="single" w:sz="4" w:space="0" w:color="auto"/>
            </w:tcBorders>
          </w:tcPr>
          <w:p w:rsidR="00FB693D" w:rsidRPr="00A25A89" w:rsidRDefault="00FB693D" w:rsidP="004C17C5">
            <w:pPr>
              <w:tabs>
                <w:tab w:val="left" w:leader="underscore" w:pos="8903"/>
              </w:tabs>
              <w:rPr>
                <w:lang w:val="ru-RU" w:eastAsia="uk-UA"/>
              </w:rPr>
            </w:pPr>
          </w:p>
        </w:tc>
      </w:tr>
    </w:tbl>
    <w:p w:rsidR="00FB693D" w:rsidRPr="009406A4" w:rsidRDefault="009406A4" w:rsidP="004C17C5">
      <w:pPr>
        <w:spacing w:before="240" w:line="240" w:lineRule="auto"/>
        <w:rPr>
          <w:bCs/>
          <w:szCs w:val="28"/>
        </w:rPr>
      </w:pPr>
      <w:r>
        <w:rPr>
          <w:bCs/>
          <w:szCs w:val="28"/>
        </w:rPr>
        <w:t>Виконала</w:t>
      </w:r>
      <w:r w:rsidR="00AF388B">
        <w:rPr>
          <w:bCs/>
          <w:szCs w:val="28"/>
        </w:rPr>
        <w:t>: студент</w:t>
      </w:r>
      <w:r>
        <w:rPr>
          <w:bCs/>
          <w:szCs w:val="28"/>
        </w:rPr>
        <w:t>ка</w:t>
      </w:r>
      <w:r w:rsidR="00AF388B">
        <w:rPr>
          <w:bCs/>
          <w:szCs w:val="28"/>
        </w:rPr>
        <w:t xml:space="preserve"> </w:t>
      </w:r>
      <w:r w:rsidR="00FB693D">
        <w:rPr>
          <w:b/>
          <w:bCs/>
          <w:szCs w:val="28"/>
          <w:lang w:val="en-US"/>
        </w:rPr>
        <w:t>IV</w:t>
      </w:r>
      <w:r w:rsidR="00AF388B">
        <w:rPr>
          <w:bCs/>
          <w:szCs w:val="28"/>
        </w:rPr>
        <w:t xml:space="preserve"> курсу, групи </w:t>
      </w:r>
      <w:r w:rsidR="00FB693D">
        <w:rPr>
          <w:bCs/>
          <w:szCs w:val="28"/>
          <w:u w:val="single"/>
        </w:rPr>
        <w:t>БС-5</w:t>
      </w:r>
      <w:r>
        <w:rPr>
          <w:bCs/>
          <w:szCs w:val="28"/>
          <w:u w:val="single"/>
        </w:rPr>
        <w:t>2</w:t>
      </w:r>
    </w:p>
    <w:p w:rsidR="00FB693D" w:rsidRPr="00BE00B6" w:rsidRDefault="00FB693D" w:rsidP="004C17C5">
      <w:pPr>
        <w:spacing w:line="240" w:lineRule="auto"/>
        <w:ind w:left="1194" w:firstLine="4084"/>
        <w:rPr>
          <w:szCs w:val="28"/>
          <w:vertAlign w:val="superscript"/>
        </w:rPr>
      </w:pPr>
      <w:r w:rsidRPr="00BE00B6">
        <w:rPr>
          <w:szCs w:val="28"/>
          <w:vertAlign w:val="superscript"/>
        </w:rPr>
        <w:t>(шифр групи)</w:t>
      </w:r>
    </w:p>
    <w:tbl>
      <w:tblPr>
        <w:tblStyle w:val="a8"/>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29"/>
        <w:gridCol w:w="97"/>
        <w:gridCol w:w="1872"/>
        <w:gridCol w:w="254"/>
        <w:gridCol w:w="4542"/>
        <w:gridCol w:w="424"/>
        <w:gridCol w:w="1271"/>
      </w:tblGrid>
      <w:tr w:rsidR="00FB693D" w:rsidTr="00D04B4A">
        <w:tc>
          <w:tcPr>
            <w:tcW w:w="8194" w:type="dxa"/>
            <w:gridSpan w:val="5"/>
            <w:tcBorders>
              <w:bottom w:val="single" w:sz="4" w:space="0" w:color="auto"/>
            </w:tcBorders>
          </w:tcPr>
          <w:p w:rsidR="00FB693D" w:rsidRPr="00A25A89" w:rsidRDefault="009406A4" w:rsidP="009406A4">
            <w:pPr>
              <w:tabs>
                <w:tab w:val="left" w:leader="underscore" w:pos="7371"/>
                <w:tab w:val="left" w:pos="7513"/>
                <w:tab w:val="left" w:leader="underscore" w:pos="8903"/>
              </w:tabs>
              <w:jc w:val="center"/>
              <w:rPr>
                <w:b/>
                <w:bCs/>
                <w:sz w:val="32"/>
                <w:szCs w:val="32"/>
                <w:lang w:eastAsia="uk-UA"/>
              </w:rPr>
            </w:pPr>
            <w:r>
              <w:rPr>
                <w:b/>
                <w:bCs/>
                <w:sz w:val="32"/>
                <w:szCs w:val="32"/>
                <w:lang w:eastAsia="uk-UA"/>
              </w:rPr>
              <w:t>ДИДИК АНАСТАСІЯ ПЕТРІВНА</w:t>
            </w:r>
          </w:p>
        </w:tc>
        <w:tc>
          <w:tcPr>
            <w:tcW w:w="424" w:type="dxa"/>
          </w:tcPr>
          <w:p w:rsidR="00FB693D" w:rsidRDefault="00FB693D" w:rsidP="00D04B4A">
            <w:pPr>
              <w:tabs>
                <w:tab w:val="left" w:leader="underscore" w:pos="7371"/>
                <w:tab w:val="left" w:pos="7513"/>
                <w:tab w:val="left" w:leader="underscore" w:pos="8903"/>
              </w:tabs>
              <w:rPr>
                <w:bCs/>
                <w:szCs w:val="28"/>
                <w:lang w:eastAsia="uk-UA"/>
              </w:rPr>
            </w:pPr>
          </w:p>
        </w:tc>
        <w:tc>
          <w:tcPr>
            <w:tcW w:w="1271" w:type="dxa"/>
            <w:tcBorders>
              <w:bottom w:val="single" w:sz="4" w:space="0" w:color="auto"/>
            </w:tcBorders>
          </w:tcPr>
          <w:p w:rsidR="00FB693D" w:rsidRDefault="00FB693D" w:rsidP="00D04B4A">
            <w:pPr>
              <w:tabs>
                <w:tab w:val="left" w:leader="underscore" w:pos="7371"/>
                <w:tab w:val="left" w:pos="7513"/>
                <w:tab w:val="left" w:leader="underscore" w:pos="8903"/>
              </w:tabs>
              <w:rPr>
                <w:bCs/>
                <w:szCs w:val="28"/>
                <w:lang w:eastAsia="uk-UA"/>
              </w:rPr>
            </w:pPr>
          </w:p>
        </w:tc>
      </w:tr>
      <w:tr w:rsidR="00FB693D" w:rsidTr="00D04B4A">
        <w:tc>
          <w:tcPr>
            <w:tcW w:w="8194" w:type="dxa"/>
            <w:gridSpan w:val="5"/>
            <w:tcBorders>
              <w:top w:val="single" w:sz="4" w:space="0" w:color="auto"/>
            </w:tcBorders>
          </w:tcPr>
          <w:p w:rsidR="00FB693D" w:rsidRDefault="00FB693D" w:rsidP="00D04B4A">
            <w:pPr>
              <w:tabs>
                <w:tab w:val="left" w:leader="underscore" w:pos="7371"/>
                <w:tab w:val="left" w:pos="7513"/>
                <w:tab w:val="left" w:leader="underscore" w:pos="8903"/>
              </w:tabs>
              <w:jc w:val="center"/>
              <w:rPr>
                <w:bCs/>
                <w:szCs w:val="28"/>
                <w:lang w:eastAsia="uk-UA"/>
              </w:rPr>
            </w:pPr>
            <w:r w:rsidRPr="00BE00B6">
              <w:rPr>
                <w:szCs w:val="28"/>
                <w:vertAlign w:val="superscript"/>
                <w:lang w:eastAsia="uk-UA"/>
              </w:rPr>
              <w:t>(прізвище, ім’я, по батькові)</w:t>
            </w:r>
          </w:p>
        </w:tc>
        <w:tc>
          <w:tcPr>
            <w:tcW w:w="424" w:type="dxa"/>
          </w:tcPr>
          <w:p w:rsidR="00FB693D" w:rsidRPr="00BE00B6" w:rsidRDefault="00FB693D" w:rsidP="00D04B4A">
            <w:pPr>
              <w:tabs>
                <w:tab w:val="left" w:leader="underscore" w:pos="7371"/>
                <w:tab w:val="left" w:pos="7513"/>
                <w:tab w:val="left" w:leader="underscore" w:pos="8903"/>
              </w:tabs>
              <w:jc w:val="center"/>
              <w:rPr>
                <w:szCs w:val="28"/>
                <w:vertAlign w:val="superscript"/>
                <w:lang w:eastAsia="uk-UA"/>
              </w:rPr>
            </w:pPr>
          </w:p>
        </w:tc>
        <w:tc>
          <w:tcPr>
            <w:tcW w:w="1271" w:type="dxa"/>
            <w:tcBorders>
              <w:top w:val="single" w:sz="4" w:space="0" w:color="auto"/>
            </w:tcBorders>
          </w:tcPr>
          <w:p w:rsidR="00FB693D" w:rsidRDefault="00FB693D" w:rsidP="00D04B4A">
            <w:pPr>
              <w:tabs>
                <w:tab w:val="left" w:leader="underscore" w:pos="7371"/>
                <w:tab w:val="left" w:pos="7513"/>
                <w:tab w:val="left" w:leader="underscore" w:pos="8903"/>
              </w:tabs>
              <w:jc w:val="center"/>
              <w:rPr>
                <w:bCs/>
                <w:szCs w:val="28"/>
                <w:lang w:eastAsia="uk-UA"/>
              </w:rPr>
            </w:pPr>
            <w:r w:rsidRPr="00BE00B6">
              <w:rPr>
                <w:szCs w:val="28"/>
                <w:vertAlign w:val="superscript"/>
                <w:lang w:eastAsia="uk-UA"/>
              </w:rPr>
              <w:t>(підпис)</w:t>
            </w:r>
          </w:p>
        </w:tc>
      </w:tr>
      <w:tr w:rsidR="00FB693D" w:rsidTr="00D04B4A">
        <w:tc>
          <w:tcPr>
            <w:tcW w:w="1429" w:type="dxa"/>
          </w:tcPr>
          <w:p w:rsidR="00FB693D" w:rsidRPr="00BE00B6" w:rsidRDefault="00FB693D" w:rsidP="00D04B4A">
            <w:pPr>
              <w:tabs>
                <w:tab w:val="left" w:leader="underscore" w:pos="7371"/>
                <w:tab w:val="left" w:pos="7513"/>
                <w:tab w:val="left" w:leader="underscore" w:pos="8903"/>
              </w:tabs>
              <w:jc w:val="center"/>
              <w:rPr>
                <w:szCs w:val="28"/>
                <w:vertAlign w:val="superscript"/>
                <w:lang w:eastAsia="uk-UA"/>
              </w:rPr>
            </w:pPr>
            <w:r w:rsidRPr="00BE00B6">
              <w:rPr>
                <w:bCs/>
                <w:szCs w:val="28"/>
                <w:lang w:eastAsia="uk-UA"/>
              </w:rPr>
              <w:t>Керівник</w:t>
            </w:r>
          </w:p>
        </w:tc>
        <w:tc>
          <w:tcPr>
            <w:tcW w:w="6765" w:type="dxa"/>
            <w:gridSpan w:val="4"/>
            <w:tcBorders>
              <w:bottom w:val="single" w:sz="4" w:space="0" w:color="auto"/>
            </w:tcBorders>
          </w:tcPr>
          <w:p w:rsidR="00FB693D" w:rsidRPr="004C17C5" w:rsidRDefault="001C2B70" w:rsidP="004C17C5">
            <w:pPr>
              <w:tabs>
                <w:tab w:val="left" w:leader="underscore" w:pos="7371"/>
                <w:tab w:val="left" w:pos="7513"/>
                <w:tab w:val="left" w:leader="underscore" w:pos="8903"/>
              </w:tabs>
              <w:rPr>
                <w:i/>
                <w:szCs w:val="28"/>
                <w:lang w:eastAsia="uk-UA"/>
              </w:rPr>
            </w:pPr>
            <w:r>
              <w:rPr>
                <w:i/>
                <w:szCs w:val="28"/>
                <w:lang w:eastAsia="uk-UA"/>
              </w:rPr>
              <w:t>доц.</w:t>
            </w:r>
            <w:r w:rsidR="004C17C5">
              <w:rPr>
                <w:i/>
                <w:szCs w:val="28"/>
                <w:lang w:eastAsia="uk-UA"/>
              </w:rPr>
              <w:t xml:space="preserve"> каф. </w:t>
            </w:r>
            <w:r w:rsidR="00FB693D" w:rsidRPr="004C17C5">
              <w:rPr>
                <w:i/>
                <w:szCs w:val="28"/>
                <w:lang w:eastAsia="uk-UA"/>
              </w:rPr>
              <w:t>БМК,</w:t>
            </w:r>
            <w:r w:rsidR="004C17C5" w:rsidRPr="004C17C5">
              <w:rPr>
                <w:i/>
                <w:szCs w:val="28"/>
                <w:lang w:eastAsia="uk-UA"/>
              </w:rPr>
              <w:t xml:space="preserve"> к.т</w:t>
            </w:r>
            <w:r w:rsidR="00FB693D" w:rsidRPr="004C17C5">
              <w:rPr>
                <w:i/>
                <w:szCs w:val="28"/>
                <w:lang w:eastAsia="uk-UA"/>
              </w:rPr>
              <w:t xml:space="preserve">.н. </w:t>
            </w:r>
            <w:r w:rsidR="004C17C5" w:rsidRPr="004C17C5">
              <w:rPr>
                <w:i/>
                <w:szCs w:val="28"/>
                <w:lang w:eastAsia="uk-UA"/>
              </w:rPr>
              <w:t>Носовець О.К</w:t>
            </w:r>
            <w:r w:rsidR="00FB693D" w:rsidRPr="004C17C5">
              <w:rPr>
                <w:i/>
                <w:szCs w:val="28"/>
                <w:lang w:eastAsia="uk-UA"/>
              </w:rPr>
              <w:t>.</w:t>
            </w:r>
          </w:p>
        </w:tc>
        <w:tc>
          <w:tcPr>
            <w:tcW w:w="424" w:type="dxa"/>
          </w:tcPr>
          <w:p w:rsidR="00FB693D" w:rsidRPr="00BE00B6" w:rsidRDefault="00FB693D" w:rsidP="00D04B4A">
            <w:pPr>
              <w:tabs>
                <w:tab w:val="left" w:leader="underscore" w:pos="7371"/>
                <w:tab w:val="left" w:pos="7513"/>
                <w:tab w:val="left" w:leader="underscore" w:pos="8903"/>
              </w:tabs>
              <w:jc w:val="center"/>
              <w:rPr>
                <w:szCs w:val="28"/>
                <w:vertAlign w:val="superscript"/>
                <w:lang w:eastAsia="uk-UA"/>
              </w:rPr>
            </w:pPr>
          </w:p>
        </w:tc>
        <w:tc>
          <w:tcPr>
            <w:tcW w:w="1271" w:type="dxa"/>
            <w:tcBorders>
              <w:bottom w:val="single" w:sz="4" w:space="0" w:color="auto"/>
            </w:tcBorders>
          </w:tcPr>
          <w:p w:rsidR="00FB693D" w:rsidRPr="00BE00B6" w:rsidRDefault="00FB693D" w:rsidP="00D04B4A">
            <w:pPr>
              <w:tabs>
                <w:tab w:val="left" w:leader="underscore" w:pos="7371"/>
                <w:tab w:val="left" w:pos="7513"/>
                <w:tab w:val="left" w:leader="underscore" w:pos="8903"/>
              </w:tabs>
              <w:jc w:val="center"/>
              <w:rPr>
                <w:szCs w:val="28"/>
                <w:vertAlign w:val="superscript"/>
                <w:lang w:eastAsia="uk-UA"/>
              </w:rPr>
            </w:pPr>
          </w:p>
        </w:tc>
      </w:tr>
      <w:tr w:rsidR="00FB693D" w:rsidTr="00D04B4A">
        <w:tc>
          <w:tcPr>
            <w:tcW w:w="8194" w:type="dxa"/>
            <w:gridSpan w:val="5"/>
          </w:tcPr>
          <w:p w:rsidR="00FB693D" w:rsidRPr="00BE00B6" w:rsidRDefault="00FB693D" w:rsidP="00D04B4A">
            <w:pPr>
              <w:tabs>
                <w:tab w:val="left" w:leader="underscore" w:pos="7371"/>
                <w:tab w:val="left" w:pos="7513"/>
                <w:tab w:val="left" w:leader="underscore" w:pos="8903"/>
              </w:tabs>
              <w:jc w:val="center"/>
              <w:rPr>
                <w:szCs w:val="28"/>
                <w:vertAlign w:val="superscript"/>
                <w:lang w:eastAsia="uk-UA"/>
              </w:rPr>
            </w:pPr>
            <w:r w:rsidRPr="00BE00B6">
              <w:rPr>
                <w:szCs w:val="28"/>
                <w:vertAlign w:val="superscript"/>
                <w:lang w:eastAsia="uk-UA"/>
              </w:rPr>
              <w:t>(посада, науковий ступінь, вчене звання,  прізвище та ініціали)</w:t>
            </w:r>
          </w:p>
        </w:tc>
        <w:tc>
          <w:tcPr>
            <w:tcW w:w="424" w:type="dxa"/>
          </w:tcPr>
          <w:p w:rsidR="00FB693D" w:rsidRPr="00BE00B6" w:rsidRDefault="00FB693D" w:rsidP="00D04B4A">
            <w:pPr>
              <w:tabs>
                <w:tab w:val="left" w:leader="underscore" w:pos="7371"/>
                <w:tab w:val="left" w:pos="7513"/>
                <w:tab w:val="left" w:leader="underscore" w:pos="8903"/>
              </w:tabs>
              <w:jc w:val="center"/>
              <w:rPr>
                <w:szCs w:val="28"/>
                <w:vertAlign w:val="superscript"/>
                <w:lang w:eastAsia="uk-UA"/>
              </w:rPr>
            </w:pPr>
          </w:p>
        </w:tc>
        <w:tc>
          <w:tcPr>
            <w:tcW w:w="1271" w:type="dxa"/>
            <w:tcBorders>
              <w:top w:val="single" w:sz="4" w:space="0" w:color="auto"/>
            </w:tcBorders>
          </w:tcPr>
          <w:p w:rsidR="00FB693D" w:rsidRPr="00BE00B6" w:rsidRDefault="00FB693D" w:rsidP="00D04B4A">
            <w:pPr>
              <w:tabs>
                <w:tab w:val="left" w:leader="underscore" w:pos="7371"/>
                <w:tab w:val="left" w:pos="7513"/>
                <w:tab w:val="left" w:leader="underscore" w:pos="8903"/>
              </w:tabs>
              <w:jc w:val="center"/>
              <w:rPr>
                <w:szCs w:val="28"/>
                <w:vertAlign w:val="superscript"/>
                <w:lang w:eastAsia="uk-UA"/>
              </w:rPr>
            </w:pPr>
            <w:r w:rsidRPr="00BE00B6">
              <w:rPr>
                <w:szCs w:val="28"/>
                <w:vertAlign w:val="superscript"/>
                <w:lang w:eastAsia="uk-UA"/>
              </w:rPr>
              <w:t>(підпис)</w:t>
            </w:r>
          </w:p>
        </w:tc>
      </w:tr>
      <w:tr w:rsidR="00FB693D" w:rsidTr="00D04B4A">
        <w:tc>
          <w:tcPr>
            <w:tcW w:w="3398" w:type="dxa"/>
            <w:gridSpan w:val="3"/>
          </w:tcPr>
          <w:p w:rsidR="00FB693D" w:rsidRPr="00BE00B6" w:rsidRDefault="00FB693D" w:rsidP="00D04B4A">
            <w:pPr>
              <w:tabs>
                <w:tab w:val="left" w:leader="underscore" w:pos="7371"/>
                <w:tab w:val="left" w:pos="7513"/>
                <w:tab w:val="left" w:leader="underscore" w:pos="8903"/>
              </w:tabs>
              <w:ind w:right="-108"/>
              <w:rPr>
                <w:szCs w:val="28"/>
                <w:vertAlign w:val="superscript"/>
                <w:lang w:eastAsia="uk-UA"/>
              </w:rPr>
            </w:pPr>
            <w:r w:rsidRPr="00BE00B6">
              <w:rPr>
                <w:bCs/>
                <w:szCs w:val="28"/>
                <w:lang w:eastAsia="uk-UA"/>
              </w:rPr>
              <w:t>Консультант</w:t>
            </w:r>
            <w:r>
              <w:rPr>
                <w:bCs/>
                <w:szCs w:val="28"/>
                <w:lang w:eastAsia="uk-UA"/>
              </w:rPr>
              <w:t xml:space="preserve"> </w:t>
            </w:r>
            <w:r w:rsidRPr="00666DBB">
              <w:rPr>
                <w:bCs/>
                <w:szCs w:val="28"/>
                <w:lang w:eastAsia="uk-UA"/>
              </w:rPr>
              <w:t>з розділів ДР</w:t>
            </w:r>
          </w:p>
        </w:tc>
        <w:tc>
          <w:tcPr>
            <w:tcW w:w="4796" w:type="dxa"/>
            <w:gridSpan w:val="2"/>
            <w:tcBorders>
              <w:bottom w:val="single" w:sz="4" w:space="0" w:color="auto"/>
            </w:tcBorders>
          </w:tcPr>
          <w:p w:rsidR="00FB693D" w:rsidRPr="00D36FE4" w:rsidRDefault="00FB693D" w:rsidP="00AF388B">
            <w:pPr>
              <w:tabs>
                <w:tab w:val="left" w:leader="underscore" w:pos="7371"/>
                <w:tab w:val="left" w:pos="7513"/>
                <w:tab w:val="left" w:leader="underscore" w:pos="8903"/>
              </w:tabs>
              <w:rPr>
                <w:i/>
                <w:color w:val="FF0000"/>
                <w:szCs w:val="28"/>
                <w:lang w:eastAsia="uk-UA"/>
              </w:rPr>
            </w:pPr>
          </w:p>
        </w:tc>
        <w:tc>
          <w:tcPr>
            <w:tcW w:w="424" w:type="dxa"/>
          </w:tcPr>
          <w:p w:rsidR="00FB693D" w:rsidRPr="00BE00B6" w:rsidRDefault="00FB693D" w:rsidP="00D04B4A">
            <w:pPr>
              <w:tabs>
                <w:tab w:val="left" w:leader="underscore" w:pos="7371"/>
                <w:tab w:val="left" w:pos="7513"/>
                <w:tab w:val="left" w:leader="underscore" w:pos="8903"/>
              </w:tabs>
              <w:jc w:val="center"/>
              <w:rPr>
                <w:szCs w:val="28"/>
                <w:vertAlign w:val="superscript"/>
                <w:lang w:eastAsia="uk-UA"/>
              </w:rPr>
            </w:pPr>
          </w:p>
        </w:tc>
        <w:tc>
          <w:tcPr>
            <w:tcW w:w="1271" w:type="dxa"/>
            <w:tcBorders>
              <w:bottom w:val="single" w:sz="4" w:space="0" w:color="auto"/>
            </w:tcBorders>
          </w:tcPr>
          <w:p w:rsidR="00FB693D" w:rsidRPr="00BE00B6" w:rsidRDefault="00FB693D" w:rsidP="00D04B4A">
            <w:pPr>
              <w:tabs>
                <w:tab w:val="left" w:leader="underscore" w:pos="7371"/>
                <w:tab w:val="left" w:pos="7513"/>
                <w:tab w:val="left" w:leader="underscore" w:pos="8903"/>
              </w:tabs>
              <w:jc w:val="center"/>
              <w:rPr>
                <w:szCs w:val="28"/>
                <w:vertAlign w:val="superscript"/>
                <w:lang w:eastAsia="uk-UA"/>
              </w:rPr>
            </w:pPr>
          </w:p>
        </w:tc>
      </w:tr>
      <w:tr w:rsidR="00FB693D" w:rsidTr="00D04B4A">
        <w:tc>
          <w:tcPr>
            <w:tcW w:w="8194" w:type="dxa"/>
            <w:gridSpan w:val="5"/>
          </w:tcPr>
          <w:p w:rsidR="00FB693D" w:rsidRPr="00BE00B6" w:rsidRDefault="00FB693D" w:rsidP="00D04B4A">
            <w:pPr>
              <w:tabs>
                <w:tab w:val="left" w:leader="underscore" w:pos="7371"/>
                <w:tab w:val="left" w:pos="7513"/>
                <w:tab w:val="left" w:leader="underscore" w:pos="8903"/>
              </w:tabs>
              <w:jc w:val="center"/>
              <w:rPr>
                <w:szCs w:val="28"/>
                <w:vertAlign w:val="superscript"/>
                <w:lang w:eastAsia="uk-UA"/>
              </w:rPr>
            </w:pPr>
            <w:r>
              <w:rPr>
                <w:szCs w:val="28"/>
                <w:vertAlign w:val="superscript"/>
                <w:lang w:eastAsia="uk-UA"/>
              </w:rPr>
              <w:t xml:space="preserve">                                     </w:t>
            </w:r>
            <w:r w:rsidRPr="00BE00B6">
              <w:rPr>
                <w:szCs w:val="28"/>
                <w:vertAlign w:val="superscript"/>
                <w:lang w:eastAsia="uk-UA"/>
              </w:rPr>
              <w:t>(назва розділу)</w:t>
            </w:r>
            <w:r>
              <w:rPr>
                <w:szCs w:val="28"/>
                <w:vertAlign w:val="superscript"/>
                <w:lang w:eastAsia="uk-UA"/>
              </w:rPr>
              <w:t xml:space="preserve">      ( </w:t>
            </w:r>
            <w:r w:rsidRPr="00BE00B6">
              <w:rPr>
                <w:spacing w:val="-8"/>
                <w:szCs w:val="28"/>
                <w:vertAlign w:val="superscript"/>
                <w:lang w:eastAsia="uk-UA"/>
              </w:rPr>
              <w:t>посада, вчене звання, науковий ступінь, прізвище, ініціали)</w:t>
            </w:r>
          </w:p>
        </w:tc>
        <w:tc>
          <w:tcPr>
            <w:tcW w:w="424" w:type="dxa"/>
          </w:tcPr>
          <w:p w:rsidR="00FB693D" w:rsidRPr="00BE00B6" w:rsidRDefault="00FB693D" w:rsidP="00D04B4A">
            <w:pPr>
              <w:tabs>
                <w:tab w:val="left" w:leader="underscore" w:pos="7371"/>
                <w:tab w:val="left" w:pos="7513"/>
                <w:tab w:val="left" w:leader="underscore" w:pos="8903"/>
              </w:tabs>
              <w:jc w:val="center"/>
              <w:rPr>
                <w:szCs w:val="28"/>
                <w:vertAlign w:val="superscript"/>
                <w:lang w:eastAsia="uk-UA"/>
              </w:rPr>
            </w:pPr>
          </w:p>
        </w:tc>
        <w:tc>
          <w:tcPr>
            <w:tcW w:w="1271" w:type="dxa"/>
            <w:tcBorders>
              <w:top w:val="single" w:sz="4" w:space="0" w:color="auto"/>
            </w:tcBorders>
          </w:tcPr>
          <w:p w:rsidR="00FB693D" w:rsidRPr="00BE00B6" w:rsidRDefault="00FB693D" w:rsidP="00D04B4A">
            <w:pPr>
              <w:tabs>
                <w:tab w:val="left" w:leader="underscore" w:pos="7371"/>
                <w:tab w:val="left" w:pos="7513"/>
                <w:tab w:val="left" w:leader="underscore" w:pos="8903"/>
              </w:tabs>
              <w:jc w:val="center"/>
              <w:rPr>
                <w:szCs w:val="28"/>
                <w:vertAlign w:val="superscript"/>
                <w:lang w:eastAsia="uk-UA"/>
              </w:rPr>
            </w:pPr>
            <w:r w:rsidRPr="00BE00B6">
              <w:rPr>
                <w:szCs w:val="28"/>
                <w:vertAlign w:val="superscript"/>
                <w:lang w:eastAsia="uk-UA"/>
              </w:rPr>
              <w:t>(підпис)</w:t>
            </w:r>
          </w:p>
        </w:tc>
      </w:tr>
      <w:tr w:rsidR="00FB693D" w:rsidRPr="00BE00B6" w:rsidTr="00AF388B">
        <w:tc>
          <w:tcPr>
            <w:tcW w:w="3652" w:type="dxa"/>
            <w:gridSpan w:val="4"/>
          </w:tcPr>
          <w:p w:rsidR="00FB693D" w:rsidRPr="00E820AD" w:rsidRDefault="00FB693D" w:rsidP="00D04B4A">
            <w:pPr>
              <w:tabs>
                <w:tab w:val="left" w:leader="underscore" w:pos="7371"/>
                <w:tab w:val="left" w:pos="7513"/>
                <w:tab w:val="left" w:leader="underscore" w:pos="8903"/>
              </w:tabs>
              <w:ind w:right="-108"/>
              <w:rPr>
                <w:szCs w:val="28"/>
                <w:vertAlign w:val="superscript"/>
                <w:lang w:eastAsia="uk-UA"/>
              </w:rPr>
            </w:pPr>
            <w:r w:rsidRPr="00E820AD">
              <w:rPr>
                <w:bCs/>
                <w:szCs w:val="28"/>
                <w:lang w:eastAsia="uk-UA"/>
              </w:rPr>
              <w:t xml:space="preserve">Консультант з </w:t>
            </w:r>
            <w:r>
              <w:rPr>
                <w:bCs/>
                <w:szCs w:val="28"/>
                <w:lang w:eastAsia="uk-UA"/>
              </w:rPr>
              <w:t>охорони праці</w:t>
            </w:r>
          </w:p>
        </w:tc>
        <w:tc>
          <w:tcPr>
            <w:tcW w:w="4542" w:type="dxa"/>
            <w:tcBorders>
              <w:bottom w:val="single" w:sz="4" w:space="0" w:color="auto"/>
            </w:tcBorders>
          </w:tcPr>
          <w:p w:rsidR="00FB693D" w:rsidRPr="001C2B70" w:rsidRDefault="00AF388B" w:rsidP="00AF388B">
            <w:pPr>
              <w:tabs>
                <w:tab w:val="left" w:leader="underscore" w:pos="7371"/>
                <w:tab w:val="left" w:pos="7513"/>
                <w:tab w:val="left" w:leader="underscore" w:pos="8903"/>
              </w:tabs>
              <w:jc w:val="left"/>
              <w:rPr>
                <w:i/>
                <w:color w:val="000000" w:themeColor="text1"/>
                <w:sz w:val="27"/>
                <w:szCs w:val="27"/>
                <w:lang w:eastAsia="uk-UA"/>
              </w:rPr>
            </w:pPr>
            <w:r w:rsidRPr="001C2B70">
              <w:rPr>
                <w:i/>
                <w:color w:val="000000" w:themeColor="text1"/>
                <w:sz w:val="27"/>
                <w:szCs w:val="27"/>
                <w:lang w:eastAsia="uk-UA"/>
              </w:rPr>
              <w:t>доц. к</w:t>
            </w:r>
            <w:r w:rsidR="001C2B70" w:rsidRPr="001C2B70">
              <w:rPr>
                <w:i/>
                <w:color w:val="000000" w:themeColor="text1"/>
                <w:sz w:val="27"/>
                <w:szCs w:val="27"/>
                <w:lang w:eastAsia="uk-UA"/>
              </w:rPr>
              <w:t>аф</w:t>
            </w:r>
            <w:r w:rsidRPr="001C2B70">
              <w:rPr>
                <w:i/>
                <w:color w:val="000000" w:themeColor="text1"/>
                <w:sz w:val="27"/>
                <w:szCs w:val="27"/>
                <w:lang w:eastAsia="uk-UA"/>
              </w:rPr>
              <w:t>. ОППЦБ, к.т.н. Демчук Г.В.</w:t>
            </w:r>
          </w:p>
        </w:tc>
        <w:tc>
          <w:tcPr>
            <w:tcW w:w="424" w:type="dxa"/>
          </w:tcPr>
          <w:p w:rsidR="00FB693D" w:rsidRPr="00BE00B6" w:rsidRDefault="00FB693D" w:rsidP="00D04B4A">
            <w:pPr>
              <w:tabs>
                <w:tab w:val="left" w:leader="underscore" w:pos="7371"/>
                <w:tab w:val="left" w:pos="7513"/>
                <w:tab w:val="left" w:leader="underscore" w:pos="8903"/>
              </w:tabs>
              <w:jc w:val="center"/>
              <w:rPr>
                <w:szCs w:val="28"/>
                <w:vertAlign w:val="superscript"/>
                <w:lang w:eastAsia="uk-UA"/>
              </w:rPr>
            </w:pPr>
          </w:p>
        </w:tc>
        <w:tc>
          <w:tcPr>
            <w:tcW w:w="1271" w:type="dxa"/>
            <w:tcBorders>
              <w:bottom w:val="single" w:sz="4" w:space="0" w:color="auto"/>
            </w:tcBorders>
          </w:tcPr>
          <w:p w:rsidR="00FB693D" w:rsidRPr="00BE00B6" w:rsidRDefault="00FB693D" w:rsidP="00D04B4A">
            <w:pPr>
              <w:tabs>
                <w:tab w:val="left" w:leader="underscore" w:pos="7371"/>
                <w:tab w:val="left" w:pos="7513"/>
                <w:tab w:val="left" w:leader="underscore" w:pos="8903"/>
              </w:tabs>
              <w:jc w:val="center"/>
              <w:rPr>
                <w:szCs w:val="28"/>
                <w:vertAlign w:val="superscript"/>
                <w:lang w:eastAsia="uk-UA"/>
              </w:rPr>
            </w:pPr>
          </w:p>
        </w:tc>
      </w:tr>
      <w:tr w:rsidR="00FB693D" w:rsidRPr="00BE00B6" w:rsidTr="00D04B4A">
        <w:tc>
          <w:tcPr>
            <w:tcW w:w="3652" w:type="dxa"/>
            <w:gridSpan w:val="4"/>
          </w:tcPr>
          <w:p w:rsidR="00FB693D" w:rsidRDefault="00FB693D" w:rsidP="00D04B4A">
            <w:pPr>
              <w:tabs>
                <w:tab w:val="left" w:leader="underscore" w:pos="7371"/>
                <w:tab w:val="left" w:pos="7513"/>
                <w:tab w:val="left" w:leader="underscore" w:pos="8903"/>
              </w:tabs>
              <w:jc w:val="center"/>
              <w:rPr>
                <w:bCs/>
                <w:szCs w:val="28"/>
                <w:lang w:eastAsia="uk-UA"/>
              </w:rPr>
            </w:pPr>
            <w:r w:rsidRPr="00E820AD">
              <w:rPr>
                <w:szCs w:val="28"/>
                <w:vertAlign w:val="superscript"/>
                <w:lang w:eastAsia="uk-UA"/>
              </w:rPr>
              <w:t>(назва розділу)</w:t>
            </w:r>
          </w:p>
        </w:tc>
        <w:tc>
          <w:tcPr>
            <w:tcW w:w="4542" w:type="dxa"/>
          </w:tcPr>
          <w:p w:rsidR="00FB693D" w:rsidRPr="00BE00B6" w:rsidRDefault="00FB693D" w:rsidP="00D04B4A">
            <w:pPr>
              <w:tabs>
                <w:tab w:val="left" w:leader="underscore" w:pos="7371"/>
                <w:tab w:val="left" w:pos="7513"/>
                <w:tab w:val="left" w:leader="underscore" w:pos="8903"/>
              </w:tabs>
              <w:jc w:val="center"/>
              <w:rPr>
                <w:szCs w:val="28"/>
                <w:vertAlign w:val="superscript"/>
                <w:lang w:eastAsia="uk-UA"/>
              </w:rPr>
            </w:pPr>
            <w:r w:rsidRPr="00E820AD">
              <w:rPr>
                <w:szCs w:val="28"/>
                <w:vertAlign w:val="superscript"/>
                <w:lang w:eastAsia="uk-UA"/>
              </w:rPr>
              <w:t xml:space="preserve">( </w:t>
            </w:r>
            <w:r w:rsidRPr="00E820AD">
              <w:rPr>
                <w:spacing w:val="-8"/>
                <w:szCs w:val="28"/>
                <w:vertAlign w:val="superscript"/>
                <w:lang w:eastAsia="uk-UA"/>
              </w:rPr>
              <w:t>посада, вчене звання, науковий ступінь, прізвище, ініціали)</w:t>
            </w:r>
          </w:p>
        </w:tc>
        <w:tc>
          <w:tcPr>
            <w:tcW w:w="424" w:type="dxa"/>
          </w:tcPr>
          <w:p w:rsidR="00FB693D" w:rsidRPr="00BE00B6" w:rsidRDefault="00FB693D" w:rsidP="00D04B4A">
            <w:pPr>
              <w:tabs>
                <w:tab w:val="left" w:leader="underscore" w:pos="7371"/>
                <w:tab w:val="left" w:pos="7513"/>
                <w:tab w:val="left" w:leader="underscore" w:pos="8903"/>
              </w:tabs>
              <w:jc w:val="center"/>
              <w:rPr>
                <w:szCs w:val="28"/>
                <w:vertAlign w:val="superscript"/>
                <w:lang w:eastAsia="uk-UA"/>
              </w:rPr>
            </w:pPr>
          </w:p>
        </w:tc>
        <w:tc>
          <w:tcPr>
            <w:tcW w:w="1271" w:type="dxa"/>
            <w:tcBorders>
              <w:top w:val="single" w:sz="4" w:space="0" w:color="auto"/>
            </w:tcBorders>
          </w:tcPr>
          <w:p w:rsidR="00FB693D" w:rsidRPr="00BE00B6" w:rsidRDefault="00FB693D" w:rsidP="00D04B4A">
            <w:pPr>
              <w:tabs>
                <w:tab w:val="left" w:leader="underscore" w:pos="7371"/>
                <w:tab w:val="left" w:pos="7513"/>
                <w:tab w:val="left" w:leader="underscore" w:pos="8903"/>
              </w:tabs>
              <w:jc w:val="center"/>
              <w:rPr>
                <w:szCs w:val="28"/>
                <w:vertAlign w:val="superscript"/>
                <w:lang w:eastAsia="uk-UA"/>
              </w:rPr>
            </w:pPr>
            <w:r w:rsidRPr="00E820AD">
              <w:rPr>
                <w:szCs w:val="28"/>
                <w:vertAlign w:val="superscript"/>
                <w:lang w:eastAsia="uk-UA"/>
              </w:rPr>
              <w:t>(підпис)</w:t>
            </w:r>
          </w:p>
        </w:tc>
      </w:tr>
      <w:tr w:rsidR="00FB693D" w:rsidRPr="00BE00B6" w:rsidTr="00D04B4A">
        <w:tc>
          <w:tcPr>
            <w:tcW w:w="1526" w:type="dxa"/>
            <w:gridSpan w:val="2"/>
          </w:tcPr>
          <w:p w:rsidR="00FB693D" w:rsidRPr="00BE00B6" w:rsidRDefault="00FB693D" w:rsidP="00D04B4A">
            <w:pPr>
              <w:tabs>
                <w:tab w:val="left" w:leader="underscore" w:pos="7371"/>
                <w:tab w:val="left" w:pos="7513"/>
                <w:tab w:val="left" w:leader="underscore" w:pos="8903"/>
              </w:tabs>
              <w:rPr>
                <w:szCs w:val="28"/>
                <w:vertAlign w:val="superscript"/>
                <w:lang w:eastAsia="uk-UA"/>
              </w:rPr>
            </w:pPr>
            <w:r>
              <w:rPr>
                <w:bCs/>
                <w:szCs w:val="28"/>
                <w:lang w:eastAsia="uk-UA"/>
              </w:rPr>
              <w:t>Рецензент</w:t>
            </w:r>
          </w:p>
        </w:tc>
        <w:tc>
          <w:tcPr>
            <w:tcW w:w="6668" w:type="dxa"/>
            <w:gridSpan w:val="3"/>
            <w:tcBorders>
              <w:bottom w:val="single" w:sz="4" w:space="0" w:color="auto"/>
            </w:tcBorders>
          </w:tcPr>
          <w:p w:rsidR="00FB693D" w:rsidRPr="0096033E" w:rsidRDefault="001C2B70" w:rsidP="00D04B4A">
            <w:pPr>
              <w:tabs>
                <w:tab w:val="left" w:leader="underscore" w:pos="7371"/>
                <w:tab w:val="left" w:pos="7513"/>
                <w:tab w:val="left" w:leader="underscore" w:pos="8903"/>
              </w:tabs>
              <w:jc w:val="center"/>
              <w:rPr>
                <w:color w:val="FF0000"/>
                <w:szCs w:val="28"/>
                <w:lang w:eastAsia="uk-UA"/>
              </w:rPr>
            </w:pPr>
            <w:r>
              <w:rPr>
                <w:rFonts w:cs="Times New Roman"/>
                <w:i/>
                <w:szCs w:val="28"/>
              </w:rPr>
              <w:t>ст. викладач каф. БМІ, к.т.н. Делавар-Касмаі М.В.</w:t>
            </w:r>
          </w:p>
        </w:tc>
        <w:tc>
          <w:tcPr>
            <w:tcW w:w="424" w:type="dxa"/>
          </w:tcPr>
          <w:p w:rsidR="00FB693D" w:rsidRPr="00BE00B6" w:rsidRDefault="00FB693D" w:rsidP="00D04B4A">
            <w:pPr>
              <w:tabs>
                <w:tab w:val="left" w:leader="underscore" w:pos="7371"/>
                <w:tab w:val="left" w:pos="7513"/>
                <w:tab w:val="left" w:leader="underscore" w:pos="8903"/>
              </w:tabs>
              <w:jc w:val="center"/>
              <w:rPr>
                <w:szCs w:val="28"/>
                <w:vertAlign w:val="superscript"/>
                <w:lang w:eastAsia="uk-UA"/>
              </w:rPr>
            </w:pPr>
          </w:p>
        </w:tc>
        <w:tc>
          <w:tcPr>
            <w:tcW w:w="1271" w:type="dxa"/>
          </w:tcPr>
          <w:p w:rsidR="00FB693D" w:rsidRPr="00BE00B6" w:rsidRDefault="00FB693D" w:rsidP="00D04B4A">
            <w:pPr>
              <w:tabs>
                <w:tab w:val="left" w:leader="underscore" w:pos="7371"/>
                <w:tab w:val="left" w:pos="7513"/>
                <w:tab w:val="left" w:leader="underscore" w:pos="8903"/>
              </w:tabs>
              <w:jc w:val="center"/>
              <w:rPr>
                <w:szCs w:val="28"/>
                <w:vertAlign w:val="superscript"/>
                <w:lang w:eastAsia="uk-UA"/>
              </w:rPr>
            </w:pPr>
          </w:p>
        </w:tc>
      </w:tr>
      <w:tr w:rsidR="00FB693D" w:rsidRPr="00BE00B6" w:rsidTr="00D04B4A">
        <w:tc>
          <w:tcPr>
            <w:tcW w:w="8194" w:type="dxa"/>
            <w:gridSpan w:val="5"/>
          </w:tcPr>
          <w:p w:rsidR="00FB693D" w:rsidRPr="00BE00B6" w:rsidRDefault="00FB693D" w:rsidP="00D04B4A">
            <w:pPr>
              <w:tabs>
                <w:tab w:val="left" w:leader="underscore" w:pos="7371"/>
                <w:tab w:val="left" w:pos="7513"/>
                <w:tab w:val="left" w:leader="underscore" w:pos="8903"/>
              </w:tabs>
              <w:jc w:val="center"/>
              <w:rPr>
                <w:szCs w:val="28"/>
                <w:vertAlign w:val="superscript"/>
                <w:lang w:eastAsia="uk-UA"/>
              </w:rPr>
            </w:pPr>
            <w:r>
              <w:rPr>
                <w:szCs w:val="28"/>
                <w:vertAlign w:val="superscript"/>
                <w:lang w:eastAsia="uk-UA"/>
              </w:rPr>
              <w:t xml:space="preserve">                        </w:t>
            </w:r>
            <w:r w:rsidRPr="00BE00B6">
              <w:rPr>
                <w:szCs w:val="28"/>
                <w:vertAlign w:val="superscript"/>
                <w:lang w:eastAsia="uk-UA"/>
              </w:rPr>
              <w:t>(посада, науковий ступінь, вчене звання, науковий ступінь, прізвище та ініціали)</w:t>
            </w:r>
          </w:p>
        </w:tc>
        <w:tc>
          <w:tcPr>
            <w:tcW w:w="424" w:type="dxa"/>
          </w:tcPr>
          <w:p w:rsidR="00FB693D" w:rsidRPr="00BE00B6" w:rsidRDefault="00FB693D" w:rsidP="00D04B4A">
            <w:pPr>
              <w:tabs>
                <w:tab w:val="left" w:leader="underscore" w:pos="7371"/>
                <w:tab w:val="left" w:pos="7513"/>
                <w:tab w:val="left" w:leader="underscore" w:pos="8903"/>
              </w:tabs>
              <w:jc w:val="center"/>
              <w:rPr>
                <w:szCs w:val="28"/>
                <w:vertAlign w:val="superscript"/>
                <w:lang w:eastAsia="uk-UA"/>
              </w:rPr>
            </w:pPr>
          </w:p>
        </w:tc>
        <w:tc>
          <w:tcPr>
            <w:tcW w:w="1271" w:type="dxa"/>
            <w:tcBorders>
              <w:top w:val="single" w:sz="4" w:space="0" w:color="auto"/>
            </w:tcBorders>
          </w:tcPr>
          <w:p w:rsidR="00FB693D" w:rsidRPr="00BE00B6" w:rsidRDefault="00FB693D" w:rsidP="00D04B4A">
            <w:pPr>
              <w:tabs>
                <w:tab w:val="left" w:leader="underscore" w:pos="7371"/>
                <w:tab w:val="left" w:pos="7513"/>
                <w:tab w:val="left" w:leader="underscore" w:pos="8903"/>
              </w:tabs>
              <w:jc w:val="center"/>
              <w:rPr>
                <w:szCs w:val="28"/>
                <w:vertAlign w:val="superscript"/>
                <w:lang w:eastAsia="uk-UA"/>
              </w:rPr>
            </w:pPr>
            <w:r w:rsidRPr="00BE00B6">
              <w:rPr>
                <w:szCs w:val="28"/>
                <w:vertAlign w:val="superscript"/>
                <w:lang w:eastAsia="uk-UA"/>
              </w:rPr>
              <w:t>(підпис)</w:t>
            </w:r>
          </w:p>
        </w:tc>
      </w:tr>
    </w:tbl>
    <w:p w:rsidR="00FB693D" w:rsidRPr="00BE00B6" w:rsidRDefault="00FB693D" w:rsidP="004C17C5">
      <w:pPr>
        <w:tabs>
          <w:tab w:val="left" w:pos="330"/>
        </w:tabs>
        <w:spacing w:line="240" w:lineRule="auto"/>
        <w:ind w:left="4536"/>
        <w:rPr>
          <w:szCs w:val="28"/>
        </w:rPr>
      </w:pPr>
    </w:p>
    <w:p w:rsidR="00FB693D" w:rsidRDefault="00FB693D" w:rsidP="004C17C5">
      <w:pPr>
        <w:tabs>
          <w:tab w:val="left" w:pos="330"/>
        </w:tabs>
        <w:spacing w:line="240" w:lineRule="auto"/>
        <w:ind w:left="4536"/>
        <w:rPr>
          <w:szCs w:val="28"/>
        </w:rPr>
      </w:pPr>
    </w:p>
    <w:p w:rsidR="00FB693D" w:rsidRPr="00BE00B6" w:rsidRDefault="00FB693D" w:rsidP="004C17C5">
      <w:pPr>
        <w:tabs>
          <w:tab w:val="left" w:pos="330"/>
        </w:tabs>
        <w:spacing w:line="240" w:lineRule="auto"/>
        <w:ind w:left="4536"/>
        <w:rPr>
          <w:szCs w:val="28"/>
        </w:rPr>
      </w:pPr>
      <w:r w:rsidRPr="00BE00B6">
        <w:rPr>
          <w:szCs w:val="28"/>
        </w:rPr>
        <w:t>Засвідчую, що у цій дипломній роботі немає запозичень з праць інших авторів без відповідних посилань.</w:t>
      </w:r>
    </w:p>
    <w:p w:rsidR="00FB693D" w:rsidRPr="00BE00B6" w:rsidRDefault="00FB693D" w:rsidP="004C17C5">
      <w:pPr>
        <w:tabs>
          <w:tab w:val="left" w:pos="330"/>
        </w:tabs>
        <w:spacing w:line="240" w:lineRule="auto"/>
        <w:ind w:left="4536"/>
        <w:rPr>
          <w:szCs w:val="28"/>
        </w:rPr>
      </w:pPr>
      <w:r w:rsidRPr="00BE00B6">
        <w:rPr>
          <w:szCs w:val="28"/>
        </w:rPr>
        <w:t>Студент _____________</w:t>
      </w:r>
    </w:p>
    <w:p w:rsidR="00FB693D" w:rsidRPr="00BE00B6" w:rsidRDefault="00FB693D" w:rsidP="004C17C5">
      <w:pPr>
        <w:tabs>
          <w:tab w:val="left" w:pos="7938"/>
        </w:tabs>
        <w:spacing w:line="240" w:lineRule="auto"/>
        <w:ind w:left="4536" w:firstLine="1701"/>
        <w:rPr>
          <w:szCs w:val="28"/>
        </w:rPr>
      </w:pPr>
      <w:r w:rsidRPr="00BE00B6">
        <w:rPr>
          <w:szCs w:val="28"/>
          <w:vertAlign w:val="superscript"/>
        </w:rPr>
        <w:t>(підпис)</w:t>
      </w:r>
    </w:p>
    <w:p w:rsidR="00FB693D" w:rsidRDefault="00FB693D" w:rsidP="004C17C5">
      <w:pPr>
        <w:spacing w:before="240" w:line="240" w:lineRule="auto"/>
        <w:jc w:val="center"/>
        <w:sectPr w:rsidR="00FB693D" w:rsidSect="004C17C5">
          <w:pgSz w:w="11906" w:h="16838"/>
          <w:pgMar w:top="851" w:right="851" w:bottom="851" w:left="1418" w:header="709" w:footer="709" w:gutter="0"/>
          <w:cols w:space="708"/>
          <w:docGrid w:linePitch="360"/>
        </w:sectPr>
      </w:pPr>
      <w:r w:rsidRPr="00BE00B6">
        <w:rPr>
          <w:szCs w:val="28"/>
        </w:rPr>
        <w:t>Київ – 20</w:t>
      </w:r>
      <w:r>
        <w:rPr>
          <w:szCs w:val="28"/>
        </w:rPr>
        <w:t>19</w:t>
      </w:r>
      <w:r w:rsidRPr="00BE00B6">
        <w:rPr>
          <w:szCs w:val="28"/>
        </w:rPr>
        <w:t xml:space="preserve"> року</w:t>
      </w:r>
    </w:p>
    <w:p w:rsidR="0096033E" w:rsidRPr="008A44BC" w:rsidRDefault="0096033E" w:rsidP="0096033E">
      <w:pPr>
        <w:tabs>
          <w:tab w:val="left" w:pos="720"/>
          <w:tab w:val="left" w:pos="1440"/>
          <w:tab w:val="left" w:pos="1620"/>
        </w:tabs>
        <w:spacing w:after="120" w:line="240" w:lineRule="auto"/>
        <w:ind w:left="539"/>
        <w:jc w:val="center"/>
        <w:rPr>
          <w:b/>
          <w:bCs/>
        </w:rPr>
      </w:pPr>
      <w:r w:rsidRPr="008A44BC">
        <w:rPr>
          <w:b/>
          <w:bCs/>
        </w:rPr>
        <w:lastRenderedPageBreak/>
        <w:t>Національний технічний університет України</w:t>
      </w:r>
    </w:p>
    <w:p w:rsidR="0096033E" w:rsidRPr="00F3051B" w:rsidRDefault="0096033E" w:rsidP="0096033E">
      <w:pPr>
        <w:tabs>
          <w:tab w:val="left" w:pos="720"/>
          <w:tab w:val="left" w:pos="1440"/>
          <w:tab w:val="left" w:pos="1620"/>
        </w:tabs>
        <w:spacing w:after="120" w:line="240" w:lineRule="auto"/>
        <w:ind w:left="539"/>
        <w:jc w:val="center"/>
        <w:rPr>
          <w:b/>
          <w:bCs/>
          <w:caps/>
        </w:rPr>
      </w:pPr>
      <w:r w:rsidRPr="008A44BC">
        <w:rPr>
          <w:b/>
          <w:bCs/>
        </w:rPr>
        <w:t xml:space="preserve">«Київський політехнічний інститут імені Ігоря </w:t>
      </w:r>
      <w:r>
        <w:rPr>
          <w:b/>
          <w:bCs/>
        </w:rPr>
        <w:t>Сі</w:t>
      </w:r>
      <w:r w:rsidRPr="008A44BC">
        <w:rPr>
          <w:b/>
          <w:bCs/>
        </w:rPr>
        <w:t>корського</w:t>
      </w:r>
      <w:r w:rsidRPr="00F3051B">
        <w:rPr>
          <w:b/>
          <w:bCs/>
          <w:caps/>
        </w:rPr>
        <w:t>»</w:t>
      </w:r>
    </w:p>
    <w:p w:rsidR="0096033E" w:rsidRDefault="0096033E" w:rsidP="0096033E">
      <w:pPr>
        <w:tabs>
          <w:tab w:val="left" w:pos="720"/>
          <w:tab w:val="left" w:pos="1440"/>
          <w:tab w:val="left" w:pos="1620"/>
        </w:tabs>
        <w:spacing w:line="240" w:lineRule="auto"/>
        <w:ind w:left="539"/>
        <w:rPr>
          <w:b/>
          <w:bCs/>
        </w:rPr>
      </w:pPr>
    </w:p>
    <w:tbl>
      <w:tblPr>
        <w:tblStyle w:val="a8"/>
        <w:tblW w:w="10065"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2"/>
        <w:gridCol w:w="1282"/>
        <w:gridCol w:w="111"/>
        <w:gridCol w:w="7260"/>
      </w:tblGrid>
      <w:tr w:rsidR="0096033E" w:rsidTr="00D04B4A">
        <w:tc>
          <w:tcPr>
            <w:tcW w:w="2805" w:type="dxa"/>
            <w:gridSpan w:val="3"/>
          </w:tcPr>
          <w:p w:rsidR="0096033E" w:rsidRDefault="0096033E" w:rsidP="00D04B4A">
            <w:pPr>
              <w:tabs>
                <w:tab w:val="left" w:leader="underscore" w:pos="9356"/>
              </w:tabs>
              <w:rPr>
                <w:lang w:val="en-US" w:eastAsia="uk-UA"/>
              </w:rPr>
            </w:pPr>
            <w:r>
              <w:rPr>
                <w:lang w:eastAsia="uk-UA"/>
              </w:rPr>
              <w:t>Інститут (факультет)</w:t>
            </w:r>
          </w:p>
        </w:tc>
        <w:tc>
          <w:tcPr>
            <w:tcW w:w="7260" w:type="dxa"/>
            <w:tcBorders>
              <w:bottom w:val="single" w:sz="4" w:space="0" w:color="auto"/>
            </w:tcBorders>
          </w:tcPr>
          <w:p w:rsidR="0096033E" w:rsidRPr="00D327A2" w:rsidRDefault="0096033E" w:rsidP="00D04B4A">
            <w:pPr>
              <w:tabs>
                <w:tab w:val="left" w:leader="underscore" w:pos="9356"/>
              </w:tabs>
              <w:jc w:val="center"/>
              <w:rPr>
                <w:caps/>
                <w:lang w:eastAsia="uk-UA"/>
              </w:rPr>
            </w:pPr>
            <w:r w:rsidRPr="00D327A2">
              <w:rPr>
                <w:caps/>
                <w:lang w:eastAsia="uk-UA"/>
              </w:rPr>
              <w:t>Біомедичної  інженерії</w:t>
            </w:r>
          </w:p>
        </w:tc>
      </w:tr>
      <w:tr w:rsidR="0096033E" w:rsidTr="00D04B4A">
        <w:tc>
          <w:tcPr>
            <w:tcW w:w="10065" w:type="dxa"/>
            <w:gridSpan w:val="4"/>
          </w:tcPr>
          <w:p w:rsidR="0096033E" w:rsidRDefault="0096033E" w:rsidP="00D04B4A">
            <w:pPr>
              <w:tabs>
                <w:tab w:val="left" w:leader="underscore" w:pos="8903"/>
              </w:tabs>
              <w:ind w:left="539" w:firstLine="2013"/>
              <w:jc w:val="center"/>
              <w:rPr>
                <w:lang w:val="en-US" w:eastAsia="uk-UA"/>
              </w:rPr>
            </w:pPr>
            <w:r>
              <w:rPr>
                <w:vertAlign w:val="superscript"/>
                <w:lang w:eastAsia="uk-UA"/>
              </w:rPr>
              <w:t>(повна назва)</w:t>
            </w:r>
          </w:p>
        </w:tc>
      </w:tr>
      <w:tr w:rsidR="0096033E" w:rsidTr="00D04B4A">
        <w:tc>
          <w:tcPr>
            <w:tcW w:w="1412" w:type="dxa"/>
          </w:tcPr>
          <w:p w:rsidR="0096033E" w:rsidRDefault="0096033E" w:rsidP="00D04B4A">
            <w:pPr>
              <w:tabs>
                <w:tab w:val="left" w:leader="underscore" w:pos="9356"/>
              </w:tabs>
              <w:rPr>
                <w:lang w:val="en-US" w:eastAsia="uk-UA"/>
              </w:rPr>
            </w:pPr>
            <w:r>
              <w:rPr>
                <w:lang w:eastAsia="uk-UA"/>
              </w:rPr>
              <w:t>Кафедра</w:t>
            </w:r>
          </w:p>
        </w:tc>
        <w:tc>
          <w:tcPr>
            <w:tcW w:w="8653" w:type="dxa"/>
            <w:gridSpan w:val="3"/>
            <w:tcBorders>
              <w:bottom w:val="single" w:sz="4" w:space="0" w:color="auto"/>
            </w:tcBorders>
          </w:tcPr>
          <w:p w:rsidR="0096033E" w:rsidRPr="00D327A2" w:rsidRDefault="0096033E" w:rsidP="00D04B4A">
            <w:pPr>
              <w:tabs>
                <w:tab w:val="left" w:leader="underscore" w:pos="9356"/>
              </w:tabs>
              <w:jc w:val="center"/>
              <w:rPr>
                <w:caps/>
                <w:lang w:eastAsia="uk-UA"/>
              </w:rPr>
            </w:pPr>
            <w:r w:rsidRPr="00D327A2">
              <w:rPr>
                <w:caps/>
                <w:lang w:eastAsia="uk-UA"/>
              </w:rPr>
              <w:t>Біомедичної кібернетики</w:t>
            </w:r>
          </w:p>
        </w:tc>
      </w:tr>
      <w:tr w:rsidR="0096033E" w:rsidTr="00D04B4A">
        <w:tc>
          <w:tcPr>
            <w:tcW w:w="10065" w:type="dxa"/>
            <w:gridSpan w:val="4"/>
          </w:tcPr>
          <w:p w:rsidR="0096033E" w:rsidRDefault="0096033E" w:rsidP="00D04B4A">
            <w:pPr>
              <w:tabs>
                <w:tab w:val="left" w:leader="underscore" w:pos="8903"/>
              </w:tabs>
              <w:ind w:left="539" w:firstLine="2013"/>
              <w:jc w:val="center"/>
              <w:rPr>
                <w:lang w:val="en-US" w:eastAsia="uk-UA"/>
              </w:rPr>
            </w:pPr>
            <w:r>
              <w:rPr>
                <w:vertAlign w:val="superscript"/>
                <w:lang w:eastAsia="uk-UA"/>
              </w:rPr>
              <w:t>(повна назва)</w:t>
            </w:r>
          </w:p>
        </w:tc>
      </w:tr>
      <w:tr w:rsidR="0096033E" w:rsidRPr="000403F0" w:rsidTr="00D04B4A">
        <w:tc>
          <w:tcPr>
            <w:tcW w:w="10065" w:type="dxa"/>
            <w:gridSpan w:val="4"/>
          </w:tcPr>
          <w:p w:rsidR="0096033E" w:rsidRDefault="0096033E" w:rsidP="00D04B4A">
            <w:pPr>
              <w:rPr>
                <w:lang w:eastAsia="uk-UA"/>
              </w:rPr>
            </w:pPr>
            <w:r w:rsidRPr="00C61054">
              <w:rPr>
                <w:lang w:eastAsia="uk-UA"/>
              </w:rPr>
              <w:t>Рівень вищої освіти – перший (бакалаврський)</w:t>
            </w:r>
          </w:p>
        </w:tc>
      </w:tr>
      <w:tr w:rsidR="0096033E" w:rsidRPr="00D327A2" w:rsidTr="00D04B4A">
        <w:tc>
          <w:tcPr>
            <w:tcW w:w="2694" w:type="dxa"/>
            <w:gridSpan w:val="2"/>
          </w:tcPr>
          <w:p w:rsidR="0096033E" w:rsidRDefault="0096033E" w:rsidP="00D04B4A">
            <w:pPr>
              <w:tabs>
                <w:tab w:val="left" w:leader="underscore" w:pos="9356"/>
              </w:tabs>
              <w:rPr>
                <w:lang w:eastAsia="uk-UA"/>
              </w:rPr>
            </w:pPr>
            <w:r>
              <w:rPr>
                <w:lang w:eastAsia="uk-UA"/>
              </w:rPr>
              <w:t xml:space="preserve">Напрям підготовки </w:t>
            </w:r>
          </w:p>
        </w:tc>
        <w:tc>
          <w:tcPr>
            <w:tcW w:w="7371" w:type="dxa"/>
            <w:gridSpan w:val="2"/>
          </w:tcPr>
          <w:p w:rsidR="0096033E" w:rsidRDefault="0096033E" w:rsidP="00D04B4A">
            <w:pPr>
              <w:tabs>
                <w:tab w:val="left" w:leader="underscore" w:pos="9356"/>
              </w:tabs>
              <w:rPr>
                <w:lang w:eastAsia="uk-UA"/>
              </w:rPr>
            </w:pPr>
            <w:r>
              <w:rPr>
                <w:lang w:eastAsia="uk-UA"/>
              </w:rPr>
              <w:t>(</w:t>
            </w:r>
            <w:r>
              <w:rPr>
                <w:szCs w:val="28"/>
                <w:lang w:eastAsia="uk-UA"/>
              </w:rPr>
              <w:t xml:space="preserve">програма професійного спрямування) - </w:t>
            </w:r>
          </w:p>
        </w:tc>
      </w:tr>
      <w:tr w:rsidR="0096033E" w:rsidRPr="00D327A2" w:rsidTr="00D04B4A">
        <w:tc>
          <w:tcPr>
            <w:tcW w:w="10065" w:type="dxa"/>
            <w:gridSpan w:val="4"/>
            <w:tcBorders>
              <w:bottom w:val="single" w:sz="4" w:space="0" w:color="auto"/>
            </w:tcBorders>
          </w:tcPr>
          <w:p w:rsidR="0096033E" w:rsidRDefault="0096033E" w:rsidP="00D04B4A">
            <w:pPr>
              <w:tabs>
                <w:tab w:val="left" w:leader="underscore" w:pos="9356"/>
              </w:tabs>
              <w:rPr>
                <w:lang w:eastAsia="uk-UA"/>
              </w:rPr>
            </w:pPr>
            <w:r>
              <w:rPr>
                <w:lang w:eastAsia="uk-UA"/>
              </w:rPr>
              <w:t>6.050101 «Комп</w:t>
            </w:r>
            <w:r w:rsidRPr="003B6B49">
              <w:rPr>
                <w:lang w:val="ru-RU" w:eastAsia="uk-UA"/>
              </w:rPr>
              <w:t>’</w:t>
            </w:r>
            <w:r>
              <w:rPr>
                <w:lang w:eastAsia="uk-UA"/>
              </w:rPr>
              <w:t>ютерні науки» (</w:t>
            </w:r>
            <w:r w:rsidRPr="009E2229">
              <w:rPr>
                <w:lang w:eastAsia="uk-UA"/>
              </w:rPr>
              <w:t>Інформаційні технології в біології та медицині</w:t>
            </w:r>
            <w:r>
              <w:rPr>
                <w:lang w:eastAsia="uk-UA"/>
              </w:rPr>
              <w:t>)</w:t>
            </w:r>
          </w:p>
        </w:tc>
      </w:tr>
      <w:tr w:rsidR="0096033E" w:rsidTr="00D04B4A">
        <w:trPr>
          <w:trHeight w:val="219"/>
        </w:trPr>
        <w:tc>
          <w:tcPr>
            <w:tcW w:w="10065" w:type="dxa"/>
            <w:gridSpan w:val="4"/>
            <w:tcBorders>
              <w:top w:val="single" w:sz="4" w:space="0" w:color="auto"/>
            </w:tcBorders>
          </w:tcPr>
          <w:p w:rsidR="0096033E" w:rsidRDefault="0096033E" w:rsidP="00D04B4A">
            <w:pPr>
              <w:tabs>
                <w:tab w:val="left" w:leader="underscore" w:pos="8903"/>
              </w:tabs>
              <w:ind w:left="539" w:firstLine="1162"/>
              <w:jc w:val="center"/>
              <w:rPr>
                <w:lang w:val="en-US" w:eastAsia="uk-UA"/>
              </w:rPr>
            </w:pPr>
            <w:r>
              <w:rPr>
                <w:vertAlign w:val="superscript"/>
                <w:lang w:eastAsia="uk-UA"/>
              </w:rPr>
              <w:t>(код і назва)</w:t>
            </w:r>
          </w:p>
        </w:tc>
      </w:tr>
    </w:tbl>
    <w:p w:rsidR="0096033E" w:rsidRDefault="0096033E" w:rsidP="0096033E">
      <w:pPr>
        <w:tabs>
          <w:tab w:val="left" w:leader="underscore" w:pos="9356"/>
        </w:tabs>
        <w:spacing w:line="240" w:lineRule="auto"/>
        <w:ind w:left="539" w:hanging="540"/>
        <w:rPr>
          <w:lang w:val="en-US"/>
        </w:rPr>
      </w:pPr>
    </w:p>
    <w:p w:rsidR="0096033E" w:rsidRPr="008A44BC" w:rsidRDefault="0096033E" w:rsidP="0096033E">
      <w:pPr>
        <w:tabs>
          <w:tab w:val="left" w:pos="720"/>
          <w:tab w:val="left" w:pos="1440"/>
          <w:tab w:val="left" w:pos="1620"/>
        </w:tabs>
        <w:spacing w:line="240" w:lineRule="auto"/>
        <w:ind w:left="5672"/>
        <w:rPr>
          <w:b/>
          <w:sz w:val="26"/>
        </w:rPr>
      </w:pPr>
      <w:r w:rsidRPr="008A44BC">
        <w:rPr>
          <w:b/>
        </w:rPr>
        <w:t>ЗАТВЕРДЖУЮ</w:t>
      </w:r>
    </w:p>
    <w:p w:rsidR="0096033E" w:rsidRDefault="0096033E" w:rsidP="0096033E">
      <w:pPr>
        <w:tabs>
          <w:tab w:val="left" w:pos="720"/>
          <w:tab w:val="left" w:pos="1440"/>
          <w:tab w:val="left" w:pos="1620"/>
        </w:tabs>
        <w:spacing w:line="240" w:lineRule="auto"/>
        <w:ind w:left="5672"/>
        <w:rPr>
          <w:bCs/>
        </w:rPr>
      </w:pPr>
      <w:r>
        <w:rPr>
          <w:bCs/>
        </w:rPr>
        <w:t>Завідувач кафедри БМК</w:t>
      </w:r>
    </w:p>
    <w:p w:rsidR="0096033E" w:rsidRDefault="0096033E" w:rsidP="0096033E">
      <w:pPr>
        <w:tabs>
          <w:tab w:val="left" w:pos="720"/>
          <w:tab w:val="left" w:pos="1440"/>
          <w:tab w:val="left" w:pos="1620"/>
        </w:tabs>
        <w:spacing w:line="240" w:lineRule="auto"/>
        <w:ind w:left="5671"/>
      </w:pPr>
      <w:r>
        <w:t>__________  _Є.А. Настенко_</w:t>
      </w:r>
    </w:p>
    <w:p w:rsidR="0096033E" w:rsidRDefault="0096033E" w:rsidP="0096033E">
      <w:pPr>
        <w:tabs>
          <w:tab w:val="left" w:pos="720"/>
          <w:tab w:val="left" w:pos="1440"/>
          <w:tab w:val="left" w:pos="1620"/>
        </w:tabs>
        <w:spacing w:line="240" w:lineRule="auto"/>
        <w:ind w:left="5671" w:firstLine="425"/>
        <w:rPr>
          <w:vertAlign w:val="superscript"/>
        </w:rPr>
      </w:pPr>
      <w:r>
        <w:rPr>
          <w:vertAlign w:val="superscript"/>
        </w:rPr>
        <w:t>(підпис)             (ініціали, прізвище)</w:t>
      </w:r>
    </w:p>
    <w:p w:rsidR="0096033E" w:rsidRDefault="0096033E" w:rsidP="0096033E">
      <w:pPr>
        <w:tabs>
          <w:tab w:val="left" w:pos="720"/>
          <w:tab w:val="left" w:pos="1440"/>
          <w:tab w:val="left" w:pos="1620"/>
        </w:tabs>
        <w:spacing w:line="240" w:lineRule="auto"/>
        <w:ind w:left="5672"/>
      </w:pPr>
      <w:r>
        <w:t>«___»_____________2019 р.</w:t>
      </w:r>
    </w:p>
    <w:p w:rsidR="0096033E" w:rsidRDefault="0096033E" w:rsidP="0096033E">
      <w:pPr>
        <w:tabs>
          <w:tab w:val="left" w:pos="720"/>
          <w:tab w:val="left" w:pos="1440"/>
          <w:tab w:val="left" w:pos="1620"/>
        </w:tabs>
        <w:spacing w:before="120" w:line="240" w:lineRule="auto"/>
        <w:ind w:left="540"/>
        <w:jc w:val="center"/>
        <w:rPr>
          <w:b/>
          <w:bCs/>
        </w:rPr>
      </w:pPr>
    </w:p>
    <w:p w:rsidR="0096033E" w:rsidRDefault="0096033E" w:rsidP="0096033E">
      <w:pPr>
        <w:tabs>
          <w:tab w:val="left" w:pos="720"/>
          <w:tab w:val="left" w:pos="1440"/>
          <w:tab w:val="left" w:pos="1620"/>
        </w:tabs>
        <w:spacing w:before="120" w:line="240" w:lineRule="auto"/>
        <w:ind w:left="540" w:hanging="540"/>
        <w:jc w:val="center"/>
        <w:rPr>
          <w:b/>
          <w:bCs/>
        </w:rPr>
      </w:pPr>
      <w:r>
        <w:rPr>
          <w:b/>
          <w:bCs/>
        </w:rPr>
        <w:t>ЗАВДАННЯ</w:t>
      </w:r>
    </w:p>
    <w:p w:rsidR="0096033E" w:rsidRDefault="009406A4" w:rsidP="0096033E">
      <w:pPr>
        <w:tabs>
          <w:tab w:val="left" w:pos="720"/>
          <w:tab w:val="left" w:pos="1440"/>
          <w:tab w:val="left" w:pos="1620"/>
        </w:tabs>
        <w:spacing w:line="240" w:lineRule="auto"/>
        <w:ind w:left="539" w:hanging="539"/>
        <w:jc w:val="center"/>
        <w:rPr>
          <w:b/>
          <w:bCs/>
        </w:rPr>
      </w:pPr>
      <w:r>
        <w:rPr>
          <w:b/>
          <w:bCs/>
        </w:rPr>
        <w:t>на дипломну роботу студентці</w:t>
      </w:r>
    </w:p>
    <w:p w:rsidR="0096033E" w:rsidRDefault="0096033E" w:rsidP="000D677E">
      <w:pPr>
        <w:tabs>
          <w:tab w:val="left" w:pos="720"/>
          <w:tab w:val="left" w:pos="1440"/>
          <w:tab w:val="left" w:pos="1620"/>
        </w:tabs>
        <w:spacing w:line="240" w:lineRule="auto"/>
        <w:ind w:left="539" w:hanging="539"/>
        <w:jc w:val="center"/>
        <w:rPr>
          <w:b/>
          <w:bCs/>
        </w:rPr>
      </w:pPr>
    </w:p>
    <w:tbl>
      <w:tblPr>
        <w:tblStyle w:val="a8"/>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283"/>
        <w:gridCol w:w="7263"/>
      </w:tblGrid>
      <w:tr w:rsidR="0096033E" w:rsidTr="009965D0">
        <w:tc>
          <w:tcPr>
            <w:tcW w:w="9781" w:type="dxa"/>
            <w:gridSpan w:val="3"/>
            <w:tcBorders>
              <w:bottom w:val="single" w:sz="4" w:space="0" w:color="auto"/>
            </w:tcBorders>
          </w:tcPr>
          <w:p w:rsidR="0096033E" w:rsidRPr="0096033E" w:rsidRDefault="009406A4" w:rsidP="009406A4">
            <w:pPr>
              <w:tabs>
                <w:tab w:val="left" w:pos="720"/>
                <w:tab w:val="left" w:pos="1440"/>
                <w:tab w:val="left" w:pos="1620"/>
              </w:tabs>
              <w:jc w:val="center"/>
              <w:rPr>
                <w:b/>
                <w:bCs/>
                <w:lang w:eastAsia="uk-UA"/>
              </w:rPr>
            </w:pPr>
            <w:r>
              <w:rPr>
                <w:b/>
                <w:bCs/>
                <w:sz w:val="32"/>
                <w:szCs w:val="32"/>
                <w:lang w:eastAsia="uk-UA"/>
              </w:rPr>
              <w:t>ДИДИК АНАСТАСІЇ ПЕТРІВНІ</w:t>
            </w:r>
          </w:p>
        </w:tc>
      </w:tr>
      <w:tr w:rsidR="0096033E" w:rsidTr="009965D0">
        <w:tc>
          <w:tcPr>
            <w:tcW w:w="9781" w:type="dxa"/>
            <w:gridSpan w:val="3"/>
            <w:tcBorders>
              <w:top w:val="single" w:sz="4" w:space="0" w:color="auto"/>
            </w:tcBorders>
          </w:tcPr>
          <w:p w:rsidR="0096033E" w:rsidRDefault="0096033E" w:rsidP="00D04B4A">
            <w:pPr>
              <w:tabs>
                <w:tab w:val="left" w:leader="underscore" w:pos="8903"/>
              </w:tabs>
              <w:jc w:val="center"/>
              <w:rPr>
                <w:b/>
                <w:bCs/>
                <w:lang w:eastAsia="uk-UA"/>
              </w:rPr>
            </w:pPr>
            <w:r>
              <w:rPr>
                <w:vertAlign w:val="superscript"/>
                <w:lang w:eastAsia="uk-UA"/>
              </w:rPr>
              <w:t>(прізвище, ім’я, по батькові)</w:t>
            </w:r>
          </w:p>
        </w:tc>
      </w:tr>
      <w:tr w:rsidR="0096033E" w:rsidTr="009965D0">
        <w:tc>
          <w:tcPr>
            <w:tcW w:w="2235" w:type="dxa"/>
          </w:tcPr>
          <w:p w:rsidR="0096033E" w:rsidRDefault="0096033E" w:rsidP="00D04B4A">
            <w:pPr>
              <w:tabs>
                <w:tab w:val="left" w:pos="318"/>
                <w:tab w:val="left" w:pos="1440"/>
                <w:tab w:val="left" w:pos="1620"/>
              </w:tabs>
              <w:rPr>
                <w:b/>
                <w:bCs/>
                <w:lang w:eastAsia="uk-UA"/>
              </w:rPr>
            </w:pPr>
            <w:r>
              <w:rPr>
                <w:lang w:eastAsia="uk-UA"/>
              </w:rPr>
              <w:t xml:space="preserve">1. </w:t>
            </w:r>
            <w:r>
              <w:rPr>
                <w:bCs/>
                <w:lang w:eastAsia="uk-UA"/>
              </w:rPr>
              <w:t xml:space="preserve">Тема </w:t>
            </w:r>
            <w:r>
              <w:rPr>
                <w:lang w:eastAsia="uk-UA"/>
              </w:rPr>
              <w:t>роботи</w:t>
            </w:r>
          </w:p>
        </w:tc>
        <w:tc>
          <w:tcPr>
            <w:tcW w:w="7546" w:type="dxa"/>
            <w:gridSpan w:val="2"/>
            <w:tcBorders>
              <w:bottom w:val="single" w:sz="4" w:space="0" w:color="auto"/>
            </w:tcBorders>
          </w:tcPr>
          <w:p w:rsidR="0096033E" w:rsidRPr="000D677E" w:rsidRDefault="000D677E" w:rsidP="009406A4">
            <w:pPr>
              <w:tabs>
                <w:tab w:val="left" w:pos="720"/>
                <w:tab w:val="left" w:pos="1440"/>
                <w:tab w:val="left" w:pos="1620"/>
              </w:tabs>
              <w:jc w:val="center"/>
              <w:rPr>
                <w:bCs/>
                <w:lang w:eastAsia="uk-UA"/>
              </w:rPr>
            </w:pPr>
            <w:r>
              <w:rPr>
                <w:bCs/>
                <w:lang w:eastAsia="uk-UA"/>
              </w:rPr>
              <w:t>Система аналізу ризиків після</w:t>
            </w:r>
            <w:r w:rsidR="009406A4">
              <w:rPr>
                <w:bCs/>
                <w:lang w:eastAsia="uk-UA"/>
              </w:rPr>
              <w:t xml:space="preserve"> консервативного</w:t>
            </w:r>
            <w:r>
              <w:rPr>
                <w:bCs/>
                <w:lang w:eastAsia="uk-UA"/>
              </w:rPr>
              <w:t xml:space="preserve"> лікування у</w:t>
            </w:r>
          </w:p>
        </w:tc>
      </w:tr>
      <w:tr w:rsidR="0096033E" w:rsidTr="009965D0">
        <w:tc>
          <w:tcPr>
            <w:tcW w:w="9781" w:type="dxa"/>
            <w:gridSpan w:val="3"/>
          </w:tcPr>
          <w:p w:rsidR="0096033E" w:rsidRPr="000D677E" w:rsidRDefault="009406A4" w:rsidP="001623AD">
            <w:pPr>
              <w:tabs>
                <w:tab w:val="left" w:pos="720"/>
                <w:tab w:val="left" w:pos="1440"/>
                <w:tab w:val="left" w:pos="1620"/>
              </w:tabs>
              <w:rPr>
                <w:bCs/>
                <w:lang w:eastAsia="uk-UA"/>
              </w:rPr>
            </w:pPr>
            <w:r>
              <w:rPr>
                <w:bCs/>
                <w:lang w:eastAsia="uk-UA"/>
              </w:rPr>
              <w:t>пізн</w:t>
            </w:r>
            <w:r w:rsidR="000D677E">
              <w:rPr>
                <w:bCs/>
                <w:lang w:eastAsia="uk-UA"/>
              </w:rPr>
              <w:t xml:space="preserve">ьому післяопераційному </w:t>
            </w:r>
            <w:r w:rsidR="001623AD">
              <w:rPr>
                <w:bCs/>
                <w:lang w:eastAsia="uk-UA"/>
              </w:rPr>
              <w:t>періоді</w:t>
            </w:r>
          </w:p>
        </w:tc>
      </w:tr>
      <w:tr w:rsidR="0096033E" w:rsidTr="009965D0">
        <w:tc>
          <w:tcPr>
            <w:tcW w:w="9781" w:type="dxa"/>
            <w:gridSpan w:val="3"/>
            <w:tcBorders>
              <w:top w:val="single" w:sz="4" w:space="0" w:color="auto"/>
              <w:bottom w:val="single" w:sz="4" w:space="0" w:color="auto"/>
            </w:tcBorders>
          </w:tcPr>
          <w:p w:rsidR="0096033E" w:rsidRDefault="0096033E" w:rsidP="00D04B4A">
            <w:pPr>
              <w:tabs>
                <w:tab w:val="left" w:pos="720"/>
                <w:tab w:val="left" w:pos="1440"/>
                <w:tab w:val="left" w:pos="1620"/>
              </w:tabs>
              <w:jc w:val="center"/>
              <w:rPr>
                <w:b/>
                <w:bCs/>
                <w:lang w:eastAsia="uk-UA"/>
              </w:rPr>
            </w:pPr>
          </w:p>
        </w:tc>
      </w:tr>
      <w:tr w:rsidR="0096033E" w:rsidTr="009965D0">
        <w:tc>
          <w:tcPr>
            <w:tcW w:w="2518" w:type="dxa"/>
            <w:gridSpan w:val="2"/>
            <w:tcBorders>
              <w:top w:val="single" w:sz="4" w:space="0" w:color="auto"/>
              <w:bottom w:val="single" w:sz="4" w:space="0" w:color="auto"/>
            </w:tcBorders>
          </w:tcPr>
          <w:p w:rsidR="0096033E" w:rsidRDefault="0096033E" w:rsidP="00D04B4A">
            <w:pPr>
              <w:tabs>
                <w:tab w:val="left" w:pos="720"/>
                <w:tab w:val="left" w:pos="1440"/>
                <w:tab w:val="left" w:pos="1620"/>
              </w:tabs>
              <w:rPr>
                <w:b/>
                <w:bCs/>
                <w:lang w:eastAsia="uk-UA"/>
              </w:rPr>
            </w:pPr>
            <w:r>
              <w:rPr>
                <w:lang w:eastAsia="uk-UA"/>
              </w:rPr>
              <w:t>керівник роботи</w:t>
            </w:r>
          </w:p>
        </w:tc>
        <w:tc>
          <w:tcPr>
            <w:tcW w:w="7263" w:type="dxa"/>
            <w:tcBorders>
              <w:top w:val="single" w:sz="4" w:space="0" w:color="auto"/>
              <w:bottom w:val="single" w:sz="4" w:space="0" w:color="auto"/>
            </w:tcBorders>
          </w:tcPr>
          <w:p w:rsidR="0096033E" w:rsidRPr="000D677E" w:rsidRDefault="0096033E" w:rsidP="000D677E">
            <w:pPr>
              <w:tabs>
                <w:tab w:val="left" w:pos="720"/>
                <w:tab w:val="left" w:pos="1440"/>
                <w:tab w:val="left" w:pos="1620"/>
              </w:tabs>
              <w:rPr>
                <w:b/>
                <w:bCs/>
                <w:i/>
                <w:lang w:eastAsia="uk-UA"/>
              </w:rPr>
            </w:pPr>
            <w:r w:rsidRPr="000D677E">
              <w:rPr>
                <w:b/>
                <w:bCs/>
                <w:i/>
                <w:lang w:eastAsia="uk-UA"/>
              </w:rPr>
              <w:t>Носовець Олена Костянтинівна, к.т.н.</w:t>
            </w:r>
          </w:p>
        </w:tc>
      </w:tr>
      <w:tr w:rsidR="0096033E" w:rsidTr="009965D0">
        <w:tc>
          <w:tcPr>
            <w:tcW w:w="9781" w:type="dxa"/>
            <w:gridSpan w:val="3"/>
            <w:tcBorders>
              <w:top w:val="single" w:sz="4" w:space="0" w:color="auto"/>
              <w:bottom w:val="single" w:sz="4" w:space="0" w:color="auto"/>
            </w:tcBorders>
          </w:tcPr>
          <w:p w:rsidR="0096033E" w:rsidRDefault="0096033E" w:rsidP="00D04B4A">
            <w:pPr>
              <w:tabs>
                <w:tab w:val="left" w:pos="720"/>
                <w:tab w:val="left" w:pos="1440"/>
                <w:tab w:val="left" w:pos="1620"/>
              </w:tabs>
              <w:jc w:val="center"/>
              <w:rPr>
                <w:b/>
                <w:bCs/>
                <w:lang w:eastAsia="uk-UA"/>
              </w:rPr>
            </w:pPr>
          </w:p>
        </w:tc>
      </w:tr>
      <w:tr w:rsidR="0096033E" w:rsidTr="009965D0">
        <w:tc>
          <w:tcPr>
            <w:tcW w:w="2518" w:type="dxa"/>
            <w:gridSpan w:val="2"/>
            <w:tcBorders>
              <w:top w:val="single" w:sz="4" w:space="0" w:color="auto"/>
            </w:tcBorders>
          </w:tcPr>
          <w:p w:rsidR="0096033E" w:rsidRDefault="0096033E" w:rsidP="00D04B4A">
            <w:pPr>
              <w:tabs>
                <w:tab w:val="left" w:leader="underscore" w:pos="8903"/>
              </w:tabs>
              <w:ind w:firstLine="2127"/>
              <w:jc w:val="center"/>
              <w:rPr>
                <w:b/>
                <w:bCs/>
                <w:lang w:eastAsia="uk-UA"/>
              </w:rPr>
            </w:pPr>
          </w:p>
        </w:tc>
        <w:tc>
          <w:tcPr>
            <w:tcW w:w="7263" w:type="dxa"/>
            <w:tcBorders>
              <w:top w:val="single" w:sz="4" w:space="0" w:color="auto"/>
            </w:tcBorders>
          </w:tcPr>
          <w:p w:rsidR="0096033E" w:rsidRDefault="0096033E" w:rsidP="00D04B4A">
            <w:pPr>
              <w:tabs>
                <w:tab w:val="left" w:leader="underscore" w:pos="8903"/>
              </w:tabs>
              <w:ind w:firstLine="176"/>
              <w:jc w:val="center"/>
              <w:rPr>
                <w:b/>
                <w:bCs/>
                <w:lang w:eastAsia="uk-UA"/>
              </w:rPr>
            </w:pPr>
            <w:r>
              <w:rPr>
                <w:vertAlign w:val="superscript"/>
                <w:lang w:eastAsia="uk-UA"/>
              </w:rPr>
              <w:t>(прізвище, ім’я, по батькові, науковий ступінь, вчене звання)</w:t>
            </w:r>
          </w:p>
        </w:tc>
      </w:tr>
      <w:tr w:rsidR="0096033E" w:rsidTr="009965D0">
        <w:tc>
          <w:tcPr>
            <w:tcW w:w="9781" w:type="dxa"/>
            <w:gridSpan w:val="3"/>
            <w:tcBorders>
              <w:bottom w:val="single" w:sz="4" w:space="0" w:color="auto"/>
            </w:tcBorders>
          </w:tcPr>
          <w:p w:rsidR="0096033E" w:rsidRDefault="0096033E" w:rsidP="00200020">
            <w:pPr>
              <w:tabs>
                <w:tab w:val="right" w:leader="underscore" w:pos="8903"/>
              </w:tabs>
              <w:rPr>
                <w:b/>
                <w:bCs/>
                <w:lang w:eastAsia="uk-UA"/>
              </w:rPr>
            </w:pPr>
            <w:r>
              <w:rPr>
                <w:lang w:eastAsia="uk-UA"/>
              </w:rPr>
              <w:t xml:space="preserve">затверджені наказом по університету від </w:t>
            </w:r>
            <w:r w:rsidR="00F73F17">
              <w:rPr>
                <w:lang w:eastAsia="uk-UA"/>
              </w:rPr>
              <w:t>«27» травня</w:t>
            </w:r>
            <w:r w:rsidR="00200020">
              <w:rPr>
                <w:lang w:eastAsia="uk-UA"/>
              </w:rPr>
              <w:t xml:space="preserve"> </w:t>
            </w:r>
            <w:r w:rsidRPr="00582209">
              <w:rPr>
                <w:lang w:eastAsia="uk-UA"/>
              </w:rPr>
              <w:t>201</w:t>
            </w:r>
            <w:r>
              <w:rPr>
                <w:lang w:eastAsia="uk-UA"/>
              </w:rPr>
              <w:t>9</w:t>
            </w:r>
            <w:r w:rsidRPr="00582209">
              <w:rPr>
                <w:lang w:eastAsia="uk-UA"/>
              </w:rPr>
              <w:t xml:space="preserve"> р. №</w:t>
            </w:r>
            <w:r w:rsidR="00F73F17">
              <w:rPr>
                <w:lang w:eastAsia="uk-UA"/>
              </w:rPr>
              <w:t xml:space="preserve"> 1404-С</w:t>
            </w:r>
          </w:p>
        </w:tc>
      </w:tr>
    </w:tbl>
    <w:p w:rsidR="0096033E" w:rsidRDefault="0096033E" w:rsidP="0096033E">
      <w:pPr>
        <w:tabs>
          <w:tab w:val="left" w:pos="720"/>
          <w:tab w:val="left" w:pos="1440"/>
          <w:tab w:val="left" w:pos="1620"/>
        </w:tabs>
        <w:spacing w:line="240" w:lineRule="auto"/>
        <w:ind w:left="539" w:hanging="539"/>
        <w:jc w:val="center"/>
        <w:rPr>
          <w:b/>
          <w:bCs/>
        </w:rPr>
      </w:pPr>
    </w:p>
    <w:tbl>
      <w:tblPr>
        <w:tblStyle w:val="a8"/>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102"/>
        <w:gridCol w:w="1370"/>
        <w:gridCol w:w="4961"/>
      </w:tblGrid>
      <w:tr w:rsidR="0096033E" w:rsidTr="009965D0">
        <w:tc>
          <w:tcPr>
            <w:tcW w:w="4820" w:type="dxa"/>
            <w:gridSpan w:val="3"/>
          </w:tcPr>
          <w:p w:rsidR="0096033E" w:rsidRDefault="0096033E" w:rsidP="0096033E">
            <w:pPr>
              <w:tabs>
                <w:tab w:val="left" w:pos="720"/>
                <w:tab w:val="left" w:pos="1440"/>
                <w:tab w:val="left" w:pos="1620"/>
              </w:tabs>
              <w:jc w:val="left"/>
              <w:rPr>
                <w:b/>
                <w:bCs/>
                <w:lang w:eastAsia="uk-UA"/>
              </w:rPr>
            </w:pPr>
            <w:r>
              <w:rPr>
                <w:lang w:eastAsia="uk-UA"/>
              </w:rPr>
              <w:t>2. Термін подання студентом роботи</w:t>
            </w:r>
          </w:p>
        </w:tc>
        <w:tc>
          <w:tcPr>
            <w:tcW w:w="4961" w:type="dxa"/>
            <w:tcBorders>
              <w:bottom w:val="single" w:sz="4" w:space="0" w:color="auto"/>
            </w:tcBorders>
          </w:tcPr>
          <w:p w:rsidR="0096033E" w:rsidRPr="00B90199" w:rsidRDefault="0096033E" w:rsidP="00D04B4A">
            <w:pPr>
              <w:tabs>
                <w:tab w:val="left" w:pos="720"/>
                <w:tab w:val="left" w:pos="1440"/>
                <w:tab w:val="left" w:pos="1620"/>
              </w:tabs>
              <w:jc w:val="center"/>
              <w:rPr>
                <w:b/>
                <w:bCs/>
                <w:i/>
                <w:lang w:eastAsia="uk-UA"/>
              </w:rPr>
            </w:pPr>
            <w:r>
              <w:rPr>
                <w:b/>
                <w:bCs/>
                <w:i/>
                <w:lang w:eastAsia="uk-UA"/>
              </w:rPr>
              <w:t>12  червня 2019 року</w:t>
            </w:r>
          </w:p>
        </w:tc>
      </w:tr>
      <w:tr w:rsidR="0096033E" w:rsidTr="009965D0">
        <w:tc>
          <w:tcPr>
            <w:tcW w:w="3450" w:type="dxa"/>
            <w:gridSpan w:val="2"/>
          </w:tcPr>
          <w:p w:rsidR="0096033E" w:rsidRDefault="0096033E" w:rsidP="00D04B4A">
            <w:pPr>
              <w:tabs>
                <w:tab w:val="left" w:pos="720"/>
                <w:tab w:val="left" w:pos="1440"/>
                <w:tab w:val="left" w:pos="1620"/>
              </w:tabs>
              <w:rPr>
                <w:b/>
                <w:bCs/>
                <w:lang w:eastAsia="uk-UA"/>
              </w:rPr>
            </w:pPr>
            <w:r>
              <w:rPr>
                <w:lang w:eastAsia="uk-UA"/>
              </w:rPr>
              <w:t xml:space="preserve">3. </w:t>
            </w:r>
            <w:r>
              <w:rPr>
                <w:bCs/>
                <w:lang w:eastAsia="uk-UA"/>
              </w:rPr>
              <w:t xml:space="preserve">Вихідні дані до </w:t>
            </w:r>
            <w:r>
              <w:rPr>
                <w:lang w:eastAsia="uk-UA"/>
              </w:rPr>
              <w:t>роботи</w:t>
            </w:r>
          </w:p>
        </w:tc>
        <w:tc>
          <w:tcPr>
            <w:tcW w:w="6331" w:type="dxa"/>
            <w:gridSpan w:val="2"/>
            <w:tcBorders>
              <w:bottom w:val="single" w:sz="4" w:space="0" w:color="auto"/>
            </w:tcBorders>
          </w:tcPr>
          <w:p w:rsidR="0096033E" w:rsidRPr="003A4BEF" w:rsidRDefault="003A4BEF" w:rsidP="00627993">
            <w:pPr>
              <w:tabs>
                <w:tab w:val="left" w:pos="720"/>
                <w:tab w:val="left" w:pos="1440"/>
                <w:tab w:val="left" w:pos="1620"/>
              </w:tabs>
              <w:rPr>
                <w:bCs/>
                <w:lang w:eastAsia="uk-UA"/>
              </w:rPr>
            </w:pPr>
            <w:r>
              <w:rPr>
                <w:bCs/>
                <w:lang w:eastAsia="uk-UA"/>
              </w:rPr>
              <w:t>База даних, що містить показники 128 пацієнтів</w:t>
            </w:r>
          </w:p>
        </w:tc>
      </w:tr>
      <w:tr w:rsidR="0096033E" w:rsidTr="009965D0">
        <w:tc>
          <w:tcPr>
            <w:tcW w:w="9781" w:type="dxa"/>
            <w:gridSpan w:val="4"/>
            <w:tcBorders>
              <w:bottom w:val="single" w:sz="4" w:space="0" w:color="auto"/>
            </w:tcBorders>
          </w:tcPr>
          <w:p w:rsidR="0096033E" w:rsidRDefault="003A4BEF" w:rsidP="003A4BEF">
            <w:pPr>
              <w:tabs>
                <w:tab w:val="left" w:pos="720"/>
                <w:tab w:val="left" w:pos="1440"/>
                <w:tab w:val="left" w:pos="1620"/>
              </w:tabs>
              <w:rPr>
                <w:b/>
                <w:bCs/>
                <w:lang w:eastAsia="uk-UA"/>
              </w:rPr>
            </w:pPr>
            <w:r>
              <w:rPr>
                <w:bCs/>
                <w:lang w:eastAsia="uk-UA"/>
              </w:rPr>
              <w:t>прооперованих з приводу вроджених вад серця</w:t>
            </w:r>
          </w:p>
        </w:tc>
      </w:tr>
      <w:tr w:rsidR="0096033E" w:rsidTr="009965D0">
        <w:tc>
          <w:tcPr>
            <w:tcW w:w="9781" w:type="dxa"/>
            <w:gridSpan w:val="4"/>
            <w:tcBorders>
              <w:top w:val="single" w:sz="4" w:space="0" w:color="auto"/>
            </w:tcBorders>
          </w:tcPr>
          <w:p w:rsidR="0096033E" w:rsidRDefault="0096033E" w:rsidP="00D04B4A">
            <w:pPr>
              <w:tabs>
                <w:tab w:val="left" w:pos="720"/>
                <w:tab w:val="left" w:pos="1440"/>
                <w:tab w:val="left" w:pos="1620"/>
              </w:tabs>
              <w:jc w:val="center"/>
              <w:rPr>
                <w:b/>
                <w:bCs/>
                <w:lang w:eastAsia="uk-UA"/>
              </w:rPr>
            </w:pPr>
          </w:p>
        </w:tc>
      </w:tr>
      <w:tr w:rsidR="0096033E" w:rsidTr="009965D0">
        <w:tc>
          <w:tcPr>
            <w:tcW w:w="2348" w:type="dxa"/>
          </w:tcPr>
          <w:p w:rsidR="0096033E" w:rsidRPr="00C83768" w:rsidRDefault="0096033E" w:rsidP="00D04B4A">
            <w:pPr>
              <w:tabs>
                <w:tab w:val="left" w:pos="-108"/>
              </w:tabs>
              <w:rPr>
                <w:bCs/>
                <w:lang w:eastAsia="uk-UA"/>
              </w:rPr>
            </w:pPr>
            <w:r w:rsidRPr="00C83768">
              <w:rPr>
                <w:bCs/>
                <w:lang w:eastAsia="uk-UA"/>
              </w:rPr>
              <w:t>4. Зміст роботи</w:t>
            </w:r>
          </w:p>
        </w:tc>
        <w:tc>
          <w:tcPr>
            <w:tcW w:w="7433" w:type="dxa"/>
            <w:gridSpan w:val="3"/>
            <w:tcBorders>
              <w:bottom w:val="single" w:sz="4" w:space="0" w:color="auto"/>
            </w:tcBorders>
          </w:tcPr>
          <w:p w:rsidR="0096033E" w:rsidRPr="00DB473C" w:rsidRDefault="003A4BEF" w:rsidP="00627993">
            <w:pPr>
              <w:tabs>
                <w:tab w:val="left" w:pos="720"/>
                <w:tab w:val="left" w:pos="1440"/>
                <w:tab w:val="left" w:pos="1620"/>
              </w:tabs>
              <w:rPr>
                <w:bCs/>
                <w:lang w:val="ru-RU" w:eastAsia="uk-UA"/>
              </w:rPr>
            </w:pPr>
            <w:r>
              <w:rPr>
                <w:bCs/>
                <w:lang w:eastAsia="uk-UA"/>
              </w:rPr>
              <w:t>вступ, теоретичні відомості, матеріали і методи</w:t>
            </w:r>
          </w:p>
        </w:tc>
      </w:tr>
      <w:tr w:rsidR="003A4BEF" w:rsidTr="009965D0">
        <w:tc>
          <w:tcPr>
            <w:tcW w:w="9781" w:type="dxa"/>
            <w:gridSpan w:val="4"/>
            <w:tcBorders>
              <w:bottom w:val="single" w:sz="4" w:space="0" w:color="auto"/>
            </w:tcBorders>
          </w:tcPr>
          <w:p w:rsidR="003A4BEF" w:rsidRDefault="003A4BEF" w:rsidP="003A4BEF">
            <w:pPr>
              <w:tabs>
                <w:tab w:val="left" w:pos="720"/>
                <w:tab w:val="left" w:pos="1440"/>
                <w:tab w:val="left" w:pos="1620"/>
              </w:tabs>
              <w:rPr>
                <w:b/>
                <w:bCs/>
                <w:lang w:eastAsia="uk-UA"/>
              </w:rPr>
            </w:pPr>
            <w:r>
              <w:rPr>
                <w:bCs/>
                <w:lang w:eastAsia="uk-UA"/>
              </w:rPr>
              <w:t xml:space="preserve">дослідження, алгоритм знаходження вірогідного лікування, проектування </w:t>
            </w:r>
          </w:p>
        </w:tc>
      </w:tr>
      <w:tr w:rsidR="003A4BEF" w:rsidTr="009965D0">
        <w:tc>
          <w:tcPr>
            <w:tcW w:w="9781" w:type="dxa"/>
            <w:gridSpan w:val="4"/>
            <w:tcBorders>
              <w:top w:val="single" w:sz="4" w:space="0" w:color="auto"/>
              <w:bottom w:val="single" w:sz="4" w:space="0" w:color="auto"/>
            </w:tcBorders>
          </w:tcPr>
          <w:p w:rsidR="003A4BEF" w:rsidRDefault="003A4BEF" w:rsidP="003A4BEF">
            <w:pPr>
              <w:tabs>
                <w:tab w:val="left" w:pos="720"/>
                <w:tab w:val="left" w:pos="1440"/>
                <w:tab w:val="left" w:pos="1620"/>
              </w:tabs>
              <w:rPr>
                <w:b/>
                <w:bCs/>
                <w:lang w:eastAsia="uk-UA"/>
              </w:rPr>
            </w:pPr>
            <w:r>
              <w:rPr>
                <w:bCs/>
                <w:lang w:eastAsia="uk-UA"/>
              </w:rPr>
              <w:t>програмного забезпечення, реалізація програмного забезпечення, охорона праці,</w:t>
            </w:r>
          </w:p>
        </w:tc>
      </w:tr>
      <w:tr w:rsidR="003A4BEF" w:rsidTr="009965D0">
        <w:tc>
          <w:tcPr>
            <w:tcW w:w="9781" w:type="dxa"/>
            <w:gridSpan w:val="4"/>
            <w:tcBorders>
              <w:top w:val="single" w:sz="4" w:space="0" w:color="auto"/>
              <w:bottom w:val="single" w:sz="4" w:space="0" w:color="auto"/>
            </w:tcBorders>
          </w:tcPr>
          <w:p w:rsidR="003A4BEF" w:rsidRDefault="003A4BEF" w:rsidP="003A4BEF">
            <w:pPr>
              <w:tabs>
                <w:tab w:val="left" w:pos="720"/>
                <w:tab w:val="left" w:pos="1440"/>
                <w:tab w:val="left" w:pos="1620"/>
              </w:tabs>
              <w:rPr>
                <w:bCs/>
                <w:lang w:eastAsia="uk-UA"/>
              </w:rPr>
            </w:pPr>
            <w:r>
              <w:rPr>
                <w:bCs/>
                <w:lang w:eastAsia="uk-UA"/>
              </w:rPr>
              <w:t>економіка, загальні висновки, список використаних джерел</w:t>
            </w:r>
          </w:p>
        </w:tc>
      </w:tr>
      <w:tr w:rsidR="0096033E" w:rsidTr="009965D0">
        <w:tc>
          <w:tcPr>
            <w:tcW w:w="9781" w:type="dxa"/>
            <w:gridSpan w:val="4"/>
            <w:tcBorders>
              <w:top w:val="single" w:sz="4" w:space="0" w:color="auto"/>
              <w:bottom w:val="single" w:sz="4" w:space="0" w:color="auto"/>
            </w:tcBorders>
          </w:tcPr>
          <w:p w:rsidR="0096033E" w:rsidRDefault="0096033E" w:rsidP="0096033E">
            <w:pPr>
              <w:tabs>
                <w:tab w:val="left" w:pos="720"/>
                <w:tab w:val="left" w:pos="1440"/>
                <w:tab w:val="left" w:pos="1620"/>
              </w:tabs>
              <w:ind w:right="-144"/>
              <w:jc w:val="left"/>
              <w:rPr>
                <w:b/>
                <w:bCs/>
                <w:lang w:eastAsia="uk-UA"/>
              </w:rPr>
            </w:pPr>
            <w:r>
              <w:rPr>
                <w:spacing w:val="2"/>
                <w:lang w:eastAsia="uk-UA"/>
              </w:rPr>
              <w:t xml:space="preserve">5. Перелік ілюстративного матеріалу </w:t>
            </w:r>
            <w:r w:rsidRPr="009D3B62">
              <w:rPr>
                <w:spacing w:val="2"/>
                <w:sz w:val="26"/>
                <w:szCs w:val="26"/>
                <w:lang w:eastAsia="uk-UA"/>
              </w:rPr>
              <w:t>(із зазначенням плакатів, презентацій тощо)</w:t>
            </w:r>
          </w:p>
        </w:tc>
      </w:tr>
      <w:tr w:rsidR="0096033E" w:rsidTr="009965D0">
        <w:tc>
          <w:tcPr>
            <w:tcW w:w="9781" w:type="dxa"/>
            <w:gridSpan w:val="4"/>
            <w:tcBorders>
              <w:top w:val="single" w:sz="4" w:space="0" w:color="auto"/>
              <w:bottom w:val="single" w:sz="4" w:space="0" w:color="auto"/>
            </w:tcBorders>
          </w:tcPr>
          <w:p w:rsidR="0096033E" w:rsidRPr="003A4BEF" w:rsidRDefault="003A4BEF" w:rsidP="00DB473C">
            <w:pPr>
              <w:tabs>
                <w:tab w:val="left" w:pos="720"/>
                <w:tab w:val="left" w:pos="1440"/>
                <w:tab w:val="left" w:pos="1620"/>
              </w:tabs>
              <w:rPr>
                <w:bCs/>
                <w:lang w:eastAsia="uk-UA"/>
              </w:rPr>
            </w:pPr>
            <w:r>
              <w:rPr>
                <w:bCs/>
                <w:lang w:eastAsia="uk-UA"/>
              </w:rPr>
              <w:t>52</w:t>
            </w:r>
            <w:r>
              <w:rPr>
                <w:bCs/>
                <w:color w:val="FF0000"/>
                <w:lang w:eastAsia="uk-UA"/>
              </w:rPr>
              <w:t xml:space="preserve"> </w:t>
            </w:r>
            <w:r w:rsidR="00F73F17">
              <w:rPr>
                <w:bCs/>
                <w:lang w:eastAsia="uk-UA"/>
              </w:rPr>
              <w:t>рисунки, презентація на 15 слайдів</w:t>
            </w:r>
          </w:p>
        </w:tc>
      </w:tr>
      <w:tr w:rsidR="0096033E" w:rsidTr="009965D0">
        <w:tc>
          <w:tcPr>
            <w:tcW w:w="9781" w:type="dxa"/>
            <w:gridSpan w:val="4"/>
            <w:tcBorders>
              <w:top w:val="single" w:sz="4" w:space="0" w:color="auto"/>
              <w:bottom w:val="single" w:sz="4" w:space="0" w:color="auto"/>
            </w:tcBorders>
          </w:tcPr>
          <w:p w:rsidR="0096033E" w:rsidRDefault="0096033E" w:rsidP="00D04B4A">
            <w:pPr>
              <w:tabs>
                <w:tab w:val="left" w:pos="720"/>
                <w:tab w:val="left" w:pos="1440"/>
                <w:tab w:val="left" w:pos="1620"/>
              </w:tabs>
              <w:jc w:val="center"/>
              <w:rPr>
                <w:b/>
                <w:bCs/>
                <w:lang w:eastAsia="uk-UA"/>
              </w:rPr>
            </w:pPr>
          </w:p>
        </w:tc>
      </w:tr>
      <w:tr w:rsidR="0096033E" w:rsidTr="009965D0">
        <w:tc>
          <w:tcPr>
            <w:tcW w:w="9781" w:type="dxa"/>
            <w:gridSpan w:val="4"/>
            <w:tcBorders>
              <w:top w:val="single" w:sz="4" w:space="0" w:color="auto"/>
              <w:bottom w:val="single" w:sz="4" w:space="0" w:color="auto"/>
            </w:tcBorders>
          </w:tcPr>
          <w:p w:rsidR="0096033E" w:rsidRDefault="0096033E" w:rsidP="00D04B4A">
            <w:pPr>
              <w:tabs>
                <w:tab w:val="left" w:pos="720"/>
                <w:tab w:val="left" w:pos="1440"/>
                <w:tab w:val="left" w:pos="1620"/>
              </w:tabs>
              <w:jc w:val="center"/>
              <w:rPr>
                <w:b/>
                <w:bCs/>
                <w:lang w:eastAsia="uk-UA"/>
              </w:rPr>
            </w:pPr>
          </w:p>
        </w:tc>
      </w:tr>
      <w:tr w:rsidR="0096033E" w:rsidTr="009965D0">
        <w:tc>
          <w:tcPr>
            <w:tcW w:w="9781" w:type="dxa"/>
            <w:gridSpan w:val="4"/>
            <w:tcBorders>
              <w:top w:val="single" w:sz="4" w:space="0" w:color="auto"/>
              <w:bottom w:val="single" w:sz="4" w:space="0" w:color="auto"/>
            </w:tcBorders>
          </w:tcPr>
          <w:p w:rsidR="0096033E" w:rsidRDefault="0096033E" w:rsidP="00D04B4A">
            <w:pPr>
              <w:tabs>
                <w:tab w:val="left" w:pos="720"/>
                <w:tab w:val="left" w:pos="1440"/>
                <w:tab w:val="left" w:pos="1620"/>
              </w:tabs>
              <w:jc w:val="center"/>
              <w:rPr>
                <w:b/>
                <w:bCs/>
                <w:lang w:eastAsia="uk-UA"/>
              </w:rPr>
            </w:pPr>
          </w:p>
        </w:tc>
      </w:tr>
    </w:tbl>
    <w:p w:rsidR="0096033E" w:rsidRDefault="0096033E" w:rsidP="00ED17D9">
      <w:pPr>
        <w:tabs>
          <w:tab w:val="left" w:pos="360"/>
          <w:tab w:val="left" w:pos="1440"/>
          <w:tab w:val="left" w:pos="1620"/>
        </w:tabs>
        <w:spacing w:before="240" w:line="240" w:lineRule="auto"/>
      </w:pPr>
      <w:r>
        <w:lastRenderedPageBreak/>
        <w:t>6. Консультанти  розділів  роботи</w:t>
      </w:r>
    </w:p>
    <w:tbl>
      <w:tblPr>
        <w:tblW w:w="93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9"/>
        <w:gridCol w:w="4110"/>
        <w:gridCol w:w="1396"/>
        <w:gridCol w:w="1397"/>
      </w:tblGrid>
      <w:tr w:rsidR="0096033E" w:rsidTr="00627993">
        <w:trPr>
          <w:cantSplit/>
        </w:trPr>
        <w:tc>
          <w:tcPr>
            <w:tcW w:w="2409" w:type="dxa"/>
            <w:vMerge w:val="restart"/>
            <w:vAlign w:val="center"/>
            <w:hideMark/>
          </w:tcPr>
          <w:p w:rsidR="0096033E" w:rsidRPr="007B7BD2" w:rsidRDefault="0096033E" w:rsidP="007B7BD2">
            <w:pPr>
              <w:pStyle w:val="ae"/>
              <w:jc w:val="center"/>
              <w:rPr>
                <w:sz w:val="24"/>
                <w:szCs w:val="24"/>
              </w:rPr>
            </w:pPr>
            <w:r w:rsidRPr="007B7BD2">
              <w:rPr>
                <w:sz w:val="24"/>
                <w:szCs w:val="24"/>
              </w:rPr>
              <w:t>Розділ</w:t>
            </w:r>
          </w:p>
        </w:tc>
        <w:tc>
          <w:tcPr>
            <w:tcW w:w="4110" w:type="dxa"/>
            <w:vMerge w:val="restart"/>
            <w:vAlign w:val="center"/>
            <w:hideMark/>
          </w:tcPr>
          <w:p w:rsidR="0096033E" w:rsidRPr="007B7BD2" w:rsidRDefault="0096033E" w:rsidP="007B7BD2">
            <w:pPr>
              <w:pStyle w:val="ae"/>
              <w:jc w:val="center"/>
              <w:rPr>
                <w:sz w:val="24"/>
                <w:szCs w:val="24"/>
              </w:rPr>
            </w:pPr>
            <w:r w:rsidRPr="007B7BD2">
              <w:rPr>
                <w:sz w:val="24"/>
                <w:szCs w:val="24"/>
              </w:rPr>
              <w:t xml:space="preserve">Прізвище, ініціали та посада </w:t>
            </w:r>
            <w:r w:rsidRPr="007B7BD2">
              <w:rPr>
                <w:sz w:val="24"/>
                <w:szCs w:val="24"/>
              </w:rPr>
              <w:br/>
              <w:t>консультанта</w:t>
            </w:r>
          </w:p>
        </w:tc>
        <w:tc>
          <w:tcPr>
            <w:tcW w:w="2793" w:type="dxa"/>
            <w:gridSpan w:val="2"/>
            <w:hideMark/>
          </w:tcPr>
          <w:p w:rsidR="0096033E" w:rsidRPr="007B7BD2" w:rsidRDefault="0096033E" w:rsidP="007B7BD2">
            <w:pPr>
              <w:pStyle w:val="ae"/>
              <w:jc w:val="center"/>
              <w:rPr>
                <w:sz w:val="24"/>
                <w:szCs w:val="24"/>
              </w:rPr>
            </w:pPr>
            <w:r w:rsidRPr="007B7BD2">
              <w:rPr>
                <w:sz w:val="24"/>
                <w:szCs w:val="24"/>
              </w:rPr>
              <w:t>Підпис, дата</w:t>
            </w:r>
          </w:p>
        </w:tc>
      </w:tr>
      <w:tr w:rsidR="0096033E" w:rsidTr="00627993">
        <w:trPr>
          <w:cantSplit/>
        </w:trPr>
        <w:tc>
          <w:tcPr>
            <w:tcW w:w="2409" w:type="dxa"/>
            <w:vMerge/>
            <w:vAlign w:val="center"/>
            <w:hideMark/>
          </w:tcPr>
          <w:p w:rsidR="0096033E" w:rsidRPr="007B7BD2" w:rsidRDefault="0096033E" w:rsidP="007B7BD2">
            <w:pPr>
              <w:pStyle w:val="ae"/>
              <w:jc w:val="center"/>
              <w:rPr>
                <w:sz w:val="24"/>
                <w:szCs w:val="24"/>
              </w:rPr>
            </w:pPr>
          </w:p>
        </w:tc>
        <w:tc>
          <w:tcPr>
            <w:tcW w:w="4110" w:type="dxa"/>
            <w:vMerge/>
            <w:vAlign w:val="center"/>
            <w:hideMark/>
          </w:tcPr>
          <w:p w:rsidR="0096033E" w:rsidRPr="007B7BD2" w:rsidRDefault="0096033E" w:rsidP="007B7BD2">
            <w:pPr>
              <w:pStyle w:val="ae"/>
              <w:jc w:val="center"/>
              <w:rPr>
                <w:sz w:val="24"/>
                <w:szCs w:val="24"/>
              </w:rPr>
            </w:pPr>
          </w:p>
        </w:tc>
        <w:tc>
          <w:tcPr>
            <w:tcW w:w="1396" w:type="dxa"/>
            <w:hideMark/>
          </w:tcPr>
          <w:p w:rsidR="0096033E" w:rsidRPr="007B7BD2" w:rsidRDefault="0096033E" w:rsidP="007B7BD2">
            <w:pPr>
              <w:pStyle w:val="ae"/>
              <w:jc w:val="center"/>
              <w:rPr>
                <w:sz w:val="24"/>
                <w:szCs w:val="24"/>
              </w:rPr>
            </w:pPr>
            <w:r w:rsidRPr="007B7BD2">
              <w:rPr>
                <w:sz w:val="24"/>
                <w:szCs w:val="24"/>
              </w:rPr>
              <w:t xml:space="preserve">завдання </w:t>
            </w:r>
            <w:r w:rsidRPr="007B7BD2">
              <w:rPr>
                <w:sz w:val="24"/>
                <w:szCs w:val="24"/>
              </w:rPr>
              <w:br/>
              <w:t>видав</w:t>
            </w:r>
          </w:p>
        </w:tc>
        <w:tc>
          <w:tcPr>
            <w:tcW w:w="1397" w:type="dxa"/>
            <w:hideMark/>
          </w:tcPr>
          <w:p w:rsidR="0096033E" w:rsidRPr="007B7BD2" w:rsidRDefault="0096033E" w:rsidP="007B7BD2">
            <w:pPr>
              <w:pStyle w:val="ae"/>
              <w:jc w:val="center"/>
              <w:rPr>
                <w:sz w:val="24"/>
                <w:szCs w:val="24"/>
              </w:rPr>
            </w:pPr>
            <w:r w:rsidRPr="007B7BD2">
              <w:rPr>
                <w:sz w:val="24"/>
                <w:szCs w:val="24"/>
              </w:rPr>
              <w:t>завдання</w:t>
            </w:r>
            <w:r w:rsidRPr="007B7BD2">
              <w:rPr>
                <w:sz w:val="24"/>
                <w:szCs w:val="24"/>
              </w:rPr>
              <w:br/>
              <w:t>прийняв</w:t>
            </w:r>
          </w:p>
        </w:tc>
      </w:tr>
      <w:tr w:rsidR="0096033E" w:rsidRPr="00064CD7" w:rsidTr="00627993">
        <w:trPr>
          <w:trHeight w:val="85"/>
        </w:trPr>
        <w:tc>
          <w:tcPr>
            <w:tcW w:w="2409" w:type="dxa"/>
          </w:tcPr>
          <w:p w:rsidR="0096033E" w:rsidRPr="008A44BC" w:rsidRDefault="00ED17D9" w:rsidP="007B7BD2">
            <w:pPr>
              <w:pStyle w:val="ae"/>
              <w:rPr>
                <w:szCs w:val="28"/>
              </w:rPr>
            </w:pPr>
            <w:r>
              <w:rPr>
                <w:szCs w:val="28"/>
              </w:rPr>
              <w:t xml:space="preserve">Дипломної </w:t>
            </w:r>
            <w:r w:rsidR="0096033E" w:rsidRPr="008A44BC">
              <w:rPr>
                <w:szCs w:val="28"/>
              </w:rPr>
              <w:t>роботи</w:t>
            </w:r>
          </w:p>
        </w:tc>
        <w:tc>
          <w:tcPr>
            <w:tcW w:w="4110" w:type="dxa"/>
          </w:tcPr>
          <w:p w:rsidR="0096033E" w:rsidRPr="00064CD7" w:rsidRDefault="0096033E" w:rsidP="007B7BD2">
            <w:pPr>
              <w:pStyle w:val="ae"/>
              <w:rPr>
                <w:szCs w:val="24"/>
              </w:rPr>
            </w:pPr>
          </w:p>
        </w:tc>
        <w:tc>
          <w:tcPr>
            <w:tcW w:w="1396" w:type="dxa"/>
          </w:tcPr>
          <w:p w:rsidR="0096033E" w:rsidRDefault="0096033E" w:rsidP="007B7BD2">
            <w:pPr>
              <w:pStyle w:val="ae"/>
              <w:rPr>
                <w:szCs w:val="24"/>
              </w:rPr>
            </w:pPr>
          </w:p>
        </w:tc>
        <w:tc>
          <w:tcPr>
            <w:tcW w:w="1397" w:type="dxa"/>
          </w:tcPr>
          <w:p w:rsidR="0096033E" w:rsidRDefault="0096033E" w:rsidP="007B7BD2">
            <w:pPr>
              <w:pStyle w:val="ae"/>
              <w:rPr>
                <w:szCs w:val="24"/>
              </w:rPr>
            </w:pPr>
          </w:p>
        </w:tc>
      </w:tr>
      <w:tr w:rsidR="0096033E" w:rsidRPr="00E820AD" w:rsidTr="00627993">
        <w:tc>
          <w:tcPr>
            <w:tcW w:w="2409" w:type="dxa"/>
          </w:tcPr>
          <w:p w:rsidR="0096033E" w:rsidRPr="00064CD7" w:rsidRDefault="0096033E" w:rsidP="007B7BD2">
            <w:pPr>
              <w:pStyle w:val="ae"/>
              <w:rPr>
                <w:szCs w:val="28"/>
              </w:rPr>
            </w:pPr>
            <w:r w:rsidRPr="008A44BC">
              <w:rPr>
                <w:szCs w:val="28"/>
              </w:rPr>
              <w:t>Охорони праці</w:t>
            </w:r>
          </w:p>
        </w:tc>
        <w:tc>
          <w:tcPr>
            <w:tcW w:w="4110" w:type="dxa"/>
          </w:tcPr>
          <w:p w:rsidR="0096033E" w:rsidRPr="003F2C3C" w:rsidRDefault="0096033E" w:rsidP="007B7BD2">
            <w:pPr>
              <w:pStyle w:val="ae"/>
              <w:rPr>
                <w:color w:val="000000" w:themeColor="text1"/>
                <w:szCs w:val="24"/>
              </w:rPr>
            </w:pPr>
            <w:r>
              <w:rPr>
                <w:color w:val="000000" w:themeColor="text1"/>
                <w:szCs w:val="28"/>
                <w:lang w:eastAsia="uk-UA"/>
              </w:rPr>
              <w:t>Демчук Г.В., доц., к.т.н.</w:t>
            </w:r>
          </w:p>
        </w:tc>
        <w:tc>
          <w:tcPr>
            <w:tcW w:w="1396" w:type="dxa"/>
          </w:tcPr>
          <w:p w:rsidR="0096033E" w:rsidRDefault="0096033E" w:rsidP="007B7BD2">
            <w:pPr>
              <w:pStyle w:val="ae"/>
              <w:rPr>
                <w:szCs w:val="24"/>
              </w:rPr>
            </w:pPr>
          </w:p>
        </w:tc>
        <w:tc>
          <w:tcPr>
            <w:tcW w:w="1397" w:type="dxa"/>
          </w:tcPr>
          <w:p w:rsidR="0096033E" w:rsidRDefault="0096033E" w:rsidP="007B7BD2">
            <w:pPr>
              <w:pStyle w:val="ae"/>
              <w:rPr>
                <w:szCs w:val="24"/>
              </w:rPr>
            </w:pPr>
          </w:p>
        </w:tc>
      </w:tr>
    </w:tbl>
    <w:p w:rsidR="0096033E" w:rsidRDefault="0096033E" w:rsidP="00ED17D9">
      <w:pPr>
        <w:tabs>
          <w:tab w:val="left" w:pos="1440"/>
          <w:tab w:val="left" w:pos="1620"/>
          <w:tab w:val="left" w:pos="9356"/>
        </w:tabs>
        <w:spacing w:before="240" w:line="240" w:lineRule="auto"/>
      </w:pPr>
      <w:r>
        <w:t xml:space="preserve">7. </w:t>
      </w:r>
      <w:r>
        <w:rPr>
          <w:bCs/>
        </w:rPr>
        <w:t>Дата видачі завдання</w:t>
      </w:r>
      <w:r>
        <w:t xml:space="preserve"> </w:t>
      </w:r>
      <w:r>
        <w:rPr>
          <w:b/>
          <w:i/>
          <w:u w:val="single"/>
        </w:rPr>
        <w:t xml:space="preserve"> 20 травня</w:t>
      </w:r>
      <w:r w:rsidRPr="00C95478">
        <w:rPr>
          <w:b/>
          <w:i/>
          <w:u w:val="single"/>
        </w:rPr>
        <w:t xml:space="preserve"> 201</w:t>
      </w:r>
      <w:r>
        <w:rPr>
          <w:b/>
          <w:i/>
          <w:u w:val="single"/>
        </w:rPr>
        <w:t>9</w:t>
      </w:r>
      <w:r w:rsidRPr="00C95478">
        <w:rPr>
          <w:b/>
          <w:i/>
          <w:u w:val="single"/>
        </w:rPr>
        <w:t xml:space="preserve"> р</w:t>
      </w:r>
      <w:r>
        <w:rPr>
          <w:b/>
          <w:i/>
        </w:rPr>
        <w:t>.</w:t>
      </w:r>
    </w:p>
    <w:p w:rsidR="0096033E" w:rsidRDefault="0096033E" w:rsidP="00ED17D9">
      <w:pPr>
        <w:spacing w:before="240" w:line="240" w:lineRule="auto"/>
        <w:jc w:val="center"/>
      </w:pPr>
      <w:r>
        <w:rPr>
          <w:bCs/>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5130"/>
        <w:gridCol w:w="2410"/>
        <w:gridCol w:w="1234"/>
      </w:tblGrid>
      <w:tr w:rsidR="0096033E" w:rsidRPr="007B7BD2" w:rsidTr="00D04B4A">
        <w:tc>
          <w:tcPr>
            <w:tcW w:w="540" w:type="dxa"/>
            <w:vAlign w:val="center"/>
            <w:hideMark/>
          </w:tcPr>
          <w:p w:rsidR="0096033E" w:rsidRPr="007B7BD2" w:rsidRDefault="0096033E" w:rsidP="007B7BD2">
            <w:pPr>
              <w:pStyle w:val="ae"/>
              <w:jc w:val="center"/>
              <w:rPr>
                <w:sz w:val="24"/>
                <w:szCs w:val="24"/>
              </w:rPr>
            </w:pPr>
            <w:r w:rsidRPr="007B7BD2">
              <w:rPr>
                <w:sz w:val="24"/>
                <w:szCs w:val="24"/>
              </w:rPr>
              <w:t>№ з/п</w:t>
            </w:r>
          </w:p>
        </w:tc>
        <w:tc>
          <w:tcPr>
            <w:tcW w:w="5130" w:type="dxa"/>
            <w:vAlign w:val="center"/>
            <w:hideMark/>
          </w:tcPr>
          <w:p w:rsidR="0096033E" w:rsidRPr="007B7BD2" w:rsidRDefault="0096033E" w:rsidP="007B7BD2">
            <w:pPr>
              <w:pStyle w:val="ae"/>
              <w:jc w:val="center"/>
              <w:rPr>
                <w:sz w:val="24"/>
                <w:szCs w:val="24"/>
              </w:rPr>
            </w:pPr>
            <w:r w:rsidRPr="007B7BD2">
              <w:rPr>
                <w:sz w:val="24"/>
                <w:szCs w:val="24"/>
              </w:rPr>
              <w:t xml:space="preserve">Назва етапів виконання </w:t>
            </w:r>
            <w:r w:rsidRPr="007B7BD2">
              <w:rPr>
                <w:sz w:val="24"/>
                <w:szCs w:val="24"/>
              </w:rPr>
              <w:br/>
              <w:t>дипломної роботи</w:t>
            </w:r>
          </w:p>
        </w:tc>
        <w:tc>
          <w:tcPr>
            <w:tcW w:w="2410" w:type="dxa"/>
            <w:vAlign w:val="center"/>
            <w:hideMark/>
          </w:tcPr>
          <w:p w:rsidR="0096033E" w:rsidRPr="007B7BD2" w:rsidRDefault="0096033E" w:rsidP="007B7BD2">
            <w:pPr>
              <w:pStyle w:val="ae"/>
              <w:jc w:val="center"/>
              <w:rPr>
                <w:sz w:val="24"/>
                <w:szCs w:val="24"/>
              </w:rPr>
            </w:pPr>
            <w:r w:rsidRPr="007B7BD2">
              <w:rPr>
                <w:sz w:val="24"/>
                <w:szCs w:val="24"/>
              </w:rPr>
              <w:t xml:space="preserve">Термін виконання </w:t>
            </w:r>
            <w:r w:rsidRPr="007B7BD2">
              <w:rPr>
                <w:sz w:val="24"/>
                <w:szCs w:val="24"/>
              </w:rPr>
              <w:br/>
              <w:t>етапів роботи</w:t>
            </w:r>
          </w:p>
        </w:tc>
        <w:tc>
          <w:tcPr>
            <w:tcW w:w="1234" w:type="dxa"/>
            <w:vAlign w:val="center"/>
            <w:hideMark/>
          </w:tcPr>
          <w:p w:rsidR="0096033E" w:rsidRPr="007B7BD2" w:rsidRDefault="0096033E" w:rsidP="007B7BD2">
            <w:pPr>
              <w:pStyle w:val="ae"/>
              <w:jc w:val="center"/>
              <w:rPr>
                <w:sz w:val="24"/>
                <w:szCs w:val="24"/>
              </w:rPr>
            </w:pPr>
            <w:r w:rsidRPr="007B7BD2">
              <w:rPr>
                <w:sz w:val="24"/>
                <w:szCs w:val="24"/>
              </w:rPr>
              <w:t>Примітка</w:t>
            </w:r>
          </w:p>
        </w:tc>
      </w:tr>
      <w:tr w:rsidR="00B96785" w:rsidRPr="003A4BEF" w:rsidTr="00D04B4A">
        <w:trPr>
          <w:trHeight w:val="20"/>
        </w:trPr>
        <w:tc>
          <w:tcPr>
            <w:tcW w:w="540" w:type="dxa"/>
          </w:tcPr>
          <w:p w:rsidR="00B96785" w:rsidRPr="003A4BEF" w:rsidRDefault="00B96785" w:rsidP="00B96785">
            <w:pPr>
              <w:pStyle w:val="ae"/>
              <w:rPr>
                <w:sz w:val="24"/>
                <w:szCs w:val="24"/>
              </w:rPr>
            </w:pPr>
            <w:r w:rsidRPr="003A4BEF">
              <w:rPr>
                <w:sz w:val="24"/>
                <w:szCs w:val="24"/>
              </w:rPr>
              <w:t>1</w:t>
            </w:r>
          </w:p>
        </w:tc>
        <w:tc>
          <w:tcPr>
            <w:tcW w:w="5130" w:type="dxa"/>
          </w:tcPr>
          <w:p w:rsidR="00B96785" w:rsidRPr="003A4BEF" w:rsidRDefault="00B96785" w:rsidP="00B96785">
            <w:pPr>
              <w:pStyle w:val="ae"/>
              <w:rPr>
                <w:sz w:val="24"/>
                <w:szCs w:val="24"/>
              </w:rPr>
            </w:pPr>
            <w:r w:rsidRPr="003A4BEF">
              <w:rPr>
                <w:sz w:val="24"/>
                <w:szCs w:val="24"/>
              </w:rPr>
              <w:t>Отримати завдання на ДР</w:t>
            </w:r>
          </w:p>
        </w:tc>
        <w:tc>
          <w:tcPr>
            <w:tcW w:w="2410" w:type="dxa"/>
          </w:tcPr>
          <w:p w:rsidR="00B96785" w:rsidRPr="007B7BD2" w:rsidRDefault="00B96785" w:rsidP="00B96785">
            <w:pPr>
              <w:pStyle w:val="ae"/>
              <w:rPr>
                <w:sz w:val="24"/>
                <w:szCs w:val="24"/>
              </w:rPr>
            </w:pPr>
            <w:r w:rsidRPr="007B7BD2">
              <w:rPr>
                <w:sz w:val="24"/>
                <w:szCs w:val="24"/>
              </w:rPr>
              <w:t>20 травня 2019</w:t>
            </w:r>
            <w:r>
              <w:rPr>
                <w:sz w:val="24"/>
                <w:szCs w:val="24"/>
              </w:rPr>
              <w:t>р.</w:t>
            </w:r>
          </w:p>
        </w:tc>
        <w:tc>
          <w:tcPr>
            <w:tcW w:w="1234" w:type="dxa"/>
          </w:tcPr>
          <w:p w:rsidR="00B96785" w:rsidRPr="003A4BEF" w:rsidRDefault="00B96785" w:rsidP="00B96785">
            <w:pPr>
              <w:pStyle w:val="ae"/>
              <w:rPr>
                <w:sz w:val="24"/>
                <w:szCs w:val="24"/>
              </w:rPr>
            </w:pPr>
          </w:p>
        </w:tc>
      </w:tr>
      <w:tr w:rsidR="00B96785" w:rsidRPr="003A4BEF" w:rsidTr="00D04B4A">
        <w:trPr>
          <w:trHeight w:val="20"/>
        </w:trPr>
        <w:tc>
          <w:tcPr>
            <w:tcW w:w="540" w:type="dxa"/>
          </w:tcPr>
          <w:p w:rsidR="00B96785" w:rsidRPr="003A4BEF" w:rsidRDefault="00B96785" w:rsidP="00B96785">
            <w:pPr>
              <w:pStyle w:val="ae"/>
              <w:rPr>
                <w:sz w:val="24"/>
                <w:szCs w:val="24"/>
              </w:rPr>
            </w:pPr>
            <w:r w:rsidRPr="003A4BEF">
              <w:rPr>
                <w:sz w:val="24"/>
                <w:szCs w:val="24"/>
              </w:rPr>
              <w:t>2</w:t>
            </w:r>
          </w:p>
        </w:tc>
        <w:tc>
          <w:tcPr>
            <w:tcW w:w="5130" w:type="dxa"/>
          </w:tcPr>
          <w:p w:rsidR="00B96785" w:rsidRPr="003A4BEF" w:rsidRDefault="00B96785" w:rsidP="00B96785">
            <w:pPr>
              <w:pStyle w:val="ae"/>
              <w:rPr>
                <w:sz w:val="24"/>
                <w:szCs w:val="24"/>
              </w:rPr>
            </w:pPr>
            <w:r w:rsidRPr="003A4BEF">
              <w:rPr>
                <w:sz w:val="24"/>
                <w:szCs w:val="24"/>
              </w:rPr>
              <w:t xml:space="preserve">Аналіз вітчизняних та зарубіжних літературних джерел </w:t>
            </w:r>
          </w:p>
        </w:tc>
        <w:tc>
          <w:tcPr>
            <w:tcW w:w="2410" w:type="dxa"/>
          </w:tcPr>
          <w:p w:rsidR="00B96785" w:rsidRPr="007B7BD2" w:rsidRDefault="00B96785" w:rsidP="00B96785">
            <w:pPr>
              <w:pStyle w:val="ae"/>
              <w:rPr>
                <w:sz w:val="24"/>
                <w:szCs w:val="24"/>
              </w:rPr>
            </w:pPr>
            <w:r w:rsidRPr="007B7BD2">
              <w:rPr>
                <w:sz w:val="24"/>
                <w:szCs w:val="24"/>
              </w:rPr>
              <w:t>2</w:t>
            </w:r>
            <w:r>
              <w:rPr>
                <w:sz w:val="24"/>
                <w:szCs w:val="24"/>
              </w:rPr>
              <w:t>2 травня 2019р.</w:t>
            </w:r>
          </w:p>
        </w:tc>
        <w:tc>
          <w:tcPr>
            <w:tcW w:w="1234" w:type="dxa"/>
          </w:tcPr>
          <w:p w:rsidR="00B96785" w:rsidRPr="003A4BEF" w:rsidRDefault="00B96785" w:rsidP="00B96785">
            <w:pPr>
              <w:pStyle w:val="ae"/>
              <w:rPr>
                <w:sz w:val="24"/>
                <w:szCs w:val="24"/>
              </w:rPr>
            </w:pPr>
          </w:p>
        </w:tc>
      </w:tr>
      <w:tr w:rsidR="00B96785" w:rsidRPr="003A4BEF" w:rsidTr="00D04B4A">
        <w:trPr>
          <w:trHeight w:val="20"/>
        </w:trPr>
        <w:tc>
          <w:tcPr>
            <w:tcW w:w="540" w:type="dxa"/>
          </w:tcPr>
          <w:p w:rsidR="00B96785" w:rsidRPr="003A4BEF" w:rsidRDefault="00B96785" w:rsidP="00B96785">
            <w:pPr>
              <w:pStyle w:val="ae"/>
              <w:rPr>
                <w:sz w:val="24"/>
                <w:szCs w:val="24"/>
              </w:rPr>
            </w:pPr>
            <w:r w:rsidRPr="003A4BEF">
              <w:rPr>
                <w:sz w:val="24"/>
                <w:szCs w:val="24"/>
              </w:rPr>
              <w:t>3</w:t>
            </w:r>
          </w:p>
        </w:tc>
        <w:tc>
          <w:tcPr>
            <w:tcW w:w="5130" w:type="dxa"/>
          </w:tcPr>
          <w:p w:rsidR="00B96785" w:rsidRPr="003A4BEF" w:rsidRDefault="00B96785" w:rsidP="00B96785">
            <w:pPr>
              <w:pStyle w:val="ae"/>
              <w:rPr>
                <w:sz w:val="24"/>
                <w:szCs w:val="24"/>
              </w:rPr>
            </w:pPr>
            <w:r w:rsidRPr="003A4BEF">
              <w:rPr>
                <w:sz w:val="24"/>
                <w:szCs w:val="24"/>
              </w:rPr>
              <w:t>Розробка теоретичної частини ДР</w:t>
            </w:r>
          </w:p>
        </w:tc>
        <w:tc>
          <w:tcPr>
            <w:tcW w:w="2410" w:type="dxa"/>
          </w:tcPr>
          <w:p w:rsidR="00B96785" w:rsidRPr="007B7BD2" w:rsidRDefault="00B96785" w:rsidP="00B96785">
            <w:pPr>
              <w:pStyle w:val="ae"/>
              <w:rPr>
                <w:sz w:val="24"/>
                <w:szCs w:val="24"/>
              </w:rPr>
            </w:pPr>
            <w:r>
              <w:rPr>
                <w:sz w:val="24"/>
                <w:szCs w:val="24"/>
              </w:rPr>
              <w:t>23 травня 2019р.</w:t>
            </w:r>
          </w:p>
        </w:tc>
        <w:tc>
          <w:tcPr>
            <w:tcW w:w="1234" w:type="dxa"/>
          </w:tcPr>
          <w:p w:rsidR="00B96785" w:rsidRPr="003A4BEF" w:rsidRDefault="00B96785" w:rsidP="00B96785">
            <w:pPr>
              <w:pStyle w:val="ae"/>
              <w:rPr>
                <w:sz w:val="24"/>
                <w:szCs w:val="24"/>
              </w:rPr>
            </w:pPr>
          </w:p>
        </w:tc>
      </w:tr>
      <w:tr w:rsidR="00B96785" w:rsidRPr="003A4BEF" w:rsidTr="00D04B4A">
        <w:trPr>
          <w:trHeight w:val="20"/>
        </w:trPr>
        <w:tc>
          <w:tcPr>
            <w:tcW w:w="540" w:type="dxa"/>
          </w:tcPr>
          <w:p w:rsidR="00B96785" w:rsidRPr="003A4BEF" w:rsidRDefault="00B96785" w:rsidP="00B96785">
            <w:pPr>
              <w:pStyle w:val="ae"/>
              <w:rPr>
                <w:sz w:val="24"/>
                <w:szCs w:val="24"/>
                <w:lang w:val="ru-RU"/>
              </w:rPr>
            </w:pPr>
            <w:r w:rsidRPr="003A4BEF">
              <w:rPr>
                <w:sz w:val="24"/>
                <w:szCs w:val="24"/>
                <w:lang w:val="ru-RU"/>
              </w:rPr>
              <w:t>4</w:t>
            </w:r>
          </w:p>
        </w:tc>
        <w:tc>
          <w:tcPr>
            <w:tcW w:w="5130" w:type="dxa"/>
          </w:tcPr>
          <w:p w:rsidR="00B96785" w:rsidRPr="003A4BEF" w:rsidRDefault="00B96785" w:rsidP="00B96785">
            <w:pPr>
              <w:pStyle w:val="ae"/>
              <w:rPr>
                <w:sz w:val="24"/>
                <w:szCs w:val="24"/>
              </w:rPr>
            </w:pPr>
            <w:r w:rsidRPr="003A4BEF">
              <w:rPr>
                <w:sz w:val="24"/>
                <w:szCs w:val="24"/>
              </w:rPr>
              <w:t>Розробка математичних моделей прогнозування настання несприятливих подій у</w:t>
            </w:r>
            <w:r>
              <w:rPr>
                <w:sz w:val="24"/>
                <w:szCs w:val="24"/>
              </w:rPr>
              <w:t xml:space="preserve"> пізньому</w:t>
            </w:r>
            <w:r w:rsidRPr="003A4BEF">
              <w:rPr>
                <w:sz w:val="24"/>
                <w:szCs w:val="24"/>
              </w:rPr>
              <w:t xml:space="preserve"> післяопераційному періоді</w:t>
            </w:r>
          </w:p>
        </w:tc>
        <w:tc>
          <w:tcPr>
            <w:tcW w:w="2410" w:type="dxa"/>
          </w:tcPr>
          <w:p w:rsidR="00B96785" w:rsidRPr="007B7BD2" w:rsidRDefault="00B96785" w:rsidP="00B96785">
            <w:pPr>
              <w:pStyle w:val="ae"/>
              <w:rPr>
                <w:sz w:val="24"/>
                <w:szCs w:val="24"/>
              </w:rPr>
            </w:pPr>
            <w:r>
              <w:rPr>
                <w:sz w:val="24"/>
                <w:szCs w:val="24"/>
              </w:rPr>
              <w:t>24 травня 2019р.</w:t>
            </w:r>
          </w:p>
        </w:tc>
        <w:tc>
          <w:tcPr>
            <w:tcW w:w="1234" w:type="dxa"/>
          </w:tcPr>
          <w:p w:rsidR="00B96785" w:rsidRPr="003A4BEF" w:rsidRDefault="00B96785" w:rsidP="00B96785">
            <w:pPr>
              <w:pStyle w:val="ae"/>
              <w:rPr>
                <w:sz w:val="24"/>
                <w:szCs w:val="24"/>
              </w:rPr>
            </w:pPr>
          </w:p>
        </w:tc>
      </w:tr>
      <w:tr w:rsidR="00B96785" w:rsidRPr="003A4BEF" w:rsidTr="00D04B4A">
        <w:trPr>
          <w:trHeight w:val="20"/>
        </w:trPr>
        <w:tc>
          <w:tcPr>
            <w:tcW w:w="540" w:type="dxa"/>
          </w:tcPr>
          <w:p w:rsidR="00B96785" w:rsidRPr="003A4BEF" w:rsidRDefault="00B96785" w:rsidP="00B96785">
            <w:pPr>
              <w:pStyle w:val="ae"/>
              <w:rPr>
                <w:sz w:val="24"/>
                <w:szCs w:val="24"/>
                <w:lang w:val="ru-RU"/>
              </w:rPr>
            </w:pPr>
            <w:r w:rsidRPr="003A4BEF">
              <w:rPr>
                <w:sz w:val="24"/>
                <w:szCs w:val="24"/>
                <w:lang w:val="ru-RU"/>
              </w:rPr>
              <w:t>5</w:t>
            </w:r>
          </w:p>
        </w:tc>
        <w:tc>
          <w:tcPr>
            <w:tcW w:w="5130" w:type="dxa"/>
          </w:tcPr>
          <w:p w:rsidR="00B96785" w:rsidRPr="003A4BEF" w:rsidRDefault="00B96785" w:rsidP="00B96785">
            <w:pPr>
              <w:pStyle w:val="ae"/>
              <w:rPr>
                <w:sz w:val="24"/>
                <w:szCs w:val="24"/>
              </w:rPr>
            </w:pPr>
            <w:r w:rsidRPr="003A4BEF">
              <w:rPr>
                <w:sz w:val="24"/>
                <w:szCs w:val="24"/>
              </w:rPr>
              <w:t>Проектування програмного забезпечення з урахуванням вимог замовника</w:t>
            </w:r>
          </w:p>
        </w:tc>
        <w:tc>
          <w:tcPr>
            <w:tcW w:w="2410" w:type="dxa"/>
          </w:tcPr>
          <w:p w:rsidR="00B96785" w:rsidRPr="007B7BD2" w:rsidRDefault="00B96785" w:rsidP="00B96785">
            <w:pPr>
              <w:pStyle w:val="ae"/>
              <w:rPr>
                <w:sz w:val="24"/>
                <w:szCs w:val="24"/>
              </w:rPr>
            </w:pPr>
            <w:r>
              <w:rPr>
                <w:sz w:val="24"/>
                <w:szCs w:val="24"/>
              </w:rPr>
              <w:t>25 травня 2019р.</w:t>
            </w:r>
          </w:p>
        </w:tc>
        <w:tc>
          <w:tcPr>
            <w:tcW w:w="1234" w:type="dxa"/>
          </w:tcPr>
          <w:p w:rsidR="00B96785" w:rsidRPr="003A4BEF" w:rsidRDefault="00B96785" w:rsidP="00B96785">
            <w:pPr>
              <w:pStyle w:val="ae"/>
              <w:rPr>
                <w:sz w:val="24"/>
                <w:szCs w:val="24"/>
              </w:rPr>
            </w:pPr>
          </w:p>
        </w:tc>
      </w:tr>
      <w:tr w:rsidR="00B96785" w:rsidRPr="003A4BEF" w:rsidTr="00D04B4A">
        <w:trPr>
          <w:trHeight w:val="20"/>
        </w:trPr>
        <w:tc>
          <w:tcPr>
            <w:tcW w:w="540" w:type="dxa"/>
          </w:tcPr>
          <w:p w:rsidR="00B96785" w:rsidRPr="003A4BEF" w:rsidRDefault="00B96785" w:rsidP="00B96785">
            <w:pPr>
              <w:pStyle w:val="ae"/>
              <w:rPr>
                <w:sz w:val="24"/>
                <w:szCs w:val="24"/>
                <w:lang w:val="ru-RU"/>
              </w:rPr>
            </w:pPr>
            <w:r w:rsidRPr="003A4BEF">
              <w:rPr>
                <w:sz w:val="24"/>
                <w:szCs w:val="24"/>
                <w:lang w:val="ru-RU"/>
              </w:rPr>
              <w:t>6</w:t>
            </w:r>
          </w:p>
        </w:tc>
        <w:tc>
          <w:tcPr>
            <w:tcW w:w="5130" w:type="dxa"/>
          </w:tcPr>
          <w:p w:rsidR="00B96785" w:rsidRPr="003A4BEF" w:rsidRDefault="00B96785" w:rsidP="00B96785">
            <w:pPr>
              <w:pStyle w:val="ae"/>
              <w:rPr>
                <w:sz w:val="24"/>
                <w:szCs w:val="24"/>
              </w:rPr>
            </w:pPr>
            <w:r w:rsidRPr="003A4BEF">
              <w:rPr>
                <w:sz w:val="24"/>
                <w:szCs w:val="24"/>
              </w:rPr>
              <w:t>Створення прототипу програмного забезпечення</w:t>
            </w:r>
          </w:p>
        </w:tc>
        <w:tc>
          <w:tcPr>
            <w:tcW w:w="2410" w:type="dxa"/>
          </w:tcPr>
          <w:p w:rsidR="00B96785" w:rsidRPr="007B7BD2" w:rsidRDefault="00B96785" w:rsidP="00B96785">
            <w:pPr>
              <w:pStyle w:val="ae"/>
              <w:rPr>
                <w:sz w:val="24"/>
                <w:szCs w:val="24"/>
              </w:rPr>
            </w:pPr>
            <w:r>
              <w:rPr>
                <w:sz w:val="24"/>
                <w:szCs w:val="24"/>
              </w:rPr>
              <w:t>26 травня 2019р.</w:t>
            </w:r>
          </w:p>
        </w:tc>
        <w:tc>
          <w:tcPr>
            <w:tcW w:w="1234" w:type="dxa"/>
          </w:tcPr>
          <w:p w:rsidR="00B96785" w:rsidRPr="003A4BEF" w:rsidRDefault="00B96785" w:rsidP="00B96785">
            <w:pPr>
              <w:pStyle w:val="ae"/>
              <w:rPr>
                <w:sz w:val="24"/>
                <w:szCs w:val="24"/>
              </w:rPr>
            </w:pPr>
          </w:p>
        </w:tc>
      </w:tr>
      <w:tr w:rsidR="00B96785" w:rsidRPr="003A4BEF" w:rsidTr="00D04B4A">
        <w:trPr>
          <w:trHeight w:val="20"/>
        </w:trPr>
        <w:tc>
          <w:tcPr>
            <w:tcW w:w="540" w:type="dxa"/>
          </w:tcPr>
          <w:p w:rsidR="00B96785" w:rsidRPr="003A4BEF" w:rsidRDefault="00B96785" w:rsidP="00B96785">
            <w:pPr>
              <w:pStyle w:val="ae"/>
              <w:rPr>
                <w:sz w:val="24"/>
                <w:szCs w:val="24"/>
                <w:lang w:val="ru-RU"/>
              </w:rPr>
            </w:pPr>
            <w:r w:rsidRPr="003A4BEF">
              <w:rPr>
                <w:sz w:val="24"/>
                <w:szCs w:val="24"/>
                <w:lang w:val="ru-RU"/>
              </w:rPr>
              <w:t>7</w:t>
            </w:r>
          </w:p>
        </w:tc>
        <w:tc>
          <w:tcPr>
            <w:tcW w:w="5130" w:type="dxa"/>
          </w:tcPr>
          <w:p w:rsidR="00B96785" w:rsidRPr="003A4BEF" w:rsidRDefault="00B96785" w:rsidP="00B96785">
            <w:pPr>
              <w:pStyle w:val="ae"/>
              <w:rPr>
                <w:sz w:val="24"/>
                <w:szCs w:val="24"/>
              </w:rPr>
            </w:pPr>
            <w:r w:rsidRPr="003A4BEF">
              <w:rPr>
                <w:sz w:val="24"/>
                <w:szCs w:val="24"/>
              </w:rPr>
              <w:t>Розробка та тестування програмного забезпечення</w:t>
            </w:r>
          </w:p>
        </w:tc>
        <w:tc>
          <w:tcPr>
            <w:tcW w:w="2410" w:type="dxa"/>
          </w:tcPr>
          <w:p w:rsidR="00B96785" w:rsidRPr="007B7BD2" w:rsidRDefault="00B96785" w:rsidP="00B96785">
            <w:pPr>
              <w:pStyle w:val="ae"/>
              <w:rPr>
                <w:sz w:val="24"/>
                <w:szCs w:val="24"/>
              </w:rPr>
            </w:pPr>
            <w:r>
              <w:rPr>
                <w:sz w:val="24"/>
                <w:szCs w:val="24"/>
              </w:rPr>
              <w:t>27 травня 2019р.</w:t>
            </w:r>
          </w:p>
        </w:tc>
        <w:tc>
          <w:tcPr>
            <w:tcW w:w="1234" w:type="dxa"/>
          </w:tcPr>
          <w:p w:rsidR="00B96785" w:rsidRPr="003A4BEF" w:rsidRDefault="00B96785" w:rsidP="00B96785">
            <w:pPr>
              <w:pStyle w:val="ae"/>
              <w:rPr>
                <w:sz w:val="24"/>
                <w:szCs w:val="24"/>
              </w:rPr>
            </w:pPr>
          </w:p>
        </w:tc>
      </w:tr>
      <w:tr w:rsidR="00B96785" w:rsidRPr="003A4BEF" w:rsidTr="00D04B4A">
        <w:trPr>
          <w:trHeight w:val="20"/>
        </w:trPr>
        <w:tc>
          <w:tcPr>
            <w:tcW w:w="540" w:type="dxa"/>
          </w:tcPr>
          <w:p w:rsidR="00B96785" w:rsidRPr="003A4BEF" w:rsidRDefault="00B96785" w:rsidP="00B96785">
            <w:pPr>
              <w:pStyle w:val="ae"/>
              <w:rPr>
                <w:sz w:val="24"/>
                <w:szCs w:val="24"/>
                <w:lang w:val="ru-RU"/>
              </w:rPr>
            </w:pPr>
            <w:r w:rsidRPr="003A4BEF">
              <w:rPr>
                <w:sz w:val="24"/>
                <w:szCs w:val="24"/>
                <w:lang w:val="ru-RU"/>
              </w:rPr>
              <w:t>8</w:t>
            </w:r>
          </w:p>
        </w:tc>
        <w:tc>
          <w:tcPr>
            <w:tcW w:w="5130" w:type="dxa"/>
          </w:tcPr>
          <w:p w:rsidR="00B96785" w:rsidRPr="003A4BEF" w:rsidRDefault="00B96785" w:rsidP="00B96785">
            <w:pPr>
              <w:pStyle w:val="ae"/>
              <w:rPr>
                <w:sz w:val="24"/>
                <w:szCs w:val="24"/>
              </w:rPr>
            </w:pPr>
            <w:r w:rsidRPr="003A4BEF">
              <w:rPr>
                <w:sz w:val="24"/>
                <w:szCs w:val="24"/>
              </w:rPr>
              <w:t>Оформлення практичної частини дипломної роботи</w:t>
            </w:r>
          </w:p>
        </w:tc>
        <w:tc>
          <w:tcPr>
            <w:tcW w:w="2410" w:type="dxa"/>
          </w:tcPr>
          <w:p w:rsidR="00B96785" w:rsidRPr="007B7BD2" w:rsidRDefault="00B96785" w:rsidP="00B96785">
            <w:pPr>
              <w:pStyle w:val="ae"/>
              <w:rPr>
                <w:sz w:val="24"/>
                <w:szCs w:val="24"/>
              </w:rPr>
            </w:pPr>
            <w:r>
              <w:rPr>
                <w:sz w:val="24"/>
                <w:szCs w:val="24"/>
              </w:rPr>
              <w:t>28 травня 2019р.</w:t>
            </w:r>
          </w:p>
        </w:tc>
        <w:tc>
          <w:tcPr>
            <w:tcW w:w="1234" w:type="dxa"/>
          </w:tcPr>
          <w:p w:rsidR="00B96785" w:rsidRPr="003A4BEF" w:rsidRDefault="00B96785" w:rsidP="00B96785">
            <w:pPr>
              <w:pStyle w:val="ae"/>
              <w:rPr>
                <w:sz w:val="24"/>
                <w:szCs w:val="24"/>
              </w:rPr>
            </w:pPr>
          </w:p>
        </w:tc>
      </w:tr>
      <w:tr w:rsidR="00B96785" w:rsidRPr="003A4BEF" w:rsidTr="00D04B4A">
        <w:trPr>
          <w:trHeight w:val="20"/>
        </w:trPr>
        <w:tc>
          <w:tcPr>
            <w:tcW w:w="540" w:type="dxa"/>
          </w:tcPr>
          <w:p w:rsidR="00B96785" w:rsidRPr="003A4BEF" w:rsidRDefault="00B96785" w:rsidP="00B96785">
            <w:pPr>
              <w:pStyle w:val="ae"/>
              <w:rPr>
                <w:sz w:val="24"/>
                <w:szCs w:val="24"/>
                <w:lang w:val="ru-RU"/>
              </w:rPr>
            </w:pPr>
            <w:r w:rsidRPr="003A4BEF">
              <w:rPr>
                <w:sz w:val="24"/>
                <w:szCs w:val="24"/>
                <w:lang w:val="ru-RU"/>
              </w:rPr>
              <w:t>9</w:t>
            </w:r>
          </w:p>
        </w:tc>
        <w:tc>
          <w:tcPr>
            <w:tcW w:w="5130" w:type="dxa"/>
          </w:tcPr>
          <w:p w:rsidR="00B96785" w:rsidRPr="003A4BEF" w:rsidRDefault="00B96785" w:rsidP="00B96785">
            <w:pPr>
              <w:pStyle w:val="ae"/>
              <w:rPr>
                <w:sz w:val="24"/>
                <w:szCs w:val="24"/>
              </w:rPr>
            </w:pPr>
            <w:r w:rsidRPr="003A4BEF">
              <w:rPr>
                <w:sz w:val="24"/>
                <w:szCs w:val="24"/>
              </w:rPr>
              <w:t>Розділ ДР з «Безпеки життєдіяльності та охорони здоров</w:t>
            </w:r>
            <w:r w:rsidRPr="003A4BEF">
              <w:rPr>
                <w:sz w:val="24"/>
                <w:szCs w:val="24"/>
                <w:lang w:val="ru-RU"/>
              </w:rPr>
              <w:t>’</w:t>
            </w:r>
            <w:r w:rsidRPr="003A4BEF">
              <w:rPr>
                <w:sz w:val="24"/>
                <w:szCs w:val="24"/>
              </w:rPr>
              <w:t>я»</w:t>
            </w:r>
          </w:p>
        </w:tc>
        <w:tc>
          <w:tcPr>
            <w:tcW w:w="2410" w:type="dxa"/>
          </w:tcPr>
          <w:p w:rsidR="00B96785" w:rsidRPr="007B7BD2" w:rsidRDefault="00B96785" w:rsidP="00B96785">
            <w:pPr>
              <w:pStyle w:val="ae"/>
              <w:rPr>
                <w:sz w:val="24"/>
                <w:szCs w:val="24"/>
              </w:rPr>
            </w:pPr>
            <w:r w:rsidRPr="007B7BD2">
              <w:rPr>
                <w:sz w:val="24"/>
                <w:szCs w:val="24"/>
              </w:rPr>
              <w:t>29 травня 2019 р.</w:t>
            </w:r>
          </w:p>
        </w:tc>
        <w:tc>
          <w:tcPr>
            <w:tcW w:w="1234" w:type="dxa"/>
          </w:tcPr>
          <w:p w:rsidR="00B96785" w:rsidRPr="003A4BEF" w:rsidRDefault="00B96785" w:rsidP="00B96785">
            <w:pPr>
              <w:pStyle w:val="ae"/>
              <w:rPr>
                <w:sz w:val="24"/>
                <w:szCs w:val="24"/>
              </w:rPr>
            </w:pPr>
          </w:p>
        </w:tc>
      </w:tr>
      <w:tr w:rsidR="00B96785" w:rsidRPr="003A4BEF" w:rsidTr="00D04B4A">
        <w:trPr>
          <w:trHeight w:val="20"/>
        </w:trPr>
        <w:tc>
          <w:tcPr>
            <w:tcW w:w="540" w:type="dxa"/>
          </w:tcPr>
          <w:p w:rsidR="00B96785" w:rsidRPr="003A4BEF" w:rsidRDefault="00B96785" w:rsidP="00B96785">
            <w:pPr>
              <w:pStyle w:val="ae"/>
              <w:rPr>
                <w:sz w:val="24"/>
                <w:szCs w:val="24"/>
                <w:lang w:val="ru-RU"/>
              </w:rPr>
            </w:pPr>
            <w:r w:rsidRPr="003A4BEF">
              <w:rPr>
                <w:sz w:val="24"/>
                <w:szCs w:val="24"/>
                <w:lang w:val="ru-RU"/>
              </w:rPr>
              <w:t>10</w:t>
            </w:r>
          </w:p>
        </w:tc>
        <w:tc>
          <w:tcPr>
            <w:tcW w:w="5130" w:type="dxa"/>
          </w:tcPr>
          <w:p w:rsidR="00B96785" w:rsidRPr="003A4BEF" w:rsidRDefault="00B96785" w:rsidP="00B96785">
            <w:pPr>
              <w:pStyle w:val="ae"/>
              <w:rPr>
                <w:sz w:val="24"/>
                <w:szCs w:val="24"/>
              </w:rPr>
            </w:pPr>
            <w:r w:rsidRPr="003A4BEF">
              <w:rPr>
                <w:sz w:val="24"/>
                <w:szCs w:val="24"/>
              </w:rPr>
              <w:t>Проходження нормоконтролю по оформленню ДР</w:t>
            </w:r>
          </w:p>
        </w:tc>
        <w:tc>
          <w:tcPr>
            <w:tcW w:w="2410" w:type="dxa"/>
          </w:tcPr>
          <w:p w:rsidR="00B96785" w:rsidRPr="007B7BD2" w:rsidRDefault="00B96785" w:rsidP="00B96785">
            <w:pPr>
              <w:pStyle w:val="ae"/>
              <w:rPr>
                <w:sz w:val="24"/>
                <w:szCs w:val="24"/>
              </w:rPr>
            </w:pPr>
            <w:r w:rsidRPr="007B7BD2">
              <w:rPr>
                <w:sz w:val="24"/>
                <w:szCs w:val="24"/>
              </w:rPr>
              <w:t xml:space="preserve">29 травня 2019р -  </w:t>
            </w:r>
          </w:p>
          <w:p w:rsidR="00B96785" w:rsidRPr="007B7BD2" w:rsidRDefault="00B96785" w:rsidP="00B96785">
            <w:pPr>
              <w:pStyle w:val="ae"/>
              <w:rPr>
                <w:sz w:val="24"/>
                <w:szCs w:val="24"/>
              </w:rPr>
            </w:pPr>
            <w:r w:rsidRPr="007B7BD2">
              <w:rPr>
                <w:sz w:val="24"/>
                <w:szCs w:val="24"/>
              </w:rPr>
              <w:t>7 червня 2019р</w:t>
            </w:r>
          </w:p>
        </w:tc>
        <w:tc>
          <w:tcPr>
            <w:tcW w:w="1234" w:type="dxa"/>
          </w:tcPr>
          <w:p w:rsidR="00B96785" w:rsidRPr="003A4BEF" w:rsidRDefault="00B96785" w:rsidP="00B96785">
            <w:pPr>
              <w:pStyle w:val="ae"/>
              <w:rPr>
                <w:sz w:val="24"/>
                <w:szCs w:val="24"/>
              </w:rPr>
            </w:pPr>
          </w:p>
        </w:tc>
      </w:tr>
      <w:tr w:rsidR="00B96785" w:rsidRPr="003A4BEF" w:rsidTr="00D04B4A">
        <w:trPr>
          <w:trHeight w:val="20"/>
        </w:trPr>
        <w:tc>
          <w:tcPr>
            <w:tcW w:w="540" w:type="dxa"/>
          </w:tcPr>
          <w:p w:rsidR="00B96785" w:rsidRPr="003A4BEF" w:rsidRDefault="00B96785" w:rsidP="00B96785">
            <w:pPr>
              <w:pStyle w:val="ae"/>
              <w:rPr>
                <w:sz w:val="24"/>
                <w:szCs w:val="24"/>
                <w:lang w:val="ru-RU"/>
              </w:rPr>
            </w:pPr>
            <w:r w:rsidRPr="003A4BEF">
              <w:rPr>
                <w:sz w:val="24"/>
                <w:szCs w:val="24"/>
                <w:lang w:val="ru-RU"/>
              </w:rPr>
              <w:t>11</w:t>
            </w:r>
          </w:p>
        </w:tc>
        <w:tc>
          <w:tcPr>
            <w:tcW w:w="5130" w:type="dxa"/>
          </w:tcPr>
          <w:p w:rsidR="00B96785" w:rsidRPr="003A4BEF" w:rsidRDefault="00B96785" w:rsidP="00B96785">
            <w:pPr>
              <w:pStyle w:val="ae"/>
              <w:rPr>
                <w:sz w:val="24"/>
                <w:szCs w:val="24"/>
              </w:rPr>
            </w:pPr>
            <w:r w:rsidRPr="003A4BEF">
              <w:rPr>
                <w:sz w:val="24"/>
                <w:szCs w:val="24"/>
              </w:rPr>
              <w:t>Предзахист ДР та допуск до захисту ДР</w:t>
            </w:r>
          </w:p>
        </w:tc>
        <w:tc>
          <w:tcPr>
            <w:tcW w:w="2410" w:type="dxa"/>
          </w:tcPr>
          <w:p w:rsidR="00B96785" w:rsidRPr="007B7BD2" w:rsidRDefault="00B96785" w:rsidP="00B96785">
            <w:pPr>
              <w:pStyle w:val="ae"/>
              <w:rPr>
                <w:sz w:val="24"/>
                <w:szCs w:val="24"/>
              </w:rPr>
            </w:pPr>
            <w:r w:rsidRPr="007B7BD2">
              <w:rPr>
                <w:sz w:val="24"/>
                <w:szCs w:val="24"/>
              </w:rPr>
              <w:t>7-11 червня 2019р</w:t>
            </w:r>
          </w:p>
        </w:tc>
        <w:tc>
          <w:tcPr>
            <w:tcW w:w="1234" w:type="dxa"/>
          </w:tcPr>
          <w:p w:rsidR="00B96785" w:rsidRPr="003A4BEF" w:rsidRDefault="00B96785" w:rsidP="00B96785">
            <w:pPr>
              <w:pStyle w:val="ae"/>
              <w:rPr>
                <w:sz w:val="24"/>
                <w:szCs w:val="24"/>
              </w:rPr>
            </w:pPr>
          </w:p>
        </w:tc>
      </w:tr>
      <w:tr w:rsidR="00B96785" w:rsidRPr="003A4BEF" w:rsidTr="00D04B4A">
        <w:trPr>
          <w:trHeight w:val="20"/>
        </w:trPr>
        <w:tc>
          <w:tcPr>
            <w:tcW w:w="540" w:type="dxa"/>
          </w:tcPr>
          <w:p w:rsidR="00B96785" w:rsidRPr="003A4BEF" w:rsidRDefault="00B96785" w:rsidP="00B96785">
            <w:pPr>
              <w:pStyle w:val="ae"/>
              <w:rPr>
                <w:sz w:val="24"/>
                <w:szCs w:val="24"/>
                <w:lang w:val="ru-RU"/>
              </w:rPr>
            </w:pPr>
            <w:r w:rsidRPr="003A4BEF">
              <w:rPr>
                <w:sz w:val="24"/>
                <w:szCs w:val="24"/>
                <w:lang w:val="ru-RU"/>
              </w:rPr>
              <w:t>12</w:t>
            </w:r>
          </w:p>
        </w:tc>
        <w:tc>
          <w:tcPr>
            <w:tcW w:w="5130" w:type="dxa"/>
          </w:tcPr>
          <w:p w:rsidR="00B96785" w:rsidRPr="003A4BEF" w:rsidRDefault="00B96785" w:rsidP="00B96785">
            <w:pPr>
              <w:pStyle w:val="ae"/>
              <w:rPr>
                <w:sz w:val="24"/>
                <w:szCs w:val="24"/>
              </w:rPr>
            </w:pPr>
            <w:r w:rsidRPr="003A4BEF">
              <w:rPr>
                <w:sz w:val="24"/>
                <w:szCs w:val="24"/>
              </w:rPr>
              <w:t>Подання ДР рецензенту. Отримання рецензії.</w:t>
            </w:r>
          </w:p>
        </w:tc>
        <w:tc>
          <w:tcPr>
            <w:tcW w:w="2410" w:type="dxa"/>
          </w:tcPr>
          <w:p w:rsidR="00B96785" w:rsidRPr="007B7BD2" w:rsidRDefault="00B96785" w:rsidP="00B96785">
            <w:pPr>
              <w:pStyle w:val="ae"/>
              <w:rPr>
                <w:sz w:val="24"/>
                <w:szCs w:val="24"/>
              </w:rPr>
            </w:pPr>
            <w:r w:rsidRPr="007B7BD2">
              <w:rPr>
                <w:sz w:val="24"/>
                <w:szCs w:val="24"/>
              </w:rPr>
              <w:t>11-12 червня 2019р</w:t>
            </w:r>
          </w:p>
        </w:tc>
        <w:tc>
          <w:tcPr>
            <w:tcW w:w="1234" w:type="dxa"/>
          </w:tcPr>
          <w:p w:rsidR="00B96785" w:rsidRPr="003A4BEF" w:rsidRDefault="00B96785" w:rsidP="00B96785">
            <w:pPr>
              <w:pStyle w:val="ae"/>
              <w:rPr>
                <w:sz w:val="24"/>
                <w:szCs w:val="24"/>
              </w:rPr>
            </w:pPr>
          </w:p>
        </w:tc>
      </w:tr>
      <w:tr w:rsidR="00B96785" w:rsidRPr="003A4BEF" w:rsidTr="00D04B4A">
        <w:trPr>
          <w:trHeight w:val="20"/>
        </w:trPr>
        <w:tc>
          <w:tcPr>
            <w:tcW w:w="540" w:type="dxa"/>
          </w:tcPr>
          <w:p w:rsidR="00B96785" w:rsidRPr="003A4BEF" w:rsidRDefault="00B96785" w:rsidP="00B96785">
            <w:pPr>
              <w:pStyle w:val="ae"/>
              <w:rPr>
                <w:sz w:val="24"/>
                <w:szCs w:val="24"/>
                <w:lang w:val="ru-RU"/>
              </w:rPr>
            </w:pPr>
            <w:r w:rsidRPr="003A4BEF">
              <w:rPr>
                <w:sz w:val="24"/>
                <w:szCs w:val="24"/>
                <w:lang w:val="ru-RU"/>
              </w:rPr>
              <w:t>13</w:t>
            </w:r>
          </w:p>
        </w:tc>
        <w:tc>
          <w:tcPr>
            <w:tcW w:w="5130" w:type="dxa"/>
          </w:tcPr>
          <w:p w:rsidR="00B96785" w:rsidRPr="003A4BEF" w:rsidRDefault="00B96785" w:rsidP="00B96785">
            <w:pPr>
              <w:pStyle w:val="ae"/>
              <w:rPr>
                <w:sz w:val="24"/>
                <w:szCs w:val="24"/>
              </w:rPr>
            </w:pPr>
            <w:r w:rsidRPr="003A4BEF">
              <w:rPr>
                <w:sz w:val="24"/>
                <w:szCs w:val="24"/>
              </w:rPr>
              <w:t>Подання в електронному вигляді ДР та анотації до неї на сайт кафедри.</w:t>
            </w:r>
          </w:p>
        </w:tc>
        <w:tc>
          <w:tcPr>
            <w:tcW w:w="2410" w:type="dxa"/>
          </w:tcPr>
          <w:p w:rsidR="00B96785" w:rsidRPr="007B7BD2" w:rsidRDefault="00B96785" w:rsidP="00B96785">
            <w:pPr>
              <w:pStyle w:val="ae"/>
              <w:rPr>
                <w:sz w:val="24"/>
                <w:szCs w:val="24"/>
              </w:rPr>
            </w:pPr>
            <w:r w:rsidRPr="007B7BD2">
              <w:rPr>
                <w:sz w:val="24"/>
                <w:szCs w:val="24"/>
              </w:rPr>
              <w:t>11-12 червня 2019р</w:t>
            </w:r>
          </w:p>
        </w:tc>
        <w:tc>
          <w:tcPr>
            <w:tcW w:w="1234" w:type="dxa"/>
          </w:tcPr>
          <w:p w:rsidR="00B96785" w:rsidRPr="003A4BEF" w:rsidRDefault="00B96785" w:rsidP="00B96785">
            <w:pPr>
              <w:pStyle w:val="ae"/>
              <w:rPr>
                <w:sz w:val="24"/>
                <w:szCs w:val="24"/>
              </w:rPr>
            </w:pPr>
          </w:p>
        </w:tc>
      </w:tr>
      <w:tr w:rsidR="00B96785" w:rsidRPr="003A4BEF" w:rsidTr="00D04B4A">
        <w:trPr>
          <w:trHeight w:val="20"/>
        </w:trPr>
        <w:tc>
          <w:tcPr>
            <w:tcW w:w="540" w:type="dxa"/>
          </w:tcPr>
          <w:p w:rsidR="00B96785" w:rsidRPr="003A4BEF" w:rsidRDefault="00B96785" w:rsidP="00B96785">
            <w:pPr>
              <w:pStyle w:val="ae"/>
              <w:rPr>
                <w:sz w:val="24"/>
                <w:szCs w:val="24"/>
                <w:lang w:val="ru-RU"/>
              </w:rPr>
            </w:pPr>
            <w:r w:rsidRPr="003A4BEF">
              <w:rPr>
                <w:sz w:val="24"/>
                <w:szCs w:val="24"/>
                <w:lang w:val="ru-RU"/>
              </w:rPr>
              <w:t>14</w:t>
            </w:r>
          </w:p>
        </w:tc>
        <w:tc>
          <w:tcPr>
            <w:tcW w:w="5130" w:type="dxa"/>
          </w:tcPr>
          <w:p w:rsidR="00B96785" w:rsidRPr="003A4BEF" w:rsidRDefault="00B96785" w:rsidP="00B96785">
            <w:pPr>
              <w:pStyle w:val="ae"/>
              <w:rPr>
                <w:sz w:val="24"/>
                <w:szCs w:val="24"/>
              </w:rPr>
            </w:pPr>
            <w:r w:rsidRPr="003A4BEF">
              <w:rPr>
                <w:sz w:val="24"/>
                <w:szCs w:val="24"/>
              </w:rPr>
              <w:t xml:space="preserve">Подання пакету документів по ДР до захисту в ЕК </w:t>
            </w:r>
          </w:p>
        </w:tc>
        <w:tc>
          <w:tcPr>
            <w:tcW w:w="2410" w:type="dxa"/>
          </w:tcPr>
          <w:p w:rsidR="00B96785" w:rsidRPr="007B7BD2" w:rsidRDefault="00B96785" w:rsidP="00B96785">
            <w:pPr>
              <w:pStyle w:val="ae"/>
              <w:rPr>
                <w:sz w:val="24"/>
                <w:szCs w:val="24"/>
              </w:rPr>
            </w:pPr>
            <w:r w:rsidRPr="007B7BD2">
              <w:rPr>
                <w:sz w:val="24"/>
                <w:szCs w:val="24"/>
              </w:rPr>
              <w:t>12-15 червня 2019р.</w:t>
            </w:r>
          </w:p>
        </w:tc>
        <w:tc>
          <w:tcPr>
            <w:tcW w:w="1234" w:type="dxa"/>
          </w:tcPr>
          <w:p w:rsidR="00B96785" w:rsidRPr="003A4BEF" w:rsidRDefault="00B96785" w:rsidP="00B96785">
            <w:pPr>
              <w:pStyle w:val="ae"/>
              <w:rPr>
                <w:sz w:val="24"/>
                <w:szCs w:val="24"/>
              </w:rPr>
            </w:pPr>
          </w:p>
        </w:tc>
      </w:tr>
      <w:tr w:rsidR="00B96785" w:rsidRPr="003A4BEF" w:rsidTr="003A4BEF">
        <w:trPr>
          <w:trHeight w:val="85"/>
        </w:trPr>
        <w:tc>
          <w:tcPr>
            <w:tcW w:w="540" w:type="dxa"/>
          </w:tcPr>
          <w:p w:rsidR="00B96785" w:rsidRPr="003A4BEF" w:rsidRDefault="00B96785" w:rsidP="00B96785">
            <w:pPr>
              <w:pStyle w:val="ae"/>
              <w:rPr>
                <w:sz w:val="24"/>
                <w:szCs w:val="24"/>
                <w:lang w:val="ru-RU"/>
              </w:rPr>
            </w:pPr>
            <w:r w:rsidRPr="003A4BEF">
              <w:rPr>
                <w:sz w:val="24"/>
                <w:szCs w:val="24"/>
                <w:lang w:val="ru-RU"/>
              </w:rPr>
              <w:t>15</w:t>
            </w:r>
          </w:p>
        </w:tc>
        <w:tc>
          <w:tcPr>
            <w:tcW w:w="5130" w:type="dxa"/>
          </w:tcPr>
          <w:p w:rsidR="00B96785" w:rsidRPr="003A4BEF" w:rsidRDefault="00B96785" w:rsidP="00B96785">
            <w:pPr>
              <w:pStyle w:val="ae"/>
              <w:rPr>
                <w:sz w:val="24"/>
                <w:szCs w:val="24"/>
              </w:rPr>
            </w:pPr>
            <w:r w:rsidRPr="003A4BEF">
              <w:rPr>
                <w:sz w:val="24"/>
                <w:szCs w:val="24"/>
              </w:rPr>
              <w:t>Захист ДР в ЕК</w:t>
            </w:r>
          </w:p>
        </w:tc>
        <w:tc>
          <w:tcPr>
            <w:tcW w:w="2410" w:type="dxa"/>
          </w:tcPr>
          <w:p w:rsidR="00B96785" w:rsidRPr="007B7BD2" w:rsidRDefault="00B96785" w:rsidP="00B96785">
            <w:pPr>
              <w:pStyle w:val="ae"/>
              <w:rPr>
                <w:sz w:val="24"/>
                <w:szCs w:val="24"/>
              </w:rPr>
            </w:pPr>
            <w:r w:rsidRPr="007B7BD2">
              <w:rPr>
                <w:sz w:val="24"/>
                <w:szCs w:val="24"/>
              </w:rPr>
              <w:t>18-22 червня 2019р</w:t>
            </w:r>
          </w:p>
        </w:tc>
        <w:tc>
          <w:tcPr>
            <w:tcW w:w="1234" w:type="dxa"/>
          </w:tcPr>
          <w:p w:rsidR="00B96785" w:rsidRPr="003A4BEF" w:rsidRDefault="00B96785" w:rsidP="00B96785">
            <w:pPr>
              <w:pStyle w:val="ae"/>
              <w:rPr>
                <w:sz w:val="24"/>
                <w:szCs w:val="24"/>
              </w:rPr>
            </w:pPr>
          </w:p>
        </w:tc>
      </w:tr>
    </w:tbl>
    <w:p w:rsidR="0096033E" w:rsidRPr="003A4BEF" w:rsidRDefault="0096033E" w:rsidP="00064CD7">
      <w:pPr>
        <w:spacing w:line="240" w:lineRule="auto"/>
        <w:rPr>
          <w:sz w:val="24"/>
          <w:szCs w:val="24"/>
        </w:rPr>
      </w:pPr>
    </w:p>
    <w:p w:rsidR="0096033E" w:rsidRDefault="0096033E" w:rsidP="00064CD7">
      <w:pPr>
        <w:spacing w:line="240" w:lineRule="auto"/>
      </w:pPr>
    </w:p>
    <w:tbl>
      <w:tblPr>
        <w:tblStyle w:val="a8"/>
        <w:tblW w:w="94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6"/>
        <w:gridCol w:w="567"/>
        <w:gridCol w:w="2552"/>
        <w:gridCol w:w="709"/>
        <w:gridCol w:w="3233"/>
      </w:tblGrid>
      <w:tr w:rsidR="0096033E" w:rsidTr="00D04B4A">
        <w:tc>
          <w:tcPr>
            <w:tcW w:w="2376" w:type="dxa"/>
          </w:tcPr>
          <w:p w:rsidR="0096033E" w:rsidRDefault="0096033E" w:rsidP="00D04B4A">
            <w:pPr>
              <w:rPr>
                <w:lang w:eastAsia="uk-UA"/>
              </w:rPr>
            </w:pPr>
            <w:r>
              <w:rPr>
                <w:bCs/>
                <w:lang w:eastAsia="uk-UA"/>
              </w:rPr>
              <w:t>Студент</w:t>
            </w:r>
          </w:p>
        </w:tc>
        <w:tc>
          <w:tcPr>
            <w:tcW w:w="567" w:type="dxa"/>
          </w:tcPr>
          <w:p w:rsidR="0096033E" w:rsidRDefault="0096033E" w:rsidP="00D04B4A">
            <w:pPr>
              <w:rPr>
                <w:lang w:eastAsia="uk-UA"/>
              </w:rPr>
            </w:pPr>
          </w:p>
        </w:tc>
        <w:tc>
          <w:tcPr>
            <w:tcW w:w="2552" w:type="dxa"/>
            <w:tcBorders>
              <w:bottom w:val="single" w:sz="4" w:space="0" w:color="auto"/>
            </w:tcBorders>
          </w:tcPr>
          <w:p w:rsidR="0096033E" w:rsidRDefault="0096033E" w:rsidP="00D04B4A">
            <w:pPr>
              <w:rPr>
                <w:lang w:eastAsia="uk-UA"/>
              </w:rPr>
            </w:pPr>
          </w:p>
        </w:tc>
        <w:tc>
          <w:tcPr>
            <w:tcW w:w="709" w:type="dxa"/>
          </w:tcPr>
          <w:p w:rsidR="0096033E" w:rsidRDefault="0096033E" w:rsidP="00D04B4A">
            <w:pPr>
              <w:rPr>
                <w:lang w:eastAsia="uk-UA"/>
              </w:rPr>
            </w:pPr>
          </w:p>
        </w:tc>
        <w:tc>
          <w:tcPr>
            <w:tcW w:w="3233" w:type="dxa"/>
            <w:tcBorders>
              <w:bottom w:val="single" w:sz="4" w:space="0" w:color="auto"/>
            </w:tcBorders>
          </w:tcPr>
          <w:p w:rsidR="0096033E" w:rsidRPr="007B7BD2" w:rsidRDefault="009406A4" w:rsidP="009406A4">
            <w:pPr>
              <w:jc w:val="center"/>
              <w:rPr>
                <w:lang w:eastAsia="uk-UA"/>
              </w:rPr>
            </w:pPr>
            <w:r>
              <w:rPr>
                <w:lang w:eastAsia="uk-UA"/>
              </w:rPr>
              <w:t>А.П</w:t>
            </w:r>
            <w:r w:rsidR="0096033E" w:rsidRPr="007B7BD2">
              <w:rPr>
                <w:lang w:eastAsia="uk-UA"/>
              </w:rPr>
              <w:t>.</w:t>
            </w:r>
            <w:r w:rsidR="007B7BD2" w:rsidRPr="007B7BD2">
              <w:rPr>
                <w:lang w:eastAsia="uk-UA"/>
              </w:rPr>
              <w:t xml:space="preserve"> </w:t>
            </w:r>
            <w:r>
              <w:rPr>
                <w:lang w:eastAsia="uk-UA"/>
              </w:rPr>
              <w:t>Дидик</w:t>
            </w:r>
          </w:p>
        </w:tc>
      </w:tr>
      <w:tr w:rsidR="0096033E" w:rsidTr="00D04B4A">
        <w:tc>
          <w:tcPr>
            <w:tcW w:w="2376" w:type="dxa"/>
          </w:tcPr>
          <w:p w:rsidR="0096033E" w:rsidRDefault="0096033E" w:rsidP="00D04B4A">
            <w:pPr>
              <w:rPr>
                <w:lang w:eastAsia="uk-UA"/>
              </w:rPr>
            </w:pPr>
          </w:p>
        </w:tc>
        <w:tc>
          <w:tcPr>
            <w:tcW w:w="567" w:type="dxa"/>
          </w:tcPr>
          <w:p w:rsidR="0096033E" w:rsidRDefault="0096033E" w:rsidP="00D04B4A">
            <w:pPr>
              <w:rPr>
                <w:lang w:eastAsia="uk-UA"/>
              </w:rPr>
            </w:pPr>
          </w:p>
        </w:tc>
        <w:tc>
          <w:tcPr>
            <w:tcW w:w="2552" w:type="dxa"/>
            <w:tcBorders>
              <w:top w:val="single" w:sz="4" w:space="0" w:color="auto"/>
            </w:tcBorders>
          </w:tcPr>
          <w:p w:rsidR="0096033E" w:rsidRDefault="0096033E" w:rsidP="00D04B4A">
            <w:pPr>
              <w:jc w:val="center"/>
              <w:rPr>
                <w:lang w:eastAsia="uk-UA"/>
              </w:rPr>
            </w:pPr>
            <w:r>
              <w:rPr>
                <w:bCs/>
                <w:vertAlign w:val="superscript"/>
                <w:lang w:eastAsia="uk-UA"/>
              </w:rPr>
              <w:t>(підпис)</w:t>
            </w:r>
          </w:p>
        </w:tc>
        <w:tc>
          <w:tcPr>
            <w:tcW w:w="709" w:type="dxa"/>
          </w:tcPr>
          <w:p w:rsidR="0096033E" w:rsidRDefault="0096033E" w:rsidP="00D04B4A">
            <w:pPr>
              <w:rPr>
                <w:lang w:eastAsia="uk-UA"/>
              </w:rPr>
            </w:pPr>
          </w:p>
        </w:tc>
        <w:tc>
          <w:tcPr>
            <w:tcW w:w="3233" w:type="dxa"/>
            <w:tcBorders>
              <w:top w:val="single" w:sz="4" w:space="0" w:color="auto"/>
            </w:tcBorders>
          </w:tcPr>
          <w:p w:rsidR="0096033E" w:rsidRPr="007B7BD2" w:rsidRDefault="0096033E" w:rsidP="00D04B4A">
            <w:pPr>
              <w:tabs>
                <w:tab w:val="left" w:pos="3969"/>
                <w:tab w:val="left" w:pos="6663"/>
                <w:tab w:val="right" w:pos="8931"/>
              </w:tabs>
              <w:jc w:val="center"/>
              <w:rPr>
                <w:lang w:eastAsia="uk-UA"/>
              </w:rPr>
            </w:pPr>
            <w:r w:rsidRPr="007B7BD2">
              <w:rPr>
                <w:bCs/>
                <w:vertAlign w:val="superscript"/>
                <w:lang w:eastAsia="uk-UA"/>
              </w:rPr>
              <w:t>(ініціали, прізвище)</w:t>
            </w:r>
          </w:p>
        </w:tc>
      </w:tr>
      <w:tr w:rsidR="0096033E" w:rsidTr="00D04B4A">
        <w:tc>
          <w:tcPr>
            <w:tcW w:w="2376" w:type="dxa"/>
          </w:tcPr>
          <w:p w:rsidR="0096033E" w:rsidRDefault="0096033E" w:rsidP="00D04B4A">
            <w:pPr>
              <w:rPr>
                <w:lang w:eastAsia="uk-UA"/>
              </w:rPr>
            </w:pPr>
            <w:r>
              <w:rPr>
                <w:bCs/>
                <w:lang w:eastAsia="uk-UA"/>
              </w:rPr>
              <w:t>Керівник роботи</w:t>
            </w:r>
          </w:p>
        </w:tc>
        <w:tc>
          <w:tcPr>
            <w:tcW w:w="567" w:type="dxa"/>
          </w:tcPr>
          <w:p w:rsidR="0096033E" w:rsidRDefault="0096033E" w:rsidP="00D04B4A">
            <w:pPr>
              <w:rPr>
                <w:lang w:eastAsia="uk-UA"/>
              </w:rPr>
            </w:pPr>
          </w:p>
        </w:tc>
        <w:tc>
          <w:tcPr>
            <w:tcW w:w="2552" w:type="dxa"/>
            <w:tcBorders>
              <w:bottom w:val="single" w:sz="4" w:space="0" w:color="auto"/>
            </w:tcBorders>
          </w:tcPr>
          <w:p w:rsidR="0096033E" w:rsidRDefault="0096033E" w:rsidP="00D04B4A">
            <w:pPr>
              <w:rPr>
                <w:lang w:eastAsia="uk-UA"/>
              </w:rPr>
            </w:pPr>
          </w:p>
        </w:tc>
        <w:tc>
          <w:tcPr>
            <w:tcW w:w="709" w:type="dxa"/>
          </w:tcPr>
          <w:p w:rsidR="0096033E" w:rsidRDefault="0096033E" w:rsidP="00D04B4A">
            <w:pPr>
              <w:rPr>
                <w:lang w:eastAsia="uk-UA"/>
              </w:rPr>
            </w:pPr>
          </w:p>
        </w:tc>
        <w:tc>
          <w:tcPr>
            <w:tcW w:w="3233" w:type="dxa"/>
            <w:tcBorders>
              <w:bottom w:val="single" w:sz="4" w:space="0" w:color="auto"/>
            </w:tcBorders>
          </w:tcPr>
          <w:p w:rsidR="0096033E" w:rsidRPr="007B7BD2" w:rsidRDefault="007B7BD2" w:rsidP="009965D0">
            <w:pPr>
              <w:jc w:val="center"/>
              <w:rPr>
                <w:lang w:eastAsia="uk-UA"/>
              </w:rPr>
            </w:pPr>
            <w:r w:rsidRPr="007B7BD2">
              <w:rPr>
                <w:lang w:eastAsia="uk-UA"/>
              </w:rPr>
              <w:t>О.К</w:t>
            </w:r>
            <w:r w:rsidR="0096033E" w:rsidRPr="007B7BD2">
              <w:rPr>
                <w:lang w:eastAsia="uk-UA"/>
              </w:rPr>
              <w:t xml:space="preserve">. </w:t>
            </w:r>
            <w:r w:rsidRPr="007B7BD2">
              <w:rPr>
                <w:lang w:eastAsia="uk-UA"/>
              </w:rPr>
              <w:t>Носовець</w:t>
            </w:r>
          </w:p>
        </w:tc>
      </w:tr>
      <w:tr w:rsidR="0096033E" w:rsidTr="00D04B4A">
        <w:tc>
          <w:tcPr>
            <w:tcW w:w="2376" w:type="dxa"/>
          </w:tcPr>
          <w:p w:rsidR="0096033E" w:rsidRDefault="0096033E" w:rsidP="00D04B4A">
            <w:pPr>
              <w:rPr>
                <w:lang w:eastAsia="uk-UA"/>
              </w:rPr>
            </w:pPr>
          </w:p>
        </w:tc>
        <w:tc>
          <w:tcPr>
            <w:tcW w:w="567" w:type="dxa"/>
          </w:tcPr>
          <w:p w:rsidR="0096033E" w:rsidRDefault="0096033E" w:rsidP="00D04B4A">
            <w:pPr>
              <w:rPr>
                <w:lang w:eastAsia="uk-UA"/>
              </w:rPr>
            </w:pPr>
          </w:p>
        </w:tc>
        <w:tc>
          <w:tcPr>
            <w:tcW w:w="2552" w:type="dxa"/>
            <w:tcBorders>
              <w:top w:val="single" w:sz="4" w:space="0" w:color="auto"/>
            </w:tcBorders>
          </w:tcPr>
          <w:p w:rsidR="0096033E" w:rsidRDefault="0096033E" w:rsidP="00D04B4A">
            <w:pPr>
              <w:jc w:val="center"/>
              <w:rPr>
                <w:lang w:eastAsia="uk-UA"/>
              </w:rPr>
            </w:pPr>
            <w:r>
              <w:rPr>
                <w:bCs/>
                <w:vertAlign w:val="superscript"/>
                <w:lang w:eastAsia="uk-UA"/>
              </w:rPr>
              <w:t>(підпис)</w:t>
            </w:r>
          </w:p>
        </w:tc>
        <w:tc>
          <w:tcPr>
            <w:tcW w:w="709" w:type="dxa"/>
          </w:tcPr>
          <w:p w:rsidR="0096033E" w:rsidRDefault="0096033E" w:rsidP="00D04B4A">
            <w:pPr>
              <w:rPr>
                <w:lang w:eastAsia="uk-UA"/>
              </w:rPr>
            </w:pPr>
          </w:p>
        </w:tc>
        <w:tc>
          <w:tcPr>
            <w:tcW w:w="3233" w:type="dxa"/>
            <w:tcBorders>
              <w:top w:val="single" w:sz="4" w:space="0" w:color="auto"/>
            </w:tcBorders>
          </w:tcPr>
          <w:p w:rsidR="0096033E" w:rsidRDefault="0096033E" w:rsidP="00D04B4A">
            <w:pPr>
              <w:tabs>
                <w:tab w:val="left" w:pos="3969"/>
                <w:tab w:val="left" w:pos="6663"/>
                <w:tab w:val="right" w:pos="8931"/>
              </w:tabs>
              <w:jc w:val="center"/>
              <w:rPr>
                <w:lang w:eastAsia="uk-UA"/>
              </w:rPr>
            </w:pPr>
            <w:r>
              <w:rPr>
                <w:bCs/>
                <w:vertAlign w:val="superscript"/>
                <w:lang w:eastAsia="uk-UA"/>
              </w:rPr>
              <w:t>(ініціали, прізвище)</w:t>
            </w:r>
          </w:p>
        </w:tc>
      </w:tr>
    </w:tbl>
    <w:p w:rsidR="0096033E" w:rsidRDefault="0096033E" w:rsidP="00D66B83">
      <w:pPr>
        <w:jc w:val="center"/>
        <w:rPr>
          <w:b/>
        </w:rPr>
      </w:pPr>
    </w:p>
    <w:p w:rsidR="00E95671" w:rsidRDefault="00E95671">
      <w:pPr>
        <w:ind w:firstLine="709"/>
        <w:sectPr w:rsidR="00E95671" w:rsidSect="0096033E">
          <w:headerReference w:type="default" r:id="rId8"/>
          <w:pgSz w:w="11906" w:h="16838"/>
          <w:pgMar w:top="851" w:right="851" w:bottom="851" w:left="1418" w:header="708" w:footer="708" w:gutter="0"/>
          <w:cols w:space="708"/>
          <w:docGrid w:linePitch="381"/>
        </w:sectPr>
      </w:pPr>
    </w:p>
    <w:p w:rsidR="00D66B83" w:rsidRPr="00720899" w:rsidRDefault="00D66B83" w:rsidP="00E95671">
      <w:pPr>
        <w:ind w:firstLine="709"/>
        <w:jc w:val="center"/>
        <w:rPr>
          <w:b/>
        </w:rPr>
      </w:pPr>
      <w:r w:rsidRPr="00720899">
        <w:rPr>
          <w:b/>
        </w:rPr>
        <w:lastRenderedPageBreak/>
        <w:t>АНОТАЦІЯ</w:t>
      </w:r>
    </w:p>
    <w:p w:rsidR="001E20C1" w:rsidRDefault="001E20C1" w:rsidP="00E95671">
      <w:pPr>
        <w:ind w:firstLine="709"/>
      </w:pPr>
    </w:p>
    <w:p w:rsidR="001E20C1" w:rsidRDefault="001E20C1" w:rsidP="001E20C1">
      <w:pPr>
        <w:ind w:firstLine="709"/>
      </w:pPr>
      <w:r>
        <w:t>Структура та обсяг роботи: пояснювальна записка складається із вступу, семи розділів, висновків та списку використаної літератури із 51 джерел та трьох додатків. Загальний обсяг дипломної роботи складає: 117 сторінок,</w:t>
      </w:r>
      <w:r w:rsidRPr="00E72739">
        <w:rPr>
          <w:lang w:val="ru-RU"/>
        </w:rPr>
        <w:t xml:space="preserve"> </w:t>
      </w:r>
      <w:r>
        <w:t>основного тексту (без додатків) – 100, ілюстрацій – 52, таблиць – 20.</w:t>
      </w:r>
    </w:p>
    <w:p w:rsidR="001E20C1" w:rsidRPr="002E76D8" w:rsidRDefault="001E20C1" w:rsidP="001E20C1">
      <w:pPr>
        <w:ind w:firstLine="709"/>
      </w:pPr>
      <w:r>
        <w:t xml:space="preserve">Метою дипломної роботи була розробка системи для аналізу ризиків у пізньому післяопераційному періоді з використанням комплексного алгоритму знаходження оптимального методу консервативного лікування </w:t>
      </w:r>
      <w:r w:rsidRPr="002E76D8">
        <w:t xml:space="preserve">з </w:t>
      </w:r>
      <w:r>
        <w:t>урахуванням факторів множинності ускладнень і задачі перебору варіантів лікування.</w:t>
      </w:r>
      <w:r w:rsidRPr="002E76D8">
        <w:t xml:space="preserve"> Для </w:t>
      </w:r>
      <w:r>
        <w:t>виконання роботи були використані такі математичні методи, як: метод аналізу ієрархій, метод групового урахування аргументів та генетичні алгоритми. В результаті було розроблено комплексний алгоритм, який знаходить вірогідне лікування для зменшення пізніх післяопераційних ускладнень, та програмне забезпечення, яке використовує даний алгоритм, і відображає його результати</w:t>
      </w:r>
    </w:p>
    <w:p w:rsidR="001E20C1" w:rsidRDefault="001E20C1" w:rsidP="001E20C1">
      <w:pPr>
        <w:ind w:firstLine="709"/>
      </w:pPr>
      <w:r>
        <w:t>Дипломна робота виконана на замовлення фірми ТОВ «</w:t>
      </w:r>
      <w:r>
        <w:rPr>
          <w:lang w:val="en-US"/>
        </w:rPr>
        <w:t>Alcora</w:t>
      </w:r>
      <w:r w:rsidRPr="008234CF">
        <w:rPr>
          <w:lang w:val="ru-RU"/>
        </w:rPr>
        <w:t xml:space="preserve"> </w:t>
      </w:r>
      <w:r>
        <w:rPr>
          <w:lang w:val="en-US"/>
        </w:rPr>
        <w:t>Group</w:t>
      </w:r>
      <w:r>
        <w:t>», результати впроваджені в роботу (акт впровадження від «11» червня 2019р.)</w:t>
      </w:r>
    </w:p>
    <w:p w:rsidR="001E20C1" w:rsidRDefault="001E20C1" w:rsidP="001E20C1">
      <w:pPr>
        <w:ind w:firstLine="709"/>
      </w:pPr>
      <w:r>
        <w:t>Ключові слова: вроджені вади серця, багатокритеріальна оптимізація, метод групового урахування аргументів, метод аналізу ієрархій, генетичні алгоритми.</w:t>
      </w:r>
    </w:p>
    <w:p w:rsidR="002C12CC" w:rsidRDefault="002C12CC">
      <w:pPr>
        <w:ind w:firstLine="709"/>
      </w:pPr>
      <w:r>
        <w:br w:type="page"/>
      </w:r>
    </w:p>
    <w:p w:rsidR="002C12CC" w:rsidRPr="007C732F" w:rsidRDefault="002C12CC" w:rsidP="002C12CC">
      <w:pPr>
        <w:ind w:firstLine="709"/>
        <w:jc w:val="center"/>
        <w:rPr>
          <w:b/>
          <w:lang w:val="ru-RU"/>
        </w:rPr>
      </w:pPr>
      <w:r>
        <w:rPr>
          <w:b/>
          <w:lang w:val="ru-RU"/>
        </w:rPr>
        <w:lastRenderedPageBreak/>
        <w:t>АННОТАЦИЯ</w:t>
      </w:r>
    </w:p>
    <w:p w:rsidR="002C12CC" w:rsidRDefault="002C12CC" w:rsidP="002C12CC">
      <w:pPr>
        <w:ind w:firstLine="709"/>
      </w:pPr>
    </w:p>
    <w:p w:rsidR="002C12CC" w:rsidRPr="007C732F" w:rsidRDefault="002C12CC" w:rsidP="002C12CC">
      <w:pPr>
        <w:ind w:firstLine="709"/>
        <w:rPr>
          <w:lang w:val="ru-RU"/>
        </w:rPr>
      </w:pPr>
      <w:r w:rsidRPr="007C732F">
        <w:rPr>
          <w:lang w:val="ru-RU"/>
        </w:rPr>
        <w:t>Структура и объем работы: пояснительная записка состоит из введения, семи глав, заключения, списка использованной литературы из 51 источников и трех приложений. Общий объем</w:t>
      </w:r>
      <w:r>
        <w:rPr>
          <w:lang w:val="ru-RU"/>
        </w:rPr>
        <w:t xml:space="preserve"> дипломной работы составляет 117</w:t>
      </w:r>
      <w:r w:rsidRPr="007C732F">
        <w:rPr>
          <w:lang w:val="ru-RU"/>
        </w:rPr>
        <w:t xml:space="preserve"> страниц осн</w:t>
      </w:r>
      <w:r>
        <w:rPr>
          <w:lang w:val="ru-RU"/>
        </w:rPr>
        <w:t xml:space="preserve">овного текста (без приложений) </w:t>
      </w:r>
      <w:r>
        <w:t>–</w:t>
      </w:r>
      <w:r>
        <w:rPr>
          <w:lang w:val="ru-RU"/>
        </w:rPr>
        <w:t xml:space="preserve"> 100, иллюстраций </w:t>
      </w:r>
      <w:r>
        <w:t>–</w:t>
      </w:r>
      <w:r>
        <w:rPr>
          <w:lang w:val="ru-RU"/>
        </w:rPr>
        <w:t xml:space="preserve"> 52, таблиц </w:t>
      </w:r>
      <w:r>
        <w:t>–</w:t>
      </w:r>
      <w:r w:rsidRPr="007C732F">
        <w:rPr>
          <w:lang w:val="ru-RU"/>
        </w:rPr>
        <w:t xml:space="preserve"> 20.</w:t>
      </w:r>
    </w:p>
    <w:p w:rsidR="002C12CC" w:rsidRPr="007C732F" w:rsidRDefault="002C12CC" w:rsidP="002C12CC">
      <w:pPr>
        <w:ind w:firstLine="709"/>
        <w:rPr>
          <w:lang w:val="ru-RU"/>
        </w:rPr>
      </w:pPr>
      <w:r w:rsidRPr="007C732F">
        <w:rPr>
          <w:lang w:val="ru-RU"/>
        </w:rPr>
        <w:t>Целью дипломной работы была разработка системы для анализа рисков в</w:t>
      </w:r>
      <w:r>
        <w:rPr>
          <w:lang w:val="ru-RU"/>
        </w:rPr>
        <w:t xml:space="preserve"> позднем</w:t>
      </w:r>
      <w:r w:rsidRPr="007C732F">
        <w:rPr>
          <w:lang w:val="ru-RU"/>
        </w:rPr>
        <w:t xml:space="preserve"> послеоперационном периоде с использованием комплексного алгоритма нахождения оптимального метода </w:t>
      </w:r>
      <w:r>
        <w:rPr>
          <w:lang w:val="ru-RU"/>
        </w:rPr>
        <w:t xml:space="preserve">консервативного </w:t>
      </w:r>
      <w:r w:rsidRPr="007C732F">
        <w:rPr>
          <w:lang w:val="ru-RU"/>
        </w:rPr>
        <w:t>лечения с учетом факторов множественности осложнений и задачи перебора вариантов лечения. Для выполнения работы были использованы такие математические методы, как: метод анализа иерархий, метод группового учета аргументов и генетические алгоритмы. В результате был разработан комплексный алгоритм, который находит вероятно</w:t>
      </w:r>
      <w:r>
        <w:rPr>
          <w:lang w:val="ru-RU"/>
        </w:rPr>
        <w:t>е лечения для уменьшения поздних послеоперационных осложнений, а также</w:t>
      </w:r>
      <w:r w:rsidRPr="007C732F">
        <w:rPr>
          <w:lang w:val="ru-RU"/>
        </w:rPr>
        <w:t xml:space="preserve"> программное обеспечение, </w:t>
      </w:r>
      <w:r>
        <w:rPr>
          <w:lang w:val="ru-RU"/>
        </w:rPr>
        <w:t>которое использует данный метод</w:t>
      </w:r>
      <w:r w:rsidRPr="007C732F">
        <w:rPr>
          <w:lang w:val="ru-RU"/>
        </w:rPr>
        <w:t xml:space="preserve"> и отражает его результаты</w:t>
      </w:r>
    </w:p>
    <w:p w:rsidR="002C12CC" w:rsidRPr="007C732F" w:rsidRDefault="002C12CC" w:rsidP="002C12CC">
      <w:pPr>
        <w:ind w:firstLine="709"/>
        <w:rPr>
          <w:lang w:val="ru-RU"/>
        </w:rPr>
      </w:pPr>
      <w:r w:rsidRPr="007C732F">
        <w:rPr>
          <w:lang w:val="ru-RU"/>
        </w:rPr>
        <w:t>Дипломная работа выполнена по заказу фирмы ООО «Alcora Group», результаты внедрены в работу (акт внедрения от «11»</w:t>
      </w:r>
      <w:r>
        <w:rPr>
          <w:lang w:val="ru-RU"/>
        </w:rPr>
        <w:t xml:space="preserve"> мая</w:t>
      </w:r>
      <w:r w:rsidRPr="007C732F">
        <w:rPr>
          <w:lang w:val="ru-RU"/>
        </w:rPr>
        <w:t xml:space="preserve"> 2019р.)</w:t>
      </w:r>
    </w:p>
    <w:p w:rsidR="002C12CC" w:rsidRPr="007C732F" w:rsidRDefault="002C12CC" w:rsidP="002C12CC">
      <w:pPr>
        <w:ind w:firstLine="709"/>
        <w:rPr>
          <w:lang w:val="ru-RU"/>
        </w:rPr>
      </w:pPr>
      <w:r w:rsidRPr="007C732F">
        <w:rPr>
          <w:lang w:val="ru-RU"/>
        </w:rPr>
        <w:t>Ключевые слова: врожденные пороки сердца, многокритериальная оптимизация, метод группового учета аргументов, метод анализа иерархий, генетические алгоритмы.</w:t>
      </w:r>
    </w:p>
    <w:p w:rsidR="002C12CC" w:rsidRDefault="002C12CC" w:rsidP="002C12CC"/>
    <w:p w:rsidR="002C12CC" w:rsidRDefault="002C12CC" w:rsidP="002C12CC">
      <w:pPr>
        <w:ind w:firstLine="709"/>
        <w:jc w:val="center"/>
      </w:pPr>
    </w:p>
    <w:p w:rsidR="00D66B83" w:rsidRDefault="00D66B83">
      <w:pPr>
        <w:ind w:firstLine="709"/>
      </w:pPr>
      <w:r>
        <w:br w:type="page"/>
      </w:r>
    </w:p>
    <w:p w:rsidR="00D66B83" w:rsidRPr="001E20C1" w:rsidRDefault="00D66B83" w:rsidP="00E95671">
      <w:pPr>
        <w:ind w:firstLine="709"/>
        <w:jc w:val="center"/>
        <w:rPr>
          <w:b/>
        </w:rPr>
      </w:pPr>
      <w:r w:rsidRPr="001E20C1">
        <w:rPr>
          <w:b/>
          <w:lang w:val="en-US"/>
        </w:rPr>
        <w:lastRenderedPageBreak/>
        <w:t>ABSTRACT</w:t>
      </w:r>
    </w:p>
    <w:p w:rsidR="001E20C1" w:rsidRDefault="001E20C1" w:rsidP="00E95671">
      <w:pPr>
        <w:ind w:firstLine="709"/>
      </w:pPr>
    </w:p>
    <w:p w:rsidR="001E20C1" w:rsidRPr="00EF748B" w:rsidRDefault="001E20C1" w:rsidP="001E20C1">
      <w:pPr>
        <w:ind w:firstLine="709"/>
      </w:pPr>
      <w:r>
        <w:rPr>
          <w:lang w:val="en-US"/>
        </w:rPr>
        <w:t>Structure and scope of work: a</w:t>
      </w:r>
      <w:r w:rsidRPr="00EF748B">
        <w:rPr>
          <w:lang w:val="en-US"/>
        </w:rPr>
        <w:t>n explanatory note consists of an introduction, seven sections, conclusion and list of used literature of 51 sources</w:t>
      </w:r>
      <w:r>
        <w:rPr>
          <w:lang w:val="en-US"/>
        </w:rPr>
        <w:t xml:space="preserve"> and 3 applications</w:t>
      </w:r>
      <w:r w:rsidRPr="00EF748B">
        <w:rPr>
          <w:lang w:val="en-US"/>
        </w:rPr>
        <w:t>. T</w:t>
      </w:r>
      <w:r>
        <w:rPr>
          <w:lang w:val="en-US"/>
        </w:rPr>
        <w:t>he total volume of thesis is 117</w:t>
      </w:r>
      <w:r w:rsidRPr="00EF748B">
        <w:rPr>
          <w:lang w:val="en-US"/>
        </w:rPr>
        <w:t xml:space="preserve"> pages,</w:t>
      </w:r>
      <w:r>
        <w:t xml:space="preserve"> </w:t>
      </w:r>
      <w:r>
        <w:rPr>
          <w:lang w:val="en-US"/>
        </w:rPr>
        <w:t>100 pages of main text (without attachments),</w:t>
      </w:r>
      <w:r w:rsidRPr="00EF748B">
        <w:rPr>
          <w:lang w:val="en-US"/>
        </w:rPr>
        <w:t xml:space="preserve"> 52 illustrations, 20 tables.</w:t>
      </w:r>
    </w:p>
    <w:p w:rsidR="001E20C1" w:rsidRPr="00EF748B" w:rsidRDefault="001E20C1" w:rsidP="001E20C1">
      <w:pPr>
        <w:ind w:firstLine="709"/>
        <w:rPr>
          <w:lang w:val="en-US"/>
        </w:rPr>
      </w:pPr>
      <w:r w:rsidRPr="00EF748B">
        <w:rPr>
          <w:lang w:val="en-US"/>
        </w:rPr>
        <w:t xml:space="preserve">The purpose of the thesis was to develop the system of risk analysis in </w:t>
      </w:r>
      <w:r>
        <w:rPr>
          <w:lang w:val="en-US"/>
        </w:rPr>
        <w:t xml:space="preserve">late </w:t>
      </w:r>
      <w:r w:rsidRPr="00EF748B">
        <w:rPr>
          <w:lang w:val="en-US"/>
        </w:rPr>
        <w:t>postoperative period using a comprehensive algorithm for finding</w:t>
      </w:r>
      <w:r>
        <w:rPr>
          <w:lang w:val="en-US"/>
        </w:rPr>
        <w:t xml:space="preserve"> the optimal method of conservative </w:t>
      </w:r>
      <w:r w:rsidRPr="00EF748B">
        <w:rPr>
          <w:lang w:val="en-US"/>
        </w:rPr>
        <w:t>treatment, taking into account the factors of complication multiplicity and the problem of the selection of</w:t>
      </w:r>
      <w:bookmarkStart w:id="0" w:name="_GoBack"/>
      <w:bookmarkEnd w:id="0"/>
      <w:r w:rsidRPr="00EF748B">
        <w:rPr>
          <w:lang w:val="en-US"/>
        </w:rPr>
        <w:t xml:space="preserve"> treatment options. The following mathematical methods were used to perform the work: analytic hierarchy process, group method of data handling and genetic algorithms. As a result, a comprehensive algorithm</w:t>
      </w:r>
      <w:r>
        <w:rPr>
          <w:lang w:val="en-US"/>
        </w:rPr>
        <w:t xml:space="preserve">, which </w:t>
      </w:r>
      <w:r w:rsidRPr="00EF748B">
        <w:rPr>
          <w:lang w:val="en-US"/>
        </w:rPr>
        <w:t>finds a feasible treatment to reduce</w:t>
      </w:r>
      <w:r>
        <w:rPr>
          <w:lang w:val="en-US"/>
        </w:rPr>
        <w:t xml:space="preserve"> late</w:t>
      </w:r>
      <w:r w:rsidRPr="00EF748B">
        <w:rPr>
          <w:lang w:val="en-US"/>
        </w:rPr>
        <w:t xml:space="preserve"> postoperative complications, and the software that uses this algorithm and displays its results</w:t>
      </w:r>
      <w:r>
        <w:rPr>
          <w:lang w:val="en-US"/>
        </w:rPr>
        <w:t xml:space="preserve"> were developed.</w:t>
      </w:r>
    </w:p>
    <w:p w:rsidR="001E20C1" w:rsidRPr="00EF748B" w:rsidRDefault="001E20C1" w:rsidP="001E20C1">
      <w:pPr>
        <w:ind w:firstLine="709"/>
        <w:rPr>
          <w:lang w:val="en-US"/>
        </w:rPr>
      </w:pPr>
      <w:r w:rsidRPr="00EF748B">
        <w:rPr>
          <w:lang w:val="en-US"/>
        </w:rPr>
        <w:t>The thesis is executed according to the order of the company "Alcora Group" Ltd., the results are implemented in the</w:t>
      </w:r>
      <w:r>
        <w:rPr>
          <w:lang w:val="en-US"/>
        </w:rPr>
        <w:t xml:space="preserve"> work (implementation act from </w:t>
      </w:r>
      <w:r>
        <w:t xml:space="preserve">«11» </w:t>
      </w:r>
      <w:r>
        <w:rPr>
          <w:lang w:val="en-US"/>
        </w:rPr>
        <w:t xml:space="preserve">of June </w:t>
      </w:r>
      <w:r w:rsidRPr="00EF748B">
        <w:rPr>
          <w:lang w:val="en-US"/>
        </w:rPr>
        <w:t>2019).</w:t>
      </w:r>
    </w:p>
    <w:p w:rsidR="001E20C1" w:rsidRPr="00581797" w:rsidRDefault="001E20C1" w:rsidP="001E20C1">
      <w:pPr>
        <w:ind w:firstLine="709"/>
        <w:rPr>
          <w:lang w:val="en-US"/>
        </w:rPr>
      </w:pPr>
      <w:r w:rsidRPr="00EF748B">
        <w:rPr>
          <w:lang w:val="en-US"/>
        </w:rPr>
        <w:t>Key words: congenital heart defects, multicriteria optimization problem, group method of data handling, analytic hierarchic process, genetic algorithms</w:t>
      </w:r>
      <w:r>
        <w:rPr>
          <w:lang w:val="en-US"/>
        </w:rPr>
        <w:t>.</w:t>
      </w:r>
    </w:p>
    <w:p w:rsidR="00D66B83" w:rsidRPr="001E20C1" w:rsidRDefault="00D66B83" w:rsidP="00D66B83">
      <w:pPr>
        <w:rPr>
          <w:lang w:val="en-US"/>
        </w:rPr>
        <w:sectPr w:rsidR="00D66B83" w:rsidRPr="001E20C1">
          <w:headerReference w:type="default" r:id="rId9"/>
          <w:pgSz w:w="11906" w:h="16838"/>
          <w:pgMar w:top="1134" w:right="850" w:bottom="1134" w:left="1701" w:header="708" w:footer="708" w:gutter="0"/>
          <w:cols w:space="708"/>
          <w:docGrid w:linePitch="360"/>
        </w:sectPr>
      </w:pPr>
    </w:p>
    <w:sdt>
      <w:sdtPr>
        <w:id w:val="930003474"/>
        <w:docPartObj>
          <w:docPartGallery w:val="Table of Contents"/>
          <w:docPartUnique/>
        </w:docPartObj>
      </w:sdtPr>
      <w:sdtEndPr>
        <w:rPr>
          <w:b/>
          <w:bCs/>
        </w:rPr>
      </w:sdtEndPr>
      <w:sdtContent>
        <w:p w:rsidR="00E07CAE" w:rsidRDefault="00C65431" w:rsidP="00C65431">
          <w:pPr>
            <w:ind w:firstLine="709"/>
            <w:jc w:val="center"/>
            <w:rPr>
              <w:b/>
            </w:rPr>
          </w:pPr>
          <w:r>
            <w:rPr>
              <w:b/>
            </w:rPr>
            <w:t>ЗМІСТ</w:t>
          </w:r>
        </w:p>
        <w:p w:rsidR="00C65431" w:rsidRPr="00C65431" w:rsidRDefault="00C65431" w:rsidP="00C65431">
          <w:pPr>
            <w:ind w:firstLine="709"/>
            <w:jc w:val="center"/>
            <w:rPr>
              <w:b/>
            </w:rPr>
          </w:pPr>
        </w:p>
        <w:p w:rsidR="00720899" w:rsidRDefault="00E07CAE">
          <w:pPr>
            <w:pStyle w:val="11"/>
            <w:tabs>
              <w:tab w:val="right" w:leader="dot" w:pos="9344"/>
            </w:tabs>
            <w:rPr>
              <w:rFonts w:asciiTheme="minorHAnsi" w:eastAsiaTheme="minorEastAsia" w:hAnsiTheme="minorHAnsi"/>
              <w:noProof/>
              <w:sz w:val="22"/>
              <w:lang w:val="ru-RU" w:eastAsia="ru-RU"/>
            </w:rPr>
          </w:pPr>
          <w:r>
            <w:rPr>
              <w:b/>
              <w:bCs/>
            </w:rPr>
            <w:fldChar w:fldCharType="begin"/>
          </w:r>
          <w:r>
            <w:rPr>
              <w:b/>
              <w:bCs/>
            </w:rPr>
            <w:instrText xml:space="preserve"> TOC \o "1-3" \h \z \u </w:instrText>
          </w:r>
          <w:r>
            <w:rPr>
              <w:b/>
              <w:bCs/>
            </w:rPr>
            <w:fldChar w:fldCharType="separate"/>
          </w:r>
          <w:hyperlink w:anchor="_Toc11370557" w:history="1">
            <w:r w:rsidR="00720899" w:rsidRPr="00F50E3E">
              <w:rPr>
                <w:rStyle w:val="aa"/>
                <w:noProof/>
              </w:rPr>
              <w:t>ВСТУП</w:t>
            </w:r>
            <w:r w:rsidR="00720899">
              <w:rPr>
                <w:noProof/>
                <w:webHidden/>
              </w:rPr>
              <w:tab/>
            </w:r>
            <w:r w:rsidR="00720899">
              <w:rPr>
                <w:noProof/>
                <w:webHidden/>
              </w:rPr>
              <w:fldChar w:fldCharType="begin"/>
            </w:r>
            <w:r w:rsidR="00720899">
              <w:rPr>
                <w:noProof/>
                <w:webHidden/>
              </w:rPr>
              <w:instrText xml:space="preserve"> PAGEREF _Toc11370557 \h </w:instrText>
            </w:r>
            <w:r w:rsidR="00720899">
              <w:rPr>
                <w:noProof/>
                <w:webHidden/>
              </w:rPr>
            </w:r>
            <w:r w:rsidR="00720899">
              <w:rPr>
                <w:noProof/>
                <w:webHidden/>
              </w:rPr>
              <w:fldChar w:fldCharType="separate"/>
            </w:r>
            <w:r w:rsidR="000C2E7F">
              <w:rPr>
                <w:noProof/>
                <w:webHidden/>
              </w:rPr>
              <w:t>9</w:t>
            </w:r>
            <w:r w:rsidR="00720899">
              <w:rPr>
                <w:noProof/>
                <w:webHidden/>
              </w:rPr>
              <w:fldChar w:fldCharType="end"/>
            </w:r>
          </w:hyperlink>
        </w:p>
        <w:p w:rsidR="00720899" w:rsidRDefault="00075296">
          <w:pPr>
            <w:pStyle w:val="11"/>
            <w:tabs>
              <w:tab w:val="right" w:leader="dot" w:pos="9344"/>
            </w:tabs>
            <w:rPr>
              <w:rFonts w:asciiTheme="minorHAnsi" w:eastAsiaTheme="minorEastAsia" w:hAnsiTheme="minorHAnsi"/>
              <w:noProof/>
              <w:sz w:val="22"/>
              <w:lang w:val="ru-RU" w:eastAsia="ru-RU"/>
            </w:rPr>
          </w:pPr>
          <w:hyperlink w:anchor="_Toc11370558" w:history="1">
            <w:r w:rsidR="00720899" w:rsidRPr="00F50E3E">
              <w:rPr>
                <w:rStyle w:val="aa"/>
                <w:noProof/>
              </w:rPr>
              <w:t>СПИСОК УМОВНИХ СКОРОЧЕНЬ ТА ПОЗНАЧЕНЬ</w:t>
            </w:r>
            <w:r w:rsidR="00720899">
              <w:rPr>
                <w:noProof/>
                <w:webHidden/>
              </w:rPr>
              <w:tab/>
            </w:r>
            <w:r w:rsidR="00720899">
              <w:rPr>
                <w:noProof/>
                <w:webHidden/>
              </w:rPr>
              <w:fldChar w:fldCharType="begin"/>
            </w:r>
            <w:r w:rsidR="00720899">
              <w:rPr>
                <w:noProof/>
                <w:webHidden/>
              </w:rPr>
              <w:instrText xml:space="preserve"> PAGEREF _Toc11370558 \h </w:instrText>
            </w:r>
            <w:r w:rsidR="00720899">
              <w:rPr>
                <w:noProof/>
                <w:webHidden/>
              </w:rPr>
            </w:r>
            <w:r w:rsidR="00720899">
              <w:rPr>
                <w:noProof/>
                <w:webHidden/>
              </w:rPr>
              <w:fldChar w:fldCharType="separate"/>
            </w:r>
            <w:r w:rsidR="000C2E7F">
              <w:rPr>
                <w:noProof/>
                <w:webHidden/>
              </w:rPr>
              <w:t>11</w:t>
            </w:r>
            <w:r w:rsidR="00720899">
              <w:rPr>
                <w:noProof/>
                <w:webHidden/>
              </w:rPr>
              <w:fldChar w:fldCharType="end"/>
            </w:r>
          </w:hyperlink>
        </w:p>
        <w:p w:rsidR="00720899" w:rsidRDefault="001E20C1">
          <w:pPr>
            <w:pStyle w:val="11"/>
            <w:tabs>
              <w:tab w:val="right" w:leader="dot" w:pos="9344"/>
            </w:tabs>
            <w:rPr>
              <w:rFonts w:asciiTheme="minorHAnsi" w:eastAsiaTheme="minorEastAsia" w:hAnsiTheme="minorHAnsi"/>
              <w:noProof/>
              <w:sz w:val="22"/>
              <w:lang w:val="ru-RU" w:eastAsia="ru-RU"/>
            </w:rPr>
          </w:pPr>
          <w:r w:rsidRPr="001E20C1">
            <w:rPr>
              <w:rStyle w:val="aa"/>
              <w:noProof/>
              <w:color w:val="auto"/>
              <w:u w:val="none"/>
            </w:rPr>
            <w:t xml:space="preserve">РОЗДІЛ 1. </w:t>
          </w:r>
          <w:hyperlink w:anchor="_Toc11370559" w:history="1">
            <w:r w:rsidR="00720899" w:rsidRPr="00F50E3E">
              <w:rPr>
                <w:rStyle w:val="aa"/>
                <w:noProof/>
              </w:rPr>
              <w:t>ТЕОРЕТИЧНІ ВІДОМОСТІ</w:t>
            </w:r>
            <w:r w:rsidR="00720899">
              <w:rPr>
                <w:noProof/>
                <w:webHidden/>
              </w:rPr>
              <w:tab/>
            </w:r>
            <w:r w:rsidR="00720899">
              <w:rPr>
                <w:noProof/>
                <w:webHidden/>
              </w:rPr>
              <w:fldChar w:fldCharType="begin"/>
            </w:r>
            <w:r w:rsidR="00720899">
              <w:rPr>
                <w:noProof/>
                <w:webHidden/>
              </w:rPr>
              <w:instrText xml:space="preserve"> PAGEREF _Toc11370559 \h </w:instrText>
            </w:r>
            <w:r w:rsidR="00720899">
              <w:rPr>
                <w:noProof/>
                <w:webHidden/>
              </w:rPr>
            </w:r>
            <w:r w:rsidR="00720899">
              <w:rPr>
                <w:noProof/>
                <w:webHidden/>
              </w:rPr>
              <w:fldChar w:fldCharType="separate"/>
            </w:r>
            <w:r w:rsidR="000C2E7F">
              <w:rPr>
                <w:noProof/>
                <w:webHidden/>
              </w:rPr>
              <w:t>12</w:t>
            </w:r>
            <w:r w:rsidR="00720899">
              <w:rPr>
                <w:noProof/>
                <w:webHidden/>
              </w:rPr>
              <w:fldChar w:fldCharType="end"/>
            </w:r>
          </w:hyperlink>
        </w:p>
        <w:p w:rsidR="00720899" w:rsidRDefault="00075296">
          <w:pPr>
            <w:pStyle w:val="21"/>
            <w:tabs>
              <w:tab w:val="right" w:leader="dot" w:pos="9344"/>
            </w:tabs>
            <w:rPr>
              <w:rFonts w:asciiTheme="minorHAnsi" w:eastAsiaTheme="minorEastAsia" w:hAnsiTheme="minorHAnsi"/>
              <w:noProof/>
              <w:sz w:val="22"/>
              <w:lang w:val="ru-RU" w:eastAsia="ru-RU"/>
            </w:rPr>
          </w:pPr>
          <w:hyperlink w:anchor="_Toc11370560" w:history="1">
            <w:r w:rsidR="00720899" w:rsidRPr="00F50E3E">
              <w:rPr>
                <w:rStyle w:val="aa"/>
                <w:noProof/>
              </w:rPr>
              <w:t>1.1. Особливості лікування з аномаліями серця</w:t>
            </w:r>
            <w:r w:rsidR="00720899">
              <w:rPr>
                <w:noProof/>
                <w:webHidden/>
              </w:rPr>
              <w:tab/>
            </w:r>
            <w:r w:rsidR="00720899">
              <w:rPr>
                <w:noProof/>
                <w:webHidden/>
              </w:rPr>
              <w:fldChar w:fldCharType="begin"/>
            </w:r>
            <w:r w:rsidR="00720899">
              <w:rPr>
                <w:noProof/>
                <w:webHidden/>
              </w:rPr>
              <w:instrText xml:space="preserve"> PAGEREF _Toc11370560 \h </w:instrText>
            </w:r>
            <w:r w:rsidR="00720899">
              <w:rPr>
                <w:noProof/>
                <w:webHidden/>
              </w:rPr>
            </w:r>
            <w:r w:rsidR="00720899">
              <w:rPr>
                <w:noProof/>
                <w:webHidden/>
              </w:rPr>
              <w:fldChar w:fldCharType="separate"/>
            </w:r>
            <w:r w:rsidR="000C2E7F">
              <w:rPr>
                <w:noProof/>
                <w:webHidden/>
              </w:rPr>
              <w:t>12</w:t>
            </w:r>
            <w:r w:rsidR="00720899">
              <w:rPr>
                <w:noProof/>
                <w:webHidden/>
              </w:rPr>
              <w:fldChar w:fldCharType="end"/>
            </w:r>
          </w:hyperlink>
        </w:p>
        <w:p w:rsidR="00720899" w:rsidRDefault="00075296">
          <w:pPr>
            <w:pStyle w:val="21"/>
            <w:tabs>
              <w:tab w:val="right" w:leader="dot" w:pos="9344"/>
            </w:tabs>
            <w:rPr>
              <w:rFonts w:asciiTheme="minorHAnsi" w:eastAsiaTheme="minorEastAsia" w:hAnsiTheme="minorHAnsi"/>
              <w:noProof/>
              <w:sz w:val="22"/>
              <w:lang w:val="ru-RU" w:eastAsia="ru-RU"/>
            </w:rPr>
          </w:pPr>
          <w:hyperlink w:anchor="_Toc11370561" w:history="1">
            <w:r w:rsidR="00720899" w:rsidRPr="00F50E3E">
              <w:rPr>
                <w:rStyle w:val="aa"/>
                <w:noProof/>
              </w:rPr>
              <w:t>1.2. Математичні методи вирішення задачі оптимізації</w:t>
            </w:r>
            <w:r w:rsidR="00720899">
              <w:rPr>
                <w:noProof/>
                <w:webHidden/>
              </w:rPr>
              <w:tab/>
            </w:r>
            <w:r w:rsidR="00720899">
              <w:rPr>
                <w:noProof/>
                <w:webHidden/>
              </w:rPr>
              <w:fldChar w:fldCharType="begin"/>
            </w:r>
            <w:r w:rsidR="00720899">
              <w:rPr>
                <w:noProof/>
                <w:webHidden/>
              </w:rPr>
              <w:instrText xml:space="preserve"> PAGEREF _Toc11370561 \h </w:instrText>
            </w:r>
            <w:r w:rsidR="00720899">
              <w:rPr>
                <w:noProof/>
                <w:webHidden/>
              </w:rPr>
            </w:r>
            <w:r w:rsidR="00720899">
              <w:rPr>
                <w:noProof/>
                <w:webHidden/>
              </w:rPr>
              <w:fldChar w:fldCharType="separate"/>
            </w:r>
            <w:r w:rsidR="000C2E7F">
              <w:rPr>
                <w:noProof/>
                <w:webHidden/>
              </w:rPr>
              <w:t>14</w:t>
            </w:r>
            <w:r w:rsidR="00720899">
              <w:rPr>
                <w:noProof/>
                <w:webHidden/>
              </w:rPr>
              <w:fldChar w:fldCharType="end"/>
            </w:r>
          </w:hyperlink>
        </w:p>
        <w:p w:rsidR="00720899" w:rsidRDefault="00075296">
          <w:pPr>
            <w:pStyle w:val="21"/>
            <w:tabs>
              <w:tab w:val="right" w:leader="dot" w:pos="9344"/>
            </w:tabs>
            <w:rPr>
              <w:rFonts w:asciiTheme="minorHAnsi" w:eastAsiaTheme="minorEastAsia" w:hAnsiTheme="minorHAnsi"/>
              <w:noProof/>
              <w:sz w:val="22"/>
              <w:lang w:val="ru-RU" w:eastAsia="ru-RU"/>
            </w:rPr>
          </w:pPr>
          <w:hyperlink w:anchor="_Toc11370562" w:history="1">
            <w:r w:rsidR="00720899" w:rsidRPr="00F50E3E">
              <w:rPr>
                <w:rStyle w:val="aa"/>
                <w:noProof/>
              </w:rPr>
              <w:t>Висновки до розділу 1</w:t>
            </w:r>
            <w:r w:rsidR="00720899">
              <w:rPr>
                <w:noProof/>
                <w:webHidden/>
              </w:rPr>
              <w:tab/>
            </w:r>
            <w:r w:rsidR="00720899">
              <w:rPr>
                <w:noProof/>
                <w:webHidden/>
              </w:rPr>
              <w:fldChar w:fldCharType="begin"/>
            </w:r>
            <w:r w:rsidR="00720899">
              <w:rPr>
                <w:noProof/>
                <w:webHidden/>
              </w:rPr>
              <w:instrText xml:space="preserve"> PAGEREF _Toc11370562 \h </w:instrText>
            </w:r>
            <w:r w:rsidR="00720899">
              <w:rPr>
                <w:noProof/>
                <w:webHidden/>
              </w:rPr>
            </w:r>
            <w:r w:rsidR="00720899">
              <w:rPr>
                <w:noProof/>
                <w:webHidden/>
              </w:rPr>
              <w:fldChar w:fldCharType="separate"/>
            </w:r>
            <w:r w:rsidR="000C2E7F">
              <w:rPr>
                <w:noProof/>
                <w:webHidden/>
              </w:rPr>
              <w:t>25</w:t>
            </w:r>
            <w:r w:rsidR="00720899">
              <w:rPr>
                <w:noProof/>
                <w:webHidden/>
              </w:rPr>
              <w:fldChar w:fldCharType="end"/>
            </w:r>
          </w:hyperlink>
        </w:p>
        <w:p w:rsidR="00720899" w:rsidRDefault="001E20C1">
          <w:pPr>
            <w:pStyle w:val="11"/>
            <w:tabs>
              <w:tab w:val="right" w:leader="dot" w:pos="9344"/>
            </w:tabs>
            <w:rPr>
              <w:rFonts w:asciiTheme="minorHAnsi" w:eastAsiaTheme="minorEastAsia" w:hAnsiTheme="minorHAnsi"/>
              <w:noProof/>
              <w:sz w:val="22"/>
              <w:lang w:val="ru-RU" w:eastAsia="ru-RU"/>
            </w:rPr>
          </w:pPr>
          <w:r>
            <w:rPr>
              <w:rStyle w:val="aa"/>
              <w:noProof/>
              <w:color w:val="auto"/>
              <w:u w:val="none"/>
            </w:rPr>
            <w:t>РОЗДІЛ 2</w:t>
          </w:r>
          <w:r w:rsidRPr="001E20C1">
            <w:rPr>
              <w:rStyle w:val="aa"/>
              <w:noProof/>
              <w:color w:val="auto"/>
              <w:u w:val="none"/>
            </w:rPr>
            <w:t xml:space="preserve">. </w:t>
          </w:r>
          <w:hyperlink w:anchor="_Toc11370563" w:history="1">
            <w:r w:rsidR="00720899" w:rsidRPr="00F50E3E">
              <w:rPr>
                <w:rStyle w:val="aa"/>
                <w:noProof/>
              </w:rPr>
              <w:t>МАТЕРІАЛИ І МЕТОДИ ДОСЛІДЖЕННЯ</w:t>
            </w:r>
            <w:r w:rsidR="00720899">
              <w:rPr>
                <w:noProof/>
                <w:webHidden/>
              </w:rPr>
              <w:tab/>
            </w:r>
            <w:r w:rsidR="00720899">
              <w:rPr>
                <w:noProof/>
                <w:webHidden/>
              </w:rPr>
              <w:fldChar w:fldCharType="begin"/>
            </w:r>
            <w:r w:rsidR="00720899">
              <w:rPr>
                <w:noProof/>
                <w:webHidden/>
              </w:rPr>
              <w:instrText xml:space="preserve"> PAGEREF _Toc11370563 \h </w:instrText>
            </w:r>
            <w:r w:rsidR="00720899">
              <w:rPr>
                <w:noProof/>
                <w:webHidden/>
              </w:rPr>
            </w:r>
            <w:r w:rsidR="00720899">
              <w:rPr>
                <w:noProof/>
                <w:webHidden/>
              </w:rPr>
              <w:fldChar w:fldCharType="separate"/>
            </w:r>
            <w:r w:rsidR="000C2E7F">
              <w:rPr>
                <w:noProof/>
                <w:webHidden/>
              </w:rPr>
              <w:t>26</w:t>
            </w:r>
            <w:r w:rsidR="00720899">
              <w:rPr>
                <w:noProof/>
                <w:webHidden/>
              </w:rPr>
              <w:fldChar w:fldCharType="end"/>
            </w:r>
          </w:hyperlink>
        </w:p>
        <w:p w:rsidR="00720899" w:rsidRDefault="00075296">
          <w:pPr>
            <w:pStyle w:val="21"/>
            <w:tabs>
              <w:tab w:val="right" w:leader="dot" w:pos="9344"/>
            </w:tabs>
            <w:rPr>
              <w:rFonts w:asciiTheme="minorHAnsi" w:eastAsiaTheme="minorEastAsia" w:hAnsiTheme="minorHAnsi"/>
              <w:noProof/>
              <w:sz w:val="22"/>
              <w:lang w:val="ru-RU" w:eastAsia="ru-RU"/>
            </w:rPr>
          </w:pPr>
          <w:hyperlink w:anchor="_Toc11370564" w:history="1">
            <w:r w:rsidR="00720899" w:rsidRPr="00F50E3E">
              <w:rPr>
                <w:rStyle w:val="aa"/>
                <w:noProof/>
              </w:rPr>
              <w:t>2.1. Клінічний матеріал</w:t>
            </w:r>
            <w:r w:rsidR="00720899">
              <w:rPr>
                <w:noProof/>
                <w:webHidden/>
              </w:rPr>
              <w:tab/>
            </w:r>
            <w:r w:rsidR="00720899">
              <w:rPr>
                <w:noProof/>
                <w:webHidden/>
              </w:rPr>
              <w:fldChar w:fldCharType="begin"/>
            </w:r>
            <w:r w:rsidR="00720899">
              <w:rPr>
                <w:noProof/>
                <w:webHidden/>
              </w:rPr>
              <w:instrText xml:space="preserve"> PAGEREF _Toc11370564 \h </w:instrText>
            </w:r>
            <w:r w:rsidR="00720899">
              <w:rPr>
                <w:noProof/>
                <w:webHidden/>
              </w:rPr>
            </w:r>
            <w:r w:rsidR="00720899">
              <w:rPr>
                <w:noProof/>
                <w:webHidden/>
              </w:rPr>
              <w:fldChar w:fldCharType="separate"/>
            </w:r>
            <w:r w:rsidR="000C2E7F">
              <w:rPr>
                <w:noProof/>
                <w:webHidden/>
              </w:rPr>
              <w:t>26</w:t>
            </w:r>
            <w:r w:rsidR="00720899">
              <w:rPr>
                <w:noProof/>
                <w:webHidden/>
              </w:rPr>
              <w:fldChar w:fldCharType="end"/>
            </w:r>
          </w:hyperlink>
        </w:p>
        <w:p w:rsidR="00720899" w:rsidRDefault="00075296">
          <w:pPr>
            <w:pStyle w:val="21"/>
            <w:tabs>
              <w:tab w:val="right" w:leader="dot" w:pos="9344"/>
            </w:tabs>
            <w:rPr>
              <w:rFonts w:asciiTheme="minorHAnsi" w:eastAsiaTheme="minorEastAsia" w:hAnsiTheme="minorHAnsi"/>
              <w:noProof/>
              <w:sz w:val="22"/>
              <w:lang w:val="ru-RU" w:eastAsia="ru-RU"/>
            </w:rPr>
          </w:pPr>
          <w:hyperlink w:anchor="_Toc11370565" w:history="1">
            <w:r w:rsidR="00720899" w:rsidRPr="00F50E3E">
              <w:rPr>
                <w:rStyle w:val="aa"/>
                <w:noProof/>
              </w:rPr>
              <w:t>2.2. Методи дослідження</w:t>
            </w:r>
            <w:r w:rsidR="00720899">
              <w:rPr>
                <w:noProof/>
                <w:webHidden/>
              </w:rPr>
              <w:tab/>
            </w:r>
            <w:r w:rsidR="00720899">
              <w:rPr>
                <w:noProof/>
                <w:webHidden/>
              </w:rPr>
              <w:fldChar w:fldCharType="begin"/>
            </w:r>
            <w:r w:rsidR="00720899">
              <w:rPr>
                <w:noProof/>
                <w:webHidden/>
              </w:rPr>
              <w:instrText xml:space="preserve"> PAGEREF _Toc11370565 \h </w:instrText>
            </w:r>
            <w:r w:rsidR="00720899">
              <w:rPr>
                <w:noProof/>
                <w:webHidden/>
              </w:rPr>
            </w:r>
            <w:r w:rsidR="00720899">
              <w:rPr>
                <w:noProof/>
                <w:webHidden/>
              </w:rPr>
              <w:fldChar w:fldCharType="separate"/>
            </w:r>
            <w:r w:rsidR="000C2E7F">
              <w:rPr>
                <w:noProof/>
                <w:webHidden/>
              </w:rPr>
              <w:t>27</w:t>
            </w:r>
            <w:r w:rsidR="00720899">
              <w:rPr>
                <w:noProof/>
                <w:webHidden/>
              </w:rPr>
              <w:fldChar w:fldCharType="end"/>
            </w:r>
          </w:hyperlink>
        </w:p>
        <w:p w:rsidR="00720899" w:rsidRDefault="00075296">
          <w:pPr>
            <w:pStyle w:val="21"/>
            <w:tabs>
              <w:tab w:val="right" w:leader="dot" w:pos="9344"/>
            </w:tabs>
            <w:rPr>
              <w:rFonts w:asciiTheme="minorHAnsi" w:eastAsiaTheme="minorEastAsia" w:hAnsiTheme="minorHAnsi"/>
              <w:noProof/>
              <w:sz w:val="22"/>
              <w:lang w:val="ru-RU" w:eastAsia="ru-RU"/>
            </w:rPr>
          </w:pPr>
          <w:hyperlink w:anchor="_Toc11370566" w:history="1">
            <w:r w:rsidR="00720899" w:rsidRPr="00F50E3E">
              <w:rPr>
                <w:rStyle w:val="aa"/>
                <w:noProof/>
              </w:rPr>
              <w:t>Висновки до розділу 2</w:t>
            </w:r>
            <w:r w:rsidR="00720899">
              <w:rPr>
                <w:noProof/>
                <w:webHidden/>
              </w:rPr>
              <w:tab/>
            </w:r>
            <w:r w:rsidR="00720899">
              <w:rPr>
                <w:noProof/>
                <w:webHidden/>
              </w:rPr>
              <w:fldChar w:fldCharType="begin"/>
            </w:r>
            <w:r w:rsidR="00720899">
              <w:rPr>
                <w:noProof/>
                <w:webHidden/>
              </w:rPr>
              <w:instrText xml:space="preserve"> PAGEREF _Toc11370566 \h </w:instrText>
            </w:r>
            <w:r w:rsidR="00720899">
              <w:rPr>
                <w:noProof/>
                <w:webHidden/>
              </w:rPr>
            </w:r>
            <w:r w:rsidR="00720899">
              <w:rPr>
                <w:noProof/>
                <w:webHidden/>
              </w:rPr>
              <w:fldChar w:fldCharType="separate"/>
            </w:r>
            <w:r w:rsidR="000C2E7F">
              <w:rPr>
                <w:noProof/>
                <w:webHidden/>
              </w:rPr>
              <w:t>29</w:t>
            </w:r>
            <w:r w:rsidR="00720899">
              <w:rPr>
                <w:noProof/>
                <w:webHidden/>
              </w:rPr>
              <w:fldChar w:fldCharType="end"/>
            </w:r>
          </w:hyperlink>
        </w:p>
        <w:p w:rsidR="00720899" w:rsidRDefault="001E20C1">
          <w:pPr>
            <w:pStyle w:val="11"/>
            <w:tabs>
              <w:tab w:val="right" w:leader="dot" w:pos="9344"/>
            </w:tabs>
            <w:rPr>
              <w:rFonts w:asciiTheme="minorHAnsi" w:eastAsiaTheme="minorEastAsia" w:hAnsiTheme="minorHAnsi"/>
              <w:noProof/>
              <w:sz w:val="22"/>
              <w:lang w:val="ru-RU" w:eastAsia="ru-RU"/>
            </w:rPr>
          </w:pPr>
          <w:r>
            <w:rPr>
              <w:rStyle w:val="aa"/>
              <w:noProof/>
              <w:color w:val="auto"/>
              <w:u w:val="none"/>
            </w:rPr>
            <w:t>РОЗДІЛ 3</w:t>
          </w:r>
          <w:r w:rsidRPr="001E20C1">
            <w:rPr>
              <w:rStyle w:val="aa"/>
              <w:noProof/>
              <w:color w:val="auto"/>
              <w:u w:val="none"/>
            </w:rPr>
            <w:t xml:space="preserve">. </w:t>
          </w:r>
          <w:hyperlink w:anchor="_Toc11370567" w:history="1">
            <w:r w:rsidR="00720899" w:rsidRPr="00F50E3E">
              <w:rPr>
                <w:rStyle w:val="aa"/>
                <w:noProof/>
              </w:rPr>
              <w:t>АЛГОРИТМ ЗНАХОДЖЕННЯ ВІРОГІДНОГО ЛІКУВАННЯ</w:t>
            </w:r>
            <w:r w:rsidR="00720899">
              <w:rPr>
                <w:noProof/>
                <w:webHidden/>
              </w:rPr>
              <w:tab/>
            </w:r>
            <w:r w:rsidR="00720899">
              <w:rPr>
                <w:noProof/>
                <w:webHidden/>
              </w:rPr>
              <w:fldChar w:fldCharType="begin"/>
            </w:r>
            <w:r w:rsidR="00720899">
              <w:rPr>
                <w:noProof/>
                <w:webHidden/>
              </w:rPr>
              <w:instrText xml:space="preserve"> PAGEREF _Toc11370567 \h </w:instrText>
            </w:r>
            <w:r w:rsidR="00720899">
              <w:rPr>
                <w:noProof/>
                <w:webHidden/>
              </w:rPr>
            </w:r>
            <w:r w:rsidR="00720899">
              <w:rPr>
                <w:noProof/>
                <w:webHidden/>
              </w:rPr>
              <w:fldChar w:fldCharType="separate"/>
            </w:r>
            <w:r w:rsidR="000C2E7F">
              <w:rPr>
                <w:noProof/>
                <w:webHidden/>
              </w:rPr>
              <w:t>30</w:t>
            </w:r>
            <w:r w:rsidR="00720899">
              <w:rPr>
                <w:noProof/>
                <w:webHidden/>
              </w:rPr>
              <w:fldChar w:fldCharType="end"/>
            </w:r>
          </w:hyperlink>
        </w:p>
        <w:p w:rsidR="00720899" w:rsidRDefault="00075296">
          <w:pPr>
            <w:pStyle w:val="21"/>
            <w:tabs>
              <w:tab w:val="right" w:leader="dot" w:pos="9344"/>
            </w:tabs>
            <w:rPr>
              <w:rFonts w:asciiTheme="minorHAnsi" w:eastAsiaTheme="minorEastAsia" w:hAnsiTheme="minorHAnsi"/>
              <w:noProof/>
              <w:sz w:val="22"/>
              <w:lang w:val="ru-RU" w:eastAsia="ru-RU"/>
            </w:rPr>
          </w:pPr>
          <w:hyperlink w:anchor="_Toc11370568" w:history="1">
            <w:r w:rsidR="00720899" w:rsidRPr="00F50E3E">
              <w:rPr>
                <w:rStyle w:val="aa"/>
                <w:noProof/>
              </w:rPr>
              <w:t>3.1. Етап №1 – генерація першого покоління</w:t>
            </w:r>
            <w:r w:rsidR="00720899">
              <w:rPr>
                <w:noProof/>
                <w:webHidden/>
              </w:rPr>
              <w:tab/>
            </w:r>
            <w:r w:rsidR="00720899">
              <w:rPr>
                <w:noProof/>
                <w:webHidden/>
              </w:rPr>
              <w:fldChar w:fldCharType="begin"/>
            </w:r>
            <w:r w:rsidR="00720899">
              <w:rPr>
                <w:noProof/>
                <w:webHidden/>
              </w:rPr>
              <w:instrText xml:space="preserve"> PAGEREF _Toc11370568 \h </w:instrText>
            </w:r>
            <w:r w:rsidR="00720899">
              <w:rPr>
                <w:noProof/>
                <w:webHidden/>
              </w:rPr>
            </w:r>
            <w:r w:rsidR="00720899">
              <w:rPr>
                <w:noProof/>
                <w:webHidden/>
              </w:rPr>
              <w:fldChar w:fldCharType="separate"/>
            </w:r>
            <w:r w:rsidR="000C2E7F">
              <w:rPr>
                <w:noProof/>
                <w:webHidden/>
              </w:rPr>
              <w:t>31</w:t>
            </w:r>
            <w:r w:rsidR="00720899">
              <w:rPr>
                <w:noProof/>
                <w:webHidden/>
              </w:rPr>
              <w:fldChar w:fldCharType="end"/>
            </w:r>
          </w:hyperlink>
        </w:p>
        <w:p w:rsidR="00720899" w:rsidRDefault="00075296">
          <w:pPr>
            <w:pStyle w:val="21"/>
            <w:tabs>
              <w:tab w:val="right" w:leader="dot" w:pos="9344"/>
            </w:tabs>
            <w:rPr>
              <w:rFonts w:asciiTheme="minorHAnsi" w:eastAsiaTheme="minorEastAsia" w:hAnsiTheme="minorHAnsi"/>
              <w:noProof/>
              <w:sz w:val="22"/>
              <w:lang w:val="ru-RU" w:eastAsia="ru-RU"/>
            </w:rPr>
          </w:pPr>
          <w:hyperlink w:anchor="_Toc11370569" w:history="1">
            <w:r w:rsidR="00720899" w:rsidRPr="00F50E3E">
              <w:rPr>
                <w:rStyle w:val="aa"/>
                <w:noProof/>
              </w:rPr>
              <w:t>3.2. Етап №2 – розрахунок функції згортки</w:t>
            </w:r>
            <w:r w:rsidR="00720899">
              <w:rPr>
                <w:noProof/>
                <w:webHidden/>
              </w:rPr>
              <w:tab/>
            </w:r>
            <w:r w:rsidR="00720899">
              <w:rPr>
                <w:noProof/>
                <w:webHidden/>
              </w:rPr>
              <w:fldChar w:fldCharType="begin"/>
            </w:r>
            <w:r w:rsidR="00720899">
              <w:rPr>
                <w:noProof/>
                <w:webHidden/>
              </w:rPr>
              <w:instrText xml:space="preserve"> PAGEREF _Toc11370569 \h </w:instrText>
            </w:r>
            <w:r w:rsidR="00720899">
              <w:rPr>
                <w:noProof/>
                <w:webHidden/>
              </w:rPr>
            </w:r>
            <w:r w:rsidR="00720899">
              <w:rPr>
                <w:noProof/>
                <w:webHidden/>
              </w:rPr>
              <w:fldChar w:fldCharType="separate"/>
            </w:r>
            <w:r w:rsidR="000C2E7F">
              <w:rPr>
                <w:noProof/>
                <w:webHidden/>
              </w:rPr>
              <w:t>32</w:t>
            </w:r>
            <w:r w:rsidR="00720899">
              <w:rPr>
                <w:noProof/>
                <w:webHidden/>
              </w:rPr>
              <w:fldChar w:fldCharType="end"/>
            </w:r>
          </w:hyperlink>
        </w:p>
        <w:p w:rsidR="00720899" w:rsidRDefault="00075296">
          <w:pPr>
            <w:pStyle w:val="21"/>
            <w:tabs>
              <w:tab w:val="right" w:leader="dot" w:pos="9344"/>
            </w:tabs>
            <w:rPr>
              <w:rFonts w:asciiTheme="minorHAnsi" w:eastAsiaTheme="minorEastAsia" w:hAnsiTheme="minorHAnsi"/>
              <w:noProof/>
              <w:sz w:val="22"/>
              <w:lang w:val="ru-RU" w:eastAsia="ru-RU"/>
            </w:rPr>
          </w:pPr>
          <w:hyperlink w:anchor="_Toc11370570" w:history="1">
            <w:r w:rsidR="00720899" w:rsidRPr="00F50E3E">
              <w:rPr>
                <w:rStyle w:val="aa"/>
                <w:noProof/>
              </w:rPr>
              <w:t>3.3. Етап №3 – перевірка умови закінчення алгоритму</w:t>
            </w:r>
            <w:r w:rsidR="00720899">
              <w:rPr>
                <w:noProof/>
                <w:webHidden/>
              </w:rPr>
              <w:tab/>
            </w:r>
            <w:r w:rsidR="00720899">
              <w:rPr>
                <w:noProof/>
                <w:webHidden/>
              </w:rPr>
              <w:fldChar w:fldCharType="begin"/>
            </w:r>
            <w:r w:rsidR="00720899">
              <w:rPr>
                <w:noProof/>
                <w:webHidden/>
              </w:rPr>
              <w:instrText xml:space="preserve"> PAGEREF _Toc11370570 \h </w:instrText>
            </w:r>
            <w:r w:rsidR="00720899">
              <w:rPr>
                <w:noProof/>
                <w:webHidden/>
              </w:rPr>
            </w:r>
            <w:r w:rsidR="00720899">
              <w:rPr>
                <w:noProof/>
                <w:webHidden/>
              </w:rPr>
              <w:fldChar w:fldCharType="separate"/>
            </w:r>
            <w:r w:rsidR="000C2E7F">
              <w:rPr>
                <w:noProof/>
                <w:webHidden/>
              </w:rPr>
              <w:t>38</w:t>
            </w:r>
            <w:r w:rsidR="00720899">
              <w:rPr>
                <w:noProof/>
                <w:webHidden/>
              </w:rPr>
              <w:fldChar w:fldCharType="end"/>
            </w:r>
          </w:hyperlink>
        </w:p>
        <w:p w:rsidR="00720899" w:rsidRDefault="00075296">
          <w:pPr>
            <w:pStyle w:val="21"/>
            <w:tabs>
              <w:tab w:val="right" w:leader="dot" w:pos="9344"/>
            </w:tabs>
            <w:rPr>
              <w:rFonts w:asciiTheme="minorHAnsi" w:eastAsiaTheme="minorEastAsia" w:hAnsiTheme="minorHAnsi"/>
              <w:noProof/>
              <w:sz w:val="22"/>
              <w:lang w:val="ru-RU" w:eastAsia="ru-RU"/>
            </w:rPr>
          </w:pPr>
          <w:hyperlink w:anchor="_Toc11370571" w:history="1">
            <w:r w:rsidR="00720899" w:rsidRPr="00F50E3E">
              <w:rPr>
                <w:rStyle w:val="aa"/>
                <w:noProof/>
              </w:rPr>
              <w:t>3.4. Етап №4 – селекція осіб турнірним методом</w:t>
            </w:r>
            <w:r w:rsidR="00720899">
              <w:rPr>
                <w:noProof/>
                <w:webHidden/>
              </w:rPr>
              <w:tab/>
            </w:r>
            <w:r w:rsidR="00720899">
              <w:rPr>
                <w:noProof/>
                <w:webHidden/>
              </w:rPr>
              <w:fldChar w:fldCharType="begin"/>
            </w:r>
            <w:r w:rsidR="00720899">
              <w:rPr>
                <w:noProof/>
                <w:webHidden/>
              </w:rPr>
              <w:instrText xml:space="preserve"> PAGEREF _Toc11370571 \h </w:instrText>
            </w:r>
            <w:r w:rsidR="00720899">
              <w:rPr>
                <w:noProof/>
                <w:webHidden/>
              </w:rPr>
            </w:r>
            <w:r w:rsidR="00720899">
              <w:rPr>
                <w:noProof/>
                <w:webHidden/>
              </w:rPr>
              <w:fldChar w:fldCharType="separate"/>
            </w:r>
            <w:r w:rsidR="000C2E7F">
              <w:rPr>
                <w:noProof/>
                <w:webHidden/>
              </w:rPr>
              <w:t>39</w:t>
            </w:r>
            <w:r w:rsidR="00720899">
              <w:rPr>
                <w:noProof/>
                <w:webHidden/>
              </w:rPr>
              <w:fldChar w:fldCharType="end"/>
            </w:r>
          </w:hyperlink>
        </w:p>
        <w:p w:rsidR="00720899" w:rsidRDefault="00075296">
          <w:pPr>
            <w:pStyle w:val="21"/>
            <w:tabs>
              <w:tab w:val="right" w:leader="dot" w:pos="9344"/>
            </w:tabs>
            <w:rPr>
              <w:rFonts w:asciiTheme="minorHAnsi" w:eastAsiaTheme="minorEastAsia" w:hAnsiTheme="minorHAnsi"/>
              <w:noProof/>
              <w:sz w:val="22"/>
              <w:lang w:val="ru-RU" w:eastAsia="ru-RU"/>
            </w:rPr>
          </w:pPr>
          <w:hyperlink w:anchor="_Toc11370572" w:history="1">
            <w:r w:rsidR="00720899" w:rsidRPr="00F50E3E">
              <w:rPr>
                <w:rStyle w:val="aa"/>
                <w:noProof/>
              </w:rPr>
              <w:t>3.5. Етап №5 – застосування генетичних операторів</w:t>
            </w:r>
            <w:r w:rsidR="00720899">
              <w:rPr>
                <w:noProof/>
                <w:webHidden/>
              </w:rPr>
              <w:tab/>
            </w:r>
            <w:r w:rsidR="00720899">
              <w:rPr>
                <w:noProof/>
                <w:webHidden/>
              </w:rPr>
              <w:fldChar w:fldCharType="begin"/>
            </w:r>
            <w:r w:rsidR="00720899">
              <w:rPr>
                <w:noProof/>
                <w:webHidden/>
              </w:rPr>
              <w:instrText xml:space="preserve"> PAGEREF _Toc11370572 \h </w:instrText>
            </w:r>
            <w:r w:rsidR="00720899">
              <w:rPr>
                <w:noProof/>
                <w:webHidden/>
              </w:rPr>
            </w:r>
            <w:r w:rsidR="00720899">
              <w:rPr>
                <w:noProof/>
                <w:webHidden/>
              </w:rPr>
              <w:fldChar w:fldCharType="separate"/>
            </w:r>
            <w:r w:rsidR="000C2E7F">
              <w:rPr>
                <w:noProof/>
                <w:webHidden/>
              </w:rPr>
              <w:t>41</w:t>
            </w:r>
            <w:r w:rsidR="00720899">
              <w:rPr>
                <w:noProof/>
                <w:webHidden/>
              </w:rPr>
              <w:fldChar w:fldCharType="end"/>
            </w:r>
          </w:hyperlink>
        </w:p>
        <w:p w:rsidR="00720899" w:rsidRDefault="00075296">
          <w:pPr>
            <w:pStyle w:val="21"/>
            <w:tabs>
              <w:tab w:val="right" w:leader="dot" w:pos="9344"/>
            </w:tabs>
            <w:rPr>
              <w:rFonts w:asciiTheme="minorHAnsi" w:eastAsiaTheme="minorEastAsia" w:hAnsiTheme="minorHAnsi"/>
              <w:noProof/>
              <w:sz w:val="22"/>
              <w:lang w:val="ru-RU" w:eastAsia="ru-RU"/>
            </w:rPr>
          </w:pPr>
          <w:hyperlink w:anchor="_Toc11370573" w:history="1">
            <w:r w:rsidR="00720899" w:rsidRPr="00F50E3E">
              <w:rPr>
                <w:rStyle w:val="aa"/>
                <w:noProof/>
              </w:rPr>
              <w:t>3.6. Етап №6 – створення нового покоління</w:t>
            </w:r>
            <w:r w:rsidR="00720899">
              <w:rPr>
                <w:noProof/>
                <w:webHidden/>
              </w:rPr>
              <w:tab/>
            </w:r>
            <w:r w:rsidR="00720899">
              <w:rPr>
                <w:noProof/>
                <w:webHidden/>
              </w:rPr>
              <w:fldChar w:fldCharType="begin"/>
            </w:r>
            <w:r w:rsidR="00720899">
              <w:rPr>
                <w:noProof/>
                <w:webHidden/>
              </w:rPr>
              <w:instrText xml:space="preserve"> PAGEREF _Toc11370573 \h </w:instrText>
            </w:r>
            <w:r w:rsidR="00720899">
              <w:rPr>
                <w:noProof/>
                <w:webHidden/>
              </w:rPr>
            </w:r>
            <w:r w:rsidR="00720899">
              <w:rPr>
                <w:noProof/>
                <w:webHidden/>
              </w:rPr>
              <w:fldChar w:fldCharType="separate"/>
            </w:r>
            <w:r w:rsidR="000C2E7F">
              <w:rPr>
                <w:noProof/>
                <w:webHidden/>
              </w:rPr>
              <w:t>43</w:t>
            </w:r>
            <w:r w:rsidR="00720899">
              <w:rPr>
                <w:noProof/>
                <w:webHidden/>
              </w:rPr>
              <w:fldChar w:fldCharType="end"/>
            </w:r>
          </w:hyperlink>
        </w:p>
        <w:p w:rsidR="00720899" w:rsidRDefault="00075296">
          <w:pPr>
            <w:pStyle w:val="21"/>
            <w:tabs>
              <w:tab w:val="right" w:leader="dot" w:pos="9344"/>
            </w:tabs>
            <w:rPr>
              <w:rFonts w:asciiTheme="minorHAnsi" w:eastAsiaTheme="minorEastAsia" w:hAnsiTheme="minorHAnsi"/>
              <w:noProof/>
              <w:sz w:val="22"/>
              <w:lang w:val="ru-RU" w:eastAsia="ru-RU"/>
            </w:rPr>
          </w:pPr>
          <w:hyperlink w:anchor="_Toc11370574" w:history="1">
            <w:r w:rsidR="00720899" w:rsidRPr="00F50E3E">
              <w:rPr>
                <w:rStyle w:val="aa"/>
                <w:noProof/>
              </w:rPr>
              <w:t>Висновки до розділу 3</w:t>
            </w:r>
            <w:r w:rsidR="00720899">
              <w:rPr>
                <w:noProof/>
                <w:webHidden/>
              </w:rPr>
              <w:tab/>
            </w:r>
            <w:r w:rsidR="00720899">
              <w:rPr>
                <w:noProof/>
                <w:webHidden/>
              </w:rPr>
              <w:fldChar w:fldCharType="begin"/>
            </w:r>
            <w:r w:rsidR="00720899">
              <w:rPr>
                <w:noProof/>
                <w:webHidden/>
              </w:rPr>
              <w:instrText xml:space="preserve"> PAGEREF _Toc11370574 \h </w:instrText>
            </w:r>
            <w:r w:rsidR="00720899">
              <w:rPr>
                <w:noProof/>
                <w:webHidden/>
              </w:rPr>
            </w:r>
            <w:r w:rsidR="00720899">
              <w:rPr>
                <w:noProof/>
                <w:webHidden/>
              </w:rPr>
              <w:fldChar w:fldCharType="separate"/>
            </w:r>
            <w:r w:rsidR="000C2E7F">
              <w:rPr>
                <w:noProof/>
                <w:webHidden/>
              </w:rPr>
              <w:t>43</w:t>
            </w:r>
            <w:r w:rsidR="00720899">
              <w:rPr>
                <w:noProof/>
                <w:webHidden/>
              </w:rPr>
              <w:fldChar w:fldCharType="end"/>
            </w:r>
          </w:hyperlink>
        </w:p>
        <w:p w:rsidR="00720899" w:rsidRDefault="001E20C1">
          <w:pPr>
            <w:pStyle w:val="11"/>
            <w:tabs>
              <w:tab w:val="right" w:leader="dot" w:pos="9344"/>
            </w:tabs>
            <w:rPr>
              <w:rFonts w:asciiTheme="minorHAnsi" w:eastAsiaTheme="minorEastAsia" w:hAnsiTheme="minorHAnsi"/>
              <w:noProof/>
              <w:sz w:val="22"/>
              <w:lang w:val="ru-RU" w:eastAsia="ru-RU"/>
            </w:rPr>
          </w:pPr>
          <w:r>
            <w:rPr>
              <w:rStyle w:val="aa"/>
              <w:noProof/>
              <w:color w:val="auto"/>
              <w:u w:val="none"/>
            </w:rPr>
            <w:t>РОЗДІЛ 4</w:t>
          </w:r>
          <w:r w:rsidRPr="001E20C1">
            <w:rPr>
              <w:rStyle w:val="aa"/>
              <w:noProof/>
              <w:color w:val="auto"/>
              <w:u w:val="none"/>
            </w:rPr>
            <w:t xml:space="preserve">. </w:t>
          </w:r>
          <w:hyperlink w:anchor="_Toc11370575" w:history="1">
            <w:r w:rsidR="00720899" w:rsidRPr="00F50E3E">
              <w:rPr>
                <w:rStyle w:val="aa"/>
                <w:noProof/>
              </w:rPr>
              <w:t>ПРОЕКТУВАННЯ ПРОГРАМНОГО ЗАБЕЗПЕЧЕННЯ</w:t>
            </w:r>
            <w:r w:rsidR="00720899">
              <w:rPr>
                <w:noProof/>
                <w:webHidden/>
              </w:rPr>
              <w:tab/>
            </w:r>
            <w:r w:rsidR="00720899">
              <w:rPr>
                <w:noProof/>
                <w:webHidden/>
              </w:rPr>
              <w:fldChar w:fldCharType="begin"/>
            </w:r>
            <w:r w:rsidR="00720899">
              <w:rPr>
                <w:noProof/>
                <w:webHidden/>
              </w:rPr>
              <w:instrText xml:space="preserve"> PAGEREF _Toc11370575 \h </w:instrText>
            </w:r>
            <w:r w:rsidR="00720899">
              <w:rPr>
                <w:noProof/>
                <w:webHidden/>
              </w:rPr>
            </w:r>
            <w:r w:rsidR="00720899">
              <w:rPr>
                <w:noProof/>
                <w:webHidden/>
              </w:rPr>
              <w:fldChar w:fldCharType="separate"/>
            </w:r>
            <w:r w:rsidR="000C2E7F">
              <w:rPr>
                <w:noProof/>
                <w:webHidden/>
              </w:rPr>
              <w:t>44</w:t>
            </w:r>
            <w:r w:rsidR="00720899">
              <w:rPr>
                <w:noProof/>
                <w:webHidden/>
              </w:rPr>
              <w:fldChar w:fldCharType="end"/>
            </w:r>
          </w:hyperlink>
        </w:p>
        <w:p w:rsidR="00720899" w:rsidRDefault="00075296">
          <w:pPr>
            <w:pStyle w:val="21"/>
            <w:tabs>
              <w:tab w:val="right" w:leader="dot" w:pos="9344"/>
            </w:tabs>
            <w:rPr>
              <w:rStyle w:val="aa"/>
              <w:noProof/>
            </w:rPr>
            <w:sectPr w:rsidR="00720899" w:rsidSect="00D66B83">
              <w:headerReference w:type="default" r:id="rId10"/>
              <w:pgSz w:w="11906" w:h="16838"/>
              <w:pgMar w:top="709" w:right="851" w:bottom="2977" w:left="1701" w:header="709" w:footer="709" w:gutter="0"/>
              <w:cols w:space="708"/>
              <w:docGrid w:linePitch="360"/>
            </w:sectPr>
          </w:pPr>
          <w:hyperlink w:anchor="_Toc11370576" w:history="1">
            <w:r w:rsidR="00720899" w:rsidRPr="00F50E3E">
              <w:rPr>
                <w:rStyle w:val="aa"/>
                <w:noProof/>
              </w:rPr>
              <w:t>4.1. Розробка функціональної моделі</w:t>
            </w:r>
            <w:r w:rsidR="00720899">
              <w:rPr>
                <w:noProof/>
                <w:webHidden/>
              </w:rPr>
              <w:tab/>
            </w:r>
            <w:r w:rsidR="00720899">
              <w:rPr>
                <w:noProof/>
                <w:webHidden/>
              </w:rPr>
              <w:fldChar w:fldCharType="begin"/>
            </w:r>
            <w:r w:rsidR="00720899">
              <w:rPr>
                <w:noProof/>
                <w:webHidden/>
              </w:rPr>
              <w:instrText xml:space="preserve"> PAGEREF _Toc11370576 \h </w:instrText>
            </w:r>
            <w:r w:rsidR="00720899">
              <w:rPr>
                <w:noProof/>
                <w:webHidden/>
              </w:rPr>
            </w:r>
            <w:r w:rsidR="00720899">
              <w:rPr>
                <w:noProof/>
                <w:webHidden/>
              </w:rPr>
              <w:fldChar w:fldCharType="separate"/>
            </w:r>
            <w:r w:rsidR="000C2E7F">
              <w:rPr>
                <w:noProof/>
                <w:webHidden/>
              </w:rPr>
              <w:t>44</w:t>
            </w:r>
            <w:r w:rsidR="00720899">
              <w:rPr>
                <w:noProof/>
                <w:webHidden/>
              </w:rPr>
              <w:fldChar w:fldCharType="end"/>
            </w:r>
          </w:hyperlink>
        </w:p>
        <w:p w:rsidR="00720899" w:rsidRDefault="00075296">
          <w:pPr>
            <w:pStyle w:val="21"/>
            <w:tabs>
              <w:tab w:val="right" w:leader="dot" w:pos="9344"/>
            </w:tabs>
            <w:rPr>
              <w:rFonts w:asciiTheme="minorHAnsi" w:eastAsiaTheme="minorEastAsia" w:hAnsiTheme="minorHAnsi"/>
              <w:noProof/>
              <w:sz w:val="22"/>
              <w:lang w:val="ru-RU" w:eastAsia="ru-RU"/>
            </w:rPr>
          </w:pPr>
          <w:hyperlink w:anchor="_Toc11370577" w:history="1">
            <w:r w:rsidR="00720899" w:rsidRPr="00F50E3E">
              <w:rPr>
                <w:rStyle w:val="aa"/>
                <w:noProof/>
              </w:rPr>
              <w:t>4.2. Розробка бази даних</w:t>
            </w:r>
            <w:r w:rsidR="00720899">
              <w:rPr>
                <w:noProof/>
                <w:webHidden/>
              </w:rPr>
              <w:tab/>
            </w:r>
            <w:r w:rsidR="00720899">
              <w:rPr>
                <w:noProof/>
                <w:webHidden/>
              </w:rPr>
              <w:fldChar w:fldCharType="begin"/>
            </w:r>
            <w:r w:rsidR="00720899">
              <w:rPr>
                <w:noProof/>
                <w:webHidden/>
              </w:rPr>
              <w:instrText xml:space="preserve"> PAGEREF _Toc11370577 \h </w:instrText>
            </w:r>
            <w:r w:rsidR="00720899">
              <w:rPr>
                <w:noProof/>
                <w:webHidden/>
              </w:rPr>
            </w:r>
            <w:r w:rsidR="00720899">
              <w:rPr>
                <w:noProof/>
                <w:webHidden/>
              </w:rPr>
              <w:fldChar w:fldCharType="separate"/>
            </w:r>
            <w:r w:rsidR="000C2E7F">
              <w:rPr>
                <w:noProof/>
                <w:webHidden/>
              </w:rPr>
              <w:t>45</w:t>
            </w:r>
            <w:r w:rsidR="00720899">
              <w:rPr>
                <w:noProof/>
                <w:webHidden/>
              </w:rPr>
              <w:fldChar w:fldCharType="end"/>
            </w:r>
          </w:hyperlink>
        </w:p>
        <w:p w:rsidR="00720899" w:rsidRDefault="00075296">
          <w:pPr>
            <w:pStyle w:val="21"/>
            <w:tabs>
              <w:tab w:val="right" w:leader="dot" w:pos="9344"/>
            </w:tabs>
            <w:rPr>
              <w:rFonts w:asciiTheme="minorHAnsi" w:eastAsiaTheme="minorEastAsia" w:hAnsiTheme="minorHAnsi"/>
              <w:noProof/>
              <w:sz w:val="22"/>
              <w:lang w:val="ru-RU" w:eastAsia="ru-RU"/>
            </w:rPr>
          </w:pPr>
          <w:hyperlink w:anchor="_Toc11370578" w:history="1">
            <w:r w:rsidR="00720899" w:rsidRPr="00F50E3E">
              <w:rPr>
                <w:rStyle w:val="aa"/>
                <w:noProof/>
              </w:rPr>
              <w:t>Висновки до розділу 4</w:t>
            </w:r>
            <w:r w:rsidR="00720899">
              <w:rPr>
                <w:noProof/>
                <w:webHidden/>
              </w:rPr>
              <w:tab/>
            </w:r>
            <w:r w:rsidR="00720899">
              <w:rPr>
                <w:noProof/>
                <w:webHidden/>
              </w:rPr>
              <w:fldChar w:fldCharType="begin"/>
            </w:r>
            <w:r w:rsidR="00720899">
              <w:rPr>
                <w:noProof/>
                <w:webHidden/>
              </w:rPr>
              <w:instrText xml:space="preserve"> PAGEREF _Toc11370578 \h </w:instrText>
            </w:r>
            <w:r w:rsidR="00720899">
              <w:rPr>
                <w:noProof/>
                <w:webHidden/>
              </w:rPr>
            </w:r>
            <w:r w:rsidR="00720899">
              <w:rPr>
                <w:noProof/>
                <w:webHidden/>
              </w:rPr>
              <w:fldChar w:fldCharType="separate"/>
            </w:r>
            <w:r w:rsidR="000C2E7F">
              <w:rPr>
                <w:noProof/>
                <w:webHidden/>
              </w:rPr>
              <w:t>52</w:t>
            </w:r>
            <w:r w:rsidR="00720899">
              <w:rPr>
                <w:noProof/>
                <w:webHidden/>
              </w:rPr>
              <w:fldChar w:fldCharType="end"/>
            </w:r>
          </w:hyperlink>
        </w:p>
        <w:p w:rsidR="00720899" w:rsidRDefault="001E20C1">
          <w:pPr>
            <w:pStyle w:val="11"/>
            <w:tabs>
              <w:tab w:val="right" w:leader="dot" w:pos="9344"/>
            </w:tabs>
            <w:rPr>
              <w:rFonts w:asciiTheme="minorHAnsi" w:eastAsiaTheme="minorEastAsia" w:hAnsiTheme="minorHAnsi"/>
              <w:noProof/>
              <w:sz w:val="22"/>
              <w:lang w:val="ru-RU" w:eastAsia="ru-RU"/>
            </w:rPr>
          </w:pPr>
          <w:r>
            <w:rPr>
              <w:rStyle w:val="aa"/>
              <w:noProof/>
              <w:color w:val="auto"/>
              <w:u w:val="none"/>
            </w:rPr>
            <w:t>РОЗДІЛ 5</w:t>
          </w:r>
          <w:r w:rsidRPr="001E20C1">
            <w:rPr>
              <w:rStyle w:val="aa"/>
              <w:noProof/>
              <w:color w:val="auto"/>
              <w:u w:val="none"/>
            </w:rPr>
            <w:t xml:space="preserve">. </w:t>
          </w:r>
          <w:hyperlink w:anchor="_Toc11370579" w:history="1">
            <w:r w:rsidR="00720899" w:rsidRPr="00F50E3E">
              <w:rPr>
                <w:rStyle w:val="aa"/>
                <w:noProof/>
              </w:rPr>
              <w:t>РЕАЛІЗАЦІЯ ПРОГРАМНОГО ЗАБЕЗПЕЧЕННЯ</w:t>
            </w:r>
            <w:r w:rsidR="00720899">
              <w:rPr>
                <w:noProof/>
                <w:webHidden/>
              </w:rPr>
              <w:tab/>
            </w:r>
            <w:r w:rsidR="00720899">
              <w:rPr>
                <w:noProof/>
                <w:webHidden/>
              </w:rPr>
              <w:fldChar w:fldCharType="begin"/>
            </w:r>
            <w:r w:rsidR="00720899">
              <w:rPr>
                <w:noProof/>
                <w:webHidden/>
              </w:rPr>
              <w:instrText xml:space="preserve"> PAGEREF _Toc11370579 \h </w:instrText>
            </w:r>
            <w:r w:rsidR="00720899">
              <w:rPr>
                <w:noProof/>
                <w:webHidden/>
              </w:rPr>
            </w:r>
            <w:r w:rsidR="00720899">
              <w:rPr>
                <w:noProof/>
                <w:webHidden/>
              </w:rPr>
              <w:fldChar w:fldCharType="separate"/>
            </w:r>
            <w:r w:rsidR="000C2E7F">
              <w:rPr>
                <w:noProof/>
                <w:webHidden/>
              </w:rPr>
              <w:t>53</w:t>
            </w:r>
            <w:r w:rsidR="00720899">
              <w:rPr>
                <w:noProof/>
                <w:webHidden/>
              </w:rPr>
              <w:fldChar w:fldCharType="end"/>
            </w:r>
          </w:hyperlink>
        </w:p>
        <w:p w:rsidR="00720899" w:rsidRDefault="00075296">
          <w:pPr>
            <w:pStyle w:val="21"/>
            <w:tabs>
              <w:tab w:val="right" w:leader="dot" w:pos="9344"/>
            </w:tabs>
            <w:rPr>
              <w:rFonts w:asciiTheme="minorHAnsi" w:eastAsiaTheme="minorEastAsia" w:hAnsiTheme="minorHAnsi"/>
              <w:noProof/>
              <w:sz w:val="22"/>
              <w:lang w:val="ru-RU" w:eastAsia="ru-RU"/>
            </w:rPr>
          </w:pPr>
          <w:hyperlink w:anchor="_Toc11370580" w:history="1">
            <w:r w:rsidR="00720899" w:rsidRPr="00F50E3E">
              <w:rPr>
                <w:rStyle w:val="aa"/>
                <w:noProof/>
              </w:rPr>
              <w:t>5.1. Діаграми класів</w:t>
            </w:r>
            <w:r w:rsidR="00720899">
              <w:rPr>
                <w:noProof/>
                <w:webHidden/>
              </w:rPr>
              <w:tab/>
            </w:r>
            <w:r w:rsidR="00720899">
              <w:rPr>
                <w:noProof/>
                <w:webHidden/>
              </w:rPr>
              <w:fldChar w:fldCharType="begin"/>
            </w:r>
            <w:r w:rsidR="00720899">
              <w:rPr>
                <w:noProof/>
                <w:webHidden/>
              </w:rPr>
              <w:instrText xml:space="preserve"> PAGEREF _Toc11370580 \h </w:instrText>
            </w:r>
            <w:r w:rsidR="00720899">
              <w:rPr>
                <w:noProof/>
                <w:webHidden/>
              </w:rPr>
            </w:r>
            <w:r w:rsidR="00720899">
              <w:rPr>
                <w:noProof/>
                <w:webHidden/>
              </w:rPr>
              <w:fldChar w:fldCharType="separate"/>
            </w:r>
            <w:r w:rsidR="000C2E7F">
              <w:rPr>
                <w:noProof/>
                <w:webHidden/>
              </w:rPr>
              <w:t>55</w:t>
            </w:r>
            <w:r w:rsidR="00720899">
              <w:rPr>
                <w:noProof/>
                <w:webHidden/>
              </w:rPr>
              <w:fldChar w:fldCharType="end"/>
            </w:r>
          </w:hyperlink>
        </w:p>
        <w:p w:rsidR="00720899" w:rsidRDefault="00075296">
          <w:pPr>
            <w:pStyle w:val="21"/>
            <w:tabs>
              <w:tab w:val="right" w:leader="dot" w:pos="9344"/>
            </w:tabs>
            <w:rPr>
              <w:rFonts w:asciiTheme="minorHAnsi" w:eastAsiaTheme="minorEastAsia" w:hAnsiTheme="minorHAnsi"/>
              <w:noProof/>
              <w:sz w:val="22"/>
              <w:lang w:val="ru-RU" w:eastAsia="ru-RU"/>
            </w:rPr>
          </w:pPr>
          <w:hyperlink w:anchor="_Toc11370581" w:history="1">
            <w:r w:rsidR="00720899" w:rsidRPr="00F50E3E">
              <w:rPr>
                <w:rStyle w:val="aa"/>
                <w:noProof/>
              </w:rPr>
              <w:t>5.2. Функціонал ПЗ для адміністратора</w:t>
            </w:r>
            <w:r w:rsidR="00720899">
              <w:rPr>
                <w:noProof/>
                <w:webHidden/>
              </w:rPr>
              <w:tab/>
            </w:r>
            <w:r w:rsidR="00720899">
              <w:rPr>
                <w:noProof/>
                <w:webHidden/>
              </w:rPr>
              <w:fldChar w:fldCharType="begin"/>
            </w:r>
            <w:r w:rsidR="00720899">
              <w:rPr>
                <w:noProof/>
                <w:webHidden/>
              </w:rPr>
              <w:instrText xml:space="preserve"> PAGEREF _Toc11370581 \h </w:instrText>
            </w:r>
            <w:r w:rsidR="00720899">
              <w:rPr>
                <w:noProof/>
                <w:webHidden/>
              </w:rPr>
            </w:r>
            <w:r w:rsidR="00720899">
              <w:rPr>
                <w:noProof/>
                <w:webHidden/>
              </w:rPr>
              <w:fldChar w:fldCharType="separate"/>
            </w:r>
            <w:r w:rsidR="000C2E7F">
              <w:rPr>
                <w:noProof/>
                <w:webHidden/>
              </w:rPr>
              <w:t>67</w:t>
            </w:r>
            <w:r w:rsidR="00720899">
              <w:rPr>
                <w:noProof/>
                <w:webHidden/>
              </w:rPr>
              <w:fldChar w:fldCharType="end"/>
            </w:r>
          </w:hyperlink>
        </w:p>
        <w:p w:rsidR="00720899" w:rsidRDefault="00075296">
          <w:pPr>
            <w:pStyle w:val="21"/>
            <w:tabs>
              <w:tab w:val="right" w:leader="dot" w:pos="9344"/>
            </w:tabs>
            <w:rPr>
              <w:rFonts w:asciiTheme="minorHAnsi" w:eastAsiaTheme="minorEastAsia" w:hAnsiTheme="minorHAnsi"/>
              <w:noProof/>
              <w:sz w:val="22"/>
              <w:lang w:val="ru-RU" w:eastAsia="ru-RU"/>
            </w:rPr>
          </w:pPr>
          <w:hyperlink w:anchor="_Toc11370582" w:history="1">
            <w:r w:rsidR="00720899" w:rsidRPr="00F50E3E">
              <w:rPr>
                <w:rStyle w:val="aa"/>
                <w:noProof/>
              </w:rPr>
              <w:t>5.3. Функціонал ПЗ для лікаря</w:t>
            </w:r>
            <w:r w:rsidR="00720899">
              <w:rPr>
                <w:noProof/>
                <w:webHidden/>
              </w:rPr>
              <w:tab/>
            </w:r>
            <w:r w:rsidR="00720899">
              <w:rPr>
                <w:noProof/>
                <w:webHidden/>
              </w:rPr>
              <w:fldChar w:fldCharType="begin"/>
            </w:r>
            <w:r w:rsidR="00720899">
              <w:rPr>
                <w:noProof/>
                <w:webHidden/>
              </w:rPr>
              <w:instrText xml:space="preserve"> PAGEREF _Toc11370582 \h </w:instrText>
            </w:r>
            <w:r w:rsidR="00720899">
              <w:rPr>
                <w:noProof/>
                <w:webHidden/>
              </w:rPr>
            </w:r>
            <w:r w:rsidR="00720899">
              <w:rPr>
                <w:noProof/>
                <w:webHidden/>
              </w:rPr>
              <w:fldChar w:fldCharType="separate"/>
            </w:r>
            <w:r w:rsidR="000C2E7F">
              <w:rPr>
                <w:noProof/>
                <w:webHidden/>
              </w:rPr>
              <w:t>72</w:t>
            </w:r>
            <w:r w:rsidR="00720899">
              <w:rPr>
                <w:noProof/>
                <w:webHidden/>
              </w:rPr>
              <w:fldChar w:fldCharType="end"/>
            </w:r>
          </w:hyperlink>
        </w:p>
        <w:p w:rsidR="00720899" w:rsidRDefault="00075296">
          <w:pPr>
            <w:pStyle w:val="21"/>
            <w:tabs>
              <w:tab w:val="right" w:leader="dot" w:pos="9344"/>
            </w:tabs>
            <w:rPr>
              <w:rFonts w:asciiTheme="minorHAnsi" w:eastAsiaTheme="minorEastAsia" w:hAnsiTheme="minorHAnsi"/>
              <w:noProof/>
              <w:sz w:val="22"/>
              <w:lang w:val="ru-RU" w:eastAsia="ru-RU"/>
            </w:rPr>
          </w:pPr>
          <w:hyperlink w:anchor="_Toc11370583" w:history="1">
            <w:r w:rsidR="00720899" w:rsidRPr="00F50E3E">
              <w:rPr>
                <w:rStyle w:val="aa"/>
                <w:noProof/>
              </w:rPr>
              <w:t>Висновки до розділу 5</w:t>
            </w:r>
            <w:r w:rsidR="00720899">
              <w:rPr>
                <w:noProof/>
                <w:webHidden/>
              </w:rPr>
              <w:tab/>
            </w:r>
            <w:r w:rsidR="00720899">
              <w:rPr>
                <w:noProof/>
                <w:webHidden/>
              </w:rPr>
              <w:fldChar w:fldCharType="begin"/>
            </w:r>
            <w:r w:rsidR="00720899">
              <w:rPr>
                <w:noProof/>
                <w:webHidden/>
              </w:rPr>
              <w:instrText xml:space="preserve"> PAGEREF _Toc11370583 \h </w:instrText>
            </w:r>
            <w:r w:rsidR="00720899">
              <w:rPr>
                <w:noProof/>
                <w:webHidden/>
              </w:rPr>
            </w:r>
            <w:r w:rsidR="00720899">
              <w:rPr>
                <w:noProof/>
                <w:webHidden/>
              </w:rPr>
              <w:fldChar w:fldCharType="separate"/>
            </w:r>
            <w:r w:rsidR="000C2E7F">
              <w:rPr>
                <w:noProof/>
                <w:webHidden/>
              </w:rPr>
              <w:t>83</w:t>
            </w:r>
            <w:r w:rsidR="00720899">
              <w:rPr>
                <w:noProof/>
                <w:webHidden/>
              </w:rPr>
              <w:fldChar w:fldCharType="end"/>
            </w:r>
          </w:hyperlink>
        </w:p>
        <w:p w:rsidR="00720899" w:rsidRDefault="001E20C1">
          <w:pPr>
            <w:pStyle w:val="11"/>
            <w:tabs>
              <w:tab w:val="right" w:leader="dot" w:pos="9344"/>
            </w:tabs>
            <w:rPr>
              <w:rFonts w:asciiTheme="minorHAnsi" w:eastAsiaTheme="minorEastAsia" w:hAnsiTheme="minorHAnsi"/>
              <w:noProof/>
              <w:sz w:val="22"/>
              <w:lang w:val="ru-RU" w:eastAsia="ru-RU"/>
            </w:rPr>
          </w:pPr>
          <w:r>
            <w:rPr>
              <w:rStyle w:val="aa"/>
              <w:noProof/>
              <w:color w:val="auto"/>
              <w:u w:val="none"/>
            </w:rPr>
            <w:t>РОЗДІЛ 6</w:t>
          </w:r>
          <w:r w:rsidRPr="001E20C1">
            <w:rPr>
              <w:rStyle w:val="aa"/>
              <w:noProof/>
              <w:color w:val="auto"/>
              <w:u w:val="none"/>
            </w:rPr>
            <w:t xml:space="preserve">. </w:t>
          </w:r>
          <w:hyperlink w:anchor="_Toc11370584" w:history="1">
            <w:r w:rsidR="00720899" w:rsidRPr="00F50E3E">
              <w:rPr>
                <w:rStyle w:val="aa"/>
                <w:noProof/>
              </w:rPr>
              <w:t>ОХОРОНА ПРАЦІ</w:t>
            </w:r>
            <w:r w:rsidR="00720899">
              <w:rPr>
                <w:noProof/>
                <w:webHidden/>
              </w:rPr>
              <w:tab/>
            </w:r>
            <w:r w:rsidR="00720899">
              <w:rPr>
                <w:noProof/>
                <w:webHidden/>
              </w:rPr>
              <w:fldChar w:fldCharType="begin"/>
            </w:r>
            <w:r w:rsidR="00720899">
              <w:rPr>
                <w:noProof/>
                <w:webHidden/>
              </w:rPr>
              <w:instrText xml:space="preserve"> PAGEREF _Toc11370584 \h </w:instrText>
            </w:r>
            <w:r w:rsidR="00720899">
              <w:rPr>
                <w:noProof/>
                <w:webHidden/>
              </w:rPr>
            </w:r>
            <w:r w:rsidR="00720899">
              <w:rPr>
                <w:noProof/>
                <w:webHidden/>
              </w:rPr>
              <w:fldChar w:fldCharType="separate"/>
            </w:r>
            <w:r w:rsidR="000C2E7F">
              <w:rPr>
                <w:noProof/>
                <w:webHidden/>
              </w:rPr>
              <w:t>84</w:t>
            </w:r>
            <w:r w:rsidR="00720899">
              <w:rPr>
                <w:noProof/>
                <w:webHidden/>
              </w:rPr>
              <w:fldChar w:fldCharType="end"/>
            </w:r>
          </w:hyperlink>
        </w:p>
        <w:p w:rsidR="00720899" w:rsidRDefault="00075296">
          <w:pPr>
            <w:pStyle w:val="21"/>
            <w:tabs>
              <w:tab w:val="right" w:leader="dot" w:pos="9344"/>
            </w:tabs>
            <w:rPr>
              <w:rFonts w:asciiTheme="minorHAnsi" w:eastAsiaTheme="minorEastAsia" w:hAnsiTheme="minorHAnsi"/>
              <w:noProof/>
              <w:sz w:val="22"/>
              <w:lang w:val="ru-RU" w:eastAsia="ru-RU"/>
            </w:rPr>
          </w:pPr>
          <w:hyperlink w:anchor="_Toc11370585" w:history="1">
            <w:r w:rsidR="00720899" w:rsidRPr="00F50E3E">
              <w:rPr>
                <w:rStyle w:val="aa"/>
                <w:noProof/>
              </w:rPr>
              <w:t>Вступ</w:t>
            </w:r>
            <w:r w:rsidR="00720899">
              <w:rPr>
                <w:noProof/>
                <w:webHidden/>
              </w:rPr>
              <w:tab/>
            </w:r>
            <w:r w:rsidR="00720899">
              <w:rPr>
                <w:noProof/>
                <w:webHidden/>
              </w:rPr>
              <w:fldChar w:fldCharType="begin"/>
            </w:r>
            <w:r w:rsidR="00720899">
              <w:rPr>
                <w:noProof/>
                <w:webHidden/>
              </w:rPr>
              <w:instrText xml:space="preserve"> PAGEREF _Toc11370585 \h </w:instrText>
            </w:r>
            <w:r w:rsidR="00720899">
              <w:rPr>
                <w:noProof/>
                <w:webHidden/>
              </w:rPr>
            </w:r>
            <w:r w:rsidR="00720899">
              <w:rPr>
                <w:noProof/>
                <w:webHidden/>
              </w:rPr>
              <w:fldChar w:fldCharType="separate"/>
            </w:r>
            <w:r w:rsidR="000C2E7F">
              <w:rPr>
                <w:noProof/>
                <w:webHidden/>
              </w:rPr>
              <w:t>84</w:t>
            </w:r>
            <w:r w:rsidR="00720899">
              <w:rPr>
                <w:noProof/>
                <w:webHidden/>
              </w:rPr>
              <w:fldChar w:fldCharType="end"/>
            </w:r>
          </w:hyperlink>
        </w:p>
        <w:p w:rsidR="00720899" w:rsidRDefault="00075296">
          <w:pPr>
            <w:pStyle w:val="21"/>
            <w:tabs>
              <w:tab w:val="right" w:leader="dot" w:pos="9344"/>
            </w:tabs>
            <w:rPr>
              <w:rFonts w:asciiTheme="minorHAnsi" w:eastAsiaTheme="minorEastAsia" w:hAnsiTheme="minorHAnsi"/>
              <w:noProof/>
              <w:sz w:val="22"/>
              <w:lang w:val="ru-RU" w:eastAsia="ru-RU"/>
            </w:rPr>
          </w:pPr>
          <w:hyperlink w:anchor="_Toc11370586" w:history="1">
            <w:r w:rsidR="00720899" w:rsidRPr="00F50E3E">
              <w:rPr>
                <w:rStyle w:val="aa"/>
                <w:noProof/>
              </w:rPr>
              <w:t>6.1. Загальна характеристика приміщення</w:t>
            </w:r>
            <w:r w:rsidR="00720899">
              <w:rPr>
                <w:noProof/>
                <w:webHidden/>
              </w:rPr>
              <w:tab/>
            </w:r>
            <w:r w:rsidR="00720899">
              <w:rPr>
                <w:noProof/>
                <w:webHidden/>
              </w:rPr>
              <w:fldChar w:fldCharType="begin"/>
            </w:r>
            <w:r w:rsidR="00720899">
              <w:rPr>
                <w:noProof/>
                <w:webHidden/>
              </w:rPr>
              <w:instrText xml:space="preserve"> PAGEREF _Toc11370586 \h </w:instrText>
            </w:r>
            <w:r w:rsidR="00720899">
              <w:rPr>
                <w:noProof/>
                <w:webHidden/>
              </w:rPr>
            </w:r>
            <w:r w:rsidR="00720899">
              <w:rPr>
                <w:noProof/>
                <w:webHidden/>
              </w:rPr>
              <w:fldChar w:fldCharType="separate"/>
            </w:r>
            <w:r w:rsidR="000C2E7F">
              <w:rPr>
                <w:noProof/>
                <w:webHidden/>
              </w:rPr>
              <w:t>84</w:t>
            </w:r>
            <w:r w:rsidR="00720899">
              <w:rPr>
                <w:noProof/>
                <w:webHidden/>
              </w:rPr>
              <w:fldChar w:fldCharType="end"/>
            </w:r>
          </w:hyperlink>
        </w:p>
        <w:p w:rsidR="00720899" w:rsidRDefault="00075296">
          <w:pPr>
            <w:pStyle w:val="21"/>
            <w:tabs>
              <w:tab w:val="right" w:leader="dot" w:pos="9344"/>
            </w:tabs>
            <w:rPr>
              <w:rFonts w:asciiTheme="minorHAnsi" w:eastAsiaTheme="minorEastAsia" w:hAnsiTheme="minorHAnsi"/>
              <w:noProof/>
              <w:sz w:val="22"/>
              <w:lang w:val="ru-RU" w:eastAsia="ru-RU"/>
            </w:rPr>
          </w:pPr>
          <w:hyperlink w:anchor="_Toc11370587" w:history="1">
            <w:r w:rsidR="00720899" w:rsidRPr="00F50E3E">
              <w:rPr>
                <w:rStyle w:val="aa"/>
                <w:noProof/>
              </w:rPr>
              <w:t>6.2. Оцінка біологічних і ультразвукових небезпек</w:t>
            </w:r>
            <w:r w:rsidR="00720899">
              <w:rPr>
                <w:noProof/>
                <w:webHidden/>
              </w:rPr>
              <w:tab/>
            </w:r>
            <w:r w:rsidR="00720899">
              <w:rPr>
                <w:noProof/>
                <w:webHidden/>
              </w:rPr>
              <w:fldChar w:fldCharType="begin"/>
            </w:r>
            <w:r w:rsidR="00720899">
              <w:rPr>
                <w:noProof/>
                <w:webHidden/>
              </w:rPr>
              <w:instrText xml:space="preserve"> PAGEREF _Toc11370587 \h </w:instrText>
            </w:r>
            <w:r w:rsidR="00720899">
              <w:rPr>
                <w:noProof/>
                <w:webHidden/>
              </w:rPr>
            </w:r>
            <w:r w:rsidR="00720899">
              <w:rPr>
                <w:noProof/>
                <w:webHidden/>
              </w:rPr>
              <w:fldChar w:fldCharType="separate"/>
            </w:r>
            <w:r w:rsidR="000C2E7F">
              <w:rPr>
                <w:noProof/>
                <w:webHidden/>
              </w:rPr>
              <w:t>87</w:t>
            </w:r>
            <w:r w:rsidR="00720899">
              <w:rPr>
                <w:noProof/>
                <w:webHidden/>
              </w:rPr>
              <w:fldChar w:fldCharType="end"/>
            </w:r>
          </w:hyperlink>
        </w:p>
        <w:p w:rsidR="00720899" w:rsidRDefault="00075296">
          <w:pPr>
            <w:pStyle w:val="21"/>
            <w:tabs>
              <w:tab w:val="right" w:leader="dot" w:pos="9344"/>
            </w:tabs>
            <w:rPr>
              <w:rFonts w:asciiTheme="minorHAnsi" w:eastAsiaTheme="minorEastAsia" w:hAnsiTheme="minorHAnsi"/>
              <w:noProof/>
              <w:sz w:val="22"/>
              <w:lang w:val="ru-RU" w:eastAsia="ru-RU"/>
            </w:rPr>
          </w:pPr>
          <w:hyperlink w:anchor="_Toc11370588" w:history="1">
            <w:r w:rsidR="00720899" w:rsidRPr="00F50E3E">
              <w:rPr>
                <w:rStyle w:val="aa"/>
                <w:noProof/>
                <w:lang w:val="en-US"/>
              </w:rPr>
              <w:t>6.</w:t>
            </w:r>
            <w:r w:rsidR="00720899" w:rsidRPr="00F50E3E">
              <w:rPr>
                <w:rStyle w:val="aa"/>
                <w:noProof/>
              </w:rPr>
              <w:t>3. Біологічна безпека</w:t>
            </w:r>
            <w:r w:rsidR="00720899">
              <w:rPr>
                <w:noProof/>
                <w:webHidden/>
              </w:rPr>
              <w:tab/>
            </w:r>
            <w:r w:rsidR="00720899">
              <w:rPr>
                <w:noProof/>
                <w:webHidden/>
              </w:rPr>
              <w:fldChar w:fldCharType="begin"/>
            </w:r>
            <w:r w:rsidR="00720899">
              <w:rPr>
                <w:noProof/>
                <w:webHidden/>
              </w:rPr>
              <w:instrText xml:space="preserve"> PAGEREF _Toc11370588 \h </w:instrText>
            </w:r>
            <w:r w:rsidR="00720899">
              <w:rPr>
                <w:noProof/>
                <w:webHidden/>
              </w:rPr>
            </w:r>
            <w:r w:rsidR="00720899">
              <w:rPr>
                <w:noProof/>
                <w:webHidden/>
              </w:rPr>
              <w:fldChar w:fldCharType="separate"/>
            </w:r>
            <w:r w:rsidR="000C2E7F">
              <w:rPr>
                <w:noProof/>
                <w:webHidden/>
              </w:rPr>
              <w:t>87</w:t>
            </w:r>
            <w:r w:rsidR="00720899">
              <w:rPr>
                <w:noProof/>
                <w:webHidden/>
              </w:rPr>
              <w:fldChar w:fldCharType="end"/>
            </w:r>
          </w:hyperlink>
        </w:p>
        <w:p w:rsidR="00720899" w:rsidRDefault="00075296">
          <w:pPr>
            <w:pStyle w:val="21"/>
            <w:tabs>
              <w:tab w:val="right" w:leader="dot" w:pos="9344"/>
            </w:tabs>
            <w:rPr>
              <w:rFonts w:asciiTheme="minorHAnsi" w:eastAsiaTheme="minorEastAsia" w:hAnsiTheme="minorHAnsi"/>
              <w:noProof/>
              <w:sz w:val="22"/>
              <w:lang w:val="ru-RU" w:eastAsia="ru-RU"/>
            </w:rPr>
          </w:pPr>
          <w:hyperlink w:anchor="_Toc11370589" w:history="1">
            <w:r w:rsidR="00720899" w:rsidRPr="00F50E3E">
              <w:rPr>
                <w:rStyle w:val="aa"/>
                <w:noProof/>
              </w:rPr>
              <w:t>6.4. Ультразвук</w:t>
            </w:r>
            <w:r w:rsidR="00720899">
              <w:rPr>
                <w:noProof/>
                <w:webHidden/>
              </w:rPr>
              <w:tab/>
            </w:r>
            <w:r w:rsidR="00720899">
              <w:rPr>
                <w:noProof/>
                <w:webHidden/>
              </w:rPr>
              <w:fldChar w:fldCharType="begin"/>
            </w:r>
            <w:r w:rsidR="00720899">
              <w:rPr>
                <w:noProof/>
                <w:webHidden/>
              </w:rPr>
              <w:instrText xml:space="preserve"> PAGEREF _Toc11370589 \h </w:instrText>
            </w:r>
            <w:r w:rsidR="00720899">
              <w:rPr>
                <w:noProof/>
                <w:webHidden/>
              </w:rPr>
            </w:r>
            <w:r w:rsidR="00720899">
              <w:rPr>
                <w:noProof/>
                <w:webHidden/>
              </w:rPr>
              <w:fldChar w:fldCharType="separate"/>
            </w:r>
            <w:r w:rsidR="000C2E7F">
              <w:rPr>
                <w:noProof/>
                <w:webHidden/>
              </w:rPr>
              <w:t>88</w:t>
            </w:r>
            <w:r w:rsidR="00720899">
              <w:rPr>
                <w:noProof/>
                <w:webHidden/>
              </w:rPr>
              <w:fldChar w:fldCharType="end"/>
            </w:r>
          </w:hyperlink>
        </w:p>
        <w:p w:rsidR="00720899" w:rsidRDefault="00075296">
          <w:pPr>
            <w:pStyle w:val="21"/>
            <w:tabs>
              <w:tab w:val="right" w:leader="dot" w:pos="9344"/>
            </w:tabs>
            <w:rPr>
              <w:rFonts w:asciiTheme="minorHAnsi" w:eastAsiaTheme="minorEastAsia" w:hAnsiTheme="minorHAnsi"/>
              <w:noProof/>
              <w:sz w:val="22"/>
              <w:lang w:val="ru-RU" w:eastAsia="ru-RU"/>
            </w:rPr>
          </w:pPr>
          <w:hyperlink w:anchor="_Toc11370590" w:history="1">
            <w:r w:rsidR="00720899" w:rsidRPr="00F50E3E">
              <w:rPr>
                <w:rStyle w:val="aa"/>
                <w:noProof/>
              </w:rPr>
              <w:t>Висновки до розділу 6</w:t>
            </w:r>
            <w:r w:rsidR="00720899">
              <w:rPr>
                <w:noProof/>
                <w:webHidden/>
              </w:rPr>
              <w:tab/>
            </w:r>
            <w:r w:rsidR="00720899">
              <w:rPr>
                <w:noProof/>
                <w:webHidden/>
              </w:rPr>
              <w:fldChar w:fldCharType="begin"/>
            </w:r>
            <w:r w:rsidR="00720899">
              <w:rPr>
                <w:noProof/>
                <w:webHidden/>
              </w:rPr>
              <w:instrText xml:space="preserve"> PAGEREF _Toc11370590 \h </w:instrText>
            </w:r>
            <w:r w:rsidR="00720899">
              <w:rPr>
                <w:noProof/>
                <w:webHidden/>
              </w:rPr>
            </w:r>
            <w:r w:rsidR="00720899">
              <w:rPr>
                <w:noProof/>
                <w:webHidden/>
              </w:rPr>
              <w:fldChar w:fldCharType="separate"/>
            </w:r>
            <w:r w:rsidR="000C2E7F">
              <w:rPr>
                <w:noProof/>
                <w:webHidden/>
              </w:rPr>
              <w:t>90</w:t>
            </w:r>
            <w:r w:rsidR="00720899">
              <w:rPr>
                <w:noProof/>
                <w:webHidden/>
              </w:rPr>
              <w:fldChar w:fldCharType="end"/>
            </w:r>
          </w:hyperlink>
        </w:p>
        <w:p w:rsidR="00720899" w:rsidRDefault="001E20C1">
          <w:pPr>
            <w:pStyle w:val="11"/>
            <w:tabs>
              <w:tab w:val="right" w:leader="dot" w:pos="9344"/>
            </w:tabs>
            <w:rPr>
              <w:rFonts w:asciiTheme="minorHAnsi" w:eastAsiaTheme="minorEastAsia" w:hAnsiTheme="minorHAnsi"/>
              <w:noProof/>
              <w:sz w:val="22"/>
              <w:lang w:val="ru-RU" w:eastAsia="ru-RU"/>
            </w:rPr>
          </w:pPr>
          <w:r>
            <w:rPr>
              <w:rStyle w:val="aa"/>
              <w:noProof/>
              <w:color w:val="auto"/>
              <w:u w:val="none"/>
            </w:rPr>
            <w:t>РОЗДІЛ 7</w:t>
          </w:r>
          <w:r w:rsidRPr="001E20C1">
            <w:rPr>
              <w:rStyle w:val="aa"/>
              <w:noProof/>
              <w:color w:val="auto"/>
              <w:u w:val="none"/>
            </w:rPr>
            <w:t xml:space="preserve">. </w:t>
          </w:r>
          <w:hyperlink w:anchor="_Toc11370591" w:history="1">
            <w:r w:rsidR="00720899" w:rsidRPr="00F50E3E">
              <w:rPr>
                <w:rStyle w:val="aa"/>
                <w:noProof/>
              </w:rPr>
              <w:t>ЕКОНОМІЧНА ЧАСТИНА</w:t>
            </w:r>
            <w:r w:rsidR="00720899">
              <w:rPr>
                <w:noProof/>
                <w:webHidden/>
              </w:rPr>
              <w:tab/>
            </w:r>
            <w:r w:rsidR="00720899">
              <w:rPr>
                <w:noProof/>
                <w:webHidden/>
              </w:rPr>
              <w:fldChar w:fldCharType="begin"/>
            </w:r>
            <w:r w:rsidR="00720899">
              <w:rPr>
                <w:noProof/>
                <w:webHidden/>
              </w:rPr>
              <w:instrText xml:space="preserve"> PAGEREF _Toc11370591 \h </w:instrText>
            </w:r>
            <w:r w:rsidR="00720899">
              <w:rPr>
                <w:noProof/>
                <w:webHidden/>
              </w:rPr>
            </w:r>
            <w:r w:rsidR="00720899">
              <w:rPr>
                <w:noProof/>
                <w:webHidden/>
              </w:rPr>
              <w:fldChar w:fldCharType="separate"/>
            </w:r>
            <w:r w:rsidR="000C2E7F">
              <w:rPr>
                <w:noProof/>
                <w:webHidden/>
              </w:rPr>
              <w:t>91</w:t>
            </w:r>
            <w:r w:rsidR="00720899">
              <w:rPr>
                <w:noProof/>
                <w:webHidden/>
              </w:rPr>
              <w:fldChar w:fldCharType="end"/>
            </w:r>
          </w:hyperlink>
        </w:p>
        <w:p w:rsidR="00720899" w:rsidRDefault="00075296">
          <w:pPr>
            <w:pStyle w:val="21"/>
            <w:tabs>
              <w:tab w:val="right" w:leader="dot" w:pos="9344"/>
            </w:tabs>
            <w:rPr>
              <w:rFonts w:asciiTheme="minorHAnsi" w:eastAsiaTheme="minorEastAsia" w:hAnsiTheme="minorHAnsi"/>
              <w:noProof/>
              <w:sz w:val="22"/>
              <w:lang w:val="ru-RU" w:eastAsia="ru-RU"/>
            </w:rPr>
          </w:pPr>
          <w:hyperlink w:anchor="_Toc11370592" w:history="1">
            <w:r w:rsidR="00720899" w:rsidRPr="00F50E3E">
              <w:rPr>
                <w:rStyle w:val="aa"/>
                <w:noProof/>
              </w:rPr>
              <w:t>1.1. Економічний аналіз варіантів розробки програмного продукту</w:t>
            </w:r>
            <w:r w:rsidR="00720899">
              <w:rPr>
                <w:noProof/>
                <w:webHidden/>
              </w:rPr>
              <w:tab/>
            </w:r>
            <w:r w:rsidR="00720899">
              <w:rPr>
                <w:noProof/>
                <w:webHidden/>
              </w:rPr>
              <w:fldChar w:fldCharType="begin"/>
            </w:r>
            <w:r w:rsidR="00720899">
              <w:rPr>
                <w:noProof/>
                <w:webHidden/>
              </w:rPr>
              <w:instrText xml:space="preserve"> PAGEREF _Toc11370592 \h </w:instrText>
            </w:r>
            <w:r w:rsidR="00720899">
              <w:rPr>
                <w:noProof/>
                <w:webHidden/>
              </w:rPr>
            </w:r>
            <w:r w:rsidR="00720899">
              <w:rPr>
                <w:noProof/>
                <w:webHidden/>
              </w:rPr>
              <w:fldChar w:fldCharType="separate"/>
            </w:r>
            <w:r w:rsidR="000C2E7F">
              <w:rPr>
                <w:noProof/>
                <w:webHidden/>
              </w:rPr>
              <w:t>91</w:t>
            </w:r>
            <w:r w:rsidR="00720899">
              <w:rPr>
                <w:noProof/>
                <w:webHidden/>
              </w:rPr>
              <w:fldChar w:fldCharType="end"/>
            </w:r>
          </w:hyperlink>
        </w:p>
        <w:p w:rsidR="00720899" w:rsidRDefault="00075296">
          <w:pPr>
            <w:pStyle w:val="21"/>
            <w:tabs>
              <w:tab w:val="right" w:leader="dot" w:pos="9344"/>
            </w:tabs>
            <w:rPr>
              <w:rFonts w:asciiTheme="minorHAnsi" w:eastAsiaTheme="minorEastAsia" w:hAnsiTheme="minorHAnsi"/>
              <w:noProof/>
              <w:sz w:val="22"/>
              <w:lang w:val="ru-RU" w:eastAsia="ru-RU"/>
            </w:rPr>
          </w:pPr>
          <w:hyperlink w:anchor="_Toc11370593" w:history="1">
            <w:r w:rsidR="00720899" w:rsidRPr="00F50E3E">
              <w:rPr>
                <w:rStyle w:val="aa"/>
                <w:noProof/>
              </w:rPr>
              <w:t>1.2. Розрахунок заробітної плати розробника</w:t>
            </w:r>
            <w:r w:rsidR="00720899">
              <w:rPr>
                <w:noProof/>
                <w:webHidden/>
              </w:rPr>
              <w:tab/>
            </w:r>
            <w:r w:rsidR="00720899">
              <w:rPr>
                <w:noProof/>
                <w:webHidden/>
              </w:rPr>
              <w:fldChar w:fldCharType="begin"/>
            </w:r>
            <w:r w:rsidR="00720899">
              <w:rPr>
                <w:noProof/>
                <w:webHidden/>
              </w:rPr>
              <w:instrText xml:space="preserve"> PAGEREF _Toc11370593 \h </w:instrText>
            </w:r>
            <w:r w:rsidR="00720899">
              <w:rPr>
                <w:noProof/>
                <w:webHidden/>
              </w:rPr>
            </w:r>
            <w:r w:rsidR="00720899">
              <w:rPr>
                <w:noProof/>
                <w:webHidden/>
              </w:rPr>
              <w:fldChar w:fldCharType="separate"/>
            </w:r>
            <w:r w:rsidR="000C2E7F">
              <w:rPr>
                <w:noProof/>
                <w:webHidden/>
              </w:rPr>
              <w:t>92</w:t>
            </w:r>
            <w:r w:rsidR="00720899">
              <w:rPr>
                <w:noProof/>
                <w:webHidden/>
              </w:rPr>
              <w:fldChar w:fldCharType="end"/>
            </w:r>
          </w:hyperlink>
        </w:p>
        <w:p w:rsidR="00720899" w:rsidRDefault="00075296">
          <w:pPr>
            <w:pStyle w:val="21"/>
            <w:tabs>
              <w:tab w:val="right" w:leader="dot" w:pos="9344"/>
            </w:tabs>
            <w:rPr>
              <w:rFonts w:asciiTheme="minorHAnsi" w:eastAsiaTheme="minorEastAsia" w:hAnsiTheme="minorHAnsi"/>
              <w:noProof/>
              <w:sz w:val="22"/>
              <w:lang w:val="ru-RU" w:eastAsia="ru-RU"/>
            </w:rPr>
          </w:pPr>
          <w:hyperlink w:anchor="_Toc11370594" w:history="1">
            <w:r w:rsidR="00720899" w:rsidRPr="00F50E3E">
              <w:rPr>
                <w:rStyle w:val="aa"/>
                <w:noProof/>
              </w:rPr>
              <w:t>Висновки до розділу 7</w:t>
            </w:r>
            <w:r w:rsidR="00720899">
              <w:rPr>
                <w:noProof/>
                <w:webHidden/>
              </w:rPr>
              <w:tab/>
            </w:r>
            <w:r w:rsidR="00720899">
              <w:rPr>
                <w:noProof/>
                <w:webHidden/>
              </w:rPr>
              <w:fldChar w:fldCharType="begin"/>
            </w:r>
            <w:r w:rsidR="00720899">
              <w:rPr>
                <w:noProof/>
                <w:webHidden/>
              </w:rPr>
              <w:instrText xml:space="preserve"> PAGEREF _Toc11370594 \h </w:instrText>
            </w:r>
            <w:r w:rsidR="00720899">
              <w:rPr>
                <w:noProof/>
                <w:webHidden/>
              </w:rPr>
            </w:r>
            <w:r w:rsidR="00720899">
              <w:rPr>
                <w:noProof/>
                <w:webHidden/>
              </w:rPr>
              <w:fldChar w:fldCharType="separate"/>
            </w:r>
            <w:r w:rsidR="000C2E7F">
              <w:rPr>
                <w:noProof/>
                <w:webHidden/>
              </w:rPr>
              <w:t>95</w:t>
            </w:r>
            <w:r w:rsidR="00720899">
              <w:rPr>
                <w:noProof/>
                <w:webHidden/>
              </w:rPr>
              <w:fldChar w:fldCharType="end"/>
            </w:r>
          </w:hyperlink>
        </w:p>
        <w:p w:rsidR="00720899" w:rsidRDefault="00075296">
          <w:pPr>
            <w:pStyle w:val="11"/>
            <w:tabs>
              <w:tab w:val="right" w:leader="dot" w:pos="9344"/>
            </w:tabs>
            <w:rPr>
              <w:rFonts w:asciiTheme="minorHAnsi" w:eastAsiaTheme="minorEastAsia" w:hAnsiTheme="minorHAnsi"/>
              <w:noProof/>
              <w:sz w:val="22"/>
              <w:lang w:val="ru-RU" w:eastAsia="ru-RU"/>
            </w:rPr>
          </w:pPr>
          <w:hyperlink w:anchor="_Toc11370595" w:history="1">
            <w:r w:rsidR="00720899" w:rsidRPr="00F50E3E">
              <w:rPr>
                <w:rStyle w:val="aa"/>
                <w:noProof/>
              </w:rPr>
              <w:t>ЗАГАЛЬНІ ВИСНОВКИ</w:t>
            </w:r>
            <w:r w:rsidR="00720899">
              <w:rPr>
                <w:noProof/>
                <w:webHidden/>
              </w:rPr>
              <w:tab/>
            </w:r>
            <w:r w:rsidR="00720899">
              <w:rPr>
                <w:noProof/>
                <w:webHidden/>
              </w:rPr>
              <w:fldChar w:fldCharType="begin"/>
            </w:r>
            <w:r w:rsidR="00720899">
              <w:rPr>
                <w:noProof/>
                <w:webHidden/>
              </w:rPr>
              <w:instrText xml:space="preserve"> PAGEREF _Toc11370595 \h </w:instrText>
            </w:r>
            <w:r w:rsidR="00720899">
              <w:rPr>
                <w:noProof/>
                <w:webHidden/>
              </w:rPr>
            </w:r>
            <w:r w:rsidR="00720899">
              <w:rPr>
                <w:noProof/>
                <w:webHidden/>
              </w:rPr>
              <w:fldChar w:fldCharType="separate"/>
            </w:r>
            <w:r w:rsidR="000C2E7F">
              <w:rPr>
                <w:noProof/>
                <w:webHidden/>
              </w:rPr>
              <w:t>96</w:t>
            </w:r>
            <w:r w:rsidR="00720899">
              <w:rPr>
                <w:noProof/>
                <w:webHidden/>
              </w:rPr>
              <w:fldChar w:fldCharType="end"/>
            </w:r>
          </w:hyperlink>
        </w:p>
        <w:p w:rsidR="00720899" w:rsidRDefault="00075296">
          <w:pPr>
            <w:pStyle w:val="11"/>
            <w:tabs>
              <w:tab w:val="right" w:leader="dot" w:pos="9344"/>
            </w:tabs>
            <w:rPr>
              <w:rFonts w:asciiTheme="minorHAnsi" w:eastAsiaTheme="minorEastAsia" w:hAnsiTheme="minorHAnsi"/>
              <w:noProof/>
              <w:sz w:val="22"/>
              <w:lang w:val="ru-RU" w:eastAsia="ru-RU"/>
            </w:rPr>
          </w:pPr>
          <w:hyperlink w:anchor="_Toc11370596" w:history="1">
            <w:r w:rsidR="00720899" w:rsidRPr="00F50E3E">
              <w:rPr>
                <w:rStyle w:val="aa"/>
                <w:noProof/>
              </w:rPr>
              <w:t>СПИСОК ВИКОРИСТАНИХ ДЖЕРЕЛ</w:t>
            </w:r>
            <w:r w:rsidR="00720899">
              <w:rPr>
                <w:noProof/>
                <w:webHidden/>
              </w:rPr>
              <w:tab/>
            </w:r>
            <w:r w:rsidR="00720899">
              <w:rPr>
                <w:noProof/>
                <w:webHidden/>
              </w:rPr>
              <w:fldChar w:fldCharType="begin"/>
            </w:r>
            <w:r w:rsidR="00720899">
              <w:rPr>
                <w:noProof/>
                <w:webHidden/>
              </w:rPr>
              <w:instrText xml:space="preserve"> PAGEREF _Toc11370596 \h </w:instrText>
            </w:r>
            <w:r w:rsidR="00720899">
              <w:rPr>
                <w:noProof/>
                <w:webHidden/>
              </w:rPr>
            </w:r>
            <w:r w:rsidR="00720899">
              <w:rPr>
                <w:noProof/>
                <w:webHidden/>
              </w:rPr>
              <w:fldChar w:fldCharType="separate"/>
            </w:r>
            <w:r w:rsidR="000C2E7F">
              <w:rPr>
                <w:noProof/>
                <w:webHidden/>
              </w:rPr>
              <w:t>97</w:t>
            </w:r>
            <w:r w:rsidR="00720899">
              <w:rPr>
                <w:noProof/>
                <w:webHidden/>
              </w:rPr>
              <w:fldChar w:fldCharType="end"/>
            </w:r>
          </w:hyperlink>
        </w:p>
        <w:p w:rsidR="00720899" w:rsidRDefault="00075296">
          <w:pPr>
            <w:pStyle w:val="11"/>
            <w:tabs>
              <w:tab w:val="right" w:leader="dot" w:pos="9344"/>
            </w:tabs>
            <w:rPr>
              <w:rFonts w:asciiTheme="minorHAnsi" w:eastAsiaTheme="minorEastAsia" w:hAnsiTheme="minorHAnsi"/>
              <w:noProof/>
              <w:sz w:val="22"/>
              <w:lang w:val="ru-RU" w:eastAsia="ru-RU"/>
            </w:rPr>
          </w:pPr>
          <w:hyperlink w:anchor="_Toc11370597" w:history="1">
            <w:r w:rsidR="00720899" w:rsidRPr="00F50E3E">
              <w:rPr>
                <w:rStyle w:val="aa"/>
                <w:noProof/>
              </w:rPr>
              <w:t>Додаток А</w:t>
            </w:r>
            <w:r w:rsidR="00720899">
              <w:rPr>
                <w:noProof/>
                <w:webHidden/>
              </w:rPr>
              <w:tab/>
            </w:r>
            <w:r w:rsidR="00720899">
              <w:rPr>
                <w:noProof/>
                <w:webHidden/>
              </w:rPr>
              <w:fldChar w:fldCharType="begin"/>
            </w:r>
            <w:r w:rsidR="00720899">
              <w:rPr>
                <w:noProof/>
                <w:webHidden/>
              </w:rPr>
              <w:instrText xml:space="preserve"> PAGEREF _Toc11370597 \h </w:instrText>
            </w:r>
            <w:r w:rsidR="00720899">
              <w:rPr>
                <w:noProof/>
                <w:webHidden/>
              </w:rPr>
            </w:r>
            <w:r w:rsidR="00720899">
              <w:rPr>
                <w:noProof/>
                <w:webHidden/>
              </w:rPr>
              <w:fldChar w:fldCharType="separate"/>
            </w:r>
            <w:r w:rsidR="000C2E7F">
              <w:rPr>
                <w:noProof/>
                <w:webHidden/>
              </w:rPr>
              <w:t>102</w:t>
            </w:r>
            <w:r w:rsidR="00720899">
              <w:rPr>
                <w:noProof/>
                <w:webHidden/>
              </w:rPr>
              <w:fldChar w:fldCharType="end"/>
            </w:r>
          </w:hyperlink>
        </w:p>
        <w:p w:rsidR="00720899" w:rsidRDefault="00075296">
          <w:pPr>
            <w:pStyle w:val="11"/>
            <w:tabs>
              <w:tab w:val="right" w:leader="dot" w:pos="9344"/>
            </w:tabs>
            <w:rPr>
              <w:rFonts w:asciiTheme="minorHAnsi" w:eastAsiaTheme="minorEastAsia" w:hAnsiTheme="minorHAnsi"/>
              <w:noProof/>
              <w:sz w:val="22"/>
              <w:lang w:val="ru-RU" w:eastAsia="ru-RU"/>
            </w:rPr>
          </w:pPr>
          <w:hyperlink w:anchor="_Toc11370598" w:history="1">
            <w:r w:rsidR="00720899" w:rsidRPr="00F50E3E">
              <w:rPr>
                <w:rStyle w:val="aa"/>
                <w:noProof/>
              </w:rPr>
              <w:t>Додаток Б</w:t>
            </w:r>
            <w:r w:rsidR="00720899">
              <w:rPr>
                <w:noProof/>
                <w:webHidden/>
              </w:rPr>
              <w:tab/>
            </w:r>
            <w:r w:rsidR="00720899">
              <w:rPr>
                <w:noProof/>
                <w:webHidden/>
              </w:rPr>
              <w:fldChar w:fldCharType="begin"/>
            </w:r>
            <w:r w:rsidR="00720899">
              <w:rPr>
                <w:noProof/>
                <w:webHidden/>
              </w:rPr>
              <w:instrText xml:space="preserve"> PAGEREF _Toc11370598 \h </w:instrText>
            </w:r>
            <w:r w:rsidR="00720899">
              <w:rPr>
                <w:noProof/>
                <w:webHidden/>
              </w:rPr>
            </w:r>
            <w:r w:rsidR="00720899">
              <w:rPr>
                <w:noProof/>
                <w:webHidden/>
              </w:rPr>
              <w:fldChar w:fldCharType="separate"/>
            </w:r>
            <w:r w:rsidR="000C2E7F">
              <w:rPr>
                <w:noProof/>
                <w:webHidden/>
              </w:rPr>
              <w:t>117</w:t>
            </w:r>
            <w:r w:rsidR="00720899">
              <w:rPr>
                <w:noProof/>
                <w:webHidden/>
              </w:rPr>
              <w:fldChar w:fldCharType="end"/>
            </w:r>
          </w:hyperlink>
        </w:p>
        <w:p w:rsidR="00720899" w:rsidRDefault="00075296">
          <w:pPr>
            <w:pStyle w:val="11"/>
            <w:tabs>
              <w:tab w:val="right" w:leader="dot" w:pos="9344"/>
            </w:tabs>
            <w:rPr>
              <w:rFonts w:asciiTheme="minorHAnsi" w:eastAsiaTheme="minorEastAsia" w:hAnsiTheme="minorHAnsi"/>
              <w:noProof/>
              <w:sz w:val="22"/>
              <w:lang w:val="ru-RU" w:eastAsia="ru-RU"/>
            </w:rPr>
          </w:pPr>
          <w:hyperlink w:anchor="_Toc11370599" w:history="1">
            <w:r w:rsidR="00720899" w:rsidRPr="00F50E3E">
              <w:rPr>
                <w:rStyle w:val="aa"/>
                <w:noProof/>
              </w:rPr>
              <w:t>Додаток В</w:t>
            </w:r>
            <w:r w:rsidR="00720899">
              <w:rPr>
                <w:noProof/>
                <w:webHidden/>
              </w:rPr>
              <w:tab/>
            </w:r>
            <w:r w:rsidR="00720899">
              <w:rPr>
                <w:noProof/>
                <w:webHidden/>
              </w:rPr>
              <w:fldChar w:fldCharType="begin"/>
            </w:r>
            <w:r w:rsidR="00720899">
              <w:rPr>
                <w:noProof/>
                <w:webHidden/>
              </w:rPr>
              <w:instrText xml:space="preserve"> PAGEREF _Toc11370599 \h </w:instrText>
            </w:r>
            <w:r w:rsidR="00720899">
              <w:rPr>
                <w:noProof/>
                <w:webHidden/>
              </w:rPr>
            </w:r>
            <w:r w:rsidR="00720899">
              <w:rPr>
                <w:noProof/>
                <w:webHidden/>
              </w:rPr>
              <w:fldChar w:fldCharType="separate"/>
            </w:r>
            <w:r w:rsidR="000C2E7F">
              <w:rPr>
                <w:noProof/>
                <w:webHidden/>
              </w:rPr>
              <w:t>118</w:t>
            </w:r>
            <w:r w:rsidR="00720899">
              <w:rPr>
                <w:noProof/>
                <w:webHidden/>
              </w:rPr>
              <w:fldChar w:fldCharType="end"/>
            </w:r>
          </w:hyperlink>
        </w:p>
        <w:p w:rsidR="00E07CAE" w:rsidRDefault="00E07CAE">
          <w:r>
            <w:rPr>
              <w:b/>
              <w:bCs/>
            </w:rPr>
            <w:fldChar w:fldCharType="end"/>
          </w:r>
        </w:p>
      </w:sdtContent>
    </w:sdt>
    <w:p w:rsidR="00E72755" w:rsidRPr="00446533" w:rsidRDefault="00E72755" w:rsidP="00900069">
      <w:pPr>
        <w:pStyle w:val="1"/>
        <w:rPr>
          <w:lang w:val="uk-UA"/>
        </w:rPr>
      </w:pPr>
      <w:bookmarkStart w:id="1" w:name="_Toc11370557"/>
      <w:r w:rsidRPr="00446533">
        <w:rPr>
          <w:lang w:val="uk-UA"/>
        </w:rPr>
        <w:lastRenderedPageBreak/>
        <w:t>ВСТУП</w:t>
      </w:r>
      <w:bookmarkEnd w:id="1"/>
    </w:p>
    <w:p w:rsidR="00900069" w:rsidRDefault="00900069" w:rsidP="00900069">
      <w:pPr>
        <w:ind w:firstLine="709"/>
        <w:rPr>
          <w:lang w:eastAsia="ar-SA"/>
        </w:rPr>
      </w:pPr>
    </w:p>
    <w:p w:rsidR="00446533" w:rsidRDefault="00446533" w:rsidP="00446533">
      <w:pPr>
        <w:ind w:firstLine="709"/>
      </w:pPr>
      <w:r w:rsidRPr="009C1CB7">
        <w:t xml:space="preserve">На даний момент </w:t>
      </w:r>
      <w:r>
        <w:t xml:space="preserve">в хірургічному лікуванні складних вроджених вад серця важливим є створення алгоритму знаходження оптимального лікування, який б забезпечив найменшу кількість післяопераційних ускладнень та високу якість життя пацієнтів, як у ранньому, так і віддаленому післяопераційному періоді. </w:t>
      </w:r>
    </w:p>
    <w:p w:rsidR="00446533" w:rsidRDefault="00446533" w:rsidP="00446533">
      <w:pPr>
        <w:ind w:firstLine="709"/>
      </w:pPr>
      <w:r>
        <w:t>Маючи базу даних пацієнтів з вродженими вадами серця, реалізація такого алгоритму можлива, це потребує</w:t>
      </w:r>
      <w:r w:rsidRPr="00C621C9">
        <w:t xml:space="preserve"> </w:t>
      </w:r>
      <w:r>
        <w:t>попередньої побудови математичних моделей, для прогнозування ускладнень, та створення інтерфейсу, який буде відображати результати роботи алгоритму. Проте проблема полягає в тому, що необхідно одночасно враховувати і множинність критеріїв, тобто ускладнень, і задачу перебору варіантів лікування.</w:t>
      </w:r>
    </w:p>
    <w:p w:rsidR="00446533" w:rsidRDefault="00446533" w:rsidP="00446533">
      <w:pPr>
        <w:ind w:firstLine="709"/>
        <w:rPr>
          <w:lang w:val="ru-RU"/>
        </w:rPr>
      </w:pPr>
      <w:r>
        <w:t xml:space="preserve">Дана робота розглядає створення системи для знаходження оптимального методу </w:t>
      </w:r>
      <w:r w:rsidR="00BA17D7">
        <w:t xml:space="preserve">консервативного </w:t>
      </w:r>
      <w:r>
        <w:t>лікування, яка дасть якомога менше ускладнень</w:t>
      </w:r>
      <w:r w:rsidR="00BA17D7">
        <w:t xml:space="preserve"> в віддаленому післяопераційному періоді</w:t>
      </w:r>
      <w:r>
        <w:t>.</w:t>
      </w:r>
      <w:r>
        <w:rPr>
          <w:lang w:val="ru-RU"/>
        </w:rPr>
        <w:t xml:space="preserve"> </w:t>
      </w:r>
    </w:p>
    <w:p w:rsidR="00446533" w:rsidRDefault="00446533" w:rsidP="00446533">
      <w:pPr>
        <w:ind w:firstLine="709"/>
      </w:pPr>
      <w:r>
        <w:t xml:space="preserve">Актуальність роботи: створення системи підбору оптимальних методів </w:t>
      </w:r>
      <w:r w:rsidR="00BA17D7">
        <w:t xml:space="preserve">консервативного </w:t>
      </w:r>
      <w:r>
        <w:t xml:space="preserve">лікування для запобігання ускладнень є актуальною задачею </w:t>
      </w:r>
      <w:r w:rsidRPr="00C621C9">
        <w:t>для зменшення ймовірності впливу суб’єктивного фактору в процесі лікування</w:t>
      </w:r>
      <w:r>
        <w:t>.</w:t>
      </w:r>
    </w:p>
    <w:p w:rsidR="00446533" w:rsidRDefault="00446533" w:rsidP="00446533">
      <w:pPr>
        <w:ind w:firstLine="709"/>
        <w:rPr>
          <w:lang w:eastAsia="ar-SA"/>
        </w:rPr>
      </w:pPr>
      <w:r>
        <w:rPr>
          <w:lang w:eastAsia="ar-SA"/>
        </w:rPr>
        <w:t>Метою роботи є створення програмного забезпечення для аналізу ризиків після консервативного лікування в пізньому післяопераційному періоді.</w:t>
      </w:r>
    </w:p>
    <w:p w:rsidR="00446533" w:rsidRDefault="00446533" w:rsidP="00446533">
      <w:pPr>
        <w:ind w:firstLine="709"/>
        <w:rPr>
          <w:lang w:eastAsia="ar-SA"/>
        </w:rPr>
      </w:pPr>
      <w:r>
        <w:rPr>
          <w:lang w:eastAsia="ar-SA"/>
        </w:rPr>
        <w:t>Задачі, які необхідно вирішити у даній роботі:</w:t>
      </w:r>
    </w:p>
    <w:p w:rsidR="00446533" w:rsidRPr="00ED5A6A" w:rsidRDefault="00446533" w:rsidP="00446533">
      <w:pPr>
        <w:ind w:firstLine="709"/>
      </w:pPr>
      <w:r w:rsidRPr="00ED4C2E">
        <w:t xml:space="preserve">1. </w:t>
      </w:r>
      <w:r>
        <w:t>Вибір математичних методів для вирішення проблем множинності пізніх післяопераційних ускладнень та задачі перебору методів консервативного лікування.</w:t>
      </w:r>
    </w:p>
    <w:p w:rsidR="00446533" w:rsidRDefault="00446533" w:rsidP="00446533">
      <w:pPr>
        <w:ind w:firstLine="709"/>
      </w:pPr>
      <w:r>
        <w:lastRenderedPageBreak/>
        <w:t>2. Побудова математичних моделей для прогнозування настання несприятливих подій у пізньому післяопераційному періоді.</w:t>
      </w:r>
    </w:p>
    <w:p w:rsidR="00446533" w:rsidRPr="00E74D64" w:rsidRDefault="00446533" w:rsidP="00446533">
      <w:pPr>
        <w:ind w:firstLine="709"/>
      </w:pPr>
      <w:r w:rsidRPr="00E74D64">
        <w:t xml:space="preserve">3. </w:t>
      </w:r>
      <w:r>
        <w:t>Створення алгоритму знаходження вірогідного консервативного лікування для уникнення пізніх післяопераційних ускладнень.</w:t>
      </w:r>
    </w:p>
    <w:p w:rsidR="00446533" w:rsidRDefault="00446533" w:rsidP="00446533">
      <w:pPr>
        <w:ind w:firstLine="709"/>
      </w:pPr>
      <w:r>
        <w:t>4. Проектування та реалізація програмного забезпечення для аналізу ризиків після консервативного лікування у пізньому післяопераційному періоді.</w:t>
      </w:r>
    </w:p>
    <w:p w:rsidR="00446533" w:rsidRDefault="00446533" w:rsidP="00446533">
      <w:pPr>
        <w:ind w:firstLine="709"/>
      </w:pPr>
      <w:r>
        <w:t xml:space="preserve">Дипломна робота побудована за </w:t>
      </w:r>
      <w:r w:rsidR="00720899">
        <w:t xml:space="preserve">класичним типом та викладена на 117 </w:t>
      </w:r>
      <w:r>
        <w:t xml:space="preserve">сторінках машинописного тексту. Складається з вступу, 7 розділів, висновків, списку використаних джерел, який містить </w:t>
      </w:r>
      <w:r w:rsidRPr="001779C3">
        <w:t>51 найменування, 21 – на кирилиці, 30 – на латиниці. У роботі представлено 52 рисунки і 20 таблиць.</w:t>
      </w:r>
    </w:p>
    <w:p w:rsidR="00EA296E" w:rsidRDefault="00EA296E">
      <w:pPr>
        <w:ind w:firstLine="709"/>
        <w:rPr>
          <w:lang w:val="ru-RU"/>
        </w:rPr>
      </w:pPr>
      <w:r>
        <w:rPr>
          <w:lang w:val="ru-RU"/>
        </w:rPr>
        <w:br w:type="page"/>
      </w:r>
    </w:p>
    <w:p w:rsidR="00EA296E" w:rsidRDefault="00EA296E" w:rsidP="00EA296E">
      <w:pPr>
        <w:pStyle w:val="1"/>
        <w:rPr>
          <w:lang w:val="uk-UA"/>
        </w:rPr>
      </w:pPr>
      <w:bookmarkStart w:id="2" w:name="_Toc11341187"/>
      <w:bookmarkStart w:id="3" w:name="_Toc11370558"/>
      <w:r>
        <w:rPr>
          <w:caps w:val="0"/>
          <w:lang w:val="uk-UA"/>
        </w:rPr>
        <w:lastRenderedPageBreak/>
        <w:t>СПИСОК УМОВНИХ СКОРОЧЕНЬ ТА ПОЗНАЧЕНЬ</w:t>
      </w:r>
      <w:bookmarkEnd w:id="2"/>
      <w:bookmarkEnd w:id="3"/>
    </w:p>
    <w:p w:rsidR="00EA296E" w:rsidRDefault="00EA296E" w:rsidP="00EA296E">
      <w:pPr>
        <w:rPr>
          <w:lang w:eastAsia="ar-SA"/>
        </w:rPr>
      </w:pPr>
    </w:p>
    <w:p w:rsidR="00EA296E" w:rsidRPr="00EB3E92" w:rsidRDefault="00EA296E" w:rsidP="00EA296E">
      <w:pPr>
        <w:ind w:firstLine="709"/>
      </w:pPr>
      <w:r>
        <w:rPr>
          <w:lang w:val="en-US"/>
        </w:rPr>
        <w:t>GMDH</w:t>
      </w:r>
      <w:r w:rsidRPr="000D14E9">
        <w:t xml:space="preserve"> – </w:t>
      </w:r>
      <w:r>
        <w:rPr>
          <w:lang w:val="en-US"/>
        </w:rPr>
        <w:t>group</w:t>
      </w:r>
      <w:r w:rsidRPr="000D14E9">
        <w:t xml:space="preserve"> </w:t>
      </w:r>
      <w:r>
        <w:rPr>
          <w:lang w:val="en-US"/>
        </w:rPr>
        <w:t>method</w:t>
      </w:r>
      <w:r w:rsidRPr="000D14E9">
        <w:t xml:space="preserve"> </w:t>
      </w:r>
      <w:r>
        <w:rPr>
          <w:lang w:val="en-US"/>
        </w:rPr>
        <w:t>of</w:t>
      </w:r>
      <w:r w:rsidRPr="000D14E9">
        <w:t xml:space="preserve"> </w:t>
      </w:r>
      <w:r>
        <w:rPr>
          <w:lang w:val="en-US"/>
        </w:rPr>
        <w:t>data</w:t>
      </w:r>
      <w:r w:rsidRPr="000D14E9">
        <w:t xml:space="preserve"> </w:t>
      </w:r>
      <w:r>
        <w:rPr>
          <w:lang w:val="en-US"/>
        </w:rPr>
        <w:t>handling</w:t>
      </w:r>
      <w:r>
        <w:t xml:space="preserve"> </w:t>
      </w:r>
      <w:r w:rsidRPr="00EB3E92">
        <w:t>(</w:t>
      </w:r>
      <w:r>
        <w:t>метод групового урахування аргументів</w:t>
      </w:r>
      <w:r w:rsidRPr="00EB3E92">
        <w:t>)</w:t>
      </w:r>
    </w:p>
    <w:p w:rsidR="00EA296E" w:rsidRDefault="00EA296E" w:rsidP="00EA296E">
      <w:pPr>
        <w:ind w:firstLine="709"/>
      </w:pPr>
      <w:r>
        <w:rPr>
          <w:lang w:val="en-US"/>
        </w:rPr>
        <w:t>ID</w:t>
      </w:r>
      <w:r w:rsidRPr="00AC2A05">
        <w:t xml:space="preserve"> – </w:t>
      </w:r>
      <w:r>
        <w:t xml:space="preserve">ідентифікатор </w:t>
      </w:r>
    </w:p>
    <w:p w:rsidR="00EA296E" w:rsidRPr="00EB3E92" w:rsidRDefault="00EA296E" w:rsidP="00EA296E">
      <w:pPr>
        <w:ind w:firstLine="709"/>
      </w:pPr>
      <w:r>
        <w:rPr>
          <w:lang w:val="en-US"/>
        </w:rPr>
        <w:t>MVC</w:t>
      </w:r>
      <w:r w:rsidRPr="0071410F">
        <w:t xml:space="preserve"> – </w:t>
      </w:r>
      <w:r>
        <w:rPr>
          <w:lang w:val="en-US"/>
        </w:rPr>
        <w:t>model</w:t>
      </w:r>
      <w:r w:rsidRPr="0071410F">
        <w:t>-</w:t>
      </w:r>
      <w:r>
        <w:rPr>
          <w:lang w:val="en-US"/>
        </w:rPr>
        <w:t>view</w:t>
      </w:r>
      <w:r w:rsidRPr="0071410F">
        <w:t>-</w:t>
      </w:r>
      <w:r>
        <w:rPr>
          <w:lang w:val="en-US"/>
        </w:rPr>
        <w:t>controller</w:t>
      </w:r>
      <w:r w:rsidRPr="0071410F">
        <w:t xml:space="preserve"> (</w:t>
      </w:r>
      <w:r>
        <w:t>модель-представлення-контролер)</w:t>
      </w:r>
    </w:p>
    <w:p w:rsidR="00EA296E" w:rsidRDefault="00EA296E" w:rsidP="00EA296E">
      <w:pPr>
        <w:ind w:firstLine="709"/>
        <w:rPr>
          <w:bCs/>
          <w:szCs w:val="28"/>
        </w:rPr>
      </w:pPr>
      <w:r>
        <w:rPr>
          <w:bCs/>
          <w:szCs w:val="28"/>
        </w:rPr>
        <w:t>БД – база даних</w:t>
      </w:r>
    </w:p>
    <w:p w:rsidR="00EA296E" w:rsidRPr="001F726F" w:rsidRDefault="00EA296E" w:rsidP="00EA296E">
      <w:pPr>
        <w:ind w:firstLine="709"/>
        <w:rPr>
          <w:bCs/>
          <w:szCs w:val="28"/>
        </w:rPr>
      </w:pPr>
      <w:r>
        <w:rPr>
          <w:bCs/>
          <w:szCs w:val="28"/>
        </w:rPr>
        <w:t>ВАП – відкритий артеріальний поток</w:t>
      </w:r>
    </w:p>
    <w:p w:rsidR="00EA296E" w:rsidRDefault="00EA296E" w:rsidP="00EA296E">
      <w:pPr>
        <w:ind w:firstLine="709"/>
        <w:rPr>
          <w:bCs/>
          <w:szCs w:val="28"/>
        </w:rPr>
      </w:pPr>
      <w:r>
        <w:rPr>
          <w:bCs/>
          <w:szCs w:val="28"/>
        </w:rPr>
        <w:t>ВВС – вроджені вади серця</w:t>
      </w:r>
    </w:p>
    <w:p w:rsidR="00EA296E" w:rsidRDefault="00EA296E" w:rsidP="00EA296E">
      <w:pPr>
        <w:ind w:firstLine="709"/>
      </w:pPr>
      <w:r w:rsidRPr="00911DC3">
        <w:t xml:space="preserve">ЄШ – </w:t>
      </w:r>
      <w:r>
        <w:t>єдиний шлуночок</w:t>
      </w:r>
    </w:p>
    <w:p w:rsidR="00EA296E" w:rsidRDefault="00EA296E" w:rsidP="00EA296E">
      <w:pPr>
        <w:ind w:firstLine="709"/>
        <w:rPr>
          <w:bCs/>
          <w:szCs w:val="28"/>
        </w:rPr>
      </w:pPr>
      <w:r>
        <w:rPr>
          <w:bCs/>
          <w:szCs w:val="28"/>
        </w:rPr>
        <w:t>ЛА – легенева артерія</w:t>
      </w:r>
    </w:p>
    <w:p w:rsidR="00EA296E" w:rsidRDefault="00EA296E" w:rsidP="00EA296E">
      <w:pPr>
        <w:ind w:firstLine="709"/>
      </w:pPr>
      <w:r>
        <w:t>МГУА – метод групового урахування аргументів</w:t>
      </w:r>
    </w:p>
    <w:p w:rsidR="00EA296E" w:rsidRDefault="00EA296E" w:rsidP="00EA296E">
      <w:pPr>
        <w:ind w:firstLine="709"/>
      </w:pPr>
      <w:r>
        <w:t>ПЗ – програмне забезпечення</w:t>
      </w:r>
    </w:p>
    <w:p w:rsidR="00EA296E" w:rsidRPr="008A0640" w:rsidRDefault="00EA296E" w:rsidP="00EA296E">
      <w:pPr>
        <w:ind w:firstLine="709"/>
      </w:pPr>
      <w:r>
        <w:t>ПІБ – прізвище, ім’я і по-батькові</w:t>
      </w:r>
    </w:p>
    <w:p w:rsidR="00EA296E" w:rsidRPr="00936282" w:rsidRDefault="00EA296E" w:rsidP="00EA296E">
      <w:pPr>
        <w:ind w:firstLine="709"/>
      </w:pPr>
      <w:r>
        <w:t>ПР – прийняття рішень</w:t>
      </w:r>
    </w:p>
    <w:p w:rsidR="00EA296E" w:rsidRDefault="00EA296E" w:rsidP="00EA296E">
      <w:pPr>
        <w:ind w:firstLine="709"/>
        <w:rPr>
          <w:bCs/>
          <w:szCs w:val="28"/>
        </w:rPr>
      </w:pPr>
      <w:r>
        <w:rPr>
          <w:bCs/>
          <w:szCs w:val="28"/>
        </w:rPr>
        <w:t>СУБД – система управління базою даних</w:t>
      </w:r>
    </w:p>
    <w:p w:rsidR="00EA296E" w:rsidRDefault="00EA296E" w:rsidP="00EA296E">
      <w:pPr>
        <w:ind w:firstLine="709"/>
        <w:rPr>
          <w:bCs/>
          <w:szCs w:val="28"/>
        </w:rPr>
      </w:pPr>
      <w:r>
        <w:rPr>
          <w:bCs/>
          <w:szCs w:val="28"/>
        </w:rPr>
        <w:t>ТКПС – тотальне кавопульмональне сполучення</w:t>
      </w:r>
    </w:p>
    <w:p w:rsidR="00EA296E" w:rsidRPr="00464593" w:rsidRDefault="00EA296E" w:rsidP="00446533">
      <w:pPr>
        <w:ind w:firstLine="709"/>
        <w:rPr>
          <w:lang w:val="ru-RU"/>
        </w:rPr>
      </w:pPr>
    </w:p>
    <w:p w:rsidR="00E72755" w:rsidRPr="00464593" w:rsidRDefault="00E72755" w:rsidP="00900069">
      <w:pPr>
        <w:ind w:firstLine="709"/>
        <w:rPr>
          <w:lang w:val="ru-RU" w:eastAsia="ar-SA"/>
        </w:rPr>
      </w:pPr>
    </w:p>
    <w:p w:rsidR="00900069" w:rsidRDefault="00900069" w:rsidP="00900069">
      <w:pPr>
        <w:ind w:firstLine="709"/>
        <w:rPr>
          <w:lang w:eastAsia="ar-SA"/>
        </w:rPr>
      </w:pPr>
    </w:p>
    <w:p w:rsidR="00900069" w:rsidRDefault="00900069">
      <w:pPr>
        <w:ind w:firstLine="709"/>
        <w:rPr>
          <w:lang w:eastAsia="ar-SA"/>
        </w:rPr>
      </w:pPr>
      <w:r>
        <w:rPr>
          <w:lang w:eastAsia="ar-SA"/>
        </w:rPr>
        <w:br w:type="page"/>
      </w:r>
    </w:p>
    <w:p w:rsidR="00E72755" w:rsidRPr="009C4C25" w:rsidRDefault="00E07CAE" w:rsidP="009C4C25">
      <w:pPr>
        <w:ind w:firstLine="709"/>
        <w:jc w:val="center"/>
        <w:rPr>
          <w:b/>
        </w:rPr>
      </w:pPr>
      <w:r w:rsidRPr="009C4C25">
        <w:rPr>
          <w:b/>
        </w:rPr>
        <w:lastRenderedPageBreak/>
        <w:t>РОЗДІЛ 1</w:t>
      </w:r>
    </w:p>
    <w:p w:rsidR="00E72755" w:rsidRPr="009C4C25" w:rsidRDefault="00900069" w:rsidP="009C4C25">
      <w:pPr>
        <w:pStyle w:val="1"/>
      </w:pPr>
      <w:bookmarkStart w:id="4" w:name="_Toc11370559"/>
      <w:r w:rsidRPr="009C4C25">
        <w:t>ТЕОРЕТИЧНІ ВІДОМОСТІ</w:t>
      </w:r>
      <w:bookmarkEnd w:id="4"/>
    </w:p>
    <w:p w:rsidR="00900069" w:rsidRDefault="00900069" w:rsidP="00900069">
      <w:pPr>
        <w:ind w:firstLine="709"/>
        <w:rPr>
          <w:lang w:eastAsia="ar-SA"/>
        </w:rPr>
      </w:pPr>
    </w:p>
    <w:p w:rsidR="00EA296E" w:rsidRDefault="00EA296E" w:rsidP="00EA296E">
      <w:pPr>
        <w:pStyle w:val="2"/>
      </w:pPr>
      <w:bookmarkStart w:id="5" w:name="_Toc11341189"/>
      <w:bookmarkStart w:id="6" w:name="_Toc11370560"/>
      <w:r w:rsidRPr="00C64C8B">
        <w:t>1.</w:t>
      </w:r>
      <w:r>
        <w:t>1. Особливості лікування з аномаліями серця</w:t>
      </w:r>
      <w:bookmarkEnd w:id="5"/>
      <w:bookmarkEnd w:id="6"/>
    </w:p>
    <w:p w:rsidR="00EA296E" w:rsidRDefault="00EA296E" w:rsidP="00EA296E">
      <w:pPr>
        <w:ind w:firstLine="709"/>
        <w:rPr>
          <w:b/>
        </w:rPr>
      </w:pPr>
    </w:p>
    <w:p w:rsidR="00EA296E" w:rsidRPr="00EA06EA" w:rsidRDefault="00EA296E" w:rsidP="00EA296E">
      <w:pPr>
        <w:ind w:firstLine="709"/>
        <w:contextualSpacing/>
        <w:rPr>
          <w:szCs w:val="28"/>
        </w:rPr>
      </w:pPr>
      <w:r>
        <w:rPr>
          <w:szCs w:val="28"/>
        </w:rPr>
        <w:t>Вроджені вади серця –</w:t>
      </w:r>
      <w:r w:rsidRPr="00642C0B">
        <w:rPr>
          <w:szCs w:val="28"/>
        </w:rPr>
        <w:t xml:space="preserve"> це структурні проблеми, що виникають через неправильне формування серця або великих </w:t>
      </w:r>
      <w:r>
        <w:rPr>
          <w:szCs w:val="28"/>
        </w:rPr>
        <w:t>кровоносних судин. Розпізнає</w:t>
      </w:r>
      <w:r w:rsidRPr="00642C0B">
        <w:rPr>
          <w:szCs w:val="28"/>
        </w:rPr>
        <w:t>ться щонайменше 18 різних типів вроджених вад серця з багатьма додатковими анатомічними варіаціями.</w:t>
      </w:r>
      <w:r w:rsidRPr="00D21A34">
        <w:rPr>
          <w:szCs w:val="28"/>
        </w:rPr>
        <w:t xml:space="preserve"> </w:t>
      </w:r>
      <w:r w:rsidRPr="00642C0B">
        <w:rPr>
          <w:szCs w:val="28"/>
        </w:rPr>
        <w:t>Аномалії анатомічного розвитку серця і великих</w:t>
      </w:r>
      <w:r>
        <w:rPr>
          <w:szCs w:val="28"/>
        </w:rPr>
        <w:t xml:space="preserve"> судин зазвичай формуються на другому-восьмому</w:t>
      </w:r>
      <w:r w:rsidRPr="00642C0B">
        <w:rPr>
          <w:szCs w:val="28"/>
        </w:rPr>
        <w:t xml:space="preserve"> тижні внутрішньоутробного розвитку в результаті порушення ембріонального морфогенезу і можуть бути обумовлені як спадковими (</w:t>
      </w:r>
      <w:r>
        <w:rPr>
          <w:szCs w:val="28"/>
        </w:rPr>
        <w:t>генні, хромосомні, геномні та зиготичні мутації), так і середовищними</w:t>
      </w:r>
      <w:r w:rsidRPr="00642C0B">
        <w:rPr>
          <w:szCs w:val="28"/>
        </w:rPr>
        <w:t xml:space="preserve"> </w:t>
      </w:r>
      <w:r>
        <w:rPr>
          <w:szCs w:val="28"/>
        </w:rPr>
        <w:t>факторами, які впливають на розвиток зародка</w:t>
      </w:r>
      <w:r w:rsidRPr="006C4BC0">
        <w:rPr>
          <w:szCs w:val="28"/>
        </w:rPr>
        <w:t xml:space="preserve"> [9, 10, 12, 15, 24]</w:t>
      </w:r>
      <w:r w:rsidRPr="00642C0B">
        <w:rPr>
          <w:szCs w:val="28"/>
        </w:rPr>
        <w:t>.</w:t>
      </w:r>
      <w:r>
        <w:rPr>
          <w:szCs w:val="28"/>
        </w:rPr>
        <w:t xml:space="preserve"> </w:t>
      </w:r>
    </w:p>
    <w:p w:rsidR="00EA296E" w:rsidRPr="00642C0B" w:rsidRDefault="00EA296E" w:rsidP="00EA296E">
      <w:pPr>
        <w:ind w:firstLine="709"/>
        <w:contextualSpacing/>
        <w:rPr>
          <w:szCs w:val="28"/>
        </w:rPr>
      </w:pPr>
      <w:r>
        <w:rPr>
          <w:szCs w:val="28"/>
        </w:rPr>
        <w:t>Конкретні причини виникнення ВВ</w:t>
      </w:r>
      <w:r w:rsidRPr="00642C0B">
        <w:rPr>
          <w:szCs w:val="28"/>
        </w:rPr>
        <w:t>С невідомі. Нерідко вони пов'язані з хромосомними аномаліями, що виявляються при каріотипуван</w:t>
      </w:r>
      <w:r>
        <w:rPr>
          <w:szCs w:val="28"/>
        </w:rPr>
        <w:t>ні більш ніж у 1/3 хворих з ВВС</w:t>
      </w:r>
      <w:r w:rsidRPr="00642C0B">
        <w:rPr>
          <w:szCs w:val="28"/>
        </w:rPr>
        <w:t>.</w:t>
      </w:r>
      <w:r>
        <w:rPr>
          <w:szCs w:val="28"/>
        </w:rPr>
        <w:t xml:space="preserve"> Хірургічне лікування ВВ</w:t>
      </w:r>
      <w:r w:rsidRPr="00642C0B">
        <w:rPr>
          <w:szCs w:val="28"/>
        </w:rPr>
        <w:t>С активно вивчається в останні роки, але до кінця не ви</w:t>
      </w:r>
      <w:r>
        <w:rPr>
          <w:szCs w:val="28"/>
        </w:rPr>
        <w:t>вчений розділом кардіохірургії</w:t>
      </w:r>
      <w:r w:rsidRPr="00642C0B">
        <w:rPr>
          <w:szCs w:val="28"/>
        </w:rPr>
        <w:t xml:space="preserve">. </w:t>
      </w:r>
      <w:r>
        <w:rPr>
          <w:szCs w:val="28"/>
        </w:rPr>
        <w:t>Практикуючі лікарі-кардіологи</w:t>
      </w:r>
      <w:r w:rsidRPr="00642C0B">
        <w:rPr>
          <w:szCs w:val="28"/>
        </w:rPr>
        <w:t xml:space="preserve"> </w:t>
      </w:r>
      <w:r>
        <w:rPr>
          <w:szCs w:val="28"/>
        </w:rPr>
        <w:t>користуються наступним поділом ВВС</w:t>
      </w:r>
      <w:r w:rsidRPr="0045602F">
        <w:rPr>
          <w:szCs w:val="28"/>
        </w:rPr>
        <w:t xml:space="preserve"> [6, 14, 31, 47, 50]</w:t>
      </w:r>
      <w:r w:rsidRPr="00642C0B">
        <w:rPr>
          <w:szCs w:val="28"/>
        </w:rPr>
        <w:t>:</w:t>
      </w:r>
    </w:p>
    <w:p w:rsidR="00EA296E" w:rsidRPr="00642C0B" w:rsidRDefault="00EA296E" w:rsidP="00EA296E">
      <w:pPr>
        <w:ind w:firstLine="709"/>
        <w:contextualSpacing/>
        <w:rPr>
          <w:szCs w:val="28"/>
        </w:rPr>
      </w:pPr>
      <w:r w:rsidRPr="00642C0B">
        <w:rPr>
          <w:szCs w:val="28"/>
        </w:rPr>
        <w:t xml:space="preserve"> 1. </w:t>
      </w:r>
      <w:r>
        <w:rPr>
          <w:szCs w:val="28"/>
        </w:rPr>
        <w:t>ВВС</w:t>
      </w:r>
      <w:r w:rsidRPr="00642C0B">
        <w:rPr>
          <w:szCs w:val="28"/>
        </w:rPr>
        <w:t xml:space="preserve"> блідо</w:t>
      </w:r>
      <w:r>
        <w:rPr>
          <w:szCs w:val="28"/>
        </w:rPr>
        <w:t>го типу з артеріовенозних шунт – атріовентрикулярна</w:t>
      </w:r>
      <w:r w:rsidRPr="00642C0B">
        <w:rPr>
          <w:szCs w:val="28"/>
        </w:rPr>
        <w:t xml:space="preserve"> комунікація</w:t>
      </w:r>
      <w:r>
        <w:rPr>
          <w:szCs w:val="28"/>
        </w:rPr>
        <w:t xml:space="preserve">, </w:t>
      </w:r>
      <w:r w:rsidRPr="00642C0B">
        <w:rPr>
          <w:szCs w:val="28"/>
        </w:rPr>
        <w:t>відкрита артеріал</w:t>
      </w:r>
      <w:r>
        <w:rPr>
          <w:szCs w:val="28"/>
        </w:rPr>
        <w:t>ьна протока</w:t>
      </w:r>
      <w:r w:rsidRPr="008D55B4">
        <w:rPr>
          <w:szCs w:val="28"/>
        </w:rPr>
        <w:t xml:space="preserve">, </w:t>
      </w:r>
      <w:r w:rsidRPr="00642C0B">
        <w:rPr>
          <w:szCs w:val="28"/>
        </w:rPr>
        <w:t>дефект міжшлуночкової перегородки, дефект міжпередсердної перегородки.</w:t>
      </w:r>
    </w:p>
    <w:p w:rsidR="00EA296E" w:rsidRPr="00642C0B" w:rsidRDefault="00EA296E" w:rsidP="00EA296E">
      <w:pPr>
        <w:ind w:firstLine="709"/>
        <w:contextualSpacing/>
        <w:rPr>
          <w:szCs w:val="28"/>
        </w:rPr>
      </w:pPr>
      <w:r w:rsidRPr="00642C0B">
        <w:rPr>
          <w:szCs w:val="28"/>
        </w:rPr>
        <w:t xml:space="preserve">2. </w:t>
      </w:r>
      <w:r>
        <w:rPr>
          <w:szCs w:val="28"/>
        </w:rPr>
        <w:t>ВВС</w:t>
      </w:r>
      <w:r w:rsidRPr="00642C0B">
        <w:rPr>
          <w:szCs w:val="28"/>
        </w:rPr>
        <w:t xml:space="preserve"> синього </w:t>
      </w:r>
      <w:r>
        <w:rPr>
          <w:szCs w:val="28"/>
        </w:rPr>
        <w:t>типу з веноартеріальним шунтом –</w:t>
      </w:r>
      <w:r w:rsidRPr="00642C0B">
        <w:rPr>
          <w:szCs w:val="28"/>
        </w:rPr>
        <w:t xml:space="preserve"> тріада Фалло,</w:t>
      </w:r>
      <w:r w:rsidRPr="008D55B4">
        <w:rPr>
          <w:szCs w:val="28"/>
        </w:rPr>
        <w:t xml:space="preserve"> </w:t>
      </w:r>
      <w:r w:rsidRPr="00642C0B">
        <w:rPr>
          <w:szCs w:val="28"/>
        </w:rPr>
        <w:t>тетрада Фалло</w:t>
      </w:r>
      <w:r w:rsidRPr="008D55B4">
        <w:rPr>
          <w:szCs w:val="28"/>
        </w:rPr>
        <w:t>,</w:t>
      </w:r>
      <w:r w:rsidRPr="00642C0B">
        <w:rPr>
          <w:szCs w:val="28"/>
        </w:rPr>
        <w:t xml:space="preserve"> атрезія трикуспідального клапана</w:t>
      </w:r>
      <w:r w:rsidRPr="008D55B4">
        <w:rPr>
          <w:szCs w:val="28"/>
        </w:rPr>
        <w:t xml:space="preserve">, </w:t>
      </w:r>
      <w:r w:rsidRPr="00642C0B">
        <w:rPr>
          <w:szCs w:val="28"/>
        </w:rPr>
        <w:t>транспозиція магістральних судин і т.д.</w:t>
      </w:r>
    </w:p>
    <w:p w:rsidR="00EA296E" w:rsidRPr="00642C0B" w:rsidRDefault="00EA296E" w:rsidP="00EA296E">
      <w:pPr>
        <w:ind w:firstLine="709"/>
        <w:contextualSpacing/>
        <w:rPr>
          <w:szCs w:val="28"/>
        </w:rPr>
      </w:pPr>
      <w:r w:rsidRPr="00642C0B">
        <w:rPr>
          <w:szCs w:val="28"/>
        </w:rPr>
        <w:t xml:space="preserve">3. </w:t>
      </w:r>
      <w:r>
        <w:rPr>
          <w:szCs w:val="28"/>
        </w:rPr>
        <w:t>ВВС</w:t>
      </w:r>
      <w:r w:rsidRPr="00642C0B">
        <w:rPr>
          <w:szCs w:val="28"/>
        </w:rPr>
        <w:t xml:space="preserve"> без скидання, але з перешкодою н</w:t>
      </w:r>
      <w:r>
        <w:rPr>
          <w:szCs w:val="28"/>
        </w:rPr>
        <w:t xml:space="preserve">а шляху кровотоку з шлуночків – </w:t>
      </w:r>
      <w:r w:rsidRPr="00642C0B">
        <w:rPr>
          <w:szCs w:val="28"/>
        </w:rPr>
        <w:t>стенози легеневої артерії і аорти, коарктація аорти.</w:t>
      </w:r>
    </w:p>
    <w:p w:rsidR="00EA296E" w:rsidRPr="00642C0B" w:rsidRDefault="00EA296E" w:rsidP="00EA296E">
      <w:pPr>
        <w:ind w:firstLine="709"/>
        <w:contextualSpacing/>
        <w:rPr>
          <w:szCs w:val="28"/>
        </w:rPr>
      </w:pPr>
      <w:r>
        <w:rPr>
          <w:szCs w:val="28"/>
        </w:rPr>
        <w:lastRenderedPageBreak/>
        <w:t xml:space="preserve">Коарктація аорти (КоАо) – </w:t>
      </w:r>
      <w:r w:rsidRPr="00642C0B">
        <w:rPr>
          <w:szCs w:val="28"/>
        </w:rPr>
        <w:t>вроджена</w:t>
      </w:r>
      <w:r>
        <w:rPr>
          <w:szCs w:val="28"/>
        </w:rPr>
        <w:t xml:space="preserve"> вада серцево-судинної системи,</w:t>
      </w:r>
      <w:r w:rsidRPr="00642C0B">
        <w:rPr>
          <w:szCs w:val="28"/>
        </w:rPr>
        <w:t xml:space="preserve"> що характеризується звуженням в області перешийки аорти</w:t>
      </w:r>
      <w:r w:rsidRPr="003125B5">
        <w:rPr>
          <w:szCs w:val="28"/>
          <w:lang w:val="ru-RU"/>
        </w:rPr>
        <w:t xml:space="preserve"> [4]</w:t>
      </w:r>
      <w:r w:rsidRPr="00642C0B">
        <w:rPr>
          <w:szCs w:val="28"/>
        </w:rPr>
        <w:t xml:space="preserve">. Частота даного захворювання варіює в діапазоні від 2 до 6 хворих на 1000 народжених живими, що становить 4-8% від усіх </w:t>
      </w:r>
      <w:r>
        <w:rPr>
          <w:szCs w:val="28"/>
        </w:rPr>
        <w:t>ВВС</w:t>
      </w:r>
      <w:r w:rsidRPr="00642C0B">
        <w:rPr>
          <w:szCs w:val="28"/>
        </w:rPr>
        <w:t xml:space="preserve"> і </w:t>
      </w:r>
      <w:r>
        <w:rPr>
          <w:szCs w:val="28"/>
        </w:rPr>
        <w:t>займає 4-е місце по частоті.</w:t>
      </w:r>
      <w:r w:rsidRPr="00642C0B">
        <w:rPr>
          <w:szCs w:val="28"/>
        </w:rPr>
        <w:t xml:space="preserve"> Медикаментозна терапія застійної серцевої недостатност</w:t>
      </w:r>
      <w:r>
        <w:rPr>
          <w:szCs w:val="28"/>
        </w:rPr>
        <w:t>і включає діуретики і інотропні</w:t>
      </w:r>
      <w:r w:rsidRPr="00642C0B">
        <w:rPr>
          <w:szCs w:val="28"/>
        </w:rPr>
        <w:t xml:space="preserve"> засоби. Для збереження </w:t>
      </w:r>
      <w:r>
        <w:rPr>
          <w:szCs w:val="28"/>
        </w:rPr>
        <w:t>ВАП</w:t>
      </w:r>
      <w:r w:rsidRPr="00642C0B">
        <w:rPr>
          <w:szCs w:val="28"/>
        </w:rPr>
        <w:t xml:space="preserve"> рекомендуют</w:t>
      </w:r>
      <w:r>
        <w:rPr>
          <w:szCs w:val="28"/>
        </w:rPr>
        <w:t>ь простагландин Е1 в дозі 0,05-0,15 мкг/(кг</w:t>
      </w:r>
      <w:r>
        <w:rPr>
          <w:rFonts w:cs="Times New Roman"/>
          <w:szCs w:val="28"/>
        </w:rPr>
        <w:t>∙</w:t>
      </w:r>
      <w:r w:rsidRPr="00642C0B">
        <w:rPr>
          <w:szCs w:val="28"/>
        </w:rPr>
        <w:t>хв). З метою медикаментозної корекції артеріальної гіпертензії н</w:t>
      </w:r>
      <w:r>
        <w:rPr>
          <w:szCs w:val="28"/>
        </w:rPr>
        <w:t>еоперованим хворим призначають β</w:t>
      </w:r>
      <w:r w:rsidRPr="00642C0B">
        <w:rPr>
          <w:szCs w:val="28"/>
        </w:rPr>
        <w:t xml:space="preserve">-адреноблокатори. При стабілізації стану новонародженого проводиться оперативне лікування вади. Оптимальний вік для хірургічної корекції </w:t>
      </w:r>
      <w:r>
        <w:rPr>
          <w:szCs w:val="28"/>
        </w:rPr>
        <w:t>при безсимптомному перебігу вади –</w:t>
      </w:r>
      <w:r w:rsidRPr="00642C0B">
        <w:rPr>
          <w:szCs w:val="28"/>
        </w:rPr>
        <w:t xml:space="preserve"> 3-5 років. Хірургічне лікування зазвичай поляга</w:t>
      </w:r>
      <w:r>
        <w:rPr>
          <w:szCs w:val="28"/>
        </w:rPr>
        <w:t>є у видаленні сегмента коарктації</w:t>
      </w:r>
      <w:r w:rsidRPr="00642C0B">
        <w:rPr>
          <w:szCs w:val="28"/>
        </w:rPr>
        <w:t xml:space="preserve"> з накладенням анастомозу «кінець в кінець».</w:t>
      </w:r>
    </w:p>
    <w:p w:rsidR="00EA296E" w:rsidRPr="00642C0B" w:rsidRDefault="00EA296E" w:rsidP="00EA296E">
      <w:pPr>
        <w:ind w:firstLine="709"/>
        <w:contextualSpacing/>
        <w:rPr>
          <w:rFonts w:eastAsia="Times New Roman"/>
          <w:szCs w:val="28"/>
          <w:lang w:eastAsia="de-DE"/>
        </w:rPr>
      </w:pPr>
      <w:r w:rsidRPr="00642C0B">
        <w:rPr>
          <w:szCs w:val="28"/>
        </w:rPr>
        <w:t>Вроджені вади серця (</w:t>
      </w:r>
      <w:r>
        <w:rPr>
          <w:szCs w:val="28"/>
        </w:rPr>
        <w:t>ВВС</w:t>
      </w:r>
      <w:r w:rsidRPr="00642C0B">
        <w:rPr>
          <w:szCs w:val="28"/>
        </w:rPr>
        <w:t xml:space="preserve">), що відносяться до категорії єдиного шлуночка (ЄШ), зустрічаються з частотою 7,7% від числа всіх </w:t>
      </w:r>
      <w:r>
        <w:rPr>
          <w:szCs w:val="28"/>
        </w:rPr>
        <w:t>ВВС</w:t>
      </w:r>
      <w:r w:rsidRPr="00642C0B">
        <w:rPr>
          <w:szCs w:val="28"/>
        </w:rPr>
        <w:t xml:space="preserve"> або 4-8 випадків</w:t>
      </w:r>
      <w:r>
        <w:rPr>
          <w:szCs w:val="28"/>
        </w:rPr>
        <w:t xml:space="preserve"> на 10000 живих новонароджених. </w:t>
      </w:r>
      <w:r w:rsidRPr="00642C0B">
        <w:rPr>
          <w:szCs w:val="28"/>
        </w:rPr>
        <w:t>Середня тривалість життя неоперованих дітей залежить від анатомічної форми ЄШ, пр</w:t>
      </w:r>
      <w:r>
        <w:rPr>
          <w:szCs w:val="28"/>
        </w:rPr>
        <w:t>и</w:t>
      </w:r>
      <w:r w:rsidRPr="00642C0B">
        <w:rPr>
          <w:szCs w:val="28"/>
        </w:rPr>
        <w:t xml:space="preserve"> деяких варіантах </w:t>
      </w:r>
      <w:r>
        <w:rPr>
          <w:szCs w:val="28"/>
        </w:rPr>
        <w:t xml:space="preserve">він не перевищує декількох днів. </w:t>
      </w:r>
      <w:r w:rsidRPr="00642C0B">
        <w:rPr>
          <w:szCs w:val="28"/>
        </w:rPr>
        <w:t>У більшості випадків при ЄШ нем</w:t>
      </w:r>
      <w:r>
        <w:rPr>
          <w:szCs w:val="28"/>
        </w:rPr>
        <w:t>ожливо відновити нормальну двошлункову</w:t>
      </w:r>
      <w:r w:rsidRPr="00642C0B">
        <w:rPr>
          <w:szCs w:val="28"/>
        </w:rPr>
        <w:t xml:space="preserve"> анатомію. Основним м</w:t>
      </w:r>
      <w:r>
        <w:rPr>
          <w:szCs w:val="28"/>
        </w:rPr>
        <w:t xml:space="preserve">етодом хірургічного лікування на </w:t>
      </w:r>
      <w:r w:rsidRPr="00642C0B">
        <w:rPr>
          <w:szCs w:val="28"/>
        </w:rPr>
        <w:t>даний час є</w:t>
      </w:r>
      <w:r>
        <w:rPr>
          <w:szCs w:val="28"/>
        </w:rPr>
        <w:t xml:space="preserve"> гемодинамічна корекція (операція</w:t>
      </w:r>
      <w:r w:rsidRPr="00642C0B">
        <w:rPr>
          <w:szCs w:val="28"/>
        </w:rPr>
        <w:t xml:space="preserve"> Фонтена). </w:t>
      </w:r>
      <w:r w:rsidRPr="00642C0B">
        <w:rPr>
          <w:rFonts w:eastAsia="Times New Roman"/>
          <w:szCs w:val="28"/>
          <w:lang w:eastAsia="de-DE"/>
        </w:rPr>
        <w:t>В умовах завершеної гемодинамічної корекції легенева і системна циркуляція функціон</w:t>
      </w:r>
      <w:r>
        <w:rPr>
          <w:rFonts w:eastAsia="Times New Roman"/>
          <w:szCs w:val="28"/>
          <w:lang w:eastAsia="de-DE"/>
        </w:rPr>
        <w:t>ують послідовно. Альтернативами</w:t>
      </w:r>
      <w:r w:rsidRPr="00642C0B">
        <w:rPr>
          <w:rFonts w:eastAsia="Times New Roman"/>
          <w:szCs w:val="28"/>
          <w:lang w:eastAsia="de-DE"/>
        </w:rPr>
        <w:t xml:space="preserve"> гемодинамичній корекції можна вважати: септацію єдиного шлуночка (застосовна лиш в окремих випадках) і пересадку серця (в основному, при синдромі гіпоплазії лівих відділів). Операцію Фонтена неможливо виконати в ранньому дитячому віц</w:t>
      </w:r>
      <w:r>
        <w:rPr>
          <w:rFonts w:eastAsia="Times New Roman"/>
          <w:szCs w:val="28"/>
          <w:lang w:eastAsia="de-DE"/>
        </w:rPr>
        <w:t>і через фізіологічно підвищену легеневу судинну</w:t>
      </w:r>
      <w:r w:rsidRPr="00642C0B">
        <w:rPr>
          <w:rFonts w:eastAsia="Times New Roman"/>
          <w:szCs w:val="28"/>
          <w:lang w:eastAsia="de-DE"/>
        </w:rPr>
        <w:t xml:space="preserve"> опору, тому їй передують підготовчі операції. До завдань етапного хірургічного лікування входить підготовка пацієнта до операції Фонтена, яка поляг</w:t>
      </w:r>
      <w:r>
        <w:rPr>
          <w:rFonts w:eastAsia="Times New Roman"/>
          <w:szCs w:val="28"/>
          <w:lang w:eastAsia="de-DE"/>
        </w:rPr>
        <w:t>ає в модифікації легеневого і/</w:t>
      </w:r>
      <w:r w:rsidRPr="00642C0B">
        <w:rPr>
          <w:rFonts w:eastAsia="Times New Roman"/>
          <w:szCs w:val="28"/>
          <w:lang w:eastAsia="de-DE"/>
        </w:rPr>
        <w:t xml:space="preserve">або системного кровотоку. Велика розмаїтість анатомічних форм ЄШ </w:t>
      </w:r>
      <w:r w:rsidRPr="00642C0B">
        <w:rPr>
          <w:rFonts w:eastAsia="Times New Roman"/>
          <w:szCs w:val="28"/>
          <w:lang w:eastAsia="de-DE"/>
        </w:rPr>
        <w:lastRenderedPageBreak/>
        <w:t xml:space="preserve">вимагає індивідуального підходу з урахуванням особливостей кожного пацієнта. Оптимальна підготовка полягає в правильному виборі терміну і методу хірургічного лікування на підготовчих </w:t>
      </w:r>
      <w:r>
        <w:rPr>
          <w:rFonts w:eastAsia="Times New Roman"/>
          <w:szCs w:val="28"/>
          <w:lang w:eastAsia="de-DE"/>
        </w:rPr>
        <w:t>етапах.</w:t>
      </w:r>
    </w:p>
    <w:p w:rsidR="00EA296E" w:rsidRDefault="00EA296E" w:rsidP="00EA296E">
      <w:pPr>
        <w:ind w:firstLine="709"/>
      </w:pPr>
    </w:p>
    <w:p w:rsidR="00EA296E" w:rsidRDefault="00EA296E" w:rsidP="00EA296E">
      <w:pPr>
        <w:pStyle w:val="2"/>
      </w:pPr>
      <w:bookmarkStart w:id="7" w:name="_Toc11341190"/>
      <w:bookmarkStart w:id="8" w:name="_Toc11370561"/>
      <w:r>
        <w:t>1.2. Математичні методи вирішення задачі оптимізації</w:t>
      </w:r>
      <w:bookmarkEnd w:id="7"/>
      <w:bookmarkEnd w:id="8"/>
    </w:p>
    <w:p w:rsidR="00EA296E" w:rsidRDefault="00EA296E" w:rsidP="00EA296E">
      <w:pPr>
        <w:ind w:firstLine="709"/>
        <w:rPr>
          <w:b/>
        </w:rPr>
      </w:pPr>
    </w:p>
    <w:p w:rsidR="00EA296E" w:rsidRDefault="00EA296E" w:rsidP="00EA296E">
      <w:pPr>
        <w:ind w:firstLine="709"/>
        <w:rPr>
          <w:b/>
        </w:rPr>
      </w:pPr>
      <w:r>
        <w:rPr>
          <w:b/>
        </w:rPr>
        <w:t xml:space="preserve">1.2.1. Оптимізація </w:t>
      </w:r>
    </w:p>
    <w:p w:rsidR="00EA296E" w:rsidRDefault="00EA296E" w:rsidP="00EA296E">
      <w:pPr>
        <w:pStyle w:val="afb"/>
        <w:spacing w:after="0" w:line="360" w:lineRule="auto"/>
        <w:ind w:left="0"/>
        <w:jc w:val="both"/>
        <w:rPr>
          <w:rFonts w:ascii="Times New Roman" w:hAnsi="Times New Roman"/>
          <w:sz w:val="28"/>
          <w:szCs w:val="28"/>
          <w:lang w:val="uk-UA"/>
        </w:rPr>
      </w:pPr>
      <w:r>
        <w:rPr>
          <w:rFonts w:ascii="Times New Roman" w:hAnsi="Times New Roman"/>
          <w:bCs/>
          <w:sz w:val="28"/>
          <w:szCs w:val="28"/>
          <w:lang w:val="uk-UA"/>
        </w:rPr>
        <w:t>Оптимізація це послідовність операцій, яка дозволяє отримати уточнене рішення</w:t>
      </w:r>
      <w:r w:rsidRPr="0045602F">
        <w:rPr>
          <w:rFonts w:ascii="Times New Roman" w:hAnsi="Times New Roman"/>
          <w:bCs/>
          <w:sz w:val="28"/>
          <w:szCs w:val="28"/>
          <w:lang w:val="uk-UA"/>
        </w:rPr>
        <w:t xml:space="preserve"> [41]</w:t>
      </w:r>
      <w:r>
        <w:rPr>
          <w:rFonts w:ascii="Times New Roman" w:hAnsi="Times New Roman"/>
          <w:bCs/>
          <w:sz w:val="28"/>
          <w:szCs w:val="28"/>
          <w:lang w:val="uk-UA"/>
        </w:rPr>
        <w:t xml:space="preserve">. Незважаючи на те, що метою оптимізації є пошук найкращого рішення, доводиться поліпшувати відомі рішення, а не доводити їх до ідеалу. Коли присутньо кілька варіантів дій або альтернатив для досягнення бажаного результату, виникає завдання </w:t>
      </w:r>
      <w:r>
        <w:rPr>
          <w:rFonts w:ascii="Times New Roman" w:hAnsi="Times New Roman"/>
          <w:sz w:val="28"/>
          <w:szCs w:val="28"/>
          <w:lang w:val="uk-UA"/>
        </w:rPr>
        <w:t>прийняття рішень (ПР), причому необхідно обрати</w:t>
      </w:r>
      <w:r w:rsidRPr="00642C0B">
        <w:rPr>
          <w:rFonts w:ascii="Times New Roman" w:hAnsi="Times New Roman"/>
          <w:sz w:val="28"/>
          <w:szCs w:val="28"/>
          <w:lang w:val="uk-UA"/>
        </w:rPr>
        <w:t xml:space="preserve"> в певно</w:t>
      </w:r>
      <w:r>
        <w:rPr>
          <w:rFonts w:ascii="Times New Roman" w:hAnsi="Times New Roman"/>
          <w:sz w:val="28"/>
          <w:szCs w:val="28"/>
          <w:lang w:val="uk-UA"/>
        </w:rPr>
        <w:t>му сенсі «найкращу» альтернативу</w:t>
      </w:r>
      <w:r w:rsidRPr="003125B5">
        <w:rPr>
          <w:rFonts w:ascii="Times New Roman" w:hAnsi="Times New Roman"/>
          <w:sz w:val="28"/>
          <w:szCs w:val="28"/>
          <w:lang w:val="ru-RU"/>
        </w:rPr>
        <w:t xml:space="preserve"> [30]</w:t>
      </w:r>
      <w:r>
        <w:rPr>
          <w:rFonts w:ascii="Times New Roman" w:hAnsi="Times New Roman"/>
          <w:sz w:val="28"/>
          <w:szCs w:val="28"/>
          <w:lang w:val="uk-UA"/>
        </w:rPr>
        <w:t xml:space="preserve">. Нехай </w:t>
      </w:r>
      <w:r w:rsidRPr="00D942D1">
        <w:rPr>
          <w:rFonts w:ascii="Times New Roman" w:hAnsi="Times New Roman"/>
          <w:i/>
          <w:sz w:val="28"/>
          <w:szCs w:val="28"/>
          <w:lang w:val="uk-UA"/>
        </w:rPr>
        <w:t>Х</w:t>
      </w:r>
      <w:r>
        <w:rPr>
          <w:rFonts w:ascii="Times New Roman" w:hAnsi="Times New Roman"/>
          <w:sz w:val="28"/>
          <w:szCs w:val="28"/>
          <w:lang w:val="uk-UA"/>
        </w:rPr>
        <w:t xml:space="preserve"> – безліч альтернатив, </w:t>
      </w:r>
      <w:r w:rsidRPr="00D942D1">
        <w:rPr>
          <w:rFonts w:ascii="Times New Roman" w:hAnsi="Times New Roman"/>
          <w:i/>
          <w:sz w:val="28"/>
          <w:szCs w:val="28"/>
          <w:lang w:val="uk-UA"/>
        </w:rPr>
        <w:t>Y</w:t>
      </w:r>
      <w:r>
        <w:rPr>
          <w:rFonts w:ascii="Times New Roman" w:hAnsi="Times New Roman"/>
          <w:sz w:val="28"/>
          <w:szCs w:val="28"/>
          <w:lang w:val="uk-UA"/>
        </w:rPr>
        <w:t xml:space="preserve"> –</w:t>
      </w:r>
      <w:r w:rsidRPr="00642C0B">
        <w:rPr>
          <w:rFonts w:ascii="Times New Roman" w:hAnsi="Times New Roman"/>
          <w:sz w:val="28"/>
          <w:szCs w:val="28"/>
          <w:lang w:val="uk-UA"/>
        </w:rPr>
        <w:t xml:space="preserve"> безліч </w:t>
      </w:r>
      <w:r>
        <w:rPr>
          <w:rFonts w:ascii="Times New Roman" w:hAnsi="Times New Roman"/>
          <w:sz w:val="28"/>
          <w:szCs w:val="28"/>
          <w:lang w:val="uk-UA"/>
        </w:rPr>
        <w:t xml:space="preserve">можливих наслідків (результатів). </w:t>
      </w:r>
      <w:r w:rsidRPr="00642C0B">
        <w:rPr>
          <w:rFonts w:ascii="Times New Roman" w:hAnsi="Times New Roman"/>
          <w:sz w:val="28"/>
          <w:szCs w:val="28"/>
          <w:lang w:val="uk-UA"/>
        </w:rPr>
        <w:t xml:space="preserve">Існує причинний зв'язок між вибором деякої альтернативи </w:t>
      </w:r>
      <w:r w:rsidRPr="00777B51">
        <w:rPr>
          <w:rFonts w:ascii="Times New Roman" w:hAnsi="Times New Roman"/>
          <w:i/>
          <w:sz w:val="28"/>
          <w:szCs w:val="28"/>
          <w:lang w:val="uk-UA"/>
        </w:rPr>
        <w:t>x</w:t>
      </w:r>
      <w:r w:rsidRPr="00777B51">
        <w:rPr>
          <w:rFonts w:ascii="Times New Roman" w:hAnsi="Times New Roman"/>
          <w:i/>
          <w:sz w:val="28"/>
          <w:szCs w:val="28"/>
          <w:vertAlign w:val="subscript"/>
          <w:lang w:val="uk-UA"/>
        </w:rPr>
        <w:t>i</w:t>
      </w:r>
      <w:r>
        <w:rPr>
          <w:rFonts w:ascii="Times New Roman" w:hAnsi="Times New Roman"/>
          <w:i/>
          <w:sz w:val="28"/>
          <w:szCs w:val="28"/>
          <w:vertAlign w:val="subscript"/>
          <w:lang w:val="uk-UA"/>
        </w:rPr>
        <w:t xml:space="preserve"> </w:t>
      </w:r>
      <w:r w:rsidRPr="00642C0B">
        <w:rPr>
          <w:rFonts w:ascii="Times New Roman" w:hAnsi="Times New Roman"/>
          <w:sz w:val="28"/>
          <w:szCs w:val="28"/>
          <w:lang w:val="uk-UA"/>
        </w:rPr>
        <w:sym w:font="Symbol" w:char="F0CE"/>
      </w:r>
      <w:r w:rsidRPr="00642C0B">
        <w:rPr>
          <w:rFonts w:ascii="Times New Roman" w:hAnsi="Times New Roman"/>
          <w:sz w:val="28"/>
          <w:szCs w:val="28"/>
          <w:lang w:val="uk-UA"/>
        </w:rPr>
        <w:t xml:space="preserve"> </w:t>
      </w:r>
      <w:r w:rsidRPr="00777B51">
        <w:rPr>
          <w:rFonts w:ascii="Times New Roman" w:hAnsi="Times New Roman"/>
          <w:i/>
          <w:sz w:val="28"/>
          <w:szCs w:val="28"/>
          <w:lang w:val="uk-UA"/>
        </w:rPr>
        <w:t>X</w:t>
      </w:r>
      <w:r w:rsidRPr="00642C0B">
        <w:rPr>
          <w:rFonts w:ascii="Times New Roman" w:hAnsi="Times New Roman"/>
          <w:sz w:val="28"/>
          <w:szCs w:val="28"/>
          <w:lang w:val="uk-UA"/>
        </w:rPr>
        <w:t xml:space="preserve"> і настанням відповідного результату </w:t>
      </w:r>
      <w:r w:rsidRPr="00777B51">
        <w:rPr>
          <w:rFonts w:ascii="Times New Roman" w:hAnsi="Times New Roman"/>
          <w:i/>
          <w:sz w:val="28"/>
          <w:szCs w:val="28"/>
          <w:lang w:val="uk-UA"/>
        </w:rPr>
        <w:t>y</w:t>
      </w:r>
      <w:r w:rsidRPr="00777B51">
        <w:rPr>
          <w:rFonts w:ascii="Times New Roman" w:hAnsi="Times New Roman"/>
          <w:i/>
          <w:sz w:val="28"/>
          <w:szCs w:val="28"/>
          <w:vertAlign w:val="subscript"/>
          <w:lang w:val="uk-UA"/>
        </w:rPr>
        <w:t>i</w:t>
      </w:r>
      <w:r w:rsidRPr="00642C0B">
        <w:rPr>
          <w:rFonts w:ascii="Times New Roman" w:hAnsi="Times New Roman"/>
          <w:sz w:val="28"/>
          <w:szCs w:val="28"/>
          <w:lang w:val="uk-UA"/>
        </w:rPr>
        <w:t xml:space="preserve"> </w:t>
      </w:r>
      <w:r w:rsidRPr="00642C0B">
        <w:rPr>
          <w:rFonts w:ascii="Times New Roman" w:hAnsi="Times New Roman"/>
          <w:sz w:val="28"/>
          <w:szCs w:val="28"/>
          <w:lang w:val="uk-UA"/>
        </w:rPr>
        <w:sym w:font="Symbol" w:char="F0CE"/>
      </w:r>
      <w:r w:rsidRPr="00777B51">
        <w:rPr>
          <w:rFonts w:ascii="Times New Roman" w:hAnsi="Times New Roman"/>
          <w:i/>
          <w:sz w:val="28"/>
          <w:szCs w:val="28"/>
          <w:lang w:val="uk-UA"/>
        </w:rPr>
        <w:t xml:space="preserve"> Y</w:t>
      </w:r>
      <w:r w:rsidRPr="00642C0B">
        <w:rPr>
          <w:rFonts w:ascii="Times New Roman" w:hAnsi="Times New Roman"/>
          <w:sz w:val="28"/>
          <w:szCs w:val="28"/>
          <w:lang w:val="uk-UA"/>
        </w:rPr>
        <w:t>. Крім того існує наявність механіз</w:t>
      </w:r>
      <w:r>
        <w:rPr>
          <w:rFonts w:ascii="Times New Roman" w:hAnsi="Times New Roman"/>
          <w:sz w:val="28"/>
          <w:szCs w:val="28"/>
          <w:lang w:val="uk-UA"/>
        </w:rPr>
        <w:t>му оцінки якості такого вибору –</w:t>
      </w:r>
      <w:r w:rsidRPr="00642C0B">
        <w:rPr>
          <w:rFonts w:ascii="Times New Roman" w:hAnsi="Times New Roman"/>
          <w:sz w:val="28"/>
          <w:szCs w:val="28"/>
          <w:lang w:val="uk-UA"/>
        </w:rPr>
        <w:t xml:space="preserve"> це дослідно-експериментальне дослідження якост</w:t>
      </w:r>
      <w:r>
        <w:rPr>
          <w:rFonts w:ascii="Times New Roman" w:hAnsi="Times New Roman"/>
          <w:sz w:val="28"/>
          <w:szCs w:val="28"/>
          <w:lang w:val="uk-UA"/>
        </w:rPr>
        <w:t>і функціонування застосованого багатокритеріального</w:t>
      </w:r>
      <w:r w:rsidRPr="00642C0B">
        <w:rPr>
          <w:rFonts w:ascii="Times New Roman" w:hAnsi="Times New Roman"/>
          <w:sz w:val="28"/>
          <w:szCs w:val="28"/>
          <w:lang w:val="uk-UA"/>
        </w:rPr>
        <w:t xml:space="preserve"> вибору. Існує кілька методів вирішення проблеми </w:t>
      </w:r>
      <w:r>
        <w:rPr>
          <w:rFonts w:ascii="Times New Roman" w:hAnsi="Times New Roman"/>
          <w:sz w:val="28"/>
          <w:szCs w:val="28"/>
          <w:lang w:val="uk-UA"/>
        </w:rPr>
        <w:t>багатокритеріальності</w:t>
      </w:r>
      <w:r w:rsidRPr="00642C0B">
        <w:rPr>
          <w:rFonts w:ascii="Times New Roman" w:hAnsi="Times New Roman"/>
          <w:sz w:val="28"/>
          <w:szCs w:val="28"/>
          <w:lang w:val="uk-UA"/>
        </w:rPr>
        <w:t xml:space="preserve">. </w:t>
      </w:r>
    </w:p>
    <w:p w:rsidR="00EA296E" w:rsidRDefault="00EA296E" w:rsidP="00EA296E">
      <w:pPr>
        <w:pStyle w:val="afb"/>
        <w:spacing w:after="0" w:line="360" w:lineRule="auto"/>
        <w:ind w:left="0"/>
        <w:jc w:val="both"/>
        <w:rPr>
          <w:rFonts w:ascii="Times New Roman" w:hAnsi="Times New Roman"/>
          <w:sz w:val="28"/>
          <w:szCs w:val="28"/>
          <w:lang w:val="uk-UA"/>
        </w:rPr>
      </w:pPr>
      <w:r>
        <w:rPr>
          <w:rFonts w:ascii="Times New Roman" w:hAnsi="Times New Roman"/>
          <w:b/>
          <w:sz w:val="28"/>
          <w:szCs w:val="28"/>
          <w:lang w:val="uk-UA"/>
        </w:rPr>
        <w:t xml:space="preserve">1.2.1.1. </w:t>
      </w:r>
      <w:r w:rsidRPr="00D942D1">
        <w:rPr>
          <w:rFonts w:ascii="Times New Roman" w:hAnsi="Times New Roman"/>
          <w:b/>
          <w:sz w:val="28"/>
          <w:szCs w:val="28"/>
          <w:lang w:val="uk-UA"/>
        </w:rPr>
        <w:t>Метод головного критерію</w:t>
      </w:r>
      <w:r w:rsidRPr="00642C0B">
        <w:rPr>
          <w:rFonts w:ascii="Times New Roman" w:hAnsi="Times New Roman"/>
          <w:sz w:val="28"/>
          <w:szCs w:val="28"/>
          <w:lang w:val="uk-UA"/>
        </w:rPr>
        <w:t xml:space="preserve"> </w:t>
      </w:r>
    </w:p>
    <w:p w:rsidR="00EA296E" w:rsidRDefault="00EA296E" w:rsidP="00EA296E">
      <w:pPr>
        <w:pStyle w:val="afb"/>
        <w:spacing w:after="0" w:line="360" w:lineRule="auto"/>
        <w:ind w:left="0"/>
        <w:jc w:val="both"/>
        <w:rPr>
          <w:rFonts w:ascii="Times New Roman" w:hAnsi="Times New Roman"/>
          <w:sz w:val="28"/>
          <w:szCs w:val="28"/>
          <w:lang w:val="uk-UA"/>
        </w:rPr>
      </w:pPr>
      <w:r w:rsidRPr="00642C0B">
        <w:rPr>
          <w:rFonts w:ascii="Times New Roman" w:hAnsi="Times New Roman"/>
          <w:sz w:val="28"/>
          <w:szCs w:val="28"/>
          <w:lang w:val="uk-UA"/>
        </w:rPr>
        <w:t xml:space="preserve">В якості цільової функції вибирається один з функціоналів </w:t>
      </w:r>
      <w:r w:rsidRPr="00777B51">
        <w:rPr>
          <w:rFonts w:ascii="Times New Roman" w:hAnsi="Times New Roman"/>
          <w:i/>
          <w:sz w:val="28"/>
          <w:szCs w:val="28"/>
          <w:lang w:val="uk-UA"/>
        </w:rPr>
        <w:t>f</w:t>
      </w:r>
      <w:r w:rsidRPr="00777B51">
        <w:rPr>
          <w:rFonts w:ascii="Times New Roman" w:hAnsi="Times New Roman"/>
          <w:i/>
          <w:sz w:val="28"/>
          <w:szCs w:val="28"/>
          <w:vertAlign w:val="subscript"/>
          <w:lang w:val="uk-UA"/>
        </w:rPr>
        <w:t>i</w:t>
      </w:r>
      <w:r w:rsidRPr="00642C0B">
        <w:rPr>
          <w:rFonts w:ascii="Times New Roman" w:hAnsi="Times New Roman"/>
          <w:sz w:val="28"/>
          <w:szCs w:val="28"/>
          <w:lang w:val="uk-UA"/>
        </w:rPr>
        <w:t>. Інші вимоги до результату, описувані</w:t>
      </w:r>
      <w:r>
        <w:rPr>
          <w:rFonts w:ascii="Times New Roman" w:hAnsi="Times New Roman"/>
          <w:sz w:val="28"/>
          <w:szCs w:val="28"/>
          <w:lang w:val="uk-UA"/>
        </w:rPr>
        <w:t xml:space="preserve"> функціями</w:t>
      </w:r>
      <w:r w:rsidRPr="00642C0B">
        <w:rPr>
          <w:rFonts w:ascii="Times New Roman" w:hAnsi="Times New Roman"/>
          <w:sz w:val="28"/>
          <w:szCs w:val="28"/>
          <w:lang w:val="uk-UA"/>
        </w:rPr>
        <w:t xml:space="preserve"> </w:t>
      </w:r>
      <w:r w:rsidRPr="00777B51">
        <w:rPr>
          <w:rFonts w:ascii="Times New Roman" w:hAnsi="Times New Roman"/>
          <w:i/>
          <w:sz w:val="28"/>
          <w:szCs w:val="28"/>
          <w:lang w:val="uk-UA"/>
        </w:rPr>
        <w:t>f</w:t>
      </w:r>
      <w:r w:rsidRPr="00777B51">
        <w:rPr>
          <w:rFonts w:ascii="Times New Roman" w:hAnsi="Times New Roman"/>
          <w:i/>
          <w:sz w:val="28"/>
          <w:szCs w:val="28"/>
          <w:vertAlign w:val="subscript"/>
          <w:lang w:val="uk-UA"/>
        </w:rPr>
        <w:t>1</w:t>
      </w:r>
      <w:r w:rsidRPr="00642C0B">
        <w:rPr>
          <w:rFonts w:ascii="Times New Roman" w:hAnsi="Times New Roman"/>
          <w:sz w:val="28"/>
          <w:szCs w:val="28"/>
          <w:lang w:val="uk-UA"/>
        </w:rPr>
        <w:t xml:space="preserve"> </w:t>
      </w:r>
      <w:r w:rsidRPr="00B832FC">
        <w:rPr>
          <w:rFonts w:ascii="Times New Roman" w:hAnsi="Times New Roman"/>
          <w:i/>
          <w:sz w:val="28"/>
          <w:szCs w:val="28"/>
          <w:lang w:val="uk-UA"/>
        </w:rPr>
        <w:t>...</w:t>
      </w:r>
      <w:r w:rsidRPr="00642C0B">
        <w:rPr>
          <w:rFonts w:ascii="Times New Roman" w:hAnsi="Times New Roman"/>
          <w:sz w:val="28"/>
          <w:szCs w:val="28"/>
          <w:lang w:val="uk-UA"/>
        </w:rPr>
        <w:t xml:space="preserve"> </w:t>
      </w:r>
      <w:r w:rsidRPr="00777B51">
        <w:rPr>
          <w:rFonts w:ascii="Times New Roman" w:hAnsi="Times New Roman"/>
          <w:i/>
          <w:sz w:val="28"/>
          <w:szCs w:val="28"/>
          <w:lang w:val="uk-UA"/>
        </w:rPr>
        <w:t>f</w:t>
      </w:r>
      <w:r w:rsidRPr="00777B51">
        <w:rPr>
          <w:rFonts w:ascii="Times New Roman" w:hAnsi="Times New Roman"/>
          <w:i/>
          <w:sz w:val="28"/>
          <w:szCs w:val="28"/>
          <w:vertAlign w:val="subscript"/>
          <w:lang w:val="uk-UA"/>
        </w:rPr>
        <w:t>m</w:t>
      </w:r>
      <w:r w:rsidRPr="00642C0B">
        <w:rPr>
          <w:rFonts w:ascii="Times New Roman" w:hAnsi="Times New Roman"/>
          <w:sz w:val="28"/>
          <w:szCs w:val="28"/>
          <w:lang w:val="uk-UA"/>
        </w:rPr>
        <w:t>, враховуються за допомогою введення необхідних додаткових обмежень</w:t>
      </w:r>
      <w:r w:rsidRPr="003125B5">
        <w:rPr>
          <w:rFonts w:ascii="Times New Roman" w:hAnsi="Times New Roman"/>
          <w:sz w:val="28"/>
          <w:szCs w:val="28"/>
          <w:lang w:val="ru-RU"/>
        </w:rPr>
        <w:t xml:space="preserve"> [30]</w:t>
      </w:r>
      <w:r w:rsidRPr="00642C0B">
        <w:rPr>
          <w:rFonts w:ascii="Times New Roman" w:hAnsi="Times New Roman"/>
          <w:sz w:val="28"/>
          <w:szCs w:val="28"/>
          <w:lang w:val="uk-UA"/>
        </w:rPr>
        <w:t>. Таким чи</w:t>
      </w:r>
      <w:r>
        <w:rPr>
          <w:rFonts w:ascii="Times New Roman" w:hAnsi="Times New Roman"/>
          <w:sz w:val="28"/>
          <w:szCs w:val="28"/>
          <w:lang w:val="uk-UA"/>
        </w:rPr>
        <w:t>ном, отримується однокритеріальне</w:t>
      </w:r>
      <w:r w:rsidRPr="00642C0B">
        <w:rPr>
          <w:rFonts w:ascii="Times New Roman" w:hAnsi="Times New Roman"/>
          <w:sz w:val="28"/>
          <w:szCs w:val="28"/>
          <w:lang w:val="uk-UA"/>
        </w:rPr>
        <w:t xml:space="preserve"> завдання виду:</w:t>
      </w:r>
    </w:p>
    <w:p w:rsidR="00EA296E" w:rsidRPr="00642C0B" w:rsidRDefault="00EA296E" w:rsidP="00EA296E">
      <w:pPr>
        <w:pStyle w:val="afb"/>
        <w:spacing w:after="0" w:line="360" w:lineRule="auto"/>
        <w:ind w:left="0"/>
        <w:jc w:val="both"/>
        <w:rPr>
          <w:rFonts w:ascii="Times New Roman" w:hAnsi="Times New Roman"/>
          <w:sz w:val="28"/>
          <w:szCs w:val="28"/>
          <w:lang w:val="uk-UA"/>
        </w:rPr>
      </w:pPr>
    </w:p>
    <w:tbl>
      <w:tblPr>
        <w:tblStyle w:val="a8"/>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2"/>
        <w:gridCol w:w="7670"/>
        <w:gridCol w:w="1462"/>
      </w:tblGrid>
      <w:tr w:rsidR="00EA296E" w:rsidTr="000909B9">
        <w:trPr>
          <w:jc w:val="center"/>
        </w:trPr>
        <w:tc>
          <w:tcPr>
            <w:tcW w:w="152" w:type="pct"/>
            <w:vAlign w:val="center"/>
          </w:tcPr>
          <w:p w:rsidR="00EA296E" w:rsidRDefault="00EA296E" w:rsidP="000909B9">
            <w:pPr>
              <w:pStyle w:val="afb"/>
              <w:spacing w:after="0" w:line="360" w:lineRule="auto"/>
              <w:ind w:left="0"/>
              <w:jc w:val="center"/>
              <w:rPr>
                <w:rFonts w:ascii="Times New Roman" w:hAnsi="Times New Roman"/>
                <w:sz w:val="28"/>
                <w:szCs w:val="28"/>
                <w:lang w:val="ru-RU"/>
              </w:rPr>
            </w:pPr>
          </w:p>
        </w:tc>
        <w:tc>
          <w:tcPr>
            <w:tcW w:w="4697" w:type="pct"/>
            <w:vAlign w:val="center"/>
          </w:tcPr>
          <w:p w:rsidR="00EA296E" w:rsidRDefault="00EA296E" w:rsidP="000909B9">
            <w:pPr>
              <w:pStyle w:val="afb"/>
              <w:spacing w:after="0" w:line="360" w:lineRule="auto"/>
              <w:ind w:left="0"/>
              <w:jc w:val="center"/>
              <w:rPr>
                <w:rFonts w:ascii="Times New Roman" w:hAnsi="Times New Roman"/>
                <w:sz w:val="28"/>
                <w:szCs w:val="28"/>
                <w:lang w:val="ru-RU"/>
              </w:rPr>
            </w:pPr>
            <w:r>
              <w:object w:dxaOrig="3780" w:dyaOrig="8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6.75pt;height:43.5pt" o:ole="">
                  <v:imagedata r:id="rId11" o:title=""/>
                </v:shape>
                <o:OLEObject Type="Embed" ProgID="Unknown" ShapeID="_x0000_i1025" DrawAspect="Content" ObjectID="_1621986830" r:id="rId12"/>
              </w:object>
            </w:r>
          </w:p>
        </w:tc>
        <w:tc>
          <w:tcPr>
            <w:tcW w:w="151" w:type="pct"/>
            <w:vAlign w:val="bottom"/>
          </w:tcPr>
          <w:p w:rsidR="00EA296E" w:rsidRDefault="00EA296E" w:rsidP="000909B9">
            <w:pPr>
              <w:pStyle w:val="afb"/>
              <w:spacing w:after="0" w:line="360" w:lineRule="auto"/>
              <w:ind w:left="0"/>
              <w:jc w:val="center"/>
              <w:rPr>
                <w:rFonts w:ascii="Times New Roman" w:hAnsi="Times New Roman"/>
                <w:sz w:val="28"/>
                <w:szCs w:val="28"/>
                <w:lang w:val="ru-RU"/>
              </w:rPr>
            </w:pPr>
            <w:r>
              <w:rPr>
                <w:rFonts w:ascii="Times New Roman" w:hAnsi="Times New Roman"/>
                <w:sz w:val="28"/>
                <w:szCs w:val="28"/>
                <w:lang w:val="ru-RU"/>
              </w:rPr>
              <w:t>(1.1)</w:t>
            </w:r>
          </w:p>
        </w:tc>
      </w:tr>
    </w:tbl>
    <w:p w:rsidR="00EA296E" w:rsidRDefault="00EA296E" w:rsidP="00EA296E">
      <w:pPr>
        <w:pStyle w:val="afb"/>
        <w:spacing w:after="0" w:line="360" w:lineRule="auto"/>
        <w:ind w:left="0"/>
        <w:jc w:val="center"/>
        <w:rPr>
          <w:rFonts w:ascii="Times New Roman" w:hAnsi="Times New Roman"/>
          <w:sz w:val="28"/>
          <w:szCs w:val="28"/>
          <w:lang w:val="uk-UA"/>
        </w:rPr>
      </w:pPr>
    </w:p>
    <w:p w:rsidR="00EA296E" w:rsidRPr="00DF292B" w:rsidRDefault="00EA296E" w:rsidP="00EA296E">
      <w:pPr>
        <w:pStyle w:val="afb"/>
        <w:spacing w:after="0" w:line="360" w:lineRule="auto"/>
        <w:ind w:left="0"/>
        <w:jc w:val="both"/>
        <w:rPr>
          <w:rFonts w:ascii="Times New Roman" w:hAnsi="Times New Roman"/>
          <w:sz w:val="28"/>
          <w:szCs w:val="28"/>
          <w:lang w:val="ru-RU"/>
        </w:rPr>
      </w:pPr>
      <w:r w:rsidRPr="00642C0B">
        <w:rPr>
          <w:rFonts w:ascii="Times New Roman" w:hAnsi="Times New Roman"/>
          <w:sz w:val="28"/>
          <w:szCs w:val="28"/>
          <w:lang w:val="uk-UA"/>
        </w:rPr>
        <w:lastRenderedPageBreak/>
        <w:t>Формально</w:t>
      </w:r>
      <w:r>
        <w:rPr>
          <w:rFonts w:ascii="Times New Roman" w:hAnsi="Times New Roman"/>
          <w:sz w:val="28"/>
          <w:szCs w:val="28"/>
          <w:lang w:val="uk-UA"/>
        </w:rPr>
        <w:t xml:space="preserve"> отримано</w:t>
      </w:r>
      <w:r w:rsidRPr="00642C0B">
        <w:rPr>
          <w:rFonts w:ascii="Times New Roman" w:hAnsi="Times New Roman"/>
          <w:sz w:val="28"/>
          <w:szCs w:val="28"/>
          <w:lang w:val="uk-UA"/>
        </w:rPr>
        <w:t xml:space="preserve"> </w:t>
      </w:r>
      <w:r>
        <w:rPr>
          <w:rFonts w:ascii="Times New Roman" w:hAnsi="Times New Roman"/>
          <w:sz w:val="28"/>
          <w:szCs w:val="28"/>
          <w:lang w:val="uk-UA"/>
        </w:rPr>
        <w:t>простішу</w:t>
      </w:r>
      <w:r w:rsidRPr="00642C0B">
        <w:rPr>
          <w:rFonts w:ascii="Times New Roman" w:hAnsi="Times New Roman"/>
          <w:sz w:val="28"/>
          <w:szCs w:val="28"/>
          <w:lang w:val="uk-UA"/>
        </w:rPr>
        <w:t xml:space="preserve"> зад</w:t>
      </w:r>
      <w:r>
        <w:rPr>
          <w:rFonts w:ascii="Times New Roman" w:hAnsi="Times New Roman"/>
          <w:sz w:val="28"/>
          <w:szCs w:val="28"/>
          <w:lang w:val="uk-UA"/>
        </w:rPr>
        <w:t>ачу пошуку максимуму функції</w:t>
      </w:r>
      <w:r w:rsidRPr="00642C0B">
        <w:rPr>
          <w:rFonts w:ascii="Times New Roman" w:hAnsi="Times New Roman"/>
          <w:sz w:val="28"/>
          <w:szCs w:val="28"/>
          <w:lang w:val="uk-UA"/>
        </w:rPr>
        <w:t xml:space="preserve"> </w:t>
      </w:r>
      <w:r w:rsidRPr="00D942D1">
        <w:rPr>
          <w:rFonts w:ascii="Times New Roman" w:hAnsi="Times New Roman"/>
          <w:i/>
          <w:sz w:val="28"/>
          <w:szCs w:val="28"/>
          <w:lang w:val="uk-UA"/>
        </w:rPr>
        <w:t>f</w:t>
      </w:r>
      <w:r w:rsidRPr="00D942D1">
        <w:rPr>
          <w:rFonts w:ascii="Times New Roman" w:hAnsi="Times New Roman"/>
          <w:i/>
          <w:sz w:val="28"/>
          <w:szCs w:val="28"/>
          <w:vertAlign w:val="subscript"/>
          <w:lang w:val="uk-UA"/>
        </w:rPr>
        <w:t>1</w:t>
      </w:r>
      <w:r w:rsidRPr="00642C0B">
        <w:rPr>
          <w:rFonts w:ascii="Times New Roman" w:hAnsi="Times New Roman"/>
          <w:sz w:val="28"/>
          <w:szCs w:val="28"/>
          <w:lang w:val="uk-UA"/>
        </w:rPr>
        <w:t xml:space="preserve"> на новій допустимій множині </w:t>
      </w:r>
      <w:r w:rsidRPr="00D942D1">
        <w:rPr>
          <w:rFonts w:ascii="Times New Roman" w:hAnsi="Times New Roman"/>
          <w:i/>
          <w:sz w:val="28"/>
          <w:szCs w:val="28"/>
          <w:lang w:val="uk-UA"/>
        </w:rPr>
        <w:t>D'</w:t>
      </w:r>
      <w:r>
        <w:rPr>
          <w:rFonts w:ascii="Times New Roman" w:hAnsi="Times New Roman"/>
          <w:sz w:val="28"/>
          <w:szCs w:val="28"/>
          <w:lang w:val="uk-UA"/>
        </w:rPr>
        <w:t>. Додано</w:t>
      </w:r>
      <w:r w:rsidRPr="00642C0B">
        <w:rPr>
          <w:rFonts w:ascii="Times New Roman" w:hAnsi="Times New Roman"/>
          <w:sz w:val="28"/>
          <w:szCs w:val="28"/>
          <w:lang w:val="uk-UA"/>
        </w:rPr>
        <w:t xml:space="preserve"> обмеження виду </w:t>
      </w:r>
      <w:r w:rsidRPr="00777B51">
        <w:rPr>
          <w:rFonts w:ascii="Times New Roman" w:hAnsi="Times New Roman"/>
          <w:i/>
          <w:sz w:val="28"/>
          <w:szCs w:val="28"/>
          <w:lang w:val="uk-UA"/>
        </w:rPr>
        <w:t>f</w:t>
      </w:r>
      <w:r w:rsidRPr="00777B51">
        <w:rPr>
          <w:rFonts w:ascii="Times New Roman" w:hAnsi="Times New Roman"/>
          <w:i/>
          <w:sz w:val="28"/>
          <w:szCs w:val="28"/>
          <w:vertAlign w:val="subscript"/>
          <w:lang w:val="uk-UA"/>
        </w:rPr>
        <w:t>і</w:t>
      </w:r>
      <w:r w:rsidRPr="00642C0B">
        <w:rPr>
          <w:rFonts w:ascii="Times New Roman" w:hAnsi="Times New Roman"/>
          <w:sz w:val="28"/>
          <w:szCs w:val="28"/>
          <w:lang w:val="uk-UA"/>
        </w:rPr>
        <w:t>(</w:t>
      </w:r>
      <w:r w:rsidRPr="00777B51">
        <w:rPr>
          <w:rFonts w:ascii="Times New Roman" w:hAnsi="Times New Roman"/>
          <w:i/>
          <w:sz w:val="28"/>
          <w:szCs w:val="28"/>
          <w:lang w:val="uk-UA"/>
        </w:rPr>
        <w:t>x</w:t>
      </w:r>
      <w:r w:rsidRPr="00642C0B">
        <w:rPr>
          <w:rFonts w:ascii="Times New Roman" w:hAnsi="Times New Roman"/>
          <w:sz w:val="28"/>
          <w:szCs w:val="28"/>
          <w:lang w:val="uk-UA"/>
        </w:rPr>
        <w:t xml:space="preserve">) </w:t>
      </w:r>
      <w:r w:rsidRPr="00642C0B">
        <w:rPr>
          <w:rFonts w:ascii="Times New Roman" w:hAnsi="Times New Roman"/>
          <w:sz w:val="28"/>
          <w:szCs w:val="28"/>
          <w:lang w:val="uk-UA"/>
        </w:rPr>
        <w:sym w:font="Symbol" w:char="F0B3"/>
      </w:r>
      <w:r w:rsidRPr="00642C0B">
        <w:rPr>
          <w:rFonts w:ascii="Times New Roman" w:hAnsi="Times New Roman"/>
          <w:sz w:val="28"/>
          <w:szCs w:val="28"/>
          <w:lang w:val="uk-UA"/>
        </w:rPr>
        <w:t xml:space="preserve"> </w:t>
      </w:r>
      <w:r w:rsidRPr="00777B51">
        <w:rPr>
          <w:rFonts w:ascii="Times New Roman" w:hAnsi="Times New Roman"/>
          <w:i/>
          <w:sz w:val="28"/>
          <w:szCs w:val="28"/>
          <w:lang w:val="uk-UA"/>
        </w:rPr>
        <w:t>t</w:t>
      </w:r>
      <w:r w:rsidRPr="00777B51">
        <w:rPr>
          <w:rFonts w:ascii="Times New Roman" w:hAnsi="Times New Roman"/>
          <w:i/>
          <w:sz w:val="28"/>
          <w:szCs w:val="28"/>
          <w:vertAlign w:val="subscript"/>
          <w:lang w:val="uk-UA"/>
        </w:rPr>
        <w:t>i</w:t>
      </w:r>
      <w:r>
        <w:rPr>
          <w:rFonts w:ascii="Times New Roman" w:hAnsi="Times New Roman"/>
          <w:sz w:val="28"/>
          <w:szCs w:val="28"/>
          <w:lang w:val="uk-UA"/>
        </w:rPr>
        <w:t>, які</w:t>
      </w:r>
      <w:r w:rsidRPr="00642C0B">
        <w:rPr>
          <w:rFonts w:ascii="Times New Roman" w:hAnsi="Times New Roman"/>
          <w:sz w:val="28"/>
          <w:szCs w:val="28"/>
          <w:lang w:val="uk-UA"/>
        </w:rPr>
        <w:t xml:space="preserve"> показують, що</w:t>
      </w:r>
      <w:r>
        <w:rPr>
          <w:rFonts w:ascii="Times New Roman" w:hAnsi="Times New Roman"/>
          <w:sz w:val="28"/>
          <w:szCs w:val="28"/>
          <w:lang w:val="uk-UA"/>
        </w:rPr>
        <w:t xml:space="preserve"> можна</w:t>
      </w:r>
      <w:r w:rsidRPr="00642C0B">
        <w:rPr>
          <w:rFonts w:ascii="Times New Roman" w:hAnsi="Times New Roman"/>
          <w:sz w:val="28"/>
          <w:szCs w:val="28"/>
          <w:lang w:val="uk-UA"/>
        </w:rPr>
        <w:t xml:space="preserve"> не досягати максимальних значень для</w:t>
      </w:r>
      <w:r>
        <w:rPr>
          <w:rFonts w:ascii="Times New Roman" w:hAnsi="Times New Roman"/>
          <w:sz w:val="28"/>
          <w:szCs w:val="28"/>
          <w:lang w:val="uk-UA"/>
        </w:rPr>
        <w:t xml:space="preserve"> функції</w:t>
      </w:r>
      <w:r w:rsidRPr="00642C0B">
        <w:rPr>
          <w:rFonts w:ascii="Times New Roman" w:hAnsi="Times New Roman"/>
          <w:sz w:val="28"/>
          <w:szCs w:val="28"/>
          <w:lang w:val="uk-UA"/>
        </w:rPr>
        <w:t xml:space="preserve"> </w:t>
      </w:r>
      <w:r w:rsidRPr="00777B51">
        <w:rPr>
          <w:rFonts w:ascii="Times New Roman" w:hAnsi="Times New Roman"/>
          <w:i/>
          <w:sz w:val="28"/>
          <w:szCs w:val="28"/>
          <w:lang w:val="uk-UA"/>
        </w:rPr>
        <w:t>f</w:t>
      </w:r>
      <w:r w:rsidRPr="00777B51">
        <w:rPr>
          <w:rFonts w:ascii="Times New Roman" w:hAnsi="Times New Roman"/>
          <w:i/>
          <w:sz w:val="28"/>
          <w:szCs w:val="28"/>
          <w:vertAlign w:val="subscript"/>
          <w:lang w:val="uk-UA"/>
        </w:rPr>
        <w:t>2</w:t>
      </w:r>
      <w:r w:rsidRPr="00777B51">
        <w:rPr>
          <w:rFonts w:ascii="Times New Roman" w:hAnsi="Times New Roman"/>
          <w:sz w:val="28"/>
          <w:szCs w:val="28"/>
          <w:lang w:val="uk-UA"/>
        </w:rPr>
        <w:t>,</w:t>
      </w:r>
      <w:r>
        <w:rPr>
          <w:rFonts w:ascii="Times New Roman" w:hAnsi="Times New Roman"/>
          <w:sz w:val="28"/>
          <w:szCs w:val="28"/>
          <w:lang w:val="uk-UA"/>
        </w:rPr>
        <w:t xml:space="preserve"> </w:t>
      </w:r>
      <w:r w:rsidRPr="00642C0B">
        <w:rPr>
          <w:rFonts w:ascii="Times New Roman" w:hAnsi="Times New Roman"/>
          <w:sz w:val="28"/>
          <w:szCs w:val="28"/>
          <w:lang w:val="uk-UA"/>
        </w:rPr>
        <w:t>…</w:t>
      </w:r>
      <w:r>
        <w:rPr>
          <w:rFonts w:ascii="Times New Roman" w:hAnsi="Times New Roman"/>
          <w:sz w:val="28"/>
          <w:szCs w:val="28"/>
          <w:lang w:val="uk-UA"/>
        </w:rPr>
        <w:t xml:space="preserve">, </w:t>
      </w:r>
      <w:r w:rsidRPr="00777B51">
        <w:rPr>
          <w:rFonts w:ascii="Times New Roman" w:hAnsi="Times New Roman"/>
          <w:i/>
          <w:sz w:val="28"/>
          <w:szCs w:val="28"/>
          <w:lang w:val="uk-UA"/>
        </w:rPr>
        <w:t>f</w:t>
      </w:r>
      <w:r w:rsidRPr="00777B51">
        <w:rPr>
          <w:rFonts w:ascii="Times New Roman" w:hAnsi="Times New Roman"/>
          <w:i/>
          <w:sz w:val="28"/>
          <w:szCs w:val="28"/>
          <w:vertAlign w:val="subscript"/>
          <w:lang w:val="uk-UA"/>
        </w:rPr>
        <w:t>m</w:t>
      </w:r>
      <w:r w:rsidRPr="00642C0B">
        <w:rPr>
          <w:rFonts w:ascii="Times New Roman" w:hAnsi="Times New Roman"/>
          <w:sz w:val="28"/>
          <w:szCs w:val="28"/>
          <w:lang w:val="uk-UA"/>
        </w:rPr>
        <w:t>, зберігаючи вимоги їх обмеженості знизу на прийнятних рівнях. Важливо розуміти, що перехід від багатокритері</w:t>
      </w:r>
      <w:r>
        <w:rPr>
          <w:rFonts w:ascii="Times New Roman" w:hAnsi="Times New Roman"/>
          <w:sz w:val="28"/>
          <w:szCs w:val="28"/>
          <w:lang w:val="uk-UA"/>
        </w:rPr>
        <w:t>альної задачі до однокритеріальної</w:t>
      </w:r>
      <w:r w:rsidRPr="00642C0B">
        <w:rPr>
          <w:rFonts w:ascii="Times New Roman" w:hAnsi="Times New Roman"/>
          <w:sz w:val="28"/>
          <w:szCs w:val="28"/>
          <w:lang w:val="uk-UA"/>
        </w:rPr>
        <w:t>, зовсім не є перехід від однієї еквівалентної задачі до іншої</w:t>
      </w:r>
      <w:r w:rsidRPr="003125B5">
        <w:rPr>
          <w:rFonts w:ascii="Times New Roman" w:hAnsi="Times New Roman"/>
          <w:sz w:val="28"/>
          <w:szCs w:val="28"/>
          <w:lang w:val="uk-UA"/>
        </w:rPr>
        <w:t xml:space="preserve"> [41]</w:t>
      </w:r>
      <w:r w:rsidRPr="00642C0B">
        <w:rPr>
          <w:rFonts w:ascii="Times New Roman" w:hAnsi="Times New Roman"/>
          <w:sz w:val="28"/>
          <w:szCs w:val="28"/>
          <w:lang w:val="uk-UA"/>
        </w:rPr>
        <w:t>. Відбулася істотна зміна в</w:t>
      </w:r>
      <w:r>
        <w:rPr>
          <w:rFonts w:ascii="Times New Roman" w:hAnsi="Times New Roman"/>
          <w:sz w:val="28"/>
          <w:szCs w:val="28"/>
          <w:lang w:val="uk-UA"/>
        </w:rPr>
        <w:t>ихідної постановки завдання, яка</w:t>
      </w:r>
      <w:r w:rsidRPr="00642C0B">
        <w:rPr>
          <w:rFonts w:ascii="Times New Roman" w:hAnsi="Times New Roman"/>
          <w:sz w:val="28"/>
          <w:szCs w:val="28"/>
          <w:lang w:val="uk-UA"/>
        </w:rPr>
        <w:t xml:space="preserve"> в кожній конкретній ситуації вимагає окремого обґрунтування. Головна проблема даного методу в складності вибору «головного» критерію з багатьох.</w:t>
      </w:r>
    </w:p>
    <w:p w:rsidR="00EA296E" w:rsidRDefault="00EA296E" w:rsidP="00EA296E">
      <w:pPr>
        <w:pStyle w:val="afb"/>
        <w:spacing w:after="0" w:line="360" w:lineRule="auto"/>
        <w:ind w:left="0"/>
        <w:jc w:val="both"/>
        <w:rPr>
          <w:rFonts w:ascii="Times New Roman" w:hAnsi="Times New Roman"/>
          <w:sz w:val="28"/>
          <w:szCs w:val="28"/>
          <w:lang w:val="uk-UA"/>
        </w:rPr>
      </w:pPr>
      <w:r>
        <w:rPr>
          <w:rFonts w:ascii="Times New Roman" w:hAnsi="Times New Roman"/>
          <w:b/>
          <w:sz w:val="28"/>
          <w:szCs w:val="28"/>
          <w:lang w:val="uk-UA"/>
        </w:rPr>
        <w:t xml:space="preserve">1.2.1.2. </w:t>
      </w:r>
      <w:r w:rsidRPr="00D942D1">
        <w:rPr>
          <w:rFonts w:ascii="Times New Roman" w:hAnsi="Times New Roman"/>
          <w:b/>
          <w:sz w:val="28"/>
          <w:szCs w:val="28"/>
          <w:lang w:val="uk-UA"/>
        </w:rPr>
        <w:t>Метод лінійної згортки</w:t>
      </w:r>
    </w:p>
    <w:p w:rsidR="00EA296E" w:rsidRDefault="00EA296E" w:rsidP="00EA296E">
      <w:pPr>
        <w:pStyle w:val="afb"/>
        <w:spacing w:after="0" w:line="360" w:lineRule="auto"/>
        <w:ind w:left="0"/>
        <w:jc w:val="both"/>
        <w:rPr>
          <w:rFonts w:ascii="Times New Roman" w:hAnsi="Times New Roman"/>
          <w:sz w:val="28"/>
          <w:szCs w:val="28"/>
          <w:lang w:val="uk-UA"/>
        </w:rPr>
      </w:pPr>
      <w:r w:rsidRPr="00642C0B">
        <w:rPr>
          <w:rFonts w:ascii="Times New Roman" w:hAnsi="Times New Roman"/>
          <w:sz w:val="28"/>
          <w:szCs w:val="28"/>
          <w:lang w:val="uk-UA"/>
        </w:rPr>
        <w:t xml:space="preserve">Це найбільш часто вживаний метод «скаляризації», що дозволяє замінити векторний критерій оптимальності </w:t>
      </w:r>
      <w:r w:rsidRPr="00D942D1">
        <w:rPr>
          <w:rFonts w:ascii="Times New Roman" w:hAnsi="Times New Roman"/>
          <w:i/>
          <w:sz w:val="28"/>
          <w:szCs w:val="28"/>
          <w:lang w:val="uk-UA"/>
        </w:rPr>
        <w:t>f</w:t>
      </w:r>
      <w:r>
        <w:rPr>
          <w:rFonts w:ascii="Times New Roman" w:hAnsi="Times New Roman"/>
          <w:i/>
          <w:sz w:val="28"/>
          <w:szCs w:val="28"/>
          <w:lang w:val="uk-UA"/>
        </w:rPr>
        <w:t xml:space="preserve"> </w:t>
      </w:r>
      <w:r w:rsidRPr="00D942D1">
        <w:rPr>
          <w:rFonts w:ascii="Times New Roman" w:hAnsi="Times New Roman"/>
          <w:i/>
          <w:sz w:val="28"/>
          <w:szCs w:val="28"/>
          <w:lang w:val="uk-UA"/>
        </w:rPr>
        <w:t>=</w:t>
      </w:r>
      <w:r>
        <w:rPr>
          <w:rFonts w:ascii="Times New Roman" w:hAnsi="Times New Roman"/>
          <w:i/>
          <w:sz w:val="28"/>
          <w:szCs w:val="28"/>
          <w:lang w:val="uk-UA"/>
        </w:rPr>
        <w:t xml:space="preserve"> </w:t>
      </w:r>
      <w:r w:rsidRPr="00D942D1">
        <w:rPr>
          <w:rFonts w:ascii="Times New Roman" w:hAnsi="Times New Roman"/>
          <w:i/>
          <w:sz w:val="28"/>
          <w:szCs w:val="28"/>
          <w:lang w:val="uk-UA"/>
        </w:rPr>
        <w:t>(f</w:t>
      </w:r>
      <w:r w:rsidRPr="00D942D1">
        <w:rPr>
          <w:rFonts w:ascii="Times New Roman" w:hAnsi="Times New Roman"/>
          <w:i/>
          <w:sz w:val="28"/>
          <w:szCs w:val="28"/>
          <w:vertAlign w:val="subscript"/>
          <w:lang w:val="uk-UA"/>
        </w:rPr>
        <w:t>1</w:t>
      </w:r>
      <w:r w:rsidRPr="00D942D1">
        <w:rPr>
          <w:rFonts w:ascii="Times New Roman" w:hAnsi="Times New Roman"/>
          <w:i/>
          <w:sz w:val="28"/>
          <w:szCs w:val="28"/>
          <w:lang w:val="uk-UA"/>
        </w:rPr>
        <w:t>,…</w:t>
      </w:r>
      <w:r>
        <w:rPr>
          <w:rFonts w:ascii="Times New Roman" w:hAnsi="Times New Roman"/>
          <w:i/>
          <w:sz w:val="28"/>
          <w:szCs w:val="28"/>
          <w:lang w:val="uk-UA"/>
        </w:rPr>
        <w:t xml:space="preserve">, </w:t>
      </w:r>
      <w:r w:rsidRPr="00D942D1">
        <w:rPr>
          <w:rFonts w:ascii="Times New Roman" w:hAnsi="Times New Roman"/>
          <w:i/>
          <w:sz w:val="28"/>
          <w:szCs w:val="28"/>
          <w:lang w:val="uk-UA"/>
        </w:rPr>
        <w:t>f</w:t>
      </w:r>
      <w:r w:rsidRPr="00D942D1">
        <w:rPr>
          <w:rFonts w:ascii="Times New Roman" w:hAnsi="Times New Roman"/>
          <w:i/>
          <w:sz w:val="28"/>
          <w:szCs w:val="28"/>
          <w:vertAlign w:val="subscript"/>
          <w:lang w:val="uk-UA"/>
        </w:rPr>
        <w:t>m</w:t>
      </w:r>
      <w:r w:rsidRPr="00D942D1">
        <w:rPr>
          <w:rFonts w:ascii="Times New Roman" w:hAnsi="Times New Roman"/>
          <w:i/>
          <w:sz w:val="28"/>
          <w:szCs w:val="28"/>
          <w:lang w:val="uk-UA"/>
        </w:rPr>
        <w:t>)</w:t>
      </w:r>
      <w:r w:rsidRPr="00642C0B">
        <w:rPr>
          <w:rFonts w:ascii="Times New Roman" w:hAnsi="Times New Roman"/>
          <w:sz w:val="28"/>
          <w:szCs w:val="28"/>
          <w:lang w:val="uk-UA"/>
        </w:rPr>
        <w:t xml:space="preserve"> на скалярній </w:t>
      </w:r>
      <w:r w:rsidRPr="0035561E">
        <w:rPr>
          <w:rFonts w:ascii="Times New Roman" w:hAnsi="Times New Roman"/>
          <w:i/>
          <w:sz w:val="28"/>
          <w:szCs w:val="28"/>
          <w:lang w:val="uk-UA"/>
        </w:rPr>
        <w:t>J</w:t>
      </w:r>
      <w:r w:rsidRPr="00642C0B">
        <w:rPr>
          <w:rFonts w:ascii="Times New Roman" w:hAnsi="Times New Roman"/>
          <w:sz w:val="28"/>
          <w:szCs w:val="28"/>
          <w:lang w:val="uk-UA"/>
        </w:rPr>
        <w:t>:</w:t>
      </w:r>
      <w:r>
        <w:rPr>
          <w:rFonts w:ascii="Times New Roman" w:hAnsi="Times New Roman"/>
          <w:sz w:val="28"/>
          <w:szCs w:val="28"/>
          <w:lang w:val="uk-UA"/>
        </w:rPr>
        <w:t xml:space="preserve"> </w:t>
      </w:r>
      <w:r w:rsidRPr="0035561E">
        <w:rPr>
          <w:rFonts w:ascii="Times New Roman" w:hAnsi="Times New Roman"/>
          <w:i/>
          <w:sz w:val="28"/>
          <w:szCs w:val="28"/>
          <w:lang w:val="uk-UA"/>
        </w:rPr>
        <w:t>D</w:t>
      </w:r>
      <w:r w:rsidRPr="00642C0B">
        <w:rPr>
          <w:rFonts w:ascii="Times New Roman" w:hAnsi="Times New Roman"/>
          <w:sz w:val="28"/>
          <w:szCs w:val="28"/>
          <w:lang w:val="uk-UA"/>
        </w:rPr>
        <w:t xml:space="preserve"> </w:t>
      </w:r>
      <w:r w:rsidRPr="00642C0B">
        <w:rPr>
          <w:rFonts w:ascii="Times New Roman" w:hAnsi="Times New Roman"/>
          <w:sz w:val="28"/>
          <w:szCs w:val="28"/>
          <w:lang w:val="uk-UA"/>
        </w:rPr>
        <w:sym w:font="Symbol" w:char="F0AE"/>
      </w:r>
      <w:r>
        <w:rPr>
          <w:rFonts w:ascii="Times New Roman" w:hAnsi="Times New Roman"/>
          <w:sz w:val="28"/>
          <w:szCs w:val="28"/>
          <w:lang w:val="uk-UA"/>
        </w:rPr>
        <w:t xml:space="preserve"> </w:t>
      </w:r>
      <w:r w:rsidRPr="0035561E">
        <w:rPr>
          <w:rFonts w:ascii="Times New Roman" w:hAnsi="Times New Roman"/>
          <w:i/>
          <w:sz w:val="28"/>
          <w:szCs w:val="28"/>
          <w:lang w:val="uk-UA"/>
        </w:rPr>
        <w:t>R</w:t>
      </w:r>
      <w:r w:rsidRPr="00642C0B">
        <w:rPr>
          <w:rFonts w:ascii="Times New Roman" w:hAnsi="Times New Roman"/>
          <w:sz w:val="28"/>
          <w:szCs w:val="28"/>
          <w:lang w:val="uk-UA"/>
        </w:rPr>
        <w:t xml:space="preserve">. </w:t>
      </w:r>
    </w:p>
    <w:p w:rsidR="00EA296E" w:rsidRDefault="00EA296E" w:rsidP="00EA296E">
      <w:pPr>
        <w:pStyle w:val="afb"/>
        <w:spacing w:after="0" w:line="360" w:lineRule="auto"/>
        <w:ind w:left="0"/>
        <w:jc w:val="both"/>
        <w:rPr>
          <w:rFonts w:ascii="Times New Roman" w:hAnsi="Times New Roman"/>
          <w:sz w:val="28"/>
          <w:szCs w:val="28"/>
          <w:lang w:val="uk-UA"/>
        </w:rPr>
      </w:pPr>
      <w:r w:rsidRPr="00642C0B">
        <w:rPr>
          <w:rFonts w:ascii="Times New Roman" w:hAnsi="Times New Roman"/>
          <w:sz w:val="28"/>
          <w:szCs w:val="28"/>
          <w:lang w:val="uk-UA"/>
        </w:rPr>
        <w:t xml:space="preserve">Він заснований на лінійному об'єднанні всіх приватних цільових функціоналів </w:t>
      </w:r>
      <w:r w:rsidRPr="0035561E">
        <w:rPr>
          <w:rFonts w:ascii="Times New Roman" w:hAnsi="Times New Roman"/>
          <w:i/>
          <w:sz w:val="28"/>
          <w:szCs w:val="28"/>
          <w:lang w:val="uk-UA"/>
        </w:rPr>
        <w:t>f</w:t>
      </w:r>
      <w:r w:rsidRPr="0035561E">
        <w:rPr>
          <w:rFonts w:ascii="Times New Roman" w:hAnsi="Times New Roman"/>
          <w:i/>
          <w:sz w:val="28"/>
          <w:szCs w:val="28"/>
          <w:vertAlign w:val="subscript"/>
          <w:lang w:val="uk-UA"/>
        </w:rPr>
        <w:t>1</w:t>
      </w:r>
      <w:r w:rsidRPr="00642C0B">
        <w:rPr>
          <w:rFonts w:ascii="Times New Roman" w:hAnsi="Times New Roman"/>
          <w:sz w:val="28"/>
          <w:szCs w:val="28"/>
          <w:lang w:val="uk-UA"/>
        </w:rPr>
        <w:t xml:space="preserve"> </w:t>
      </w:r>
      <w:r>
        <w:rPr>
          <w:rFonts w:ascii="Times New Roman" w:hAnsi="Times New Roman"/>
          <w:sz w:val="28"/>
          <w:szCs w:val="28"/>
          <w:lang w:val="uk-UA"/>
        </w:rPr>
        <w:t xml:space="preserve">, </w:t>
      </w:r>
      <w:r w:rsidRPr="00642C0B">
        <w:rPr>
          <w:rFonts w:ascii="Times New Roman" w:hAnsi="Times New Roman"/>
          <w:sz w:val="28"/>
          <w:szCs w:val="28"/>
          <w:lang w:val="uk-UA"/>
        </w:rPr>
        <w:t>...</w:t>
      </w:r>
      <w:r>
        <w:rPr>
          <w:rFonts w:ascii="Times New Roman" w:hAnsi="Times New Roman"/>
          <w:sz w:val="28"/>
          <w:szCs w:val="28"/>
          <w:lang w:val="uk-UA"/>
        </w:rPr>
        <w:t xml:space="preserve">, </w:t>
      </w:r>
      <w:r w:rsidRPr="00642C0B">
        <w:rPr>
          <w:rFonts w:ascii="Times New Roman" w:hAnsi="Times New Roman"/>
          <w:sz w:val="28"/>
          <w:szCs w:val="28"/>
          <w:lang w:val="uk-UA"/>
        </w:rPr>
        <w:t xml:space="preserve"> </w:t>
      </w:r>
      <w:r w:rsidRPr="0035561E">
        <w:rPr>
          <w:rFonts w:ascii="Times New Roman" w:hAnsi="Times New Roman"/>
          <w:i/>
          <w:sz w:val="28"/>
          <w:szCs w:val="28"/>
          <w:lang w:val="uk-UA"/>
        </w:rPr>
        <w:t>f</w:t>
      </w:r>
      <w:r w:rsidRPr="0035561E">
        <w:rPr>
          <w:rFonts w:ascii="Times New Roman" w:hAnsi="Times New Roman"/>
          <w:i/>
          <w:sz w:val="28"/>
          <w:szCs w:val="28"/>
          <w:vertAlign w:val="subscript"/>
          <w:lang w:val="uk-UA"/>
        </w:rPr>
        <w:t>m</w:t>
      </w:r>
      <w:r w:rsidRPr="00642C0B">
        <w:rPr>
          <w:rFonts w:ascii="Times New Roman" w:hAnsi="Times New Roman"/>
          <w:sz w:val="28"/>
          <w:szCs w:val="28"/>
          <w:lang w:val="uk-UA"/>
        </w:rPr>
        <w:t xml:space="preserve"> в один:</w:t>
      </w:r>
    </w:p>
    <w:p w:rsidR="00EA296E" w:rsidRDefault="00EA296E" w:rsidP="00EA296E">
      <w:pPr>
        <w:pStyle w:val="afb"/>
        <w:spacing w:after="0" w:line="360" w:lineRule="auto"/>
        <w:ind w:left="0"/>
        <w:jc w:val="both"/>
        <w:rPr>
          <w:rFonts w:ascii="Times New Roman" w:hAnsi="Times New Roman"/>
          <w:sz w:val="28"/>
          <w:szCs w:val="28"/>
          <w:lang w:val="uk-UA"/>
        </w:rPr>
      </w:pPr>
    </w:p>
    <w:tbl>
      <w:tblPr>
        <w:tblStyle w:val="a8"/>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2"/>
        <w:gridCol w:w="7670"/>
        <w:gridCol w:w="1462"/>
      </w:tblGrid>
      <w:tr w:rsidR="00EA296E" w:rsidTr="000909B9">
        <w:trPr>
          <w:jc w:val="center"/>
        </w:trPr>
        <w:tc>
          <w:tcPr>
            <w:tcW w:w="119" w:type="pct"/>
            <w:vAlign w:val="center"/>
          </w:tcPr>
          <w:p w:rsidR="00EA296E" w:rsidRDefault="00EA296E" w:rsidP="000909B9">
            <w:pPr>
              <w:pStyle w:val="afb"/>
              <w:spacing w:after="0" w:line="360" w:lineRule="auto"/>
              <w:ind w:left="0"/>
              <w:jc w:val="center"/>
              <w:rPr>
                <w:rFonts w:ascii="Times New Roman" w:hAnsi="Times New Roman"/>
                <w:noProof/>
                <w:sz w:val="28"/>
                <w:szCs w:val="28"/>
                <w:lang w:val="uk-UA"/>
              </w:rPr>
            </w:pPr>
          </w:p>
        </w:tc>
        <w:tc>
          <w:tcPr>
            <w:tcW w:w="4479" w:type="pct"/>
            <w:vAlign w:val="center"/>
          </w:tcPr>
          <w:p w:rsidR="00EA296E" w:rsidRPr="00E03C39" w:rsidRDefault="00EA296E" w:rsidP="000909B9">
            <w:pPr>
              <w:pStyle w:val="afb"/>
              <w:spacing w:after="0" w:line="360" w:lineRule="auto"/>
              <w:ind w:left="0"/>
              <w:jc w:val="center"/>
              <w:rPr>
                <w:rFonts w:ascii="Times New Roman" w:hAnsi="Times New Roman"/>
                <w:i/>
                <w:noProof/>
                <w:sz w:val="28"/>
                <w:szCs w:val="28"/>
                <w:lang w:val="uk-UA"/>
              </w:rPr>
            </w:pPr>
            <w:r>
              <w:object w:dxaOrig="4580" w:dyaOrig="680">
                <v:shape id="_x0000_i1026" type="#_x0000_t75" style="width:230.25pt;height:36pt" o:ole="">
                  <v:imagedata r:id="rId13" o:title=""/>
                </v:shape>
                <o:OLEObject Type="Embed" ProgID="Unknown" ShapeID="_x0000_i1026" DrawAspect="Content" ObjectID="_1621986831" r:id="rId14"/>
              </w:object>
            </w:r>
          </w:p>
        </w:tc>
        <w:tc>
          <w:tcPr>
            <w:tcW w:w="403" w:type="pct"/>
            <w:vAlign w:val="bottom"/>
          </w:tcPr>
          <w:p w:rsidR="00EA296E" w:rsidRDefault="00EA296E" w:rsidP="000909B9">
            <w:pPr>
              <w:pStyle w:val="afb"/>
              <w:spacing w:after="0" w:line="360" w:lineRule="auto"/>
              <w:ind w:left="0"/>
              <w:jc w:val="right"/>
              <w:rPr>
                <w:rFonts w:ascii="Times New Roman" w:hAnsi="Times New Roman"/>
                <w:noProof/>
                <w:sz w:val="28"/>
                <w:szCs w:val="28"/>
                <w:lang w:val="uk-UA"/>
              </w:rPr>
            </w:pPr>
            <w:r>
              <w:rPr>
                <w:rFonts w:ascii="Times New Roman" w:hAnsi="Times New Roman"/>
                <w:noProof/>
                <w:sz w:val="28"/>
                <w:szCs w:val="28"/>
                <w:lang w:val="uk-UA"/>
              </w:rPr>
              <w:t>(1.2)</w:t>
            </w:r>
          </w:p>
        </w:tc>
      </w:tr>
    </w:tbl>
    <w:p w:rsidR="00EA296E" w:rsidRPr="00D942D1" w:rsidRDefault="00EA296E" w:rsidP="00EA296E">
      <w:pPr>
        <w:pStyle w:val="afb"/>
        <w:spacing w:after="0" w:line="360" w:lineRule="auto"/>
        <w:ind w:left="0"/>
        <w:jc w:val="center"/>
        <w:rPr>
          <w:rFonts w:ascii="Times New Roman" w:hAnsi="Times New Roman"/>
          <w:noProof/>
          <w:sz w:val="28"/>
          <w:szCs w:val="28"/>
          <w:lang w:val="uk-UA"/>
        </w:rPr>
      </w:pPr>
    </w:p>
    <w:p w:rsidR="00EA296E" w:rsidRPr="00E8053F" w:rsidRDefault="00EA296E" w:rsidP="00EA296E">
      <w:pPr>
        <w:ind w:firstLine="709"/>
        <w:rPr>
          <w:b/>
        </w:rPr>
      </w:pPr>
      <w:r>
        <w:rPr>
          <w:b/>
        </w:rPr>
        <w:t>1.2.3. Метод аналізу ієрархій</w:t>
      </w:r>
    </w:p>
    <w:p w:rsidR="00EA296E" w:rsidRPr="00716FAE" w:rsidRDefault="00EA296E" w:rsidP="00EA296E">
      <w:pPr>
        <w:ind w:firstLine="709"/>
      </w:pPr>
      <w:r>
        <w:t>Метод аналізу ієрархій</w:t>
      </w:r>
      <w:r w:rsidRPr="00E8053F">
        <w:t xml:space="preserve"> </w:t>
      </w:r>
      <w:r>
        <w:t xml:space="preserve">(МАІ) </w:t>
      </w:r>
      <w:r w:rsidRPr="00E8053F">
        <w:t>є популярним багатокритеріальним методом прийняття рішень</w:t>
      </w:r>
      <w:r w:rsidRPr="003125B5">
        <w:rPr>
          <w:lang w:val="ru-RU"/>
        </w:rPr>
        <w:t xml:space="preserve"> [21]</w:t>
      </w:r>
      <w:r>
        <w:t>.</w:t>
      </w:r>
      <w:r w:rsidRPr="00E8053F">
        <w:t xml:space="preserve"> Він забезпечує співвідношення масштабів пріоритетів елементів на різних рівнях ієрархії. Ці пріоритети отримуються шляхом попарних порівнянь елементів на одному рівні з посиланням на кожен елемент на більш високому рівні.</w:t>
      </w:r>
    </w:p>
    <w:p w:rsidR="00EA296E" w:rsidRDefault="00EA296E" w:rsidP="00EA296E">
      <w:pPr>
        <w:ind w:firstLine="709"/>
      </w:pPr>
      <w:r>
        <w:t>Метод Сааті, як його ще називають в честь американського математика Томаса Л. Сааті (який його і розробив),</w:t>
      </w:r>
      <w:r w:rsidRPr="006B7939">
        <w:t xml:space="preserve"> є </w:t>
      </w:r>
      <w:r>
        <w:t>одним</w:t>
      </w:r>
      <w:r w:rsidRPr="006B7939">
        <w:t xml:space="preserve"> </w:t>
      </w:r>
      <w:r>
        <w:t>і</w:t>
      </w:r>
      <w:r w:rsidRPr="006B7939">
        <w:t xml:space="preserve">з математичних моделей, доступних для </w:t>
      </w:r>
      <w:r>
        <w:t xml:space="preserve">управління </w:t>
      </w:r>
      <w:r w:rsidRPr="006B7939">
        <w:t xml:space="preserve">теорією прийняття рішень. Проте, ухвалення судження, у своїй сукупності, є когнітивним і розумовим процесом, що </w:t>
      </w:r>
      <w:r w:rsidRPr="006B7939">
        <w:lastRenderedPageBreak/>
        <w:t>випливає з найбільш можливого адекватного відбору на основі матеріальних і нематеріальних критеріїв, які швидко обираються</w:t>
      </w:r>
      <w:r>
        <w:t xml:space="preserve"> тими, хто приймає рішення</w:t>
      </w:r>
      <w:r w:rsidRPr="003125B5">
        <w:t xml:space="preserve"> [29]</w:t>
      </w:r>
      <w:r>
        <w:t>. Він</w:t>
      </w:r>
      <w:r w:rsidRPr="006B7939">
        <w:t xml:space="preserve"> також демонструє</w:t>
      </w:r>
      <w:r>
        <w:t xml:space="preserve"> метод Сааті</w:t>
      </w:r>
      <w:r w:rsidRPr="006B7939">
        <w:t xml:space="preserve"> в покроковому порядку, де</w:t>
      </w:r>
      <w:r w:rsidRPr="00254AE7">
        <w:t xml:space="preserve"> </w:t>
      </w:r>
      <w:r>
        <w:t>показані виникаючі пріоритети</w:t>
      </w:r>
      <w:r w:rsidRPr="006B7939">
        <w:t xml:space="preserve"> і виявлені можливі невідповідності.</w:t>
      </w:r>
    </w:p>
    <w:p w:rsidR="00EA296E" w:rsidRPr="00A11791" w:rsidRDefault="00EA296E" w:rsidP="00EA296E">
      <w:pPr>
        <w:ind w:firstLine="709"/>
      </w:pPr>
      <w:r w:rsidRPr="00A11791">
        <w:t>Метод ґрунтується на таких аксіомах</w:t>
      </w:r>
      <w:r w:rsidRPr="003125B5">
        <w:rPr>
          <w:lang w:val="ru-RU"/>
        </w:rPr>
        <w:t xml:space="preserve"> [7]</w:t>
      </w:r>
      <w:r w:rsidRPr="00A11791">
        <w:t>:</w:t>
      </w:r>
    </w:p>
    <w:p w:rsidR="00EA296E" w:rsidRDefault="00EA296E" w:rsidP="00EA296E">
      <w:pPr>
        <w:ind w:firstLine="709"/>
      </w:pPr>
      <w:r w:rsidRPr="00A11791">
        <w:t xml:space="preserve">1. Аксіома </w:t>
      </w:r>
      <w:r w:rsidRPr="00A11791">
        <w:rPr>
          <w:i/>
        </w:rPr>
        <w:t>пов’язаності</w:t>
      </w:r>
      <w:r w:rsidRPr="00A11791">
        <w:t xml:space="preserve">. Якщо </w:t>
      </w:r>
      <w:r w:rsidRPr="00A11791">
        <w:rPr>
          <w:i/>
          <w:lang w:val="en-US"/>
        </w:rPr>
        <w:t>m</w:t>
      </w:r>
      <w:r w:rsidRPr="00A11791">
        <w:rPr>
          <w:i/>
        </w:rPr>
        <w:t>(</w:t>
      </w:r>
      <w:r w:rsidRPr="00A11791">
        <w:rPr>
          <w:i/>
          <w:lang w:val="en-US"/>
        </w:rPr>
        <w:t>a</w:t>
      </w:r>
      <w:r w:rsidRPr="00A11791">
        <w:rPr>
          <w:i/>
        </w:rPr>
        <w:t>,</w:t>
      </w:r>
      <w:r w:rsidRPr="00A11791">
        <w:rPr>
          <w:i/>
          <w:lang w:val="en-US"/>
        </w:rPr>
        <w:t>b</w:t>
      </w:r>
      <w:r w:rsidRPr="00A11791">
        <w:rPr>
          <w:i/>
        </w:rPr>
        <w:t>)</w:t>
      </w:r>
      <w:r w:rsidRPr="00A11791">
        <w:t xml:space="preserve"> – пріоритет, що визначає у скільки разів деякий елемент ієрархії </w:t>
      </w:r>
      <w:r w:rsidRPr="00A11791">
        <w:rPr>
          <w:i/>
          <w:lang w:val="en-US"/>
        </w:rPr>
        <w:t>a</w:t>
      </w:r>
      <w:r w:rsidRPr="00A11791">
        <w:t xml:space="preserve"> має переваги у порівнянні з іншим елементом </w:t>
      </w:r>
      <w:r w:rsidRPr="00A11791">
        <w:rPr>
          <w:i/>
          <w:lang w:val="en-US"/>
        </w:rPr>
        <w:t>b</w:t>
      </w:r>
      <w:r w:rsidRPr="00A11791">
        <w:t>, то виконується умова:</w:t>
      </w:r>
    </w:p>
    <w:p w:rsidR="00EA296E" w:rsidRPr="00A11791" w:rsidRDefault="00EA296E" w:rsidP="00EA296E">
      <w:pPr>
        <w:ind w:firstLine="709"/>
      </w:pPr>
    </w:p>
    <w:tbl>
      <w:tblPr>
        <w:tblStyle w:val="a8"/>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19"/>
        <w:gridCol w:w="7889"/>
        <w:gridCol w:w="846"/>
      </w:tblGrid>
      <w:tr w:rsidR="00EA296E" w:rsidRPr="00A11791" w:rsidTr="000909B9">
        <w:trPr>
          <w:jc w:val="center"/>
        </w:trPr>
        <w:tc>
          <w:tcPr>
            <w:tcW w:w="331" w:type="pct"/>
          </w:tcPr>
          <w:p w:rsidR="00EA296E" w:rsidRPr="00A11791" w:rsidRDefault="00EA296E" w:rsidP="000909B9">
            <w:pPr>
              <w:spacing w:line="360" w:lineRule="auto"/>
              <w:ind w:firstLine="709"/>
            </w:pPr>
          </w:p>
        </w:tc>
        <w:tc>
          <w:tcPr>
            <w:tcW w:w="4217" w:type="pct"/>
          </w:tcPr>
          <w:p w:rsidR="00EA296E" w:rsidRPr="00A11791" w:rsidRDefault="00EA296E" w:rsidP="000909B9">
            <w:pPr>
              <w:spacing w:line="360" w:lineRule="auto"/>
              <w:jc w:val="center"/>
              <w:rPr>
                <w:i/>
                <w:lang w:val="ru-RU"/>
              </w:rPr>
            </w:pPr>
            <w:r w:rsidRPr="00A11791">
              <w:rPr>
                <w:i/>
                <w:lang w:val="en-US"/>
              </w:rPr>
              <w:t>m</w:t>
            </w:r>
            <w:r w:rsidRPr="00A11791">
              <w:rPr>
                <w:i/>
                <w:lang w:val="ru-RU"/>
              </w:rPr>
              <w:t>(</w:t>
            </w:r>
            <w:r w:rsidRPr="00A11791">
              <w:rPr>
                <w:i/>
                <w:lang w:val="en-US"/>
              </w:rPr>
              <w:t>a</w:t>
            </w:r>
            <w:r w:rsidRPr="00A11791">
              <w:rPr>
                <w:i/>
                <w:lang w:val="ru-RU"/>
              </w:rPr>
              <w:t>,</w:t>
            </w:r>
            <w:r w:rsidRPr="00A11791">
              <w:rPr>
                <w:i/>
                <w:lang w:val="en-US"/>
              </w:rPr>
              <w:t>b</w:t>
            </w:r>
            <w:r w:rsidRPr="00A11791">
              <w:rPr>
                <w:i/>
                <w:lang w:val="ru-RU"/>
              </w:rPr>
              <w:t>) = 1/</w:t>
            </w:r>
            <w:r w:rsidRPr="00A11791">
              <w:rPr>
                <w:i/>
                <w:lang w:val="en-US"/>
              </w:rPr>
              <w:t>m</w:t>
            </w:r>
            <w:r w:rsidRPr="00A11791">
              <w:rPr>
                <w:i/>
                <w:lang w:val="ru-RU"/>
              </w:rPr>
              <w:t>(</w:t>
            </w:r>
            <w:r w:rsidRPr="00A11791">
              <w:rPr>
                <w:i/>
                <w:lang w:val="en-US"/>
              </w:rPr>
              <w:t>b</w:t>
            </w:r>
            <w:r w:rsidRPr="00A11791">
              <w:rPr>
                <w:i/>
                <w:lang w:val="ru-RU"/>
              </w:rPr>
              <w:t>,</w:t>
            </w:r>
            <w:r w:rsidRPr="00A11791">
              <w:rPr>
                <w:i/>
                <w:lang w:val="en-US"/>
              </w:rPr>
              <w:t>a</w:t>
            </w:r>
            <w:r w:rsidRPr="00A11791">
              <w:rPr>
                <w:i/>
                <w:lang w:val="ru-RU"/>
              </w:rPr>
              <w:t>).</w:t>
            </w:r>
          </w:p>
        </w:tc>
        <w:tc>
          <w:tcPr>
            <w:tcW w:w="452" w:type="pct"/>
          </w:tcPr>
          <w:p w:rsidR="00EA296E" w:rsidRPr="00A11791" w:rsidRDefault="00EA296E" w:rsidP="000909B9">
            <w:pPr>
              <w:spacing w:line="360" w:lineRule="auto"/>
              <w:jc w:val="right"/>
              <w:rPr>
                <w:lang w:val="en-US"/>
              </w:rPr>
            </w:pPr>
            <w:r w:rsidRPr="00A11791">
              <w:rPr>
                <w:lang w:val="ru-RU"/>
              </w:rPr>
              <w:t xml:space="preserve"> </w:t>
            </w:r>
            <w:r w:rsidRPr="00A11791">
              <w:rPr>
                <w:lang w:val="en-US"/>
              </w:rPr>
              <w:t>(</w:t>
            </w:r>
            <w:r>
              <w:t>1.</w:t>
            </w:r>
            <w:r>
              <w:rPr>
                <w:lang w:val="en-US"/>
              </w:rPr>
              <w:t>3</w:t>
            </w:r>
            <w:r w:rsidRPr="00A11791">
              <w:rPr>
                <w:lang w:val="en-US"/>
              </w:rPr>
              <w:t>)</w:t>
            </w:r>
          </w:p>
        </w:tc>
      </w:tr>
    </w:tbl>
    <w:p w:rsidR="00EA296E" w:rsidRPr="00A11791" w:rsidRDefault="00EA296E" w:rsidP="00EA296E">
      <w:pPr>
        <w:ind w:firstLine="709"/>
        <w:rPr>
          <w:lang w:val="en-US"/>
        </w:rPr>
      </w:pPr>
    </w:p>
    <w:p w:rsidR="00EA296E" w:rsidRPr="00A11791" w:rsidRDefault="00EA296E" w:rsidP="00EA296E">
      <w:pPr>
        <w:ind w:firstLine="709"/>
        <w:rPr>
          <w:lang w:val="ru-RU"/>
        </w:rPr>
      </w:pPr>
      <w:r w:rsidRPr="00A11791">
        <w:t xml:space="preserve">Наприклад, якщо </w:t>
      </w:r>
      <w:r w:rsidRPr="00A11791">
        <w:rPr>
          <w:i/>
          <w:lang w:val="en-US"/>
        </w:rPr>
        <w:t>a</w:t>
      </w:r>
      <w:r w:rsidRPr="00A11791">
        <w:rPr>
          <w:lang w:val="ru-RU"/>
        </w:rPr>
        <w:t xml:space="preserve"> </w:t>
      </w:r>
      <w:r w:rsidRPr="00A11791">
        <w:t xml:space="preserve">в 2 рази має перевагу над елементом </w:t>
      </w:r>
      <w:r w:rsidRPr="00A11791">
        <w:rPr>
          <w:i/>
          <w:lang w:val="en-US"/>
        </w:rPr>
        <w:t>b</w:t>
      </w:r>
      <w:r w:rsidRPr="00A11791">
        <w:t xml:space="preserve">, то з цього випливає, що </w:t>
      </w:r>
      <w:r w:rsidRPr="00A11791">
        <w:rPr>
          <w:i/>
          <w:lang w:val="en-US"/>
        </w:rPr>
        <w:t>b</w:t>
      </w:r>
      <w:r w:rsidRPr="00A11791">
        <w:rPr>
          <w:lang w:val="ru-RU"/>
        </w:rPr>
        <w:t xml:space="preserve"> </w:t>
      </w:r>
      <w:r w:rsidRPr="00A11791">
        <w:t xml:space="preserve">в 0,5 разів має перевагу над </w:t>
      </w:r>
      <w:r w:rsidRPr="00A11791">
        <w:rPr>
          <w:i/>
          <w:lang w:val="en-US"/>
        </w:rPr>
        <w:t>a</w:t>
      </w:r>
      <w:r w:rsidRPr="00A11791">
        <w:rPr>
          <w:lang w:val="ru-RU"/>
        </w:rPr>
        <w:t>.</w:t>
      </w:r>
    </w:p>
    <w:p w:rsidR="00EA296E" w:rsidRPr="00A11791" w:rsidRDefault="00EA296E" w:rsidP="00EA296E">
      <w:pPr>
        <w:ind w:firstLine="709"/>
      </w:pPr>
      <w:r w:rsidRPr="00A11791">
        <w:rPr>
          <w:lang w:val="ru-RU"/>
        </w:rPr>
        <w:t xml:space="preserve">2. </w:t>
      </w:r>
      <w:r w:rsidRPr="00A11791">
        <w:t xml:space="preserve">Аксіома </w:t>
      </w:r>
      <w:r w:rsidRPr="00A11791">
        <w:rPr>
          <w:i/>
        </w:rPr>
        <w:t>гомогенності</w:t>
      </w:r>
      <w:r w:rsidRPr="00A11791">
        <w:t xml:space="preserve">. На кожному рівні ієрархії діапазон оцінок елементів, що порівнюються, не повинен сильно відрізнятися і має бути однаковий для всіх парних оцінок, наприклад від </w:t>
      </w:r>
      <w:r w:rsidRPr="00A11791">
        <w:rPr>
          <w:lang w:val="ru-RU"/>
        </w:rPr>
        <w:t xml:space="preserve">1/9 </w:t>
      </w:r>
      <w:r w:rsidRPr="00A11791">
        <w:t>до 9.</w:t>
      </w:r>
    </w:p>
    <w:p w:rsidR="00EA296E" w:rsidRPr="00A11791" w:rsidRDefault="00EA296E" w:rsidP="00EA296E">
      <w:pPr>
        <w:ind w:firstLine="709"/>
      </w:pPr>
      <w:r w:rsidRPr="00A11791">
        <w:t xml:space="preserve">3. Аксіома </w:t>
      </w:r>
      <w:r w:rsidRPr="00A11791">
        <w:rPr>
          <w:i/>
        </w:rPr>
        <w:t>синтезу</w:t>
      </w:r>
      <w:r w:rsidRPr="00A11791">
        <w:t>. Оцінки елементів більш високого рівня ієрархії не залежить від оцінок на більш низьких рівнях.</w:t>
      </w:r>
    </w:p>
    <w:p w:rsidR="00EA296E" w:rsidRPr="00A11791" w:rsidRDefault="00EA296E" w:rsidP="00EA296E">
      <w:pPr>
        <w:ind w:firstLine="709"/>
      </w:pPr>
      <w:r>
        <w:t xml:space="preserve">МАІ </w:t>
      </w:r>
      <w:r w:rsidRPr="00A11791">
        <w:t>узагальнює традиційне поняття транзитивності для будь-якої трійки альтернатив.</w:t>
      </w:r>
    </w:p>
    <w:p w:rsidR="00EA296E" w:rsidRDefault="00EA296E" w:rsidP="00EA296E">
      <w:pPr>
        <w:ind w:firstLine="709"/>
      </w:pPr>
      <w:r w:rsidRPr="00A11791">
        <w:t xml:space="preserve">Поняття транзитивності полягає в тому, що </w:t>
      </w:r>
    </w:p>
    <w:p w:rsidR="00EA296E" w:rsidRPr="00A11791" w:rsidRDefault="00EA296E" w:rsidP="00EA296E">
      <w:pPr>
        <w:ind w:firstLine="709"/>
      </w:pPr>
    </w:p>
    <w:tbl>
      <w:tblPr>
        <w:tblStyle w:val="a8"/>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2"/>
        <w:gridCol w:w="8379"/>
        <w:gridCol w:w="753"/>
      </w:tblGrid>
      <w:tr w:rsidR="00EA296E" w:rsidRPr="00A11791" w:rsidTr="000909B9">
        <w:trPr>
          <w:jc w:val="center"/>
        </w:trPr>
        <w:tc>
          <w:tcPr>
            <w:tcW w:w="229" w:type="pct"/>
            <w:vAlign w:val="center"/>
          </w:tcPr>
          <w:p w:rsidR="00EA296E" w:rsidRPr="00A11791" w:rsidRDefault="00EA296E" w:rsidP="000909B9">
            <w:pPr>
              <w:spacing w:line="360" w:lineRule="auto"/>
              <w:ind w:firstLine="709"/>
            </w:pPr>
          </w:p>
        </w:tc>
        <w:tc>
          <w:tcPr>
            <w:tcW w:w="4623" w:type="pct"/>
            <w:vAlign w:val="center"/>
          </w:tcPr>
          <w:p w:rsidR="00EA296E" w:rsidRPr="00A11791" w:rsidRDefault="00EA296E" w:rsidP="000909B9">
            <w:pPr>
              <w:spacing w:line="360" w:lineRule="auto"/>
              <w:jc w:val="center"/>
            </w:pPr>
            <w:r w:rsidRPr="00A11791">
              <w:rPr>
                <w:noProof/>
                <w:lang w:val="ru-RU" w:eastAsia="ru-RU"/>
              </w:rPr>
              <w:drawing>
                <wp:inline distT="0" distB="0" distL="0" distR="0" wp14:anchorId="3B35546C" wp14:editId="07F47433">
                  <wp:extent cx="2314575" cy="200025"/>
                  <wp:effectExtent l="0" t="0" r="9525" b="952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314575" cy="200025"/>
                          </a:xfrm>
                          <a:prstGeom prst="rect">
                            <a:avLst/>
                          </a:prstGeom>
                          <a:noFill/>
                          <a:ln>
                            <a:noFill/>
                          </a:ln>
                        </pic:spPr>
                      </pic:pic>
                    </a:graphicData>
                  </a:graphic>
                </wp:inline>
              </w:drawing>
            </w:r>
          </w:p>
        </w:tc>
        <w:tc>
          <w:tcPr>
            <w:tcW w:w="148" w:type="pct"/>
            <w:vAlign w:val="center"/>
          </w:tcPr>
          <w:p w:rsidR="00EA296E" w:rsidRPr="00A11791" w:rsidRDefault="00EA296E" w:rsidP="000909B9">
            <w:pPr>
              <w:spacing w:line="360" w:lineRule="auto"/>
              <w:jc w:val="right"/>
            </w:pPr>
            <w:r w:rsidRPr="00A11791">
              <w:t>(</w:t>
            </w:r>
            <w:r>
              <w:t>1.4</w:t>
            </w:r>
            <w:r w:rsidRPr="00A11791">
              <w:t>)</w:t>
            </w:r>
          </w:p>
        </w:tc>
      </w:tr>
    </w:tbl>
    <w:p w:rsidR="00EA296E" w:rsidRPr="00A11791" w:rsidRDefault="00EA296E" w:rsidP="00EA296E">
      <w:pPr>
        <w:ind w:firstLine="709"/>
      </w:pPr>
    </w:p>
    <w:p w:rsidR="00EA296E" w:rsidRDefault="00EA296E" w:rsidP="00EA296E">
      <w:pPr>
        <w:ind w:firstLine="709"/>
      </w:pPr>
      <w:r w:rsidRPr="00A11791">
        <w:t>Узагальнене поняття транзитивності формулюється так:</w:t>
      </w:r>
    </w:p>
    <w:p w:rsidR="00EA296E" w:rsidRPr="00A11791" w:rsidRDefault="00EA296E" w:rsidP="00EA296E">
      <w:pPr>
        <w:ind w:firstLine="709"/>
      </w:pPr>
    </w:p>
    <w:tbl>
      <w:tblPr>
        <w:tblStyle w:val="a8"/>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2"/>
        <w:gridCol w:w="8379"/>
        <w:gridCol w:w="753"/>
      </w:tblGrid>
      <w:tr w:rsidR="00EA296E" w:rsidRPr="00A11791" w:rsidTr="000909B9">
        <w:trPr>
          <w:jc w:val="center"/>
        </w:trPr>
        <w:tc>
          <w:tcPr>
            <w:tcW w:w="178" w:type="pct"/>
            <w:vAlign w:val="center"/>
          </w:tcPr>
          <w:p w:rsidR="00EA296E" w:rsidRPr="00A11791" w:rsidRDefault="00EA296E" w:rsidP="000909B9">
            <w:pPr>
              <w:spacing w:line="360" w:lineRule="auto"/>
              <w:ind w:firstLine="709"/>
            </w:pPr>
          </w:p>
        </w:tc>
        <w:tc>
          <w:tcPr>
            <w:tcW w:w="4674" w:type="pct"/>
            <w:vAlign w:val="center"/>
          </w:tcPr>
          <w:p w:rsidR="00EA296E" w:rsidRPr="00A11791" w:rsidRDefault="00EA296E" w:rsidP="000909B9">
            <w:pPr>
              <w:spacing w:line="360" w:lineRule="auto"/>
              <w:jc w:val="center"/>
            </w:pPr>
            <w:r w:rsidRPr="00A11791">
              <w:rPr>
                <w:noProof/>
                <w:lang w:val="ru-RU" w:eastAsia="ru-RU"/>
              </w:rPr>
              <w:drawing>
                <wp:inline distT="0" distB="0" distL="0" distR="0" wp14:anchorId="481A8E83" wp14:editId="3DDA0418">
                  <wp:extent cx="3190875" cy="466725"/>
                  <wp:effectExtent l="0" t="0" r="9525"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190875" cy="466725"/>
                          </a:xfrm>
                          <a:prstGeom prst="rect">
                            <a:avLst/>
                          </a:prstGeom>
                          <a:noFill/>
                          <a:ln>
                            <a:noFill/>
                          </a:ln>
                        </pic:spPr>
                      </pic:pic>
                    </a:graphicData>
                  </a:graphic>
                </wp:inline>
              </w:drawing>
            </w:r>
          </w:p>
        </w:tc>
        <w:tc>
          <w:tcPr>
            <w:tcW w:w="148" w:type="pct"/>
            <w:vAlign w:val="bottom"/>
          </w:tcPr>
          <w:p w:rsidR="00EA296E" w:rsidRPr="00A11791" w:rsidRDefault="00EA296E" w:rsidP="000909B9">
            <w:pPr>
              <w:spacing w:line="360" w:lineRule="auto"/>
              <w:jc w:val="right"/>
            </w:pPr>
            <w:r w:rsidRPr="00A11791">
              <w:t>(</w:t>
            </w:r>
            <w:r>
              <w:t>1.5</w:t>
            </w:r>
            <w:r w:rsidRPr="00A11791">
              <w:t>)</w:t>
            </w:r>
          </w:p>
        </w:tc>
      </w:tr>
    </w:tbl>
    <w:p w:rsidR="00EA296E" w:rsidRDefault="00EA296E" w:rsidP="00EA296E"/>
    <w:p w:rsidR="00EA296E" w:rsidRDefault="00EA296E" w:rsidP="00EA296E">
      <w:pPr>
        <w:ind w:firstLine="709"/>
      </w:pPr>
      <w:r w:rsidRPr="00716FAE">
        <w:lastRenderedPageBreak/>
        <w:t>Для виріш</w:t>
      </w:r>
      <w:r>
        <w:t>ення проблеми з методологією МАІ</w:t>
      </w:r>
      <w:r w:rsidRPr="00716FAE">
        <w:t xml:space="preserve"> використовуються чотири кроки, застосування яких розкладається на ієрархію критеріїв, щоб їх можна було простіше проаналізувати і порівняти в незалежній ситуації (рис. 1</w:t>
      </w:r>
      <w:r>
        <w:t>.1</w:t>
      </w:r>
      <w:r w:rsidRPr="00716FAE">
        <w:t>)</w:t>
      </w:r>
      <w:r w:rsidRPr="003125B5">
        <w:t xml:space="preserve"> [23]</w:t>
      </w:r>
      <w:r w:rsidRPr="00716FAE">
        <w:t>.</w:t>
      </w:r>
    </w:p>
    <w:p w:rsidR="00EA296E" w:rsidRDefault="00EA296E" w:rsidP="00EA296E">
      <w:pPr>
        <w:jc w:val="center"/>
        <w:rPr>
          <w:noProof/>
          <w:lang w:val="ru-RU"/>
        </w:rPr>
      </w:pPr>
      <w:r w:rsidRPr="00716FAE">
        <w:rPr>
          <w:noProof/>
          <w:lang w:val="ru-RU" w:eastAsia="ru-RU"/>
        </w:rPr>
        <w:drawing>
          <wp:inline distT="0" distB="0" distL="0" distR="0" wp14:anchorId="6FDBD1A6" wp14:editId="5F06D1B4">
            <wp:extent cx="3695700" cy="1099547"/>
            <wp:effectExtent l="0" t="0" r="0" b="571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728804" cy="1109396"/>
                    </a:xfrm>
                    <a:prstGeom prst="rect">
                      <a:avLst/>
                    </a:prstGeom>
                    <a:noFill/>
                    <a:ln>
                      <a:noFill/>
                    </a:ln>
                  </pic:spPr>
                </pic:pic>
              </a:graphicData>
            </a:graphic>
          </wp:inline>
        </w:drawing>
      </w:r>
    </w:p>
    <w:p w:rsidR="00EA296E" w:rsidRDefault="00EA296E" w:rsidP="00EA296E">
      <w:pPr>
        <w:ind w:firstLine="709"/>
        <w:jc w:val="center"/>
      </w:pPr>
      <w:r>
        <w:t>Рисунок 1.1. Приклад МАІ для абстрактної задачі</w:t>
      </w:r>
    </w:p>
    <w:p w:rsidR="00EA296E" w:rsidRDefault="00EA296E" w:rsidP="00EA296E">
      <w:pPr>
        <w:ind w:firstLine="709"/>
        <w:jc w:val="center"/>
      </w:pPr>
    </w:p>
    <w:p w:rsidR="00EA296E" w:rsidRDefault="00EA296E" w:rsidP="00EA296E">
      <w:pPr>
        <w:ind w:firstLine="709"/>
      </w:pPr>
      <w:r>
        <w:t>Особа, що приймає рішення (ОПР),</w:t>
      </w:r>
      <w:r w:rsidRPr="00716FAE">
        <w:t xml:space="preserve"> після побудови ієрархічної проблеми, може систематично оцінювати альтернативи, виконуючи парні порівняння для кожного з обраних критеріїв. Це порівняння може використовувати дані з альтернатив або людських суджень як спосіб введення інформації</w:t>
      </w:r>
      <w:r>
        <w:t>.</w:t>
      </w:r>
      <w:r w:rsidRPr="00716FAE">
        <w:t xml:space="preserve"> </w:t>
      </w:r>
    </w:p>
    <w:p w:rsidR="00EA296E" w:rsidRDefault="00EA296E" w:rsidP="00EA296E">
      <w:pPr>
        <w:ind w:firstLine="709"/>
      </w:pPr>
      <w:r>
        <w:t>Алгоритм наступний:</w:t>
      </w:r>
    </w:p>
    <w:p w:rsidR="00EA296E" w:rsidRDefault="00EA296E" w:rsidP="00EA296E">
      <w:pPr>
        <w:ind w:firstLine="709"/>
      </w:pPr>
      <w:r>
        <w:t xml:space="preserve">1. Створити «ієрархію» рішення, розбиваючи загальну проблему на індивідуальні критерії </w:t>
      </w:r>
    </w:p>
    <w:p w:rsidR="00EA296E" w:rsidRDefault="00EA296E" w:rsidP="00EA296E">
      <w:pPr>
        <w:ind w:firstLine="709"/>
      </w:pPr>
      <w:r>
        <w:t xml:space="preserve">2. </w:t>
      </w:r>
      <w:r w:rsidRPr="0083668F">
        <w:t>Зібрати реляційні дані для критеріїв прийняття рішень і альтернатив і кодувати ці дані, ви</w:t>
      </w:r>
      <w:r>
        <w:t>користовуючи реляційну шкалу МАІ</w:t>
      </w:r>
      <w:r w:rsidRPr="0083668F">
        <w:t>.</w:t>
      </w:r>
    </w:p>
    <w:p w:rsidR="00EA296E" w:rsidRDefault="00EA296E" w:rsidP="00EA296E">
      <w:pPr>
        <w:ind w:firstLine="709"/>
      </w:pPr>
      <w:r>
        <w:t xml:space="preserve"> 3. Оцінити</w:t>
      </w:r>
      <w:r w:rsidRPr="0083668F">
        <w:t xml:space="preserve"> відносні пріоритети (ваги) к</w:t>
      </w:r>
      <w:r>
        <w:t>ритеріїв рішення та альтернатив</w:t>
      </w:r>
      <w:r w:rsidRPr="0083668F">
        <w:t xml:space="preserve">. </w:t>
      </w:r>
    </w:p>
    <w:p w:rsidR="00EA296E" w:rsidRDefault="00EA296E" w:rsidP="00EA296E">
      <w:pPr>
        <w:ind w:firstLine="709"/>
      </w:pPr>
      <w:r>
        <w:t>4. Виконати композицію</w:t>
      </w:r>
      <w:r w:rsidRPr="0083668F">
        <w:t xml:space="preserve"> пріоритетів за критеріями, які дають ранг альтернатив.</w:t>
      </w:r>
    </w:p>
    <w:p w:rsidR="00EA296E" w:rsidRDefault="00EA296E" w:rsidP="00EA296E">
      <w:pPr>
        <w:ind w:firstLine="709"/>
      </w:pPr>
      <w:r>
        <w:t>Крок 1.</w:t>
      </w:r>
      <w:r>
        <w:rPr>
          <w:lang w:val="ru-RU"/>
        </w:rPr>
        <w:t xml:space="preserve"> </w:t>
      </w:r>
      <w:r w:rsidRPr="0083668F">
        <w:t>Дуже важливо розпочати розробку ієрархічного представлення проблеми. На вершині ієрархії стоїть загальна мета (</w:t>
      </w:r>
      <w:r>
        <w:t>ціль</w:t>
      </w:r>
      <w:r w:rsidRPr="0083668F">
        <w:t>), в той час як альтернативні рішення знаходяться внизу. Між верхнім і нижнім рівнями знаходяться відповідні атрибути або критерії проблеми вирішення, такі як критерії відбору, під-критерії та різні «суб'єкти» (</w:t>
      </w:r>
      <w:r>
        <w:t>особи, установи, організації і т.п.). Це</w:t>
      </w:r>
      <w:r w:rsidRPr="0083668F">
        <w:t xml:space="preserve"> забезпечить значний внесок у процес прийняття рішень, наскільки </w:t>
      </w:r>
      <w:r w:rsidRPr="0083668F">
        <w:lastRenderedPageBreak/>
        <w:t>це доцільно. Рівень чисельності рівнів в ієрархії залежить від складності розглянутої проблеми.</w:t>
      </w:r>
    </w:p>
    <w:p w:rsidR="00EA296E" w:rsidRDefault="00EA296E" w:rsidP="00EA296E">
      <w:pPr>
        <w:ind w:firstLine="709"/>
      </w:pPr>
      <w:r>
        <w:t>Крок 2.</w:t>
      </w:r>
      <w:r>
        <w:rPr>
          <w:lang w:val="ru-RU"/>
        </w:rPr>
        <w:t xml:space="preserve"> </w:t>
      </w:r>
      <w:r w:rsidRPr="00FD5EC4">
        <w:t xml:space="preserve">На цьому кроці нам необхідно зібрати дані для порівняння альтернатив. Це вимагає, щоб </w:t>
      </w:r>
      <w:r>
        <w:t>ОПР</w:t>
      </w:r>
      <w:r w:rsidRPr="00FD5EC4">
        <w:t xml:space="preserve"> проводила паралельні порівняння критеріїв на кожному рівні щодо кожної діяльності на наступному суміжному більш високому рівні в ієрархії.</w:t>
      </w:r>
    </w:p>
    <w:p w:rsidR="00EA296E" w:rsidRDefault="00EA296E" w:rsidP="00EA296E">
      <w:pPr>
        <w:ind w:firstLine="709"/>
      </w:pPr>
      <w:r>
        <w:t>Сааті запропонував реляційну шкалу чисел від 1 до 9</w:t>
      </w:r>
      <w:r w:rsidRPr="00FD5EC4">
        <w:t xml:space="preserve"> для систематичного присвоєння переваг</w:t>
      </w:r>
      <w:r>
        <w:t>, яка наведена в табл. 1.1</w:t>
      </w:r>
      <w:r>
        <w:rPr>
          <w:lang w:val="en-US"/>
        </w:rPr>
        <w:t xml:space="preserve"> [20]</w:t>
      </w:r>
      <w:r w:rsidRPr="00FD5EC4">
        <w:t xml:space="preserve">. </w:t>
      </w:r>
    </w:p>
    <w:p w:rsidR="00EA296E" w:rsidRDefault="00EA296E" w:rsidP="00EA296E">
      <w:pPr>
        <w:ind w:firstLine="709"/>
        <w:jc w:val="right"/>
      </w:pPr>
      <w:r>
        <w:t>Таблиця 1.1</w:t>
      </w:r>
    </w:p>
    <w:p w:rsidR="00EA296E" w:rsidRDefault="00EA296E" w:rsidP="00EA296E">
      <w:pPr>
        <w:ind w:firstLine="709"/>
        <w:jc w:val="center"/>
        <w:rPr>
          <w:b/>
        </w:rPr>
      </w:pPr>
      <w:r>
        <w:rPr>
          <w:b/>
        </w:rPr>
        <w:t>Реляційна шкала чисел</w:t>
      </w:r>
    </w:p>
    <w:tbl>
      <w:tblPr>
        <w:tblStyle w:val="a8"/>
        <w:tblW w:w="0" w:type="auto"/>
        <w:jc w:val="center"/>
        <w:tblLayout w:type="fixed"/>
        <w:tblLook w:val="04A0" w:firstRow="1" w:lastRow="0" w:firstColumn="1" w:lastColumn="0" w:noHBand="0" w:noVBand="1"/>
      </w:tblPr>
      <w:tblGrid>
        <w:gridCol w:w="1172"/>
        <w:gridCol w:w="2148"/>
        <w:gridCol w:w="6024"/>
      </w:tblGrid>
      <w:tr w:rsidR="00EA296E" w:rsidTr="000909B9">
        <w:trPr>
          <w:jc w:val="center"/>
        </w:trPr>
        <w:tc>
          <w:tcPr>
            <w:tcW w:w="1172" w:type="dxa"/>
            <w:vAlign w:val="center"/>
          </w:tcPr>
          <w:p w:rsidR="00EA296E" w:rsidRDefault="00EA296E" w:rsidP="000909B9">
            <w:pPr>
              <w:pStyle w:val="ae"/>
              <w:jc w:val="center"/>
            </w:pPr>
            <w:r>
              <w:t>Оцінка</w:t>
            </w:r>
          </w:p>
        </w:tc>
        <w:tc>
          <w:tcPr>
            <w:tcW w:w="2148" w:type="dxa"/>
            <w:vAlign w:val="center"/>
          </w:tcPr>
          <w:p w:rsidR="00EA296E" w:rsidRPr="00FD5EC4" w:rsidRDefault="00EA296E" w:rsidP="000909B9">
            <w:pPr>
              <w:pStyle w:val="ae"/>
              <w:jc w:val="center"/>
            </w:pPr>
            <w:r>
              <w:t>Визначення</w:t>
            </w:r>
          </w:p>
        </w:tc>
        <w:tc>
          <w:tcPr>
            <w:tcW w:w="6024" w:type="dxa"/>
            <w:vAlign w:val="center"/>
          </w:tcPr>
          <w:p w:rsidR="00EA296E" w:rsidRDefault="00EA296E" w:rsidP="000909B9">
            <w:pPr>
              <w:pStyle w:val="ae"/>
              <w:jc w:val="center"/>
            </w:pPr>
            <w:r>
              <w:t>Пояснення</w:t>
            </w:r>
          </w:p>
        </w:tc>
      </w:tr>
      <w:tr w:rsidR="00EA296E" w:rsidTr="000909B9">
        <w:trPr>
          <w:jc w:val="center"/>
        </w:trPr>
        <w:tc>
          <w:tcPr>
            <w:tcW w:w="1172" w:type="dxa"/>
            <w:vAlign w:val="center"/>
          </w:tcPr>
          <w:p w:rsidR="00EA296E" w:rsidRDefault="00EA296E" w:rsidP="000909B9">
            <w:pPr>
              <w:pStyle w:val="ae"/>
              <w:jc w:val="center"/>
            </w:pPr>
            <w:r>
              <w:t>1</w:t>
            </w:r>
          </w:p>
        </w:tc>
        <w:tc>
          <w:tcPr>
            <w:tcW w:w="2148" w:type="dxa"/>
            <w:vAlign w:val="center"/>
          </w:tcPr>
          <w:p w:rsidR="00EA296E" w:rsidRDefault="00EA296E" w:rsidP="000909B9">
            <w:pPr>
              <w:pStyle w:val="ae"/>
              <w:jc w:val="center"/>
            </w:pPr>
            <w:r>
              <w:t>Рівна важливість</w:t>
            </w:r>
          </w:p>
        </w:tc>
        <w:tc>
          <w:tcPr>
            <w:tcW w:w="6024" w:type="dxa"/>
            <w:vAlign w:val="center"/>
          </w:tcPr>
          <w:p w:rsidR="00EA296E" w:rsidRDefault="00EA296E" w:rsidP="000909B9">
            <w:pPr>
              <w:pStyle w:val="ae"/>
              <w:jc w:val="center"/>
            </w:pPr>
            <w:r>
              <w:t>Два фактори однаково сприяють цілі</w:t>
            </w:r>
          </w:p>
        </w:tc>
      </w:tr>
      <w:tr w:rsidR="00EA296E" w:rsidTr="000909B9">
        <w:trPr>
          <w:jc w:val="center"/>
        </w:trPr>
        <w:tc>
          <w:tcPr>
            <w:tcW w:w="1172" w:type="dxa"/>
            <w:vAlign w:val="center"/>
          </w:tcPr>
          <w:p w:rsidR="00EA296E" w:rsidRDefault="00EA296E" w:rsidP="000909B9">
            <w:pPr>
              <w:pStyle w:val="ae"/>
              <w:jc w:val="center"/>
            </w:pPr>
            <w:r>
              <w:t>3</w:t>
            </w:r>
          </w:p>
        </w:tc>
        <w:tc>
          <w:tcPr>
            <w:tcW w:w="2148" w:type="dxa"/>
            <w:vAlign w:val="center"/>
          </w:tcPr>
          <w:p w:rsidR="00EA296E" w:rsidRPr="00FD5EC4" w:rsidRDefault="00EA296E" w:rsidP="000909B9">
            <w:pPr>
              <w:pStyle w:val="ae"/>
              <w:jc w:val="center"/>
            </w:pPr>
            <w:r>
              <w:t>Дещо важливіше</w:t>
            </w:r>
          </w:p>
        </w:tc>
        <w:tc>
          <w:tcPr>
            <w:tcW w:w="6024" w:type="dxa"/>
            <w:vAlign w:val="center"/>
          </w:tcPr>
          <w:p w:rsidR="00EA296E" w:rsidRDefault="00EA296E" w:rsidP="000909B9">
            <w:pPr>
              <w:pStyle w:val="ae"/>
              <w:jc w:val="center"/>
            </w:pPr>
            <w:r>
              <w:t>Один фактор має незначну перевагу над іншим</w:t>
            </w:r>
          </w:p>
        </w:tc>
      </w:tr>
      <w:tr w:rsidR="00EA296E" w:rsidTr="000909B9">
        <w:trPr>
          <w:jc w:val="center"/>
        </w:trPr>
        <w:tc>
          <w:tcPr>
            <w:tcW w:w="1172" w:type="dxa"/>
            <w:vAlign w:val="center"/>
          </w:tcPr>
          <w:p w:rsidR="00EA296E" w:rsidRDefault="00EA296E" w:rsidP="000909B9">
            <w:pPr>
              <w:pStyle w:val="ae"/>
              <w:jc w:val="center"/>
            </w:pPr>
            <w:r>
              <w:t>7</w:t>
            </w:r>
          </w:p>
        </w:tc>
        <w:tc>
          <w:tcPr>
            <w:tcW w:w="2148" w:type="dxa"/>
            <w:vAlign w:val="center"/>
          </w:tcPr>
          <w:p w:rsidR="00EA296E" w:rsidRPr="00FD5EC4" w:rsidRDefault="00EA296E" w:rsidP="000909B9">
            <w:pPr>
              <w:pStyle w:val="ae"/>
              <w:jc w:val="center"/>
            </w:pPr>
            <w:r>
              <w:t>Значно важливіше</w:t>
            </w:r>
          </w:p>
        </w:tc>
        <w:tc>
          <w:tcPr>
            <w:tcW w:w="6024" w:type="dxa"/>
            <w:vAlign w:val="center"/>
          </w:tcPr>
          <w:p w:rsidR="00EA296E" w:rsidRDefault="00EA296E" w:rsidP="000909B9">
            <w:pPr>
              <w:pStyle w:val="ae"/>
              <w:jc w:val="center"/>
            </w:pPr>
            <w:r>
              <w:t>Один фактор має значну перевагу над іншим</w:t>
            </w:r>
          </w:p>
        </w:tc>
      </w:tr>
      <w:tr w:rsidR="00EA296E" w:rsidTr="000909B9">
        <w:trPr>
          <w:jc w:val="center"/>
        </w:trPr>
        <w:tc>
          <w:tcPr>
            <w:tcW w:w="1172" w:type="dxa"/>
            <w:vAlign w:val="center"/>
          </w:tcPr>
          <w:p w:rsidR="00EA296E" w:rsidRDefault="00EA296E" w:rsidP="000909B9">
            <w:pPr>
              <w:pStyle w:val="ae"/>
              <w:jc w:val="center"/>
            </w:pPr>
            <w:r>
              <w:t>9</w:t>
            </w:r>
          </w:p>
        </w:tc>
        <w:tc>
          <w:tcPr>
            <w:tcW w:w="2148" w:type="dxa"/>
            <w:vAlign w:val="center"/>
          </w:tcPr>
          <w:p w:rsidR="00EA296E" w:rsidRDefault="00EA296E" w:rsidP="000909B9">
            <w:pPr>
              <w:pStyle w:val="ae"/>
              <w:jc w:val="center"/>
            </w:pPr>
            <w:r>
              <w:t>Абсолютно важливіше</w:t>
            </w:r>
          </w:p>
        </w:tc>
        <w:tc>
          <w:tcPr>
            <w:tcW w:w="6024" w:type="dxa"/>
            <w:vAlign w:val="center"/>
          </w:tcPr>
          <w:p w:rsidR="00EA296E" w:rsidRDefault="00EA296E" w:rsidP="000909B9">
            <w:pPr>
              <w:pStyle w:val="ae"/>
              <w:jc w:val="center"/>
            </w:pPr>
            <w:r>
              <w:t>Один фактор має очевидну перевагу над іншим</w:t>
            </w:r>
          </w:p>
        </w:tc>
      </w:tr>
      <w:tr w:rsidR="00EA296E" w:rsidTr="000909B9">
        <w:trPr>
          <w:jc w:val="center"/>
        </w:trPr>
        <w:tc>
          <w:tcPr>
            <w:tcW w:w="1172" w:type="dxa"/>
            <w:vAlign w:val="center"/>
          </w:tcPr>
          <w:p w:rsidR="00EA296E" w:rsidRDefault="00EA296E" w:rsidP="000909B9">
            <w:pPr>
              <w:pStyle w:val="ae"/>
              <w:jc w:val="center"/>
            </w:pPr>
            <w:r>
              <w:t>2, 4, 6, 8</w:t>
            </w:r>
          </w:p>
        </w:tc>
        <w:tc>
          <w:tcPr>
            <w:tcW w:w="2148" w:type="dxa"/>
            <w:vAlign w:val="center"/>
          </w:tcPr>
          <w:p w:rsidR="00EA296E" w:rsidRDefault="00EA296E" w:rsidP="000909B9">
            <w:pPr>
              <w:pStyle w:val="ae"/>
              <w:jc w:val="center"/>
            </w:pPr>
            <w:r>
              <w:t>Проміжні значення</w:t>
            </w:r>
          </w:p>
        </w:tc>
        <w:tc>
          <w:tcPr>
            <w:tcW w:w="6024" w:type="dxa"/>
            <w:vAlign w:val="center"/>
          </w:tcPr>
          <w:p w:rsidR="00EA296E" w:rsidRDefault="00EA296E" w:rsidP="000909B9">
            <w:pPr>
              <w:pStyle w:val="ae"/>
              <w:jc w:val="center"/>
            </w:pPr>
            <w:r w:rsidRPr="00305008">
              <w:t>Коли потрібні компроміси для більш чіткого рішення</w:t>
            </w:r>
          </w:p>
        </w:tc>
      </w:tr>
      <w:tr w:rsidR="00EA296E" w:rsidTr="000909B9">
        <w:trPr>
          <w:jc w:val="center"/>
        </w:trPr>
        <w:tc>
          <w:tcPr>
            <w:tcW w:w="3320" w:type="dxa"/>
            <w:gridSpan w:val="2"/>
            <w:vAlign w:val="center"/>
          </w:tcPr>
          <w:p w:rsidR="00EA296E" w:rsidRPr="0055456C" w:rsidRDefault="00EA296E" w:rsidP="000909B9">
            <w:pPr>
              <w:pStyle w:val="ae"/>
              <w:jc w:val="center"/>
            </w:pPr>
            <w:r w:rsidRPr="0055456C">
              <w:t>Обернені величини чисел, наведених вище</w:t>
            </w:r>
          </w:p>
        </w:tc>
        <w:tc>
          <w:tcPr>
            <w:tcW w:w="6024" w:type="dxa"/>
            <w:vAlign w:val="center"/>
          </w:tcPr>
          <w:p w:rsidR="00EA296E" w:rsidRDefault="00EA296E" w:rsidP="000909B9">
            <w:pPr>
              <w:pStyle w:val="ae"/>
              <w:jc w:val="center"/>
            </w:pPr>
            <w:r w:rsidRPr="0055456C">
              <w:t xml:space="preserve">Якщо при порівнянні одного </w:t>
            </w:r>
            <w:r>
              <w:t xml:space="preserve">фактора </w:t>
            </w:r>
            <w:r w:rsidRPr="0055456C">
              <w:t>з другим, отримане одне з вищевказаних чисел (1-9), то при порівнянні другого з першим, матимемо обернену величину</w:t>
            </w:r>
          </w:p>
        </w:tc>
      </w:tr>
    </w:tbl>
    <w:p w:rsidR="00EA296E" w:rsidRDefault="00EA296E" w:rsidP="00EA296E">
      <w:pPr>
        <w:ind w:firstLine="709"/>
        <w:jc w:val="center"/>
      </w:pPr>
    </w:p>
    <w:p w:rsidR="00EA296E" w:rsidRDefault="00EA296E" w:rsidP="00EA296E">
      <w:pPr>
        <w:ind w:firstLine="709"/>
      </w:pPr>
      <w:r>
        <w:t>ОПР</w:t>
      </w:r>
      <w:r w:rsidRPr="00B57282">
        <w:t xml:space="preserve"> створює модель задачі, розробляючи ієрархічне предс</w:t>
      </w:r>
      <w:r>
        <w:t>тавлення декомпозиції. Як згадувалось</w:t>
      </w:r>
      <w:r w:rsidRPr="00B57282">
        <w:t xml:space="preserve"> раніше, на вершині ієрархії стоїть загальна мета або головна мета, яку прагнуть досягти. Наступні нижчі рівні представляють про</w:t>
      </w:r>
      <w:r>
        <w:t xml:space="preserve">гресивну декомпозицію проблеми. ОПР </w:t>
      </w:r>
      <w:r w:rsidRPr="00B57282">
        <w:t xml:space="preserve">завершує паралельні порівняння всіх критеріїв на кожному рівні по відношенню до кожного з критеріїв проблеми в додатковому вищому рівні ієрархії. Склад цих елементів показує </w:t>
      </w:r>
      <w:r w:rsidRPr="00B57282">
        <w:lastRenderedPageBreak/>
        <w:t>відносний пріоритет критеріїв на найнижч</w:t>
      </w:r>
      <w:r>
        <w:t>ому рівні (зазвичай альтернатив</w:t>
      </w:r>
      <w:r w:rsidRPr="00B57282">
        <w:t xml:space="preserve">) щодо досягнення найвищої мети. </w:t>
      </w:r>
    </w:p>
    <w:p w:rsidR="00EA296E" w:rsidRDefault="00EA296E" w:rsidP="00EA296E">
      <w:pPr>
        <w:ind w:firstLine="709"/>
      </w:pPr>
      <w:r w:rsidRPr="00B57282">
        <w:t>Крок 3</w:t>
      </w:r>
      <w:r>
        <w:rPr>
          <w:lang w:val="ru-RU"/>
        </w:rPr>
        <w:t xml:space="preserve">. </w:t>
      </w:r>
      <w:r>
        <w:t>За допомогою парних порівнянь використовують метод середнього геометричного. За формулою (1.6) знаходять вектор відносних пріоритетів.</w:t>
      </w:r>
    </w:p>
    <w:p w:rsidR="00EA296E" w:rsidRDefault="00EA296E" w:rsidP="00EA296E">
      <w:pPr>
        <w:ind w:firstLine="709"/>
      </w:pPr>
    </w:p>
    <w:tbl>
      <w:tblPr>
        <w:tblStyle w:val="a8"/>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
        <w:gridCol w:w="8338"/>
        <w:gridCol w:w="753"/>
      </w:tblGrid>
      <w:tr w:rsidR="00EA296E" w:rsidRPr="005013C1" w:rsidTr="000909B9">
        <w:trPr>
          <w:jc w:val="center"/>
        </w:trPr>
        <w:tc>
          <w:tcPr>
            <w:tcW w:w="267" w:type="pct"/>
            <w:vAlign w:val="center"/>
          </w:tcPr>
          <w:p w:rsidR="00EA296E" w:rsidRPr="001E16E9" w:rsidRDefault="00EA296E" w:rsidP="000909B9">
            <w:pPr>
              <w:spacing w:line="360" w:lineRule="auto"/>
              <w:ind w:firstLine="709"/>
              <w:jc w:val="center"/>
              <w:rPr>
                <w:lang w:val="ru-RU"/>
              </w:rPr>
            </w:pPr>
          </w:p>
        </w:tc>
        <w:tc>
          <w:tcPr>
            <w:tcW w:w="4583" w:type="pct"/>
            <w:vAlign w:val="center"/>
          </w:tcPr>
          <w:p w:rsidR="00EA296E" w:rsidRPr="00C44DD9" w:rsidRDefault="00EA296E" w:rsidP="000909B9">
            <w:pPr>
              <w:spacing w:line="360" w:lineRule="auto"/>
              <w:jc w:val="center"/>
              <w:rPr>
                <w:lang w:val="en-US"/>
              </w:rPr>
            </w:pPr>
            <w:r>
              <w:object w:dxaOrig="2960" w:dyaOrig="1180">
                <v:shape id="_x0000_i1027" type="#_x0000_t75" style="width:151.5pt;height:57.75pt" o:ole="">
                  <v:imagedata r:id="rId18" o:title=""/>
                </v:shape>
                <o:OLEObject Type="Embed" ProgID="Unknown" ShapeID="_x0000_i1027" DrawAspect="Content" ObjectID="_1621986832" r:id="rId19"/>
              </w:object>
            </w:r>
          </w:p>
        </w:tc>
        <w:tc>
          <w:tcPr>
            <w:tcW w:w="151" w:type="pct"/>
            <w:vAlign w:val="bottom"/>
          </w:tcPr>
          <w:p w:rsidR="00EA296E" w:rsidRPr="005013C1" w:rsidRDefault="00EA296E" w:rsidP="000909B9">
            <w:pPr>
              <w:spacing w:line="360" w:lineRule="auto"/>
              <w:jc w:val="right"/>
              <w:rPr>
                <w:lang w:val="en-US"/>
              </w:rPr>
            </w:pPr>
            <w:r w:rsidRPr="005013C1">
              <w:rPr>
                <w:lang w:val="en-US"/>
              </w:rPr>
              <w:t>(</w:t>
            </w:r>
            <w:r>
              <w:t>1.</w:t>
            </w:r>
            <w:r>
              <w:rPr>
                <w:lang w:val="en-US"/>
              </w:rPr>
              <w:t>6</w:t>
            </w:r>
            <w:r w:rsidRPr="005013C1">
              <w:rPr>
                <w:lang w:val="en-US"/>
              </w:rPr>
              <w:t>)</w:t>
            </w:r>
          </w:p>
        </w:tc>
      </w:tr>
    </w:tbl>
    <w:p w:rsidR="00EA296E" w:rsidRDefault="00EA296E" w:rsidP="00EA296E">
      <w:pPr>
        <w:ind w:firstLine="709"/>
        <w:rPr>
          <w:lang w:val="ru-RU"/>
        </w:rPr>
      </w:pPr>
    </w:p>
    <w:p w:rsidR="00EA296E" w:rsidRDefault="00EA296E" w:rsidP="00EA296E">
      <w:pPr>
        <w:ind w:firstLine="709"/>
      </w:pPr>
      <w:r>
        <w:rPr>
          <w:lang w:val="ru-RU"/>
        </w:rPr>
        <w:t xml:space="preserve">де </w:t>
      </w:r>
      <w:r>
        <w:rPr>
          <w:i/>
          <w:lang w:val="en-US"/>
        </w:rPr>
        <w:t>w</w:t>
      </w:r>
      <w:r>
        <w:rPr>
          <w:i/>
          <w:vertAlign w:val="subscript"/>
          <w:lang w:val="en-US"/>
        </w:rPr>
        <w:t>i</w:t>
      </w:r>
      <w:r w:rsidRPr="000405AC">
        <w:rPr>
          <w:i/>
          <w:lang w:val="ru-RU"/>
        </w:rPr>
        <w:t xml:space="preserve"> </w:t>
      </w:r>
      <w:r>
        <w:t>– це шуканий вектор;</w:t>
      </w:r>
    </w:p>
    <w:p w:rsidR="00EA296E" w:rsidRDefault="00EA296E" w:rsidP="00EA296E">
      <w:pPr>
        <w:ind w:firstLine="709"/>
      </w:pPr>
      <w:r>
        <w:rPr>
          <w:i/>
          <w:lang w:val="en-US"/>
        </w:rPr>
        <w:t>n</w:t>
      </w:r>
      <w:r w:rsidRPr="000405AC">
        <w:rPr>
          <w:lang w:val="ru-RU"/>
        </w:rPr>
        <w:t xml:space="preserve"> – </w:t>
      </w:r>
      <w:r>
        <w:t>кількість рядків матриці;</w:t>
      </w:r>
    </w:p>
    <w:p w:rsidR="00EA296E" w:rsidRPr="000405AC" w:rsidRDefault="00EA296E" w:rsidP="00EA296E">
      <w:pPr>
        <w:ind w:firstLine="709"/>
      </w:pPr>
      <w:r>
        <w:rPr>
          <w:i/>
          <w:lang w:val="en-US"/>
        </w:rPr>
        <w:t>a</w:t>
      </w:r>
      <w:r w:rsidRPr="000405AC">
        <w:rPr>
          <w:lang w:val="ru-RU"/>
        </w:rPr>
        <w:t xml:space="preserve"> </w:t>
      </w:r>
      <w:r>
        <w:rPr>
          <w:lang w:val="ru-RU"/>
        </w:rPr>
        <w:t>–</w:t>
      </w:r>
      <w:r w:rsidRPr="000405AC">
        <w:rPr>
          <w:lang w:val="ru-RU"/>
        </w:rPr>
        <w:t xml:space="preserve"> </w:t>
      </w:r>
      <w:r>
        <w:t>альтернатива.</w:t>
      </w:r>
    </w:p>
    <w:p w:rsidR="00EA296E" w:rsidRDefault="00EA296E" w:rsidP="00EA296E">
      <w:pPr>
        <w:ind w:firstLine="709"/>
      </w:pPr>
      <w:r>
        <w:t>При заповненні матриці попарних порівнянь ОПР може допустити помилок</w:t>
      </w:r>
      <w:r w:rsidRPr="003125B5">
        <w:rPr>
          <w:lang w:val="ru-RU"/>
        </w:rPr>
        <w:t xml:space="preserve"> [11]</w:t>
      </w:r>
      <w:r>
        <w:t>. Однією із таких помилок може бути порушення транзитивності. Для виявлення неузгодженості було запропоновано розрахувати індекс узгодженості порівнянь (1.7), який здійснюється по матриці парних порівнянь.</w:t>
      </w:r>
      <w:r w:rsidRPr="000405AC">
        <w:t xml:space="preserve"> </w:t>
      </w:r>
    </w:p>
    <w:p w:rsidR="00EA296E" w:rsidRDefault="00EA296E" w:rsidP="00EA296E">
      <w:pPr>
        <w:ind w:firstLine="709"/>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93"/>
        <w:gridCol w:w="3146"/>
        <w:gridCol w:w="3115"/>
      </w:tblGrid>
      <w:tr w:rsidR="00EA296E" w:rsidRPr="00B178DD" w:rsidTr="000909B9">
        <w:tc>
          <w:tcPr>
            <w:tcW w:w="3209" w:type="dxa"/>
            <w:vAlign w:val="center"/>
          </w:tcPr>
          <w:p w:rsidR="00EA296E" w:rsidRPr="00B178DD" w:rsidRDefault="00EA296E" w:rsidP="000909B9">
            <w:pPr>
              <w:spacing w:line="360" w:lineRule="auto"/>
              <w:jc w:val="center"/>
            </w:pPr>
          </w:p>
        </w:tc>
        <w:tc>
          <w:tcPr>
            <w:tcW w:w="3209" w:type="dxa"/>
            <w:vAlign w:val="center"/>
          </w:tcPr>
          <w:p w:rsidR="00EA296E" w:rsidRPr="00C44DD9" w:rsidRDefault="00075296" w:rsidP="000909B9">
            <w:pPr>
              <w:spacing w:line="360" w:lineRule="auto"/>
              <w:jc w:val="center"/>
            </w:pPr>
            <m:oMathPara>
              <m:oMath>
                <m:sSub>
                  <m:sSubPr>
                    <m:ctrlPr>
                      <w:rPr>
                        <w:rFonts w:ascii="Cambria Math" w:eastAsia="Calibri" w:hAnsi="Cambria Math"/>
                        <w:i/>
                        <w:szCs w:val="28"/>
                        <w:lang w:val="ru-RU"/>
                      </w:rPr>
                    </m:ctrlPr>
                  </m:sSubPr>
                  <m:e>
                    <m:r>
                      <w:rPr>
                        <w:rFonts w:ascii="Cambria Math" w:eastAsia="Calibri" w:hAnsi="Cambria Math"/>
                        <w:szCs w:val="28"/>
                        <w:lang w:val="en-US"/>
                      </w:rPr>
                      <m:t>J</m:t>
                    </m:r>
                  </m:e>
                  <m:sub>
                    <m:r>
                      <w:rPr>
                        <w:rFonts w:ascii="Cambria Math" w:eastAsia="Calibri" w:hAnsi="Cambria Math"/>
                        <w:szCs w:val="28"/>
                        <w:lang w:val="ru-RU"/>
                      </w:rPr>
                      <m:t>p</m:t>
                    </m:r>
                  </m:sub>
                </m:sSub>
                <m:r>
                  <w:rPr>
                    <w:rFonts w:ascii="Cambria Math" w:eastAsia="Calibri" w:hAnsi="Cambria Math"/>
                    <w:szCs w:val="28"/>
                    <w:lang w:val="ru-RU"/>
                  </w:rPr>
                  <m:t>=</m:t>
                </m:r>
                <m:f>
                  <m:fPr>
                    <m:ctrlPr>
                      <w:rPr>
                        <w:rFonts w:ascii="Cambria Math" w:eastAsia="Calibri" w:hAnsi="Cambria Math"/>
                        <w:i/>
                        <w:szCs w:val="28"/>
                        <w:lang w:val="ru-RU"/>
                      </w:rPr>
                    </m:ctrlPr>
                  </m:fPr>
                  <m:num>
                    <m:sSub>
                      <m:sSubPr>
                        <m:ctrlPr>
                          <w:rPr>
                            <w:rFonts w:ascii="Cambria Math" w:eastAsia="Calibri" w:hAnsi="Cambria Math"/>
                            <w:i/>
                            <w:szCs w:val="28"/>
                            <w:lang w:val="ru-RU"/>
                          </w:rPr>
                        </m:ctrlPr>
                      </m:sSubPr>
                      <m:e>
                        <m:r>
                          <w:rPr>
                            <w:rFonts w:ascii="Cambria Math" w:eastAsia="Calibri" w:hAnsi="Cambria Math"/>
                            <w:szCs w:val="28"/>
                            <w:lang w:val="ru-RU"/>
                          </w:rPr>
                          <m:t>λ</m:t>
                        </m:r>
                      </m:e>
                      <m:sub>
                        <m:r>
                          <w:rPr>
                            <w:rFonts w:ascii="Cambria Math" w:eastAsia="Calibri" w:hAnsi="Cambria Math"/>
                            <w:szCs w:val="28"/>
                            <w:lang w:val="ru-RU"/>
                          </w:rPr>
                          <m:t>max</m:t>
                        </m:r>
                      </m:sub>
                    </m:sSub>
                    <m:r>
                      <w:rPr>
                        <w:rFonts w:ascii="Cambria Math" w:eastAsia="Calibri" w:hAnsi="Cambria Math"/>
                        <w:szCs w:val="28"/>
                        <w:lang w:val="ru-RU"/>
                      </w:rPr>
                      <m:t>-n</m:t>
                    </m:r>
                  </m:num>
                  <m:den>
                    <m:r>
                      <w:rPr>
                        <w:rFonts w:ascii="Cambria Math" w:eastAsia="Calibri" w:hAnsi="Cambria Math"/>
                        <w:szCs w:val="28"/>
                        <w:lang w:val="ru-RU"/>
                      </w:rPr>
                      <m:t>n-1</m:t>
                    </m:r>
                  </m:den>
                </m:f>
              </m:oMath>
            </m:oMathPara>
          </w:p>
        </w:tc>
        <w:tc>
          <w:tcPr>
            <w:tcW w:w="3210" w:type="dxa"/>
            <w:vAlign w:val="bottom"/>
          </w:tcPr>
          <w:p w:rsidR="00EA296E" w:rsidRPr="00B178DD" w:rsidRDefault="00EA296E" w:rsidP="000909B9">
            <w:pPr>
              <w:spacing w:line="360" w:lineRule="auto"/>
              <w:jc w:val="right"/>
            </w:pPr>
            <w:r w:rsidRPr="00B178DD">
              <w:t>(</w:t>
            </w:r>
            <w:r>
              <w:t>1.7</w:t>
            </w:r>
            <w:r w:rsidRPr="00B178DD">
              <w:t>)</w:t>
            </w:r>
          </w:p>
        </w:tc>
      </w:tr>
    </w:tbl>
    <w:p w:rsidR="00EA296E" w:rsidRDefault="00EA296E" w:rsidP="00EA296E">
      <w:pPr>
        <w:ind w:firstLine="709"/>
      </w:pPr>
    </w:p>
    <w:p w:rsidR="00EA296E" w:rsidRDefault="00EA296E" w:rsidP="00EA296E">
      <w:pPr>
        <w:ind w:firstLine="709"/>
      </w:pPr>
      <w:r>
        <w:t xml:space="preserve">де </w:t>
      </w:r>
      <w:r w:rsidRPr="00B178DD">
        <w:rPr>
          <w:i/>
          <w:lang w:val="en-US"/>
        </w:rPr>
        <w:t>J</w:t>
      </w:r>
      <w:r w:rsidRPr="00B178DD">
        <w:rPr>
          <w:i/>
          <w:vertAlign w:val="subscript"/>
          <w:lang w:val="en-US"/>
        </w:rPr>
        <w:t>p</w:t>
      </w:r>
      <w:r>
        <w:rPr>
          <w:lang w:val="en-US"/>
        </w:rPr>
        <w:t xml:space="preserve"> – </w:t>
      </w:r>
      <w:r>
        <w:t xml:space="preserve">шуканий індекс; </w:t>
      </w:r>
    </w:p>
    <w:p w:rsidR="00EA296E" w:rsidRDefault="00075296" w:rsidP="00EA296E">
      <w:pPr>
        <w:ind w:firstLine="709"/>
      </w:pPr>
      <m:oMath>
        <m:sSub>
          <m:sSubPr>
            <m:ctrlPr>
              <w:rPr>
                <w:rFonts w:ascii="Cambria Math" w:hAnsi="Cambria Math"/>
                <w:i/>
                <w:szCs w:val="28"/>
              </w:rPr>
            </m:ctrlPr>
          </m:sSubPr>
          <m:e>
            <m:r>
              <w:rPr>
                <w:rFonts w:ascii="Cambria Math" w:hAnsi="Cambria Math"/>
                <w:szCs w:val="28"/>
              </w:rPr>
              <m:t>λ</m:t>
            </m:r>
          </m:e>
          <m:sub>
            <m:r>
              <w:rPr>
                <w:rFonts w:ascii="Cambria Math" w:hAnsi="Cambria Math"/>
                <w:szCs w:val="28"/>
              </w:rPr>
              <m:t>max</m:t>
            </m:r>
          </m:sub>
        </m:sSub>
      </m:oMath>
      <w:r w:rsidR="00EA296E">
        <w:t xml:space="preserve"> обчислюється за формулою (1.8).</w:t>
      </w:r>
    </w:p>
    <w:p w:rsidR="00EA296E" w:rsidRDefault="00EA296E" w:rsidP="00EA296E">
      <w:pPr>
        <w:ind w:firstLine="709"/>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89"/>
        <w:gridCol w:w="3153"/>
        <w:gridCol w:w="3112"/>
      </w:tblGrid>
      <w:tr w:rsidR="00EA296E" w:rsidRPr="00B178DD" w:rsidTr="000909B9">
        <w:tc>
          <w:tcPr>
            <w:tcW w:w="3209" w:type="dxa"/>
            <w:vAlign w:val="center"/>
          </w:tcPr>
          <w:p w:rsidR="00EA296E" w:rsidRPr="00B178DD" w:rsidRDefault="00EA296E" w:rsidP="000909B9">
            <w:pPr>
              <w:spacing w:line="360" w:lineRule="auto"/>
              <w:ind w:firstLine="709"/>
              <w:jc w:val="center"/>
              <w:rPr>
                <w:lang w:val="ru-RU"/>
              </w:rPr>
            </w:pPr>
          </w:p>
        </w:tc>
        <w:tc>
          <w:tcPr>
            <w:tcW w:w="3209" w:type="dxa"/>
            <w:vAlign w:val="center"/>
          </w:tcPr>
          <w:p w:rsidR="00EA296E" w:rsidRPr="00C44DD9" w:rsidRDefault="00EA296E" w:rsidP="000909B9">
            <w:pPr>
              <w:spacing w:line="360" w:lineRule="auto"/>
              <w:jc w:val="center"/>
              <w:rPr>
                <w:lang w:val="ru-RU"/>
              </w:rPr>
            </w:pPr>
            <w:r>
              <w:object w:dxaOrig="1579" w:dyaOrig="1140">
                <v:shape id="_x0000_i1028" type="#_x0000_t75" style="width:79.5pt;height:57.75pt" o:ole="">
                  <v:imagedata r:id="rId20" o:title=""/>
                </v:shape>
                <o:OLEObject Type="Embed" ProgID="Unknown" ShapeID="_x0000_i1028" DrawAspect="Content" ObjectID="_1621986833" r:id="rId21"/>
              </w:object>
            </w:r>
          </w:p>
        </w:tc>
        <w:tc>
          <w:tcPr>
            <w:tcW w:w="3210" w:type="dxa"/>
            <w:vAlign w:val="bottom"/>
          </w:tcPr>
          <w:p w:rsidR="00EA296E" w:rsidRPr="00B178DD" w:rsidRDefault="00EA296E" w:rsidP="000909B9">
            <w:pPr>
              <w:spacing w:line="360" w:lineRule="auto"/>
              <w:jc w:val="right"/>
            </w:pPr>
            <w:r w:rsidRPr="00B178DD">
              <w:t>(</w:t>
            </w:r>
            <w:r>
              <w:t>1.8</w:t>
            </w:r>
            <w:r w:rsidRPr="00B178DD">
              <w:t>)</w:t>
            </w:r>
          </w:p>
        </w:tc>
      </w:tr>
    </w:tbl>
    <w:p w:rsidR="00EA296E" w:rsidRDefault="00EA296E" w:rsidP="00EA296E">
      <w:pPr>
        <w:ind w:firstLine="709"/>
      </w:pPr>
    </w:p>
    <w:p w:rsidR="00EA296E" w:rsidRDefault="00EA296E" w:rsidP="00EA296E">
      <w:pPr>
        <w:ind w:firstLine="709"/>
      </w:pPr>
      <w:r>
        <w:t xml:space="preserve">де </w:t>
      </w:r>
      <w:r>
        <w:rPr>
          <w:i/>
          <w:lang w:val="en-US"/>
        </w:rPr>
        <w:t>A</w:t>
      </w:r>
      <w:r w:rsidRPr="00DA61E5">
        <w:rPr>
          <w:i/>
        </w:rPr>
        <w:t xml:space="preserve"> </w:t>
      </w:r>
      <w:r w:rsidRPr="00DA61E5">
        <w:t>–</w:t>
      </w:r>
      <w:r>
        <w:t xml:space="preserve"> матриця порівнянь;</w:t>
      </w:r>
    </w:p>
    <w:p w:rsidR="00EA296E" w:rsidRDefault="00EA296E" w:rsidP="00EA296E">
      <w:pPr>
        <w:ind w:firstLine="709"/>
      </w:pPr>
      <w:r w:rsidRPr="00DA61E5">
        <w:rPr>
          <w:i/>
        </w:rPr>
        <w:lastRenderedPageBreak/>
        <w:t xml:space="preserve"> </w:t>
      </w:r>
      <w:r>
        <w:rPr>
          <w:i/>
          <w:lang w:val="en-US"/>
        </w:rPr>
        <w:t>w</w:t>
      </w:r>
      <w:r w:rsidRPr="00DA61E5">
        <w:rPr>
          <w:i/>
        </w:rPr>
        <w:t xml:space="preserve"> </w:t>
      </w:r>
      <w:r>
        <w:t>– вектор коефіцієнтів;</w:t>
      </w:r>
    </w:p>
    <w:p w:rsidR="00EA296E" w:rsidRDefault="00EA296E" w:rsidP="00EA296E">
      <w:pPr>
        <w:ind w:firstLine="709"/>
      </w:pPr>
      <w:r>
        <w:rPr>
          <w:i/>
          <w:lang w:val="en-US"/>
        </w:rPr>
        <w:t>a</w:t>
      </w:r>
      <w:r>
        <w:rPr>
          <w:i/>
          <w:vertAlign w:val="subscript"/>
          <w:lang w:val="en-US"/>
        </w:rPr>
        <w:t>i</w:t>
      </w:r>
      <w:r w:rsidRPr="00DA61E5">
        <w:rPr>
          <w:i/>
        </w:rPr>
        <w:t xml:space="preserve"> </w:t>
      </w:r>
      <w:r>
        <w:t>– елементи матриці порівнянь;</w:t>
      </w:r>
    </w:p>
    <w:p w:rsidR="00EA296E" w:rsidRDefault="00EA296E" w:rsidP="00EA296E">
      <w:pPr>
        <w:ind w:firstLine="709"/>
        <w:rPr>
          <w:lang w:val="ru-RU"/>
        </w:rPr>
      </w:pPr>
      <w:r w:rsidRPr="0064262C">
        <w:rPr>
          <w:i/>
          <w:lang w:val="en-US"/>
        </w:rPr>
        <w:t>n</w:t>
      </w:r>
      <w:r w:rsidRPr="0064262C">
        <w:rPr>
          <w:lang w:val="ru-RU"/>
        </w:rPr>
        <w:t xml:space="preserve"> – </w:t>
      </w:r>
      <w:r>
        <w:t xml:space="preserve">кількість рядків матриці </w:t>
      </w:r>
      <w:r>
        <w:rPr>
          <w:lang w:val="en-US"/>
        </w:rPr>
        <w:t>A</w:t>
      </w:r>
      <w:r w:rsidRPr="0064262C">
        <w:rPr>
          <w:lang w:val="ru-RU"/>
        </w:rPr>
        <w:t>.</w:t>
      </w:r>
    </w:p>
    <w:p w:rsidR="00EA296E" w:rsidRDefault="00EA296E" w:rsidP="00EA296E">
      <w:pPr>
        <w:ind w:firstLine="709"/>
      </w:pPr>
      <w:r>
        <w:t>Потім, розраховується відношення узгодженості за формулою (1.9).</w:t>
      </w:r>
    </w:p>
    <w:p w:rsidR="00EA296E" w:rsidRDefault="00EA296E" w:rsidP="00EA296E">
      <w:pPr>
        <w:ind w:firstLine="709"/>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05"/>
        <w:gridCol w:w="3124"/>
        <w:gridCol w:w="3125"/>
      </w:tblGrid>
      <w:tr w:rsidR="00EA296E" w:rsidRPr="0064262C" w:rsidTr="000909B9">
        <w:tc>
          <w:tcPr>
            <w:tcW w:w="3209" w:type="dxa"/>
            <w:vAlign w:val="center"/>
          </w:tcPr>
          <w:p w:rsidR="00EA296E" w:rsidRPr="0064262C" w:rsidRDefault="00EA296E" w:rsidP="000909B9">
            <w:pPr>
              <w:spacing w:line="360" w:lineRule="auto"/>
              <w:ind w:firstLine="709"/>
              <w:jc w:val="center"/>
              <w:rPr>
                <w:lang w:val="ru-RU"/>
              </w:rPr>
            </w:pPr>
          </w:p>
        </w:tc>
        <w:tc>
          <w:tcPr>
            <w:tcW w:w="3209" w:type="dxa"/>
            <w:vAlign w:val="center"/>
          </w:tcPr>
          <w:p w:rsidR="00EA296E" w:rsidRPr="00C44DD9" w:rsidRDefault="00EA296E" w:rsidP="000909B9">
            <w:pPr>
              <w:spacing w:line="360" w:lineRule="auto"/>
              <w:jc w:val="center"/>
              <w:rPr>
                <w:lang w:val="ru-RU"/>
              </w:rPr>
            </w:pPr>
            <m:oMathPara>
              <m:oMath>
                <m:r>
                  <w:rPr>
                    <w:rFonts w:ascii="Cambria Math" w:eastAsia="Calibri" w:hAnsi="Cambria Math"/>
                    <w:szCs w:val="28"/>
                    <w:lang w:val="en-US"/>
                  </w:rPr>
                  <m:t>T</m:t>
                </m:r>
                <m:r>
                  <w:rPr>
                    <w:rFonts w:ascii="Cambria Math" w:eastAsia="Calibri" w:hAnsi="Cambria Math"/>
                    <w:szCs w:val="28"/>
                    <w:lang w:val="ru-RU"/>
                  </w:rPr>
                  <m:t>=</m:t>
                </m:r>
                <m:f>
                  <m:fPr>
                    <m:ctrlPr>
                      <w:rPr>
                        <w:rFonts w:ascii="Cambria Math" w:eastAsia="Calibri" w:hAnsi="Cambria Math"/>
                        <w:i/>
                        <w:szCs w:val="28"/>
                        <w:lang w:val="ru-RU"/>
                      </w:rPr>
                    </m:ctrlPr>
                  </m:fPr>
                  <m:num>
                    <m:sSub>
                      <m:sSubPr>
                        <m:ctrlPr>
                          <w:rPr>
                            <w:rFonts w:ascii="Cambria Math" w:eastAsia="Calibri" w:hAnsi="Cambria Math"/>
                            <w:i/>
                            <w:szCs w:val="28"/>
                            <w:lang w:val="ru-RU"/>
                          </w:rPr>
                        </m:ctrlPr>
                      </m:sSubPr>
                      <m:e>
                        <m:r>
                          <w:rPr>
                            <w:rFonts w:ascii="Cambria Math" w:eastAsia="Calibri" w:hAnsi="Cambria Math"/>
                            <w:szCs w:val="28"/>
                            <w:lang w:val="ru-RU"/>
                          </w:rPr>
                          <m:t>J</m:t>
                        </m:r>
                      </m:e>
                      <m:sub>
                        <m:r>
                          <w:rPr>
                            <w:rFonts w:ascii="Cambria Math" w:eastAsia="Calibri" w:hAnsi="Cambria Math"/>
                            <w:szCs w:val="28"/>
                            <w:lang w:val="ru-RU"/>
                          </w:rPr>
                          <m:t>p</m:t>
                        </m:r>
                      </m:sub>
                    </m:sSub>
                  </m:num>
                  <m:den>
                    <m:sSub>
                      <m:sSubPr>
                        <m:ctrlPr>
                          <w:rPr>
                            <w:rFonts w:ascii="Cambria Math" w:eastAsia="Calibri" w:hAnsi="Cambria Math"/>
                            <w:i/>
                            <w:szCs w:val="28"/>
                            <w:lang w:val="en-US"/>
                          </w:rPr>
                        </m:ctrlPr>
                      </m:sSubPr>
                      <m:e>
                        <m:r>
                          <w:rPr>
                            <w:rFonts w:ascii="Cambria Math" w:eastAsia="Calibri" w:hAnsi="Cambria Math"/>
                            <w:szCs w:val="28"/>
                            <w:lang w:val="en-US"/>
                          </w:rPr>
                          <m:t>P</m:t>
                        </m:r>
                      </m:e>
                      <m:sub>
                        <m:r>
                          <w:rPr>
                            <w:rFonts w:ascii="Cambria Math" w:eastAsia="Calibri" w:hAnsi="Cambria Math"/>
                            <w:szCs w:val="28"/>
                            <w:lang w:val="en-US"/>
                          </w:rPr>
                          <m:t>n</m:t>
                        </m:r>
                      </m:sub>
                    </m:sSub>
                  </m:den>
                </m:f>
              </m:oMath>
            </m:oMathPara>
          </w:p>
        </w:tc>
        <w:tc>
          <w:tcPr>
            <w:tcW w:w="3210" w:type="dxa"/>
            <w:vAlign w:val="bottom"/>
          </w:tcPr>
          <w:p w:rsidR="00EA296E" w:rsidRPr="0064262C" w:rsidRDefault="00EA296E" w:rsidP="000909B9">
            <w:pPr>
              <w:spacing w:line="360" w:lineRule="auto"/>
              <w:jc w:val="right"/>
              <w:rPr>
                <w:lang w:val="en-US"/>
              </w:rPr>
            </w:pPr>
            <w:r w:rsidRPr="0064262C">
              <w:rPr>
                <w:lang w:val="en-US"/>
              </w:rPr>
              <w:t>(</w:t>
            </w:r>
            <w:r>
              <w:t>1.</w:t>
            </w:r>
            <w:r>
              <w:rPr>
                <w:lang w:val="en-US"/>
              </w:rPr>
              <w:t>9</w:t>
            </w:r>
            <w:r w:rsidRPr="0064262C">
              <w:rPr>
                <w:lang w:val="en-US"/>
              </w:rPr>
              <w:t>)</w:t>
            </w:r>
          </w:p>
        </w:tc>
      </w:tr>
    </w:tbl>
    <w:p w:rsidR="00EA296E" w:rsidRDefault="00EA296E" w:rsidP="00EA296E">
      <w:pPr>
        <w:ind w:firstLine="709"/>
      </w:pPr>
    </w:p>
    <w:p w:rsidR="00EA296E" w:rsidRDefault="00EA296E" w:rsidP="00EA296E">
      <w:pPr>
        <w:ind w:firstLine="709"/>
      </w:pPr>
      <w:r>
        <w:t xml:space="preserve">де </w:t>
      </w:r>
      <w:r w:rsidRPr="0064262C">
        <w:rPr>
          <w:i/>
          <w:lang w:val="en-US"/>
        </w:rPr>
        <w:t>T</w:t>
      </w:r>
      <w:r>
        <w:rPr>
          <w:lang w:val="en-US"/>
        </w:rPr>
        <w:t xml:space="preserve"> – </w:t>
      </w:r>
      <w:r>
        <w:t>шукане відношення;</w:t>
      </w:r>
    </w:p>
    <w:p w:rsidR="00EA296E" w:rsidRDefault="00EA296E" w:rsidP="00EA296E">
      <w:pPr>
        <w:ind w:firstLine="709"/>
      </w:pPr>
      <w:r w:rsidRPr="0064262C">
        <w:rPr>
          <w:i/>
          <w:lang w:val="en-US"/>
        </w:rPr>
        <w:t>P</w:t>
      </w:r>
      <w:r w:rsidRPr="0064262C">
        <w:rPr>
          <w:i/>
          <w:vertAlign w:val="subscript"/>
          <w:lang w:val="en-US"/>
        </w:rPr>
        <w:t>n</w:t>
      </w:r>
      <w:r w:rsidRPr="0064262C">
        <w:rPr>
          <w:vertAlign w:val="subscript"/>
          <w:lang w:val="ru-RU"/>
        </w:rPr>
        <w:t xml:space="preserve"> </w:t>
      </w:r>
      <w:r>
        <w:rPr>
          <w:lang w:val="ru-RU"/>
        </w:rPr>
        <w:t xml:space="preserve">– </w:t>
      </w:r>
      <w:r>
        <w:t>середнє значення індекса узгодженості. Воно різне в залежності від розміру матриці (табл. 1.2)</w:t>
      </w:r>
      <w:r>
        <w:rPr>
          <w:lang w:val="en-US"/>
        </w:rPr>
        <w:t xml:space="preserve"> [42]</w:t>
      </w:r>
      <w:r>
        <w:t>.</w:t>
      </w:r>
    </w:p>
    <w:p w:rsidR="00EA296E" w:rsidRPr="0064262C" w:rsidRDefault="00EA296E" w:rsidP="00EA296E">
      <w:pPr>
        <w:ind w:firstLine="709"/>
        <w:jc w:val="right"/>
      </w:pPr>
      <w:r w:rsidRPr="0064262C">
        <w:t xml:space="preserve">Таблиця </w:t>
      </w:r>
      <w:r>
        <w:t>1.2</w:t>
      </w:r>
    </w:p>
    <w:p w:rsidR="00EA296E" w:rsidRPr="0064262C" w:rsidRDefault="00EA296E" w:rsidP="00EA296E">
      <w:pPr>
        <w:ind w:firstLine="709"/>
        <w:jc w:val="center"/>
        <w:rPr>
          <w:b/>
        </w:rPr>
      </w:pPr>
      <w:r w:rsidRPr="0064262C">
        <w:rPr>
          <w:b/>
        </w:rPr>
        <w:t xml:space="preserve">Таблиця норм індексів для </w:t>
      </w:r>
      <w:r w:rsidRPr="0064262C">
        <w:rPr>
          <w:b/>
          <w:lang w:val="en-US"/>
        </w:rPr>
        <w:t>N</w:t>
      </w:r>
      <w:r w:rsidRPr="0064262C">
        <w:rPr>
          <w:b/>
          <w:lang w:val="ru-RU"/>
        </w:rPr>
        <w:t xml:space="preserve"> </w:t>
      </w:r>
      <w:r w:rsidRPr="0064262C">
        <w:rPr>
          <w:b/>
        </w:rPr>
        <w:t>альтернатив</w:t>
      </w:r>
    </w:p>
    <w:tbl>
      <w:tblPr>
        <w:tblStyle w:val="a8"/>
        <w:tblW w:w="0" w:type="auto"/>
        <w:jc w:val="center"/>
        <w:tblLook w:val="04A0" w:firstRow="1" w:lastRow="0" w:firstColumn="1" w:lastColumn="0" w:noHBand="0" w:noVBand="1"/>
      </w:tblPr>
      <w:tblGrid>
        <w:gridCol w:w="462"/>
        <w:gridCol w:w="356"/>
        <w:gridCol w:w="356"/>
        <w:gridCol w:w="706"/>
        <w:gridCol w:w="566"/>
        <w:gridCol w:w="706"/>
        <w:gridCol w:w="706"/>
        <w:gridCol w:w="706"/>
        <w:gridCol w:w="706"/>
        <w:gridCol w:w="706"/>
        <w:gridCol w:w="706"/>
      </w:tblGrid>
      <w:tr w:rsidR="00EA296E" w:rsidRPr="0064262C" w:rsidTr="000909B9">
        <w:trPr>
          <w:jc w:val="center"/>
        </w:trPr>
        <w:tc>
          <w:tcPr>
            <w:tcW w:w="0" w:type="auto"/>
            <w:shd w:val="clear" w:color="auto" w:fill="auto"/>
          </w:tcPr>
          <w:p w:rsidR="00EA296E" w:rsidRPr="009054AD" w:rsidRDefault="00EA296E" w:rsidP="000909B9">
            <w:pPr>
              <w:pStyle w:val="ae"/>
              <w:jc w:val="center"/>
              <w:rPr>
                <w:lang w:val="en-US"/>
              </w:rPr>
            </w:pPr>
            <w:r w:rsidRPr="009054AD">
              <w:rPr>
                <w:lang w:val="en-US"/>
              </w:rPr>
              <w:t>N</w:t>
            </w:r>
          </w:p>
        </w:tc>
        <w:tc>
          <w:tcPr>
            <w:tcW w:w="0" w:type="auto"/>
          </w:tcPr>
          <w:p w:rsidR="00EA296E" w:rsidRPr="0064262C" w:rsidRDefault="00EA296E" w:rsidP="000909B9">
            <w:pPr>
              <w:pStyle w:val="ae"/>
              <w:jc w:val="center"/>
              <w:rPr>
                <w:lang w:val="en-US"/>
              </w:rPr>
            </w:pPr>
            <w:r w:rsidRPr="0064262C">
              <w:rPr>
                <w:lang w:val="en-US"/>
              </w:rPr>
              <w:t>1</w:t>
            </w:r>
          </w:p>
        </w:tc>
        <w:tc>
          <w:tcPr>
            <w:tcW w:w="0" w:type="auto"/>
          </w:tcPr>
          <w:p w:rsidR="00EA296E" w:rsidRPr="0064262C" w:rsidRDefault="00EA296E" w:rsidP="000909B9">
            <w:pPr>
              <w:pStyle w:val="ae"/>
              <w:jc w:val="center"/>
              <w:rPr>
                <w:lang w:val="en-US"/>
              </w:rPr>
            </w:pPr>
            <w:r w:rsidRPr="0064262C">
              <w:rPr>
                <w:lang w:val="en-US"/>
              </w:rPr>
              <w:t>2</w:t>
            </w:r>
          </w:p>
        </w:tc>
        <w:tc>
          <w:tcPr>
            <w:tcW w:w="0" w:type="auto"/>
          </w:tcPr>
          <w:p w:rsidR="00EA296E" w:rsidRPr="0064262C" w:rsidRDefault="00EA296E" w:rsidP="000909B9">
            <w:pPr>
              <w:pStyle w:val="ae"/>
              <w:jc w:val="center"/>
              <w:rPr>
                <w:lang w:val="en-US"/>
              </w:rPr>
            </w:pPr>
            <w:r w:rsidRPr="0064262C">
              <w:rPr>
                <w:lang w:val="en-US"/>
              </w:rPr>
              <w:t>3</w:t>
            </w:r>
          </w:p>
        </w:tc>
        <w:tc>
          <w:tcPr>
            <w:tcW w:w="0" w:type="auto"/>
          </w:tcPr>
          <w:p w:rsidR="00EA296E" w:rsidRPr="0064262C" w:rsidRDefault="00EA296E" w:rsidP="000909B9">
            <w:pPr>
              <w:pStyle w:val="ae"/>
              <w:jc w:val="center"/>
              <w:rPr>
                <w:lang w:val="en-US"/>
              </w:rPr>
            </w:pPr>
            <w:r w:rsidRPr="0064262C">
              <w:rPr>
                <w:lang w:val="en-US"/>
              </w:rPr>
              <w:t>4</w:t>
            </w:r>
          </w:p>
        </w:tc>
        <w:tc>
          <w:tcPr>
            <w:tcW w:w="0" w:type="auto"/>
          </w:tcPr>
          <w:p w:rsidR="00EA296E" w:rsidRPr="0064262C" w:rsidRDefault="00EA296E" w:rsidP="000909B9">
            <w:pPr>
              <w:pStyle w:val="ae"/>
              <w:jc w:val="center"/>
              <w:rPr>
                <w:lang w:val="en-US"/>
              </w:rPr>
            </w:pPr>
            <w:r w:rsidRPr="0064262C">
              <w:rPr>
                <w:lang w:val="en-US"/>
              </w:rPr>
              <w:t>5</w:t>
            </w:r>
          </w:p>
        </w:tc>
        <w:tc>
          <w:tcPr>
            <w:tcW w:w="0" w:type="auto"/>
          </w:tcPr>
          <w:p w:rsidR="00EA296E" w:rsidRPr="0064262C" w:rsidRDefault="00EA296E" w:rsidP="000909B9">
            <w:pPr>
              <w:pStyle w:val="ae"/>
              <w:jc w:val="center"/>
              <w:rPr>
                <w:lang w:val="en-US"/>
              </w:rPr>
            </w:pPr>
            <w:r w:rsidRPr="0064262C">
              <w:rPr>
                <w:lang w:val="en-US"/>
              </w:rPr>
              <w:t>6</w:t>
            </w:r>
          </w:p>
        </w:tc>
        <w:tc>
          <w:tcPr>
            <w:tcW w:w="0" w:type="auto"/>
          </w:tcPr>
          <w:p w:rsidR="00EA296E" w:rsidRPr="0064262C" w:rsidRDefault="00EA296E" w:rsidP="000909B9">
            <w:pPr>
              <w:pStyle w:val="ae"/>
              <w:jc w:val="center"/>
              <w:rPr>
                <w:lang w:val="en-US"/>
              </w:rPr>
            </w:pPr>
            <w:r w:rsidRPr="0064262C">
              <w:rPr>
                <w:lang w:val="en-US"/>
              </w:rPr>
              <w:t>7</w:t>
            </w:r>
          </w:p>
        </w:tc>
        <w:tc>
          <w:tcPr>
            <w:tcW w:w="0" w:type="auto"/>
          </w:tcPr>
          <w:p w:rsidR="00EA296E" w:rsidRPr="0064262C" w:rsidRDefault="00EA296E" w:rsidP="000909B9">
            <w:pPr>
              <w:pStyle w:val="ae"/>
              <w:jc w:val="center"/>
              <w:rPr>
                <w:lang w:val="en-US"/>
              </w:rPr>
            </w:pPr>
            <w:r w:rsidRPr="0064262C">
              <w:rPr>
                <w:lang w:val="en-US"/>
              </w:rPr>
              <w:t>8</w:t>
            </w:r>
          </w:p>
        </w:tc>
        <w:tc>
          <w:tcPr>
            <w:tcW w:w="0" w:type="auto"/>
          </w:tcPr>
          <w:p w:rsidR="00EA296E" w:rsidRPr="009054AD" w:rsidRDefault="00EA296E" w:rsidP="000909B9">
            <w:pPr>
              <w:pStyle w:val="ae"/>
              <w:jc w:val="center"/>
              <w:rPr>
                <w:lang w:val="ru-RU"/>
              </w:rPr>
            </w:pPr>
            <w:r w:rsidRPr="0064262C">
              <w:rPr>
                <w:lang w:val="en-US"/>
              </w:rPr>
              <w:t>9</w:t>
            </w:r>
          </w:p>
        </w:tc>
        <w:tc>
          <w:tcPr>
            <w:tcW w:w="0" w:type="auto"/>
          </w:tcPr>
          <w:p w:rsidR="00EA296E" w:rsidRPr="0064262C" w:rsidRDefault="00EA296E" w:rsidP="000909B9">
            <w:pPr>
              <w:pStyle w:val="ae"/>
              <w:jc w:val="center"/>
              <w:rPr>
                <w:lang w:val="en-US"/>
              </w:rPr>
            </w:pPr>
            <w:r w:rsidRPr="0064262C">
              <w:rPr>
                <w:lang w:val="en-US"/>
              </w:rPr>
              <w:t>10</w:t>
            </w:r>
          </w:p>
        </w:tc>
      </w:tr>
      <w:tr w:rsidR="00EA296E" w:rsidRPr="0064262C" w:rsidTr="000909B9">
        <w:trPr>
          <w:jc w:val="center"/>
        </w:trPr>
        <w:tc>
          <w:tcPr>
            <w:tcW w:w="0" w:type="auto"/>
            <w:shd w:val="clear" w:color="auto" w:fill="auto"/>
          </w:tcPr>
          <w:p w:rsidR="00EA296E" w:rsidRPr="009054AD" w:rsidRDefault="00EA296E" w:rsidP="000909B9">
            <w:pPr>
              <w:pStyle w:val="ae"/>
              <w:jc w:val="center"/>
              <w:rPr>
                <w:vertAlign w:val="subscript"/>
                <w:lang w:val="en-US"/>
              </w:rPr>
            </w:pPr>
            <w:r w:rsidRPr="009054AD">
              <w:rPr>
                <w:lang w:val="en-US"/>
              </w:rPr>
              <w:t>P</w:t>
            </w:r>
            <w:r w:rsidRPr="009054AD">
              <w:rPr>
                <w:vertAlign w:val="subscript"/>
                <w:lang w:val="en-US"/>
              </w:rPr>
              <w:t>n</w:t>
            </w:r>
          </w:p>
        </w:tc>
        <w:tc>
          <w:tcPr>
            <w:tcW w:w="0" w:type="auto"/>
          </w:tcPr>
          <w:p w:rsidR="00EA296E" w:rsidRPr="0064262C" w:rsidRDefault="00EA296E" w:rsidP="000909B9">
            <w:pPr>
              <w:pStyle w:val="ae"/>
              <w:jc w:val="center"/>
              <w:rPr>
                <w:lang w:val="en-US"/>
              </w:rPr>
            </w:pPr>
            <w:r w:rsidRPr="0064262C">
              <w:rPr>
                <w:lang w:val="en-US"/>
              </w:rPr>
              <w:t>0</w:t>
            </w:r>
          </w:p>
        </w:tc>
        <w:tc>
          <w:tcPr>
            <w:tcW w:w="0" w:type="auto"/>
          </w:tcPr>
          <w:p w:rsidR="00EA296E" w:rsidRPr="0064262C" w:rsidRDefault="00EA296E" w:rsidP="000909B9">
            <w:pPr>
              <w:pStyle w:val="ae"/>
              <w:jc w:val="center"/>
              <w:rPr>
                <w:lang w:val="en-US"/>
              </w:rPr>
            </w:pPr>
            <w:r w:rsidRPr="0064262C">
              <w:rPr>
                <w:lang w:val="en-US"/>
              </w:rPr>
              <w:t>0</w:t>
            </w:r>
          </w:p>
        </w:tc>
        <w:tc>
          <w:tcPr>
            <w:tcW w:w="0" w:type="auto"/>
          </w:tcPr>
          <w:p w:rsidR="00EA296E" w:rsidRPr="0064262C" w:rsidRDefault="00EA296E" w:rsidP="000909B9">
            <w:pPr>
              <w:pStyle w:val="ae"/>
              <w:jc w:val="center"/>
              <w:rPr>
                <w:lang w:val="en-US"/>
              </w:rPr>
            </w:pPr>
            <w:r w:rsidRPr="0064262C">
              <w:rPr>
                <w:lang w:val="en-US"/>
              </w:rPr>
              <w:t>0,58</w:t>
            </w:r>
          </w:p>
        </w:tc>
        <w:tc>
          <w:tcPr>
            <w:tcW w:w="0" w:type="auto"/>
          </w:tcPr>
          <w:p w:rsidR="00EA296E" w:rsidRPr="0064262C" w:rsidRDefault="00EA296E" w:rsidP="000909B9">
            <w:pPr>
              <w:pStyle w:val="ae"/>
              <w:jc w:val="center"/>
              <w:rPr>
                <w:lang w:val="en-US"/>
              </w:rPr>
            </w:pPr>
            <w:r w:rsidRPr="0064262C">
              <w:rPr>
                <w:lang w:val="en-US"/>
              </w:rPr>
              <w:t>0,9</w:t>
            </w:r>
          </w:p>
        </w:tc>
        <w:tc>
          <w:tcPr>
            <w:tcW w:w="0" w:type="auto"/>
          </w:tcPr>
          <w:p w:rsidR="00EA296E" w:rsidRPr="0064262C" w:rsidRDefault="00EA296E" w:rsidP="000909B9">
            <w:pPr>
              <w:pStyle w:val="ae"/>
              <w:jc w:val="center"/>
              <w:rPr>
                <w:lang w:val="en-US"/>
              </w:rPr>
            </w:pPr>
            <w:r w:rsidRPr="0064262C">
              <w:rPr>
                <w:lang w:val="en-US"/>
              </w:rPr>
              <w:t>1,12</w:t>
            </w:r>
          </w:p>
        </w:tc>
        <w:tc>
          <w:tcPr>
            <w:tcW w:w="0" w:type="auto"/>
          </w:tcPr>
          <w:p w:rsidR="00EA296E" w:rsidRPr="0064262C" w:rsidRDefault="00EA296E" w:rsidP="000909B9">
            <w:pPr>
              <w:pStyle w:val="ae"/>
              <w:jc w:val="center"/>
              <w:rPr>
                <w:lang w:val="en-US"/>
              </w:rPr>
            </w:pPr>
            <w:r w:rsidRPr="0064262C">
              <w:rPr>
                <w:lang w:val="en-US"/>
              </w:rPr>
              <w:t>1,24</w:t>
            </w:r>
          </w:p>
        </w:tc>
        <w:tc>
          <w:tcPr>
            <w:tcW w:w="0" w:type="auto"/>
          </w:tcPr>
          <w:p w:rsidR="00EA296E" w:rsidRPr="0064262C" w:rsidRDefault="00EA296E" w:rsidP="000909B9">
            <w:pPr>
              <w:pStyle w:val="ae"/>
              <w:jc w:val="center"/>
              <w:rPr>
                <w:lang w:val="en-US"/>
              </w:rPr>
            </w:pPr>
            <w:r w:rsidRPr="0064262C">
              <w:rPr>
                <w:lang w:val="en-US"/>
              </w:rPr>
              <w:t>1,32</w:t>
            </w:r>
          </w:p>
        </w:tc>
        <w:tc>
          <w:tcPr>
            <w:tcW w:w="0" w:type="auto"/>
          </w:tcPr>
          <w:p w:rsidR="00EA296E" w:rsidRPr="0064262C" w:rsidRDefault="00EA296E" w:rsidP="000909B9">
            <w:pPr>
              <w:pStyle w:val="ae"/>
              <w:jc w:val="center"/>
              <w:rPr>
                <w:lang w:val="en-US"/>
              </w:rPr>
            </w:pPr>
            <w:r w:rsidRPr="0064262C">
              <w:rPr>
                <w:lang w:val="en-US"/>
              </w:rPr>
              <w:t>1,41</w:t>
            </w:r>
          </w:p>
        </w:tc>
        <w:tc>
          <w:tcPr>
            <w:tcW w:w="0" w:type="auto"/>
          </w:tcPr>
          <w:p w:rsidR="00EA296E" w:rsidRPr="0064262C" w:rsidRDefault="00EA296E" w:rsidP="000909B9">
            <w:pPr>
              <w:pStyle w:val="ae"/>
              <w:jc w:val="center"/>
              <w:rPr>
                <w:lang w:val="en-US"/>
              </w:rPr>
            </w:pPr>
            <w:r w:rsidRPr="0064262C">
              <w:rPr>
                <w:lang w:val="en-US"/>
              </w:rPr>
              <w:t>1,45</w:t>
            </w:r>
          </w:p>
        </w:tc>
        <w:tc>
          <w:tcPr>
            <w:tcW w:w="0" w:type="auto"/>
          </w:tcPr>
          <w:p w:rsidR="00EA296E" w:rsidRPr="0064262C" w:rsidRDefault="00EA296E" w:rsidP="000909B9">
            <w:pPr>
              <w:pStyle w:val="ae"/>
              <w:jc w:val="center"/>
              <w:rPr>
                <w:lang w:val="en-US"/>
              </w:rPr>
            </w:pPr>
            <w:r w:rsidRPr="0064262C">
              <w:rPr>
                <w:lang w:val="en-US"/>
              </w:rPr>
              <w:t>1,49</w:t>
            </w:r>
          </w:p>
        </w:tc>
      </w:tr>
    </w:tbl>
    <w:p w:rsidR="00EA296E" w:rsidRDefault="00EA296E" w:rsidP="00EA296E">
      <w:pPr>
        <w:ind w:firstLine="709"/>
      </w:pPr>
    </w:p>
    <w:p w:rsidR="00EA296E" w:rsidRDefault="00EA296E" w:rsidP="00EA296E">
      <w:pPr>
        <w:ind w:firstLine="709"/>
        <w:rPr>
          <w:lang w:val="ru-RU"/>
        </w:rPr>
      </w:pPr>
      <w:r w:rsidRPr="000776F6">
        <w:t>При перевірці узгодженості, бажаним вважається рівень</w:t>
      </w:r>
      <w:r>
        <w:t xml:space="preserve"> </w:t>
      </w:r>
      <m:oMath>
        <m:r>
          <w:rPr>
            <w:rFonts w:ascii="Cambria Math" w:hAnsi="Cambria Math"/>
          </w:rPr>
          <m:t>T≤0,1</m:t>
        </m:r>
      </m:oMath>
      <w:r w:rsidRPr="000776F6">
        <w:t xml:space="preserve"> </w:t>
      </w:r>
      <w:r w:rsidRPr="000776F6">
        <w:rPr>
          <w:lang w:val="ru-RU"/>
        </w:rPr>
        <w:t>(10%).</w:t>
      </w:r>
    </w:p>
    <w:p w:rsidR="00EA296E" w:rsidRPr="00C6003C" w:rsidRDefault="00EA296E" w:rsidP="00EA296E">
      <w:pPr>
        <w:ind w:firstLine="709"/>
        <w:rPr>
          <w:lang w:val="ru-RU"/>
        </w:rPr>
      </w:pPr>
      <w:r w:rsidRPr="00C6003C">
        <w:t>Якщо</w:t>
      </w:r>
      <w:r w:rsidRPr="000776F6">
        <w:t xml:space="preserve"> значення </w:t>
      </w:r>
      <w:r w:rsidRPr="000776F6">
        <w:rPr>
          <w:lang w:val="en-US"/>
        </w:rPr>
        <w:t>T</w:t>
      </w:r>
      <w:r w:rsidRPr="000776F6">
        <w:rPr>
          <w:lang w:val="ru-RU"/>
        </w:rPr>
        <w:t xml:space="preserve"> </w:t>
      </w:r>
      <w:r w:rsidRPr="000776F6">
        <w:t>перевищує цей рівень, рекомендуєт</w:t>
      </w:r>
      <w:r>
        <w:t>ься провести порівняння заново</w:t>
      </w:r>
      <w:r w:rsidRPr="003125B5">
        <w:rPr>
          <w:lang w:val="ru-RU"/>
        </w:rPr>
        <w:t xml:space="preserve"> [5]</w:t>
      </w:r>
      <w:r>
        <w:t>.</w:t>
      </w:r>
    </w:p>
    <w:p w:rsidR="00EA296E" w:rsidRDefault="00EA296E" w:rsidP="00EA296E">
      <w:pPr>
        <w:ind w:firstLine="709"/>
      </w:pPr>
      <w:r w:rsidRPr="000776F6">
        <w:t>Визначення коефіцієнтів для неперервних критеріїв не передбачає побудову таблиці попарних порівнянь</w:t>
      </w:r>
      <w:r w:rsidRPr="003125B5">
        <w:rPr>
          <w:lang w:val="ru-RU"/>
        </w:rPr>
        <w:t xml:space="preserve"> [3]</w:t>
      </w:r>
      <w:r w:rsidRPr="000776F6">
        <w:t>. Для отримання значень використовується формула нормування:</w:t>
      </w:r>
    </w:p>
    <w:p w:rsidR="00EA296E" w:rsidRPr="000776F6" w:rsidRDefault="00EA296E" w:rsidP="00EA296E">
      <w:pPr>
        <w:ind w:firstLine="709"/>
      </w:pPr>
    </w:p>
    <w:tbl>
      <w:tblPr>
        <w:tblStyle w:val="a8"/>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3"/>
        <w:gridCol w:w="8028"/>
        <w:gridCol w:w="893"/>
      </w:tblGrid>
      <w:tr w:rsidR="00EA296E" w:rsidRPr="000776F6" w:rsidTr="000909B9">
        <w:trPr>
          <w:jc w:val="center"/>
        </w:trPr>
        <w:tc>
          <w:tcPr>
            <w:tcW w:w="395" w:type="pct"/>
            <w:vAlign w:val="center"/>
          </w:tcPr>
          <w:p w:rsidR="00EA296E" w:rsidRPr="000776F6" w:rsidRDefault="00EA296E" w:rsidP="000909B9">
            <w:pPr>
              <w:spacing w:line="360" w:lineRule="auto"/>
              <w:ind w:firstLine="709"/>
            </w:pPr>
          </w:p>
        </w:tc>
        <w:tc>
          <w:tcPr>
            <w:tcW w:w="4454" w:type="pct"/>
            <w:vAlign w:val="center"/>
          </w:tcPr>
          <w:p w:rsidR="00EA296E" w:rsidRPr="00DA61E5" w:rsidRDefault="00EA296E" w:rsidP="000909B9">
            <w:pPr>
              <w:spacing w:line="360" w:lineRule="auto"/>
              <w:jc w:val="center"/>
            </w:pPr>
            <w:r>
              <w:object w:dxaOrig="1180" w:dyaOrig="1100">
                <v:shape id="_x0000_i1029" type="#_x0000_t75" style="width:57.75pt;height:57.75pt" o:ole="">
                  <v:imagedata r:id="rId22" o:title=""/>
                </v:shape>
                <o:OLEObject Type="Embed" ProgID="Unknown" ShapeID="_x0000_i1029" DrawAspect="Content" ObjectID="_1621986834" r:id="rId23"/>
              </w:object>
            </w:r>
          </w:p>
        </w:tc>
        <w:tc>
          <w:tcPr>
            <w:tcW w:w="151" w:type="pct"/>
            <w:vAlign w:val="center"/>
          </w:tcPr>
          <w:p w:rsidR="00EA296E" w:rsidRPr="000776F6" w:rsidRDefault="00EA296E" w:rsidP="000909B9">
            <w:pPr>
              <w:spacing w:line="360" w:lineRule="auto"/>
              <w:jc w:val="right"/>
            </w:pPr>
            <w:r w:rsidRPr="000776F6">
              <w:t>(</w:t>
            </w:r>
            <w:r>
              <w:t>1.10</w:t>
            </w:r>
            <w:r w:rsidRPr="000776F6">
              <w:t>)</w:t>
            </w:r>
          </w:p>
        </w:tc>
      </w:tr>
    </w:tbl>
    <w:p w:rsidR="00EA296E" w:rsidRPr="000776F6" w:rsidRDefault="00EA296E" w:rsidP="00EA296E">
      <w:pPr>
        <w:ind w:firstLine="709"/>
      </w:pPr>
    </w:p>
    <w:p w:rsidR="00EA296E" w:rsidRDefault="00EA296E" w:rsidP="00EA296E">
      <w:pPr>
        <w:ind w:firstLine="709"/>
      </w:pPr>
      <w:r>
        <w:t>Крок 4.</w:t>
      </w:r>
      <w:r w:rsidRPr="001E16E9">
        <w:t xml:space="preserve"> </w:t>
      </w:r>
      <w:r w:rsidRPr="000776F6">
        <w:t>Після отримання всіх необхідних коефіцієнтів будується таблиця оптимального вибору, де за формулою суми добутків обраховуються числові показники оптимальності кожної з альтернатив</w:t>
      </w:r>
      <w:r w:rsidRPr="003125B5">
        <w:rPr>
          <w:lang w:val="ru-RU"/>
        </w:rPr>
        <w:t xml:space="preserve"> [26]</w:t>
      </w:r>
      <w:r w:rsidRPr="000776F6">
        <w:t>.</w:t>
      </w:r>
    </w:p>
    <w:tbl>
      <w:tblPr>
        <w:tblStyle w:val="a8"/>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8"/>
        <w:gridCol w:w="7973"/>
        <w:gridCol w:w="893"/>
      </w:tblGrid>
      <w:tr w:rsidR="00EA296E" w:rsidRPr="000776F6" w:rsidTr="000909B9">
        <w:trPr>
          <w:jc w:val="center"/>
        </w:trPr>
        <w:tc>
          <w:tcPr>
            <w:tcW w:w="261" w:type="pct"/>
            <w:vAlign w:val="center"/>
          </w:tcPr>
          <w:p w:rsidR="00EA296E" w:rsidRPr="000776F6" w:rsidRDefault="00EA296E" w:rsidP="000909B9">
            <w:pPr>
              <w:spacing w:line="360" w:lineRule="auto"/>
              <w:ind w:firstLine="709"/>
            </w:pPr>
          </w:p>
        </w:tc>
        <w:tc>
          <w:tcPr>
            <w:tcW w:w="4261" w:type="pct"/>
            <w:vAlign w:val="center"/>
          </w:tcPr>
          <w:p w:rsidR="00EA296E" w:rsidRPr="001E16E9" w:rsidRDefault="00075296" w:rsidP="000909B9">
            <w:pPr>
              <w:spacing w:line="360" w:lineRule="auto"/>
              <w:ind w:firstLine="709"/>
            </w:pPr>
            <m:oMathPara>
              <m:oMathParaPr>
                <m:jc m:val="center"/>
              </m:oMathParaPr>
              <m:oMath>
                <m:sSub>
                  <m:sSubPr>
                    <m:ctrlPr>
                      <w:rPr>
                        <w:rFonts w:ascii="Cambria Math" w:eastAsia="Calibri" w:hAnsi="Cambria Math"/>
                        <w:i/>
                        <w:lang w:val="en-US"/>
                      </w:rPr>
                    </m:ctrlPr>
                  </m:sSubPr>
                  <m:e>
                    <m:r>
                      <w:rPr>
                        <w:rFonts w:ascii="Cambria Math" w:eastAsia="Calibri" w:hAnsi="Cambria Math"/>
                        <w:lang w:val="en-US"/>
                      </w:rPr>
                      <m:t>K</m:t>
                    </m:r>
                  </m:e>
                  <m:sub>
                    <m:r>
                      <w:rPr>
                        <w:rFonts w:ascii="Cambria Math" w:eastAsia="Calibri" w:hAnsi="Cambria Math"/>
                        <w:lang w:val="en-US"/>
                      </w:rPr>
                      <m:t>i</m:t>
                    </m:r>
                  </m:sub>
                </m:sSub>
                <m:r>
                  <w:rPr>
                    <w:rFonts w:ascii="Cambria Math" w:eastAsia="Calibri" w:hAnsi="Cambria Math"/>
                  </w:rPr>
                  <m:t>=</m:t>
                </m:r>
                <m:nary>
                  <m:naryPr>
                    <m:chr m:val="∑"/>
                    <m:limLoc m:val="undOvr"/>
                    <m:ctrlPr>
                      <w:rPr>
                        <w:rFonts w:ascii="Cambria Math" w:eastAsia="Calibri" w:hAnsi="Cambria Math"/>
                        <w:i/>
                        <w:lang w:val="en-US"/>
                      </w:rPr>
                    </m:ctrlPr>
                  </m:naryPr>
                  <m:sub>
                    <m:r>
                      <w:rPr>
                        <w:rFonts w:ascii="Cambria Math" w:eastAsia="Calibri" w:hAnsi="Cambria Math"/>
                        <w:lang w:val="en-US"/>
                      </w:rPr>
                      <m:t>j</m:t>
                    </m:r>
                    <m:r>
                      <w:rPr>
                        <w:rFonts w:ascii="Cambria Math" w:eastAsia="Calibri" w:hAnsi="Cambria Math"/>
                      </w:rPr>
                      <m:t>=1</m:t>
                    </m:r>
                  </m:sub>
                  <m:sup>
                    <m:r>
                      <w:rPr>
                        <w:rFonts w:ascii="Cambria Math" w:eastAsia="Calibri" w:hAnsi="Cambria Math"/>
                        <w:lang w:val="en-US"/>
                      </w:rPr>
                      <m:t>m</m:t>
                    </m:r>
                  </m:sup>
                  <m:e>
                    <m:sSub>
                      <m:sSubPr>
                        <m:ctrlPr>
                          <w:rPr>
                            <w:rFonts w:ascii="Cambria Math" w:eastAsia="Calibri" w:hAnsi="Cambria Math"/>
                            <w:i/>
                            <w:lang w:val="en-US"/>
                          </w:rPr>
                        </m:ctrlPr>
                      </m:sSubPr>
                      <m:e>
                        <m:r>
                          <w:rPr>
                            <w:rFonts w:ascii="Cambria Math" w:eastAsia="Calibri" w:hAnsi="Cambria Math"/>
                            <w:lang w:val="en-US"/>
                          </w:rPr>
                          <m:t>a</m:t>
                        </m:r>
                      </m:e>
                      <m:sub>
                        <m:r>
                          <w:rPr>
                            <w:rFonts w:ascii="Cambria Math" w:eastAsia="Calibri" w:hAnsi="Cambria Math"/>
                            <w:lang w:val="en-US"/>
                          </w:rPr>
                          <m:t>j</m:t>
                        </m:r>
                      </m:sub>
                    </m:sSub>
                    <m:r>
                      <w:rPr>
                        <w:rFonts w:ascii="Cambria Math" w:eastAsia="Calibri" w:hAnsi="Cambria Math"/>
                      </w:rPr>
                      <m:t>*</m:t>
                    </m:r>
                    <m:sSub>
                      <m:sSubPr>
                        <m:ctrlPr>
                          <w:rPr>
                            <w:rFonts w:ascii="Cambria Math" w:eastAsia="Calibri" w:hAnsi="Cambria Math"/>
                            <w:i/>
                            <w:lang w:val="en-US"/>
                          </w:rPr>
                        </m:ctrlPr>
                      </m:sSubPr>
                      <m:e>
                        <m:r>
                          <w:rPr>
                            <w:rFonts w:ascii="Cambria Math" w:eastAsia="Calibri" w:hAnsi="Cambria Math"/>
                            <w:lang w:val="en-US"/>
                          </w:rPr>
                          <m:t>b</m:t>
                        </m:r>
                      </m:e>
                      <m:sub>
                        <m:r>
                          <w:rPr>
                            <w:rFonts w:ascii="Cambria Math" w:eastAsia="Calibri" w:hAnsi="Cambria Math"/>
                            <w:lang w:val="en-US"/>
                          </w:rPr>
                          <m:t>j</m:t>
                        </m:r>
                      </m:sub>
                    </m:sSub>
                    <m:r>
                      <w:rPr>
                        <w:rFonts w:ascii="Cambria Math" w:eastAsia="Calibri" w:hAnsi="Cambria Math"/>
                      </w:rPr>
                      <m:t xml:space="preserve"> ,</m:t>
                    </m:r>
                  </m:e>
                </m:nary>
                <m:r>
                  <w:rPr>
                    <w:rFonts w:ascii="Cambria Math" w:eastAsia="Calibri" w:hAnsi="Cambria Math"/>
                    <w:szCs w:val="28"/>
                  </w:rPr>
                  <m:t xml:space="preserve"> </m:t>
                </m:r>
                <m:r>
                  <w:rPr>
                    <w:rFonts w:ascii="Cambria Math" w:eastAsia="Calibri" w:hAnsi="Cambria Math"/>
                    <w:szCs w:val="28"/>
                    <w:lang w:val="ru-RU"/>
                  </w:rPr>
                  <m:t>i</m:t>
                </m:r>
                <m:r>
                  <w:rPr>
                    <w:rFonts w:ascii="Cambria Math" w:eastAsia="Calibri" w:hAnsi="Cambria Math"/>
                    <w:szCs w:val="28"/>
                  </w:rPr>
                  <m:t>=</m:t>
                </m:r>
                <m:acc>
                  <m:accPr>
                    <m:chr m:val="̅"/>
                    <m:ctrlPr>
                      <w:rPr>
                        <w:rFonts w:ascii="Cambria Math" w:eastAsia="Calibri" w:hAnsi="Cambria Math"/>
                        <w:i/>
                        <w:szCs w:val="28"/>
                        <w:lang w:val="ru-RU"/>
                      </w:rPr>
                    </m:ctrlPr>
                  </m:accPr>
                  <m:e>
                    <m:r>
                      <w:rPr>
                        <w:rFonts w:ascii="Cambria Math" w:eastAsia="Calibri" w:hAnsi="Cambria Math"/>
                        <w:szCs w:val="28"/>
                      </w:rPr>
                      <m:t>1,</m:t>
                    </m:r>
                    <m:r>
                      <w:rPr>
                        <w:rFonts w:ascii="Cambria Math" w:eastAsia="Calibri" w:hAnsi="Cambria Math"/>
                        <w:szCs w:val="28"/>
                        <w:lang w:val="ru-RU"/>
                      </w:rPr>
                      <m:t>n</m:t>
                    </m:r>
                  </m:e>
                </m:acc>
              </m:oMath>
            </m:oMathPara>
          </w:p>
        </w:tc>
        <w:tc>
          <w:tcPr>
            <w:tcW w:w="477" w:type="pct"/>
            <w:vAlign w:val="bottom"/>
          </w:tcPr>
          <w:p w:rsidR="00EA296E" w:rsidRPr="001E16E9" w:rsidRDefault="00EA296E" w:rsidP="000909B9">
            <w:pPr>
              <w:spacing w:line="360" w:lineRule="auto"/>
              <w:jc w:val="right"/>
            </w:pPr>
            <w:r w:rsidRPr="001E16E9">
              <w:t>(1.1</w:t>
            </w:r>
            <w:r>
              <w:t>1</w:t>
            </w:r>
            <w:r w:rsidRPr="001E16E9">
              <w:t>)</w:t>
            </w:r>
          </w:p>
        </w:tc>
      </w:tr>
    </w:tbl>
    <w:p w:rsidR="00EA296E" w:rsidRPr="000776F6" w:rsidRDefault="00EA296E" w:rsidP="00EA296E">
      <w:pPr>
        <w:ind w:firstLine="709"/>
      </w:pPr>
    </w:p>
    <w:p w:rsidR="00EA296E" w:rsidRDefault="00EA296E" w:rsidP="00EA296E">
      <w:pPr>
        <w:ind w:firstLine="709"/>
      </w:pPr>
      <w:r>
        <w:t xml:space="preserve">де </w:t>
      </w:r>
      <w:r w:rsidRPr="000776F6">
        <w:rPr>
          <w:i/>
          <w:lang w:val="en-US"/>
        </w:rPr>
        <w:t>K</w:t>
      </w:r>
      <w:r w:rsidRPr="000776F6">
        <w:t xml:space="preserve"> – </w:t>
      </w:r>
      <w:r>
        <w:t>кінцевий коефіцієнт;</w:t>
      </w:r>
      <w:r w:rsidRPr="000776F6">
        <w:t xml:space="preserve"> </w:t>
      </w:r>
    </w:p>
    <w:p w:rsidR="00EA296E" w:rsidRDefault="00EA296E" w:rsidP="00EA296E">
      <w:pPr>
        <w:ind w:firstLine="709"/>
      </w:pPr>
      <w:r w:rsidRPr="000776F6">
        <w:rPr>
          <w:i/>
          <w:lang w:val="en-US"/>
        </w:rPr>
        <w:t>m</w:t>
      </w:r>
      <w:r w:rsidRPr="000776F6">
        <w:t xml:space="preserve"> – </w:t>
      </w:r>
      <w:r>
        <w:t>кількість критеріїв;</w:t>
      </w:r>
      <w:r w:rsidRPr="000776F6">
        <w:t xml:space="preserve"> </w:t>
      </w:r>
    </w:p>
    <w:p w:rsidR="00EA296E" w:rsidRDefault="00EA296E" w:rsidP="00EA296E">
      <w:pPr>
        <w:ind w:firstLine="709"/>
      </w:pPr>
      <w:r w:rsidRPr="000776F6">
        <w:rPr>
          <w:i/>
          <w:lang w:val="en-US"/>
        </w:rPr>
        <w:t>a</w:t>
      </w:r>
      <w:r w:rsidRPr="000776F6">
        <w:t xml:space="preserve"> – значення </w:t>
      </w:r>
      <w:r>
        <w:t>з таблиці порівнянь альтернатив;</w:t>
      </w:r>
      <w:r w:rsidRPr="000776F6">
        <w:t xml:space="preserve"> </w:t>
      </w:r>
    </w:p>
    <w:p w:rsidR="00EA296E" w:rsidRDefault="00EA296E" w:rsidP="00EA296E">
      <w:pPr>
        <w:ind w:firstLine="709"/>
      </w:pPr>
      <w:r w:rsidRPr="000776F6">
        <w:rPr>
          <w:i/>
          <w:lang w:val="en-US"/>
        </w:rPr>
        <w:t>b</w:t>
      </w:r>
      <w:r w:rsidRPr="000776F6">
        <w:t xml:space="preserve"> – значенн</w:t>
      </w:r>
      <w:r>
        <w:t>я з таблиці порівнянь критеріїв;</w:t>
      </w:r>
      <w:r w:rsidRPr="000776F6">
        <w:t xml:space="preserve"> </w:t>
      </w:r>
    </w:p>
    <w:p w:rsidR="00EA296E" w:rsidRPr="000776F6" w:rsidRDefault="00EA296E" w:rsidP="00EA296E">
      <w:pPr>
        <w:ind w:firstLine="709"/>
      </w:pPr>
      <w:r w:rsidRPr="000776F6">
        <w:rPr>
          <w:i/>
          <w:lang w:val="en-US"/>
        </w:rPr>
        <w:t>n</w:t>
      </w:r>
      <w:r w:rsidRPr="000776F6">
        <w:t xml:space="preserve"> – кількість альтернатив. </w:t>
      </w:r>
    </w:p>
    <w:p w:rsidR="00EA296E" w:rsidRDefault="00EA296E" w:rsidP="00EA296E">
      <w:pPr>
        <w:ind w:firstLine="709"/>
      </w:pPr>
      <w:r w:rsidRPr="000776F6">
        <w:t>Після знаходження всіх коефіцієнтів необхідно визначити фаворита</w:t>
      </w:r>
      <w:r w:rsidRPr="000B4D6E">
        <w:rPr>
          <w:lang w:val="ru-RU"/>
        </w:rPr>
        <w:t xml:space="preserve"> [1]</w:t>
      </w:r>
      <w:r w:rsidRPr="000776F6">
        <w:t>.</w:t>
      </w:r>
    </w:p>
    <w:p w:rsidR="00EA296E" w:rsidRPr="000776F6" w:rsidRDefault="00EA296E" w:rsidP="00EA296E">
      <w:pPr>
        <w:ind w:firstLine="709"/>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88"/>
        <w:gridCol w:w="3150"/>
        <w:gridCol w:w="3116"/>
      </w:tblGrid>
      <w:tr w:rsidR="00EA296E" w:rsidRPr="000776F6" w:rsidTr="000909B9">
        <w:tc>
          <w:tcPr>
            <w:tcW w:w="3209" w:type="dxa"/>
          </w:tcPr>
          <w:p w:rsidR="00EA296E" w:rsidRPr="000776F6" w:rsidRDefault="00EA296E" w:rsidP="000909B9">
            <w:pPr>
              <w:spacing w:line="360" w:lineRule="auto"/>
              <w:ind w:firstLine="709"/>
            </w:pPr>
          </w:p>
        </w:tc>
        <w:tc>
          <w:tcPr>
            <w:tcW w:w="3209" w:type="dxa"/>
          </w:tcPr>
          <w:p w:rsidR="00EA296E" w:rsidRPr="00DA61E5" w:rsidRDefault="00EA296E" w:rsidP="000909B9">
            <w:pPr>
              <w:spacing w:line="360" w:lineRule="auto"/>
            </w:pPr>
            <m:oMathPara>
              <m:oMathParaPr>
                <m:jc m:val="center"/>
              </m:oMathParaPr>
              <m:oMath>
                <m:r>
                  <w:rPr>
                    <w:rFonts w:ascii="Cambria Math" w:eastAsia="Calibri" w:hAnsi="Cambria Math"/>
                    <w:szCs w:val="28"/>
                    <w:lang w:val="ru-RU"/>
                  </w:rPr>
                  <m:t>G=max</m:t>
                </m:r>
                <m:d>
                  <m:dPr>
                    <m:ctrlPr>
                      <w:rPr>
                        <w:rFonts w:ascii="Cambria Math" w:eastAsia="Calibri" w:hAnsi="Cambria Math"/>
                        <w:i/>
                        <w:szCs w:val="28"/>
                        <w:lang w:val="ru-RU"/>
                      </w:rPr>
                    </m:ctrlPr>
                  </m:dPr>
                  <m:e>
                    <m:sSub>
                      <m:sSubPr>
                        <m:ctrlPr>
                          <w:rPr>
                            <w:rFonts w:ascii="Cambria Math" w:eastAsia="Calibri" w:hAnsi="Cambria Math"/>
                            <w:i/>
                            <w:szCs w:val="28"/>
                            <w:lang w:val="ru-RU"/>
                          </w:rPr>
                        </m:ctrlPr>
                      </m:sSubPr>
                      <m:e>
                        <m:r>
                          <w:rPr>
                            <w:rFonts w:ascii="Cambria Math" w:eastAsia="Calibri" w:hAnsi="Cambria Math"/>
                            <w:szCs w:val="28"/>
                            <w:lang w:val="ru-RU"/>
                          </w:rPr>
                          <m:t>K</m:t>
                        </m:r>
                      </m:e>
                      <m:sub>
                        <m:r>
                          <w:rPr>
                            <w:rFonts w:ascii="Cambria Math" w:eastAsia="Calibri" w:hAnsi="Cambria Math"/>
                            <w:szCs w:val="28"/>
                            <w:lang w:val="ru-RU"/>
                          </w:rPr>
                          <m:t>i</m:t>
                        </m:r>
                      </m:sub>
                    </m:sSub>
                  </m:e>
                </m:d>
                <m:r>
                  <w:rPr>
                    <w:rFonts w:ascii="Cambria Math" w:eastAsia="Calibri" w:hAnsi="Cambria Math"/>
                    <w:szCs w:val="28"/>
                    <w:lang w:val="ru-RU"/>
                  </w:rPr>
                  <m:t>, i=</m:t>
                </m:r>
                <m:acc>
                  <m:accPr>
                    <m:chr m:val="̅"/>
                    <m:ctrlPr>
                      <w:rPr>
                        <w:rFonts w:ascii="Cambria Math" w:eastAsia="Calibri" w:hAnsi="Cambria Math"/>
                        <w:i/>
                        <w:szCs w:val="28"/>
                        <w:lang w:val="ru-RU"/>
                      </w:rPr>
                    </m:ctrlPr>
                  </m:accPr>
                  <m:e>
                    <m:r>
                      <w:rPr>
                        <w:rFonts w:ascii="Cambria Math" w:eastAsia="Calibri" w:hAnsi="Cambria Math"/>
                        <w:szCs w:val="28"/>
                        <w:lang w:val="ru-RU"/>
                      </w:rPr>
                      <m:t>1,n</m:t>
                    </m:r>
                  </m:e>
                </m:acc>
              </m:oMath>
            </m:oMathPara>
          </w:p>
        </w:tc>
        <w:tc>
          <w:tcPr>
            <w:tcW w:w="3210" w:type="dxa"/>
            <w:vAlign w:val="bottom"/>
          </w:tcPr>
          <w:p w:rsidR="00EA296E" w:rsidRPr="000776F6" w:rsidRDefault="00EA296E" w:rsidP="000909B9">
            <w:pPr>
              <w:spacing w:line="360" w:lineRule="auto"/>
              <w:jc w:val="right"/>
            </w:pPr>
            <w:r w:rsidRPr="000776F6">
              <w:t>(</w:t>
            </w:r>
            <w:r>
              <w:t>1.12</w:t>
            </w:r>
            <w:r w:rsidRPr="000776F6">
              <w:t>)</w:t>
            </w:r>
          </w:p>
        </w:tc>
      </w:tr>
    </w:tbl>
    <w:p w:rsidR="00EA296E" w:rsidRPr="000776F6" w:rsidRDefault="00EA296E" w:rsidP="00EA296E">
      <w:pPr>
        <w:ind w:firstLine="709"/>
      </w:pPr>
    </w:p>
    <w:p w:rsidR="00EA296E" w:rsidRDefault="00EA296E" w:rsidP="00EA296E">
      <w:pPr>
        <w:ind w:firstLine="709"/>
      </w:pPr>
      <w:r>
        <w:t>де</w:t>
      </w:r>
      <w:r w:rsidRPr="000776F6">
        <w:t xml:space="preserve"> </w:t>
      </w:r>
      <w:r w:rsidRPr="000776F6">
        <w:rPr>
          <w:i/>
          <w:lang w:val="en-US"/>
        </w:rPr>
        <w:t>G</w:t>
      </w:r>
      <w:r w:rsidRPr="000776F6">
        <w:rPr>
          <w:lang w:val="ru-RU"/>
        </w:rPr>
        <w:t xml:space="preserve"> – </w:t>
      </w:r>
      <w:r>
        <w:t>оптимальна альтернатива;</w:t>
      </w:r>
      <w:r w:rsidRPr="000776F6">
        <w:t xml:space="preserve"> </w:t>
      </w:r>
    </w:p>
    <w:p w:rsidR="00EA296E" w:rsidRPr="00921AA6" w:rsidRDefault="00EA296E" w:rsidP="00EA296E">
      <w:pPr>
        <w:ind w:firstLine="709"/>
      </w:pPr>
      <w:r w:rsidRPr="000776F6">
        <w:rPr>
          <w:i/>
          <w:lang w:val="en-US"/>
        </w:rPr>
        <w:t>K</w:t>
      </w:r>
      <w:r>
        <w:rPr>
          <w:i/>
          <w:vertAlign w:val="subscript"/>
          <w:lang w:val="en-US"/>
        </w:rPr>
        <w:t>i</w:t>
      </w:r>
      <w:r w:rsidRPr="000776F6">
        <w:rPr>
          <w:i/>
          <w:lang w:val="ru-RU"/>
        </w:rPr>
        <w:t xml:space="preserve"> </w:t>
      </w:r>
      <w:r w:rsidRPr="000776F6">
        <w:rPr>
          <w:lang w:val="ru-RU"/>
        </w:rPr>
        <w:t xml:space="preserve">– </w:t>
      </w:r>
      <w:r w:rsidRPr="000776F6">
        <w:t>значення</w:t>
      </w:r>
      <w:r>
        <w:t xml:space="preserve"> кінцевого</w:t>
      </w:r>
      <w:r w:rsidRPr="000776F6">
        <w:t xml:space="preserve"> коефіцієнту альтернатив</w:t>
      </w:r>
      <w:r>
        <w:t>и</w:t>
      </w:r>
      <w:r w:rsidRPr="000776F6">
        <w:t>.</w:t>
      </w:r>
    </w:p>
    <w:p w:rsidR="00EA296E" w:rsidRPr="00642C0B" w:rsidRDefault="00EA296E" w:rsidP="00EA296E">
      <w:pPr>
        <w:ind w:firstLine="709"/>
        <w:rPr>
          <w:b/>
        </w:rPr>
      </w:pPr>
      <w:r>
        <w:rPr>
          <w:b/>
        </w:rPr>
        <w:t>1.2.3</w:t>
      </w:r>
      <w:r w:rsidRPr="00642C0B">
        <w:rPr>
          <w:b/>
        </w:rPr>
        <w:t xml:space="preserve">. </w:t>
      </w:r>
      <w:r>
        <w:rPr>
          <w:b/>
        </w:rPr>
        <w:t>Метод групового урахування аргументів</w:t>
      </w:r>
    </w:p>
    <w:p w:rsidR="00EA296E" w:rsidRPr="00642C0B" w:rsidRDefault="00EA296E" w:rsidP="00EA296E">
      <w:pPr>
        <w:pStyle w:val="afb"/>
        <w:spacing w:after="0" w:line="360" w:lineRule="auto"/>
        <w:ind w:left="0"/>
        <w:jc w:val="both"/>
        <w:rPr>
          <w:rFonts w:ascii="Times New Roman" w:hAnsi="Times New Roman"/>
          <w:sz w:val="28"/>
          <w:szCs w:val="28"/>
          <w:lang w:val="uk-UA"/>
        </w:rPr>
      </w:pPr>
      <w:r>
        <w:rPr>
          <w:rFonts w:ascii="Times New Roman" w:hAnsi="Times New Roman"/>
          <w:sz w:val="28"/>
          <w:szCs w:val="28"/>
          <w:lang w:val="uk-UA"/>
        </w:rPr>
        <w:t>МГУА –</w:t>
      </w:r>
      <w:r w:rsidRPr="00642C0B">
        <w:rPr>
          <w:rFonts w:ascii="Times New Roman" w:hAnsi="Times New Roman"/>
          <w:sz w:val="28"/>
          <w:szCs w:val="28"/>
          <w:lang w:val="uk-UA"/>
        </w:rPr>
        <w:t xml:space="preserve"> це сімейство алгоритмів для комп'ютерного математичного моделювання та структурної ідентифікації. Більшість алгоритмів М</w:t>
      </w:r>
      <w:r>
        <w:rPr>
          <w:rFonts w:ascii="Times New Roman" w:hAnsi="Times New Roman"/>
          <w:sz w:val="28"/>
          <w:szCs w:val="28"/>
          <w:lang w:val="uk-UA"/>
        </w:rPr>
        <w:t>ГУА характеризуються індуктивною</w:t>
      </w:r>
      <w:r w:rsidRPr="00642C0B">
        <w:rPr>
          <w:rFonts w:ascii="Times New Roman" w:hAnsi="Times New Roman"/>
          <w:sz w:val="28"/>
          <w:szCs w:val="28"/>
          <w:lang w:val="uk-UA"/>
        </w:rPr>
        <w:t xml:space="preserve"> самоорганіз</w:t>
      </w:r>
      <w:r>
        <w:rPr>
          <w:rFonts w:ascii="Times New Roman" w:hAnsi="Times New Roman"/>
          <w:sz w:val="28"/>
          <w:szCs w:val="28"/>
          <w:lang w:val="uk-UA"/>
        </w:rPr>
        <w:t>ованою</w:t>
      </w:r>
      <w:r w:rsidRPr="00642C0B">
        <w:rPr>
          <w:rFonts w:ascii="Times New Roman" w:hAnsi="Times New Roman"/>
          <w:sz w:val="28"/>
          <w:szCs w:val="28"/>
          <w:lang w:val="uk-UA"/>
        </w:rPr>
        <w:t xml:space="preserve"> процедурою, використовуваної для отримання багатопараметричної моделі. Специфічні характеристики поведінки МГУА дозволили його успішно використовувати в таких областях, як інтелектуальний аналіз даних, виявлення знань, прогнозування, моделювання складних систем, оптимізація та розпізнавання образів. Передбачається, що об'єкт, досліджуваний з допомогою МГУА, представлений декількома входами і, </w:t>
      </w:r>
      <w:r>
        <w:rPr>
          <w:rFonts w:ascii="Times New Roman" w:hAnsi="Times New Roman"/>
          <w:sz w:val="28"/>
          <w:szCs w:val="28"/>
          <w:lang w:val="uk-UA"/>
        </w:rPr>
        <w:t>принаймні</w:t>
      </w:r>
      <w:r w:rsidRPr="00642C0B">
        <w:rPr>
          <w:rFonts w:ascii="Times New Roman" w:hAnsi="Times New Roman"/>
          <w:sz w:val="28"/>
          <w:szCs w:val="28"/>
          <w:lang w:val="uk-UA"/>
        </w:rPr>
        <w:t>, одним виходом. Також передбачається, що об'єкт може бути змодельований визначеною підмножиною компонентів базов</w:t>
      </w:r>
      <w:r>
        <w:rPr>
          <w:rFonts w:ascii="Times New Roman" w:hAnsi="Times New Roman"/>
          <w:sz w:val="28"/>
          <w:szCs w:val="28"/>
          <w:lang w:val="uk-UA"/>
        </w:rPr>
        <w:t>ої функції.</w:t>
      </w:r>
    </w:p>
    <w:p w:rsidR="00EA296E" w:rsidRPr="00642C0B" w:rsidRDefault="00EA296E" w:rsidP="00EA296E">
      <w:pPr>
        <w:pStyle w:val="afb"/>
        <w:spacing w:after="0" w:line="360" w:lineRule="auto"/>
        <w:ind w:left="0"/>
        <w:jc w:val="both"/>
        <w:rPr>
          <w:rFonts w:ascii="Times New Roman" w:hAnsi="Times New Roman"/>
          <w:sz w:val="28"/>
          <w:szCs w:val="28"/>
          <w:lang w:val="uk-UA"/>
        </w:rPr>
      </w:pPr>
      <w:r w:rsidRPr="00642C0B">
        <w:rPr>
          <w:rFonts w:ascii="Times New Roman" w:hAnsi="Times New Roman"/>
          <w:sz w:val="28"/>
          <w:szCs w:val="28"/>
          <w:lang w:val="uk-UA"/>
        </w:rPr>
        <w:t>Алгоритм МГУА повинен враховувати деяк</w:t>
      </w:r>
      <w:r>
        <w:rPr>
          <w:rFonts w:ascii="Times New Roman" w:hAnsi="Times New Roman"/>
          <w:sz w:val="28"/>
          <w:szCs w:val="28"/>
          <w:lang w:val="uk-UA"/>
        </w:rPr>
        <w:t xml:space="preserve">і часткові підмножини моделей – </w:t>
      </w:r>
      <w:r w:rsidRPr="00642C0B">
        <w:rPr>
          <w:rFonts w:ascii="Times New Roman" w:hAnsi="Times New Roman"/>
          <w:sz w:val="28"/>
          <w:szCs w:val="28"/>
          <w:lang w:val="uk-UA"/>
        </w:rPr>
        <w:t>компонентів ба</w:t>
      </w:r>
      <w:r>
        <w:rPr>
          <w:rFonts w:ascii="Times New Roman" w:hAnsi="Times New Roman"/>
          <w:sz w:val="28"/>
          <w:szCs w:val="28"/>
          <w:lang w:val="uk-UA"/>
        </w:rPr>
        <w:t xml:space="preserve">зової функції </w:t>
      </w:r>
      <w:r w:rsidRPr="00642C0B">
        <w:rPr>
          <w:rFonts w:ascii="Times New Roman" w:hAnsi="Times New Roman"/>
          <w:sz w:val="28"/>
          <w:szCs w:val="28"/>
          <w:lang w:val="uk-UA"/>
        </w:rPr>
        <w:t xml:space="preserve">і вибирати оптимальну структуру </w:t>
      </w:r>
      <w:r w:rsidRPr="00642C0B">
        <w:rPr>
          <w:rFonts w:ascii="Times New Roman" w:hAnsi="Times New Roman"/>
          <w:sz w:val="28"/>
          <w:szCs w:val="28"/>
          <w:lang w:val="uk-UA"/>
        </w:rPr>
        <w:lastRenderedPageBreak/>
        <w:t>моделі, яка вказується мінімальним значенням зовнішнього критерію. Основною перевагою такої процедури є те, що ідентифікована модель має оптимальну складність, адекватну рівню шуму у вхідних даних</w:t>
      </w:r>
      <w:r w:rsidRPr="003125B5">
        <w:rPr>
          <w:rFonts w:ascii="Times New Roman" w:hAnsi="Times New Roman"/>
          <w:sz w:val="28"/>
          <w:szCs w:val="28"/>
          <w:lang w:val="ru-RU"/>
        </w:rPr>
        <w:t xml:space="preserve"> [17]</w:t>
      </w:r>
      <w:r>
        <w:rPr>
          <w:rFonts w:ascii="Times New Roman" w:hAnsi="Times New Roman"/>
          <w:sz w:val="28"/>
          <w:szCs w:val="28"/>
          <w:lang w:val="uk-UA"/>
        </w:rPr>
        <w:t>.</w:t>
      </w:r>
    </w:p>
    <w:p w:rsidR="00EA296E" w:rsidRPr="009054AD" w:rsidRDefault="00EA296E" w:rsidP="00EA296E">
      <w:pPr>
        <w:pStyle w:val="afb"/>
        <w:spacing w:after="0" w:line="360" w:lineRule="auto"/>
        <w:ind w:left="0"/>
        <w:jc w:val="both"/>
        <w:rPr>
          <w:rFonts w:ascii="Times New Roman" w:hAnsi="Times New Roman"/>
          <w:sz w:val="28"/>
          <w:szCs w:val="28"/>
          <w:lang w:val="uk-UA"/>
        </w:rPr>
      </w:pPr>
      <w:r w:rsidRPr="00642C0B">
        <w:rPr>
          <w:rFonts w:ascii="Times New Roman" w:hAnsi="Times New Roman"/>
          <w:sz w:val="28"/>
          <w:szCs w:val="28"/>
          <w:lang w:val="uk-UA"/>
        </w:rPr>
        <w:t>Найбільш популярна базова функція,</w:t>
      </w:r>
      <w:r>
        <w:rPr>
          <w:rFonts w:ascii="Times New Roman" w:hAnsi="Times New Roman"/>
          <w:sz w:val="28"/>
          <w:szCs w:val="28"/>
          <w:lang w:val="uk-UA"/>
        </w:rPr>
        <w:t xml:space="preserve"> яка використовується в МГУА – це поступово ускладнюваний </w:t>
      </w:r>
      <w:r w:rsidRPr="00B9271C">
        <w:rPr>
          <w:rFonts w:ascii="Times New Roman" w:hAnsi="Times New Roman"/>
          <w:sz w:val="28"/>
          <w:szCs w:val="28"/>
          <w:lang w:val="uk-UA"/>
        </w:rPr>
        <w:t>поліном Колмогорова-Габора</w:t>
      </w:r>
      <w:r w:rsidRPr="003125B5">
        <w:rPr>
          <w:rFonts w:ascii="Times New Roman" w:hAnsi="Times New Roman"/>
          <w:sz w:val="28"/>
          <w:szCs w:val="28"/>
          <w:lang w:val="ru-RU"/>
        </w:rPr>
        <w:t xml:space="preserve"> [22]</w:t>
      </w:r>
      <w:r>
        <w:rPr>
          <w:rFonts w:ascii="Times New Roman" w:hAnsi="Times New Roman"/>
          <w:sz w:val="28"/>
          <w:szCs w:val="28"/>
          <w:lang w:val="uk-UA"/>
        </w:rPr>
        <w:t>.</w:t>
      </w:r>
    </w:p>
    <w:p w:rsidR="00EA296E" w:rsidRPr="00642C0B" w:rsidRDefault="00EA296E" w:rsidP="00EA296E">
      <w:pPr>
        <w:ind w:firstLine="709"/>
        <w:rPr>
          <w:rFonts w:eastAsia="Calibri"/>
          <w:szCs w:val="28"/>
        </w:rPr>
      </w:pPr>
      <w:r w:rsidRPr="00642C0B">
        <w:rPr>
          <w:rFonts w:eastAsia="Calibri"/>
          <w:szCs w:val="28"/>
        </w:rPr>
        <w:t>Базовий алгоритм МГУА виконує наступні кроки:</w:t>
      </w:r>
    </w:p>
    <w:p w:rsidR="00EA296E" w:rsidRPr="00642C0B" w:rsidRDefault="00EA296E" w:rsidP="00EA296E">
      <w:pPr>
        <w:ind w:firstLine="709"/>
        <w:rPr>
          <w:rFonts w:eastAsia="Calibri"/>
          <w:szCs w:val="28"/>
        </w:rPr>
      </w:pPr>
      <w:r w:rsidRPr="00642C0B">
        <w:rPr>
          <w:rFonts w:eastAsia="Calibri"/>
          <w:szCs w:val="28"/>
        </w:rPr>
        <w:t>1. Ділить вибірку даних на частини A і B.</w:t>
      </w:r>
    </w:p>
    <w:p w:rsidR="00EA296E" w:rsidRPr="00642C0B" w:rsidRDefault="00EA296E" w:rsidP="00EA296E">
      <w:pPr>
        <w:ind w:firstLine="709"/>
        <w:rPr>
          <w:rFonts w:eastAsia="Calibri"/>
          <w:szCs w:val="28"/>
        </w:rPr>
      </w:pPr>
      <w:r w:rsidRPr="00642C0B">
        <w:rPr>
          <w:rFonts w:eastAsia="Calibri"/>
          <w:szCs w:val="28"/>
        </w:rPr>
        <w:t>2. Створює структури для часткових моделей.</w:t>
      </w:r>
    </w:p>
    <w:p w:rsidR="00EA296E" w:rsidRPr="00642C0B" w:rsidRDefault="00EA296E" w:rsidP="00EA296E">
      <w:pPr>
        <w:ind w:firstLine="709"/>
        <w:rPr>
          <w:rFonts w:eastAsia="Calibri"/>
          <w:szCs w:val="28"/>
        </w:rPr>
      </w:pPr>
      <w:r w:rsidRPr="00642C0B">
        <w:rPr>
          <w:rFonts w:eastAsia="Calibri"/>
          <w:szCs w:val="28"/>
        </w:rPr>
        <w:t>3. Оцінка коефіцієнтів часткових моделей з використанням методу найменших квадратів і вибірки А.</w:t>
      </w:r>
    </w:p>
    <w:p w:rsidR="00EA296E" w:rsidRPr="00642C0B" w:rsidRDefault="00EA296E" w:rsidP="00EA296E">
      <w:pPr>
        <w:ind w:firstLine="709"/>
        <w:rPr>
          <w:rFonts w:eastAsia="Calibri"/>
          <w:szCs w:val="28"/>
        </w:rPr>
      </w:pPr>
      <w:r w:rsidRPr="00642C0B">
        <w:rPr>
          <w:rFonts w:eastAsia="Calibri"/>
          <w:szCs w:val="28"/>
        </w:rPr>
        <w:t>4. Обчислює значення зовнішнього критерію для часткових моделей, використовуючи зразок B.</w:t>
      </w:r>
    </w:p>
    <w:p w:rsidR="00EA296E" w:rsidRPr="00642C0B" w:rsidRDefault="00EA296E" w:rsidP="00EA296E">
      <w:pPr>
        <w:ind w:firstLine="709"/>
        <w:rPr>
          <w:rFonts w:eastAsia="Calibri"/>
          <w:szCs w:val="28"/>
        </w:rPr>
      </w:pPr>
      <w:r w:rsidRPr="00642C0B">
        <w:rPr>
          <w:rFonts w:eastAsia="Calibri"/>
          <w:szCs w:val="28"/>
        </w:rPr>
        <w:t>5. Вибирається краща модель (набір моделей), позначена мінімальним значенням критерію.</w:t>
      </w:r>
    </w:p>
    <w:p w:rsidR="00EA296E" w:rsidRPr="00642C0B" w:rsidRDefault="00EA296E" w:rsidP="00EA296E">
      <w:pPr>
        <w:ind w:firstLine="709"/>
        <w:rPr>
          <w:szCs w:val="28"/>
        </w:rPr>
      </w:pPr>
      <w:r>
        <w:rPr>
          <w:szCs w:val="28"/>
        </w:rPr>
        <w:t>МГУА</w:t>
      </w:r>
      <w:r w:rsidRPr="00642C0B">
        <w:rPr>
          <w:szCs w:val="28"/>
        </w:rPr>
        <w:t xml:space="preserve"> застосовується в </w:t>
      </w:r>
      <w:r>
        <w:rPr>
          <w:szCs w:val="28"/>
        </w:rPr>
        <w:t>найрізноманітніших</w:t>
      </w:r>
      <w:r w:rsidRPr="00642C0B">
        <w:rPr>
          <w:szCs w:val="28"/>
        </w:rPr>
        <w:t xml:space="preserve"> областях для аналізу даних і відшукання знань, прогнозування та моделювання систем, оптимізації і розпізнавання образів. Індуктивні алгоритми МГУА дають унікальну можливість автоматично знаходити взаємозалежності в даних, вибрати оптимальну структуру моделі чи мережі, і збільшити точність існуючих алгоритмів.</w:t>
      </w:r>
    </w:p>
    <w:p w:rsidR="00EA296E" w:rsidRPr="00412FB9" w:rsidRDefault="00EA296E" w:rsidP="00EA296E">
      <w:pPr>
        <w:ind w:firstLine="709"/>
        <w:rPr>
          <w:szCs w:val="28"/>
          <w:lang w:val="ru-RU"/>
        </w:rPr>
      </w:pPr>
      <w:r w:rsidRPr="00642C0B">
        <w:rPr>
          <w:szCs w:val="28"/>
        </w:rPr>
        <w:t xml:space="preserve">Основний результат теорії МГУА полягає в тому, що при неточних </w:t>
      </w:r>
      <w:r>
        <w:rPr>
          <w:szCs w:val="28"/>
        </w:rPr>
        <w:t>зашумлен</w:t>
      </w:r>
      <w:r w:rsidRPr="00642C0B">
        <w:rPr>
          <w:szCs w:val="28"/>
        </w:rPr>
        <w:t>их даних і коротких вибірках, мінімум критерію вказує нефізичну модель (вирішальне правило), точність якої вище і структура якої простіше структури повної фізичної моделі. Перебір безлічі моделей-кандидатів за зовнішніми критеріями необхідний тільки для нефізичних моделей. При малих дис</w:t>
      </w:r>
      <w:r>
        <w:rPr>
          <w:szCs w:val="28"/>
        </w:rPr>
        <w:t>персіях перешкод, рекомендуються</w:t>
      </w:r>
      <w:r w:rsidRPr="00642C0B">
        <w:rPr>
          <w:szCs w:val="28"/>
        </w:rPr>
        <w:t xml:space="preserve"> дедуктивні алгоритми, що використовують звичайні внутрішні критерії перебору. При збільшенні дисперсії перешкод доводиться переходити до непар</w:t>
      </w:r>
      <w:r>
        <w:rPr>
          <w:szCs w:val="28"/>
        </w:rPr>
        <w:t>аметричних алгоритмів</w:t>
      </w:r>
      <w:r w:rsidRPr="00642C0B">
        <w:rPr>
          <w:szCs w:val="28"/>
        </w:rPr>
        <w:t>,</w:t>
      </w:r>
      <w:r>
        <w:rPr>
          <w:szCs w:val="28"/>
        </w:rPr>
        <w:t xml:space="preserve"> </w:t>
      </w:r>
      <w:r>
        <w:rPr>
          <w:szCs w:val="28"/>
        </w:rPr>
        <w:lastRenderedPageBreak/>
        <w:t>які використовують кластеризаці</w:t>
      </w:r>
      <w:r w:rsidRPr="00642C0B">
        <w:rPr>
          <w:szCs w:val="28"/>
        </w:rPr>
        <w:t>ю і пошук аналогів в передісторії, а для прогнозу процесів застосовув</w:t>
      </w:r>
      <w:r>
        <w:rPr>
          <w:szCs w:val="28"/>
        </w:rPr>
        <w:t>ати еволюційне моделювання</w:t>
      </w:r>
      <w:r w:rsidRPr="003125B5">
        <w:rPr>
          <w:szCs w:val="28"/>
          <w:lang w:val="ru-RU"/>
        </w:rPr>
        <w:t xml:space="preserve"> [48]</w:t>
      </w:r>
      <w:r>
        <w:rPr>
          <w:szCs w:val="28"/>
        </w:rPr>
        <w:t>.</w:t>
      </w:r>
    </w:p>
    <w:p w:rsidR="00EA296E" w:rsidRDefault="00EA296E" w:rsidP="00EA296E">
      <w:pPr>
        <w:ind w:firstLine="709"/>
        <w:rPr>
          <w:b/>
        </w:rPr>
      </w:pPr>
      <w:r>
        <w:rPr>
          <w:b/>
        </w:rPr>
        <w:t>1.2.4. Генетичні алгоритми</w:t>
      </w:r>
    </w:p>
    <w:p w:rsidR="00EA296E" w:rsidRPr="00287E43" w:rsidRDefault="00EA296E" w:rsidP="00EA296E">
      <w:pPr>
        <w:ind w:firstLine="709"/>
        <w:rPr>
          <w:b/>
        </w:rPr>
      </w:pPr>
      <w:r>
        <w:rPr>
          <w:b/>
        </w:rPr>
        <w:t>1.</w:t>
      </w:r>
      <w:r w:rsidRPr="00287E43">
        <w:rPr>
          <w:b/>
        </w:rPr>
        <w:t>2.4.</w:t>
      </w:r>
      <w:r>
        <w:rPr>
          <w:b/>
        </w:rPr>
        <w:t>1. Загальні відомості</w:t>
      </w:r>
    </w:p>
    <w:p w:rsidR="00EA296E" w:rsidRPr="00E53F91" w:rsidRDefault="00EA296E" w:rsidP="00EA296E">
      <w:pPr>
        <w:ind w:firstLine="709"/>
      </w:pPr>
      <w:r>
        <w:t>Генетичні алгоритми (ГА) –</w:t>
      </w:r>
      <w:r w:rsidRPr="00E53F91">
        <w:t xml:space="preserve"> це адаптивні евристичні алгоритми пошуку, які належать до більшої частини еволюційних алгоритмів</w:t>
      </w:r>
      <w:r w:rsidRPr="003125B5">
        <w:t xml:space="preserve"> [28]</w:t>
      </w:r>
      <w:r w:rsidRPr="00E53F91">
        <w:t>. Генетичні алгоритми базуються на ідеях природного відбору та генетики. Це інтелектуальна експлуатація випадкового пошуку з історичними даними для направлення пошуку в область кращої продуктивності в просторі рішень. Вони зазвичай використовуються для створення високоякісних рішень для оптимізації та пошуку проблем.</w:t>
      </w:r>
    </w:p>
    <w:p w:rsidR="00EA296E" w:rsidRDefault="00EA296E" w:rsidP="00EA296E">
      <w:pPr>
        <w:ind w:firstLine="709"/>
      </w:pPr>
      <w:r w:rsidRPr="00E53F91">
        <w:t>Генетичні алгоритми імітують процес природного відбору, який означає, що ті види, які можуть пристосуватися до змін у с</w:t>
      </w:r>
      <w:r>
        <w:t xml:space="preserve">воєму оточенні, здатні виживати, </w:t>
      </w:r>
      <w:r w:rsidRPr="00E53F91">
        <w:t>відтворюватися і переходити до наступного покоління. Простими словами, вони імітують «виживання найсильніших» с</w:t>
      </w:r>
      <w:r>
        <w:t>еред індивід</w:t>
      </w:r>
      <w:r w:rsidRPr="00E53F91">
        <w:t>ів послідовного покоління для вирішення проблеми. Кожне покоління складає</w:t>
      </w:r>
      <w:r>
        <w:t xml:space="preserve">ться з популяції індивідів, </w:t>
      </w:r>
      <w:r w:rsidRPr="00E53F91">
        <w:t xml:space="preserve">кожен індивід представляє точку в просторі пошуку і можливе рішення. </w:t>
      </w:r>
      <w:r>
        <w:t xml:space="preserve">Він </w:t>
      </w:r>
      <w:r w:rsidRPr="00E53F91">
        <w:t>п</w:t>
      </w:r>
      <w:r>
        <w:t>редставлений ​​як рядок символів, чисел або бітів, який аналогічний</w:t>
      </w:r>
      <w:r w:rsidRPr="00E53F91">
        <w:t xml:space="preserve"> хромосомі</w:t>
      </w:r>
      <w:r w:rsidRPr="003125B5">
        <w:rPr>
          <w:lang w:val="ru-RU"/>
        </w:rPr>
        <w:t xml:space="preserve"> [51]</w:t>
      </w:r>
      <w:r w:rsidRPr="00E53F91">
        <w:t>.</w:t>
      </w:r>
    </w:p>
    <w:p w:rsidR="00EA296E" w:rsidRDefault="00EA296E" w:rsidP="00EA296E">
      <w:pPr>
        <w:ind w:firstLine="709"/>
      </w:pPr>
      <w:r>
        <w:t xml:space="preserve">Популяція </w:t>
      </w:r>
      <w:r w:rsidRPr="005222FD">
        <w:t xml:space="preserve">осіб зберігається в межах простору пошуку. Кожен індивід є рішенням у пошуковому просторі для даної проблеми. </w:t>
      </w:r>
      <w:r>
        <w:t>Він</w:t>
      </w:r>
      <w:r w:rsidRPr="005222FD">
        <w:t xml:space="preserve"> кодується як вектор кінцевої довжини (аналогічний хромосомі) компонентів. Ці змінні компоненти аналогічні генам. Таким чином, хромосома (індивід) складається з декількох генів (змінних компонентів).</w:t>
      </w:r>
    </w:p>
    <w:p w:rsidR="00EA296E" w:rsidRPr="00287E43" w:rsidRDefault="00EA296E" w:rsidP="00EA296E">
      <w:pPr>
        <w:ind w:firstLine="709"/>
        <w:rPr>
          <w:b/>
        </w:rPr>
      </w:pPr>
      <w:r>
        <w:rPr>
          <w:b/>
        </w:rPr>
        <w:t>1.2.4.2. Фітнес-функція</w:t>
      </w:r>
    </w:p>
    <w:p w:rsidR="00EA296E" w:rsidRPr="003D2F22" w:rsidRDefault="00EA296E" w:rsidP="00EA296E">
      <w:pPr>
        <w:ind w:firstLine="709"/>
      </w:pPr>
      <w:r>
        <w:t>«Фітнес» функція надається кожному індивіду</w:t>
      </w:r>
      <w:r w:rsidRPr="003D2F22">
        <w:t>, яка показує</w:t>
      </w:r>
      <w:r>
        <w:t xml:space="preserve"> її здатність </w:t>
      </w:r>
      <w:r w:rsidRPr="003D2F22">
        <w:t>«конкурувати»</w:t>
      </w:r>
      <w:r w:rsidRPr="0045602F">
        <w:t xml:space="preserve"> [16]</w:t>
      </w:r>
      <w:r w:rsidRPr="003D2F22">
        <w:t>.</w:t>
      </w:r>
      <w:r>
        <w:t xml:space="preserve"> Необхідні особи, які мають оптимальну фітнес-функцію </w:t>
      </w:r>
      <w:r w:rsidRPr="003D2F22">
        <w:t>(або близько</w:t>
      </w:r>
      <w:r>
        <w:t xml:space="preserve"> до</w:t>
      </w:r>
      <w:r w:rsidRPr="003D2F22">
        <w:t xml:space="preserve"> оптимального).</w:t>
      </w:r>
    </w:p>
    <w:p w:rsidR="00EA296E" w:rsidRPr="00287E43" w:rsidRDefault="00EA296E" w:rsidP="00EA296E">
      <w:pPr>
        <w:ind w:firstLine="709"/>
        <w:rPr>
          <w:lang w:val="ru-RU"/>
        </w:rPr>
      </w:pPr>
      <w:r>
        <w:lastRenderedPageBreak/>
        <w:t>ГА</w:t>
      </w:r>
      <w:r w:rsidRPr="003D2F22">
        <w:t xml:space="preserve"> підтри</w:t>
      </w:r>
      <w:r>
        <w:t>мує популяцію n осіб (хромосом/</w:t>
      </w:r>
      <w:r w:rsidRPr="003D2F22">
        <w:t xml:space="preserve">рішень) разом з їхніми </w:t>
      </w:r>
      <w:r>
        <w:t>фітнес-функціями</w:t>
      </w:r>
      <w:r w:rsidRPr="003D2F22">
        <w:t xml:space="preserve">. Особи, які мають кращі </w:t>
      </w:r>
      <w:r>
        <w:t>фітнес-функції</w:t>
      </w:r>
      <w:r w:rsidRPr="003D2F22">
        <w:t>, отримують більше шансів на розмноження, ніж інші. Особи з кращими</w:t>
      </w:r>
      <w:r>
        <w:t xml:space="preserve"> фітнес-функціями відбираються для спарювання</w:t>
      </w:r>
      <w:r w:rsidRPr="003D2F22">
        <w:t xml:space="preserve"> і</w:t>
      </w:r>
      <w:r>
        <w:t xml:space="preserve"> вироблення кращого потомства, поєднуючи хромосоми батьків</w:t>
      </w:r>
      <w:r w:rsidRPr="003D2F22">
        <w:t>. Отже, деякі</w:t>
      </w:r>
      <w:r>
        <w:t xml:space="preserve"> індивіди вмирають і замінюються новоприбулими</w:t>
      </w:r>
      <w:r w:rsidRPr="003D2F22">
        <w:t xml:space="preserve">, зрештою створюючи нове покоління, коли всі можливості спарювання старого населення вичерпані. </w:t>
      </w:r>
      <w:r>
        <w:t>З</w:t>
      </w:r>
      <w:r w:rsidRPr="003D2F22">
        <w:t xml:space="preserve">а послідовними поколіннями </w:t>
      </w:r>
      <w:r>
        <w:t>прийдуть кращі рішення</w:t>
      </w:r>
      <w:r w:rsidRPr="003D2F22">
        <w:t>.</w:t>
      </w:r>
    </w:p>
    <w:p w:rsidR="00EA296E" w:rsidRDefault="00EA296E" w:rsidP="00EA296E">
      <w:pPr>
        <w:ind w:firstLine="709"/>
      </w:pPr>
      <w:r w:rsidRPr="003D2F22">
        <w:t>Кожне нове покоління має в середньому більше «</w:t>
      </w:r>
      <w:r>
        <w:t>кращих генів», ніж індивіди</w:t>
      </w:r>
      <w:r w:rsidRPr="003D2F22">
        <w:t xml:space="preserve"> (рішення) попередніх поколінь. Таким чином, кожне нове покоління має кращі «часткові рішення», ніж попередні покоління. Після того, як потомство вироблено, не маючи істотної різниці, ніж нащадки, вироблені попередн</w:t>
      </w:r>
      <w:r>
        <w:t>іми популяціями, популяція сходиться.</w:t>
      </w:r>
    </w:p>
    <w:p w:rsidR="00EA296E" w:rsidRDefault="00EA296E" w:rsidP="00EA296E">
      <w:pPr>
        <w:ind w:firstLine="709"/>
        <w:rPr>
          <w:b/>
        </w:rPr>
      </w:pPr>
      <w:r>
        <w:rPr>
          <w:b/>
        </w:rPr>
        <w:t>1.2.4.3. Оператори ГА</w:t>
      </w:r>
    </w:p>
    <w:p w:rsidR="00EA296E" w:rsidRPr="00287E43" w:rsidRDefault="00EA296E" w:rsidP="00EA296E">
      <w:pPr>
        <w:ind w:firstLine="709"/>
        <w:rPr>
          <w:lang w:val="ru-RU"/>
        </w:rPr>
      </w:pPr>
      <w:r w:rsidRPr="00287E43">
        <w:t>Після створення початкового покоління алгоритм розвиває покоління за допомогою наступних операторів</w:t>
      </w:r>
      <w:r w:rsidRPr="00287E43">
        <w:rPr>
          <w:lang w:val="ru-RU"/>
        </w:rPr>
        <w:t>:</w:t>
      </w:r>
    </w:p>
    <w:p w:rsidR="00EA296E" w:rsidRDefault="00EA296E" w:rsidP="00EA296E">
      <w:pPr>
        <w:ind w:firstLine="709"/>
      </w:pPr>
      <w:r w:rsidRPr="00287E43">
        <w:rPr>
          <w:lang w:val="ru-RU"/>
        </w:rPr>
        <w:t xml:space="preserve">1. </w:t>
      </w:r>
      <w:r>
        <w:t xml:space="preserve">Оператор селекції. </w:t>
      </w:r>
      <w:r w:rsidRPr="00287E43">
        <w:t>Ідея полягає в тому, щоб віддати перевагу людям з хорошими показниками фітнесу і дозволити їм передати гени послідовним поколінням.</w:t>
      </w:r>
    </w:p>
    <w:p w:rsidR="00EA296E" w:rsidRDefault="00EA296E" w:rsidP="00EA296E">
      <w:pPr>
        <w:ind w:firstLine="709"/>
      </w:pPr>
      <w:r>
        <w:t>Найбільш відомими різновидами оператора селекції є турнірний і рулеточний відбори</w:t>
      </w:r>
      <w:r w:rsidRPr="003125B5">
        <w:rPr>
          <w:lang w:val="ru-RU"/>
        </w:rPr>
        <w:t xml:space="preserve"> [8]</w:t>
      </w:r>
      <w:r>
        <w:t xml:space="preserve">. </w:t>
      </w:r>
    </w:p>
    <w:p w:rsidR="00EA296E" w:rsidRPr="00642C0B" w:rsidRDefault="00EA296E" w:rsidP="00EA296E">
      <w:pPr>
        <w:ind w:firstLine="709"/>
      </w:pPr>
      <w:r>
        <w:t xml:space="preserve">Турнірний відбір полягає в тому, що із </w:t>
      </w:r>
      <w:r>
        <w:rPr>
          <w:lang w:val="en-US"/>
        </w:rPr>
        <w:t>N</w:t>
      </w:r>
      <w:r w:rsidRPr="00642C0B">
        <w:rPr>
          <w:lang w:val="ru-RU"/>
        </w:rPr>
        <w:t xml:space="preserve"> </w:t>
      </w:r>
      <w:r>
        <w:t xml:space="preserve">особин вибирають випадковим чином обирають </w:t>
      </w:r>
      <w:r>
        <w:rPr>
          <w:lang w:val="en-US"/>
        </w:rPr>
        <w:t>t</w:t>
      </w:r>
      <w:r>
        <w:t xml:space="preserve"> особин, найкращий із яких стає батьком наступного покоління. Так повторюється </w:t>
      </w:r>
      <w:r>
        <w:rPr>
          <w:lang w:val="en-US"/>
        </w:rPr>
        <w:t>N</w:t>
      </w:r>
      <w:r w:rsidRPr="00642C0B">
        <w:rPr>
          <w:lang w:val="ru-RU"/>
        </w:rPr>
        <w:t xml:space="preserve"> </w:t>
      </w:r>
      <w:r>
        <w:t>раз.</w:t>
      </w:r>
    </w:p>
    <w:p w:rsidR="00EA296E" w:rsidRPr="00642C0B" w:rsidRDefault="00EA296E" w:rsidP="00EA296E">
      <w:pPr>
        <w:ind w:firstLine="709"/>
      </w:pPr>
      <w:r>
        <w:t>Рулеточний відбір полягає в тому, що особин відбирають за</w:t>
      </w:r>
      <w:r w:rsidRPr="002E1195">
        <w:rPr>
          <w:lang w:val="ru-RU"/>
        </w:rPr>
        <w:t xml:space="preserve"> </w:t>
      </w:r>
      <w:r>
        <w:t xml:space="preserve">допомогою </w:t>
      </w:r>
      <w:r>
        <w:rPr>
          <w:lang w:val="en-US"/>
        </w:rPr>
        <w:t>N</w:t>
      </w:r>
      <w:r w:rsidRPr="004916C4">
        <w:t>-</w:t>
      </w:r>
      <w:r>
        <w:t>ої кількості «запусків рулетки» (</w:t>
      </w:r>
      <w:r>
        <w:rPr>
          <w:lang w:val="en-US"/>
        </w:rPr>
        <w:t>N</w:t>
      </w:r>
      <w:r w:rsidRPr="004916C4">
        <w:t xml:space="preserve"> – </w:t>
      </w:r>
      <w:r>
        <w:t xml:space="preserve">кількість популяції). Колесо рулетки складається з секторів для кожної особи популяції, розмір яких пропорційний ймовірності попадання особи в нову популяцію. </w:t>
      </w:r>
    </w:p>
    <w:p w:rsidR="00EA296E" w:rsidRDefault="00EA296E" w:rsidP="00EA296E">
      <w:pPr>
        <w:ind w:firstLine="709"/>
      </w:pPr>
      <w:r>
        <w:lastRenderedPageBreak/>
        <w:t>2. Оператор</w:t>
      </w:r>
      <w:r w:rsidRPr="00287E43">
        <w:rPr>
          <w:lang w:val="ru-RU"/>
        </w:rPr>
        <w:t xml:space="preserve"> </w:t>
      </w:r>
      <w:r>
        <w:t>перехрещування (кроссовер), або схрещування. Він</w:t>
      </w:r>
      <w:r w:rsidRPr="00287E43">
        <w:t xml:space="preserve"> являє собою сполучення між людьми. Два індивідууми вибираються за допомогою оператора</w:t>
      </w:r>
      <w:r>
        <w:t xml:space="preserve"> селекції</w:t>
      </w:r>
      <w:r w:rsidRPr="00287E43">
        <w:t xml:space="preserve">, а </w:t>
      </w:r>
      <w:r>
        <w:t>місця</w:t>
      </w:r>
      <w:r w:rsidRPr="00287E43">
        <w:t xml:space="preserve"> кросоверів вибираються випадковим чином. Потім гени на цих кросоверах обмінюються таким чином, </w:t>
      </w:r>
      <w:r>
        <w:t xml:space="preserve">що створюють </w:t>
      </w:r>
      <w:r w:rsidRPr="00287E43">
        <w:t>абсолютно нову особу (потомство).</w:t>
      </w:r>
      <w:r>
        <w:t xml:space="preserve"> </w:t>
      </w:r>
    </w:p>
    <w:p w:rsidR="00EA296E" w:rsidRDefault="00EA296E" w:rsidP="00EA296E">
      <w:pPr>
        <w:ind w:firstLine="709"/>
      </w:pPr>
      <w:r>
        <w:t xml:space="preserve">3. Оператор мутації. Ключова ідея полягає в </w:t>
      </w:r>
      <w:r w:rsidRPr="008C60E4">
        <w:t>встав</w:t>
      </w:r>
      <w:r>
        <w:t>ленні випадкових генів в нащадки</w:t>
      </w:r>
      <w:r w:rsidRPr="008C60E4">
        <w:t>, щоб зберегти різноманітність у популяції</w:t>
      </w:r>
      <w:r>
        <w:t xml:space="preserve"> для</w:t>
      </w:r>
      <w:r w:rsidRPr="008C60E4">
        <w:t xml:space="preserve"> уни</w:t>
      </w:r>
      <w:r>
        <w:t xml:space="preserve">кнення </w:t>
      </w:r>
      <w:r w:rsidRPr="008C60E4">
        <w:t>передчасного зближення</w:t>
      </w:r>
      <w:r w:rsidRPr="003125B5">
        <w:t xml:space="preserve"> [33]</w:t>
      </w:r>
      <w:r w:rsidRPr="008C60E4">
        <w:t>.</w:t>
      </w:r>
    </w:p>
    <w:p w:rsidR="00EA296E" w:rsidRDefault="00EA296E" w:rsidP="00EA296E">
      <w:pPr>
        <w:ind w:firstLine="709"/>
      </w:pPr>
    </w:p>
    <w:p w:rsidR="00EA296E" w:rsidRDefault="00EA296E" w:rsidP="00EA296E">
      <w:pPr>
        <w:pStyle w:val="2"/>
      </w:pPr>
      <w:bookmarkStart w:id="9" w:name="_Toc11341191"/>
      <w:bookmarkStart w:id="10" w:name="_Toc11370562"/>
      <w:r>
        <w:t>Висновки до розділу 1</w:t>
      </w:r>
      <w:bookmarkEnd w:id="9"/>
      <w:bookmarkEnd w:id="10"/>
    </w:p>
    <w:p w:rsidR="00EA296E" w:rsidRDefault="00EA296E" w:rsidP="00EA296E">
      <w:pPr>
        <w:ind w:firstLine="709"/>
        <w:rPr>
          <w:lang w:eastAsia="ar-SA"/>
        </w:rPr>
      </w:pPr>
    </w:p>
    <w:p w:rsidR="00EA296E" w:rsidRDefault="00EA296E" w:rsidP="00EA296E">
      <w:pPr>
        <w:ind w:firstLine="709"/>
        <w:rPr>
          <w:lang w:eastAsia="ar-SA"/>
        </w:rPr>
      </w:pPr>
      <w:r>
        <w:rPr>
          <w:lang w:eastAsia="ar-SA"/>
        </w:rPr>
        <w:t xml:space="preserve">Були розглянуті вроджені вади серця, їх різновидності та методи лікування. Також були розглянуті математичні методи, за допомогою яких можна вирішити задачу оптимізації. Серед таких: </w:t>
      </w:r>
    </w:p>
    <w:p w:rsidR="00EA296E" w:rsidRDefault="00EA296E" w:rsidP="00EA296E">
      <w:pPr>
        <w:ind w:firstLine="709"/>
        <w:rPr>
          <w:lang w:eastAsia="ar-SA"/>
        </w:rPr>
      </w:pPr>
      <w:r>
        <w:rPr>
          <w:rFonts w:cs="Times New Roman"/>
          <w:lang w:eastAsia="ar-SA"/>
        </w:rPr>
        <w:t>•</w:t>
      </w:r>
      <w:r>
        <w:rPr>
          <w:lang w:eastAsia="ar-SA"/>
        </w:rPr>
        <w:t xml:space="preserve"> Метод аналізу ієрархій, який вирішує задачу багатокритеріальної оптимізації.</w:t>
      </w:r>
    </w:p>
    <w:p w:rsidR="00EA296E" w:rsidRDefault="00EA296E" w:rsidP="00EA296E">
      <w:pPr>
        <w:ind w:firstLine="709"/>
        <w:rPr>
          <w:lang w:eastAsia="ar-SA"/>
        </w:rPr>
      </w:pPr>
      <w:r>
        <w:rPr>
          <w:rFonts w:cs="Times New Roman"/>
          <w:lang w:eastAsia="ar-SA"/>
        </w:rPr>
        <w:t>•</w:t>
      </w:r>
      <w:r>
        <w:rPr>
          <w:lang w:eastAsia="ar-SA"/>
        </w:rPr>
        <w:t xml:space="preserve"> Метод групового урахування аргументів, за допомогою якого можна побудувати математичні моделі для прогнозування.</w:t>
      </w:r>
    </w:p>
    <w:p w:rsidR="00EA296E" w:rsidRPr="00742037" w:rsidRDefault="00EA296E" w:rsidP="00EA296E">
      <w:pPr>
        <w:ind w:firstLine="709"/>
        <w:rPr>
          <w:lang w:val="ru-RU" w:eastAsia="ar-SA"/>
        </w:rPr>
      </w:pPr>
      <w:r>
        <w:rPr>
          <w:rFonts w:cs="Times New Roman"/>
          <w:lang w:eastAsia="ar-SA"/>
        </w:rPr>
        <w:t>•</w:t>
      </w:r>
      <w:r>
        <w:rPr>
          <w:lang w:eastAsia="ar-SA"/>
        </w:rPr>
        <w:t xml:space="preserve"> Генетичні алгоритми для вирішення та прискорення задачі перебору варіантів.</w:t>
      </w:r>
    </w:p>
    <w:p w:rsidR="00900069" w:rsidRPr="00EA296E" w:rsidRDefault="00900069" w:rsidP="00900069">
      <w:pPr>
        <w:ind w:firstLine="709"/>
        <w:rPr>
          <w:lang w:val="ru-RU" w:eastAsia="ar-SA"/>
        </w:rPr>
      </w:pPr>
    </w:p>
    <w:p w:rsidR="00E07BEE" w:rsidRDefault="00E07BEE" w:rsidP="00900069">
      <w:pPr>
        <w:ind w:firstLine="709"/>
        <w:rPr>
          <w:lang w:eastAsia="ar-SA"/>
        </w:rPr>
      </w:pPr>
    </w:p>
    <w:p w:rsidR="00900069" w:rsidRDefault="00900069">
      <w:pPr>
        <w:ind w:firstLine="709"/>
        <w:rPr>
          <w:lang w:eastAsia="ar-SA"/>
        </w:rPr>
      </w:pPr>
      <w:r>
        <w:rPr>
          <w:lang w:eastAsia="ar-SA"/>
        </w:rPr>
        <w:br w:type="page"/>
      </w:r>
    </w:p>
    <w:p w:rsidR="00E07BEE" w:rsidRPr="009C4C25" w:rsidRDefault="00E07BEE" w:rsidP="009C4C25">
      <w:pPr>
        <w:ind w:firstLine="709"/>
        <w:jc w:val="center"/>
        <w:rPr>
          <w:b/>
        </w:rPr>
      </w:pPr>
      <w:r w:rsidRPr="009C4C25">
        <w:rPr>
          <w:b/>
        </w:rPr>
        <w:lastRenderedPageBreak/>
        <w:t>РОЗДІЛ 2</w:t>
      </w:r>
    </w:p>
    <w:p w:rsidR="004A2BFB" w:rsidRPr="00464593" w:rsidRDefault="00E07BEE" w:rsidP="00946B25">
      <w:pPr>
        <w:pStyle w:val="1"/>
        <w:rPr>
          <w:lang w:val="uk-UA"/>
        </w:rPr>
      </w:pPr>
      <w:bookmarkStart w:id="11" w:name="_Toc11370563"/>
      <w:r w:rsidRPr="00464593">
        <w:rPr>
          <w:lang w:val="uk-UA"/>
        </w:rPr>
        <w:t>МАТЕРІАЛИ І МЕТОДИ ДОСЛІДЖЕННЯ</w:t>
      </w:r>
      <w:bookmarkEnd w:id="11"/>
    </w:p>
    <w:p w:rsidR="004A2BFB" w:rsidRPr="004A2BFB" w:rsidRDefault="004A2BFB" w:rsidP="004A2BFB"/>
    <w:p w:rsidR="00E07BEE" w:rsidRPr="009C4C25" w:rsidRDefault="00E07BEE" w:rsidP="00E07BEE">
      <w:pPr>
        <w:pStyle w:val="2"/>
      </w:pPr>
      <w:bookmarkStart w:id="12" w:name="_Toc11370564"/>
      <w:r w:rsidRPr="009C4C25">
        <w:t>2.1. Клінічний матеріал</w:t>
      </w:r>
      <w:bookmarkEnd w:id="12"/>
    </w:p>
    <w:p w:rsidR="00E07BEE" w:rsidRDefault="00E07BEE" w:rsidP="004A2BFB">
      <w:pPr>
        <w:ind w:firstLine="709"/>
        <w:rPr>
          <w:lang w:eastAsia="ar-SA"/>
        </w:rPr>
      </w:pPr>
    </w:p>
    <w:p w:rsidR="00946B25" w:rsidRDefault="00946B25" w:rsidP="00946B25">
      <w:pPr>
        <w:ind w:firstLine="709"/>
        <w:rPr>
          <w:lang w:eastAsia="ar-SA"/>
        </w:rPr>
      </w:pPr>
      <w:r>
        <w:rPr>
          <w:lang w:eastAsia="ar-SA"/>
        </w:rPr>
        <w:t xml:space="preserve">В якості клінічного матеріалу використана база клінічних даних 128 пацієнтів з вродженими вадами серця. Лікування даних пацієнтів проходило в 2 етапи: хірургічне (пацієнтам проводилися різні операції) та консервативне лікування (за допомогою ліків). </w:t>
      </w:r>
    </w:p>
    <w:p w:rsidR="00946B25" w:rsidRDefault="00946B25" w:rsidP="00946B25">
      <w:pPr>
        <w:ind w:firstLine="709"/>
        <w:rPr>
          <w:lang w:eastAsia="ar-SA"/>
        </w:rPr>
      </w:pPr>
      <w:r>
        <w:rPr>
          <w:lang w:eastAsia="ar-SA"/>
        </w:rPr>
        <w:t xml:space="preserve">Робота є комплексною. Дана праця розглядає етап </w:t>
      </w:r>
      <w:r w:rsidR="00375C58">
        <w:rPr>
          <w:lang w:eastAsia="ar-SA"/>
        </w:rPr>
        <w:t xml:space="preserve">консервативного </w:t>
      </w:r>
      <w:r>
        <w:rPr>
          <w:lang w:eastAsia="ar-SA"/>
        </w:rPr>
        <w:t xml:space="preserve">лікування. </w:t>
      </w:r>
      <w:r>
        <w:t xml:space="preserve">Використані клініко-морфологічні характеристики хворих, дані лабораторних та інструментальних досліджень, характеристики операційного та післяопераційного етапів. Всього проаналізовано 313 змінних (рис. 2.1), з яких відібрано значимі для поставленої мети дослідження (рис. 2.2): </w:t>
      </w:r>
      <w:r w:rsidR="00375C58">
        <w:t>9 змінних вхідних даних пацієнта (післяопераційні ускладнення у ранньому періоді), 28 змінних управління (ліки, які давали пацієнтам) та 42 змінних вихідних даних (ускладнення у віддаленому періоді).</w:t>
      </w:r>
    </w:p>
    <w:p w:rsidR="00946B25" w:rsidRDefault="00946B25" w:rsidP="00946B25">
      <w:pPr>
        <w:jc w:val="center"/>
      </w:pPr>
      <w:r>
        <w:rPr>
          <w:noProof/>
          <w:lang w:val="ru-RU" w:eastAsia="ru-RU"/>
        </w:rPr>
        <w:drawing>
          <wp:inline distT="0" distB="0" distL="0" distR="0" wp14:anchorId="17981E1C" wp14:editId="41C7D7F0">
            <wp:extent cx="5939790" cy="2967990"/>
            <wp:effectExtent l="0" t="0" r="3810" b="381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939790" cy="2967990"/>
                    </a:xfrm>
                    <a:prstGeom prst="rect">
                      <a:avLst/>
                    </a:prstGeom>
                  </pic:spPr>
                </pic:pic>
              </a:graphicData>
            </a:graphic>
          </wp:inline>
        </w:drawing>
      </w:r>
    </w:p>
    <w:p w:rsidR="00946B25" w:rsidRDefault="00946B25" w:rsidP="00946B25">
      <w:pPr>
        <w:ind w:firstLine="709"/>
        <w:jc w:val="center"/>
      </w:pPr>
      <w:r>
        <w:t>Рисунок 2.1. Початкова база даних</w:t>
      </w:r>
    </w:p>
    <w:p w:rsidR="00946B25" w:rsidRDefault="00375C58" w:rsidP="00946B25">
      <w:pPr>
        <w:jc w:val="center"/>
      </w:pPr>
      <w:r>
        <w:rPr>
          <w:noProof/>
          <w:lang w:val="ru-RU" w:eastAsia="ru-RU"/>
        </w:rPr>
        <w:lastRenderedPageBreak/>
        <w:drawing>
          <wp:inline distT="0" distB="0" distL="0" distR="0" wp14:anchorId="66112E9C" wp14:editId="3C35FDD9">
            <wp:extent cx="5939790" cy="2089150"/>
            <wp:effectExtent l="1270" t="0" r="5080" b="508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rot="5400000">
                      <a:off x="0" y="0"/>
                      <a:ext cx="5939790" cy="2089150"/>
                    </a:xfrm>
                    <a:prstGeom prst="rect">
                      <a:avLst/>
                    </a:prstGeom>
                  </pic:spPr>
                </pic:pic>
              </a:graphicData>
            </a:graphic>
          </wp:inline>
        </w:drawing>
      </w:r>
    </w:p>
    <w:p w:rsidR="004A2BFB" w:rsidRDefault="00946B25" w:rsidP="00375C58">
      <w:pPr>
        <w:ind w:firstLine="709"/>
        <w:jc w:val="center"/>
        <w:rPr>
          <w:lang w:eastAsia="ar-SA"/>
        </w:rPr>
      </w:pPr>
      <w:r>
        <w:t>Рисунок 2.2. База даних, яка була використана для подальшого дослідження</w:t>
      </w:r>
    </w:p>
    <w:p w:rsidR="004A2BFB" w:rsidRPr="004A2BFB" w:rsidRDefault="004A2BFB" w:rsidP="004A2BFB">
      <w:pPr>
        <w:ind w:firstLine="709"/>
        <w:rPr>
          <w:lang w:eastAsia="ar-SA"/>
        </w:rPr>
      </w:pPr>
    </w:p>
    <w:p w:rsidR="00E07BEE" w:rsidRPr="009C4C25" w:rsidRDefault="00E07BEE" w:rsidP="00E07BEE">
      <w:pPr>
        <w:pStyle w:val="2"/>
      </w:pPr>
      <w:bookmarkStart w:id="13" w:name="_Toc11370565"/>
      <w:r w:rsidRPr="009C4C25">
        <w:t>2.2. Методи дослідження</w:t>
      </w:r>
      <w:bookmarkEnd w:id="13"/>
    </w:p>
    <w:p w:rsidR="004A2BFB" w:rsidRDefault="004A2BFB" w:rsidP="004A2BFB">
      <w:pPr>
        <w:ind w:firstLine="709"/>
        <w:rPr>
          <w:lang w:eastAsia="ar-SA"/>
        </w:rPr>
      </w:pPr>
    </w:p>
    <w:p w:rsidR="0056504A" w:rsidRDefault="0056504A" w:rsidP="0056504A">
      <w:pPr>
        <w:ind w:firstLine="709"/>
        <w:rPr>
          <w:lang w:eastAsia="ar-SA"/>
        </w:rPr>
      </w:pPr>
      <w:r>
        <w:rPr>
          <w:lang w:eastAsia="ar-SA"/>
        </w:rPr>
        <w:t xml:space="preserve">Цілю роботи є створення алгоритму підбору варіанту консервативного лікування для оптимізації пізніх післяопераційних ускладнень. Всього в базі присутньо 42 післяопераційних ускладнень. Одночасна оптимізація усіх ускладнень є надто складною задачею для її вирішення. Проаналізувавши різні </w:t>
      </w:r>
      <w:r>
        <w:rPr>
          <w:lang w:eastAsia="ar-SA"/>
        </w:rPr>
        <w:lastRenderedPageBreak/>
        <w:t>методи багатокритеріальної задачі, було вирішено обрати метод аналізу ієрархій, оскільки він є зручним при роботі з великою кількістю критеріїв, а також враховує пріоритетність кожного критерію. За допомогою нього можна отримати функцію згортки критеріїв, яку необхідно буде максимізувати.</w:t>
      </w:r>
    </w:p>
    <w:p w:rsidR="0056504A" w:rsidRPr="00EF7980" w:rsidRDefault="0056504A" w:rsidP="0056504A">
      <w:pPr>
        <w:ind w:firstLine="709"/>
        <w:rPr>
          <w:lang w:val="en-US" w:eastAsia="ar-SA"/>
        </w:rPr>
      </w:pPr>
      <w:r>
        <w:rPr>
          <w:lang w:eastAsia="ar-SA"/>
        </w:rPr>
        <w:t>Після звернення до спеціалістів було виділено 9 найважливіших критеріїв (табл. 2.1).</w:t>
      </w:r>
    </w:p>
    <w:p w:rsidR="0056504A" w:rsidRPr="00AE4992" w:rsidRDefault="0056504A" w:rsidP="0056504A">
      <w:pPr>
        <w:ind w:firstLine="709"/>
        <w:jc w:val="right"/>
      </w:pPr>
      <w:r>
        <w:t>Таблиця 2.1</w:t>
      </w:r>
    </w:p>
    <w:p w:rsidR="0056504A" w:rsidRPr="006E2347" w:rsidRDefault="0056504A" w:rsidP="0056504A">
      <w:pPr>
        <w:ind w:firstLine="709"/>
        <w:jc w:val="center"/>
        <w:rPr>
          <w:b/>
        </w:rPr>
      </w:pPr>
      <w:r>
        <w:rPr>
          <w:b/>
        </w:rPr>
        <w:t xml:space="preserve">Найважливіші </w:t>
      </w:r>
      <w:r w:rsidRPr="006E2347">
        <w:rPr>
          <w:b/>
        </w:rPr>
        <w:t>післяопераційні ускладнення</w:t>
      </w:r>
    </w:p>
    <w:tbl>
      <w:tblPr>
        <w:tblStyle w:val="a8"/>
        <w:tblW w:w="0" w:type="auto"/>
        <w:jc w:val="center"/>
        <w:tblLook w:val="04A0" w:firstRow="1" w:lastRow="0" w:firstColumn="1" w:lastColumn="0" w:noHBand="0" w:noVBand="1"/>
      </w:tblPr>
      <w:tblGrid>
        <w:gridCol w:w="3487"/>
        <w:gridCol w:w="1637"/>
      </w:tblGrid>
      <w:tr w:rsidR="0056504A" w:rsidRPr="006E2347" w:rsidTr="0056504A">
        <w:trPr>
          <w:trHeight w:val="300"/>
          <w:jc w:val="center"/>
        </w:trPr>
        <w:tc>
          <w:tcPr>
            <w:tcW w:w="0" w:type="auto"/>
            <w:shd w:val="clear" w:color="auto" w:fill="auto"/>
            <w:noWrap/>
          </w:tcPr>
          <w:p w:rsidR="0056504A" w:rsidRPr="00236D36" w:rsidRDefault="0056504A" w:rsidP="00D04B4A">
            <w:pPr>
              <w:pStyle w:val="ae"/>
              <w:jc w:val="center"/>
            </w:pPr>
            <w:r w:rsidRPr="00236D36">
              <w:t>Назва змінної</w:t>
            </w:r>
          </w:p>
        </w:tc>
        <w:tc>
          <w:tcPr>
            <w:tcW w:w="0" w:type="auto"/>
          </w:tcPr>
          <w:p w:rsidR="0056504A" w:rsidRPr="00236D36" w:rsidRDefault="0056504A" w:rsidP="00D04B4A">
            <w:pPr>
              <w:pStyle w:val="ae"/>
              <w:jc w:val="center"/>
            </w:pPr>
            <w:r w:rsidRPr="00236D36">
              <w:t>Позначення</w:t>
            </w:r>
          </w:p>
        </w:tc>
      </w:tr>
      <w:tr w:rsidR="0056504A" w:rsidRPr="006E2347" w:rsidTr="0056504A">
        <w:trPr>
          <w:trHeight w:val="300"/>
          <w:jc w:val="center"/>
        </w:trPr>
        <w:tc>
          <w:tcPr>
            <w:tcW w:w="0" w:type="auto"/>
            <w:shd w:val="clear" w:color="auto" w:fill="auto"/>
            <w:noWrap/>
            <w:hideMark/>
          </w:tcPr>
          <w:p w:rsidR="0056504A" w:rsidRPr="009C1112" w:rsidRDefault="0056504A" w:rsidP="0056504A">
            <w:pPr>
              <w:jc w:val="center"/>
              <w:rPr>
                <w:szCs w:val="28"/>
              </w:rPr>
            </w:pPr>
            <w:r w:rsidRPr="009C1112">
              <w:rPr>
                <w:szCs w:val="28"/>
              </w:rPr>
              <w:t>MD &lt;50</w:t>
            </w:r>
          </w:p>
        </w:tc>
        <w:tc>
          <w:tcPr>
            <w:tcW w:w="0" w:type="auto"/>
          </w:tcPr>
          <w:p w:rsidR="0056504A" w:rsidRPr="00627BB2" w:rsidRDefault="0056504A" w:rsidP="0056504A">
            <w:pPr>
              <w:pStyle w:val="ae"/>
              <w:jc w:val="center"/>
              <w:rPr>
                <w:lang w:val="en-US"/>
              </w:rPr>
            </w:pPr>
            <w:r>
              <w:rPr>
                <w:lang w:val="en-US"/>
              </w:rPr>
              <w:t>x</w:t>
            </w:r>
            <w:r>
              <w:rPr>
                <w:vertAlign w:val="subscript"/>
                <w:lang w:val="en-US"/>
              </w:rPr>
              <w:t>5</w:t>
            </w:r>
            <w:r w:rsidRPr="00627BB2">
              <w:rPr>
                <w:vertAlign w:val="subscript"/>
                <w:lang w:val="en-US"/>
              </w:rPr>
              <w:t>01</w:t>
            </w:r>
          </w:p>
        </w:tc>
      </w:tr>
      <w:tr w:rsidR="0056504A" w:rsidRPr="006E2347" w:rsidTr="0056504A">
        <w:trPr>
          <w:trHeight w:val="300"/>
          <w:jc w:val="center"/>
        </w:trPr>
        <w:tc>
          <w:tcPr>
            <w:tcW w:w="0" w:type="auto"/>
            <w:shd w:val="clear" w:color="auto" w:fill="auto"/>
            <w:noWrap/>
            <w:hideMark/>
          </w:tcPr>
          <w:p w:rsidR="0056504A" w:rsidRPr="009C1112" w:rsidRDefault="0056504A" w:rsidP="0056504A">
            <w:pPr>
              <w:jc w:val="center"/>
              <w:rPr>
                <w:szCs w:val="28"/>
              </w:rPr>
            </w:pPr>
            <w:r w:rsidRPr="009C1112">
              <w:rPr>
                <w:szCs w:val="28"/>
              </w:rPr>
              <w:t>Ускладнення загалом з MD</w:t>
            </w:r>
          </w:p>
        </w:tc>
        <w:tc>
          <w:tcPr>
            <w:tcW w:w="0" w:type="auto"/>
          </w:tcPr>
          <w:p w:rsidR="0056504A" w:rsidRPr="00627BB2" w:rsidRDefault="0056504A" w:rsidP="0056504A">
            <w:pPr>
              <w:pStyle w:val="ae"/>
              <w:jc w:val="center"/>
              <w:rPr>
                <w:lang w:val="en-US"/>
              </w:rPr>
            </w:pPr>
            <w:r>
              <w:rPr>
                <w:lang w:val="en-US"/>
              </w:rPr>
              <w:t>x</w:t>
            </w:r>
            <w:r>
              <w:rPr>
                <w:vertAlign w:val="subscript"/>
                <w:lang w:val="en-US"/>
              </w:rPr>
              <w:t>5</w:t>
            </w:r>
            <w:r w:rsidRPr="00627BB2">
              <w:rPr>
                <w:vertAlign w:val="subscript"/>
                <w:lang w:val="en-US"/>
              </w:rPr>
              <w:t>02</w:t>
            </w:r>
          </w:p>
        </w:tc>
      </w:tr>
      <w:tr w:rsidR="0056504A" w:rsidRPr="006E2347" w:rsidTr="0056504A">
        <w:trPr>
          <w:trHeight w:val="300"/>
          <w:jc w:val="center"/>
        </w:trPr>
        <w:tc>
          <w:tcPr>
            <w:tcW w:w="0" w:type="auto"/>
            <w:shd w:val="clear" w:color="auto" w:fill="auto"/>
            <w:noWrap/>
          </w:tcPr>
          <w:p w:rsidR="0056504A" w:rsidRPr="009C1112" w:rsidRDefault="0056504A" w:rsidP="0056504A">
            <w:pPr>
              <w:jc w:val="center"/>
              <w:rPr>
                <w:szCs w:val="28"/>
              </w:rPr>
            </w:pPr>
            <w:r w:rsidRPr="009C1112">
              <w:rPr>
                <w:szCs w:val="28"/>
              </w:rPr>
              <w:t>Fenestr open</w:t>
            </w:r>
          </w:p>
        </w:tc>
        <w:tc>
          <w:tcPr>
            <w:tcW w:w="0" w:type="auto"/>
          </w:tcPr>
          <w:p w:rsidR="0056504A" w:rsidRPr="00627BB2" w:rsidRDefault="0056504A" w:rsidP="0056504A">
            <w:pPr>
              <w:pStyle w:val="ae"/>
              <w:jc w:val="center"/>
              <w:rPr>
                <w:lang w:val="en-US"/>
              </w:rPr>
            </w:pPr>
            <w:r>
              <w:rPr>
                <w:lang w:val="en-US"/>
              </w:rPr>
              <w:t>x</w:t>
            </w:r>
            <w:r>
              <w:rPr>
                <w:vertAlign w:val="subscript"/>
                <w:lang w:val="en-US"/>
              </w:rPr>
              <w:t>5</w:t>
            </w:r>
            <w:r w:rsidRPr="00627BB2">
              <w:rPr>
                <w:vertAlign w:val="subscript"/>
                <w:lang w:val="en-US"/>
              </w:rPr>
              <w:t>03</w:t>
            </w:r>
          </w:p>
        </w:tc>
      </w:tr>
      <w:tr w:rsidR="0056504A" w:rsidRPr="006E2347" w:rsidTr="0056504A">
        <w:trPr>
          <w:trHeight w:val="300"/>
          <w:jc w:val="center"/>
        </w:trPr>
        <w:tc>
          <w:tcPr>
            <w:tcW w:w="0" w:type="auto"/>
            <w:shd w:val="clear" w:color="auto" w:fill="auto"/>
            <w:noWrap/>
          </w:tcPr>
          <w:p w:rsidR="0056504A" w:rsidRPr="009C1112" w:rsidRDefault="0056504A" w:rsidP="0056504A">
            <w:pPr>
              <w:jc w:val="center"/>
              <w:rPr>
                <w:szCs w:val="28"/>
              </w:rPr>
            </w:pPr>
            <w:r w:rsidRPr="009C1112">
              <w:rPr>
                <w:szCs w:val="28"/>
              </w:rPr>
              <w:t>NYHA</w:t>
            </w:r>
          </w:p>
        </w:tc>
        <w:tc>
          <w:tcPr>
            <w:tcW w:w="0" w:type="auto"/>
          </w:tcPr>
          <w:p w:rsidR="0056504A" w:rsidRPr="00627BB2" w:rsidRDefault="0056504A" w:rsidP="0056504A">
            <w:pPr>
              <w:pStyle w:val="ae"/>
              <w:jc w:val="center"/>
              <w:rPr>
                <w:lang w:val="en-US"/>
              </w:rPr>
            </w:pPr>
            <w:r>
              <w:rPr>
                <w:lang w:val="en-US"/>
              </w:rPr>
              <w:t>x</w:t>
            </w:r>
            <w:r>
              <w:rPr>
                <w:vertAlign w:val="subscript"/>
                <w:lang w:val="en-US"/>
              </w:rPr>
              <w:t>5</w:t>
            </w:r>
            <w:r w:rsidRPr="00627BB2">
              <w:rPr>
                <w:vertAlign w:val="subscript"/>
                <w:lang w:val="en-US"/>
              </w:rPr>
              <w:t>04</w:t>
            </w:r>
          </w:p>
        </w:tc>
      </w:tr>
      <w:tr w:rsidR="0056504A" w:rsidRPr="006E2347" w:rsidTr="0056504A">
        <w:trPr>
          <w:trHeight w:val="300"/>
          <w:jc w:val="center"/>
        </w:trPr>
        <w:tc>
          <w:tcPr>
            <w:tcW w:w="0" w:type="auto"/>
            <w:shd w:val="clear" w:color="auto" w:fill="auto"/>
            <w:noWrap/>
          </w:tcPr>
          <w:p w:rsidR="0056504A" w:rsidRPr="009C1112" w:rsidRDefault="0056504A" w:rsidP="0056504A">
            <w:pPr>
              <w:jc w:val="center"/>
              <w:rPr>
                <w:szCs w:val="28"/>
              </w:rPr>
            </w:pPr>
            <w:r w:rsidRPr="009C1112">
              <w:rPr>
                <w:szCs w:val="28"/>
              </w:rPr>
              <w:t>EDD п/о</w:t>
            </w:r>
          </w:p>
        </w:tc>
        <w:tc>
          <w:tcPr>
            <w:tcW w:w="0" w:type="auto"/>
          </w:tcPr>
          <w:p w:rsidR="0056504A" w:rsidRPr="00627BB2" w:rsidRDefault="0056504A" w:rsidP="0056504A">
            <w:pPr>
              <w:pStyle w:val="ae"/>
              <w:jc w:val="center"/>
              <w:rPr>
                <w:lang w:val="en-US"/>
              </w:rPr>
            </w:pPr>
            <w:r>
              <w:rPr>
                <w:lang w:val="en-US"/>
              </w:rPr>
              <w:t>x</w:t>
            </w:r>
            <w:r>
              <w:rPr>
                <w:vertAlign w:val="subscript"/>
                <w:lang w:val="en-US"/>
              </w:rPr>
              <w:t>5</w:t>
            </w:r>
            <w:r w:rsidRPr="00627BB2">
              <w:rPr>
                <w:vertAlign w:val="subscript"/>
                <w:lang w:val="en-US"/>
              </w:rPr>
              <w:t>05</w:t>
            </w:r>
          </w:p>
        </w:tc>
      </w:tr>
      <w:tr w:rsidR="0056504A" w:rsidRPr="00627BB2" w:rsidTr="0056504A">
        <w:trPr>
          <w:trHeight w:val="300"/>
          <w:jc w:val="center"/>
        </w:trPr>
        <w:tc>
          <w:tcPr>
            <w:tcW w:w="0" w:type="auto"/>
            <w:shd w:val="clear" w:color="auto" w:fill="auto"/>
            <w:noWrap/>
          </w:tcPr>
          <w:p w:rsidR="0056504A" w:rsidRPr="009C1112" w:rsidRDefault="0056504A" w:rsidP="0056504A">
            <w:pPr>
              <w:jc w:val="center"/>
              <w:rPr>
                <w:szCs w:val="28"/>
              </w:rPr>
            </w:pPr>
            <w:r w:rsidRPr="009C1112">
              <w:rPr>
                <w:szCs w:val="28"/>
              </w:rPr>
              <w:t>p/o Nakata</w:t>
            </w:r>
          </w:p>
        </w:tc>
        <w:tc>
          <w:tcPr>
            <w:tcW w:w="0" w:type="auto"/>
          </w:tcPr>
          <w:p w:rsidR="0056504A" w:rsidRPr="00627BB2" w:rsidRDefault="0056504A" w:rsidP="0056504A">
            <w:pPr>
              <w:pStyle w:val="ae"/>
              <w:jc w:val="center"/>
              <w:rPr>
                <w:lang w:val="en-US"/>
              </w:rPr>
            </w:pPr>
            <w:r>
              <w:rPr>
                <w:lang w:val="en-US"/>
              </w:rPr>
              <w:t>x</w:t>
            </w:r>
            <w:r>
              <w:rPr>
                <w:vertAlign w:val="subscript"/>
                <w:lang w:val="en-US"/>
              </w:rPr>
              <w:t>5</w:t>
            </w:r>
            <w:r w:rsidRPr="00627BB2">
              <w:rPr>
                <w:vertAlign w:val="subscript"/>
                <w:lang w:val="en-US"/>
              </w:rPr>
              <w:t>06</w:t>
            </w:r>
          </w:p>
        </w:tc>
      </w:tr>
      <w:tr w:rsidR="0056504A" w:rsidRPr="00627BB2" w:rsidTr="0056504A">
        <w:trPr>
          <w:trHeight w:val="300"/>
          <w:jc w:val="center"/>
        </w:trPr>
        <w:tc>
          <w:tcPr>
            <w:tcW w:w="0" w:type="auto"/>
            <w:shd w:val="clear" w:color="auto" w:fill="auto"/>
            <w:noWrap/>
          </w:tcPr>
          <w:p w:rsidR="0056504A" w:rsidRPr="009C1112" w:rsidRDefault="0056504A" w:rsidP="0056504A">
            <w:pPr>
              <w:jc w:val="center"/>
              <w:rPr>
                <w:szCs w:val="28"/>
              </w:rPr>
            </w:pPr>
            <w:r w:rsidRPr="009C1112">
              <w:rPr>
                <w:szCs w:val="28"/>
              </w:rPr>
              <w:t>p/o VEDP</w:t>
            </w:r>
          </w:p>
        </w:tc>
        <w:tc>
          <w:tcPr>
            <w:tcW w:w="0" w:type="auto"/>
          </w:tcPr>
          <w:p w:rsidR="0056504A" w:rsidRPr="00627BB2" w:rsidRDefault="0056504A" w:rsidP="0056504A">
            <w:pPr>
              <w:pStyle w:val="ae"/>
              <w:jc w:val="center"/>
              <w:rPr>
                <w:lang w:val="en-US"/>
              </w:rPr>
            </w:pPr>
            <w:r>
              <w:rPr>
                <w:lang w:val="en-US"/>
              </w:rPr>
              <w:t>x</w:t>
            </w:r>
            <w:r>
              <w:rPr>
                <w:vertAlign w:val="subscript"/>
                <w:lang w:val="en-US"/>
              </w:rPr>
              <w:t>5</w:t>
            </w:r>
            <w:r w:rsidRPr="00627BB2">
              <w:rPr>
                <w:vertAlign w:val="subscript"/>
                <w:lang w:val="en-US"/>
              </w:rPr>
              <w:t>07</w:t>
            </w:r>
          </w:p>
        </w:tc>
      </w:tr>
      <w:tr w:rsidR="0056504A" w:rsidRPr="00627BB2" w:rsidTr="0056504A">
        <w:trPr>
          <w:trHeight w:val="300"/>
          <w:jc w:val="center"/>
        </w:trPr>
        <w:tc>
          <w:tcPr>
            <w:tcW w:w="0" w:type="auto"/>
            <w:shd w:val="clear" w:color="auto" w:fill="auto"/>
            <w:noWrap/>
          </w:tcPr>
          <w:p w:rsidR="0056504A" w:rsidRPr="009C1112" w:rsidRDefault="0056504A" w:rsidP="0056504A">
            <w:pPr>
              <w:jc w:val="center"/>
              <w:rPr>
                <w:szCs w:val="28"/>
              </w:rPr>
            </w:pPr>
            <w:r w:rsidRPr="009C1112">
              <w:rPr>
                <w:szCs w:val="28"/>
              </w:rPr>
              <w:t>p/oTPG</w:t>
            </w:r>
          </w:p>
        </w:tc>
        <w:tc>
          <w:tcPr>
            <w:tcW w:w="0" w:type="auto"/>
          </w:tcPr>
          <w:p w:rsidR="0056504A" w:rsidRPr="00627BB2" w:rsidRDefault="0056504A" w:rsidP="0056504A">
            <w:pPr>
              <w:pStyle w:val="ae"/>
              <w:jc w:val="center"/>
              <w:rPr>
                <w:lang w:val="en-US"/>
              </w:rPr>
            </w:pPr>
            <w:r>
              <w:rPr>
                <w:lang w:val="en-US"/>
              </w:rPr>
              <w:t>x</w:t>
            </w:r>
            <w:r>
              <w:rPr>
                <w:vertAlign w:val="subscript"/>
                <w:lang w:val="en-US"/>
              </w:rPr>
              <w:t>5</w:t>
            </w:r>
            <w:r w:rsidRPr="00627BB2">
              <w:rPr>
                <w:vertAlign w:val="subscript"/>
                <w:lang w:val="en-US"/>
              </w:rPr>
              <w:t>08</w:t>
            </w:r>
          </w:p>
        </w:tc>
      </w:tr>
      <w:tr w:rsidR="0056504A" w:rsidRPr="00627BB2" w:rsidTr="0056504A">
        <w:trPr>
          <w:trHeight w:val="300"/>
          <w:jc w:val="center"/>
        </w:trPr>
        <w:tc>
          <w:tcPr>
            <w:tcW w:w="0" w:type="auto"/>
            <w:shd w:val="clear" w:color="auto" w:fill="auto"/>
            <w:noWrap/>
          </w:tcPr>
          <w:p w:rsidR="0056504A" w:rsidRPr="009C1112" w:rsidRDefault="0056504A" w:rsidP="0056504A">
            <w:pPr>
              <w:jc w:val="center"/>
              <w:rPr>
                <w:szCs w:val="28"/>
              </w:rPr>
            </w:pPr>
            <w:r w:rsidRPr="009C1112">
              <w:rPr>
                <w:szCs w:val="28"/>
              </w:rPr>
              <w:t>AoV z-score nadir</w:t>
            </w:r>
          </w:p>
        </w:tc>
        <w:tc>
          <w:tcPr>
            <w:tcW w:w="0" w:type="auto"/>
          </w:tcPr>
          <w:p w:rsidR="0056504A" w:rsidRPr="00627BB2" w:rsidRDefault="0056504A" w:rsidP="0056504A">
            <w:pPr>
              <w:pStyle w:val="ae"/>
              <w:jc w:val="center"/>
              <w:rPr>
                <w:lang w:val="en-US"/>
              </w:rPr>
            </w:pPr>
            <w:r>
              <w:rPr>
                <w:lang w:val="en-US"/>
              </w:rPr>
              <w:t>x</w:t>
            </w:r>
            <w:r>
              <w:rPr>
                <w:vertAlign w:val="subscript"/>
                <w:lang w:val="en-US"/>
              </w:rPr>
              <w:t>5</w:t>
            </w:r>
            <w:r w:rsidRPr="00627BB2">
              <w:rPr>
                <w:vertAlign w:val="subscript"/>
                <w:lang w:val="en-US"/>
              </w:rPr>
              <w:t>09</w:t>
            </w:r>
          </w:p>
        </w:tc>
      </w:tr>
    </w:tbl>
    <w:p w:rsidR="0056504A" w:rsidRDefault="0056504A" w:rsidP="0056504A">
      <w:pPr>
        <w:ind w:firstLine="709"/>
        <w:jc w:val="center"/>
        <w:rPr>
          <w:lang w:eastAsia="ar-SA"/>
        </w:rPr>
      </w:pPr>
    </w:p>
    <w:p w:rsidR="0056504A" w:rsidRPr="001A1BDF" w:rsidRDefault="0056504A" w:rsidP="0056504A">
      <w:pPr>
        <w:ind w:firstLine="709"/>
      </w:pPr>
      <w:r>
        <w:rPr>
          <w:lang w:eastAsia="ar-SA"/>
        </w:rPr>
        <w:t>Щоб виконати поставлену задачу,</w:t>
      </w:r>
      <w:r>
        <w:t xml:space="preserve"> для обраних критеріїв необхідно побудувати математичні моделі прогнозування. В якості незалежних змінних будуть виступати вхідні дані пацієнтів та методи </w:t>
      </w:r>
      <w:r w:rsidR="00EF7980">
        <w:t xml:space="preserve">консервативного </w:t>
      </w:r>
      <w:r>
        <w:t xml:space="preserve">лікування. Для моделювання буде використаний програмний інструмент для прогнозування на основі МГУА </w:t>
      </w:r>
      <w:r w:rsidRPr="009E306B">
        <w:rPr>
          <w:i/>
          <w:lang w:val="en-US"/>
        </w:rPr>
        <w:t>GMDH</w:t>
      </w:r>
      <w:r w:rsidRPr="009E306B">
        <w:rPr>
          <w:i/>
          <w:lang w:val="ru-RU"/>
        </w:rPr>
        <w:t xml:space="preserve"> </w:t>
      </w:r>
      <w:r w:rsidRPr="009E306B">
        <w:rPr>
          <w:i/>
          <w:lang w:val="en-US"/>
        </w:rPr>
        <w:t>Shell</w:t>
      </w:r>
      <w:r w:rsidRPr="009E306B">
        <w:rPr>
          <w:i/>
          <w:lang w:val="ru-RU"/>
        </w:rPr>
        <w:t xml:space="preserve"> </w:t>
      </w:r>
      <w:r w:rsidRPr="009E306B">
        <w:rPr>
          <w:i/>
          <w:lang w:val="en-US"/>
        </w:rPr>
        <w:t>DS</w:t>
      </w:r>
      <w:r>
        <w:rPr>
          <w:i/>
          <w:lang w:val="ru-RU"/>
        </w:rPr>
        <w:t xml:space="preserve"> 3.8.9</w:t>
      </w:r>
      <w:r>
        <w:t>. Оскільки ускладнення представляють собою бінарні змінні (ускладнення наявне або ні), відповідно необхідно побудувати моделі класифікації.</w:t>
      </w:r>
    </w:p>
    <w:p w:rsidR="0056504A" w:rsidRDefault="0056504A" w:rsidP="0056504A">
      <w:pPr>
        <w:ind w:firstLine="709"/>
      </w:pPr>
      <w:r>
        <w:t>Варіантів перебору методів хірургічного лікування –</w:t>
      </w:r>
      <w:r w:rsidR="00EF7980">
        <w:t xml:space="preserve"> 3</w:t>
      </w:r>
      <w:r>
        <w:rPr>
          <w:rFonts w:cs="Times New Roman"/>
        </w:rPr>
        <w:t>∙</w:t>
      </w:r>
      <w:r>
        <w:t>10</w:t>
      </w:r>
      <w:r w:rsidR="00EF7980">
        <w:rPr>
          <w:vertAlign w:val="superscript"/>
        </w:rPr>
        <w:t>11</w:t>
      </w:r>
      <w:r>
        <w:t>, що для будь-якої, навіть найпотужнішої машини надто багато. Для вирішення цієї проблеми було вирішено використати генетичний алгоритм, оскільки еволюційним шляхом він оптимізує швидкість знаходження необхідного рішення.</w:t>
      </w:r>
    </w:p>
    <w:p w:rsidR="0056504A" w:rsidRPr="002128F6" w:rsidRDefault="0056504A" w:rsidP="0056504A">
      <w:pPr>
        <w:ind w:firstLine="709"/>
      </w:pPr>
      <w:r>
        <w:lastRenderedPageBreak/>
        <w:t xml:space="preserve">Для реалізації комплексного алгоритму знаходження рішення було використано мову програмування </w:t>
      </w:r>
      <w:r>
        <w:rPr>
          <w:i/>
          <w:lang w:val="en-US"/>
        </w:rPr>
        <w:t>Python</w:t>
      </w:r>
      <w:r>
        <w:rPr>
          <w:i/>
        </w:rPr>
        <w:t xml:space="preserve"> </w:t>
      </w:r>
      <w:r>
        <w:t>версії 3</w:t>
      </w:r>
      <w:r w:rsidRPr="000B4D6E">
        <w:rPr>
          <w:lang w:val="ru-RU"/>
        </w:rPr>
        <w:t xml:space="preserve"> [39, 43, 44]</w:t>
      </w:r>
      <w:r w:rsidRPr="008238CA">
        <w:rPr>
          <w:lang w:val="ru-RU"/>
        </w:rPr>
        <w:t>.</w:t>
      </w:r>
      <w:r w:rsidR="00EF7980">
        <w:t xml:space="preserve"> Дана мова є дуж</w:t>
      </w:r>
      <w:r>
        <w:t>е поширеною та популярною останнім часом за рахунок своєї лаконічності і простоти, а також в порівнянні з іншими мовами програмування вона краще працює з великими об’ємом даних.</w:t>
      </w:r>
    </w:p>
    <w:p w:rsidR="0056504A" w:rsidRPr="007243B2" w:rsidRDefault="0056504A" w:rsidP="0056504A">
      <w:pPr>
        <w:ind w:firstLine="709"/>
      </w:pPr>
      <w:r>
        <w:t xml:space="preserve">Користувацький інтерфейс для відображення результатів роботи алгоритму реалізований за допомогою мови програмування </w:t>
      </w:r>
      <w:r>
        <w:rPr>
          <w:i/>
          <w:lang w:val="en-US"/>
        </w:rPr>
        <w:t>Java</w:t>
      </w:r>
      <w:r w:rsidRPr="00477BA0">
        <w:t xml:space="preserve"> </w:t>
      </w:r>
      <w:r w:rsidRPr="00CE2459">
        <w:t>версії</w:t>
      </w:r>
      <w:r w:rsidRPr="00477BA0">
        <w:t xml:space="preserve"> </w:t>
      </w:r>
      <w:r>
        <w:t>9.0.4 [32, 35,</w:t>
      </w:r>
      <w:r w:rsidRPr="000B4D6E">
        <w:t xml:space="preserve"> 40, 45, 49]</w:t>
      </w:r>
      <w:r>
        <w:t xml:space="preserve"> та платформи </w:t>
      </w:r>
      <w:r>
        <w:rPr>
          <w:i/>
          <w:lang w:val="en-US"/>
        </w:rPr>
        <w:t>JavaFX</w:t>
      </w:r>
      <w:r w:rsidRPr="000B4D6E">
        <w:rPr>
          <w:i/>
        </w:rPr>
        <w:t xml:space="preserve"> </w:t>
      </w:r>
      <w:r>
        <w:t>[2, 19</w:t>
      </w:r>
      <w:r w:rsidRPr="000B4D6E">
        <w:t>, 25, 27]</w:t>
      </w:r>
      <w:r w:rsidRPr="00B93F2B">
        <w:t xml:space="preserve"> </w:t>
      </w:r>
      <w:r w:rsidRPr="00477BA0">
        <w:t>на ба</w:t>
      </w:r>
      <w:r>
        <w:t xml:space="preserve">зі середовища розробки </w:t>
      </w:r>
      <w:r>
        <w:rPr>
          <w:i/>
          <w:lang w:val="en-US"/>
        </w:rPr>
        <w:t>IntelliJ</w:t>
      </w:r>
      <w:r w:rsidRPr="00477BA0">
        <w:rPr>
          <w:i/>
        </w:rPr>
        <w:t xml:space="preserve"> </w:t>
      </w:r>
      <w:r>
        <w:rPr>
          <w:i/>
          <w:lang w:val="en-US"/>
        </w:rPr>
        <w:t>IDEA</w:t>
      </w:r>
      <w:r w:rsidRPr="00477BA0">
        <w:rPr>
          <w:i/>
        </w:rPr>
        <w:t xml:space="preserve"> </w:t>
      </w:r>
      <w:r>
        <w:rPr>
          <w:i/>
          <w:lang w:val="en-US"/>
        </w:rPr>
        <w:t>Community</w:t>
      </w:r>
      <w:r w:rsidRPr="00477BA0">
        <w:rPr>
          <w:i/>
        </w:rPr>
        <w:t xml:space="preserve"> </w:t>
      </w:r>
      <w:r>
        <w:rPr>
          <w:i/>
          <w:lang w:val="en-US"/>
        </w:rPr>
        <w:t>Edition</w:t>
      </w:r>
      <w:r w:rsidRPr="00477BA0">
        <w:rPr>
          <w:i/>
        </w:rPr>
        <w:t xml:space="preserve"> </w:t>
      </w:r>
      <w:r>
        <w:rPr>
          <w:i/>
        </w:rPr>
        <w:t>2017.3.3</w:t>
      </w:r>
      <w:r w:rsidRPr="000B4D6E">
        <w:t xml:space="preserve"> [36]</w:t>
      </w:r>
      <w:r w:rsidRPr="00477BA0">
        <w:t xml:space="preserve">. </w:t>
      </w:r>
      <w:r>
        <w:t xml:space="preserve">Після аналізу різних </w:t>
      </w:r>
      <w:r>
        <w:rPr>
          <w:lang w:val="en-US"/>
        </w:rPr>
        <w:t>GUI</w:t>
      </w:r>
      <w:r w:rsidRPr="007243B2">
        <w:t xml:space="preserve"> (</w:t>
      </w:r>
      <w:r>
        <w:rPr>
          <w:lang w:val="en-US"/>
        </w:rPr>
        <w:t>graphical</w:t>
      </w:r>
      <w:r w:rsidRPr="007243B2">
        <w:t xml:space="preserve"> </w:t>
      </w:r>
      <w:r>
        <w:rPr>
          <w:lang w:val="en-US"/>
        </w:rPr>
        <w:t>user</w:t>
      </w:r>
      <w:r w:rsidRPr="007243B2">
        <w:t xml:space="preserve"> </w:t>
      </w:r>
      <w:r>
        <w:rPr>
          <w:lang w:val="en-US"/>
        </w:rPr>
        <w:t>interface</w:t>
      </w:r>
      <w:r w:rsidRPr="007243B2">
        <w:t>),</w:t>
      </w:r>
      <w:r>
        <w:t xml:space="preserve"> було вирішено зупинитися саме на цих технологіях, оскільки вони є більш зручними для використання, та володіють більшим функціоналом для реалізації. </w:t>
      </w:r>
    </w:p>
    <w:p w:rsidR="004A2BFB" w:rsidRDefault="0056504A" w:rsidP="0056504A">
      <w:pPr>
        <w:ind w:firstLine="709"/>
      </w:pPr>
      <w:r>
        <w:t xml:space="preserve">База даних, в якій будуть зберігатися дані про пацієнта та результати алгоритму, реалізована за допомогою системи управління базами даних </w:t>
      </w:r>
      <w:r w:rsidRPr="0083619D">
        <w:rPr>
          <w:i/>
          <w:lang w:val="en-US"/>
        </w:rPr>
        <w:t>SQLite</w:t>
      </w:r>
      <w:r>
        <w:rPr>
          <w:lang w:val="ru-RU"/>
        </w:rPr>
        <w:t xml:space="preserve"> [13, 18</w:t>
      </w:r>
      <w:r w:rsidRPr="000B4D6E">
        <w:rPr>
          <w:lang w:val="ru-RU"/>
        </w:rPr>
        <w:t>]</w:t>
      </w:r>
      <w:r w:rsidRPr="0083619D">
        <w:rPr>
          <w:lang w:val="ru-RU"/>
        </w:rPr>
        <w:t>.</w:t>
      </w:r>
      <w:r w:rsidRPr="004632D4">
        <w:rPr>
          <w:lang w:val="ru-RU"/>
        </w:rPr>
        <w:t xml:space="preserve"> </w:t>
      </w:r>
      <w:r>
        <w:t>Дана СУБД є зручною для використання, оскільки всі дані зберігаються в одному файлі, який можна без проблем передавати в інші руки при необхідності.</w:t>
      </w:r>
    </w:p>
    <w:p w:rsidR="00352540" w:rsidRDefault="00352540" w:rsidP="0056504A">
      <w:pPr>
        <w:ind w:firstLine="709"/>
      </w:pPr>
    </w:p>
    <w:p w:rsidR="00352540" w:rsidRDefault="00352540" w:rsidP="00352540">
      <w:pPr>
        <w:pStyle w:val="2"/>
      </w:pPr>
      <w:bookmarkStart w:id="14" w:name="_Toc11370566"/>
      <w:r>
        <w:t>Висновки до розділу 2</w:t>
      </w:r>
      <w:bookmarkEnd w:id="14"/>
    </w:p>
    <w:p w:rsidR="00352540" w:rsidRDefault="00352540" w:rsidP="00352540">
      <w:pPr>
        <w:rPr>
          <w:lang w:eastAsia="ar-SA"/>
        </w:rPr>
      </w:pPr>
    </w:p>
    <w:p w:rsidR="00352540" w:rsidRPr="00464593" w:rsidRDefault="00352540" w:rsidP="00352540">
      <w:pPr>
        <w:ind w:firstLine="709"/>
        <w:rPr>
          <w:lang w:val="ru-RU" w:eastAsia="ar-SA"/>
        </w:rPr>
      </w:pPr>
      <w:r>
        <w:rPr>
          <w:lang w:eastAsia="ar-SA"/>
        </w:rPr>
        <w:t xml:space="preserve">Для вирішення поставлених задач була використана клінічна база даних пацієнтів з вродженими вадами серця. Математичні методи, які використані для вирішення задач: метод аналізу ієрархій, метод групового урахування аргументів, генетичні алгоритми. Для математичного моделювання був використаний </w:t>
      </w:r>
      <w:r w:rsidRPr="009E306B">
        <w:rPr>
          <w:i/>
          <w:lang w:val="en-US"/>
        </w:rPr>
        <w:t>GMDH</w:t>
      </w:r>
      <w:r w:rsidRPr="009E306B">
        <w:rPr>
          <w:i/>
          <w:lang w:val="ru-RU"/>
        </w:rPr>
        <w:t xml:space="preserve"> </w:t>
      </w:r>
      <w:r w:rsidRPr="009E306B">
        <w:rPr>
          <w:i/>
          <w:lang w:val="en-US"/>
        </w:rPr>
        <w:t>Shell</w:t>
      </w:r>
      <w:r w:rsidRPr="009E306B">
        <w:rPr>
          <w:i/>
          <w:lang w:val="ru-RU"/>
        </w:rPr>
        <w:t xml:space="preserve"> </w:t>
      </w:r>
      <w:r w:rsidRPr="009E306B">
        <w:rPr>
          <w:i/>
          <w:lang w:val="en-US"/>
        </w:rPr>
        <w:t>DS</w:t>
      </w:r>
      <w:r>
        <w:rPr>
          <w:lang w:val="ru-RU"/>
        </w:rPr>
        <w:t xml:space="preserve">. </w:t>
      </w:r>
      <w:r>
        <w:t xml:space="preserve">В якості мов програмування були обрані </w:t>
      </w:r>
      <w:r>
        <w:rPr>
          <w:i/>
          <w:lang w:val="en-US"/>
        </w:rPr>
        <w:t>Python</w:t>
      </w:r>
      <w:r w:rsidRPr="00477BA0">
        <w:rPr>
          <w:i/>
          <w:lang w:val="ru-RU"/>
        </w:rPr>
        <w:t xml:space="preserve"> </w:t>
      </w:r>
      <w:r>
        <w:t xml:space="preserve">та </w:t>
      </w:r>
      <w:r>
        <w:rPr>
          <w:i/>
          <w:lang w:val="en-US"/>
        </w:rPr>
        <w:t>Java</w:t>
      </w:r>
      <w:r w:rsidRPr="00477BA0">
        <w:rPr>
          <w:lang w:val="ru-RU"/>
        </w:rPr>
        <w:t xml:space="preserve">. </w:t>
      </w:r>
      <w:r>
        <w:t xml:space="preserve">Для створення бази даних було обрано СУБД </w:t>
      </w:r>
      <w:r>
        <w:rPr>
          <w:i/>
          <w:lang w:val="en-US"/>
        </w:rPr>
        <w:t>SQLite</w:t>
      </w:r>
      <w:r w:rsidRPr="007243B2">
        <w:rPr>
          <w:lang w:val="ru-RU"/>
        </w:rPr>
        <w:t>.</w:t>
      </w:r>
    </w:p>
    <w:p w:rsidR="00352540" w:rsidRPr="00352540" w:rsidRDefault="00352540" w:rsidP="00352540">
      <w:pPr>
        <w:ind w:firstLine="709"/>
        <w:rPr>
          <w:lang w:eastAsia="ar-SA"/>
        </w:rPr>
      </w:pPr>
    </w:p>
    <w:p w:rsidR="004A2BFB" w:rsidRDefault="004A2BFB">
      <w:pPr>
        <w:ind w:firstLine="709"/>
        <w:rPr>
          <w:lang w:eastAsia="ar-SA"/>
        </w:rPr>
      </w:pPr>
      <w:r>
        <w:rPr>
          <w:lang w:eastAsia="ar-SA"/>
        </w:rPr>
        <w:br w:type="page"/>
      </w:r>
    </w:p>
    <w:p w:rsidR="00146CAD" w:rsidRPr="009C4C25" w:rsidRDefault="00E07CAE" w:rsidP="009C4C25">
      <w:pPr>
        <w:ind w:firstLine="709"/>
        <w:jc w:val="center"/>
        <w:rPr>
          <w:b/>
        </w:rPr>
      </w:pPr>
      <w:r w:rsidRPr="009C4C25">
        <w:rPr>
          <w:b/>
        </w:rPr>
        <w:lastRenderedPageBreak/>
        <w:t>РОЗДІЛ 3</w:t>
      </w:r>
    </w:p>
    <w:p w:rsidR="00146CAD" w:rsidRDefault="00146CAD" w:rsidP="009C4C25">
      <w:pPr>
        <w:pStyle w:val="1"/>
      </w:pPr>
      <w:bookmarkStart w:id="15" w:name="_Toc11370567"/>
      <w:r w:rsidRPr="00813860">
        <w:t>АЛГОРИТМ ЗНАХОДЖЕННЯ ВІРОГІДНОГО ЛІКУВАННЯ</w:t>
      </w:r>
      <w:bookmarkEnd w:id="15"/>
    </w:p>
    <w:p w:rsidR="004A2BFB" w:rsidRDefault="004A2BFB" w:rsidP="004A2BFB">
      <w:pPr>
        <w:ind w:firstLine="709"/>
        <w:rPr>
          <w:b/>
          <w:color w:val="FF0000"/>
        </w:rPr>
      </w:pPr>
    </w:p>
    <w:p w:rsidR="00AB5039" w:rsidRDefault="00AB5039" w:rsidP="00AB5039">
      <w:pPr>
        <w:ind w:firstLine="709"/>
        <w:rPr>
          <w:lang w:eastAsia="ar-SA"/>
        </w:rPr>
      </w:pPr>
      <w:r>
        <w:rPr>
          <w:lang w:eastAsia="ar-SA"/>
        </w:rPr>
        <w:t>Загальний алгоритм знаходження вірогідного лікування виглядає наступним чином (рис. 3.1):</w:t>
      </w:r>
    </w:p>
    <w:p w:rsidR="004A2BFB" w:rsidRDefault="00AB5039" w:rsidP="00AB5039">
      <w:pPr>
        <w:ind w:firstLine="709"/>
        <w:jc w:val="center"/>
        <w:rPr>
          <w:lang w:eastAsia="ar-SA"/>
        </w:rPr>
      </w:pPr>
      <w:r w:rsidRPr="00AD37EF">
        <w:rPr>
          <w:noProof/>
          <w:lang w:val="ru-RU" w:eastAsia="ru-RU"/>
        </w:rPr>
        <w:drawing>
          <wp:inline distT="0" distB="0" distL="0" distR="0" wp14:anchorId="17A0A4F3" wp14:editId="08E4AB63">
            <wp:extent cx="4393065" cy="6283842"/>
            <wp:effectExtent l="0" t="0" r="7620" b="3175"/>
            <wp:docPr id="39" name="Рисунок 39" descr="D:\Studying\KPI\Дипломыч\Б#### ДА СКОЛЬКО МОЖНО ЭТИХ ПАПОК\Рисунки\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Studying\KPI\Дипломыч\Б#### ДА СКОЛЬКО МОЖНО ЭТИХ ПАПОК\Рисунки\4.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394376" cy="6285717"/>
                    </a:xfrm>
                    <a:prstGeom prst="rect">
                      <a:avLst/>
                    </a:prstGeom>
                    <a:noFill/>
                    <a:ln>
                      <a:noFill/>
                    </a:ln>
                  </pic:spPr>
                </pic:pic>
              </a:graphicData>
            </a:graphic>
          </wp:inline>
        </w:drawing>
      </w:r>
    </w:p>
    <w:p w:rsidR="003C0825" w:rsidRDefault="00AB5039" w:rsidP="003C0825">
      <w:pPr>
        <w:ind w:firstLine="709"/>
        <w:jc w:val="center"/>
        <w:rPr>
          <w:lang w:eastAsia="ar-SA"/>
        </w:rPr>
      </w:pPr>
      <w:r>
        <w:rPr>
          <w:lang w:eastAsia="ar-SA"/>
        </w:rPr>
        <w:t>Рисунок 3.1. Комплексний алгоритм знаходження вірогідного</w:t>
      </w:r>
      <w:r w:rsidR="00845640">
        <w:rPr>
          <w:lang w:eastAsia="ar-SA"/>
        </w:rPr>
        <w:t xml:space="preserve"> консервативного</w:t>
      </w:r>
      <w:r>
        <w:rPr>
          <w:lang w:eastAsia="ar-SA"/>
        </w:rPr>
        <w:t xml:space="preserve"> лікування</w:t>
      </w:r>
    </w:p>
    <w:p w:rsidR="003C0825" w:rsidRDefault="003C0825" w:rsidP="003C0825">
      <w:pPr>
        <w:ind w:firstLine="709"/>
        <w:jc w:val="center"/>
        <w:rPr>
          <w:lang w:eastAsia="ar-SA"/>
        </w:rPr>
      </w:pPr>
    </w:p>
    <w:p w:rsidR="003C0825" w:rsidRDefault="003C0825" w:rsidP="003C0825">
      <w:pPr>
        <w:pStyle w:val="2"/>
      </w:pPr>
      <w:bookmarkStart w:id="16" w:name="_Toc11370568"/>
      <w:r>
        <w:lastRenderedPageBreak/>
        <w:t>3.1. Етап №1 – генерація першого покоління</w:t>
      </w:r>
      <w:bookmarkEnd w:id="16"/>
    </w:p>
    <w:p w:rsidR="003C0825" w:rsidRDefault="003C0825" w:rsidP="003C0825">
      <w:pPr>
        <w:rPr>
          <w:lang w:eastAsia="ar-SA"/>
        </w:rPr>
      </w:pPr>
    </w:p>
    <w:p w:rsidR="003C0825" w:rsidRDefault="003C0825" w:rsidP="003C0825">
      <w:pPr>
        <w:ind w:firstLine="709"/>
      </w:pPr>
      <w:r>
        <w:rPr>
          <w:lang w:eastAsia="ar-SA"/>
        </w:rPr>
        <w:t xml:space="preserve">На першому етапі генерується </w:t>
      </w:r>
      <w:r>
        <w:t xml:space="preserve">перша популяція із </w:t>
      </w:r>
      <w:r>
        <w:rPr>
          <w:lang w:val="en-US"/>
        </w:rPr>
        <w:t>N</w:t>
      </w:r>
      <w:r>
        <w:t xml:space="preserve"> осіб. Для кожної особи генерується випадковий набір даних по кожній з 9 змінних управління.</w:t>
      </w:r>
    </w:p>
    <w:p w:rsidR="003C0825" w:rsidRDefault="003C0825" w:rsidP="003C0825">
      <w:pPr>
        <w:ind w:firstLine="709"/>
        <w:rPr>
          <w:lang w:eastAsia="ar-SA"/>
        </w:rPr>
      </w:pPr>
      <w:r>
        <w:rPr>
          <w:lang w:eastAsia="ar-SA"/>
        </w:rPr>
        <w:t>Змінні управління (табл. 3.1) знаходяться в наступних проміжках:</w:t>
      </w:r>
    </w:p>
    <w:p w:rsidR="003C0825" w:rsidRPr="00D06F1F" w:rsidRDefault="003C0825" w:rsidP="003C0825">
      <w:pPr>
        <w:tabs>
          <w:tab w:val="left" w:pos="6090"/>
        </w:tabs>
        <w:ind w:firstLine="709"/>
        <w:rPr>
          <w:rFonts w:eastAsiaTheme="minorEastAsia"/>
        </w:rPr>
      </w:pPr>
      <w:r>
        <w:rPr>
          <w:rFonts w:cs="Times New Roman"/>
        </w:rPr>
        <w:t>•</w:t>
      </w:r>
      <w:r>
        <w:t xml:space="preserve"> x</w:t>
      </w:r>
      <w:r>
        <w:rPr>
          <w:vertAlign w:val="subscript"/>
        </w:rPr>
        <w:t>4</w:t>
      </w:r>
      <w:r w:rsidRPr="00BE11C3">
        <w:rPr>
          <w:vertAlign w:val="subscript"/>
        </w:rPr>
        <w:t>01</w:t>
      </w:r>
      <w:r>
        <w:t xml:space="preserve"> </w:t>
      </w:r>
      <m:oMath>
        <m:r>
          <w:rPr>
            <w:rFonts w:ascii="Cambria Math" w:hAnsi="Cambria Math"/>
            <w:vertAlign w:val="subscript"/>
          </w:rPr>
          <m:t>∈</m:t>
        </m:r>
      </m:oMath>
      <w:r>
        <w:rPr>
          <w:rFonts w:eastAsiaTheme="minorEastAsia"/>
          <w:vertAlign w:val="subscript"/>
        </w:rPr>
        <w:t xml:space="preserve"> </w:t>
      </w:r>
      <w:r>
        <w:rPr>
          <w:rFonts w:eastAsiaTheme="minorEastAsia"/>
        </w:rPr>
        <w:t>[0,01; 42</w:t>
      </w:r>
      <w:r w:rsidRPr="00D06F1F">
        <w:rPr>
          <w:rFonts w:eastAsiaTheme="minorEastAsia"/>
        </w:rPr>
        <w:t>];</w:t>
      </w:r>
      <w:r>
        <w:t xml:space="preserve"> x</w:t>
      </w:r>
      <w:r>
        <w:rPr>
          <w:vertAlign w:val="subscript"/>
        </w:rPr>
        <w:t>4</w:t>
      </w:r>
      <w:r w:rsidRPr="00703EC7">
        <w:rPr>
          <w:vertAlign w:val="subscript"/>
        </w:rPr>
        <w:t>02</w:t>
      </w:r>
      <w:r w:rsidRPr="00D06F1F">
        <w:t xml:space="preserve"> </w:t>
      </w:r>
      <m:oMath>
        <m:r>
          <w:rPr>
            <w:rFonts w:ascii="Cambria Math" w:hAnsi="Cambria Math"/>
            <w:vertAlign w:val="subscript"/>
          </w:rPr>
          <m:t>∈</m:t>
        </m:r>
      </m:oMath>
      <w:r>
        <w:rPr>
          <w:rFonts w:eastAsiaTheme="minorEastAsia"/>
          <w:vertAlign w:val="subscript"/>
        </w:rPr>
        <w:t xml:space="preserve"> </w:t>
      </w:r>
      <w:r>
        <w:rPr>
          <w:rFonts w:eastAsiaTheme="minorEastAsia"/>
        </w:rPr>
        <w:t>[1; 81</w:t>
      </w:r>
      <w:r w:rsidRPr="00D06F1F">
        <w:rPr>
          <w:rFonts w:eastAsiaTheme="minorEastAsia"/>
        </w:rPr>
        <w:t>];</w:t>
      </w:r>
      <w:r>
        <w:rPr>
          <w:rFonts w:eastAsiaTheme="minorEastAsia"/>
        </w:rPr>
        <w:t xml:space="preserve"> </w:t>
      </w:r>
      <w:r>
        <w:t xml:space="preserve"> x</w:t>
      </w:r>
      <w:r>
        <w:rPr>
          <w:vertAlign w:val="subscript"/>
        </w:rPr>
        <w:t>4</w:t>
      </w:r>
      <w:r w:rsidRPr="00703EC7">
        <w:rPr>
          <w:vertAlign w:val="subscript"/>
        </w:rPr>
        <w:t>03</w:t>
      </w:r>
      <w:r w:rsidRPr="00D06F1F">
        <w:t xml:space="preserve"> </w:t>
      </w:r>
      <m:oMath>
        <m:r>
          <w:rPr>
            <w:rFonts w:ascii="Cambria Math" w:hAnsi="Cambria Math"/>
            <w:vertAlign w:val="subscript"/>
          </w:rPr>
          <m:t>∈</m:t>
        </m:r>
      </m:oMath>
      <w:r>
        <w:rPr>
          <w:rFonts w:eastAsiaTheme="minorEastAsia"/>
          <w:vertAlign w:val="subscript"/>
        </w:rPr>
        <w:t xml:space="preserve"> </w:t>
      </w:r>
      <w:r>
        <w:rPr>
          <w:rFonts w:eastAsiaTheme="minorEastAsia"/>
        </w:rPr>
        <w:t>[0; 1</w:t>
      </w:r>
      <w:r w:rsidRPr="00D06F1F">
        <w:rPr>
          <w:rFonts w:eastAsiaTheme="minorEastAsia"/>
        </w:rPr>
        <w:t>];</w:t>
      </w:r>
      <w:r>
        <w:t xml:space="preserve"> x</w:t>
      </w:r>
      <w:r>
        <w:rPr>
          <w:vertAlign w:val="subscript"/>
        </w:rPr>
        <w:t>4</w:t>
      </w:r>
      <w:r w:rsidRPr="00703EC7">
        <w:rPr>
          <w:vertAlign w:val="subscript"/>
        </w:rPr>
        <w:t>04</w:t>
      </w:r>
      <w:r w:rsidRPr="00D06F1F">
        <w:t xml:space="preserve"> </w:t>
      </w:r>
      <m:oMath>
        <m:r>
          <w:rPr>
            <w:rFonts w:ascii="Cambria Math" w:hAnsi="Cambria Math"/>
            <w:vertAlign w:val="subscript"/>
          </w:rPr>
          <m:t>∈</m:t>
        </m:r>
      </m:oMath>
      <w:r>
        <w:rPr>
          <w:rFonts w:eastAsiaTheme="minorEastAsia"/>
          <w:vertAlign w:val="subscript"/>
        </w:rPr>
        <w:t xml:space="preserve"> </w:t>
      </w:r>
      <w:r w:rsidRPr="00D06F1F">
        <w:rPr>
          <w:rFonts w:eastAsiaTheme="minorEastAsia"/>
        </w:rPr>
        <w:t xml:space="preserve">[1; </w:t>
      </w:r>
      <w:r>
        <w:rPr>
          <w:rFonts w:eastAsiaTheme="minorEastAsia"/>
        </w:rPr>
        <w:t>2</w:t>
      </w:r>
      <w:r w:rsidRPr="00D06F1F">
        <w:rPr>
          <w:rFonts w:eastAsiaTheme="minorEastAsia"/>
        </w:rPr>
        <w:t>5</w:t>
      </w:r>
      <w:r w:rsidR="00493ECD">
        <w:rPr>
          <w:rFonts w:eastAsiaTheme="minorEastAsia"/>
        </w:rPr>
        <w:t>];</w:t>
      </w:r>
    </w:p>
    <w:p w:rsidR="003C0825" w:rsidRDefault="003C0825" w:rsidP="003C0825">
      <w:pPr>
        <w:tabs>
          <w:tab w:val="left" w:pos="6090"/>
        </w:tabs>
        <w:ind w:firstLine="709"/>
        <w:rPr>
          <w:rFonts w:eastAsiaTheme="minorEastAsia"/>
        </w:rPr>
      </w:pPr>
      <w:r>
        <w:rPr>
          <w:rFonts w:cs="Times New Roman"/>
        </w:rPr>
        <w:t>•</w:t>
      </w:r>
      <w:r>
        <w:t xml:space="preserve"> x</w:t>
      </w:r>
      <w:r>
        <w:rPr>
          <w:vertAlign w:val="subscript"/>
        </w:rPr>
        <w:t>4</w:t>
      </w:r>
      <w:r w:rsidRPr="00703EC7">
        <w:rPr>
          <w:vertAlign w:val="subscript"/>
        </w:rPr>
        <w:t>05</w:t>
      </w:r>
      <w:r w:rsidRPr="00C64C8B">
        <w:t xml:space="preserve"> </w:t>
      </w:r>
      <m:oMath>
        <m:r>
          <w:rPr>
            <w:rFonts w:ascii="Cambria Math" w:hAnsi="Cambria Math"/>
            <w:vertAlign w:val="subscript"/>
          </w:rPr>
          <m:t>∈</m:t>
        </m:r>
      </m:oMath>
      <w:r>
        <w:rPr>
          <w:rFonts w:eastAsiaTheme="minorEastAsia"/>
          <w:vertAlign w:val="subscript"/>
        </w:rPr>
        <w:t xml:space="preserve"> </w:t>
      </w:r>
      <w:r>
        <w:rPr>
          <w:rFonts w:eastAsiaTheme="minorEastAsia"/>
        </w:rPr>
        <w:t>[1; 7</w:t>
      </w:r>
      <w:r w:rsidR="00493ECD">
        <w:rPr>
          <w:rFonts w:eastAsiaTheme="minorEastAsia"/>
        </w:rPr>
        <w:t>],</w:t>
      </w:r>
    </w:p>
    <w:p w:rsidR="003C0825" w:rsidRPr="003C0825" w:rsidRDefault="003C0825" w:rsidP="003C0825">
      <w:pPr>
        <w:tabs>
          <w:tab w:val="left" w:pos="6090"/>
        </w:tabs>
        <w:ind w:firstLine="709"/>
      </w:pPr>
      <w:r>
        <w:rPr>
          <w:rFonts w:eastAsiaTheme="minorEastAsia"/>
        </w:rPr>
        <w:t>де 1 –</w:t>
      </w:r>
      <w:r w:rsidR="00CA4B30" w:rsidRPr="00CA4B30">
        <w:rPr>
          <w:rFonts w:eastAsiaTheme="minorEastAsia"/>
        </w:rPr>
        <w:t xml:space="preserve"> </w:t>
      </w:r>
      <w:r w:rsidR="00CA4B30">
        <w:rPr>
          <w:rFonts w:eastAsiaTheme="minorEastAsia"/>
        </w:rPr>
        <w:t>ні</w:t>
      </w:r>
      <w:r>
        <w:rPr>
          <w:rFonts w:eastAsiaTheme="minorEastAsia"/>
        </w:rPr>
        <w:t>, 2 –</w:t>
      </w:r>
      <w:r w:rsidR="00CA4B30">
        <w:rPr>
          <w:rFonts w:eastAsiaTheme="minorEastAsia"/>
        </w:rPr>
        <w:t xml:space="preserve"> перший день</w:t>
      </w:r>
      <w:r>
        <w:rPr>
          <w:rFonts w:eastAsiaTheme="minorEastAsia"/>
        </w:rPr>
        <w:t>, 3 –</w:t>
      </w:r>
      <w:r w:rsidR="00CA4B30">
        <w:rPr>
          <w:rFonts w:eastAsiaTheme="minorEastAsia"/>
        </w:rPr>
        <w:t xml:space="preserve"> другий день</w:t>
      </w:r>
      <w:r>
        <w:rPr>
          <w:rFonts w:eastAsiaTheme="minorEastAsia"/>
        </w:rPr>
        <w:t>, 4 –</w:t>
      </w:r>
      <w:r w:rsidR="00CA4B30">
        <w:rPr>
          <w:rFonts w:eastAsiaTheme="minorEastAsia"/>
        </w:rPr>
        <w:t xml:space="preserve"> третій день</w:t>
      </w:r>
      <w:r w:rsidRPr="00D06F1F">
        <w:rPr>
          <w:rFonts w:eastAsiaTheme="minorEastAsia"/>
        </w:rPr>
        <w:t>, 5 –</w:t>
      </w:r>
      <w:r w:rsidR="00CA4B30">
        <w:rPr>
          <w:rFonts w:eastAsiaTheme="minorEastAsia"/>
        </w:rPr>
        <w:t xml:space="preserve"> четвертий день, 6 – п’ятий день, 7 – шостий день</w:t>
      </w:r>
      <w:r>
        <w:rPr>
          <w:rFonts w:eastAsiaTheme="minorEastAsia"/>
        </w:rPr>
        <w:t>;</w:t>
      </w:r>
    </w:p>
    <w:p w:rsidR="003C0825" w:rsidRDefault="003C0825" w:rsidP="003C0825">
      <w:pPr>
        <w:tabs>
          <w:tab w:val="left" w:pos="6090"/>
        </w:tabs>
        <w:ind w:firstLine="709"/>
        <w:rPr>
          <w:rFonts w:eastAsiaTheme="minorEastAsia"/>
          <w:lang w:val="ru-RU"/>
        </w:rPr>
      </w:pPr>
      <w:r>
        <w:rPr>
          <w:rFonts w:cs="Times New Roman"/>
        </w:rPr>
        <w:t>•</w:t>
      </w:r>
      <w:r>
        <w:t xml:space="preserve"> x</w:t>
      </w:r>
      <w:r>
        <w:rPr>
          <w:vertAlign w:val="subscript"/>
        </w:rPr>
        <w:t>4</w:t>
      </w:r>
      <w:r w:rsidRPr="00703EC7">
        <w:rPr>
          <w:vertAlign w:val="subscript"/>
        </w:rPr>
        <w:t>06</w:t>
      </w:r>
      <w:r w:rsidRPr="00703EC7">
        <w:rPr>
          <w:lang w:val="ru-RU"/>
        </w:rPr>
        <w:t xml:space="preserve"> </w:t>
      </w:r>
      <m:oMath>
        <m:r>
          <w:rPr>
            <w:rFonts w:ascii="Cambria Math" w:hAnsi="Cambria Math"/>
            <w:vertAlign w:val="subscript"/>
          </w:rPr>
          <m:t>∈</m:t>
        </m:r>
      </m:oMath>
      <w:r>
        <w:rPr>
          <w:rFonts w:eastAsiaTheme="minorEastAsia"/>
          <w:vertAlign w:val="subscript"/>
        </w:rPr>
        <w:t xml:space="preserve"> </w:t>
      </w:r>
      <w:r>
        <w:rPr>
          <w:rFonts w:eastAsiaTheme="minorEastAsia"/>
          <w:lang w:val="ru-RU"/>
        </w:rPr>
        <w:t>[1; 4</w:t>
      </w:r>
      <w:r w:rsidRPr="00703EC7">
        <w:rPr>
          <w:rFonts w:eastAsiaTheme="minorEastAsia"/>
          <w:lang w:val="ru-RU"/>
        </w:rPr>
        <w:t>]</w:t>
      </w:r>
      <w:r w:rsidR="00493ECD">
        <w:rPr>
          <w:rFonts w:eastAsiaTheme="minorEastAsia"/>
          <w:lang w:val="ru-RU"/>
        </w:rPr>
        <w:t>,</w:t>
      </w:r>
    </w:p>
    <w:p w:rsidR="00CA4B30" w:rsidRPr="00CA4B30" w:rsidRDefault="00CA4B30" w:rsidP="00CA4B30">
      <w:pPr>
        <w:tabs>
          <w:tab w:val="left" w:pos="6090"/>
        </w:tabs>
        <w:ind w:firstLine="709"/>
      </w:pPr>
      <w:r>
        <w:rPr>
          <w:rFonts w:eastAsiaTheme="minorEastAsia"/>
        </w:rPr>
        <w:t>де 1 –</w:t>
      </w:r>
      <w:r w:rsidRPr="00CA4B30">
        <w:rPr>
          <w:rFonts w:eastAsiaTheme="minorEastAsia"/>
        </w:rPr>
        <w:t xml:space="preserve"> </w:t>
      </w:r>
      <w:r>
        <w:rPr>
          <w:rFonts w:eastAsiaTheme="minorEastAsia"/>
        </w:rPr>
        <w:t>ні, 2 – перший день, 3 – другий день, 4 – третій день;</w:t>
      </w:r>
    </w:p>
    <w:p w:rsidR="003C0825" w:rsidRDefault="003C0825" w:rsidP="003C0825">
      <w:pPr>
        <w:tabs>
          <w:tab w:val="left" w:pos="6090"/>
        </w:tabs>
        <w:ind w:firstLine="709"/>
        <w:rPr>
          <w:rFonts w:eastAsiaTheme="minorEastAsia"/>
          <w:lang w:val="ru-RU"/>
        </w:rPr>
      </w:pPr>
      <w:r>
        <w:rPr>
          <w:rFonts w:cs="Times New Roman"/>
        </w:rPr>
        <w:t>•</w:t>
      </w:r>
      <w:r>
        <w:t xml:space="preserve"> x</w:t>
      </w:r>
      <w:r>
        <w:rPr>
          <w:vertAlign w:val="subscript"/>
        </w:rPr>
        <w:t>4</w:t>
      </w:r>
      <w:r w:rsidRPr="00703EC7">
        <w:rPr>
          <w:vertAlign w:val="subscript"/>
        </w:rPr>
        <w:t>07</w:t>
      </w:r>
      <w:r w:rsidRPr="00703EC7">
        <w:rPr>
          <w:lang w:val="ru-RU"/>
        </w:rPr>
        <w:t xml:space="preserve"> </w:t>
      </w:r>
      <m:oMath>
        <m:r>
          <w:rPr>
            <w:rFonts w:ascii="Cambria Math" w:hAnsi="Cambria Math"/>
            <w:vertAlign w:val="subscript"/>
          </w:rPr>
          <m:t>∈</m:t>
        </m:r>
      </m:oMath>
      <w:r>
        <w:rPr>
          <w:rFonts w:eastAsiaTheme="minorEastAsia"/>
          <w:vertAlign w:val="subscript"/>
        </w:rPr>
        <w:t xml:space="preserve"> </w:t>
      </w:r>
      <w:r>
        <w:rPr>
          <w:rFonts w:eastAsiaTheme="minorEastAsia"/>
          <w:lang w:val="ru-RU"/>
        </w:rPr>
        <w:t>[1; 3</w:t>
      </w:r>
      <w:r w:rsidRPr="00703EC7">
        <w:rPr>
          <w:rFonts w:eastAsiaTheme="minorEastAsia"/>
          <w:lang w:val="ru-RU"/>
        </w:rPr>
        <w:t>]</w:t>
      </w:r>
      <w:r w:rsidR="00493ECD">
        <w:rPr>
          <w:rFonts w:eastAsiaTheme="minorEastAsia"/>
          <w:lang w:val="ru-RU"/>
        </w:rPr>
        <w:t>,</w:t>
      </w:r>
    </w:p>
    <w:p w:rsidR="00CA4B30" w:rsidRPr="00CA4B30" w:rsidRDefault="00CA4B30" w:rsidP="00CA4B30">
      <w:pPr>
        <w:tabs>
          <w:tab w:val="left" w:pos="6090"/>
        </w:tabs>
        <w:ind w:firstLine="709"/>
      </w:pPr>
      <w:r>
        <w:rPr>
          <w:rFonts w:eastAsiaTheme="minorEastAsia"/>
        </w:rPr>
        <w:t>де 1 –</w:t>
      </w:r>
      <w:r w:rsidRPr="00CA4B30">
        <w:rPr>
          <w:rFonts w:eastAsiaTheme="minorEastAsia"/>
        </w:rPr>
        <w:t xml:space="preserve"> </w:t>
      </w:r>
      <w:r>
        <w:rPr>
          <w:rFonts w:eastAsiaTheme="minorEastAsia"/>
        </w:rPr>
        <w:t>ні, 2 – дексон, 3 – преднізолон;</w:t>
      </w:r>
    </w:p>
    <w:p w:rsidR="003C0825" w:rsidRDefault="003C0825" w:rsidP="003C0825">
      <w:pPr>
        <w:tabs>
          <w:tab w:val="left" w:pos="6090"/>
        </w:tabs>
        <w:ind w:firstLine="709"/>
        <w:rPr>
          <w:rFonts w:eastAsiaTheme="minorEastAsia"/>
          <w:lang w:val="ru-RU"/>
        </w:rPr>
      </w:pPr>
      <w:r>
        <w:rPr>
          <w:rFonts w:cs="Times New Roman"/>
        </w:rPr>
        <w:t>•</w:t>
      </w:r>
      <w:r>
        <w:t xml:space="preserve"> x</w:t>
      </w:r>
      <w:r>
        <w:rPr>
          <w:vertAlign w:val="subscript"/>
        </w:rPr>
        <w:t>4</w:t>
      </w:r>
      <w:r w:rsidRPr="00703EC7">
        <w:rPr>
          <w:vertAlign w:val="subscript"/>
        </w:rPr>
        <w:t>08</w:t>
      </w:r>
      <w:r w:rsidRPr="00703EC7">
        <w:rPr>
          <w:lang w:val="ru-RU"/>
        </w:rPr>
        <w:t xml:space="preserve"> </w:t>
      </w:r>
      <m:oMath>
        <m:r>
          <w:rPr>
            <w:rFonts w:ascii="Cambria Math" w:hAnsi="Cambria Math"/>
            <w:vertAlign w:val="subscript"/>
          </w:rPr>
          <m:t>∈</m:t>
        </m:r>
      </m:oMath>
      <w:r>
        <w:rPr>
          <w:rFonts w:eastAsiaTheme="minorEastAsia"/>
          <w:vertAlign w:val="subscript"/>
        </w:rPr>
        <w:t xml:space="preserve"> </w:t>
      </w:r>
      <w:r w:rsidRPr="00703EC7">
        <w:rPr>
          <w:rFonts w:eastAsiaTheme="minorEastAsia"/>
          <w:lang w:val="ru-RU"/>
        </w:rPr>
        <w:t>[1; 2]</w:t>
      </w:r>
      <w:r>
        <w:rPr>
          <w:rFonts w:eastAsiaTheme="minorEastAsia"/>
          <w:lang w:val="ru-RU"/>
        </w:rPr>
        <w:t>;</w:t>
      </w:r>
    </w:p>
    <w:p w:rsidR="003C0825" w:rsidRPr="00464593" w:rsidRDefault="003C0825" w:rsidP="003C0825">
      <w:pPr>
        <w:tabs>
          <w:tab w:val="left" w:pos="6090"/>
        </w:tabs>
        <w:ind w:firstLine="709"/>
        <w:rPr>
          <w:rFonts w:eastAsiaTheme="minorEastAsia"/>
          <w:lang w:val="ru-RU"/>
        </w:rPr>
      </w:pPr>
      <w:r>
        <w:rPr>
          <w:rFonts w:cs="Times New Roman"/>
        </w:rPr>
        <w:t>•</w:t>
      </w:r>
      <w:r>
        <w:t xml:space="preserve"> x</w:t>
      </w:r>
      <w:r>
        <w:rPr>
          <w:vertAlign w:val="subscript"/>
        </w:rPr>
        <w:t>4</w:t>
      </w:r>
      <w:r w:rsidRPr="00703EC7">
        <w:rPr>
          <w:vertAlign w:val="subscript"/>
        </w:rPr>
        <w:t>09</w:t>
      </w:r>
      <w:r w:rsidRPr="00703EC7">
        <w:rPr>
          <w:lang w:val="ru-RU"/>
        </w:rPr>
        <w:t xml:space="preserve"> </w:t>
      </w:r>
      <m:oMath>
        <m:r>
          <w:rPr>
            <w:rFonts w:ascii="Cambria Math" w:hAnsi="Cambria Math"/>
            <w:vertAlign w:val="subscript"/>
          </w:rPr>
          <m:t>∈</m:t>
        </m:r>
      </m:oMath>
      <w:r>
        <w:rPr>
          <w:rFonts w:eastAsiaTheme="minorEastAsia"/>
          <w:vertAlign w:val="subscript"/>
        </w:rPr>
        <w:t xml:space="preserve"> </w:t>
      </w:r>
      <w:r w:rsidRPr="00703EC7">
        <w:rPr>
          <w:rFonts w:eastAsiaTheme="minorEastAsia"/>
          <w:lang w:val="ru-RU"/>
        </w:rPr>
        <w:t>[1; 2]</w:t>
      </w:r>
      <w:r>
        <w:rPr>
          <w:rFonts w:eastAsiaTheme="minorEastAsia"/>
          <w:lang w:val="ru-RU"/>
        </w:rPr>
        <w:t>,</w:t>
      </w:r>
    </w:p>
    <w:p w:rsidR="003C0825" w:rsidRDefault="003C0825" w:rsidP="003C0825">
      <w:pPr>
        <w:tabs>
          <w:tab w:val="left" w:pos="6090"/>
        </w:tabs>
        <w:ind w:firstLine="709"/>
        <w:rPr>
          <w:rFonts w:eastAsiaTheme="minorEastAsia"/>
        </w:rPr>
      </w:pPr>
      <w:r>
        <w:rPr>
          <w:rFonts w:eastAsiaTheme="minorEastAsia"/>
          <w:lang w:val="ru-RU"/>
        </w:rPr>
        <w:t xml:space="preserve">де </w:t>
      </w:r>
      <w:r>
        <w:rPr>
          <w:rFonts w:eastAsiaTheme="minorEastAsia"/>
        </w:rPr>
        <w:t>1 – так, 2 – ні.</w:t>
      </w:r>
    </w:p>
    <w:p w:rsidR="00CA4B30" w:rsidRPr="006A4F51" w:rsidRDefault="00CA4B30" w:rsidP="00CA4B30">
      <w:pPr>
        <w:tabs>
          <w:tab w:val="left" w:pos="6090"/>
        </w:tabs>
        <w:ind w:firstLine="709"/>
        <w:jc w:val="right"/>
        <w:rPr>
          <w:rFonts w:eastAsiaTheme="minorEastAsia"/>
        </w:rPr>
      </w:pPr>
      <w:r w:rsidRPr="00BF43EE">
        <w:rPr>
          <w:rFonts w:eastAsiaTheme="minorEastAsia"/>
        </w:rPr>
        <w:t>Таблиця 3.1</w:t>
      </w:r>
    </w:p>
    <w:p w:rsidR="00CA4B30" w:rsidRDefault="00CA4B30" w:rsidP="00CA4B30">
      <w:pPr>
        <w:tabs>
          <w:tab w:val="left" w:pos="6090"/>
        </w:tabs>
        <w:ind w:firstLine="709"/>
        <w:jc w:val="center"/>
        <w:rPr>
          <w:rFonts w:eastAsiaTheme="minorEastAsia"/>
          <w:b/>
        </w:rPr>
      </w:pPr>
      <w:r>
        <w:rPr>
          <w:rFonts w:eastAsiaTheme="minorEastAsia"/>
          <w:b/>
        </w:rPr>
        <w:t>Змінні управління</w:t>
      </w:r>
    </w:p>
    <w:tbl>
      <w:tblPr>
        <w:tblStyle w:val="a8"/>
        <w:tblW w:w="0" w:type="auto"/>
        <w:jc w:val="center"/>
        <w:tblLook w:val="04A0" w:firstRow="1" w:lastRow="0" w:firstColumn="1" w:lastColumn="0" w:noHBand="0" w:noVBand="1"/>
      </w:tblPr>
      <w:tblGrid>
        <w:gridCol w:w="1863"/>
        <w:gridCol w:w="1637"/>
      </w:tblGrid>
      <w:tr w:rsidR="00CA4B30" w:rsidRPr="00BE11C3" w:rsidTr="00D04B4A">
        <w:trPr>
          <w:trHeight w:val="300"/>
          <w:jc w:val="center"/>
        </w:trPr>
        <w:tc>
          <w:tcPr>
            <w:tcW w:w="0" w:type="auto"/>
            <w:shd w:val="clear" w:color="auto" w:fill="auto"/>
            <w:noWrap/>
          </w:tcPr>
          <w:p w:rsidR="00CA4B30" w:rsidRPr="00BF43EE" w:rsidRDefault="00CA4B30" w:rsidP="00D04B4A">
            <w:pPr>
              <w:jc w:val="center"/>
              <w:rPr>
                <w:bCs/>
                <w:szCs w:val="24"/>
              </w:rPr>
            </w:pPr>
            <w:r w:rsidRPr="00BF43EE">
              <w:rPr>
                <w:bCs/>
                <w:szCs w:val="24"/>
              </w:rPr>
              <w:t>Назва змінної</w:t>
            </w:r>
          </w:p>
        </w:tc>
        <w:tc>
          <w:tcPr>
            <w:tcW w:w="0" w:type="auto"/>
          </w:tcPr>
          <w:p w:rsidR="00CA4B30" w:rsidRPr="00BF43EE" w:rsidRDefault="00CA4B30" w:rsidP="00D04B4A">
            <w:pPr>
              <w:jc w:val="center"/>
              <w:rPr>
                <w:bCs/>
                <w:szCs w:val="24"/>
              </w:rPr>
            </w:pPr>
            <w:r w:rsidRPr="00BF43EE">
              <w:rPr>
                <w:bCs/>
                <w:szCs w:val="24"/>
              </w:rPr>
              <w:t>Позначення</w:t>
            </w:r>
          </w:p>
        </w:tc>
      </w:tr>
      <w:tr w:rsidR="00CA4B30" w:rsidRPr="00BE11C3" w:rsidTr="00D04B4A">
        <w:trPr>
          <w:trHeight w:val="300"/>
          <w:jc w:val="center"/>
        </w:trPr>
        <w:tc>
          <w:tcPr>
            <w:tcW w:w="0" w:type="auto"/>
            <w:shd w:val="clear" w:color="auto" w:fill="auto"/>
            <w:noWrap/>
          </w:tcPr>
          <w:p w:rsidR="00CA4B30" w:rsidRPr="00107EB8" w:rsidRDefault="00CA4B30" w:rsidP="00CA4B30">
            <w:pPr>
              <w:jc w:val="center"/>
              <w:rPr>
                <w:bCs/>
                <w:szCs w:val="24"/>
                <w:lang w:val="en-US"/>
              </w:rPr>
            </w:pPr>
            <w:r>
              <w:rPr>
                <w:bCs/>
                <w:szCs w:val="24"/>
                <w:lang w:val="en-US"/>
              </w:rPr>
              <w:t>NITRO</w:t>
            </w:r>
          </w:p>
        </w:tc>
        <w:tc>
          <w:tcPr>
            <w:tcW w:w="0" w:type="auto"/>
          </w:tcPr>
          <w:p w:rsidR="00CA4B30" w:rsidRPr="00BF43EE" w:rsidRDefault="00CA4B30" w:rsidP="00CA4B30">
            <w:pPr>
              <w:jc w:val="center"/>
              <w:rPr>
                <w:bCs/>
                <w:szCs w:val="24"/>
                <w:lang w:val="en-US"/>
              </w:rPr>
            </w:pPr>
            <w:r w:rsidRPr="00BF43EE">
              <w:rPr>
                <w:bCs/>
                <w:szCs w:val="24"/>
                <w:lang w:val="en-US"/>
              </w:rPr>
              <w:t>x</w:t>
            </w:r>
            <w:r>
              <w:rPr>
                <w:bCs/>
                <w:szCs w:val="24"/>
                <w:vertAlign w:val="subscript"/>
                <w:lang w:val="en-US"/>
              </w:rPr>
              <w:t>4</w:t>
            </w:r>
            <w:r w:rsidRPr="00BF43EE">
              <w:rPr>
                <w:bCs/>
                <w:szCs w:val="24"/>
                <w:vertAlign w:val="subscript"/>
                <w:lang w:val="en-US"/>
              </w:rPr>
              <w:t>01</w:t>
            </w:r>
          </w:p>
        </w:tc>
      </w:tr>
      <w:tr w:rsidR="00CA4B30" w:rsidRPr="00BE11C3" w:rsidTr="00D04B4A">
        <w:trPr>
          <w:trHeight w:val="300"/>
          <w:jc w:val="center"/>
        </w:trPr>
        <w:tc>
          <w:tcPr>
            <w:tcW w:w="0" w:type="auto"/>
            <w:shd w:val="clear" w:color="auto" w:fill="auto"/>
            <w:noWrap/>
          </w:tcPr>
          <w:p w:rsidR="00CA4B30" w:rsidRPr="00BF43EE" w:rsidRDefault="00CA4B30" w:rsidP="00CA4B30">
            <w:pPr>
              <w:jc w:val="center"/>
              <w:rPr>
                <w:bCs/>
                <w:szCs w:val="24"/>
                <w:lang w:val="en-US"/>
              </w:rPr>
            </w:pPr>
            <w:r>
              <w:rPr>
                <w:bCs/>
                <w:szCs w:val="24"/>
                <w:lang w:val="en-US"/>
              </w:rPr>
              <w:t>MEM</w:t>
            </w:r>
          </w:p>
        </w:tc>
        <w:tc>
          <w:tcPr>
            <w:tcW w:w="0" w:type="auto"/>
          </w:tcPr>
          <w:p w:rsidR="00CA4B30" w:rsidRPr="00BF43EE" w:rsidRDefault="00CA4B30" w:rsidP="00CA4B30">
            <w:pPr>
              <w:jc w:val="center"/>
              <w:rPr>
                <w:bCs/>
                <w:szCs w:val="24"/>
                <w:lang w:val="en-US"/>
              </w:rPr>
            </w:pPr>
            <w:r w:rsidRPr="00BF43EE">
              <w:rPr>
                <w:bCs/>
                <w:szCs w:val="24"/>
                <w:lang w:val="en-US"/>
              </w:rPr>
              <w:t>x</w:t>
            </w:r>
            <w:r>
              <w:rPr>
                <w:bCs/>
                <w:szCs w:val="24"/>
                <w:vertAlign w:val="subscript"/>
                <w:lang w:val="en-US"/>
              </w:rPr>
              <w:t>4</w:t>
            </w:r>
            <w:r w:rsidRPr="00BF43EE">
              <w:rPr>
                <w:bCs/>
                <w:szCs w:val="24"/>
                <w:vertAlign w:val="subscript"/>
                <w:lang w:val="en-US"/>
              </w:rPr>
              <w:t>02</w:t>
            </w:r>
          </w:p>
        </w:tc>
      </w:tr>
      <w:tr w:rsidR="00CA4B30" w:rsidRPr="00BE11C3" w:rsidTr="00D04B4A">
        <w:trPr>
          <w:trHeight w:val="300"/>
          <w:jc w:val="center"/>
        </w:trPr>
        <w:tc>
          <w:tcPr>
            <w:tcW w:w="0" w:type="auto"/>
            <w:shd w:val="clear" w:color="auto" w:fill="auto"/>
            <w:noWrap/>
          </w:tcPr>
          <w:p w:rsidR="00CA4B30" w:rsidRPr="00BF43EE" w:rsidRDefault="00CA4B30" w:rsidP="00CA4B30">
            <w:pPr>
              <w:jc w:val="center"/>
              <w:rPr>
                <w:bCs/>
                <w:szCs w:val="24"/>
                <w:lang w:val="en-US"/>
              </w:rPr>
            </w:pPr>
            <w:r>
              <w:rPr>
                <w:bCs/>
                <w:szCs w:val="24"/>
                <w:lang w:val="en-US"/>
              </w:rPr>
              <w:t>Cap</w:t>
            </w:r>
          </w:p>
        </w:tc>
        <w:tc>
          <w:tcPr>
            <w:tcW w:w="0" w:type="auto"/>
          </w:tcPr>
          <w:p w:rsidR="00CA4B30" w:rsidRPr="00BF43EE" w:rsidRDefault="00CA4B30" w:rsidP="00CA4B30">
            <w:pPr>
              <w:jc w:val="center"/>
              <w:rPr>
                <w:bCs/>
                <w:szCs w:val="24"/>
                <w:lang w:val="en-US"/>
              </w:rPr>
            </w:pPr>
            <w:r w:rsidRPr="00BF43EE">
              <w:rPr>
                <w:bCs/>
                <w:szCs w:val="24"/>
                <w:lang w:val="en-US"/>
              </w:rPr>
              <w:t>x</w:t>
            </w:r>
            <w:r>
              <w:rPr>
                <w:bCs/>
                <w:szCs w:val="24"/>
                <w:vertAlign w:val="subscript"/>
                <w:lang w:val="en-US"/>
              </w:rPr>
              <w:t>4</w:t>
            </w:r>
            <w:r w:rsidRPr="00BF43EE">
              <w:rPr>
                <w:bCs/>
                <w:szCs w:val="24"/>
                <w:vertAlign w:val="subscript"/>
                <w:lang w:val="en-US"/>
              </w:rPr>
              <w:t>03</w:t>
            </w:r>
          </w:p>
        </w:tc>
      </w:tr>
      <w:tr w:rsidR="00CA4B30" w:rsidRPr="00BE11C3" w:rsidTr="00D04B4A">
        <w:trPr>
          <w:trHeight w:val="300"/>
          <w:jc w:val="center"/>
        </w:trPr>
        <w:tc>
          <w:tcPr>
            <w:tcW w:w="0" w:type="auto"/>
            <w:shd w:val="clear" w:color="auto" w:fill="auto"/>
            <w:noWrap/>
          </w:tcPr>
          <w:p w:rsidR="00CA4B30" w:rsidRPr="00107EB8" w:rsidRDefault="00CA4B30" w:rsidP="00CA4B30">
            <w:pPr>
              <w:jc w:val="center"/>
              <w:rPr>
                <w:bCs/>
                <w:szCs w:val="24"/>
                <w:lang w:val="en-US"/>
              </w:rPr>
            </w:pPr>
            <w:r>
              <w:rPr>
                <w:bCs/>
                <w:szCs w:val="24"/>
                <w:lang w:val="en-US"/>
              </w:rPr>
              <w:t>Heparine start</w:t>
            </w:r>
          </w:p>
        </w:tc>
        <w:tc>
          <w:tcPr>
            <w:tcW w:w="0" w:type="auto"/>
          </w:tcPr>
          <w:p w:rsidR="00CA4B30" w:rsidRPr="00BF43EE" w:rsidRDefault="00CA4B30" w:rsidP="00CA4B30">
            <w:pPr>
              <w:jc w:val="center"/>
              <w:rPr>
                <w:bCs/>
                <w:szCs w:val="24"/>
                <w:lang w:val="en-US"/>
              </w:rPr>
            </w:pPr>
            <w:r w:rsidRPr="00BF43EE">
              <w:rPr>
                <w:bCs/>
                <w:szCs w:val="24"/>
                <w:lang w:val="en-US"/>
              </w:rPr>
              <w:t>x</w:t>
            </w:r>
            <w:r>
              <w:rPr>
                <w:bCs/>
                <w:szCs w:val="24"/>
                <w:vertAlign w:val="subscript"/>
                <w:lang w:val="en-US"/>
              </w:rPr>
              <w:t>4</w:t>
            </w:r>
            <w:r w:rsidRPr="00BF43EE">
              <w:rPr>
                <w:bCs/>
                <w:szCs w:val="24"/>
                <w:vertAlign w:val="subscript"/>
                <w:lang w:val="en-US"/>
              </w:rPr>
              <w:t>04</w:t>
            </w:r>
          </w:p>
        </w:tc>
      </w:tr>
      <w:tr w:rsidR="00CA4B30" w:rsidRPr="00BE11C3" w:rsidTr="00D04B4A">
        <w:trPr>
          <w:trHeight w:val="300"/>
          <w:jc w:val="center"/>
        </w:trPr>
        <w:tc>
          <w:tcPr>
            <w:tcW w:w="0" w:type="auto"/>
            <w:shd w:val="clear" w:color="auto" w:fill="auto"/>
            <w:noWrap/>
          </w:tcPr>
          <w:p w:rsidR="00CA4B30" w:rsidRPr="00107EB8" w:rsidRDefault="00CA4B30" w:rsidP="00CA4B30">
            <w:pPr>
              <w:jc w:val="center"/>
              <w:rPr>
                <w:bCs/>
                <w:szCs w:val="24"/>
                <w:lang w:val="en-US"/>
              </w:rPr>
            </w:pPr>
            <w:r>
              <w:rPr>
                <w:bCs/>
                <w:szCs w:val="24"/>
                <w:lang w:val="en-US"/>
              </w:rPr>
              <w:t>ERITRO</w:t>
            </w:r>
          </w:p>
        </w:tc>
        <w:tc>
          <w:tcPr>
            <w:tcW w:w="0" w:type="auto"/>
          </w:tcPr>
          <w:p w:rsidR="00CA4B30" w:rsidRPr="00BF43EE" w:rsidRDefault="00CA4B30" w:rsidP="00CA4B30">
            <w:pPr>
              <w:jc w:val="center"/>
              <w:rPr>
                <w:bCs/>
                <w:szCs w:val="24"/>
                <w:lang w:val="en-US"/>
              </w:rPr>
            </w:pPr>
            <w:r w:rsidRPr="00BF43EE">
              <w:rPr>
                <w:bCs/>
                <w:szCs w:val="24"/>
                <w:lang w:val="en-US"/>
              </w:rPr>
              <w:t>x</w:t>
            </w:r>
            <w:r>
              <w:rPr>
                <w:bCs/>
                <w:szCs w:val="24"/>
                <w:vertAlign w:val="subscript"/>
                <w:lang w:val="en-US"/>
              </w:rPr>
              <w:t>4</w:t>
            </w:r>
            <w:r w:rsidRPr="00BF43EE">
              <w:rPr>
                <w:bCs/>
                <w:szCs w:val="24"/>
                <w:vertAlign w:val="subscript"/>
                <w:lang w:val="en-US"/>
              </w:rPr>
              <w:t>05</w:t>
            </w:r>
          </w:p>
        </w:tc>
      </w:tr>
      <w:tr w:rsidR="00CA4B30" w:rsidRPr="00BE11C3" w:rsidTr="00D04B4A">
        <w:trPr>
          <w:trHeight w:val="300"/>
          <w:jc w:val="center"/>
        </w:trPr>
        <w:tc>
          <w:tcPr>
            <w:tcW w:w="0" w:type="auto"/>
            <w:shd w:val="clear" w:color="auto" w:fill="auto"/>
            <w:noWrap/>
          </w:tcPr>
          <w:p w:rsidR="00CA4B30" w:rsidRPr="00107EB8" w:rsidRDefault="00CA4B30" w:rsidP="00CA4B30">
            <w:pPr>
              <w:jc w:val="center"/>
              <w:rPr>
                <w:bCs/>
                <w:szCs w:val="24"/>
                <w:lang w:val="en-US"/>
              </w:rPr>
            </w:pPr>
            <w:r>
              <w:rPr>
                <w:bCs/>
                <w:szCs w:val="24"/>
                <w:lang w:val="en-US"/>
              </w:rPr>
              <w:t>AMINOV</w:t>
            </w:r>
          </w:p>
        </w:tc>
        <w:tc>
          <w:tcPr>
            <w:tcW w:w="0" w:type="auto"/>
          </w:tcPr>
          <w:p w:rsidR="00CA4B30" w:rsidRPr="00BF43EE" w:rsidRDefault="00CA4B30" w:rsidP="00CA4B30">
            <w:pPr>
              <w:jc w:val="center"/>
              <w:rPr>
                <w:bCs/>
                <w:szCs w:val="24"/>
                <w:lang w:val="en-US"/>
              </w:rPr>
            </w:pPr>
            <w:r w:rsidRPr="00BF43EE">
              <w:rPr>
                <w:bCs/>
                <w:szCs w:val="24"/>
                <w:lang w:val="en-US"/>
              </w:rPr>
              <w:t>x</w:t>
            </w:r>
            <w:r w:rsidRPr="00BF43EE">
              <w:rPr>
                <w:bCs/>
                <w:szCs w:val="24"/>
                <w:lang w:val="en-US"/>
              </w:rPr>
              <w:softHyphen/>
            </w:r>
            <w:r>
              <w:rPr>
                <w:bCs/>
                <w:szCs w:val="24"/>
                <w:vertAlign w:val="subscript"/>
                <w:lang w:val="en-US"/>
              </w:rPr>
              <w:t>4</w:t>
            </w:r>
            <w:r w:rsidRPr="00BF43EE">
              <w:rPr>
                <w:bCs/>
                <w:szCs w:val="24"/>
                <w:vertAlign w:val="subscript"/>
                <w:lang w:val="en-US"/>
              </w:rPr>
              <w:t>06</w:t>
            </w:r>
          </w:p>
        </w:tc>
      </w:tr>
      <w:tr w:rsidR="00CA4B30" w:rsidRPr="00BE11C3" w:rsidTr="00D04B4A">
        <w:trPr>
          <w:trHeight w:val="300"/>
          <w:jc w:val="center"/>
        </w:trPr>
        <w:tc>
          <w:tcPr>
            <w:tcW w:w="0" w:type="auto"/>
            <w:shd w:val="clear" w:color="auto" w:fill="auto"/>
            <w:noWrap/>
          </w:tcPr>
          <w:p w:rsidR="00CA4B30" w:rsidRPr="00107EB8" w:rsidRDefault="00CA4B30" w:rsidP="00CA4B30">
            <w:pPr>
              <w:jc w:val="center"/>
              <w:rPr>
                <w:bCs/>
                <w:szCs w:val="24"/>
                <w:lang w:val="en-US"/>
              </w:rPr>
            </w:pPr>
            <w:r>
              <w:rPr>
                <w:bCs/>
                <w:szCs w:val="24"/>
                <w:lang w:val="en-US"/>
              </w:rPr>
              <w:t>HORMON</w:t>
            </w:r>
          </w:p>
        </w:tc>
        <w:tc>
          <w:tcPr>
            <w:tcW w:w="0" w:type="auto"/>
          </w:tcPr>
          <w:p w:rsidR="00CA4B30" w:rsidRPr="00BF43EE" w:rsidRDefault="00CA4B30" w:rsidP="00CA4B30">
            <w:pPr>
              <w:jc w:val="center"/>
              <w:rPr>
                <w:bCs/>
                <w:szCs w:val="24"/>
                <w:lang w:val="en-US"/>
              </w:rPr>
            </w:pPr>
            <w:r w:rsidRPr="00BF43EE">
              <w:rPr>
                <w:bCs/>
                <w:szCs w:val="24"/>
                <w:lang w:val="en-US"/>
              </w:rPr>
              <w:t>x</w:t>
            </w:r>
            <w:r>
              <w:rPr>
                <w:bCs/>
                <w:szCs w:val="24"/>
                <w:vertAlign w:val="subscript"/>
                <w:lang w:val="en-US"/>
              </w:rPr>
              <w:t>4</w:t>
            </w:r>
            <w:r w:rsidRPr="00BF43EE">
              <w:rPr>
                <w:bCs/>
                <w:szCs w:val="24"/>
                <w:vertAlign w:val="subscript"/>
                <w:lang w:val="en-US"/>
              </w:rPr>
              <w:t>07</w:t>
            </w:r>
          </w:p>
        </w:tc>
      </w:tr>
      <w:tr w:rsidR="00CA4B30" w:rsidRPr="00BE11C3" w:rsidTr="00D04B4A">
        <w:trPr>
          <w:trHeight w:val="300"/>
          <w:jc w:val="center"/>
        </w:trPr>
        <w:tc>
          <w:tcPr>
            <w:tcW w:w="0" w:type="auto"/>
            <w:shd w:val="clear" w:color="auto" w:fill="auto"/>
            <w:noWrap/>
          </w:tcPr>
          <w:p w:rsidR="00CA4B30" w:rsidRPr="00107EB8" w:rsidRDefault="00CA4B30" w:rsidP="00CA4B30">
            <w:pPr>
              <w:jc w:val="center"/>
              <w:rPr>
                <w:bCs/>
                <w:szCs w:val="24"/>
                <w:lang w:val="en-US"/>
              </w:rPr>
            </w:pPr>
            <w:r>
              <w:rPr>
                <w:bCs/>
                <w:szCs w:val="24"/>
                <w:lang w:val="en-US"/>
              </w:rPr>
              <w:t>&gt;3mcg&gt;3day</w:t>
            </w:r>
          </w:p>
        </w:tc>
        <w:tc>
          <w:tcPr>
            <w:tcW w:w="0" w:type="auto"/>
          </w:tcPr>
          <w:p w:rsidR="00CA4B30" w:rsidRPr="00BF43EE" w:rsidRDefault="00CA4B30" w:rsidP="00CA4B30">
            <w:pPr>
              <w:jc w:val="center"/>
              <w:rPr>
                <w:bCs/>
                <w:szCs w:val="24"/>
                <w:lang w:val="en-US"/>
              </w:rPr>
            </w:pPr>
            <w:r w:rsidRPr="00BF43EE">
              <w:rPr>
                <w:bCs/>
                <w:szCs w:val="24"/>
                <w:lang w:val="en-US"/>
              </w:rPr>
              <w:t>x</w:t>
            </w:r>
            <w:r>
              <w:rPr>
                <w:bCs/>
                <w:szCs w:val="24"/>
                <w:vertAlign w:val="subscript"/>
                <w:lang w:val="en-US"/>
              </w:rPr>
              <w:t>4</w:t>
            </w:r>
            <w:r w:rsidRPr="00BF43EE">
              <w:rPr>
                <w:bCs/>
                <w:szCs w:val="24"/>
                <w:vertAlign w:val="subscript"/>
                <w:lang w:val="en-US"/>
              </w:rPr>
              <w:t>08</w:t>
            </w:r>
          </w:p>
        </w:tc>
      </w:tr>
      <w:tr w:rsidR="00CA4B30" w:rsidRPr="00BE11C3" w:rsidTr="00D04B4A">
        <w:trPr>
          <w:trHeight w:val="300"/>
          <w:jc w:val="center"/>
        </w:trPr>
        <w:tc>
          <w:tcPr>
            <w:tcW w:w="0" w:type="auto"/>
            <w:shd w:val="clear" w:color="auto" w:fill="auto"/>
            <w:noWrap/>
          </w:tcPr>
          <w:p w:rsidR="00CA4B30" w:rsidRPr="00107EB8" w:rsidRDefault="00CA4B30" w:rsidP="00CA4B30">
            <w:pPr>
              <w:jc w:val="center"/>
              <w:rPr>
                <w:bCs/>
                <w:szCs w:val="24"/>
                <w:lang w:val="en-US"/>
              </w:rPr>
            </w:pPr>
            <w:r>
              <w:rPr>
                <w:bCs/>
                <w:szCs w:val="24"/>
                <w:lang w:val="en-US"/>
              </w:rPr>
              <w:t>SILD</w:t>
            </w:r>
          </w:p>
        </w:tc>
        <w:tc>
          <w:tcPr>
            <w:tcW w:w="0" w:type="auto"/>
          </w:tcPr>
          <w:p w:rsidR="00CA4B30" w:rsidRPr="00BF43EE" w:rsidRDefault="00CA4B30" w:rsidP="00CA4B30">
            <w:pPr>
              <w:jc w:val="center"/>
              <w:rPr>
                <w:bCs/>
                <w:szCs w:val="24"/>
                <w:lang w:val="en-US"/>
              </w:rPr>
            </w:pPr>
            <w:r w:rsidRPr="00BF43EE">
              <w:rPr>
                <w:bCs/>
                <w:szCs w:val="24"/>
                <w:lang w:val="en-US"/>
              </w:rPr>
              <w:t>x</w:t>
            </w:r>
            <w:r>
              <w:rPr>
                <w:bCs/>
                <w:szCs w:val="24"/>
                <w:vertAlign w:val="subscript"/>
                <w:lang w:val="en-US"/>
              </w:rPr>
              <w:t>4</w:t>
            </w:r>
            <w:r w:rsidRPr="00BF43EE">
              <w:rPr>
                <w:bCs/>
                <w:szCs w:val="24"/>
                <w:vertAlign w:val="subscript"/>
                <w:lang w:val="en-US"/>
              </w:rPr>
              <w:t>09</w:t>
            </w:r>
          </w:p>
        </w:tc>
      </w:tr>
    </w:tbl>
    <w:p w:rsidR="00493ECD" w:rsidRDefault="00493ECD" w:rsidP="00493ECD">
      <w:pPr>
        <w:tabs>
          <w:tab w:val="left" w:pos="6090"/>
        </w:tabs>
        <w:ind w:firstLine="709"/>
        <w:rPr>
          <w:rFonts w:eastAsiaTheme="minorEastAsia"/>
        </w:rPr>
      </w:pPr>
    </w:p>
    <w:p w:rsidR="00493ECD" w:rsidRDefault="00493ECD" w:rsidP="00493ECD">
      <w:pPr>
        <w:tabs>
          <w:tab w:val="left" w:pos="6090"/>
        </w:tabs>
        <w:ind w:firstLine="709"/>
        <w:rPr>
          <w:rFonts w:eastAsiaTheme="minorEastAsia"/>
        </w:rPr>
      </w:pPr>
      <w:r>
        <w:rPr>
          <w:rFonts w:eastAsiaTheme="minorEastAsia"/>
        </w:rPr>
        <w:t>Перша популяція, наприклад із 16 осіб, може виглядати наступним чином (табл. 3.2).</w:t>
      </w:r>
    </w:p>
    <w:p w:rsidR="001D3E1B" w:rsidRDefault="001D3E1B" w:rsidP="001D3E1B">
      <w:pPr>
        <w:tabs>
          <w:tab w:val="left" w:pos="6090"/>
        </w:tabs>
        <w:ind w:firstLine="709"/>
        <w:jc w:val="right"/>
        <w:rPr>
          <w:rFonts w:eastAsiaTheme="minorEastAsia"/>
        </w:rPr>
      </w:pPr>
      <w:r>
        <w:rPr>
          <w:rFonts w:eastAsiaTheme="minorEastAsia"/>
        </w:rPr>
        <w:lastRenderedPageBreak/>
        <w:t>Таблиця 3.2</w:t>
      </w:r>
    </w:p>
    <w:p w:rsidR="001D3E1B" w:rsidRDefault="001D3E1B" w:rsidP="001D3E1B">
      <w:pPr>
        <w:tabs>
          <w:tab w:val="left" w:pos="6090"/>
        </w:tabs>
        <w:ind w:firstLine="709"/>
        <w:jc w:val="center"/>
        <w:rPr>
          <w:rFonts w:eastAsiaTheme="minorEastAsia"/>
          <w:b/>
        </w:rPr>
      </w:pPr>
      <w:r>
        <w:rPr>
          <w:rFonts w:eastAsiaTheme="minorEastAsia"/>
          <w:b/>
        </w:rPr>
        <w:t>Перша популяція</w:t>
      </w:r>
    </w:p>
    <w:tbl>
      <w:tblPr>
        <w:tblStyle w:val="a8"/>
        <w:tblW w:w="0" w:type="auto"/>
        <w:jc w:val="center"/>
        <w:tblLook w:val="04A0" w:firstRow="1" w:lastRow="0" w:firstColumn="1" w:lastColumn="0" w:noHBand="0" w:noVBand="1"/>
      </w:tblPr>
      <w:tblGrid>
        <w:gridCol w:w="1357"/>
        <w:gridCol w:w="846"/>
        <w:gridCol w:w="626"/>
        <w:gridCol w:w="706"/>
        <w:gridCol w:w="626"/>
        <w:gridCol w:w="626"/>
        <w:gridCol w:w="626"/>
        <w:gridCol w:w="626"/>
        <w:gridCol w:w="626"/>
        <w:gridCol w:w="626"/>
      </w:tblGrid>
      <w:tr w:rsidR="00FD0141" w:rsidRPr="00427368" w:rsidTr="00D04B4A">
        <w:trPr>
          <w:jc w:val="center"/>
        </w:trPr>
        <w:tc>
          <w:tcPr>
            <w:tcW w:w="0" w:type="auto"/>
          </w:tcPr>
          <w:p w:rsidR="00FD0141" w:rsidRPr="00427368" w:rsidRDefault="00FD0141" w:rsidP="00D04B4A">
            <w:pPr>
              <w:tabs>
                <w:tab w:val="left" w:pos="6090"/>
              </w:tabs>
              <w:jc w:val="center"/>
              <w:rPr>
                <w:szCs w:val="28"/>
              </w:rPr>
            </w:pPr>
            <w:r w:rsidRPr="00427368">
              <w:rPr>
                <w:szCs w:val="28"/>
              </w:rPr>
              <w:t>Особа, №</w:t>
            </w:r>
          </w:p>
        </w:tc>
        <w:tc>
          <w:tcPr>
            <w:tcW w:w="0" w:type="auto"/>
          </w:tcPr>
          <w:p w:rsidR="00FD0141" w:rsidRPr="00427368" w:rsidRDefault="00FD0141" w:rsidP="00D04B4A">
            <w:pPr>
              <w:jc w:val="center"/>
              <w:rPr>
                <w:szCs w:val="28"/>
              </w:rPr>
            </w:pPr>
            <w:r w:rsidRPr="00427368">
              <w:rPr>
                <w:szCs w:val="28"/>
              </w:rPr>
              <w:t>x</w:t>
            </w:r>
            <w:r>
              <w:rPr>
                <w:szCs w:val="28"/>
                <w:vertAlign w:val="subscript"/>
              </w:rPr>
              <w:t>4</w:t>
            </w:r>
            <w:r w:rsidRPr="00427368">
              <w:rPr>
                <w:szCs w:val="28"/>
                <w:vertAlign w:val="subscript"/>
              </w:rPr>
              <w:t>01</w:t>
            </w:r>
          </w:p>
        </w:tc>
        <w:tc>
          <w:tcPr>
            <w:tcW w:w="0" w:type="auto"/>
          </w:tcPr>
          <w:p w:rsidR="00FD0141" w:rsidRPr="00427368" w:rsidRDefault="00FD0141" w:rsidP="00D04B4A">
            <w:pPr>
              <w:jc w:val="center"/>
              <w:rPr>
                <w:szCs w:val="28"/>
              </w:rPr>
            </w:pPr>
            <w:r w:rsidRPr="00427368">
              <w:rPr>
                <w:szCs w:val="28"/>
                <w:lang w:val="en-US"/>
              </w:rPr>
              <w:t>x</w:t>
            </w:r>
            <w:r>
              <w:rPr>
                <w:szCs w:val="28"/>
                <w:vertAlign w:val="subscript"/>
              </w:rPr>
              <w:t>4</w:t>
            </w:r>
            <w:r w:rsidRPr="00427368">
              <w:rPr>
                <w:szCs w:val="28"/>
                <w:vertAlign w:val="subscript"/>
              </w:rPr>
              <w:t>02</w:t>
            </w:r>
          </w:p>
        </w:tc>
        <w:tc>
          <w:tcPr>
            <w:tcW w:w="0" w:type="auto"/>
          </w:tcPr>
          <w:p w:rsidR="00FD0141" w:rsidRPr="00427368" w:rsidRDefault="00FD0141" w:rsidP="00D04B4A">
            <w:pPr>
              <w:jc w:val="center"/>
              <w:rPr>
                <w:szCs w:val="28"/>
              </w:rPr>
            </w:pPr>
            <w:r w:rsidRPr="00427368">
              <w:rPr>
                <w:szCs w:val="28"/>
              </w:rPr>
              <w:t>x</w:t>
            </w:r>
            <w:r>
              <w:rPr>
                <w:szCs w:val="28"/>
                <w:vertAlign w:val="subscript"/>
              </w:rPr>
              <w:t>4</w:t>
            </w:r>
            <w:r w:rsidRPr="00427368">
              <w:rPr>
                <w:szCs w:val="28"/>
                <w:vertAlign w:val="subscript"/>
              </w:rPr>
              <w:t>03</w:t>
            </w:r>
          </w:p>
        </w:tc>
        <w:tc>
          <w:tcPr>
            <w:tcW w:w="0" w:type="auto"/>
          </w:tcPr>
          <w:p w:rsidR="00FD0141" w:rsidRPr="00427368" w:rsidRDefault="00FD0141" w:rsidP="00D04B4A">
            <w:pPr>
              <w:jc w:val="center"/>
              <w:rPr>
                <w:szCs w:val="28"/>
              </w:rPr>
            </w:pPr>
            <w:r w:rsidRPr="00427368">
              <w:rPr>
                <w:szCs w:val="28"/>
              </w:rPr>
              <w:t>x</w:t>
            </w:r>
            <w:r>
              <w:rPr>
                <w:szCs w:val="28"/>
                <w:vertAlign w:val="subscript"/>
              </w:rPr>
              <w:t>4</w:t>
            </w:r>
            <w:r w:rsidRPr="00427368">
              <w:rPr>
                <w:szCs w:val="28"/>
                <w:vertAlign w:val="subscript"/>
              </w:rPr>
              <w:t>04</w:t>
            </w:r>
          </w:p>
        </w:tc>
        <w:tc>
          <w:tcPr>
            <w:tcW w:w="0" w:type="auto"/>
          </w:tcPr>
          <w:p w:rsidR="00FD0141" w:rsidRPr="00427368" w:rsidRDefault="00FD0141" w:rsidP="00D04B4A">
            <w:pPr>
              <w:jc w:val="center"/>
              <w:rPr>
                <w:szCs w:val="28"/>
              </w:rPr>
            </w:pPr>
            <w:r w:rsidRPr="00427368">
              <w:rPr>
                <w:szCs w:val="28"/>
              </w:rPr>
              <w:t>x</w:t>
            </w:r>
            <w:r>
              <w:rPr>
                <w:szCs w:val="28"/>
                <w:vertAlign w:val="subscript"/>
              </w:rPr>
              <w:t>4</w:t>
            </w:r>
            <w:r w:rsidRPr="00427368">
              <w:rPr>
                <w:szCs w:val="28"/>
                <w:vertAlign w:val="subscript"/>
              </w:rPr>
              <w:t>05</w:t>
            </w:r>
          </w:p>
        </w:tc>
        <w:tc>
          <w:tcPr>
            <w:tcW w:w="0" w:type="auto"/>
          </w:tcPr>
          <w:p w:rsidR="00FD0141" w:rsidRPr="00427368" w:rsidRDefault="00FD0141" w:rsidP="00D04B4A">
            <w:pPr>
              <w:jc w:val="center"/>
              <w:rPr>
                <w:szCs w:val="28"/>
              </w:rPr>
            </w:pPr>
            <w:r w:rsidRPr="00427368">
              <w:rPr>
                <w:szCs w:val="28"/>
              </w:rPr>
              <w:t>x</w:t>
            </w:r>
            <w:r>
              <w:rPr>
                <w:szCs w:val="28"/>
                <w:vertAlign w:val="subscript"/>
              </w:rPr>
              <w:t>4</w:t>
            </w:r>
            <w:r w:rsidRPr="00427368">
              <w:rPr>
                <w:szCs w:val="28"/>
                <w:vertAlign w:val="subscript"/>
              </w:rPr>
              <w:t>06</w:t>
            </w:r>
          </w:p>
        </w:tc>
        <w:tc>
          <w:tcPr>
            <w:tcW w:w="0" w:type="auto"/>
          </w:tcPr>
          <w:p w:rsidR="00FD0141" w:rsidRPr="00427368" w:rsidRDefault="00FD0141" w:rsidP="00D04B4A">
            <w:pPr>
              <w:jc w:val="center"/>
              <w:rPr>
                <w:szCs w:val="28"/>
              </w:rPr>
            </w:pPr>
            <w:r w:rsidRPr="00427368">
              <w:rPr>
                <w:szCs w:val="28"/>
              </w:rPr>
              <w:t>x</w:t>
            </w:r>
            <w:r>
              <w:rPr>
                <w:szCs w:val="28"/>
                <w:vertAlign w:val="subscript"/>
              </w:rPr>
              <w:t>4</w:t>
            </w:r>
            <w:r w:rsidRPr="00427368">
              <w:rPr>
                <w:szCs w:val="28"/>
                <w:vertAlign w:val="subscript"/>
              </w:rPr>
              <w:t>07</w:t>
            </w:r>
          </w:p>
        </w:tc>
        <w:tc>
          <w:tcPr>
            <w:tcW w:w="0" w:type="auto"/>
          </w:tcPr>
          <w:p w:rsidR="00FD0141" w:rsidRPr="00427368" w:rsidRDefault="00FD0141" w:rsidP="00D04B4A">
            <w:pPr>
              <w:jc w:val="center"/>
              <w:rPr>
                <w:szCs w:val="28"/>
              </w:rPr>
            </w:pPr>
            <w:r w:rsidRPr="00427368">
              <w:rPr>
                <w:szCs w:val="28"/>
              </w:rPr>
              <w:t>x</w:t>
            </w:r>
            <w:r>
              <w:rPr>
                <w:szCs w:val="28"/>
                <w:vertAlign w:val="subscript"/>
              </w:rPr>
              <w:t>4</w:t>
            </w:r>
            <w:r w:rsidRPr="00427368">
              <w:rPr>
                <w:szCs w:val="28"/>
                <w:vertAlign w:val="subscript"/>
              </w:rPr>
              <w:t>08</w:t>
            </w:r>
          </w:p>
        </w:tc>
        <w:tc>
          <w:tcPr>
            <w:tcW w:w="0" w:type="auto"/>
          </w:tcPr>
          <w:p w:rsidR="00FD0141" w:rsidRPr="00427368" w:rsidRDefault="00FD0141" w:rsidP="00D04B4A">
            <w:pPr>
              <w:jc w:val="center"/>
              <w:rPr>
                <w:szCs w:val="28"/>
              </w:rPr>
            </w:pPr>
            <w:r w:rsidRPr="00427368">
              <w:rPr>
                <w:szCs w:val="28"/>
              </w:rPr>
              <w:t>x</w:t>
            </w:r>
            <w:r>
              <w:rPr>
                <w:szCs w:val="28"/>
                <w:vertAlign w:val="subscript"/>
              </w:rPr>
              <w:t>4</w:t>
            </w:r>
            <w:r w:rsidRPr="00427368">
              <w:rPr>
                <w:szCs w:val="28"/>
                <w:vertAlign w:val="subscript"/>
              </w:rPr>
              <w:t>09</w:t>
            </w:r>
          </w:p>
        </w:tc>
      </w:tr>
      <w:tr w:rsidR="00464593" w:rsidRPr="00427368" w:rsidTr="00D04B4A">
        <w:trPr>
          <w:jc w:val="center"/>
        </w:trPr>
        <w:tc>
          <w:tcPr>
            <w:tcW w:w="0" w:type="auto"/>
          </w:tcPr>
          <w:p w:rsidR="00464593" w:rsidRPr="00427368" w:rsidRDefault="00464593" w:rsidP="00464593">
            <w:pPr>
              <w:tabs>
                <w:tab w:val="left" w:pos="6090"/>
              </w:tabs>
              <w:jc w:val="center"/>
              <w:rPr>
                <w:szCs w:val="28"/>
              </w:rPr>
            </w:pPr>
            <w:r w:rsidRPr="00427368">
              <w:rPr>
                <w:szCs w:val="28"/>
              </w:rPr>
              <w:t>1</w:t>
            </w:r>
          </w:p>
        </w:tc>
        <w:tc>
          <w:tcPr>
            <w:tcW w:w="0" w:type="auto"/>
          </w:tcPr>
          <w:p w:rsidR="00464593" w:rsidRPr="006662B8" w:rsidRDefault="00464593" w:rsidP="00464593">
            <w:pPr>
              <w:jc w:val="center"/>
            </w:pPr>
            <w:r w:rsidRPr="006662B8">
              <w:t>2,805</w:t>
            </w:r>
          </w:p>
        </w:tc>
        <w:tc>
          <w:tcPr>
            <w:tcW w:w="0" w:type="auto"/>
          </w:tcPr>
          <w:p w:rsidR="00464593" w:rsidRPr="006662B8" w:rsidRDefault="00464593" w:rsidP="00464593">
            <w:pPr>
              <w:jc w:val="center"/>
            </w:pPr>
            <w:r w:rsidRPr="006662B8">
              <w:t>81</w:t>
            </w:r>
          </w:p>
        </w:tc>
        <w:tc>
          <w:tcPr>
            <w:tcW w:w="0" w:type="auto"/>
          </w:tcPr>
          <w:p w:rsidR="00464593" w:rsidRPr="006662B8" w:rsidRDefault="00464593" w:rsidP="00464593">
            <w:pPr>
              <w:jc w:val="center"/>
            </w:pPr>
            <w:r w:rsidRPr="006662B8">
              <w:t>0,61</w:t>
            </w:r>
          </w:p>
        </w:tc>
        <w:tc>
          <w:tcPr>
            <w:tcW w:w="0" w:type="auto"/>
          </w:tcPr>
          <w:p w:rsidR="00464593" w:rsidRPr="006662B8" w:rsidRDefault="00464593" w:rsidP="00464593">
            <w:pPr>
              <w:jc w:val="center"/>
            </w:pPr>
            <w:r w:rsidRPr="006662B8">
              <w:t>17</w:t>
            </w:r>
          </w:p>
        </w:tc>
        <w:tc>
          <w:tcPr>
            <w:tcW w:w="0" w:type="auto"/>
          </w:tcPr>
          <w:p w:rsidR="00464593" w:rsidRPr="006662B8" w:rsidRDefault="00464593" w:rsidP="00464593">
            <w:pPr>
              <w:jc w:val="center"/>
            </w:pPr>
            <w:r w:rsidRPr="006662B8">
              <w:t>5</w:t>
            </w:r>
          </w:p>
        </w:tc>
        <w:tc>
          <w:tcPr>
            <w:tcW w:w="0" w:type="auto"/>
          </w:tcPr>
          <w:p w:rsidR="00464593" w:rsidRPr="006662B8" w:rsidRDefault="00464593" w:rsidP="00464593">
            <w:pPr>
              <w:jc w:val="center"/>
            </w:pPr>
            <w:r w:rsidRPr="006662B8">
              <w:t>3</w:t>
            </w:r>
          </w:p>
        </w:tc>
        <w:tc>
          <w:tcPr>
            <w:tcW w:w="0" w:type="auto"/>
          </w:tcPr>
          <w:p w:rsidR="00464593" w:rsidRPr="006662B8" w:rsidRDefault="00464593" w:rsidP="00464593">
            <w:pPr>
              <w:jc w:val="center"/>
            </w:pPr>
            <w:r w:rsidRPr="006662B8">
              <w:t>2</w:t>
            </w:r>
          </w:p>
        </w:tc>
        <w:tc>
          <w:tcPr>
            <w:tcW w:w="0" w:type="auto"/>
          </w:tcPr>
          <w:p w:rsidR="00464593" w:rsidRPr="006662B8" w:rsidRDefault="00464593" w:rsidP="00464593">
            <w:pPr>
              <w:jc w:val="center"/>
            </w:pPr>
            <w:r w:rsidRPr="006662B8">
              <w:t>1</w:t>
            </w:r>
          </w:p>
        </w:tc>
        <w:tc>
          <w:tcPr>
            <w:tcW w:w="0" w:type="auto"/>
          </w:tcPr>
          <w:p w:rsidR="00464593" w:rsidRPr="006662B8" w:rsidRDefault="00464593" w:rsidP="00464593">
            <w:pPr>
              <w:jc w:val="center"/>
            </w:pPr>
            <w:r w:rsidRPr="006662B8">
              <w:t>2</w:t>
            </w:r>
          </w:p>
        </w:tc>
      </w:tr>
      <w:tr w:rsidR="00464593" w:rsidRPr="00427368" w:rsidTr="00D04B4A">
        <w:trPr>
          <w:jc w:val="center"/>
        </w:trPr>
        <w:tc>
          <w:tcPr>
            <w:tcW w:w="0" w:type="auto"/>
          </w:tcPr>
          <w:p w:rsidR="00464593" w:rsidRPr="00427368" w:rsidRDefault="00464593" w:rsidP="00464593">
            <w:pPr>
              <w:tabs>
                <w:tab w:val="left" w:pos="6090"/>
              </w:tabs>
              <w:jc w:val="center"/>
              <w:rPr>
                <w:szCs w:val="28"/>
              </w:rPr>
            </w:pPr>
            <w:r w:rsidRPr="00427368">
              <w:rPr>
                <w:szCs w:val="28"/>
              </w:rPr>
              <w:t>2</w:t>
            </w:r>
          </w:p>
        </w:tc>
        <w:tc>
          <w:tcPr>
            <w:tcW w:w="0" w:type="auto"/>
          </w:tcPr>
          <w:p w:rsidR="00464593" w:rsidRPr="006662B8" w:rsidRDefault="00464593" w:rsidP="00464593">
            <w:pPr>
              <w:jc w:val="center"/>
            </w:pPr>
            <w:r w:rsidRPr="006662B8">
              <w:t>3,315</w:t>
            </w:r>
          </w:p>
        </w:tc>
        <w:tc>
          <w:tcPr>
            <w:tcW w:w="0" w:type="auto"/>
          </w:tcPr>
          <w:p w:rsidR="00464593" w:rsidRPr="006662B8" w:rsidRDefault="00464593" w:rsidP="00464593">
            <w:pPr>
              <w:jc w:val="center"/>
            </w:pPr>
            <w:r w:rsidRPr="006662B8">
              <w:t>66</w:t>
            </w:r>
          </w:p>
        </w:tc>
        <w:tc>
          <w:tcPr>
            <w:tcW w:w="0" w:type="auto"/>
          </w:tcPr>
          <w:p w:rsidR="00464593" w:rsidRPr="006662B8" w:rsidRDefault="00464593" w:rsidP="00464593">
            <w:pPr>
              <w:jc w:val="center"/>
            </w:pPr>
            <w:r w:rsidRPr="006662B8">
              <w:t>0,93</w:t>
            </w:r>
          </w:p>
        </w:tc>
        <w:tc>
          <w:tcPr>
            <w:tcW w:w="0" w:type="auto"/>
          </w:tcPr>
          <w:p w:rsidR="00464593" w:rsidRPr="006662B8" w:rsidRDefault="00464593" w:rsidP="00464593">
            <w:pPr>
              <w:jc w:val="center"/>
            </w:pPr>
            <w:r w:rsidRPr="006662B8">
              <w:t>10</w:t>
            </w:r>
          </w:p>
        </w:tc>
        <w:tc>
          <w:tcPr>
            <w:tcW w:w="0" w:type="auto"/>
          </w:tcPr>
          <w:p w:rsidR="00464593" w:rsidRPr="006662B8" w:rsidRDefault="00464593" w:rsidP="00464593">
            <w:pPr>
              <w:jc w:val="center"/>
            </w:pPr>
            <w:r w:rsidRPr="006662B8">
              <w:t>1</w:t>
            </w:r>
          </w:p>
        </w:tc>
        <w:tc>
          <w:tcPr>
            <w:tcW w:w="0" w:type="auto"/>
          </w:tcPr>
          <w:p w:rsidR="00464593" w:rsidRPr="006662B8" w:rsidRDefault="00464593" w:rsidP="00464593">
            <w:pPr>
              <w:jc w:val="center"/>
            </w:pPr>
            <w:r w:rsidRPr="006662B8">
              <w:t>1</w:t>
            </w:r>
          </w:p>
        </w:tc>
        <w:tc>
          <w:tcPr>
            <w:tcW w:w="0" w:type="auto"/>
          </w:tcPr>
          <w:p w:rsidR="00464593" w:rsidRPr="006662B8" w:rsidRDefault="00464593" w:rsidP="00464593">
            <w:pPr>
              <w:jc w:val="center"/>
            </w:pPr>
            <w:r w:rsidRPr="006662B8">
              <w:t>3</w:t>
            </w:r>
          </w:p>
        </w:tc>
        <w:tc>
          <w:tcPr>
            <w:tcW w:w="0" w:type="auto"/>
          </w:tcPr>
          <w:p w:rsidR="00464593" w:rsidRPr="006662B8" w:rsidRDefault="00464593" w:rsidP="00464593">
            <w:pPr>
              <w:jc w:val="center"/>
            </w:pPr>
            <w:r w:rsidRPr="006662B8">
              <w:t>2</w:t>
            </w:r>
          </w:p>
        </w:tc>
        <w:tc>
          <w:tcPr>
            <w:tcW w:w="0" w:type="auto"/>
          </w:tcPr>
          <w:p w:rsidR="00464593" w:rsidRPr="006662B8" w:rsidRDefault="00464593" w:rsidP="00464593">
            <w:pPr>
              <w:jc w:val="center"/>
            </w:pPr>
            <w:r w:rsidRPr="006662B8">
              <w:t>1</w:t>
            </w:r>
          </w:p>
        </w:tc>
      </w:tr>
      <w:tr w:rsidR="00464593" w:rsidRPr="00427368" w:rsidTr="00D04B4A">
        <w:trPr>
          <w:jc w:val="center"/>
        </w:trPr>
        <w:tc>
          <w:tcPr>
            <w:tcW w:w="0" w:type="auto"/>
          </w:tcPr>
          <w:p w:rsidR="00464593" w:rsidRPr="00427368" w:rsidRDefault="00464593" w:rsidP="00464593">
            <w:pPr>
              <w:tabs>
                <w:tab w:val="left" w:pos="6090"/>
              </w:tabs>
              <w:jc w:val="center"/>
              <w:rPr>
                <w:szCs w:val="28"/>
              </w:rPr>
            </w:pPr>
            <w:r w:rsidRPr="00427368">
              <w:rPr>
                <w:szCs w:val="28"/>
              </w:rPr>
              <w:t>3</w:t>
            </w:r>
          </w:p>
        </w:tc>
        <w:tc>
          <w:tcPr>
            <w:tcW w:w="0" w:type="auto"/>
          </w:tcPr>
          <w:p w:rsidR="00464593" w:rsidRPr="006662B8" w:rsidRDefault="00464593" w:rsidP="00464593">
            <w:pPr>
              <w:jc w:val="center"/>
            </w:pPr>
            <w:r w:rsidRPr="006662B8">
              <w:t>2,141</w:t>
            </w:r>
          </w:p>
        </w:tc>
        <w:tc>
          <w:tcPr>
            <w:tcW w:w="0" w:type="auto"/>
          </w:tcPr>
          <w:p w:rsidR="00464593" w:rsidRPr="006662B8" w:rsidRDefault="00464593" w:rsidP="00464593">
            <w:pPr>
              <w:jc w:val="center"/>
            </w:pPr>
            <w:r w:rsidRPr="006662B8">
              <w:t>3</w:t>
            </w:r>
          </w:p>
        </w:tc>
        <w:tc>
          <w:tcPr>
            <w:tcW w:w="0" w:type="auto"/>
          </w:tcPr>
          <w:p w:rsidR="00464593" w:rsidRPr="006662B8" w:rsidRDefault="00464593" w:rsidP="00464593">
            <w:pPr>
              <w:jc w:val="center"/>
            </w:pPr>
            <w:r w:rsidRPr="006662B8">
              <w:t>0,66</w:t>
            </w:r>
          </w:p>
        </w:tc>
        <w:tc>
          <w:tcPr>
            <w:tcW w:w="0" w:type="auto"/>
          </w:tcPr>
          <w:p w:rsidR="00464593" w:rsidRPr="006662B8" w:rsidRDefault="00464593" w:rsidP="00464593">
            <w:pPr>
              <w:jc w:val="center"/>
            </w:pPr>
            <w:r w:rsidRPr="006662B8">
              <w:t>13</w:t>
            </w:r>
          </w:p>
        </w:tc>
        <w:tc>
          <w:tcPr>
            <w:tcW w:w="0" w:type="auto"/>
          </w:tcPr>
          <w:p w:rsidR="00464593" w:rsidRPr="006662B8" w:rsidRDefault="00464593" w:rsidP="00464593">
            <w:pPr>
              <w:jc w:val="center"/>
            </w:pPr>
            <w:r w:rsidRPr="006662B8">
              <w:t>2</w:t>
            </w:r>
          </w:p>
        </w:tc>
        <w:tc>
          <w:tcPr>
            <w:tcW w:w="0" w:type="auto"/>
          </w:tcPr>
          <w:p w:rsidR="00464593" w:rsidRPr="006662B8" w:rsidRDefault="00464593" w:rsidP="00464593">
            <w:pPr>
              <w:jc w:val="center"/>
            </w:pPr>
            <w:r w:rsidRPr="006662B8">
              <w:t>1</w:t>
            </w:r>
          </w:p>
        </w:tc>
        <w:tc>
          <w:tcPr>
            <w:tcW w:w="0" w:type="auto"/>
          </w:tcPr>
          <w:p w:rsidR="00464593" w:rsidRPr="006662B8" w:rsidRDefault="00464593" w:rsidP="00464593">
            <w:pPr>
              <w:jc w:val="center"/>
            </w:pPr>
            <w:r w:rsidRPr="006662B8">
              <w:t>3</w:t>
            </w:r>
          </w:p>
        </w:tc>
        <w:tc>
          <w:tcPr>
            <w:tcW w:w="0" w:type="auto"/>
          </w:tcPr>
          <w:p w:rsidR="00464593" w:rsidRPr="006662B8" w:rsidRDefault="00464593" w:rsidP="00464593">
            <w:pPr>
              <w:jc w:val="center"/>
            </w:pPr>
            <w:r w:rsidRPr="006662B8">
              <w:t>1</w:t>
            </w:r>
          </w:p>
        </w:tc>
        <w:tc>
          <w:tcPr>
            <w:tcW w:w="0" w:type="auto"/>
          </w:tcPr>
          <w:p w:rsidR="00464593" w:rsidRPr="006662B8" w:rsidRDefault="00464593" w:rsidP="00464593">
            <w:pPr>
              <w:jc w:val="center"/>
            </w:pPr>
            <w:r w:rsidRPr="006662B8">
              <w:t>1</w:t>
            </w:r>
          </w:p>
        </w:tc>
      </w:tr>
      <w:tr w:rsidR="00464593" w:rsidRPr="00427368" w:rsidTr="00D04B4A">
        <w:trPr>
          <w:jc w:val="center"/>
        </w:trPr>
        <w:tc>
          <w:tcPr>
            <w:tcW w:w="0" w:type="auto"/>
          </w:tcPr>
          <w:p w:rsidR="00464593" w:rsidRPr="00427368" w:rsidRDefault="00464593" w:rsidP="00464593">
            <w:pPr>
              <w:tabs>
                <w:tab w:val="left" w:pos="6090"/>
              </w:tabs>
              <w:jc w:val="center"/>
              <w:rPr>
                <w:szCs w:val="28"/>
              </w:rPr>
            </w:pPr>
            <w:r w:rsidRPr="00427368">
              <w:rPr>
                <w:szCs w:val="28"/>
              </w:rPr>
              <w:t>4</w:t>
            </w:r>
          </w:p>
        </w:tc>
        <w:tc>
          <w:tcPr>
            <w:tcW w:w="0" w:type="auto"/>
          </w:tcPr>
          <w:p w:rsidR="00464593" w:rsidRPr="006662B8" w:rsidRDefault="00464593" w:rsidP="00464593">
            <w:pPr>
              <w:jc w:val="center"/>
            </w:pPr>
            <w:r w:rsidRPr="006662B8">
              <w:t>3,848</w:t>
            </w:r>
          </w:p>
        </w:tc>
        <w:tc>
          <w:tcPr>
            <w:tcW w:w="0" w:type="auto"/>
          </w:tcPr>
          <w:p w:rsidR="00464593" w:rsidRPr="006662B8" w:rsidRDefault="00464593" w:rsidP="00464593">
            <w:pPr>
              <w:jc w:val="center"/>
            </w:pPr>
            <w:r w:rsidRPr="006662B8">
              <w:t>59</w:t>
            </w:r>
          </w:p>
        </w:tc>
        <w:tc>
          <w:tcPr>
            <w:tcW w:w="0" w:type="auto"/>
          </w:tcPr>
          <w:p w:rsidR="00464593" w:rsidRPr="006662B8" w:rsidRDefault="00464593" w:rsidP="00464593">
            <w:pPr>
              <w:jc w:val="center"/>
            </w:pPr>
            <w:r w:rsidRPr="006662B8">
              <w:t>0,91</w:t>
            </w:r>
          </w:p>
        </w:tc>
        <w:tc>
          <w:tcPr>
            <w:tcW w:w="0" w:type="auto"/>
          </w:tcPr>
          <w:p w:rsidR="00464593" w:rsidRPr="006662B8" w:rsidRDefault="00464593" w:rsidP="00464593">
            <w:pPr>
              <w:jc w:val="center"/>
            </w:pPr>
            <w:r w:rsidRPr="006662B8">
              <w:t>11</w:t>
            </w:r>
          </w:p>
        </w:tc>
        <w:tc>
          <w:tcPr>
            <w:tcW w:w="0" w:type="auto"/>
          </w:tcPr>
          <w:p w:rsidR="00464593" w:rsidRPr="006662B8" w:rsidRDefault="00464593" w:rsidP="00464593">
            <w:pPr>
              <w:jc w:val="center"/>
            </w:pPr>
            <w:r w:rsidRPr="006662B8">
              <w:t>2</w:t>
            </w:r>
          </w:p>
        </w:tc>
        <w:tc>
          <w:tcPr>
            <w:tcW w:w="0" w:type="auto"/>
          </w:tcPr>
          <w:p w:rsidR="00464593" w:rsidRPr="006662B8" w:rsidRDefault="00464593" w:rsidP="00464593">
            <w:pPr>
              <w:jc w:val="center"/>
            </w:pPr>
            <w:r w:rsidRPr="006662B8">
              <w:t>3</w:t>
            </w:r>
          </w:p>
        </w:tc>
        <w:tc>
          <w:tcPr>
            <w:tcW w:w="0" w:type="auto"/>
          </w:tcPr>
          <w:p w:rsidR="00464593" w:rsidRPr="006662B8" w:rsidRDefault="00464593" w:rsidP="00464593">
            <w:pPr>
              <w:jc w:val="center"/>
            </w:pPr>
            <w:r w:rsidRPr="006662B8">
              <w:t>2</w:t>
            </w:r>
          </w:p>
        </w:tc>
        <w:tc>
          <w:tcPr>
            <w:tcW w:w="0" w:type="auto"/>
          </w:tcPr>
          <w:p w:rsidR="00464593" w:rsidRPr="006662B8" w:rsidRDefault="00464593" w:rsidP="00464593">
            <w:pPr>
              <w:jc w:val="center"/>
            </w:pPr>
            <w:r w:rsidRPr="006662B8">
              <w:t>1</w:t>
            </w:r>
          </w:p>
        </w:tc>
        <w:tc>
          <w:tcPr>
            <w:tcW w:w="0" w:type="auto"/>
          </w:tcPr>
          <w:p w:rsidR="00464593" w:rsidRPr="006662B8" w:rsidRDefault="00464593" w:rsidP="00464593">
            <w:pPr>
              <w:jc w:val="center"/>
            </w:pPr>
            <w:r w:rsidRPr="006662B8">
              <w:t>2</w:t>
            </w:r>
          </w:p>
        </w:tc>
      </w:tr>
      <w:tr w:rsidR="00464593" w:rsidRPr="00427368" w:rsidTr="00D04B4A">
        <w:trPr>
          <w:jc w:val="center"/>
        </w:trPr>
        <w:tc>
          <w:tcPr>
            <w:tcW w:w="0" w:type="auto"/>
          </w:tcPr>
          <w:p w:rsidR="00464593" w:rsidRPr="00427368" w:rsidRDefault="00464593" w:rsidP="00464593">
            <w:pPr>
              <w:tabs>
                <w:tab w:val="left" w:pos="6090"/>
              </w:tabs>
              <w:jc w:val="center"/>
              <w:rPr>
                <w:szCs w:val="28"/>
              </w:rPr>
            </w:pPr>
            <w:r w:rsidRPr="00427368">
              <w:rPr>
                <w:szCs w:val="28"/>
              </w:rPr>
              <w:t>5</w:t>
            </w:r>
          </w:p>
        </w:tc>
        <w:tc>
          <w:tcPr>
            <w:tcW w:w="0" w:type="auto"/>
          </w:tcPr>
          <w:p w:rsidR="00464593" w:rsidRPr="006662B8" w:rsidRDefault="00464593" w:rsidP="00464593">
            <w:pPr>
              <w:jc w:val="center"/>
            </w:pPr>
            <w:r w:rsidRPr="006662B8">
              <w:t>3,369</w:t>
            </w:r>
          </w:p>
        </w:tc>
        <w:tc>
          <w:tcPr>
            <w:tcW w:w="0" w:type="auto"/>
          </w:tcPr>
          <w:p w:rsidR="00464593" w:rsidRPr="006662B8" w:rsidRDefault="00464593" w:rsidP="00464593">
            <w:pPr>
              <w:jc w:val="center"/>
            </w:pPr>
            <w:r w:rsidRPr="006662B8">
              <w:t>74</w:t>
            </w:r>
          </w:p>
        </w:tc>
        <w:tc>
          <w:tcPr>
            <w:tcW w:w="0" w:type="auto"/>
          </w:tcPr>
          <w:p w:rsidR="00464593" w:rsidRPr="006662B8" w:rsidRDefault="00464593" w:rsidP="00464593">
            <w:pPr>
              <w:jc w:val="center"/>
            </w:pPr>
            <w:r w:rsidRPr="006662B8">
              <w:t>0,96</w:t>
            </w:r>
          </w:p>
        </w:tc>
        <w:tc>
          <w:tcPr>
            <w:tcW w:w="0" w:type="auto"/>
          </w:tcPr>
          <w:p w:rsidR="00464593" w:rsidRPr="006662B8" w:rsidRDefault="00464593" w:rsidP="00464593">
            <w:pPr>
              <w:jc w:val="center"/>
            </w:pPr>
            <w:r w:rsidRPr="006662B8">
              <w:t>7</w:t>
            </w:r>
          </w:p>
        </w:tc>
        <w:tc>
          <w:tcPr>
            <w:tcW w:w="0" w:type="auto"/>
          </w:tcPr>
          <w:p w:rsidR="00464593" w:rsidRPr="006662B8" w:rsidRDefault="00464593" w:rsidP="00464593">
            <w:pPr>
              <w:jc w:val="center"/>
            </w:pPr>
            <w:r w:rsidRPr="006662B8">
              <w:t>1</w:t>
            </w:r>
          </w:p>
        </w:tc>
        <w:tc>
          <w:tcPr>
            <w:tcW w:w="0" w:type="auto"/>
          </w:tcPr>
          <w:p w:rsidR="00464593" w:rsidRPr="006662B8" w:rsidRDefault="00464593" w:rsidP="00464593">
            <w:pPr>
              <w:jc w:val="center"/>
            </w:pPr>
            <w:r w:rsidRPr="006662B8">
              <w:t>4</w:t>
            </w:r>
          </w:p>
        </w:tc>
        <w:tc>
          <w:tcPr>
            <w:tcW w:w="0" w:type="auto"/>
          </w:tcPr>
          <w:p w:rsidR="00464593" w:rsidRPr="006662B8" w:rsidRDefault="00464593" w:rsidP="00464593">
            <w:pPr>
              <w:jc w:val="center"/>
            </w:pPr>
            <w:r w:rsidRPr="006662B8">
              <w:t>3</w:t>
            </w:r>
          </w:p>
        </w:tc>
        <w:tc>
          <w:tcPr>
            <w:tcW w:w="0" w:type="auto"/>
          </w:tcPr>
          <w:p w:rsidR="00464593" w:rsidRPr="006662B8" w:rsidRDefault="00464593" w:rsidP="00464593">
            <w:pPr>
              <w:jc w:val="center"/>
            </w:pPr>
            <w:r w:rsidRPr="006662B8">
              <w:t>1</w:t>
            </w:r>
          </w:p>
        </w:tc>
        <w:tc>
          <w:tcPr>
            <w:tcW w:w="0" w:type="auto"/>
          </w:tcPr>
          <w:p w:rsidR="00464593" w:rsidRPr="006662B8" w:rsidRDefault="00464593" w:rsidP="00464593">
            <w:pPr>
              <w:jc w:val="center"/>
            </w:pPr>
            <w:r w:rsidRPr="006662B8">
              <w:t>1</w:t>
            </w:r>
          </w:p>
        </w:tc>
      </w:tr>
      <w:tr w:rsidR="00464593" w:rsidRPr="00427368" w:rsidTr="00D04B4A">
        <w:trPr>
          <w:jc w:val="center"/>
        </w:trPr>
        <w:tc>
          <w:tcPr>
            <w:tcW w:w="0" w:type="auto"/>
          </w:tcPr>
          <w:p w:rsidR="00464593" w:rsidRPr="00427368" w:rsidRDefault="00464593" w:rsidP="00464593">
            <w:pPr>
              <w:tabs>
                <w:tab w:val="left" w:pos="6090"/>
              </w:tabs>
              <w:jc w:val="center"/>
              <w:rPr>
                <w:szCs w:val="28"/>
              </w:rPr>
            </w:pPr>
            <w:r w:rsidRPr="00427368">
              <w:rPr>
                <w:szCs w:val="28"/>
              </w:rPr>
              <w:t>6</w:t>
            </w:r>
          </w:p>
        </w:tc>
        <w:tc>
          <w:tcPr>
            <w:tcW w:w="0" w:type="auto"/>
          </w:tcPr>
          <w:p w:rsidR="00464593" w:rsidRPr="006662B8" w:rsidRDefault="00464593" w:rsidP="00464593">
            <w:pPr>
              <w:jc w:val="center"/>
            </w:pPr>
            <w:r w:rsidRPr="006662B8">
              <w:t>3,605</w:t>
            </w:r>
          </w:p>
        </w:tc>
        <w:tc>
          <w:tcPr>
            <w:tcW w:w="0" w:type="auto"/>
          </w:tcPr>
          <w:p w:rsidR="00464593" w:rsidRPr="006662B8" w:rsidRDefault="00464593" w:rsidP="00464593">
            <w:pPr>
              <w:jc w:val="center"/>
            </w:pPr>
            <w:r w:rsidRPr="006662B8">
              <w:t>62</w:t>
            </w:r>
          </w:p>
        </w:tc>
        <w:tc>
          <w:tcPr>
            <w:tcW w:w="0" w:type="auto"/>
          </w:tcPr>
          <w:p w:rsidR="00464593" w:rsidRPr="006662B8" w:rsidRDefault="00464593" w:rsidP="00464593">
            <w:pPr>
              <w:jc w:val="center"/>
            </w:pPr>
            <w:r w:rsidRPr="006662B8">
              <w:t>0,22</w:t>
            </w:r>
          </w:p>
        </w:tc>
        <w:tc>
          <w:tcPr>
            <w:tcW w:w="0" w:type="auto"/>
          </w:tcPr>
          <w:p w:rsidR="00464593" w:rsidRPr="006662B8" w:rsidRDefault="00464593" w:rsidP="00464593">
            <w:pPr>
              <w:jc w:val="center"/>
            </w:pPr>
            <w:r w:rsidRPr="006662B8">
              <w:t>23</w:t>
            </w:r>
          </w:p>
        </w:tc>
        <w:tc>
          <w:tcPr>
            <w:tcW w:w="0" w:type="auto"/>
          </w:tcPr>
          <w:p w:rsidR="00464593" w:rsidRPr="006662B8" w:rsidRDefault="00464593" w:rsidP="00464593">
            <w:pPr>
              <w:jc w:val="center"/>
            </w:pPr>
            <w:r w:rsidRPr="006662B8">
              <w:t>2</w:t>
            </w:r>
          </w:p>
        </w:tc>
        <w:tc>
          <w:tcPr>
            <w:tcW w:w="0" w:type="auto"/>
          </w:tcPr>
          <w:p w:rsidR="00464593" w:rsidRPr="006662B8" w:rsidRDefault="00464593" w:rsidP="00464593">
            <w:pPr>
              <w:jc w:val="center"/>
            </w:pPr>
            <w:r w:rsidRPr="006662B8">
              <w:t>2</w:t>
            </w:r>
          </w:p>
        </w:tc>
        <w:tc>
          <w:tcPr>
            <w:tcW w:w="0" w:type="auto"/>
          </w:tcPr>
          <w:p w:rsidR="00464593" w:rsidRPr="006662B8" w:rsidRDefault="00464593" w:rsidP="00464593">
            <w:pPr>
              <w:jc w:val="center"/>
            </w:pPr>
            <w:r w:rsidRPr="006662B8">
              <w:t>2</w:t>
            </w:r>
          </w:p>
        </w:tc>
        <w:tc>
          <w:tcPr>
            <w:tcW w:w="0" w:type="auto"/>
          </w:tcPr>
          <w:p w:rsidR="00464593" w:rsidRPr="006662B8" w:rsidRDefault="00464593" w:rsidP="00464593">
            <w:pPr>
              <w:jc w:val="center"/>
            </w:pPr>
            <w:r w:rsidRPr="006662B8">
              <w:t>1</w:t>
            </w:r>
          </w:p>
        </w:tc>
        <w:tc>
          <w:tcPr>
            <w:tcW w:w="0" w:type="auto"/>
          </w:tcPr>
          <w:p w:rsidR="00464593" w:rsidRPr="006662B8" w:rsidRDefault="00464593" w:rsidP="00464593">
            <w:pPr>
              <w:jc w:val="center"/>
            </w:pPr>
            <w:r w:rsidRPr="006662B8">
              <w:t>2</w:t>
            </w:r>
          </w:p>
        </w:tc>
      </w:tr>
      <w:tr w:rsidR="00464593" w:rsidRPr="00427368" w:rsidTr="00D04B4A">
        <w:trPr>
          <w:jc w:val="center"/>
        </w:trPr>
        <w:tc>
          <w:tcPr>
            <w:tcW w:w="0" w:type="auto"/>
          </w:tcPr>
          <w:p w:rsidR="00464593" w:rsidRPr="00427368" w:rsidRDefault="00464593" w:rsidP="00464593">
            <w:pPr>
              <w:tabs>
                <w:tab w:val="left" w:pos="6090"/>
              </w:tabs>
              <w:jc w:val="center"/>
              <w:rPr>
                <w:szCs w:val="28"/>
              </w:rPr>
            </w:pPr>
            <w:r w:rsidRPr="00427368">
              <w:rPr>
                <w:szCs w:val="28"/>
              </w:rPr>
              <w:t>7</w:t>
            </w:r>
          </w:p>
        </w:tc>
        <w:tc>
          <w:tcPr>
            <w:tcW w:w="0" w:type="auto"/>
          </w:tcPr>
          <w:p w:rsidR="00464593" w:rsidRPr="006662B8" w:rsidRDefault="00464593" w:rsidP="00464593">
            <w:pPr>
              <w:jc w:val="center"/>
            </w:pPr>
            <w:r w:rsidRPr="006662B8">
              <w:t>1,307</w:t>
            </w:r>
          </w:p>
        </w:tc>
        <w:tc>
          <w:tcPr>
            <w:tcW w:w="0" w:type="auto"/>
          </w:tcPr>
          <w:p w:rsidR="00464593" w:rsidRPr="006662B8" w:rsidRDefault="00464593" w:rsidP="00464593">
            <w:pPr>
              <w:jc w:val="center"/>
            </w:pPr>
            <w:r w:rsidRPr="006662B8">
              <w:t>45</w:t>
            </w:r>
          </w:p>
        </w:tc>
        <w:tc>
          <w:tcPr>
            <w:tcW w:w="0" w:type="auto"/>
          </w:tcPr>
          <w:p w:rsidR="00464593" w:rsidRPr="006662B8" w:rsidRDefault="00464593" w:rsidP="00464593">
            <w:pPr>
              <w:jc w:val="center"/>
            </w:pPr>
            <w:r w:rsidRPr="006662B8">
              <w:t>0,93</w:t>
            </w:r>
          </w:p>
        </w:tc>
        <w:tc>
          <w:tcPr>
            <w:tcW w:w="0" w:type="auto"/>
          </w:tcPr>
          <w:p w:rsidR="00464593" w:rsidRPr="006662B8" w:rsidRDefault="00464593" w:rsidP="00464593">
            <w:pPr>
              <w:jc w:val="center"/>
            </w:pPr>
            <w:r w:rsidRPr="006662B8">
              <w:t>3</w:t>
            </w:r>
          </w:p>
        </w:tc>
        <w:tc>
          <w:tcPr>
            <w:tcW w:w="0" w:type="auto"/>
          </w:tcPr>
          <w:p w:rsidR="00464593" w:rsidRPr="006662B8" w:rsidRDefault="00464593" w:rsidP="00464593">
            <w:pPr>
              <w:jc w:val="center"/>
            </w:pPr>
            <w:r w:rsidRPr="006662B8">
              <w:t>4</w:t>
            </w:r>
          </w:p>
        </w:tc>
        <w:tc>
          <w:tcPr>
            <w:tcW w:w="0" w:type="auto"/>
          </w:tcPr>
          <w:p w:rsidR="00464593" w:rsidRPr="006662B8" w:rsidRDefault="00464593" w:rsidP="00464593">
            <w:pPr>
              <w:jc w:val="center"/>
            </w:pPr>
            <w:r w:rsidRPr="006662B8">
              <w:t>3</w:t>
            </w:r>
          </w:p>
        </w:tc>
        <w:tc>
          <w:tcPr>
            <w:tcW w:w="0" w:type="auto"/>
          </w:tcPr>
          <w:p w:rsidR="00464593" w:rsidRPr="006662B8" w:rsidRDefault="00464593" w:rsidP="00464593">
            <w:pPr>
              <w:jc w:val="center"/>
            </w:pPr>
            <w:r w:rsidRPr="006662B8">
              <w:t>1</w:t>
            </w:r>
          </w:p>
        </w:tc>
        <w:tc>
          <w:tcPr>
            <w:tcW w:w="0" w:type="auto"/>
          </w:tcPr>
          <w:p w:rsidR="00464593" w:rsidRPr="006662B8" w:rsidRDefault="00464593" w:rsidP="00464593">
            <w:pPr>
              <w:jc w:val="center"/>
            </w:pPr>
            <w:r w:rsidRPr="006662B8">
              <w:t>2</w:t>
            </w:r>
          </w:p>
        </w:tc>
        <w:tc>
          <w:tcPr>
            <w:tcW w:w="0" w:type="auto"/>
          </w:tcPr>
          <w:p w:rsidR="00464593" w:rsidRPr="006662B8" w:rsidRDefault="00464593" w:rsidP="00464593">
            <w:pPr>
              <w:jc w:val="center"/>
            </w:pPr>
            <w:r w:rsidRPr="006662B8">
              <w:t>1</w:t>
            </w:r>
          </w:p>
        </w:tc>
      </w:tr>
      <w:tr w:rsidR="00464593" w:rsidRPr="00427368" w:rsidTr="00D04B4A">
        <w:trPr>
          <w:jc w:val="center"/>
        </w:trPr>
        <w:tc>
          <w:tcPr>
            <w:tcW w:w="0" w:type="auto"/>
          </w:tcPr>
          <w:p w:rsidR="00464593" w:rsidRPr="00427368" w:rsidRDefault="00464593" w:rsidP="00464593">
            <w:pPr>
              <w:tabs>
                <w:tab w:val="left" w:pos="6090"/>
              </w:tabs>
              <w:jc w:val="center"/>
              <w:rPr>
                <w:szCs w:val="28"/>
              </w:rPr>
            </w:pPr>
            <w:r w:rsidRPr="00427368">
              <w:rPr>
                <w:szCs w:val="28"/>
              </w:rPr>
              <w:t>8</w:t>
            </w:r>
          </w:p>
        </w:tc>
        <w:tc>
          <w:tcPr>
            <w:tcW w:w="0" w:type="auto"/>
          </w:tcPr>
          <w:p w:rsidR="00464593" w:rsidRPr="006662B8" w:rsidRDefault="00464593" w:rsidP="00464593">
            <w:pPr>
              <w:jc w:val="center"/>
            </w:pPr>
            <w:r w:rsidRPr="006662B8">
              <w:t>3,392</w:t>
            </w:r>
          </w:p>
        </w:tc>
        <w:tc>
          <w:tcPr>
            <w:tcW w:w="0" w:type="auto"/>
          </w:tcPr>
          <w:p w:rsidR="00464593" w:rsidRPr="006662B8" w:rsidRDefault="00464593" w:rsidP="00464593">
            <w:pPr>
              <w:jc w:val="center"/>
            </w:pPr>
            <w:r w:rsidRPr="006662B8">
              <w:t>48</w:t>
            </w:r>
          </w:p>
        </w:tc>
        <w:tc>
          <w:tcPr>
            <w:tcW w:w="0" w:type="auto"/>
          </w:tcPr>
          <w:p w:rsidR="00464593" w:rsidRPr="006662B8" w:rsidRDefault="00464593" w:rsidP="00464593">
            <w:pPr>
              <w:jc w:val="center"/>
            </w:pPr>
            <w:r w:rsidRPr="006662B8">
              <w:t>0,11</w:t>
            </w:r>
          </w:p>
        </w:tc>
        <w:tc>
          <w:tcPr>
            <w:tcW w:w="0" w:type="auto"/>
          </w:tcPr>
          <w:p w:rsidR="00464593" w:rsidRPr="006662B8" w:rsidRDefault="00464593" w:rsidP="00464593">
            <w:pPr>
              <w:jc w:val="center"/>
            </w:pPr>
            <w:r w:rsidRPr="006662B8">
              <w:t>21</w:t>
            </w:r>
          </w:p>
        </w:tc>
        <w:tc>
          <w:tcPr>
            <w:tcW w:w="0" w:type="auto"/>
          </w:tcPr>
          <w:p w:rsidR="00464593" w:rsidRPr="006662B8" w:rsidRDefault="00464593" w:rsidP="00464593">
            <w:pPr>
              <w:jc w:val="center"/>
            </w:pPr>
            <w:r w:rsidRPr="006662B8">
              <w:t>6</w:t>
            </w:r>
          </w:p>
        </w:tc>
        <w:tc>
          <w:tcPr>
            <w:tcW w:w="0" w:type="auto"/>
          </w:tcPr>
          <w:p w:rsidR="00464593" w:rsidRPr="006662B8" w:rsidRDefault="00464593" w:rsidP="00464593">
            <w:pPr>
              <w:jc w:val="center"/>
            </w:pPr>
            <w:r w:rsidRPr="006662B8">
              <w:t>3</w:t>
            </w:r>
          </w:p>
        </w:tc>
        <w:tc>
          <w:tcPr>
            <w:tcW w:w="0" w:type="auto"/>
          </w:tcPr>
          <w:p w:rsidR="00464593" w:rsidRPr="006662B8" w:rsidRDefault="00464593" w:rsidP="00464593">
            <w:pPr>
              <w:jc w:val="center"/>
            </w:pPr>
            <w:r w:rsidRPr="006662B8">
              <w:t>2</w:t>
            </w:r>
          </w:p>
        </w:tc>
        <w:tc>
          <w:tcPr>
            <w:tcW w:w="0" w:type="auto"/>
          </w:tcPr>
          <w:p w:rsidR="00464593" w:rsidRPr="006662B8" w:rsidRDefault="00464593" w:rsidP="00464593">
            <w:pPr>
              <w:jc w:val="center"/>
            </w:pPr>
            <w:r w:rsidRPr="006662B8">
              <w:t>2</w:t>
            </w:r>
          </w:p>
        </w:tc>
        <w:tc>
          <w:tcPr>
            <w:tcW w:w="0" w:type="auto"/>
          </w:tcPr>
          <w:p w:rsidR="00464593" w:rsidRPr="006662B8" w:rsidRDefault="00464593" w:rsidP="00464593">
            <w:pPr>
              <w:jc w:val="center"/>
            </w:pPr>
            <w:r w:rsidRPr="006662B8">
              <w:t>2</w:t>
            </w:r>
          </w:p>
        </w:tc>
      </w:tr>
      <w:tr w:rsidR="00464593" w:rsidRPr="00427368" w:rsidTr="00D04B4A">
        <w:trPr>
          <w:jc w:val="center"/>
        </w:trPr>
        <w:tc>
          <w:tcPr>
            <w:tcW w:w="0" w:type="auto"/>
          </w:tcPr>
          <w:p w:rsidR="00464593" w:rsidRPr="00427368" w:rsidRDefault="00464593" w:rsidP="00464593">
            <w:pPr>
              <w:tabs>
                <w:tab w:val="left" w:pos="6090"/>
              </w:tabs>
              <w:jc w:val="center"/>
              <w:rPr>
                <w:szCs w:val="28"/>
              </w:rPr>
            </w:pPr>
            <w:r w:rsidRPr="00427368">
              <w:rPr>
                <w:szCs w:val="28"/>
              </w:rPr>
              <w:t>9</w:t>
            </w:r>
          </w:p>
        </w:tc>
        <w:tc>
          <w:tcPr>
            <w:tcW w:w="0" w:type="auto"/>
          </w:tcPr>
          <w:p w:rsidR="00464593" w:rsidRPr="006662B8" w:rsidRDefault="00464593" w:rsidP="00464593">
            <w:pPr>
              <w:jc w:val="center"/>
            </w:pPr>
            <w:r w:rsidRPr="006662B8">
              <w:t>4,041</w:t>
            </w:r>
          </w:p>
        </w:tc>
        <w:tc>
          <w:tcPr>
            <w:tcW w:w="0" w:type="auto"/>
          </w:tcPr>
          <w:p w:rsidR="00464593" w:rsidRPr="006662B8" w:rsidRDefault="00464593" w:rsidP="00464593">
            <w:pPr>
              <w:jc w:val="center"/>
            </w:pPr>
            <w:r w:rsidRPr="006662B8">
              <w:t>14</w:t>
            </w:r>
          </w:p>
        </w:tc>
        <w:tc>
          <w:tcPr>
            <w:tcW w:w="0" w:type="auto"/>
          </w:tcPr>
          <w:p w:rsidR="00464593" w:rsidRPr="006662B8" w:rsidRDefault="00464593" w:rsidP="00464593">
            <w:pPr>
              <w:jc w:val="center"/>
            </w:pPr>
            <w:r w:rsidRPr="006662B8">
              <w:t>0,6</w:t>
            </w:r>
          </w:p>
        </w:tc>
        <w:tc>
          <w:tcPr>
            <w:tcW w:w="0" w:type="auto"/>
          </w:tcPr>
          <w:p w:rsidR="00464593" w:rsidRPr="006662B8" w:rsidRDefault="00464593" w:rsidP="00464593">
            <w:pPr>
              <w:jc w:val="center"/>
            </w:pPr>
            <w:r w:rsidRPr="006662B8">
              <w:t>14</w:t>
            </w:r>
          </w:p>
        </w:tc>
        <w:tc>
          <w:tcPr>
            <w:tcW w:w="0" w:type="auto"/>
          </w:tcPr>
          <w:p w:rsidR="00464593" w:rsidRPr="006662B8" w:rsidRDefault="00464593" w:rsidP="00464593">
            <w:pPr>
              <w:jc w:val="center"/>
            </w:pPr>
            <w:r w:rsidRPr="006662B8">
              <w:t>5</w:t>
            </w:r>
          </w:p>
        </w:tc>
        <w:tc>
          <w:tcPr>
            <w:tcW w:w="0" w:type="auto"/>
          </w:tcPr>
          <w:p w:rsidR="00464593" w:rsidRPr="006662B8" w:rsidRDefault="00464593" w:rsidP="00464593">
            <w:pPr>
              <w:jc w:val="center"/>
            </w:pPr>
            <w:r w:rsidRPr="006662B8">
              <w:t>4</w:t>
            </w:r>
          </w:p>
        </w:tc>
        <w:tc>
          <w:tcPr>
            <w:tcW w:w="0" w:type="auto"/>
          </w:tcPr>
          <w:p w:rsidR="00464593" w:rsidRPr="006662B8" w:rsidRDefault="00464593" w:rsidP="00464593">
            <w:pPr>
              <w:jc w:val="center"/>
            </w:pPr>
            <w:r w:rsidRPr="006662B8">
              <w:t>2</w:t>
            </w:r>
          </w:p>
        </w:tc>
        <w:tc>
          <w:tcPr>
            <w:tcW w:w="0" w:type="auto"/>
          </w:tcPr>
          <w:p w:rsidR="00464593" w:rsidRPr="006662B8" w:rsidRDefault="00464593" w:rsidP="00464593">
            <w:pPr>
              <w:jc w:val="center"/>
            </w:pPr>
            <w:r w:rsidRPr="006662B8">
              <w:t>2</w:t>
            </w:r>
          </w:p>
        </w:tc>
        <w:tc>
          <w:tcPr>
            <w:tcW w:w="0" w:type="auto"/>
          </w:tcPr>
          <w:p w:rsidR="00464593" w:rsidRPr="006662B8" w:rsidRDefault="00464593" w:rsidP="00464593">
            <w:pPr>
              <w:jc w:val="center"/>
            </w:pPr>
            <w:r w:rsidRPr="006662B8">
              <w:t>1</w:t>
            </w:r>
          </w:p>
        </w:tc>
      </w:tr>
      <w:tr w:rsidR="00464593" w:rsidRPr="00427368" w:rsidTr="00D04B4A">
        <w:trPr>
          <w:jc w:val="center"/>
        </w:trPr>
        <w:tc>
          <w:tcPr>
            <w:tcW w:w="0" w:type="auto"/>
          </w:tcPr>
          <w:p w:rsidR="00464593" w:rsidRPr="00427368" w:rsidRDefault="00464593" w:rsidP="00464593">
            <w:pPr>
              <w:tabs>
                <w:tab w:val="left" w:pos="6090"/>
              </w:tabs>
              <w:jc w:val="center"/>
              <w:rPr>
                <w:szCs w:val="28"/>
              </w:rPr>
            </w:pPr>
            <w:r w:rsidRPr="00427368">
              <w:rPr>
                <w:szCs w:val="28"/>
              </w:rPr>
              <w:t>10</w:t>
            </w:r>
          </w:p>
        </w:tc>
        <w:tc>
          <w:tcPr>
            <w:tcW w:w="0" w:type="auto"/>
          </w:tcPr>
          <w:p w:rsidR="00464593" w:rsidRPr="006662B8" w:rsidRDefault="00464593" w:rsidP="00464593">
            <w:pPr>
              <w:jc w:val="center"/>
            </w:pPr>
            <w:r w:rsidRPr="006662B8">
              <w:t>1,706</w:t>
            </w:r>
          </w:p>
        </w:tc>
        <w:tc>
          <w:tcPr>
            <w:tcW w:w="0" w:type="auto"/>
          </w:tcPr>
          <w:p w:rsidR="00464593" w:rsidRPr="006662B8" w:rsidRDefault="00464593" w:rsidP="00464593">
            <w:pPr>
              <w:jc w:val="center"/>
            </w:pPr>
            <w:r w:rsidRPr="006662B8">
              <w:t>78</w:t>
            </w:r>
          </w:p>
        </w:tc>
        <w:tc>
          <w:tcPr>
            <w:tcW w:w="0" w:type="auto"/>
          </w:tcPr>
          <w:p w:rsidR="00464593" w:rsidRPr="006662B8" w:rsidRDefault="00464593" w:rsidP="00464593">
            <w:pPr>
              <w:jc w:val="center"/>
            </w:pPr>
            <w:r w:rsidRPr="006662B8">
              <w:t>0,77</w:t>
            </w:r>
          </w:p>
        </w:tc>
        <w:tc>
          <w:tcPr>
            <w:tcW w:w="0" w:type="auto"/>
          </w:tcPr>
          <w:p w:rsidR="00464593" w:rsidRPr="006662B8" w:rsidRDefault="00464593" w:rsidP="00464593">
            <w:pPr>
              <w:jc w:val="center"/>
            </w:pPr>
            <w:r w:rsidRPr="006662B8">
              <w:t>4</w:t>
            </w:r>
          </w:p>
        </w:tc>
        <w:tc>
          <w:tcPr>
            <w:tcW w:w="0" w:type="auto"/>
          </w:tcPr>
          <w:p w:rsidR="00464593" w:rsidRPr="006662B8" w:rsidRDefault="00464593" w:rsidP="00464593">
            <w:pPr>
              <w:jc w:val="center"/>
            </w:pPr>
            <w:r w:rsidRPr="006662B8">
              <w:t>5</w:t>
            </w:r>
          </w:p>
        </w:tc>
        <w:tc>
          <w:tcPr>
            <w:tcW w:w="0" w:type="auto"/>
          </w:tcPr>
          <w:p w:rsidR="00464593" w:rsidRPr="006662B8" w:rsidRDefault="00464593" w:rsidP="00464593">
            <w:pPr>
              <w:jc w:val="center"/>
            </w:pPr>
            <w:r w:rsidRPr="006662B8">
              <w:t>3</w:t>
            </w:r>
          </w:p>
        </w:tc>
        <w:tc>
          <w:tcPr>
            <w:tcW w:w="0" w:type="auto"/>
          </w:tcPr>
          <w:p w:rsidR="00464593" w:rsidRPr="006662B8" w:rsidRDefault="00464593" w:rsidP="00464593">
            <w:pPr>
              <w:jc w:val="center"/>
            </w:pPr>
            <w:r w:rsidRPr="006662B8">
              <w:t>1</w:t>
            </w:r>
          </w:p>
        </w:tc>
        <w:tc>
          <w:tcPr>
            <w:tcW w:w="0" w:type="auto"/>
          </w:tcPr>
          <w:p w:rsidR="00464593" w:rsidRPr="006662B8" w:rsidRDefault="00464593" w:rsidP="00464593">
            <w:pPr>
              <w:jc w:val="center"/>
            </w:pPr>
            <w:r w:rsidRPr="006662B8">
              <w:t>2</w:t>
            </w:r>
          </w:p>
        </w:tc>
        <w:tc>
          <w:tcPr>
            <w:tcW w:w="0" w:type="auto"/>
          </w:tcPr>
          <w:p w:rsidR="00464593" w:rsidRPr="006662B8" w:rsidRDefault="00464593" w:rsidP="00464593">
            <w:pPr>
              <w:jc w:val="center"/>
            </w:pPr>
            <w:r w:rsidRPr="006662B8">
              <w:t>2</w:t>
            </w:r>
          </w:p>
        </w:tc>
      </w:tr>
      <w:tr w:rsidR="00464593" w:rsidRPr="00427368" w:rsidTr="00D04B4A">
        <w:trPr>
          <w:jc w:val="center"/>
        </w:trPr>
        <w:tc>
          <w:tcPr>
            <w:tcW w:w="0" w:type="auto"/>
          </w:tcPr>
          <w:p w:rsidR="00464593" w:rsidRPr="00427368" w:rsidRDefault="00464593" w:rsidP="00464593">
            <w:pPr>
              <w:tabs>
                <w:tab w:val="left" w:pos="6090"/>
              </w:tabs>
              <w:jc w:val="center"/>
              <w:rPr>
                <w:szCs w:val="28"/>
              </w:rPr>
            </w:pPr>
            <w:r w:rsidRPr="00427368">
              <w:rPr>
                <w:szCs w:val="28"/>
              </w:rPr>
              <w:t>11</w:t>
            </w:r>
          </w:p>
        </w:tc>
        <w:tc>
          <w:tcPr>
            <w:tcW w:w="0" w:type="auto"/>
          </w:tcPr>
          <w:p w:rsidR="00464593" w:rsidRPr="006662B8" w:rsidRDefault="00464593" w:rsidP="00464593">
            <w:pPr>
              <w:jc w:val="center"/>
            </w:pPr>
            <w:r w:rsidRPr="006662B8">
              <w:t>1,337</w:t>
            </w:r>
          </w:p>
        </w:tc>
        <w:tc>
          <w:tcPr>
            <w:tcW w:w="0" w:type="auto"/>
          </w:tcPr>
          <w:p w:rsidR="00464593" w:rsidRPr="006662B8" w:rsidRDefault="00464593" w:rsidP="00464593">
            <w:pPr>
              <w:jc w:val="center"/>
            </w:pPr>
            <w:r w:rsidRPr="006662B8">
              <w:t>60</w:t>
            </w:r>
          </w:p>
        </w:tc>
        <w:tc>
          <w:tcPr>
            <w:tcW w:w="0" w:type="auto"/>
          </w:tcPr>
          <w:p w:rsidR="00464593" w:rsidRPr="006662B8" w:rsidRDefault="00464593" w:rsidP="00464593">
            <w:pPr>
              <w:jc w:val="center"/>
            </w:pPr>
            <w:r w:rsidRPr="006662B8">
              <w:t>0,1</w:t>
            </w:r>
          </w:p>
        </w:tc>
        <w:tc>
          <w:tcPr>
            <w:tcW w:w="0" w:type="auto"/>
          </w:tcPr>
          <w:p w:rsidR="00464593" w:rsidRPr="006662B8" w:rsidRDefault="00464593" w:rsidP="00464593">
            <w:pPr>
              <w:jc w:val="center"/>
            </w:pPr>
            <w:r w:rsidRPr="006662B8">
              <w:t>7</w:t>
            </w:r>
          </w:p>
        </w:tc>
        <w:tc>
          <w:tcPr>
            <w:tcW w:w="0" w:type="auto"/>
          </w:tcPr>
          <w:p w:rsidR="00464593" w:rsidRPr="006662B8" w:rsidRDefault="00464593" w:rsidP="00464593">
            <w:pPr>
              <w:jc w:val="center"/>
            </w:pPr>
            <w:r w:rsidRPr="006662B8">
              <w:t>3</w:t>
            </w:r>
          </w:p>
        </w:tc>
        <w:tc>
          <w:tcPr>
            <w:tcW w:w="0" w:type="auto"/>
          </w:tcPr>
          <w:p w:rsidR="00464593" w:rsidRPr="006662B8" w:rsidRDefault="00464593" w:rsidP="00464593">
            <w:pPr>
              <w:jc w:val="center"/>
            </w:pPr>
            <w:r w:rsidRPr="006662B8">
              <w:t>2</w:t>
            </w:r>
          </w:p>
        </w:tc>
        <w:tc>
          <w:tcPr>
            <w:tcW w:w="0" w:type="auto"/>
          </w:tcPr>
          <w:p w:rsidR="00464593" w:rsidRPr="006662B8" w:rsidRDefault="00464593" w:rsidP="00464593">
            <w:pPr>
              <w:jc w:val="center"/>
            </w:pPr>
            <w:r w:rsidRPr="006662B8">
              <w:t>2</w:t>
            </w:r>
          </w:p>
        </w:tc>
        <w:tc>
          <w:tcPr>
            <w:tcW w:w="0" w:type="auto"/>
          </w:tcPr>
          <w:p w:rsidR="00464593" w:rsidRPr="006662B8" w:rsidRDefault="00464593" w:rsidP="00464593">
            <w:pPr>
              <w:jc w:val="center"/>
            </w:pPr>
            <w:r w:rsidRPr="006662B8">
              <w:t>1</w:t>
            </w:r>
          </w:p>
        </w:tc>
        <w:tc>
          <w:tcPr>
            <w:tcW w:w="0" w:type="auto"/>
          </w:tcPr>
          <w:p w:rsidR="00464593" w:rsidRPr="006662B8" w:rsidRDefault="00464593" w:rsidP="00464593">
            <w:pPr>
              <w:jc w:val="center"/>
            </w:pPr>
            <w:r w:rsidRPr="006662B8">
              <w:t>2</w:t>
            </w:r>
          </w:p>
        </w:tc>
      </w:tr>
      <w:tr w:rsidR="00464593" w:rsidRPr="00427368" w:rsidTr="00D04B4A">
        <w:trPr>
          <w:jc w:val="center"/>
        </w:trPr>
        <w:tc>
          <w:tcPr>
            <w:tcW w:w="0" w:type="auto"/>
          </w:tcPr>
          <w:p w:rsidR="00464593" w:rsidRPr="00427368" w:rsidRDefault="00464593" w:rsidP="00464593">
            <w:pPr>
              <w:tabs>
                <w:tab w:val="left" w:pos="6090"/>
              </w:tabs>
              <w:jc w:val="center"/>
              <w:rPr>
                <w:szCs w:val="28"/>
              </w:rPr>
            </w:pPr>
            <w:r w:rsidRPr="00427368">
              <w:rPr>
                <w:szCs w:val="28"/>
              </w:rPr>
              <w:t>12</w:t>
            </w:r>
          </w:p>
        </w:tc>
        <w:tc>
          <w:tcPr>
            <w:tcW w:w="0" w:type="auto"/>
          </w:tcPr>
          <w:p w:rsidR="00464593" w:rsidRPr="006662B8" w:rsidRDefault="00464593" w:rsidP="00464593">
            <w:pPr>
              <w:jc w:val="center"/>
            </w:pPr>
            <w:r w:rsidRPr="006662B8">
              <w:t>2,953</w:t>
            </w:r>
          </w:p>
        </w:tc>
        <w:tc>
          <w:tcPr>
            <w:tcW w:w="0" w:type="auto"/>
          </w:tcPr>
          <w:p w:rsidR="00464593" w:rsidRPr="006662B8" w:rsidRDefault="00464593" w:rsidP="00464593">
            <w:pPr>
              <w:jc w:val="center"/>
            </w:pPr>
            <w:r w:rsidRPr="006662B8">
              <w:t>7</w:t>
            </w:r>
          </w:p>
        </w:tc>
        <w:tc>
          <w:tcPr>
            <w:tcW w:w="0" w:type="auto"/>
          </w:tcPr>
          <w:p w:rsidR="00464593" w:rsidRPr="006662B8" w:rsidRDefault="00464593" w:rsidP="00464593">
            <w:pPr>
              <w:jc w:val="center"/>
            </w:pPr>
            <w:r w:rsidRPr="006662B8">
              <w:t>0,38</w:t>
            </w:r>
          </w:p>
        </w:tc>
        <w:tc>
          <w:tcPr>
            <w:tcW w:w="0" w:type="auto"/>
          </w:tcPr>
          <w:p w:rsidR="00464593" w:rsidRPr="006662B8" w:rsidRDefault="00464593" w:rsidP="00464593">
            <w:pPr>
              <w:jc w:val="center"/>
            </w:pPr>
            <w:r w:rsidRPr="006662B8">
              <w:t>3</w:t>
            </w:r>
          </w:p>
        </w:tc>
        <w:tc>
          <w:tcPr>
            <w:tcW w:w="0" w:type="auto"/>
          </w:tcPr>
          <w:p w:rsidR="00464593" w:rsidRPr="006662B8" w:rsidRDefault="00464593" w:rsidP="00464593">
            <w:pPr>
              <w:jc w:val="center"/>
            </w:pPr>
            <w:r w:rsidRPr="006662B8">
              <w:t>4</w:t>
            </w:r>
          </w:p>
        </w:tc>
        <w:tc>
          <w:tcPr>
            <w:tcW w:w="0" w:type="auto"/>
          </w:tcPr>
          <w:p w:rsidR="00464593" w:rsidRPr="006662B8" w:rsidRDefault="00464593" w:rsidP="00464593">
            <w:pPr>
              <w:jc w:val="center"/>
            </w:pPr>
            <w:r w:rsidRPr="006662B8">
              <w:t>3</w:t>
            </w:r>
          </w:p>
        </w:tc>
        <w:tc>
          <w:tcPr>
            <w:tcW w:w="0" w:type="auto"/>
          </w:tcPr>
          <w:p w:rsidR="00464593" w:rsidRPr="006662B8" w:rsidRDefault="00464593" w:rsidP="00464593">
            <w:pPr>
              <w:jc w:val="center"/>
            </w:pPr>
            <w:r w:rsidRPr="006662B8">
              <w:t>2</w:t>
            </w:r>
          </w:p>
        </w:tc>
        <w:tc>
          <w:tcPr>
            <w:tcW w:w="0" w:type="auto"/>
          </w:tcPr>
          <w:p w:rsidR="00464593" w:rsidRPr="006662B8" w:rsidRDefault="00464593" w:rsidP="00464593">
            <w:pPr>
              <w:jc w:val="center"/>
            </w:pPr>
            <w:r w:rsidRPr="006662B8">
              <w:t>2</w:t>
            </w:r>
          </w:p>
        </w:tc>
        <w:tc>
          <w:tcPr>
            <w:tcW w:w="0" w:type="auto"/>
          </w:tcPr>
          <w:p w:rsidR="00464593" w:rsidRPr="006662B8" w:rsidRDefault="00464593" w:rsidP="00464593">
            <w:pPr>
              <w:jc w:val="center"/>
            </w:pPr>
            <w:r w:rsidRPr="006662B8">
              <w:t>1</w:t>
            </w:r>
          </w:p>
        </w:tc>
      </w:tr>
      <w:tr w:rsidR="00464593" w:rsidRPr="00427368" w:rsidTr="00D04B4A">
        <w:trPr>
          <w:jc w:val="center"/>
        </w:trPr>
        <w:tc>
          <w:tcPr>
            <w:tcW w:w="0" w:type="auto"/>
          </w:tcPr>
          <w:p w:rsidR="00464593" w:rsidRPr="00427368" w:rsidRDefault="00464593" w:rsidP="00464593">
            <w:pPr>
              <w:tabs>
                <w:tab w:val="left" w:pos="6090"/>
              </w:tabs>
              <w:jc w:val="center"/>
              <w:rPr>
                <w:szCs w:val="28"/>
              </w:rPr>
            </w:pPr>
            <w:r w:rsidRPr="00427368">
              <w:rPr>
                <w:szCs w:val="28"/>
              </w:rPr>
              <w:t>13</w:t>
            </w:r>
          </w:p>
        </w:tc>
        <w:tc>
          <w:tcPr>
            <w:tcW w:w="0" w:type="auto"/>
          </w:tcPr>
          <w:p w:rsidR="00464593" w:rsidRPr="006662B8" w:rsidRDefault="00464593" w:rsidP="00464593">
            <w:pPr>
              <w:jc w:val="center"/>
            </w:pPr>
            <w:r w:rsidRPr="006662B8">
              <w:t>0,876</w:t>
            </w:r>
          </w:p>
        </w:tc>
        <w:tc>
          <w:tcPr>
            <w:tcW w:w="0" w:type="auto"/>
          </w:tcPr>
          <w:p w:rsidR="00464593" w:rsidRPr="006662B8" w:rsidRDefault="00464593" w:rsidP="00464593">
            <w:pPr>
              <w:jc w:val="center"/>
            </w:pPr>
            <w:r w:rsidRPr="006662B8">
              <w:t>62</w:t>
            </w:r>
          </w:p>
        </w:tc>
        <w:tc>
          <w:tcPr>
            <w:tcW w:w="0" w:type="auto"/>
          </w:tcPr>
          <w:p w:rsidR="00464593" w:rsidRPr="006662B8" w:rsidRDefault="00464593" w:rsidP="00464593">
            <w:pPr>
              <w:jc w:val="center"/>
            </w:pPr>
            <w:r w:rsidRPr="006662B8">
              <w:t>0,74</w:t>
            </w:r>
          </w:p>
        </w:tc>
        <w:tc>
          <w:tcPr>
            <w:tcW w:w="0" w:type="auto"/>
          </w:tcPr>
          <w:p w:rsidR="00464593" w:rsidRPr="006662B8" w:rsidRDefault="00464593" w:rsidP="00464593">
            <w:pPr>
              <w:jc w:val="center"/>
            </w:pPr>
            <w:r w:rsidRPr="006662B8">
              <w:t>2</w:t>
            </w:r>
          </w:p>
        </w:tc>
        <w:tc>
          <w:tcPr>
            <w:tcW w:w="0" w:type="auto"/>
          </w:tcPr>
          <w:p w:rsidR="00464593" w:rsidRPr="006662B8" w:rsidRDefault="00464593" w:rsidP="00464593">
            <w:pPr>
              <w:jc w:val="center"/>
            </w:pPr>
            <w:r w:rsidRPr="006662B8">
              <w:t>7</w:t>
            </w:r>
          </w:p>
        </w:tc>
        <w:tc>
          <w:tcPr>
            <w:tcW w:w="0" w:type="auto"/>
          </w:tcPr>
          <w:p w:rsidR="00464593" w:rsidRPr="006662B8" w:rsidRDefault="00464593" w:rsidP="00464593">
            <w:pPr>
              <w:jc w:val="center"/>
            </w:pPr>
            <w:r w:rsidRPr="006662B8">
              <w:t>3</w:t>
            </w:r>
          </w:p>
        </w:tc>
        <w:tc>
          <w:tcPr>
            <w:tcW w:w="0" w:type="auto"/>
          </w:tcPr>
          <w:p w:rsidR="00464593" w:rsidRPr="006662B8" w:rsidRDefault="00464593" w:rsidP="00464593">
            <w:pPr>
              <w:jc w:val="center"/>
            </w:pPr>
            <w:r w:rsidRPr="006662B8">
              <w:t>3</w:t>
            </w:r>
          </w:p>
        </w:tc>
        <w:tc>
          <w:tcPr>
            <w:tcW w:w="0" w:type="auto"/>
          </w:tcPr>
          <w:p w:rsidR="00464593" w:rsidRPr="006662B8" w:rsidRDefault="00464593" w:rsidP="00464593">
            <w:pPr>
              <w:jc w:val="center"/>
            </w:pPr>
            <w:r w:rsidRPr="006662B8">
              <w:t>2</w:t>
            </w:r>
          </w:p>
        </w:tc>
        <w:tc>
          <w:tcPr>
            <w:tcW w:w="0" w:type="auto"/>
          </w:tcPr>
          <w:p w:rsidR="00464593" w:rsidRPr="006662B8" w:rsidRDefault="00464593" w:rsidP="00464593">
            <w:pPr>
              <w:jc w:val="center"/>
            </w:pPr>
            <w:r w:rsidRPr="006662B8">
              <w:t>2</w:t>
            </w:r>
          </w:p>
        </w:tc>
      </w:tr>
      <w:tr w:rsidR="00464593" w:rsidRPr="00427368" w:rsidTr="00D04B4A">
        <w:trPr>
          <w:jc w:val="center"/>
        </w:trPr>
        <w:tc>
          <w:tcPr>
            <w:tcW w:w="0" w:type="auto"/>
          </w:tcPr>
          <w:p w:rsidR="00464593" w:rsidRPr="00427368" w:rsidRDefault="00464593" w:rsidP="00464593">
            <w:pPr>
              <w:tabs>
                <w:tab w:val="left" w:pos="6090"/>
              </w:tabs>
              <w:jc w:val="center"/>
              <w:rPr>
                <w:szCs w:val="28"/>
              </w:rPr>
            </w:pPr>
            <w:r w:rsidRPr="00427368">
              <w:rPr>
                <w:szCs w:val="28"/>
              </w:rPr>
              <w:t>14</w:t>
            </w:r>
          </w:p>
        </w:tc>
        <w:tc>
          <w:tcPr>
            <w:tcW w:w="0" w:type="auto"/>
          </w:tcPr>
          <w:p w:rsidR="00464593" w:rsidRPr="006662B8" w:rsidRDefault="00464593" w:rsidP="00464593">
            <w:pPr>
              <w:jc w:val="center"/>
            </w:pPr>
            <w:r w:rsidRPr="006662B8">
              <w:t>1,774</w:t>
            </w:r>
          </w:p>
        </w:tc>
        <w:tc>
          <w:tcPr>
            <w:tcW w:w="0" w:type="auto"/>
          </w:tcPr>
          <w:p w:rsidR="00464593" w:rsidRPr="006662B8" w:rsidRDefault="00464593" w:rsidP="00464593">
            <w:pPr>
              <w:jc w:val="center"/>
            </w:pPr>
            <w:r w:rsidRPr="006662B8">
              <w:t>26</w:t>
            </w:r>
          </w:p>
        </w:tc>
        <w:tc>
          <w:tcPr>
            <w:tcW w:w="0" w:type="auto"/>
          </w:tcPr>
          <w:p w:rsidR="00464593" w:rsidRPr="006662B8" w:rsidRDefault="00464593" w:rsidP="00464593">
            <w:pPr>
              <w:jc w:val="center"/>
            </w:pPr>
            <w:r w:rsidRPr="006662B8">
              <w:t>0,34</w:t>
            </w:r>
          </w:p>
        </w:tc>
        <w:tc>
          <w:tcPr>
            <w:tcW w:w="0" w:type="auto"/>
          </w:tcPr>
          <w:p w:rsidR="00464593" w:rsidRPr="006662B8" w:rsidRDefault="00464593" w:rsidP="00464593">
            <w:pPr>
              <w:jc w:val="center"/>
            </w:pPr>
            <w:r w:rsidRPr="006662B8">
              <w:t>12</w:t>
            </w:r>
          </w:p>
        </w:tc>
        <w:tc>
          <w:tcPr>
            <w:tcW w:w="0" w:type="auto"/>
          </w:tcPr>
          <w:p w:rsidR="00464593" w:rsidRPr="006662B8" w:rsidRDefault="00464593" w:rsidP="00464593">
            <w:pPr>
              <w:jc w:val="center"/>
            </w:pPr>
            <w:r w:rsidRPr="006662B8">
              <w:t>2</w:t>
            </w:r>
          </w:p>
        </w:tc>
        <w:tc>
          <w:tcPr>
            <w:tcW w:w="0" w:type="auto"/>
          </w:tcPr>
          <w:p w:rsidR="00464593" w:rsidRPr="006662B8" w:rsidRDefault="00464593" w:rsidP="00464593">
            <w:pPr>
              <w:jc w:val="center"/>
            </w:pPr>
            <w:r w:rsidRPr="006662B8">
              <w:t>2</w:t>
            </w:r>
          </w:p>
        </w:tc>
        <w:tc>
          <w:tcPr>
            <w:tcW w:w="0" w:type="auto"/>
          </w:tcPr>
          <w:p w:rsidR="00464593" w:rsidRPr="006662B8" w:rsidRDefault="00464593" w:rsidP="00464593">
            <w:pPr>
              <w:jc w:val="center"/>
            </w:pPr>
            <w:r w:rsidRPr="006662B8">
              <w:t>2</w:t>
            </w:r>
          </w:p>
        </w:tc>
        <w:tc>
          <w:tcPr>
            <w:tcW w:w="0" w:type="auto"/>
          </w:tcPr>
          <w:p w:rsidR="00464593" w:rsidRPr="006662B8" w:rsidRDefault="00464593" w:rsidP="00464593">
            <w:pPr>
              <w:jc w:val="center"/>
            </w:pPr>
            <w:r w:rsidRPr="006662B8">
              <w:t>1</w:t>
            </w:r>
          </w:p>
        </w:tc>
        <w:tc>
          <w:tcPr>
            <w:tcW w:w="0" w:type="auto"/>
          </w:tcPr>
          <w:p w:rsidR="00464593" w:rsidRPr="006662B8" w:rsidRDefault="00464593" w:rsidP="00464593">
            <w:pPr>
              <w:jc w:val="center"/>
            </w:pPr>
            <w:r w:rsidRPr="006662B8">
              <w:t>2</w:t>
            </w:r>
          </w:p>
        </w:tc>
      </w:tr>
      <w:tr w:rsidR="00464593" w:rsidRPr="00427368" w:rsidTr="00D04B4A">
        <w:trPr>
          <w:jc w:val="center"/>
        </w:trPr>
        <w:tc>
          <w:tcPr>
            <w:tcW w:w="0" w:type="auto"/>
          </w:tcPr>
          <w:p w:rsidR="00464593" w:rsidRPr="00427368" w:rsidRDefault="00464593" w:rsidP="00464593">
            <w:pPr>
              <w:tabs>
                <w:tab w:val="left" w:pos="6090"/>
              </w:tabs>
              <w:jc w:val="center"/>
              <w:rPr>
                <w:szCs w:val="28"/>
              </w:rPr>
            </w:pPr>
            <w:r w:rsidRPr="00427368">
              <w:rPr>
                <w:szCs w:val="28"/>
              </w:rPr>
              <w:t>15</w:t>
            </w:r>
          </w:p>
        </w:tc>
        <w:tc>
          <w:tcPr>
            <w:tcW w:w="0" w:type="auto"/>
          </w:tcPr>
          <w:p w:rsidR="00464593" w:rsidRPr="006662B8" w:rsidRDefault="00464593" w:rsidP="00464593">
            <w:pPr>
              <w:jc w:val="center"/>
            </w:pPr>
            <w:r w:rsidRPr="006662B8">
              <w:t>2,063</w:t>
            </w:r>
          </w:p>
        </w:tc>
        <w:tc>
          <w:tcPr>
            <w:tcW w:w="0" w:type="auto"/>
          </w:tcPr>
          <w:p w:rsidR="00464593" w:rsidRPr="006662B8" w:rsidRDefault="00464593" w:rsidP="00464593">
            <w:pPr>
              <w:jc w:val="center"/>
            </w:pPr>
            <w:r w:rsidRPr="006662B8">
              <w:t>50</w:t>
            </w:r>
          </w:p>
        </w:tc>
        <w:tc>
          <w:tcPr>
            <w:tcW w:w="0" w:type="auto"/>
          </w:tcPr>
          <w:p w:rsidR="00464593" w:rsidRPr="006662B8" w:rsidRDefault="00464593" w:rsidP="00464593">
            <w:pPr>
              <w:jc w:val="center"/>
            </w:pPr>
            <w:r w:rsidRPr="006662B8">
              <w:t>0,51</w:t>
            </w:r>
          </w:p>
        </w:tc>
        <w:tc>
          <w:tcPr>
            <w:tcW w:w="0" w:type="auto"/>
          </w:tcPr>
          <w:p w:rsidR="00464593" w:rsidRPr="006662B8" w:rsidRDefault="00464593" w:rsidP="00464593">
            <w:pPr>
              <w:jc w:val="center"/>
            </w:pPr>
            <w:r w:rsidRPr="006662B8">
              <w:t>14</w:t>
            </w:r>
          </w:p>
        </w:tc>
        <w:tc>
          <w:tcPr>
            <w:tcW w:w="0" w:type="auto"/>
          </w:tcPr>
          <w:p w:rsidR="00464593" w:rsidRPr="006662B8" w:rsidRDefault="00464593" w:rsidP="00464593">
            <w:pPr>
              <w:jc w:val="center"/>
            </w:pPr>
            <w:r w:rsidRPr="006662B8">
              <w:t>2</w:t>
            </w:r>
          </w:p>
        </w:tc>
        <w:tc>
          <w:tcPr>
            <w:tcW w:w="0" w:type="auto"/>
          </w:tcPr>
          <w:p w:rsidR="00464593" w:rsidRPr="006662B8" w:rsidRDefault="00464593" w:rsidP="00464593">
            <w:pPr>
              <w:jc w:val="center"/>
            </w:pPr>
            <w:r w:rsidRPr="006662B8">
              <w:t>3</w:t>
            </w:r>
          </w:p>
        </w:tc>
        <w:tc>
          <w:tcPr>
            <w:tcW w:w="0" w:type="auto"/>
          </w:tcPr>
          <w:p w:rsidR="00464593" w:rsidRPr="006662B8" w:rsidRDefault="00464593" w:rsidP="00464593">
            <w:pPr>
              <w:jc w:val="center"/>
            </w:pPr>
            <w:r w:rsidRPr="006662B8">
              <w:t>3</w:t>
            </w:r>
          </w:p>
        </w:tc>
        <w:tc>
          <w:tcPr>
            <w:tcW w:w="0" w:type="auto"/>
          </w:tcPr>
          <w:p w:rsidR="00464593" w:rsidRPr="006662B8" w:rsidRDefault="00464593" w:rsidP="00464593">
            <w:pPr>
              <w:jc w:val="center"/>
            </w:pPr>
            <w:r w:rsidRPr="006662B8">
              <w:t>2</w:t>
            </w:r>
          </w:p>
        </w:tc>
        <w:tc>
          <w:tcPr>
            <w:tcW w:w="0" w:type="auto"/>
          </w:tcPr>
          <w:p w:rsidR="00464593" w:rsidRPr="006662B8" w:rsidRDefault="00464593" w:rsidP="00464593">
            <w:pPr>
              <w:jc w:val="center"/>
            </w:pPr>
            <w:r w:rsidRPr="006662B8">
              <w:t>1</w:t>
            </w:r>
          </w:p>
        </w:tc>
      </w:tr>
      <w:tr w:rsidR="00464593" w:rsidRPr="00427368" w:rsidTr="00D04B4A">
        <w:trPr>
          <w:jc w:val="center"/>
        </w:trPr>
        <w:tc>
          <w:tcPr>
            <w:tcW w:w="0" w:type="auto"/>
          </w:tcPr>
          <w:p w:rsidR="00464593" w:rsidRPr="00427368" w:rsidRDefault="00464593" w:rsidP="00464593">
            <w:pPr>
              <w:tabs>
                <w:tab w:val="left" w:pos="6090"/>
              </w:tabs>
              <w:jc w:val="center"/>
              <w:rPr>
                <w:szCs w:val="28"/>
              </w:rPr>
            </w:pPr>
            <w:r w:rsidRPr="00427368">
              <w:rPr>
                <w:szCs w:val="28"/>
              </w:rPr>
              <w:t>16</w:t>
            </w:r>
          </w:p>
        </w:tc>
        <w:tc>
          <w:tcPr>
            <w:tcW w:w="0" w:type="auto"/>
          </w:tcPr>
          <w:p w:rsidR="00464593" w:rsidRPr="006662B8" w:rsidRDefault="00464593" w:rsidP="00464593">
            <w:pPr>
              <w:jc w:val="center"/>
            </w:pPr>
            <w:r w:rsidRPr="006662B8">
              <w:t>3,584</w:t>
            </w:r>
          </w:p>
        </w:tc>
        <w:tc>
          <w:tcPr>
            <w:tcW w:w="0" w:type="auto"/>
          </w:tcPr>
          <w:p w:rsidR="00464593" w:rsidRPr="006662B8" w:rsidRDefault="00464593" w:rsidP="00464593">
            <w:pPr>
              <w:jc w:val="center"/>
            </w:pPr>
            <w:r w:rsidRPr="006662B8">
              <w:t>65</w:t>
            </w:r>
          </w:p>
        </w:tc>
        <w:tc>
          <w:tcPr>
            <w:tcW w:w="0" w:type="auto"/>
          </w:tcPr>
          <w:p w:rsidR="00464593" w:rsidRPr="006662B8" w:rsidRDefault="00464593" w:rsidP="00464593">
            <w:pPr>
              <w:jc w:val="center"/>
            </w:pPr>
            <w:r w:rsidRPr="006662B8">
              <w:t>0,21</w:t>
            </w:r>
          </w:p>
        </w:tc>
        <w:tc>
          <w:tcPr>
            <w:tcW w:w="0" w:type="auto"/>
          </w:tcPr>
          <w:p w:rsidR="00464593" w:rsidRPr="006662B8" w:rsidRDefault="00464593" w:rsidP="00464593">
            <w:pPr>
              <w:jc w:val="center"/>
            </w:pPr>
            <w:r w:rsidRPr="006662B8">
              <w:t>17</w:t>
            </w:r>
          </w:p>
        </w:tc>
        <w:tc>
          <w:tcPr>
            <w:tcW w:w="0" w:type="auto"/>
          </w:tcPr>
          <w:p w:rsidR="00464593" w:rsidRPr="006662B8" w:rsidRDefault="00464593" w:rsidP="00464593">
            <w:pPr>
              <w:jc w:val="center"/>
            </w:pPr>
            <w:r w:rsidRPr="006662B8">
              <w:t>6</w:t>
            </w:r>
          </w:p>
        </w:tc>
        <w:tc>
          <w:tcPr>
            <w:tcW w:w="0" w:type="auto"/>
          </w:tcPr>
          <w:p w:rsidR="00464593" w:rsidRPr="006662B8" w:rsidRDefault="00464593" w:rsidP="00464593">
            <w:pPr>
              <w:jc w:val="center"/>
            </w:pPr>
            <w:r w:rsidRPr="006662B8">
              <w:t>2</w:t>
            </w:r>
          </w:p>
        </w:tc>
        <w:tc>
          <w:tcPr>
            <w:tcW w:w="0" w:type="auto"/>
          </w:tcPr>
          <w:p w:rsidR="00464593" w:rsidRPr="006662B8" w:rsidRDefault="00464593" w:rsidP="00464593">
            <w:pPr>
              <w:jc w:val="center"/>
            </w:pPr>
            <w:r w:rsidRPr="006662B8">
              <w:t>1</w:t>
            </w:r>
          </w:p>
        </w:tc>
        <w:tc>
          <w:tcPr>
            <w:tcW w:w="0" w:type="auto"/>
          </w:tcPr>
          <w:p w:rsidR="00464593" w:rsidRPr="006662B8" w:rsidRDefault="00464593" w:rsidP="00464593">
            <w:pPr>
              <w:jc w:val="center"/>
            </w:pPr>
            <w:r w:rsidRPr="006662B8">
              <w:t>2</w:t>
            </w:r>
          </w:p>
        </w:tc>
        <w:tc>
          <w:tcPr>
            <w:tcW w:w="0" w:type="auto"/>
          </w:tcPr>
          <w:p w:rsidR="00464593" w:rsidRDefault="00464593" w:rsidP="00464593">
            <w:pPr>
              <w:jc w:val="center"/>
            </w:pPr>
            <w:r w:rsidRPr="006662B8">
              <w:t>1</w:t>
            </w:r>
          </w:p>
        </w:tc>
      </w:tr>
    </w:tbl>
    <w:p w:rsidR="003C0825" w:rsidRDefault="003C0825" w:rsidP="003C0825">
      <w:pPr>
        <w:ind w:firstLine="709"/>
        <w:rPr>
          <w:lang w:eastAsia="ar-SA"/>
        </w:rPr>
      </w:pPr>
    </w:p>
    <w:p w:rsidR="003C0825" w:rsidRDefault="003C0825" w:rsidP="003C0825">
      <w:pPr>
        <w:pStyle w:val="2"/>
      </w:pPr>
      <w:bookmarkStart w:id="17" w:name="_Toc11370569"/>
      <w:r>
        <w:t>3.2. Етап №2 – розрахунок функції згортки</w:t>
      </w:r>
      <w:bookmarkEnd w:id="17"/>
    </w:p>
    <w:p w:rsidR="003C0825" w:rsidRDefault="003C0825" w:rsidP="003C0825">
      <w:pPr>
        <w:rPr>
          <w:lang w:eastAsia="ar-SA"/>
        </w:rPr>
      </w:pPr>
    </w:p>
    <w:p w:rsidR="00751CF8" w:rsidRDefault="00751CF8" w:rsidP="00751CF8">
      <w:pPr>
        <w:ind w:firstLine="709"/>
        <w:rPr>
          <w:lang w:eastAsia="ar-SA"/>
        </w:rPr>
      </w:pPr>
      <w:r w:rsidRPr="00427368">
        <w:rPr>
          <w:lang w:eastAsia="ar-SA"/>
        </w:rPr>
        <w:t>Функція згортки розраховується за методом аналізу ієрархій. Для цього необхідно провести парне порівняння критеріїв</w:t>
      </w:r>
      <w:r>
        <w:rPr>
          <w:lang w:eastAsia="ar-SA"/>
        </w:rPr>
        <w:t xml:space="preserve"> (табл. 2.1)</w:t>
      </w:r>
      <w:r w:rsidRPr="00427368">
        <w:rPr>
          <w:lang w:eastAsia="ar-SA"/>
        </w:rPr>
        <w:t>, використовуючи реляційну шкалу чисел Сааті</w:t>
      </w:r>
      <w:r>
        <w:rPr>
          <w:lang w:eastAsia="ar-SA"/>
        </w:rPr>
        <w:t xml:space="preserve"> (табл. 1.1)</w:t>
      </w:r>
      <w:r w:rsidRPr="003E710C">
        <w:rPr>
          <w:lang w:eastAsia="ar-SA"/>
        </w:rPr>
        <w:t xml:space="preserve"> </w:t>
      </w:r>
      <w:r>
        <w:rPr>
          <w:lang w:eastAsia="ar-SA"/>
        </w:rPr>
        <w:t>і побудовану лікарями ієрархію критеріїв (рис. 3.2)</w:t>
      </w:r>
      <w:r w:rsidRPr="00427368">
        <w:rPr>
          <w:lang w:eastAsia="ar-SA"/>
        </w:rPr>
        <w:t>, а також враховуючи аксіоми пов’язаності</w:t>
      </w:r>
      <w:r>
        <w:rPr>
          <w:lang w:eastAsia="ar-SA"/>
        </w:rPr>
        <w:t xml:space="preserve"> (1.3)</w:t>
      </w:r>
      <w:r w:rsidRPr="00427368">
        <w:rPr>
          <w:lang w:eastAsia="ar-SA"/>
        </w:rPr>
        <w:t>, гомогенності та синтезу</w:t>
      </w:r>
      <w:r>
        <w:rPr>
          <w:lang w:eastAsia="ar-SA"/>
        </w:rPr>
        <w:t xml:space="preserve"> (1.4)</w:t>
      </w:r>
      <w:r w:rsidRPr="00427368">
        <w:rPr>
          <w:lang w:eastAsia="ar-SA"/>
        </w:rPr>
        <w:t>.</w:t>
      </w:r>
    </w:p>
    <w:p w:rsidR="00751CF8" w:rsidRDefault="00751CF8" w:rsidP="00751CF8">
      <w:pPr>
        <w:ind w:firstLine="709"/>
        <w:rPr>
          <w:lang w:eastAsia="ar-SA"/>
        </w:rPr>
      </w:pPr>
      <w:r>
        <w:rPr>
          <w:lang w:eastAsia="ar-SA"/>
        </w:rPr>
        <w:t xml:space="preserve">Після проведеного порівняння для кожного критерію розраховується власний вектор (ваговий коефіцієнт) (1.6). </w:t>
      </w:r>
    </w:p>
    <w:p w:rsidR="00751CF8" w:rsidRDefault="00751CF8" w:rsidP="00751CF8">
      <w:pPr>
        <w:ind w:firstLine="709"/>
        <w:rPr>
          <w:lang w:eastAsia="ar-SA"/>
        </w:rPr>
      </w:pPr>
      <w:r>
        <w:rPr>
          <w:lang w:eastAsia="ar-SA"/>
        </w:rPr>
        <w:t>Використовуючи формули (1.7), (1.8), (1.9) та табл. 1.2 було перевірено правильність заповнення табл. 3.3. Результати даних операцій вказані в табл. 3.4.</w:t>
      </w:r>
    </w:p>
    <w:p w:rsidR="00751CF8" w:rsidRDefault="00751CF8" w:rsidP="00751CF8">
      <w:pPr>
        <w:ind w:firstLine="709"/>
        <w:rPr>
          <w:lang w:eastAsia="ar-SA"/>
        </w:rPr>
      </w:pPr>
      <w:r>
        <w:rPr>
          <w:lang w:eastAsia="ar-SA"/>
        </w:rPr>
        <w:t>Використовуючи отримані вагові коефіцієнти отримано функцію згортки критеріїв (3.1).</w:t>
      </w:r>
    </w:p>
    <w:p w:rsidR="00751CF8" w:rsidRDefault="00751CF8" w:rsidP="00751CF8">
      <w:pPr>
        <w:ind w:firstLine="709"/>
        <w:jc w:val="center"/>
        <w:rPr>
          <w:lang w:eastAsia="ar-SA"/>
        </w:rPr>
      </w:pPr>
      <w:r w:rsidRPr="001115F9">
        <w:rPr>
          <w:noProof/>
          <w:lang w:val="ru-RU" w:eastAsia="ru-RU"/>
        </w:rPr>
        <w:lastRenderedPageBreak/>
        <w:drawing>
          <wp:inline distT="0" distB="0" distL="0" distR="0" wp14:anchorId="2A6AF41E" wp14:editId="6423E6DB">
            <wp:extent cx="1466850" cy="4209223"/>
            <wp:effectExtent l="0" t="0" r="0" b="127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1477244" cy="4239050"/>
                    </a:xfrm>
                    <a:prstGeom prst="rect">
                      <a:avLst/>
                    </a:prstGeom>
                  </pic:spPr>
                </pic:pic>
              </a:graphicData>
            </a:graphic>
          </wp:inline>
        </w:drawing>
      </w:r>
    </w:p>
    <w:p w:rsidR="00751CF8" w:rsidRPr="00A82B07" w:rsidRDefault="00751CF8" w:rsidP="00751CF8">
      <w:pPr>
        <w:ind w:firstLine="709"/>
        <w:jc w:val="center"/>
      </w:pPr>
      <w:r>
        <w:t>Рисунок 3.2</w:t>
      </w:r>
      <w:r w:rsidRPr="00D7216F">
        <w:t xml:space="preserve">. </w:t>
      </w:r>
      <w:r w:rsidRPr="00A82B07">
        <w:t>Ієрархія критеріїв за важливістю</w:t>
      </w:r>
    </w:p>
    <w:p w:rsidR="00751CF8" w:rsidRDefault="00751CF8" w:rsidP="00751CF8">
      <w:pPr>
        <w:ind w:firstLine="709"/>
        <w:jc w:val="center"/>
        <w:rPr>
          <w:lang w:eastAsia="ar-SA"/>
        </w:rPr>
      </w:pPr>
    </w:p>
    <w:p w:rsidR="00751CF8" w:rsidRDefault="00751CF8" w:rsidP="00751CF8">
      <w:pPr>
        <w:ind w:firstLine="709"/>
        <w:jc w:val="right"/>
        <w:rPr>
          <w:lang w:eastAsia="ar-SA"/>
        </w:rPr>
      </w:pPr>
      <w:r>
        <w:rPr>
          <w:lang w:eastAsia="ar-SA"/>
        </w:rPr>
        <w:t>Таблиця 3.3</w:t>
      </w:r>
    </w:p>
    <w:p w:rsidR="00751CF8" w:rsidRDefault="00751CF8" w:rsidP="00751CF8">
      <w:pPr>
        <w:ind w:firstLine="709"/>
        <w:jc w:val="center"/>
        <w:rPr>
          <w:b/>
          <w:lang w:eastAsia="ar-SA"/>
        </w:rPr>
      </w:pPr>
      <w:r>
        <w:rPr>
          <w:b/>
          <w:lang w:eastAsia="ar-SA"/>
        </w:rPr>
        <w:t>Попарне порівняння критеріїв</w:t>
      </w:r>
    </w:p>
    <w:tbl>
      <w:tblPr>
        <w:tblStyle w:val="a8"/>
        <w:tblW w:w="0" w:type="auto"/>
        <w:tblLayout w:type="fixed"/>
        <w:tblLook w:val="04A0" w:firstRow="1" w:lastRow="0" w:firstColumn="1" w:lastColumn="0" w:noHBand="0" w:noVBand="1"/>
      </w:tblPr>
      <w:tblGrid>
        <w:gridCol w:w="1457"/>
        <w:gridCol w:w="715"/>
        <w:gridCol w:w="1458"/>
        <w:gridCol w:w="869"/>
        <w:gridCol w:w="857"/>
        <w:gridCol w:w="715"/>
        <w:gridCol w:w="844"/>
        <w:gridCol w:w="796"/>
        <w:gridCol w:w="918"/>
        <w:gridCol w:w="715"/>
      </w:tblGrid>
      <w:tr w:rsidR="008D0357" w:rsidRPr="00427368" w:rsidTr="008D0357">
        <w:tc>
          <w:tcPr>
            <w:tcW w:w="1457" w:type="dxa"/>
            <w:tcBorders>
              <w:tl2br w:val="single" w:sz="4" w:space="0" w:color="auto"/>
            </w:tcBorders>
            <w:shd w:val="clear" w:color="auto" w:fill="auto"/>
          </w:tcPr>
          <w:p w:rsidR="008D0357" w:rsidRPr="00427368" w:rsidRDefault="008D0357" w:rsidP="008D0357">
            <w:pPr>
              <w:spacing w:line="360" w:lineRule="auto"/>
              <w:rPr>
                <w:szCs w:val="28"/>
              </w:rPr>
            </w:pPr>
          </w:p>
        </w:tc>
        <w:tc>
          <w:tcPr>
            <w:tcW w:w="715" w:type="dxa"/>
          </w:tcPr>
          <w:p w:rsidR="008D0357" w:rsidRPr="00497389" w:rsidRDefault="008D0357" w:rsidP="008D0357">
            <w:pPr>
              <w:jc w:val="center"/>
            </w:pPr>
            <w:r w:rsidRPr="00497389">
              <w:t>MD &lt;50</w:t>
            </w:r>
          </w:p>
        </w:tc>
        <w:tc>
          <w:tcPr>
            <w:tcW w:w="1458" w:type="dxa"/>
          </w:tcPr>
          <w:p w:rsidR="008D0357" w:rsidRPr="00497389" w:rsidRDefault="008D0357" w:rsidP="008D0357">
            <w:pPr>
              <w:jc w:val="center"/>
            </w:pPr>
            <w:r w:rsidRPr="00497389">
              <w:t>Ускладнення загалом з MD</w:t>
            </w:r>
          </w:p>
        </w:tc>
        <w:tc>
          <w:tcPr>
            <w:tcW w:w="869" w:type="dxa"/>
          </w:tcPr>
          <w:p w:rsidR="008D0357" w:rsidRPr="00497389" w:rsidRDefault="008D0357" w:rsidP="008D0357">
            <w:pPr>
              <w:jc w:val="center"/>
            </w:pPr>
            <w:r w:rsidRPr="00497389">
              <w:t>Fenestr open</w:t>
            </w:r>
          </w:p>
        </w:tc>
        <w:tc>
          <w:tcPr>
            <w:tcW w:w="857" w:type="dxa"/>
          </w:tcPr>
          <w:p w:rsidR="008D0357" w:rsidRPr="00497389" w:rsidRDefault="008D0357" w:rsidP="008D0357">
            <w:pPr>
              <w:jc w:val="center"/>
            </w:pPr>
            <w:r w:rsidRPr="00497389">
              <w:t>NYHA</w:t>
            </w:r>
          </w:p>
        </w:tc>
        <w:tc>
          <w:tcPr>
            <w:tcW w:w="715" w:type="dxa"/>
          </w:tcPr>
          <w:p w:rsidR="008D0357" w:rsidRPr="00497389" w:rsidRDefault="008D0357" w:rsidP="008D0357">
            <w:pPr>
              <w:jc w:val="center"/>
            </w:pPr>
            <w:r w:rsidRPr="00497389">
              <w:t>EDD п/о</w:t>
            </w:r>
          </w:p>
        </w:tc>
        <w:tc>
          <w:tcPr>
            <w:tcW w:w="844" w:type="dxa"/>
          </w:tcPr>
          <w:p w:rsidR="008D0357" w:rsidRPr="00497389" w:rsidRDefault="008D0357" w:rsidP="008D0357">
            <w:pPr>
              <w:jc w:val="center"/>
            </w:pPr>
            <w:r w:rsidRPr="00497389">
              <w:t>p/o Nakata</w:t>
            </w:r>
          </w:p>
        </w:tc>
        <w:tc>
          <w:tcPr>
            <w:tcW w:w="796" w:type="dxa"/>
          </w:tcPr>
          <w:p w:rsidR="008D0357" w:rsidRPr="00497389" w:rsidRDefault="008D0357" w:rsidP="008D0357">
            <w:pPr>
              <w:jc w:val="center"/>
            </w:pPr>
            <w:r w:rsidRPr="00497389">
              <w:t>p/o VEDP</w:t>
            </w:r>
          </w:p>
        </w:tc>
        <w:tc>
          <w:tcPr>
            <w:tcW w:w="918" w:type="dxa"/>
          </w:tcPr>
          <w:p w:rsidR="008D0357" w:rsidRPr="00497389" w:rsidRDefault="008D0357" w:rsidP="008D0357">
            <w:pPr>
              <w:jc w:val="center"/>
            </w:pPr>
            <w:r w:rsidRPr="00497389">
              <w:t>p/oTPG</w:t>
            </w:r>
          </w:p>
        </w:tc>
        <w:tc>
          <w:tcPr>
            <w:tcW w:w="715" w:type="dxa"/>
          </w:tcPr>
          <w:p w:rsidR="008D0357" w:rsidRDefault="008D0357" w:rsidP="008D0357">
            <w:pPr>
              <w:jc w:val="center"/>
            </w:pPr>
            <w:r w:rsidRPr="00497389">
              <w:t>AoV z-score nadir</w:t>
            </w:r>
          </w:p>
        </w:tc>
      </w:tr>
      <w:tr w:rsidR="008D0357" w:rsidRPr="00427368" w:rsidTr="008D0357">
        <w:tc>
          <w:tcPr>
            <w:tcW w:w="1457" w:type="dxa"/>
          </w:tcPr>
          <w:p w:rsidR="008D0357" w:rsidRPr="0066718A" w:rsidRDefault="008D0357" w:rsidP="008D0357">
            <w:pPr>
              <w:jc w:val="center"/>
            </w:pPr>
            <w:r w:rsidRPr="0066718A">
              <w:t>MD &lt;50</w:t>
            </w:r>
          </w:p>
        </w:tc>
        <w:tc>
          <w:tcPr>
            <w:tcW w:w="715" w:type="dxa"/>
          </w:tcPr>
          <w:p w:rsidR="008D0357" w:rsidRPr="00427368" w:rsidRDefault="008D0357" w:rsidP="008D0357">
            <w:pPr>
              <w:jc w:val="center"/>
              <w:rPr>
                <w:szCs w:val="28"/>
              </w:rPr>
            </w:pPr>
            <w:r w:rsidRPr="00427368">
              <w:rPr>
                <w:szCs w:val="28"/>
              </w:rPr>
              <w:t>1</w:t>
            </w:r>
          </w:p>
        </w:tc>
        <w:tc>
          <w:tcPr>
            <w:tcW w:w="1458" w:type="dxa"/>
          </w:tcPr>
          <w:p w:rsidR="008D0357" w:rsidRPr="00427368" w:rsidRDefault="008D0357" w:rsidP="008D0357">
            <w:pPr>
              <w:jc w:val="center"/>
              <w:rPr>
                <w:szCs w:val="28"/>
              </w:rPr>
            </w:pPr>
            <w:r w:rsidRPr="00427368">
              <w:rPr>
                <w:szCs w:val="28"/>
              </w:rPr>
              <w:t>2</w:t>
            </w:r>
          </w:p>
        </w:tc>
        <w:tc>
          <w:tcPr>
            <w:tcW w:w="869" w:type="dxa"/>
          </w:tcPr>
          <w:p w:rsidR="008D0357" w:rsidRPr="00427368" w:rsidRDefault="008D0357" w:rsidP="008D0357">
            <w:pPr>
              <w:jc w:val="center"/>
              <w:rPr>
                <w:szCs w:val="28"/>
              </w:rPr>
            </w:pPr>
            <w:r w:rsidRPr="00427368">
              <w:rPr>
                <w:szCs w:val="28"/>
              </w:rPr>
              <w:t>3</w:t>
            </w:r>
          </w:p>
        </w:tc>
        <w:tc>
          <w:tcPr>
            <w:tcW w:w="857" w:type="dxa"/>
          </w:tcPr>
          <w:p w:rsidR="008D0357" w:rsidRPr="00427368" w:rsidRDefault="008D0357" w:rsidP="008D0357">
            <w:pPr>
              <w:jc w:val="center"/>
              <w:rPr>
                <w:szCs w:val="28"/>
              </w:rPr>
            </w:pPr>
            <w:r w:rsidRPr="00427368">
              <w:rPr>
                <w:szCs w:val="28"/>
              </w:rPr>
              <w:t>4</w:t>
            </w:r>
          </w:p>
        </w:tc>
        <w:tc>
          <w:tcPr>
            <w:tcW w:w="715" w:type="dxa"/>
          </w:tcPr>
          <w:p w:rsidR="008D0357" w:rsidRPr="00427368" w:rsidRDefault="008D0357" w:rsidP="008D0357">
            <w:pPr>
              <w:jc w:val="center"/>
              <w:rPr>
                <w:szCs w:val="28"/>
              </w:rPr>
            </w:pPr>
            <w:r w:rsidRPr="00427368">
              <w:rPr>
                <w:szCs w:val="28"/>
              </w:rPr>
              <w:t>5</w:t>
            </w:r>
          </w:p>
        </w:tc>
        <w:tc>
          <w:tcPr>
            <w:tcW w:w="844" w:type="dxa"/>
          </w:tcPr>
          <w:p w:rsidR="008D0357" w:rsidRPr="00427368" w:rsidRDefault="008D0357" w:rsidP="008D0357">
            <w:pPr>
              <w:jc w:val="center"/>
              <w:rPr>
                <w:szCs w:val="28"/>
              </w:rPr>
            </w:pPr>
            <w:r w:rsidRPr="00427368">
              <w:rPr>
                <w:szCs w:val="28"/>
              </w:rPr>
              <w:t>6</w:t>
            </w:r>
          </w:p>
        </w:tc>
        <w:tc>
          <w:tcPr>
            <w:tcW w:w="796" w:type="dxa"/>
          </w:tcPr>
          <w:p w:rsidR="008D0357" w:rsidRPr="00427368" w:rsidRDefault="008D0357" w:rsidP="008D0357">
            <w:pPr>
              <w:jc w:val="center"/>
              <w:rPr>
                <w:szCs w:val="28"/>
              </w:rPr>
            </w:pPr>
            <w:r w:rsidRPr="00427368">
              <w:rPr>
                <w:szCs w:val="28"/>
              </w:rPr>
              <w:t>7</w:t>
            </w:r>
          </w:p>
        </w:tc>
        <w:tc>
          <w:tcPr>
            <w:tcW w:w="918" w:type="dxa"/>
          </w:tcPr>
          <w:p w:rsidR="008D0357" w:rsidRPr="00427368" w:rsidRDefault="008D0357" w:rsidP="008D0357">
            <w:pPr>
              <w:jc w:val="center"/>
              <w:rPr>
                <w:szCs w:val="28"/>
              </w:rPr>
            </w:pPr>
            <w:r w:rsidRPr="00427368">
              <w:rPr>
                <w:szCs w:val="28"/>
              </w:rPr>
              <w:t>8</w:t>
            </w:r>
          </w:p>
        </w:tc>
        <w:tc>
          <w:tcPr>
            <w:tcW w:w="715" w:type="dxa"/>
          </w:tcPr>
          <w:p w:rsidR="008D0357" w:rsidRPr="00427368" w:rsidRDefault="008D0357" w:rsidP="008D0357">
            <w:pPr>
              <w:jc w:val="center"/>
              <w:rPr>
                <w:szCs w:val="28"/>
              </w:rPr>
            </w:pPr>
            <w:r w:rsidRPr="00427368">
              <w:rPr>
                <w:szCs w:val="28"/>
              </w:rPr>
              <w:t>9</w:t>
            </w:r>
          </w:p>
        </w:tc>
      </w:tr>
      <w:tr w:rsidR="008D0357" w:rsidRPr="00427368" w:rsidTr="008D0357">
        <w:tc>
          <w:tcPr>
            <w:tcW w:w="1457" w:type="dxa"/>
          </w:tcPr>
          <w:p w:rsidR="008D0357" w:rsidRPr="0066718A" w:rsidRDefault="008D0357" w:rsidP="008D0357">
            <w:pPr>
              <w:jc w:val="center"/>
            </w:pPr>
            <w:r w:rsidRPr="0066718A">
              <w:t>Ускладнення загалом з MD</w:t>
            </w:r>
          </w:p>
        </w:tc>
        <w:tc>
          <w:tcPr>
            <w:tcW w:w="715" w:type="dxa"/>
          </w:tcPr>
          <w:p w:rsidR="008D0357" w:rsidRPr="00427368" w:rsidRDefault="008D0357" w:rsidP="008D0357">
            <w:pPr>
              <w:jc w:val="center"/>
              <w:rPr>
                <w:szCs w:val="28"/>
              </w:rPr>
            </w:pPr>
            <w:r w:rsidRPr="00427368">
              <w:rPr>
                <w:szCs w:val="28"/>
              </w:rPr>
              <w:t>0.5</w:t>
            </w:r>
          </w:p>
        </w:tc>
        <w:tc>
          <w:tcPr>
            <w:tcW w:w="1458" w:type="dxa"/>
          </w:tcPr>
          <w:p w:rsidR="008D0357" w:rsidRPr="00427368" w:rsidRDefault="008D0357" w:rsidP="008D0357">
            <w:pPr>
              <w:jc w:val="center"/>
              <w:rPr>
                <w:szCs w:val="28"/>
              </w:rPr>
            </w:pPr>
            <w:r w:rsidRPr="00427368">
              <w:rPr>
                <w:szCs w:val="28"/>
              </w:rPr>
              <w:t>1</w:t>
            </w:r>
          </w:p>
        </w:tc>
        <w:tc>
          <w:tcPr>
            <w:tcW w:w="869" w:type="dxa"/>
          </w:tcPr>
          <w:p w:rsidR="008D0357" w:rsidRPr="00427368" w:rsidRDefault="008D0357" w:rsidP="008D0357">
            <w:pPr>
              <w:jc w:val="center"/>
              <w:rPr>
                <w:szCs w:val="28"/>
              </w:rPr>
            </w:pPr>
            <w:r w:rsidRPr="00427368">
              <w:rPr>
                <w:szCs w:val="28"/>
              </w:rPr>
              <w:t>1.5</w:t>
            </w:r>
          </w:p>
        </w:tc>
        <w:tc>
          <w:tcPr>
            <w:tcW w:w="857" w:type="dxa"/>
          </w:tcPr>
          <w:p w:rsidR="008D0357" w:rsidRPr="00427368" w:rsidRDefault="008D0357" w:rsidP="008D0357">
            <w:pPr>
              <w:jc w:val="center"/>
              <w:rPr>
                <w:szCs w:val="28"/>
              </w:rPr>
            </w:pPr>
            <w:r w:rsidRPr="00427368">
              <w:rPr>
                <w:szCs w:val="28"/>
              </w:rPr>
              <w:t>2</w:t>
            </w:r>
          </w:p>
        </w:tc>
        <w:tc>
          <w:tcPr>
            <w:tcW w:w="715" w:type="dxa"/>
          </w:tcPr>
          <w:p w:rsidR="008D0357" w:rsidRPr="00427368" w:rsidRDefault="008D0357" w:rsidP="008D0357">
            <w:pPr>
              <w:jc w:val="center"/>
              <w:rPr>
                <w:szCs w:val="28"/>
              </w:rPr>
            </w:pPr>
            <w:r w:rsidRPr="00427368">
              <w:rPr>
                <w:szCs w:val="28"/>
              </w:rPr>
              <w:t>2.5</w:t>
            </w:r>
          </w:p>
        </w:tc>
        <w:tc>
          <w:tcPr>
            <w:tcW w:w="844" w:type="dxa"/>
          </w:tcPr>
          <w:p w:rsidR="008D0357" w:rsidRPr="00427368" w:rsidRDefault="008D0357" w:rsidP="008D0357">
            <w:pPr>
              <w:jc w:val="center"/>
              <w:rPr>
                <w:szCs w:val="28"/>
              </w:rPr>
            </w:pPr>
            <w:r w:rsidRPr="00427368">
              <w:rPr>
                <w:szCs w:val="28"/>
              </w:rPr>
              <w:t>3</w:t>
            </w:r>
          </w:p>
        </w:tc>
        <w:tc>
          <w:tcPr>
            <w:tcW w:w="796" w:type="dxa"/>
          </w:tcPr>
          <w:p w:rsidR="008D0357" w:rsidRPr="00427368" w:rsidRDefault="008D0357" w:rsidP="008D0357">
            <w:pPr>
              <w:jc w:val="center"/>
              <w:rPr>
                <w:szCs w:val="28"/>
              </w:rPr>
            </w:pPr>
            <w:r w:rsidRPr="00427368">
              <w:rPr>
                <w:szCs w:val="28"/>
              </w:rPr>
              <w:t>3.5</w:t>
            </w:r>
          </w:p>
        </w:tc>
        <w:tc>
          <w:tcPr>
            <w:tcW w:w="918" w:type="dxa"/>
          </w:tcPr>
          <w:p w:rsidR="008D0357" w:rsidRPr="00427368" w:rsidRDefault="008D0357" w:rsidP="008D0357">
            <w:pPr>
              <w:jc w:val="center"/>
              <w:rPr>
                <w:szCs w:val="28"/>
              </w:rPr>
            </w:pPr>
            <w:r w:rsidRPr="00427368">
              <w:rPr>
                <w:szCs w:val="28"/>
              </w:rPr>
              <w:t>4</w:t>
            </w:r>
          </w:p>
        </w:tc>
        <w:tc>
          <w:tcPr>
            <w:tcW w:w="715" w:type="dxa"/>
          </w:tcPr>
          <w:p w:rsidR="008D0357" w:rsidRPr="00427368" w:rsidRDefault="008D0357" w:rsidP="008D0357">
            <w:pPr>
              <w:jc w:val="center"/>
              <w:rPr>
                <w:szCs w:val="28"/>
              </w:rPr>
            </w:pPr>
            <w:r w:rsidRPr="00427368">
              <w:rPr>
                <w:szCs w:val="28"/>
              </w:rPr>
              <w:t>4.5</w:t>
            </w:r>
          </w:p>
        </w:tc>
      </w:tr>
      <w:tr w:rsidR="008D0357" w:rsidRPr="00427368" w:rsidTr="008D0357">
        <w:tc>
          <w:tcPr>
            <w:tcW w:w="1457" w:type="dxa"/>
          </w:tcPr>
          <w:p w:rsidR="008D0357" w:rsidRPr="0066718A" w:rsidRDefault="008D0357" w:rsidP="008D0357">
            <w:pPr>
              <w:jc w:val="center"/>
            </w:pPr>
            <w:r w:rsidRPr="0066718A">
              <w:t>Fenestr open</w:t>
            </w:r>
          </w:p>
        </w:tc>
        <w:tc>
          <w:tcPr>
            <w:tcW w:w="715" w:type="dxa"/>
          </w:tcPr>
          <w:p w:rsidR="008D0357" w:rsidRPr="00427368" w:rsidRDefault="008D0357" w:rsidP="008D0357">
            <w:pPr>
              <w:jc w:val="center"/>
              <w:rPr>
                <w:szCs w:val="28"/>
              </w:rPr>
            </w:pPr>
            <w:r w:rsidRPr="00427368">
              <w:rPr>
                <w:szCs w:val="28"/>
              </w:rPr>
              <w:t>0.33</w:t>
            </w:r>
          </w:p>
        </w:tc>
        <w:tc>
          <w:tcPr>
            <w:tcW w:w="1458" w:type="dxa"/>
          </w:tcPr>
          <w:p w:rsidR="008D0357" w:rsidRPr="00427368" w:rsidRDefault="008D0357" w:rsidP="008D0357">
            <w:pPr>
              <w:jc w:val="center"/>
              <w:rPr>
                <w:szCs w:val="28"/>
              </w:rPr>
            </w:pPr>
            <w:r w:rsidRPr="00427368">
              <w:rPr>
                <w:szCs w:val="28"/>
              </w:rPr>
              <w:t>0.67</w:t>
            </w:r>
          </w:p>
        </w:tc>
        <w:tc>
          <w:tcPr>
            <w:tcW w:w="869" w:type="dxa"/>
          </w:tcPr>
          <w:p w:rsidR="008D0357" w:rsidRPr="00427368" w:rsidRDefault="008D0357" w:rsidP="008D0357">
            <w:pPr>
              <w:jc w:val="center"/>
              <w:rPr>
                <w:szCs w:val="28"/>
              </w:rPr>
            </w:pPr>
            <w:r w:rsidRPr="00427368">
              <w:rPr>
                <w:szCs w:val="28"/>
              </w:rPr>
              <w:t>1</w:t>
            </w:r>
          </w:p>
        </w:tc>
        <w:tc>
          <w:tcPr>
            <w:tcW w:w="857" w:type="dxa"/>
          </w:tcPr>
          <w:p w:rsidR="008D0357" w:rsidRPr="00427368" w:rsidRDefault="008D0357" w:rsidP="008D0357">
            <w:pPr>
              <w:jc w:val="center"/>
              <w:rPr>
                <w:szCs w:val="28"/>
              </w:rPr>
            </w:pPr>
            <w:r w:rsidRPr="00427368">
              <w:rPr>
                <w:szCs w:val="28"/>
              </w:rPr>
              <w:t>1.33</w:t>
            </w:r>
          </w:p>
        </w:tc>
        <w:tc>
          <w:tcPr>
            <w:tcW w:w="715" w:type="dxa"/>
          </w:tcPr>
          <w:p w:rsidR="008D0357" w:rsidRPr="00427368" w:rsidRDefault="008D0357" w:rsidP="008D0357">
            <w:pPr>
              <w:jc w:val="center"/>
              <w:rPr>
                <w:szCs w:val="28"/>
              </w:rPr>
            </w:pPr>
            <w:r w:rsidRPr="00427368">
              <w:rPr>
                <w:szCs w:val="28"/>
              </w:rPr>
              <w:t>1.67</w:t>
            </w:r>
          </w:p>
        </w:tc>
        <w:tc>
          <w:tcPr>
            <w:tcW w:w="844" w:type="dxa"/>
          </w:tcPr>
          <w:p w:rsidR="008D0357" w:rsidRPr="00427368" w:rsidRDefault="008D0357" w:rsidP="008D0357">
            <w:pPr>
              <w:jc w:val="center"/>
              <w:rPr>
                <w:szCs w:val="28"/>
              </w:rPr>
            </w:pPr>
            <w:r w:rsidRPr="00427368">
              <w:rPr>
                <w:szCs w:val="28"/>
              </w:rPr>
              <w:t>2</w:t>
            </w:r>
          </w:p>
        </w:tc>
        <w:tc>
          <w:tcPr>
            <w:tcW w:w="796" w:type="dxa"/>
          </w:tcPr>
          <w:p w:rsidR="008D0357" w:rsidRPr="00427368" w:rsidRDefault="008D0357" w:rsidP="008D0357">
            <w:pPr>
              <w:jc w:val="center"/>
              <w:rPr>
                <w:szCs w:val="28"/>
              </w:rPr>
            </w:pPr>
            <w:r w:rsidRPr="00427368">
              <w:rPr>
                <w:szCs w:val="28"/>
              </w:rPr>
              <w:t>2.33</w:t>
            </w:r>
          </w:p>
        </w:tc>
        <w:tc>
          <w:tcPr>
            <w:tcW w:w="918" w:type="dxa"/>
          </w:tcPr>
          <w:p w:rsidR="008D0357" w:rsidRPr="00427368" w:rsidRDefault="008D0357" w:rsidP="008D0357">
            <w:pPr>
              <w:jc w:val="center"/>
              <w:rPr>
                <w:szCs w:val="28"/>
              </w:rPr>
            </w:pPr>
            <w:r w:rsidRPr="00427368">
              <w:rPr>
                <w:szCs w:val="28"/>
              </w:rPr>
              <w:t>2.67</w:t>
            </w:r>
          </w:p>
        </w:tc>
        <w:tc>
          <w:tcPr>
            <w:tcW w:w="715" w:type="dxa"/>
          </w:tcPr>
          <w:p w:rsidR="008D0357" w:rsidRPr="00427368" w:rsidRDefault="008D0357" w:rsidP="008D0357">
            <w:pPr>
              <w:jc w:val="center"/>
              <w:rPr>
                <w:szCs w:val="28"/>
              </w:rPr>
            </w:pPr>
            <w:r w:rsidRPr="00427368">
              <w:rPr>
                <w:szCs w:val="28"/>
              </w:rPr>
              <w:t>3</w:t>
            </w:r>
          </w:p>
        </w:tc>
      </w:tr>
      <w:tr w:rsidR="008D0357" w:rsidRPr="00427368" w:rsidTr="008D0357">
        <w:tc>
          <w:tcPr>
            <w:tcW w:w="1457" w:type="dxa"/>
          </w:tcPr>
          <w:p w:rsidR="008D0357" w:rsidRPr="0066718A" w:rsidRDefault="008D0357" w:rsidP="008D0357">
            <w:pPr>
              <w:jc w:val="center"/>
            </w:pPr>
            <w:r w:rsidRPr="0066718A">
              <w:t>NYHA</w:t>
            </w:r>
          </w:p>
        </w:tc>
        <w:tc>
          <w:tcPr>
            <w:tcW w:w="715" w:type="dxa"/>
          </w:tcPr>
          <w:p w:rsidR="008D0357" w:rsidRPr="00427368" w:rsidRDefault="008D0357" w:rsidP="008D0357">
            <w:pPr>
              <w:jc w:val="center"/>
              <w:rPr>
                <w:szCs w:val="28"/>
              </w:rPr>
            </w:pPr>
            <w:r w:rsidRPr="00427368">
              <w:rPr>
                <w:szCs w:val="28"/>
              </w:rPr>
              <w:t>0.25</w:t>
            </w:r>
          </w:p>
        </w:tc>
        <w:tc>
          <w:tcPr>
            <w:tcW w:w="1458" w:type="dxa"/>
          </w:tcPr>
          <w:p w:rsidR="008D0357" w:rsidRPr="00427368" w:rsidRDefault="008D0357" w:rsidP="008D0357">
            <w:pPr>
              <w:jc w:val="center"/>
              <w:rPr>
                <w:szCs w:val="28"/>
              </w:rPr>
            </w:pPr>
            <w:r w:rsidRPr="00427368">
              <w:rPr>
                <w:szCs w:val="28"/>
              </w:rPr>
              <w:t>0.5</w:t>
            </w:r>
          </w:p>
        </w:tc>
        <w:tc>
          <w:tcPr>
            <w:tcW w:w="869" w:type="dxa"/>
          </w:tcPr>
          <w:p w:rsidR="008D0357" w:rsidRPr="00427368" w:rsidRDefault="008D0357" w:rsidP="008D0357">
            <w:pPr>
              <w:jc w:val="center"/>
              <w:rPr>
                <w:szCs w:val="28"/>
              </w:rPr>
            </w:pPr>
            <w:r w:rsidRPr="00427368">
              <w:rPr>
                <w:szCs w:val="28"/>
              </w:rPr>
              <w:t>0.75</w:t>
            </w:r>
          </w:p>
        </w:tc>
        <w:tc>
          <w:tcPr>
            <w:tcW w:w="857" w:type="dxa"/>
          </w:tcPr>
          <w:p w:rsidR="008D0357" w:rsidRPr="00427368" w:rsidRDefault="008D0357" w:rsidP="008D0357">
            <w:pPr>
              <w:jc w:val="center"/>
              <w:rPr>
                <w:szCs w:val="28"/>
              </w:rPr>
            </w:pPr>
            <w:r w:rsidRPr="00427368">
              <w:rPr>
                <w:szCs w:val="28"/>
              </w:rPr>
              <w:t>1</w:t>
            </w:r>
          </w:p>
        </w:tc>
        <w:tc>
          <w:tcPr>
            <w:tcW w:w="715" w:type="dxa"/>
          </w:tcPr>
          <w:p w:rsidR="008D0357" w:rsidRPr="00427368" w:rsidRDefault="008D0357" w:rsidP="008D0357">
            <w:pPr>
              <w:jc w:val="center"/>
              <w:rPr>
                <w:szCs w:val="28"/>
              </w:rPr>
            </w:pPr>
            <w:r w:rsidRPr="00427368">
              <w:rPr>
                <w:szCs w:val="28"/>
              </w:rPr>
              <w:t>1.25</w:t>
            </w:r>
          </w:p>
        </w:tc>
        <w:tc>
          <w:tcPr>
            <w:tcW w:w="844" w:type="dxa"/>
          </w:tcPr>
          <w:p w:rsidR="008D0357" w:rsidRPr="00427368" w:rsidRDefault="008D0357" w:rsidP="008D0357">
            <w:pPr>
              <w:jc w:val="center"/>
              <w:rPr>
                <w:szCs w:val="28"/>
              </w:rPr>
            </w:pPr>
            <w:r w:rsidRPr="00427368">
              <w:rPr>
                <w:szCs w:val="28"/>
              </w:rPr>
              <w:t>1.5</w:t>
            </w:r>
          </w:p>
        </w:tc>
        <w:tc>
          <w:tcPr>
            <w:tcW w:w="796" w:type="dxa"/>
          </w:tcPr>
          <w:p w:rsidR="008D0357" w:rsidRPr="00427368" w:rsidRDefault="008D0357" w:rsidP="008D0357">
            <w:pPr>
              <w:jc w:val="center"/>
              <w:rPr>
                <w:szCs w:val="28"/>
              </w:rPr>
            </w:pPr>
            <w:r w:rsidRPr="00427368">
              <w:rPr>
                <w:szCs w:val="28"/>
              </w:rPr>
              <w:t>1.75</w:t>
            </w:r>
          </w:p>
        </w:tc>
        <w:tc>
          <w:tcPr>
            <w:tcW w:w="918" w:type="dxa"/>
          </w:tcPr>
          <w:p w:rsidR="008D0357" w:rsidRPr="00427368" w:rsidRDefault="008D0357" w:rsidP="008D0357">
            <w:pPr>
              <w:jc w:val="center"/>
              <w:rPr>
                <w:szCs w:val="28"/>
              </w:rPr>
            </w:pPr>
            <w:r w:rsidRPr="00427368">
              <w:rPr>
                <w:szCs w:val="28"/>
              </w:rPr>
              <w:t>2</w:t>
            </w:r>
          </w:p>
        </w:tc>
        <w:tc>
          <w:tcPr>
            <w:tcW w:w="715" w:type="dxa"/>
          </w:tcPr>
          <w:p w:rsidR="008D0357" w:rsidRPr="00427368" w:rsidRDefault="008D0357" w:rsidP="008D0357">
            <w:pPr>
              <w:jc w:val="center"/>
              <w:rPr>
                <w:szCs w:val="28"/>
              </w:rPr>
            </w:pPr>
            <w:r w:rsidRPr="00427368">
              <w:rPr>
                <w:szCs w:val="28"/>
              </w:rPr>
              <w:t>2.25</w:t>
            </w:r>
          </w:p>
        </w:tc>
      </w:tr>
      <w:tr w:rsidR="008D0357" w:rsidRPr="00427368" w:rsidTr="008D0357">
        <w:tc>
          <w:tcPr>
            <w:tcW w:w="1457" w:type="dxa"/>
          </w:tcPr>
          <w:p w:rsidR="008D0357" w:rsidRDefault="008D0357" w:rsidP="008D0357">
            <w:pPr>
              <w:jc w:val="center"/>
            </w:pPr>
            <w:r w:rsidRPr="0066718A">
              <w:t>EDD п/о</w:t>
            </w:r>
          </w:p>
        </w:tc>
        <w:tc>
          <w:tcPr>
            <w:tcW w:w="715" w:type="dxa"/>
          </w:tcPr>
          <w:p w:rsidR="008D0357" w:rsidRPr="00427368" w:rsidRDefault="008D0357" w:rsidP="008D0357">
            <w:pPr>
              <w:jc w:val="center"/>
              <w:rPr>
                <w:szCs w:val="28"/>
              </w:rPr>
            </w:pPr>
            <w:r w:rsidRPr="00427368">
              <w:rPr>
                <w:szCs w:val="28"/>
              </w:rPr>
              <w:t>0.2</w:t>
            </w:r>
          </w:p>
        </w:tc>
        <w:tc>
          <w:tcPr>
            <w:tcW w:w="1458" w:type="dxa"/>
          </w:tcPr>
          <w:p w:rsidR="008D0357" w:rsidRPr="00427368" w:rsidRDefault="008D0357" w:rsidP="008D0357">
            <w:pPr>
              <w:jc w:val="center"/>
              <w:rPr>
                <w:szCs w:val="28"/>
              </w:rPr>
            </w:pPr>
            <w:r w:rsidRPr="00427368">
              <w:rPr>
                <w:szCs w:val="28"/>
              </w:rPr>
              <w:t>0.4</w:t>
            </w:r>
          </w:p>
        </w:tc>
        <w:tc>
          <w:tcPr>
            <w:tcW w:w="869" w:type="dxa"/>
          </w:tcPr>
          <w:p w:rsidR="008D0357" w:rsidRPr="00427368" w:rsidRDefault="008D0357" w:rsidP="008D0357">
            <w:pPr>
              <w:jc w:val="center"/>
              <w:rPr>
                <w:szCs w:val="28"/>
              </w:rPr>
            </w:pPr>
            <w:r w:rsidRPr="00427368">
              <w:rPr>
                <w:szCs w:val="28"/>
              </w:rPr>
              <w:t>0.6</w:t>
            </w:r>
          </w:p>
        </w:tc>
        <w:tc>
          <w:tcPr>
            <w:tcW w:w="857" w:type="dxa"/>
          </w:tcPr>
          <w:p w:rsidR="008D0357" w:rsidRPr="00427368" w:rsidRDefault="008D0357" w:rsidP="008D0357">
            <w:pPr>
              <w:jc w:val="center"/>
              <w:rPr>
                <w:szCs w:val="28"/>
              </w:rPr>
            </w:pPr>
            <w:r w:rsidRPr="00427368">
              <w:rPr>
                <w:szCs w:val="28"/>
              </w:rPr>
              <w:t>0.8</w:t>
            </w:r>
          </w:p>
        </w:tc>
        <w:tc>
          <w:tcPr>
            <w:tcW w:w="715" w:type="dxa"/>
          </w:tcPr>
          <w:p w:rsidR="008D0357" w:rsidRPr="00427368" w:rsidRDefault="008D0357" w:rsidP="008D0357">
            <w:pPr>
              <w:jc w:val="center"/>
              <w:rPr>
                <w:szCs w:val="28"/>
              </w:rPr>
            </w:pPr>
            <w:r w:rsidRPr="00427368">
              <w:rPr>
                <w:szCs w:val="28"/>
              </w:rPr>
              <w:t>1</w:t>
            </w:r>
          </w:p>
        </w:tc>
        <w:tc>
          <w:tcPr>
            <w:tcW w:w="844" w:type="dxa"/>
          </w:tcPr>
          <w:p w:rsidR="008D0357" w:rsidRPr="00427368" w:rsidRDefault="008D0357" w:rsidP="008D0357">
            <w:pPr>
              <w:jc w:val="center"/>
              <w:rPr>
                <w:szCs w:val="28"/>
              </w:rPr>
            </w:pPr>
            <w:r w:rsidRPr="00427368">
              <w:rPr>
                <w:szCs w:val="28"/>
              </w:rPr>
              <w:t>1.2</w:t>
            </w:r>
          </w:p>
        </w:tc>
        <w:tc>
          <w:tcPr>
            <w:tcW w:w="796" w:type="dxa"/>
          </w:tcPr>
          <w:p w:rsidR="008D0357" w:rsidRPr="00427368" w:rsidRDefault="008D0357" w:rsidP="008D0357">
            <w:pPr>
              <w:jc w:val="center"/>
              <w:rPr>
                <w:szCs w:val="28"/>
              </w:rPr>
            </w:pPr>
            <w:r w:rsidRPr="00427368">
              <w:rPr>
                <w:szCs w:val="28"/>
              </w:rPr>
              <w:t>1.4</w:t>
            </w:r>
          </w:p>
        </w:tc>
        <w:tc>
          <w:tcPr>
            <w:tcW w:w="918" w:type="dxa"/>
          </w:tcPr>
          <w:p w:rsidR="008D0357" w:rsidRPr="00427368" w:rsidRDefault="008D0357" w:rsidP="008D0357">
            <w:pPr>
              <w:jc w:val="center"/>
              <w:rPr>
                <w:szCs w:val="28"/>
              </w:rPr>
            </w:pPr>
            <w:r w:rsidRPr="00427368">
              <w:rPr>
                <w:szCs w:val="28"/>
              </w:rPr>
              <w:t>1.6</w:t>
            </w:r>
          </w:p>
        </w:tc>
        <w:tc>
          <w:tcPr>
            <w:tcW w:w="715" w:type="dxa"/>
          </w:tcPr>
          <w:p w:rsidR="008D0357" w:rsidRPr="00427368" w:rsidRDefault="008D0357" w:rsidP="008D0357">
            <w:pPr>
              <w:jc w:val="center"/>
              <w:rPr>
                <w:szCs w:val="28"/>
              </w:rPr>
            </w:pPr>
            <w:r w:rsidRPr="00427368">
              <w:rPr>
                <w:szCs w:val="28"/>
              </w:rPr>
              <w:t>1.8</w:t>
            </w:r>
          </w:p>
        </w:tc>
      </w:tr>
    </w:tbl>
    <w:p w:rsidR="008D0357" w:rsidRDefault="008D0357" w:rsidP="008D0357">
      <w:pPr>
        <w:ind w:firstLine="709"/>
        <w:jc w:val="right"/>
        <w:rPr>
          <w:lang w:eastAsia="ar-SA"/>
        </w:rPr>
      </w:pPr>
      <w:r>
        <w:rPr>
          <w:lang w:eastAsia="ar-SA"/>
        </w:rPr>
        <w:lastRenderedPageBreak/>
        <w:t>Продовж. табл. 3.3</w:t>
      </w:r>
    </w:p>
    <w:tbl>
      <w:tblPr>
        <w:tblStyle w:val="a8"/>
        <w:tblW w:w="0" w:type="auto"/>
        <w:tblLayout w:type="fixed"/>
        <w:tblLook w:val="04A0" w:firstRow="1" w:lastRow="0" w:firstColumn="1" w:lastColumn="0" w:noHBand="0" w:noVBand="1"/>
      </w:tblPr>
      <w:tblGrid>
        <w:gridCol w:w="1457"/>
        <w:gridCol w:w="715"/>
        <w:gridCol w:w="1458"/>
        <w:gridCol w:w="869"/>
        <w:gridCol w:w="857"/>
        <w:gridCol w:w="715"/>
        <w:gridCol w:w="844"/>
        <w:gridCol w:w="796"/>
        <w:gridCol w:w="918"/>
        <w:gridCol w:w="715"/>
      </w:tblGrid>
      <w:tr w:rsidR="008D0357" w:rsidRPr="00427368" w:rsidTr="008D0357">
        <w:tc>
          <w:tcPr>
            <w:tcW w:w="1457" w:type="dxa"/>
            <w:tcBorders>
              <w:tl2br w:val="single" w:sz="4" w:space="0" w:color="auto"/>
            </w:tcBorders>
          </w:tcPr>
          <w:p w:rsidR="008D0357" w:rsidRPr="00427368" w:rsidRDefault="008D0357" w:rsidP="008D0357">
            <w:pPr>
              <w:spacing w:line="360" w:lineRule="auto"/>
              <w:rPr>
                <w:szCs w:val="28"/>
              </w:rPr>
            </w:pPr>
          </w:p>
        </w:tc>
        <w:tc>
          <w:tcPr>
            <w:tcW w:w="715" w:type="dxa"/>
          </w:tcPr>
          <w:p w:rsidR="008D0357" w:rsidRPr="00497389" w:rsidRDefault="008D0357" w:rsidP="008D0357">
            <w:pPr>
              <w:jc w:val="center"/>
            </w:pPr>
            <w:r w:rsidRPr="00497389">
              <w:t>MD &lt;50</w:t>
            </w:r>
          </w:p>
        </w:tc>
        <w:tc>
          <w:tcPr>
            <w:tcW w:w="1458" w:type="dxa"/>
          </w:tcPr>
          <w:p w:rsidR="008D0357" w:rsidRPr="00497389" w:rsidRDefault="008D0357" w:rsidP="008D0357">
            <w:pPr>
              <w:jc w:val="center"/>
            </w:pPr>
            <w:r w:rsidRPr="00497389">
              <w:t>Ускладнення загалом з MD</w:t>
            </w:r>
          </w:p>
        </w:tc>
        <w:tc>
          <w:tcPr>
            <w:tcW w:w="869" w:type="dxa"/>
          </w:tcPr>
          <w:p w:rsidR="008D0357" w:rsidRPr="00497389" w:rsidRDefault="008D0357" w:rsidP="008D0357">
            <w:pPr>
              <w:jc w:val="center"/>
            </w:pPr>
            <w:r w:rsidRPr="00497389">
              <w:t>Fenestr open</w:t>
            </w:r>
          </w:p>
        </w:tc>
        <w:tc>
          <w:tcPr>
            <w:tcW w:w="857" w:type="dxa"/>
          </w:tcPr>
          <w:p w:rsidR="008D0357" w:rsidRPr="00497389" w:rsidRDefault="008D0357" w:rsidP="008D0357">
            <w:pPr>
              <w:jc w:val="center"/>
            </w:pPr>
            <w:r w:rsidRPr="00497389">
              <w:t>NYHA</w:t>
            </w:r>
          </w:p>
        </w:tc>
        <w:tc>
          <w:tcPr>
            <w:tcW w:w="715" w:type="dxa"/>
          </w:tcPr>
          <w:p w:rsidR="008D0357" w:rsidRPr="00497389" w:rsidRDefault="008D0357" w:rsidP="008D0357">
            <w:pPr>
              <w:jc w:val="center"/>
            </w:pPr>
            <w:r w:rsidRPr="00497389">
              <w:t>EDD п/о</w:t>
            </w:r>
          </w:p>
        </w:tc>
        <w:tc>
          <w:tcPr>
            <w:tcW w:w="844" w:type="dxa"/>
          </w:tcPr>
          <w:p w:rsidR="008D0357" w:rsidRPr="00497389" w:rsidRDefault="008D0357" w:rsidP="008D0357">
            <w:pPr>
              <w:jc w:val="center"/>
            </w:pPr>
            <w:r w:rsidRPr="00497389">
              <w:t>p/o Nakata</w:t>
            </w:r>
          </w:p>
        </w:tc>
        <w:tc>
          <w:tcPr>
            <w:tcW w:w="796" w:type="dxa"/>
          </w:tcPr>
          <w:p w:rsidR="008D0357" w:rsidRPr="00497389" w:rsidRDefault="008D0357" w:rsidP="008D0357">
            <w:pPr>
              <w:jc w:val="center"/>
            </w:pPr>
            <w:r w:rsidRPr="00497389">
              <w:t>p/o VEDP</w:t>
            </w:r>
          </w:p>
        </w:tc>
        <w:tc>
          <w:tcPr>
            <w:tcW w:w="918" w:type="dxa"/>
          </w:tcPr>
          <w:p w:rsidR="008D0357" w:rsidRPr="00497389" w:rsidRDefault="008D0357" w:rsidP="008D0357">
            <w:pPr>
              <w:jc w:val="center"/>
            </w:pPr>
            <w:r w:rsidRPr="00497389">
              <w:t>p/oTPG</w:t>
            </w:r>
          </w:p>
        </w:tc>
        <w:tc>
          <w:tcPr>
            <w:tcW w:w="715" w:type="dxa"/>
          </w:tcPr>
          <w:p w:rsidR="008D0357" w:rsidRDefault="008D0357" w:rsidP="008D0357">
            <w:pPr>
              <w:jc w:val="center"/>
            </w:pPr>
            <w:r w:rsidRPr="00497389">
              <w:t>AoV z-score nadir</w:t>
            </w:r>
          </w:p>
        </w:tc>
      </w:tr>
      <w:tr w:rsidR="008D0357" w:rsidRPr="00427368" w:rsidTr="00D04B4A">
        <w:tc>
          <w:tcPr>
            <w:tcW w:w="1457" w:type="dxa"/>
          </w:tcPr>
          <w:p w:rsidR="008D0357" w:rsidRPr="00330960" w:rsidRDefault="008D0357" w:rsidP="008D0357">
            <w:pPr>
              <w:jc w:val="center"/>
            </w:pPr>
            <w:r w:rsidRPr="00330960">
              <w:t>p/o Nakata</w:t>
            </w:r>
          </w:p>
        </w:tc>
        <w:tc>
          <w:tcPr>
            <w:tcW w:w="715" w:type="dxa"/>
          </w:tcPr>
          <w:p w:rsidR="008D0357" w:rsidRPr="00427368" w:rsidRDefault="008D0357" w:rsidP="008D0357">
            <w:pPr>
              <w:jc w:val="center"/>
              <w:rPr>
                <w:szCs w:val="28"/>
              </w:rPr>
            </w:pPr>
            <w:r w:rsidRPr="00427368">
              <w:rPr>
                <w:szCs w:val="28"/>
              </w:rPr>
              <w:t>0.167</w:t>
            </w:r>
          </w:p>
        </w:tc>
        <w:tc>
          <w:tcPr>
            <w:tcW w:w="1458" w:type="dxa"/>
          </w:tcPr>
          <w:p w:rsidR="008D0357" w:rsidRPr="00427368" w:rsidRDefault="008D0357" w:rsidP="008D0357">
            <w:pPr>
              <w:jc w:val="center"/>
              <w:rPr>
                <w:szCs w:val="28"/>
              </w:rPr>
            </w:pPr>
            <w:r w:rsidRPr="00427368">
              <w:rPr>
                <w:szCs w:val="28"/>
              </w:rPr>
              <w:t>0.33</w:t>
            </w:r>
          </w:p>
        </w:tc>
        <w:tc>
          <w:tcPr>
            <w:tcW w:w="869" w:type="dxa"/>
          </w:tcPr>
          <w:p w:rsidR="008D0357" w:rsidRPr="00427368" w:rsidRDefault="008D0357" w:rsidP="008D0357">
            <w:pPr>
              <w:jc w:val="center"/>
              <w:rPr>
                <w:szCs w:val="28"/>
              </w:rPr>
            </w:pPr>
            <w:r w:rsidRPr="00427368">
              <w:rPr>
                <w:szCs w:val="28"/>
              </w:rPr>
              <w:t>0.5</w:t>
            </w:r>
          </w:p>
        </w:tc>
        <w:tc>
          <w:tcPr>
            <w:tcW w:w="857" w:type="dxa"/>
          </w:tcPr>
          <w:p w:rsidR="008D0357" w:rsidRPr="00427368" w:rsidRDefault="008D0357" w:rsidP="008D0357">
            <w:pPr>
              <w:jc w:val="center"/>
              <w:rPr>
                <w:szCs w:val="28"/>
              </w:rPr>
            </w:pPr>
            <w:r w:rsidRPr="00427368">
              <w:rPr>
                <w:szCs w:val="28"/>
              </w:rPr>
              <w:t>0.67</w:t>
            </w:r>
          </w:p>
        </w:tc>
        <w:tc>
          <w:tcPr>
            <w:tcW w:w="715" w:type="dxa"/>
          </w:tcPr>
          <w:p w:rsidR="008D0357" w:rsidRPr="00427368" w:rsidRDefault="008D0357" w:rsidP="008D0357">
            <w:pPr>
              <w:jc w:val="center"/>
              <w:rPr>
                <w:szCs w:val="28"/>
              </w:rPr>
            </w:pPr>
            <w:r w:rsidRPr="00427368">
              <w:rPr>
                <w:szCs w:val="28"/>
              </w:rPr>
              <w:t>0.83</w:t>
            </w:r>
          </w:p>
        </w:tc>
        <w:tc>
          <w:tcPr>
            <w:tcW w:w="844" w:type="dxa"/>
          </w:tcPr>
          <w:p w:rsidR="008D0357" w:rsidRPr="00427368" w:rsidRDefault="008D0357" w:rsidP="008D0357">
            <w:pPr>
              <w:jc w:val="center"/>
              <w:rPr>
                <w:szCs w:val="28"/>
              </w:rPr>
            </w:pPr>
            <w:r w:rsidRPr="00427368">
              <w:rPr>
                <w:szCs w:val="28"/>
              </w:rPr>
              <w:t>1</w:t>
            </w:r>
          </w:p>
        </w:tc>
        <w:tc>
          <w:tcPr>
            <w:tcW w:w="796" w:type="dxa"/>
          </w:tcPr>
          <w:p w:rsidR="008D0357" w:rsidRPr="00427368" w:rsidRDefault="008D0357" w:rsidP="008D0357">
            <w:pPr>
              <w:jc w:val="center"/>
              <w:rPr>
                <w:szCs w:val="28"/>
              </w:rPr>
            </w:pPr>
            <w:r w:rsidRPr="00427368">
              <w:rPr>
                <w:szCs w:val="28"/>
              </w:rPr>
              <w:t>1.167</w:t>
            </w:r>
          </w:p>
        </w:tc>
        <w:tc>
          <w:tcPr>
            <w:tcW w:w="918" w:type="dxa"/>
          </w:tcPr>
          <w:p w:rsidR="008D0357" w:rsidRPr="00427368" w:rsidRDefault="008D0357" w:rsidP="008D0357">
            <w:pPr>
              <w:jc w:val="center"/>
              <w:rPr>
                <w:szCs w:val="28"/>
              </w:rPr>
            </w:pPr>
            <w:r w:rsidRPr="00427368">
              <w:rPr>
                <w:szCs w:val="28"/>
              </w:rPr>
              <w:t>1.33</w:t>
            </w:r>
          </w:p>
        </w:tc>
        <w:tc>
          <w:tcPr>
            <w:tcW w:w="715" w:type="dxa"/>
          </w:tcPr>
          <w:p w:rsidR="008D0357" w:rsidRPr="00427368" w:rsidRDefault="008D0357" w:rsidP="008D0357">
            <w:pPr>
              <w:jc w:val="center"/>
              <w:rPr>
                <w:szCs w:val="28"/>
              </w:rPr>
            </w:pPr>
            <w:r w:rsidRPr="00427368">
              <w:rPr>
                <w:szCs w:val="28"/>
              </w:rPr>
              <w:t>1.5</w:t>
            </w:r>
          </w:p>
        </w:tc>
      </w:tr>
      <w:tr w:rsidR="008D0357" w:rsidRPr="00427368" w:rsidTr="00D04B4A">
        <w:tc>
          <w:tcPr>
            <w:tcW w:w="1457" w:type="dxa"/>
          </w:tcPr>
          <w:p w:rsidR="008D0357" w:rsidRPr="00330960" w:rsidRDefault="008D0357" w:rsidP="008D0357">
            <w:pPr>
              <w:jc w:val="center"/>
            </w:pPr>
            <w:r w:rsidRPr="00330960">
              <w:t>p/o VEDP</w:t>
            </w:r>
          </w:p>
        </w:tc>
        <w:tc>
          <w:tcPr>
            <w:tcW w:w="715" w:type="dxa"/>
          </w:tcPr>
          <w:p w:rsidR="008D0357" w:rsidRPr="00427368" w:rsidRDefault="008D0357" w:rsidP="008D0357">
            <w:pPr>
              <w:jc w:val="center"/>
              <w:rPr>
                <w:szCs w:val="28"/>
              </w:rPr>
            </w:pPr>
            <w:r w:rsidRPr="00427368">
              <w:rPr>
                <w:szCs w:val="28"/>
              </w:rPr>
              <w:t>0.143</w:t>
            </w:r>
          </w:p>
        </w:tc>
        <w:tc>
          <w:tcPr>
            <w:tcW w:w="1458" w:type="dxa"/>
          </w:tcPr>
          <w:p w:rsidR="008D0357" w:rsidRPr="00427368" w:rsidRDefault="008D0357" w:rsidP="008D0357">
            <w:pPr>
              <w:jc w:val="center"/>
              <w:rPr>
                <w:szCs w:val="28"/>
              </w:rPr>
            </w:pPr>
            <w:r w:rsidRPr="00427368">
              <w:rPr>
                <w:szCs w:val="28"/>
              </w:rPr>
              <w:t>0.286</w:t>
            </w:r>
          </w:p>
        </w:tc>
        <w:tc>
          <w:tcPr>
            <w:tcW w:w="869" w:type="dxa"/>
          </w:tcPr>
          <w:p w:rsidR="008D0357" w:rsidRPr="00427368" w:rsidRDefault="008D0357" w:rsidP="008D0357">
            <w:pPr>
              <w:jc w:val="center"/>
              <w:rPr>
                <w:szCs w:val="28"/>
              </w:rPr>
            </w:pPr>
            <w:r w:rsidRPr="00427368">
              <w:rPr>
                <w:szCs w:val="28"/>
              </w:rPr>
              <w:t>0.429</w:t>
            </w:r>
          </w:p>
        </w:tc>
        <w:tc>
          <w:tcPr>
            <w:tcW w:w="857" w:type="dxa"/>
          </w:tcPr>
          <w:p w:rsidR="008D0357" w:rsidRPr="00427368" w:rsidRDefault="008D0357" w:rsidP="008D0357">
            <w:pPr>
              <w:jc w:val="center"/>
              <w:rPr>
                <w:szCs w:val="28"/>
              </w:rPr>
            </w:pPr>
            <w:r w:rsidRPr="00427368">
              <w:rPr>
                <w:szCs w:val="28"/>
              </w:rPr>
              <w:t>0.571</w:t>
            </w:r>
          </w:p>
        </w:tc>
        <w:tc>
          <w:tcPr>
            <w:tcW w:w="715" w:type="dxa"/>
          </w:tcPr>
          <w:p w:rsidR="008D0357" w:rsidRPr="00427368" w:rsidRDefault="008D0357" w:rsidP="008D0357">
            <w:pPr>
              <w:jc w:val="center"/>
              <w:rPr>
                <w:szCs w:val="28"/>
              </w:rPr>
            </w:pPr>
            <w:r w:rsidRPr="00427368">
              <w:rPr>
                <w:szCs w:val="28"/>
              </w:rPr>
              <w:t>0.714</w:t>
            </w:r>
          </w:p>
        </w:tc>
        <w:tc>
          <w:tcPr>
            <w:tcW w:w="844" w:type="dxa"/>
          </w:tcPr>
          <w:p w:rsidR="008D0357" w:rsidRPr="00427368" w:rsidRDefault="008D0357" w:rsidP="008D0357">
            <w:pPr>
              <w:jc w:val="center"/>
              <w:rPr>
                <w:szCs w:val="28"/>
              </w:rPr>
            </w:pPr>
            <w:r w:rsidRPr="00427368">
              <w:rPr>
                <w:szCs w:val="28"/>
              </w:rPr>
              <w:t>0.857</w:t>
            </w:r>
          </w:p>
        </w:tc>
        <w:tc>
          <w:tcPr>
            <w:tcW w:w="796" w:type="dxa"/>
          </w:tcPr>
          <w:p w:rsidR="008D0357" w:rsidRPr="00427368" w:rsidRDefault="008D0357" w:rsidP="008D0357">
            <w:pPr>
              <w:jc w:val="center"/>
              <w:rPr>
                <w:szCs w:val="28"/>
              </w:rPr>
            </w:pPr>
            <w:r w:rsidRPr="00427368">
              <w:rPr>
                <w:szCs w:val="28"/>
              </w:rPr>
              <w:t>1</w:t>
            </w:r>
          </w:p>
        </w:tc>
        <w:tc>
          <w:tcPr>
            <w:tcW w:w="918" w:type="dxa"/>
          </w:tcPr>
          <w:p w:rsidR="008D0357" w:rsidRPr="00427368" w:rsidRDefault="008D0357" w:rsidP="008D0357">
            <w:pPr>
              <w:jc w:val="center"/>
              <w:rPr>
                <w:szCs w:val="28"/>
              </w:rPr>
            </w:pPr>
            <w:r w:rsidRPr="00427368">
              <w:rPr>
                <w:szCs w:val="28"/>
              </w:rPr>
              <w:t>1.143</w:t>
            </w:r>
          </w:p>
        </w:tc>
        <w:tc>
          <w:tcPr>
            <w:tcW w:w="715" w:type="dxa"/>
          </w:tcPr>
          <w:p w:rsidR="008D0357" w:rsidRPr="00427368" w:rsidRDefault="008D0357" w:rsidP="008D0357">
            <w:pPr>
              <w:jc w:val="center"/>
              <w:rPr>
                <w:szCs w:val="28"/>
              </w:rPr>
            </w:pPr>
            <w:r w:rsidRPr="00427368">
              <w:rPr>
                <w:szCs w:val="28"/>
              </w:rPr>
              <w:t>1.286</w:t>
            </w:r>
          </w:p>
        </w:tc>
      </w:tr>
      <w:tr w:rsidR="008D0357" w:rsidRPr="00427368" w:rsidTr="00D04B4A">
        <w:tc>
          <w:tcPr>
            <w:tcW w:w="1457" w:type="dxa"/>
          </w:tcPr>
          <w:p w:rsidR="008D0357" w:rsidRPr="00330960" w:rsidRDefault="008D0357" w:rsidP="008D0357">
            <w:pPr>
              <w:jc w:val="center"/>
            </w:pPr>
            <w:r w:rsidRPr="00330960">
              <w:t>p/oTPG</w:t>
            </w:r>
          </w:p>
        </w:tc>
        <w:tc>
          <w:tcPr>
            <w:tcW w:w="715" w:type="dxa"/>
          </w:tcPr>
          <w:p w:rsidR="008D0357" w:rsidRPr="00427368" w:rsidRDefault="008D0357" w:rsidP="008D0357">
            <w:pPr>
              <w:jc w:val="center"/>
              <w:rPr>
                <w:szCs w:val="28"/>
              </w:rPr>
            </w:pPr>
            <w:r w:rsidRPr="00427368">
              <w:rPr>
                <w:szCs w:val="28"/>
              </w:rPr>
              <w:t>0.125</w:t>
            </w:r>
          </w:p>
        </w:tc>
        <w:tc>
          <w:tcPr>
            <w:tcW w:w="1458" w:type="dxa"/>
          </w:tcPr>
          <w:p w:rsidR="008D0357" w:rsidRPr="00427368" w:rsidRDefault="008D0357" w:rsidP="008D0357">
            <w:pPr>
              <w:jc w:val="center"/>
              <w:rPr>
                <w:szCs w:val="28"/>
              </w:rPr>
            </w:pPr>
            <w:r w:rsidRPr="00427368">
              <w:rPr>
                <w:szCs w:val="28"/>
              </w:rPr>
              <w:t>0.25</w:t>
            </w:r>
          </w:p>
        </w:tc>
        <w:tc>
          <w:tcPr>
            <w:tcW w:w="869" w:type="dxa"/>
          </w:tcPr>
          <w:p w:rsidR="008D0357" w:rsidRPr="00427368" w:rsidRDefault="008D0357" w:rsidP="008D0357">
            <w:pPr>
              <w:jc w:val="center"/>
              <w:rPr>
                <w:szCs w:val="28"/>
              </w:rPr>
            </w:pPr>
            <w:r w:rsidRPr="00427368">
              <w:rPr>
                <w:szCs w:val="28"/>
              </w:rPr>
              <w:t>0.375</w:t>
            </w:r>
          </w:p>
        </w:tc>
        <w:tc>
          <w:tcPr>
            <w:tcW w:w="857" w:type="dxa"/>
          </w:tcPr>
          <w:p w:rsidR="008D0357" w:rsidRPr="00427368" w:rsidRDefault="008D0357" w:rsidP="008D0357">
            <w:pPr>
              <w:jc w:val="center"/>
              <w:rPr>
                <w:szCs w:val="28"/>
              </w:rPr>
            </w:pPr>
            <w:r w:rsidRPr="00427368">
              <w:rPr>
                <w:szCs w:val="28"/>
              </w:rPr>
              <w:t>0.5</w:t>
            </w:r>
          </w:p>
        </w:tc>
        <w:tc>
          <w:tcPr>
            <w:tcW w:w="715" w:type="dxa"/>
          </w:tcPr>
          <w:p w:rsidR="008D0357" w:rsidRPr="00427368" w:rsidRDefault="008D0357" w:rsidP="008D0357">
            <w:pPr>
              <w:jc w:val="center"/>
              <w:rPr>
                <w:szCs w:val="28"/>
              </w:rPr>
            </w:pPr>
            <w:r w:rsidRPr="00427368">
              <w:rPr>
                <w:szCs w:val="28"/>
              </w:rPr>
              <w:t>0.625</w:t>
            </w:r>
          </w:p>
        </w:tc>
        <w:tc>
          <w:tcPr>
            <w:tcW w:w="844" w:type="dxa"/>
          </w:tcPr>
          <w:p w:rsidR="008D0357" w:rsidRPr="00427368" w:rsidRDefault="008D0357" w:rsidP="008D0357">
            <w:pPr>
              <w:jc w:val="center"/>
              <w:rPr>
                <w:szCs w:val="28"/>
              </w:rPr>
            </w:pPr>
            <w:r w:rsidRPr="00427368">
              <w:rPr>
                <w:szCs w:val="28"/>
              </w:rPr>
              <w:t>0.75</w:t>
            </w:r>
          </w:p>
        </w:tc>
        <w:tc>
          <w:tcPr>
            <w:tcW w:w="796" w:type="dxa"/>
          </w:tcPr>
          <w:p w:rsidR="008D0357" w:rsidRPr="00427368" w:rsidRDefault="008D0357" w:rsidP="008D0357">
            <w:pPr>
              <w:jc w:val="center"/>
              <w:rPr>
                <w:szCs w:val="28"/>
              </w:rPr>
            </w:pPr>
            <w:r w:rsidRPr="00427368">
              <w:rPr>
                <w:szCs w:val="28"/>
              </w:rPr>
              <w:t>0.875</w:t>
            </w:r>
          </w:p>
        </w:tc>
        <w:tc>
          <w:tcPr>
            <w:tcW w:w="918" w:type="dxa"/>
          </w:tcPr>
          <w:p w:rsidR="008D0357" w:rsidRPr="00427368" w:rsidRDefault="008D0357" w:rsidP="008D0357">
            <w:pPr>
              <w:jc w:val="center"/>
              <w:rPr>
                <w:szCs w:val="28"/>
              </w:rPr>
            </w:pPr>
            <w:r w:rsidRPr="00427368">
              <w:rPr>
                <w:szCs w:val="28"/>
              </w:rPr>
              <w:t>1</w:t>
            </w:r>
          </w:p>
        </w:tc>
        <w:tc>
          <w:tcPr>
            <w:tcW w:w="715" w:type="dxa"/>
          </w:tcPr>
          <w:p w:rsidR="008D0357" w:rsidRPr="00427368" w:rsidRDefault="008D0357" w:rsidP="008D0357">
            <w:pPr>
              <w:jc w:val="center"/>
              <w:rPr>
                <w:szCs w:val="28"/>
              </w:rPr>
            </w:pPr>
            <w:r w:rsidRPr="00427368">
              <w:rPr>
                <w:szCs w:val="28"/>
              </w:rPr>
              <w:t>1.125</w:t>
            </w:r>
          </w:p>
        </w:tc>
      </w:tr>
      <w:tr w:rsidR="008D0357" w:rsidRPr="00427368" w:rsidTr="00D04B4A">
        <w:tc>
          <w:tcPr>
            <w:tcW w:w="1457" w:type="dxa"/>
          </w:tcPr>
          <w:p w:rsidR="008D0357" w:rsidRDefault="008D0357" w:rsidP="008D0357">
            <w:pPr>
              <w:jc w:val="center"/>
            </w:pPr>
            <w:r w:rsidRPr="00330960">
              <w:t>AoV z-score nadir</w:t>
            </w:r>
          </w:p>
        </w:tc>
        <w:tc>
          <w:tcPr>
            <w:tcW w:w="715" w:type="dxa"/>
          </w:tcPr>
          <w:p w:rsidR="008D0357" w:rsidRPr="00427368" w:rsidRDefault="008D0357" w:rsidP="008D0357">
            <w:pPr>
              <w:jc w:val="center"/>
              <w:rPr>
                <w:szCs w:val="28"/>
              </w:rPr>
            </w:pPr>
            <w:r w:rsidRPr="00427368">
              <w:rPr>
                <w:szCs w:val="28"/>
              </w:rPr>
              <w:t>0.11</w:t>
            </w:r>
          </w:p>
        </w:tc>
        <w:tc>
          <w:tcPr>
            <w:tcW w:w="1458" w:type="dxa"/>
          </w:tcPr>
          <w:p w:rsidR="008D0357" w:rsidRPr="00427368" w:rsidRDefault="008D0357" w:rsidP="008D0357">
            <w:pPr>
              <w:jc w:val="center"/>
              <w:rPr>
                <w:szCs w:val="28"/>
              </w:rPr>
            </w:pPr>
            <w:r w:rsidRPr="00427368">
              <w:rPr>
                <w:szCs w:val="28"/>
              </w:rPr>
              <w:t>0.22</w:t>
            </w:r>
          </w:p>
        </w:tc>
        <w:tc>
          <w:tcPr>
            <w:tcW w:w="869" w:type="dxa"/>
          </w:tcPr>
          <w:p w:rsidR="008D0357" w:rsidRPr="00427368" w:rsidRDefault="008D0357" w:rsidP="008D0357">
            <w:pPr>
              <w:jc w:val="center"/>
              <w:rPr>
                <w:szCs w:val="28"/>
              </w:rPr>
            </w:pPr>
            <w:r w:rsidRPr="00427368">
              <w:rPr>
                <w:szCs w:val="28"/>
              </w:rPr>
              <w:t>0.33</w:t>
            </w:r>
          </w:p>
        </w:tc>
        <w:tc>
          <w:tcPr>
            <w:tcW w:w="857" w:type="dxa"/>
          </w:tcPr>
          <w:p w:rsidR="008D0357" w:rsidRPr="00427368" w:rsidRDefault="008D0357" w:rsidP="008D0357">
            <w:pPr>
              <w:jc w:val="center"/>
              <w:rPr>
                <w:szCs w:val="28"/>
              </w:rPr>
            </w:pPr>
            <w:r w:rsidRPr="00427368">
              <w:rPr>
                <w:szCs w:val="28"/>
              </w:rPr>
              <w:t>0.44</w:t>
            </w:r>
          </w:p>
        </w:tc>
        <w:tc>
          <w:tcPr>
            <w:tcW w:w="715" w:type="dxa"/>
          </w:tcPr>
          <w:p w:rsidR="008D0357" w:rsidRPr="00427368" w:rsidRDefault="008D0357" w:rsidP="008D0357">
            <w:pPr>
              <w:jc w:val="center"/>
              <w:rPr>
                <w:szCs w:val="28"/>
              </w:rPr>
            </w:pPr>
            <w:r w:rsidRPr="00427368">
              <w:rPr>
                <w:szCs w:val="28"/>
              </w:rPr>
              <w:t>0.56</w:t>
            </w:r>
          </w:p>
        </w:tc>
        <w:tc>
          <w:tcPr>
            <w:tcW w:w="844" w:type="dxa"/>
          </w:tcPr>
          <w:p w:rsidR="008D0357" w:rsidRPr="00427368" w:rsidRDefault="008D0357" w:rsidP="008D0357">
            <w:pPr>
              <w:jc w:val="center"/>
              <w:rPr>
                <w:szCs w:val="28"/>
              </w:rPr>
            </w:pPr>
            <w:r w:rsidRPr="00427368">
              <w:rPr>
                <w:szCs w:val="28"/>
              </w:rPr>
              <w:t>0.67</w:t>
            </w:r>
          </w:p>
        </w:tc>
        <w:tc>
          <w:tcPr>
            <w:tcW w:w="796" w:type="dxa"/>
          </w:tcPr>
          <w:p w:rsidR="008D0357" w:rsidRPr="00427368" w:rsidRDefault="008D0357" w:rsidP="008D0357">
            <w:pPr>
              <w:jc w:val="center"/>
              <w:rPr>
                <w:szCs w:val="28"/>
              </w:rPr>
            </w:pPr>
            <w:r w:rsidRPr="00427368">
              <w:rPr>
                <w:szCs w:val="28"/>
              </w:rPr>
              <w:t>0.78</w:t>
            </w:r>
          </w:p>
        </w:tc>
        <w:tc>
          <w:tcPr>
            <w:tcW w:w="918" w:type="dxa"/>
          </w:tcPr>
          <w:p w:rsidR="008D0357" w:rsidRPr="00427368" w:rsidRDefault="008D0357" w:rsidP="008D0357">
            <w:pPr>
              <w:jc w:val="center"/>
              <w:rPr>
                <w:szCs w:val="28"/>
              </w:rPr>
            </w:pPr>
            <w:r w:rsidRPr="00427368">
              <w:rPr>
                <w:szCs w:val="28"/>
              </w:rPr>
              <w:t>0.89</w:t>
            </w:r>
          </w:p>
        </w:tc>
        <w:tc>
          <w:tcPr>
            <w:tcW w:w="715" w:type="dxa"/>
          </w:tcPr>
          <w:p w:rsidR="008D0357" w:rsidRPr="00427368" w:rsidRDefault="008D0357" w:rsidP="008D0357">
            <w:pPr>
              <w:jc w:val="center"/>
              <w:rPr>
                <w:szCs w:val="28"/>
              </w:rPr>
            </w:pPr>
            <w:r w:rsidRPr="00427368">
              <w:rPr>
                <w:szCs w:val="28"/>
              </w:rPr>
              <w:t>1</w:t>
            </w:r>
          </w:p>
        </w:tc>
      </w:tr>
    </w:tbl>
    <w:p w:rsidR="008D0357" w:rsidRDefault="008D0357" w:rsidP="008D0357">
      <w:pPr>
        <w:ind w:firstLine="709"/>
        <w:jc w:val="center"/>
        <w:rPr>
          <w:lang w:eastAsia="ar-SA"/>
        </w:rPr>
      </w:pPr>
    </w:p>
    <w:p w:rsidR="0006676B" w:rsidRDefault="0006676B" w:rsidP="0006676B">
      <w:pPr>
        <w:ind w:firstLine="709"/>
        <w:jc w:val="right"/>
        <w:rPr>
          <w:lang w:eastAsia="ar-SA"/>
        </w:rPr>
      </w:pPr>
      <w:r>
        <w:rPr>
          <w:lang w:eastAsia="ar-SA"/>
        </w:rPr>
        <w:t>Таблиця 3.4</w:t>
      </w:r>
    </w:p>
    <w:p w:rsidR="0006676B" w:rsidRDefault="0006676B" w:rsidP="0006676B">
      <w:pPr>
        <w:ind w:firstLine="709"/>
        <w:jc w:val="center"/>
        <w:rPr>
          <w:b/>
          <w:lang w:eastAsia="ar-SA"/>
        </w:rPr>
      </w:pPr>
      <w:r>
        <w:rPr>
          <w:b/>
          <w:lang w:eastAsia="ar-SA"/>
        </w:rPr>
        <w:t>Вагові коефіцієнти критеріїв</w:t>
      </w:r>
    </w:p>
    <w:tbl>
      <w:tblPr>
        <w:tblStyle w:val="a8"/>
        <w:tblW w:w="0" w:type="auto"/>
        <w:jc w:val="center"/>
        <w:tblLook w:val="04A0" w:firstRow="1" w:lastRow="0" w:firstColumn="1" w:lastColumn="0" w:noHBand="0" w:noVBand="1"/>
      </w:tblPr>
      <w:tblGrid>
        <w:gridCol w:w="1752"/>
        <w:gridCol w:w="1525"/>
        <w:gridCol w:w="1934"/>
        <w:gridCol w:w="1030"/>
        <w:gridCol w:w="834"/>
        <w:gridCol w:w="1819"/>
        <w:gridCol w:w="450"/>
      </w:tblGrid>
      <w:tr w:rsidR="00C657F9" w:rsidRPr="004474F1" w:rsidTr="00D04B4A">
        <w:trPr>
          <w:jc w:val="center"/>
        </w:trPr>
        <w:tc>
          <w:tcPr>
            <w:tcW w:w="0" w:type="auto"/>
            <w:vAlign w:val="center"/>
          </w:tcPr>
          <w:p w:rsidR="00C657F9" w:rsidRPr="004474F1" w:rsidRDefault="00C657F9" w:rsidP="00D04B4A">
            <w:pPr>
              <w:jc w:val="center"/>
              <w:rPr>
                <w:szCs w:val="24"/>
              </w:rPr>
            </w:pPr>
            <w:r>
              <w:rPr>
                <w:szCs w:val="24"/>
              </w:rPr>
              <w:t>Середнє</w:t>
            </w:r>
            <w:r w:rsidRPr="004474F1">
              <w:rPr>
                <w:szCs w:val="24"/>
              </w:rPr>
              <w:t xml:space="preserve"> </w:t>
            </w:r>
            <w:r>
              <w:rPr>
                <w:szCs w:val="24"/>
              </w:rPr>
              <w:t>геометричне</w:t>
            </w:r>
          </w:p>
        </w:tc>
        <w:tc>
          <w:tcPr>
            <w:tcW w:w="0" w:type="auto"/>
            <w:vAlign w:val="center"/>
          </w:tcPr>
          <w:p w:rsidR="00C657F9" w:rsidRPr="004474F1" w:rsidRDefault="00C657F9" w:rsidP="00D04B4A">
            <w:pPr>
              <w:jc w:val="center"/>
              <w:rPr>
                <w:szCs w:val="24"/>
              </w:rPr>
            </w:pPr>
            <w:r>
              <w:rPr>
                <w:szCs w:val="24"/>
              </w:rPr>
              <w:t>Ваговий коефіцієнт</w:t>
            </w:r>
          </w:p>
        </w:tc>
        <w:tc>
          <w:tcPr>
            <w:tcW w:w="0" w:type="auto"/>
            <w:vAlign w:val="center"/>
          </w:tcPr>
          <w:p w:rsidR="00C657F9" w:rsidRPr="004474F1" w:rsidRDefault="00C657F9" w:rsidP="00D04B4A">
            <w:pPr>
              <w:jc w:val="center"/>
              <w:rPr>
                <w:szCs w:val="24"/>
              </w:rPr>
            </w:pPr>
            <w:r w:rsidRPr="004474F1">
              <w:rPr>
                <w:szCs w:val="24"/>
              </w:rPr>
              <w:t>І</w:t>
            </w:r>
            <w:r>
              <w:rPr>
                <w:szCs w:val="24"/>
              </w:rPr>
              <w:t>нтенсивність відносної важливості</w:t>
            </w:r>
          </w:p>
        </w:tc>
        <w:tc>
          <w:tcPr>
            <w:tcW w:w="0" w:type="auto"/>
            <w:vAlign w:val="center"/>
          </w:tcPr>
          <w:p w:rsidR="00C657F9" w:rsidRPr="004474F1" w:rsidRDefault="00C657F9" w:rsidP="00D04B4A">
            <w:pPr>
              <w:jc w:val="center"/>
              <w:rPr>
                <w:szCs w:val="24"/>
              </w:rPr>
            </w:pPr>
            <w:r w:rsidRPr="004474F1">
              <w:rPr>
                <w:szCs w:val="24"/>
              </w:rPr>
              <w:t>Частка</w:t>
            </w:r>
          </w:p>
        </w:tc>
        <w:tc>
          <w:tcPr>
            <w:tcW w:w="0" w:type="auto"/>
            <w:vAlign w:val="center"/>
          </w:tcPr>
          <w:p w:rsidR="00C657F9" w:rsidRPr="004474F1" w:rsidRDefault="00C657F9" w:rsidP="00D04B4A">
            <w:pPr>
              <w:jc w:val="center"/>
              <w:rPr>
                <w:szCs w:val="24"/>
              </w:rPr>
            </w:pPr>
            <w:r w:rsidRPr="004474F1">
              <w:rPr>
                <w:szCs w:val="24"/>
              </w:rPr>
              <w:t>λmax</w:t>
            </w:r>
          </w:p>
        </w:tc>
        <w:tc>
          <w:tcPr>
            <w:tcW w:w="0" w:type="auto"/>
            <w:vAlign w:val="center"/>
          </w:tcPr>
          <w:p w:rsidR="00C657F9" w:rsidRPr="004474F1" w:rsidRDefault="00C657F9" w:rsidP="00D04B4A">
            <w:pPr>
              <w:jc w:val="center"/>
              <w:rPr>
                <w:szCs w:val="24"/>
              </w:rPr>
            </w:pPr>
            <w:r>
              <w:rPr>
                <w:szCs w:val="24"/>
              </w:rPr>
              <w:t>Індекс узгодженості</w:t>
            </w:r>
          </w:p>
        </w:tc>
        <w:tc>
          <w:tcPr>
            <w:tcW w:w="0" w:type="auto"/>
            <w:vAlign w:val="center"/>
          </w:tcPr>
          <w:p w:rsidR="00C657F9" w:rsidRPr="004474F1" w:rsidRDefault="00C657F9" w:rsidP="00D04B4A">
            <w:pPr>
              <w:jc w:val="center"/>
              <w:rPr>
                <w:szCs w:val="24"/>
              </w:rPr>
            </w:pPr>
            <w:r w:rsidRPr="004474F1">
              <w:rPr>
                <w:szCs w:val="24"/>
              </w:rPr>
              <w:t>%</w:t>
            </w:r>
          </w:p>
        </w:tc>
      </w:tr>
      <w:tr w:rsidR="00C657F9" w:rsidRPr="004474F1" w:rsidTr="00D04B4A">
        <w:trPr>
          <w:jc w:val="center"/>
        </w:trPr>
        <w:tc>
          <w:tcPr>
            <w:tcW w:w="0" w:type="auto"/>
            <w:vAlign w:val="center"/>
          </w:tcPr>
          <w:p w:rsidR="00C657F9" w:rsidRPr="004474F1" w:rsidRDefault="00C657F9" w:rsidP="00D04B4A">
            <w:pPr>
              <w:jc w:val="center"/>
              <w:rPr>
                <w:szCs w:val="24"/>
              </w:rPr>
            </w:pPr>
            <w:r w:rsidRPr="004474F1">
              <w:rPr>
                <w:szCs w:val="24"/>
              </w:rPr>
              <w:t>4.147</w:t>
            </w:r>
          </w:p>
        </w:tc>
        <w:tc>
          <w:tcPr>
            <w:tcW w:w="0" w:type="auto"/>
            <w:vAlign w:val="center"/>
          </w:tcPr>
          <w:p w:rsidR="00C657F9" w:rsidRPr="004474F1" w:rsidRDefault="00C657F9" w:rsidP="00D04B4A">
            <w:pPr>
              <w:jc w:val="center"/>
              <w:rPr>
                <w:szCs w:val="24"/>
              </w:rPr>
            </w:pPr>
            <w:r w:rsidRPr="004474F1">
              <w:rPr>
                <w:szCs w:val="24"/>
              </w:rPr>
              <w:t>0.353</w:t>
            </w:r>
          </w:p>
        </w:tc>
        <w:tc>
          <w:tcPr>
            <w:tcW w:w="0" w:type="auto"/>
            <w:vAlign w:val="center"/>
          </w:tcPr>
          <w:p w:rsidR="00C657F9" w:rsidRPr="004474F1" w:rsidRDefault="00C657F9" w:rsidP="00D04B4A">
            <w:pPr>
              <w:jc w:val="center"/>
              <w:rPr>
                <w:szCs w:val="24"/>
              </w:rPr>
            </w:pPr>
            <w:r w:rsidRPr="004474F1">
              <w:rPr>
                <w:szCs w:val="24"/>
              </w:rPr>
              <w:t>3.181</w:t>
            </w:r>
          </w:p>
        </w:tc>
        <w:tc>
          <w:tcPr>
            <w:tcW w:w="0" w:type="auto"/>
            <w:vAlign w:val="center"/>
          </w:tcPr>
          <w:p w:rsidR="00C657F9" w:rsidRPr="004474F1" w:rsidRDefault="00C657F9" w:rsidP="00D04B4A">
            <w:pPr>
              <w:jc w:val="center"/>
              <w:rPr>
                <w:szCs w:val="24"/>
              </w:rPr>
            </w:pPr>
            <w:r w:rsidRPr="004474F1">
              <w:rPr>
                <w:szCs w:val="24"/>
              </w:rPr>
              <w:t>9</w:t>
            </w:r>
          </w:p>
        </w:tc>
        <w:tc>
          <w:tcPr>
            <w:tcW w:w="0" w:type="auto"/>
            <w:vMerge w:val="restart"/>
            <w:vAlign w:val="center"/>
          </w:tcPr>
          <w:p w:rsidR="00C657F9" w:rsidRPr="004474F1" w:rsidRDefault="00C657F9" w:rsidP="00D04B4A">
            <w:pPr>
              <w:jc w:val="center"/>
              <w:rPr>
                <w:szCs w:val="24"/>
              </w:rPr>
            </w:pPr>
            <w:r w:rsidRPr="004474F1">
              <w:rPr>
                <w:szCs w:val="24"/>
              </w:rPr>
              <w:t>9</w:t>
            </w:r>
          </w:p>
        </w:tc>
        <w:tc>
          <w:tcPr>
            <w:tcW w:w="0" w:type="auto"/>
            <w:vMerge w:val="restart"/>
            <w:vAlign w:val="center"/>
          </w:tcPr>
          <w:p w:rsidR="00C657F9" w:rsidRPr="004474F1" w:rsidRDefault="00C657F9" w:rsidP="00D04B4A">
            <w:pPr>
              <w:jc w:val="center"/>
              <w:rPr>
                <w:szCs w:val="24"/>
              </w:rPr>
            </w:pPr>
            <w:r w:rsidRPr="004474F1">
              <w:rPr>
                <w:szCs w:val="24"/>
              </w:rPr>
              <w:t>0</w:t>
            </w:r>
          </w:p>
        </w:tc>
        <w:tc>
          <w:tcPr>
            <w:tcW w:w="0" w:type="auto"/>
            <w:vMerge w:val="restart"/>
            <w:vAlign w:val="center"/>
          </w:tcPr>
          <w:p w:rsidR="00C657F9" w:rsidRPr="004474F1" w:rsidRDefault="00C657F9" w:rsidP="00D04B4A">
            <w:pPr>
              <w:jc w:val="center"/>
              <w:rPr>
                <w:szCs w:val="24"/>
              </w:rPr>
            </w:pPr>
            <w:r w:rsidRPr="004474F1">
              <w:rPr>
                <w:szCs w:val="24"/>
              </w:rPr>
              <w:t>0</w:t>
            </w:r>
          </w:p>
        </w:tc>
      </w:tr>
      <w:tr w:rsidR="00C657F9" w:rsidRPr="004474F1" w:rsidTr="00D04B4A">
        <w:trPr>
          <w:jc w:val="center"/>
        </w:trPr>
        <w:tc>
          <w:tcPr>
            <w:tcW w:w="0" w:type="auto"/>
            <w:vAlign w:val="center"/>
          </w:tcPr>
          <w:p w:rsidR="00C657F9" w:rsidRPr="004474F1" w:rsidRDefault="00C657F9" w:rsidP="00D04B4A">
            <w:pPr>
              <w:jc w:val="center"/>
              <w:rPr>
                <w:szCs w:val="24"/>
                <w:lang w:val="ru-RU"/>
              </w:rPr>
            </w:pPr>
            <w:r w:rsidRPr="004474F1">
              <w:rPr>
                <w:szCs w:val="24"/>
              </w:rPr>
              <w:t>2.07</w:t>
            </w:r>
            <w:r w:rsidRPr="004474F1">
              <w:rPr>
                <w:szCs w:val="24"/>
                <w:lang w:val="ru-RU"/>
              </w:rPr>
              <w:t>4</w:t>
            </w:r>
          </w:p>
        </w:tc>
        <w:tc>
          <w:tcPr>
            <w:tcW w:w="0" w:type="auto"/>
            <w:vAlign w:val="center"/>
          </w:tcPr>
          <w:p w:rsidR="00C657F9" w:rsidRPr="004474F1" w:rsidRDefault="00C657F9" w:rsidP="00D04B4A">
            <w:pPr>
              <w:jc w:val="center"/>
              <w:rPr>
                <w:szCs w:val="24"/>
                <w:lang w:val="ru-RU"/>
              </w:rPr>
            </w:pPr>
            <w:r w:rsidRPr="004474F1">
              <w:rPr>
                <w:szCs w:val="24"/>
              </w:rPr>
              <w:t>0.17</w:t>
            </w:r>
            <w:r w:rsidRPr="004474F1">
              <w:rPr>
                <w:szCs w:val="24"/>
                <w:lang w:val="ru-RU"/>
              </w:rPr>
              <w:t>7</w:t>
            </w:r>
          </w:p>
        </w:tc>
        <w:tc>
          <w:tcPr>
            <w:tcW w:w="0" w:type="auto"/>
            <w:vAlign w:val="center"/>
          </w:tcPr>
          <w:p w:rsidR="00C657F9" w:rsidRPr="004474F1" w:rsidRDefault="00C657F9" w:rsidP="00D04B4A">
            <w:pPr>
              <w:jc w:val="center"/>
              <w:rPr>
                <w:szCs w:val="24"/>
              </w:rPr>
            </w:pPr>
            <w:r w:rsidRPr="004474F1">
              <w:rPr>
                <w:szCs w:val="24"/>
              </w:rPr>
              <w:t>1.591</w:t>
            </w:r>
          </w:p>
        </w:tc>
        <w:tc>
          <w:tcPr>
            <w:tcW w:w="0" w:type="auto"/>
            <w:vAlign w:val="center"/>
          </w:tcPr>
          <w:p w:rsidR="00C657F9" w:rsidRPr="004474F1" w:rsidRDefault="00C657F9" w:rsidP="00D04B4A">
            <w:pPr>
              <w:jc w:val="center"/>
              <w:rPr>
                <w:szCs w:val="24"/>
              </w:rPr>
            </w:pPr>
            <w:r w:rsidRPr="004474F1">
              <w:rPr>
                <w:szCs w:val="24"/>
              </w:rPr>
              <w:t>9</w:t>
            </w:r>
          </w:p>
        </w:tc>
        <w:tc>
          <w:tcPr>
            <w:tcW w:w="0" w:type="auto"/>
            <w:vMerge/>
            <w:vAlign w:val="center"/>
          </w:tcPr>
          <w:p w:rsidR="00C657F9" w:rsidRPr="004474F1" w:rsidRDefault="00C657F9" w:rsidP="00D04B4A">
            <w:pPr>
              <w:jc w:val="center"/>
              <w:rPr>
                <w:szCs w:val="24"/>
              </w:rPr>
            </w:pPr>
          </w:p>
        </w:tc>
        <w:tc>
          <w:tcPr>
            <w:tcW w:w="0" w:type="auto"/>
            <w:vMerge/>
            <w:vAlign w:val="center"/>
          </w:tcPr>
          <w:p w:rsidR="00C657F9" w:rsidRPr="004474F1" w:rsidRDefault="00C657F9" w:rsidP="00D04B4A">
            <w:pPr>
              <w:jc w:val="center"/>
              <w:rPr>
                <w:szCs w:val="24"/>
              </w:rPr>
            </w:pPr>
          </w:p>
        </w:tc>
        <w:tc>
          <w:tcPr>
            <w:tcW w:w="0" w:type="auto"/>
            <w:vMerge/>
            <w:vAlign w:val="center"/>
          </w:tcPr>
          <w:p w:rsidR="00C657F9" w:rsidRPr="004474F1" w:rsidRDefault="00C657F9" w:rsidP="00D04B4A">
            <w:pPr>
              <w:jc w:val="center"/>
              <w:rPr>
                <w:szCs w:val="24"/>
              </w:rPr>
            </w:pPr>
          </w:p>
        </w:tc>
      </w:tr>
      <w:tr w:rsidR="00C657F9" w:rsidRPr="004474F1" w:rsidTr="00D04B4A">
        <w:trPr>
          <w:jc w:val="center"/>
        </w:trPr>
        <w:tc>
          <w:tcPr>
            <w:tcW w:w="0" w:type="auto"/>
            <w:vAlign w:val="center"/>
          </w:tcPr>
          <w:p w:rsidR="00C657F9" w:rsidRPr="004474F1" w:rsidRDefault="00C657F9" w:rsidP="00D04B4A">
            <w:pPr>
              <w:jc w:val="center"/>
              <w:rPr>
                <w:szCs w:val="24"/>
              </w:rPr>
            </w:pPr>
            <w:r w:rsidRPr="004474F1">
              <w:rPr>
                <w:szCs w:val="24"/>
              </w:rPr>
              <w:t>1.382</w:t>
            </w:r>
          </w:p>
        </w:tc>
        <w:tc>
          <w:tcPr>
            <w:tcW w:w="0" w:type="auto"/>
            <w:vAlign w:val="center"/>
          </w:tcPr>
          <w:p w:rsidR="00C657F9" w:rsidRPr="004474F1" w:rsidRDefault="00C657F9" w:rsidP="00D04B4A">
            <w:pPr>
              <w:jc w:val="center"/>
              <w:rPr>
                <w:szCs w:val="24"/>
                <w:lang w:val="ru-RU"/>
              </w:rPr>
            </w:pPr>
            <w:r w:rsidRPr="004474F1">
              <w:rPr>
                <w:szCs w:val="24"/>
              </w:rPr>
              <w:t>0.11</w:t>
            </w:r>
            <w:r w:rsidRPr="004474F1">
              <w:rPr>
                <w:szCs w:val="24"/>
                <w:lang w:val="ru-RU"/>
              </w:rPr>
              <w:t>8</w:t>
            </w:r>
          </w:p>
        </w:tc>
        <w:tc>
          <w:tcPr>
            <w:tcW w:w="0" w:type="auto"/>
            <w:vAlign w:val="center"/>
          </w:tcPr>
          <w:p w:rsidR="00C657F9" w:rsidRPr="004474F1" w:rsidRDefault="00C657F9" w:rsidP="00D04B4A">
            <w:pPr>
              <w:jc w:val="center"/>
              <w:rPr>
                <w:szCs w:val="24"/>
              </w:rPr>
            </w:pPr>
            <w:r w:rsidRPr="004474F1">
              <w:rPr>
                <w:szCs w:val="24"/>
              </w:rPr>
              <w:t>1.06</w:t>
            </w:r>
          </w:p>
        </w:tc>
        <w:tc>
          <w:tcPr>
            <w:tcW w:w="0" w:type="auto"/>
            <w:vAlign w:val="center"/>
          </w:tcPr>
          <w:p w:rsidR="00C657F9" w:rsidRPr="004474F1" w:rsidRDefault="00C657F9" w:rsidP="00D04B4A">
            <w:pPr>
              <w:jc w:val="center"/>
              <w:rPr>
                <w:szCs w:val="24"/>
              </w:rPr>
            </w:pPr>
            <w:r w:rsidRPr="004474F1">
              <w:rPr>
                <w:szCs w:val="24"/>
              </w:rPr>
              <w:t>9</w:t>
            </w:r>
          </w:p>
        </w:tc>
        <w:tc>
          <w:tcPr>
            <w:tcW w:w="0" w:type="auto"/>
            <w:vMerge/>
            <w:vAlign w:val="center"/>
          </w:tcPr>
          <w:p w:rsidR="00C657F9" w:rsidRPr="004474F1" w:rsidRDefault="00C657F9" w:rsidP="00D04B4A">
            <w:pPr>
              <w:jc w:val="center"/>
              <w:rPr>
                <w:szCs w:val="24"/>
              </w:rPr>
            </w:pPr>
          </w:p>
        </w:tc>
        <w:tc>
          <w:tcPr>
            <w:tcW w:w="0" w:type="auto"/>
            <w:vMerge/>
            <w:vAlign w:val="center"/>
          </w:tcPr>
          <w:p w:rsidR="00C657F9" w:rsidRPr="004474F1" w:rsidRDefault="00C657F9" w:rsidP="00D04B4A">
            <w:pPr>
              <w:jc w:val="center"/>
              <w:rPr>
                <w:szCs w:val="24"/>
              </w:rPr>
            </w:pPr>
          </w:p>
        </w:tc>
        <w:tc>
          <w:tcPr>
            <w:tcW w:w="0" w:type="auto"/>
            <w:vMerge/>
            <w:vAlign w:val="center"/>
          </w:tcPr>
          <w:p w:rsidR="00C657F9" w:rsidRPr="004474F1" w:rsidRDefault="00C657F9" w:rsidP="00D04B4A">
            <w:pPr>
              <w:jc w:val="center"/>
              <w:rPr>
                <w:szCs w:val="24"/>
              </w:rPr>
            </w:pPr>
          </w:p>
        </w:tc>
      </w:tr>
      <w:tr w:rsidR="00C657F9" w:rsidRPr="004474F1" w:rsidTr="00D04B4A">
        <w:trPr>
          <w:jc w:val="center"/>
        </w:trPr>
        <w:tc>
          <w:tcPr>
            <w:tcW w:w="0" w:type="auto"/>
            <w:vAlign w:val="center"/>
          </w:tcPr>
          <w:p w:rsidR="00C657F9" w:rsidRPr="004474F1" w:rsidRDefault="00C657F9" w:rsidP="00D04B4A">
            <w:pPr>
              <w:jc w:val="center"/>
              <w:rPr>
                <w:szCs w:val="24"/>
              </w:rPr>
            </w:pPr>
            <w:r w:rsidRPr="004474F1">
              <w:rPr>
                <w:szCs w:val="24"/>
              </w:rPr>
              <w:t>1.037</w:t>
            </w:r>
          </w:p>
        </w:tc>
        <w:tc>
          <w:tcPr>
            <w:tcW w:w="0" w:type="auto"/>
            <w:vAlign w:val="center"/>
          </w:tcPr>
          <w:p w:rsidR="00C657F9" w:rsidRPr="004474F1" w:rsidRDefault="00C657F9" w:rsidP="00D04B4A">
            <w:pPr>
              <w:jc w:val="center"/>
              <w:rPr>
                <w:szCs w:val="24"/>
              </w:rPr>
            </w:pPr>
            <w:r w:rsidRPr="004474F1">
              <w:rPr>
                <w:szCs w:val="24"/>
              </w:rPr>
              <w:t>0.088</w:t>
            </w:r>
          </w:p>
        </w:tc>
        <w:tc>
          <w:tcPr>
            <w:tcW w:w="0" w:type="auto"/>
            <w:vAlign w:val="center"/>
          </w:tcPr>
          <w:p w:rsidR="00C657F9" w:rsidRPr="004474F1" w:rsidRDefault="00C657F9" w:rsidP="00D04B4A">
            <w:pPr>
              <w:jc w:val="center"/>
              <w:rPr>
                <w:szCs w:val="24"/>
              </w:rPr>
            </w:pPr>
            <w:r w:rsidRPr="004474F1">
              <w:rPr>
                <w:szCs w:val="24"/>
              </w:rPr>
              <w:t>0.795</w:t>
            </w:r>
          </w:p>
        </w:tc>
        <w:tc>
          <w:tcPr>
            <w:tcW w:w="0" w:type="auto"/>
            <w:vAlign w:val="center"/>
          </w:tcPr>
          <w:p w:rsidR="00C657F9" w:rsidRPr="004474F1" w:rsidRDefault="00C657F9" w:rsidP="00D04B4A">
            <w:pPr>
              <w:jc w:val="center"/>
              <w:rPr>
                <w:szCs w:val="24"/>
              </w:rPr>
            </w:pPr>
            <w:r w:rsidRPr="004474F1">
              <w:rPr>
                <w:szCs w:val="24"/>
              </w:rPr>
              <w:t>9</w:t>
            </w:r>
          </w:p>
        </w:tc>
        <w:tc>
          <w:tcPr>
            <w:tcW w:w="0" w:type="auto"/>
            <w:vMerge/>
            <w:vAlign w:val="center"/>
          </w:tcPr>
          <w:p w:rsidR="00C657F9" w:rsidRPr="004474F1" w:rsidRDefault="00C657F9" w:rsidP="00D04B4A">
            <w:pPr>
              <w:jc w:val="center"/>
              <w:rPr>
                <w:szCs w:val="24"/>
              </w:rPr>
            </w:pPr>
          </w:p>
        </w:tc>
        <w:tc>
          <w:tcPr>
            <w:tcW w:w="0" w:type="auto"/>
            <w:vMerge/>
            <w:vAlign w:val="center"/>
          </w:tcPr>
          <w:p w:rsidR="00C657F9" w:rsidRPr="004474F1" w:rsidRDefault="00C657F9" w:rsidP="00D04B4A">
            <w:pPr>
              <w:jc w:val="center"/>
              <w:rPr>
                <w:szCs w:val="24"/>
              </w:rPr>
            </w:pPr>
          </w:p>
        </w:tc>
        <w:tc>
          <w:tcPr>
            <w:tcW w:w="0" w:type="auto"/>
            <w:vMerge/>
            <w:vAlign w:val="center"/>
          </w:tcPr>
          <w:p w:rsidR="00C657F9" w:rsidRPr="004474F1" w:rsidRDefault="00C657F9" w:rsidP="00D04B4A">
            <w:pPr>
              <w:jc w:val="center"/>
              <w:rPr>
                <w:szCs w:val="24"/>
              </w:rPr>
            </w:pPr>
          </w:p>
        </w:tc>
      </w:tr>
      <w:tr w:rsidR="00C657F9" w:rsidRPr="004474F1" w:rsidTr="00D04B4A">
        <w:trPr>
          <w:jc w:val="center"/>
        </w:trPr>
        <w:tc>
          <w:tcPr>
            <w:tcW w:w="0" w:type="auto"/>
            <w:vAlign w:val="center"/>
          </w:tcPr>
          <w:p w:rsidR="00C657F9" w:rsidRPr="004474F1" w:rsidRDefault="00C657F9" w:rsidP="00D04B4A">
            <w:pPr>
              <w:jc w:val="center"/>
              <w:rPr>
                <w:szCs w:val="24"/>
              </w:rPr>
            </w:pPr>
            <w:r w:rsidRPr="004474F1">
              <w:rPr>
                <w:szCs w:val="24"/>
              </w:rPr>
              <w:t>0.829</w:t>
            </w:r>
          </w:p>
        </w:tc>
        <w:tc>
          <w:tcPr>
            <w:tcW w:w="0" w:type="auto"/>
            <w:vAlign w:val="center"/>
          </w:tcPr>
          <w:p w:rsidR="00C657F9" w:rsidRPr="004474F1" w:rsidRDefault="00C657F9" w:rsidP="00D04B4A">
            <w:pPr>
              <w:jc w:val="center"/>
              <w:rPr>
                <w:szCs w:val="24"/>
              </w:rPr>
            </w:pPr>
            <w:r w:rsidRPr="004474F1">
              <w:rPr>
                <w:szCs w:val="24"/>
              </w:rPr>
              <w:t>0.071</w:t>
            </w:r>
          </w:p>
        </w:tc>
        <w:tc>
          <w:tcPr>
            <w:tcW w:w="0" w:type="auto"/>
            <w:vAlign w:val="center"/>
          </w:tcPr>
          <w:p w:rsidR="00C657F9" w:rsidRPr="004474F1" w:rsidRDefault="00C657F9" w:rsidP="00D04B4A">
            <w:pPr>
              <w:jc w:val="center"/>
              <w:rPr>
                <w:szCs w:val="24"/>
              </w:rPr>
            </w:pPr>
            <w:r w:rsidRPr="004474F1">
              <w:rPr>
                <w:szCs w:val="24"/>
              </w:rPr>
              <w:t>0.636</w:t>
            </w:r>
          </w:p>
        </w:tc>
        <w:tc>
          <w:tcPr>
            <w:tcW w:w="0" w:type="auto"/>
            <w:vAlign w:val="center"/>
          </w:tcPr>
          <w:p w:rsidR="00C657F9" w:rsidRPr="004474F1" w:rsidRDefault="00C657F9" w:rsidP="00D04B4A">
            <w:pPr>
              <w:jc w:val="center"/>
              <w:rPr>
                <w:szCs w:val="24"/>
              </w:rPr>
            </w:pPr>
            <w:r w:rsidRPr="004474F1">
              <w:rPr>
                <w:szCs w:val="24"/>
              </w:rPr>
              <w:t>9</w:t>
            </w:r>
          </w:p>
        </w:tc>
        <w:tc>
          <w:tcPr>
            <w:tcW w:w="0" w:type="auto"/>
            <w:vMerge/>
            <w:vAlign w:val="center"/>
          </w:tcPr>
          <w:p w:rsidR="00C657F9" w:rsidRPr="004474F1" w:rsidRDefault="00C657F9" w:rsidP="00D04B4A">
            <w:pPr>
              <w:jc w:val="center"/>
              <w:rPr>
                <w:szCs w:val="24"/>
              </w:rPr>
            </w:pPr>
          </w:p>
        </w:tc>
        <w:tc>
          <w:tcPr>
            <w:tcW w:w="0" w:type="auto"/>
            <w:vMerge/>
            <w:vAlign w:val="center"/>
          </w:tcPr>
          <w:p w:rsidR="00C657F9" w:rsidRPr="004474F1" w:rsidRDefault="00C657F9" w:rsidP="00D04B4A">
            <w:pPr>
              <w:jc w:val="center"/>
              <w:rPr>
                <w:szCs w:val="24"/>
              </w:rPr>
            </w:pPr>
          </w:p>
        </w:tc>
        <w:tc>
          <w:tcPr>
            <w:tcW w:w="0" w:type="auto"/>
            <w:vMerge/>
            <w:vAlign w:val="center"/>
          </w:tcPr>
          <w:p w:rsidR="00C657F9" w:rsidRPr="004474F1" w:rsidRDefault="00C657F9" w:rsidP="00D04B4A">
            <w:pPr>
              <w:jc w:val="center"/>
              <w:rPr>
                <w:szCs w:val="24"/>
              </w:rPr>
            </w:pPr>
          </w:p>
        </w:tc>
      </w:tr>
      <w:tr w:rsidR="00C657F9" w:rsidRPr="004474F1" w:rsidTr="00D04B4A">
        <w:trPr>
          <w:jc w:val="center"/>
        </w:trPr>
        <w:tc>
          <w:tcPr>
            <w:tcW w:w="0" w:type="auto"/>
            <w:vAlign w:val="center"/>
          </w:tcPr>
          <w:p w:rsidR="00C657F9" w:rsidRPr="004474F1" w:rsidRDefault="00C657F9" w:rsidP="00D04B4A">
            <w:pPr>
              <w:jc w:val="center"/>
              <w:rPr>
                <w:szCs w:val="24"/>
              </w:rPr>
            </w:pPr>
            <w:r w:rsidRPr="004474F1">
              <w:rPr>
                <w:szCs w:val="24"/>
              </w:rPr>
              <w:t>0.691</w:t>
            </w:r>
          </w:p>
        </w:tc>
        <w:tc>
          <w:tcPr>
            <w:tcW w:w="0" w:type="auto"/>
            <w:vAlign w:val="center"/>
          </w:tcPr>
          <w:p w:rsidR="00C657F9" w:rsidRPr="004474F1" w:rsidRDefault="00C657F9" w:rsidP="00D04B4A">
            <w:pPr>
              <w:jc w:val="center"/>
              <w:rPr>
                <w:szCs w:val="24"/>
                <w:lang w:val="ru-RU"/>
              </w:rPr>
            </w:pPr>
            <w:r w:rsidRPr="004474F1">
              <w:rPr>
                <w:szCs w:val="24"/>
              </w:rPr>
              <w:t>0.05</w:t>
            </w:r>
            <w:r w:rsidRPr="004474F1">
              <w:rPr>
                <w:szCs w:val="24"/>
                <w:lang w:val="ru-RU"/>
              </w:rPr>
              <w:t>9</w:t>
            </w:r>
          </w:p>
        </w:tc>
        <w:tc>
          <w:tcPr>
            <w:tcW w:w="0" w:type="auto"/>
            <w:vAlign w:val="center"/>
          </w:tcPr>
          <w:p w:rsidR="00C657F9" w:rsidRPr="004474F1" w:rsidRDefault="00C657F9" w:rsidP="00D04B4A">
            <w:pPr>
              <w:jc w:val="center"/>
              <w:rPr>
                <w:szCs w:val="24"/>
              </w:rPr>
            </w:pPr>
            <w:r w:rsidRPr="004474F1">
              <w:rPr>
                <w:szCs w:val="24"/>
              </w:rPr>
              <w:t>0.53</w:t>
            </w:r>
          </w:p>
        </w:tc>
        <w:tc>
          <w:tcPr>
            <w:tcW w:w="0" w:type="auto"/>
            <w:vAlign w:val="center"/>
          </w:tcPr>
          <w:p w:rsidR="00C657F9" w:rsidRPr="004474F1" w:rsidRDefault="00C657F9" w:rsidP="00D04B4A">
            <w:pPr>
              <w:jc w:val="center"/>
              <w:rPr>
                <w:szCs w:val="24"/>
              </w:rPr>
            </w:pPr>
            <w:r w:rsidRPr="004474F1">
              <w:rPr>
                <w:szCs w:val="24"/>
              </w:rPr>
              <w:t>9</w:t>
            </w:r>
          </w:p>
        </w:tc>
        <w:tc>
          <w:tcPr>
            <w:tcW w:w="0" w:type="auto"/>
            <w:vMerge/>
            <w:vAlign w:val="center"/>
          </w:tcPr>
          <w:p w:rsidR="00C657F9" w:rsidRPr="004474F1" w:rsidRDefault="00C657F9" w:rsidP="00D04B4A">
            <w:pPr>
              <w:jc w:val="center"/>
              <w:rPr>
                <w:szCs w:val="24"/>
              </w:rPr>
            </w:pPr>
          </w:p>
        </w:tc>
        <w:tc>
          <w:tcPr>
            <w:tcW w:w="0" w:type="auto"/>
            <w:vMerge/>
            <w:vAlign w:val="center"/>
          </w:tcPr>
          <w:p w:rsidR="00C657F9" w:rsidRPr="004474F1" w:rsidRDefault="00C657F9" w:rsidP="00D04B4A">
            <w:pPr>
              <w:jc w:val="center"/>
              <w:rPr>
                <w:szCs w:val="24"/>
              </w:rPr>
            </w:pPr>
          </w:p>
        </w:tc>
        <w:tc>
          <w:tcPr>
            <w:tcW w:w="0" w:type="auto"/>
            <w:vMerge/>
            <w:vAlign w:val="center"/>
          </w:tcPr>
          <w:p w:rsidR="00C657F9" w:rsidRPr="004474F1" w:rsidRDefault="00C657F9" w:rsidP="00D04B4A">
            <w:pPr>
              <w:jc w:val="center"/>
              <w:rPr>
                <w:szCs w:val="24"/>
              </w:rPr>
            </w:pPr>
          </w:p>
        </w:tc>
      </w:tr>
      <w:tr w:rsidR="00C657F9" w:rsidRPr="004474F1" w:rsidTr="00D04B4A">
        <w:trPr>
          <w:jc w:val="center"/>
        </w:trPr>
        <w:tc>
          <w:tcPr>
            <w:tcW w:w="0" w:type="auto"/>
            <w:vAlign w:val="center"/>
          </w:tcPr>
          <w:p w:rsidR="00C657F9" w:rsidRPr="004474F1" w:rsidRDefault="00C657F9" w:rsidP="00D04B4A">
            <w:pPr>
              <w:jc w:val="center"/>
              <w:rPr>
                <w:szCs w:val="24"/>
              </w:rPr>
            </w:pPr>
            <w:r w:rsidRPr="004474F1">
              <w:rPr>
                <w:szCs w:val="24"/>
              </w:rPr>
              <w:t>0.592</w:t>
            </w:r>
          </w:p>
        </w:tc>
        <w:tc>
          <w:tcPr>
            <w:tcW w:w="0" w:type="auto"/>
            <w:vAlign w:val="center"/>
          </w:tcPr>
          <w:p w:rsidR="00C657F9" w:rsidRPr="004474F1" w:rsidRDefault="00C657F9" w:rsidP="00D04B4A">
            <w:pPr>
              <w:jc w:val="center"/>
              <w:rPr>
                <w:szCs w:val="24"/>
              </w:rPr>
            </w:pPr>
            <w:r w:rsidRPr="004474F1">
              <w:rPr>
                <w:szCs w:val="24"/>
              </w:rPr>
              <w:t>0.05</w:t>
            </w:r>
          </w:p>
        </w:tc>
        <w:tc>
          <w:tcPr>
            <w:tcW w:w="0" w:type="auto"/>
            <w:vAlign w:val="center"/>
          </w:tcPr>
          <w:p w:rsidR="00C657F9" w:rsidRPr="004474F1" w:rsidRDefault="00C657F9" w:rsidP="00D04B4A">
            <w:pPr>
              <w:jc w:val="center"/>
              <w:rPr>
                <w:szCs w:val="24"/>
              </w:rPr>
            </w:pPr>
            <w:r w:rsidRPr="004474F1">
              <w:rPr>
                <w:szCs w:val="24"/>
              </w:rPr>
              <w:t>0.454</w:t>
            </w:r>
          </w:p>
        </w:tc>
        <w:tc>
          <w:tcPr>
            <w:tcW w:w="0" w:type="auto"/>
            <w:vAlign w:val="center"/>
          </w:tcPr>
          <w:p w:rsidR="00C657F9" w:rsidRPr="004474F1" w:rsidRDefault="00C657F9" w:rsidP="00D04B4A">
            <w:pPr>
              <w:jc w:val="center"/>
              <w:rPr>
                <w:szCs w:val="24"/>
              </w:rPr>
            </w:pPr>
            <w:r w:rsidRPr="004474F1">
              <w:rPr>
                <w:szCs w:val="24"/>
              </w:rPr>
              <w:t>9</w:t>
            </w:r>
          </w:p>
        </w:tc>
        <w:tc>
          <w:tcPr>
            <w:tcW w:w="0" w:type="auto"/>
            <w:vMerge/>
            <w:vAlign w:val="center"/>
          </w:tcPr>
          <w:p w:rsidR="00C657F9" w:rsidRPr="004474F1" w:rsidRDefault="00C657F9" w:rsidP="00D04B4A">
            <w:pPr>
              <w:jc w:val="center"/>
              <w:rPr>
                <w:szCs w:val="24"/>
              </w:rPr>
            </w:pPr>
          </w:p>
        </w:tc>
        <w:tc>
          <w:tcPr>
            <w:tcW w:w="0" w:type="auto"/>
            <w:vMerge/>
            <w:vAlign w:val="center"/>
          </w:tcPr>
          <w:p w:rsidR="00C657F9" w:rsidRPr="004474F1" w:rsidRDefault="00C657F9" w:rsidP="00D04B4A">
            <w:pPr>
              <w:jc w:val="center"/>
              <w:rPr>
                <w:szCs w:val="24"/>
              </w:rPr>
            </w:pPr>
          </w:p>
        </w:tc>
        <w:tc>
          <w:tcPr>
            <w:tcW w:w="0" w:type="auto"/>
            <w:vMerge/>
            <w:vAlign w:val="center"/>
          </w:tcPr>
          <w:p w:rsidR="00C657F9" w:rsidRPr="004474F1" w:rsidRDefault="00C657F9" w:rsidP="00D04B4A">
            <w:pPr>
              <w:jc w:val="center"/>
              <w:rPr>
                <w:szCs w:val="24"/>
              </w:rPr>
            </w:pPr>
          </w:p>
        </w:tc>
      </w:tr>
      <w:tr w:rsidR="00C657F9" w:rsidRPr="004474F1" w:rsidTr="00D04B4A">
        <w:trPr>
          <w:trHeight w:val="90"/>
          <w:jc w:val="center"/>
        </w:trPr>
        <w:tc>
          <w:tcPr>
            <w:tcW w:w="0" w:type="auto"/>
            <w:vAlign w:val="center"/>
          </w:tcPr>
          <w:p w:rsidR="00C657F9" w:rsidRPr="004474F1" w:rsidRDefault="00C657F9" w:rsidP="00D04B4A">
            <w:pPr>
              <w:jc w:val="center"/>
              <w:rPr>
                <w:szCs w:val="24"/>
              </w:rPr>
            </w:pPr>
            <w:r w:rsidRPr="004474F1">
              <w:rPr>
                <w:szCs w:val="24"/>
              </w:rPr>
              <w:t>0.518</w:t>
            </w:r>
          </w:p>
        </w:tc>
        <w:tc>
          <w:tcPr>
            <w:tcW w:w="0" w:type="auto"/>
            <w:vAlign w:val="center"/>
          </w:tcPr>
          <w:p w:rsidR="00C657F9" w:rsidRPr="004474F1" w:rsidRDefault="00C657F9" w:rsidP="00D04B4A">
            <w:pPr>
              <w:jc w:val="center"/>
              <w:rPr>
                <w:szCs w:val="24"/>
              </w:rPr>
            </w:pPr>
            <w:r w:rsidRPr="004474F1">
              <w:rPr>
                <w:szCs w:val="24"/>
              </w:rPr>
              <w:t>0.044</w:t>
            </w:r>
          </w:p>
        </w:tc>
        <w:tc>
          <w:tcPr>
            <w:tcW w:w="0" w:type="auto"/>
            <w:vAlign w:val="center"/>
          </w:tcPr>
          <w:p w:rsidR="00C657F9" w:rsidRPr="004474F1" w:rsidRDefault="00C657F9" w:rsidP="00D04B4A">
            <w:pPr>
              <w:jc w:val="center"/>
              <w:rPr>
                <w:szCs w:val="24"/>
                <w:lang w:val="ru-RU"/>
              </w:rPr>
            </w:pPr>
            <w:r w:rsidRPr="004474F1">
              <w:rPr>
                <w:szCs w:val="24"/>
              </w:rPr>
              <w:t>0.39</w:t>
            </w:r>
            <w:r w:rsidRPr="004474F1">
              <w:rPr>
                <w:szCs w:val="24"/>
                <w:lang w:val="ru-RU"/>
              </w:rPr>
              <w:t>8</w:t>
            </w:r>
          </w:p>
        </w:tc>
        <w:tc>
          <w:tcPr>
            <w:tcW w:w="0" w:type="auto"/>
            <w:vAlign w:val="center"/>
          </w:tcPr>
          <w:p w:rsidR="00C657F9" w:rsidRPr="004474F1" w:rsidRDefault="00C657F9" w:rsidP="00D04B4A">
            <w:pPr>
              <w:jc w:val="center"/>
              <w:rPr>
                <w:szCs w:val="24"/>
              </w:rPr>
            </w:pPr>
            <w:r w:rsidRPr="004474F1">
              <w:rPr>
                <w:szCs w:val="24"/>
              </w:rPr>
              <w:t>9</w:t>
            </w:r>
          </w:p>
        </w:tc>
        <w:tc>
          <w:tcPr>
            <w:tcW w:w="0" w:type="auto"/>
            <w:vMerge/>
            <w:vAlign w:val="center"/>
          </w:tcPr>
          <w:p w:rsidR="00C657F9" w:rsidRPr="004474F1" w:rsidRDefault="00C657F9" w:rsidP="00D04B4A">
            <w:pPr>
              <w:jc w:val="center"/>
              <w:rPr>
                <w:szCs w:val="24"/>
              </w:rPr>
            </w:pPr>
          </w:p>
        </w:tc>
        <w:tc>
          <w:tcPr>
            <w:tcW w:w="0" w:type="auto"/>
            <w:vMerge/>
            <w:vAlign w:val="center"/>
          </w:tcPr>
          <w:p w:rsidR="00C657F9" w:rsidRPr="004474F1" w:rsidRDefault="00C657F9" w:rsidP="00D04B4A">
            <w:pPr>
              <w:jc w:val="center"/>
              <w:rPr>
                <w:szCs w:val="24"/>
              </w:rPr>
            </w:pPr>
          </w:p>
        </w:tc>
        <w:tc>
          <w:tcPr>
            <w:tcW w:w="0" w:type="auto"/>
            <w:vMerge/>
            <w:vAlign w:val="center"/>
          </w:tcPr>
          <w:p w:rsidR="00C657F9" w:rsidRPr="004474F1" w:rsidRDefault="00C657F9" w:rsidP="00D04B4A">
            <w:pPr>
              <w:jc w:val="center"/>
              <w:rPr>
                <w:szCs w:val="24"/>
              </w:rPr>
            </w:pPr>
          </w:p>
        </w:tc>
      </w:tr>
      <w:tr w:rsidR="00C657F9" w:rsidRPr="004474F1" w:rsidTr="00D04B4A">
        <w:trPr>
          <w:jc w:val="center"/>
        </w:trPr>
        <w:tc>
          <w:tcPr>
            <w:tcW w:w="0" w:type="auto"/>
            <w:vAlign w:val="center"/>
          </w:tcPr>
          <w:p w:rsidR="00C657F9" w:rsidRPr="004474F1" w:rsidRDefault="00C657F9" w:rsidP="00D04B4A">
            <w:pPr>
              <w:jc w:val="center"/>
              <w:rPr>
                <w:szCs w:val="24"/>
              </w:rPr>
            </w:pPr>
            <w:r w:rsidRPr="004474F1">
              <w:rPr>
                <w:szCs w:val="24"/>
              </w:rPr>
              <w:t>0.461</w:t>
            </w:r>
          </w:p>
        </w:tc>
        <w:tc>
          <w:tcPr>
            <w:tcW w:w="0" w:type="auto"/>
            <w:vAlign w:val="center"/>
          </w:tcPr>
          <w:p w:rsidR="00C657F9" w:rsidRPr="004474F1" w:rsidRDefault="00C657F9" w:rsidP="00D04B4A">
            <w:pPr>
              <w:jc w:val="center"/>
              <w:rPr>
                <w:szCs w:val="24"/>
              </w:rPr>
            </w:pPr>
            <w:r w:rsidRPr="004474F1">
              <w:rPr>
                <w:szCs w:val="24"/>
              </w:rPr>
              <w:t>0.039</w:t>
            </w:r>
          </w:p>
        </w:tc>
        <w:tc>
          <w:tcPr>
            <w:tcW w:w="0" w:type="auto"/>
            <w:vAlign w:val="center"/>
          </w:tcPr>
          <w:p w:rsidR="00C657F9" w:rsidRPr="004474F1" w:rsidRDefault="00C657F9" w:rsidP="00D04B4A">
            <w:pPr>
              <w:jc w:val="center"/>
              <w:rPr>
                <w:szCs w:val="24"/>
              </w:rPr>
            </w:pPr>
            <w:r w:rsidRPr="004474F1">
              <w:rPr>
                <w:szCs w:val="24"/>
              </w:rPr>
              <w:t>0.353</w:t>
            </w:r>
          </w:p>
        </w:tc>
        <w:tc>
          <w:tcPr>
            <w:tcW w:w="0" w:type="auto"/>
            <w:vAlign w:val="center"/>
          </w:tcPr>
          <w:p w:rsidR="00C657F9" w:rsidRPr="004474F1" w:rsidRDefault="00C657F9" w:rsidP="00D04B4A">
            <w:pPr>
              <w:jc w:val="center"/>
              <w:rPr>
                <w:szCs w:val="24"/>
              </w:rPr>
            </w:pPr>
            <w:r w:rsidRPr="004474F1">
              <w:rPr>
                <w:szCs w:val="24"/>
              </w:rPr>
              <w:t>9</w:t>
            </w:r>
          </w:p>
        </w:tc>
        <w:tc>
          <w:tcPr>
            <w:tcW w:w="0" w:type="auto"/>
            <w:vMerge/>
            <w:vAlign w:val="center"/>
          </w:tcPr>
          <w:p w:rsidR="00C657F9" w:rsidRPr="004474F1" w:rsidRDefault="00C657F9" w:rsidP="00D04B4A">
            <w:pPr>
              <w:jc w:val="center"/>
              <w:rPr>
                <w:szCs w:val="24"/>
              </w:rPr>
            </w:pPr>
          </w:p>
        </w:tc>
        <w:tc>
          <w:tcPr>
            <w:tcW w:w="0" w:type="auto"/>
            <w:vMerge/>
            <w:vAlign w:val="center"/>
          </w:tcPr>
          <w:p w:rsidR="00C657F9" w:rsidRPr="004474F1" w:rsidRDefault="00C657F9" w:rsidP="00D04B4A">
            <w:pPr>
              <w:jc w:val="center"/>
              <w:rPr>
                <w:szCs w:val="24"/>
              </w:rPr>
            </w:pPr>
          </w:p>
        </w:tc>
        <w:tc>
          <w:tcPr>
            <w:tcW w:w="0" w:type="auto"/>
            <w:vMerge/>
            <w:vAlign w:val="center"/>
          </w:tcPr>
          <w:p w:rsidR="00C657F9" w:rsidRPr="004474F1" w:rsidRDefault="00C657F9" w:rsidP="00D04B4A">
            <w:pPr>
              <w:jc w:val="center"/>
              <w:rPr>
                <w:szCs w:val="24"/>
              </w:rPr>
            </w:pPr>
          </w:p>
        </w:tc>
      </w:tr>
    </w:tbl>
    <w:p w:rsidR="008D0357" w:rsidRDefault="008D0357" w:rsidP="008D0357">
      <w:pPr>
        <w:ind w:firstLine="709"/>
        <w:jc w:val="center"/>
        <w:rPr>
          <w:lang w:val="en-US" w:eastAsia="ar-SA"/>
        </w:rPr>
      </w:pPr>
    </w:p>
    <w:tbl>
      <w:tblPr>
        <w:tblStyle w:val="a8"/>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2"/>
        <w:gridCol w:w="8379"/>
        <w:gridCol w:w="753"/>
      </w:tblGrid>
      <w:tr w:rsidR="00C657F9" w:rsidTr="00D04B4A">
        <w:trPr>
          <w:jc w:val="center"/>
        </w:trPr>
        <w:tc>
          <w:tcPr>
            <w:tcW w:w="0" w:type="auto"/>
            <w:vAlign w:val="center"/>
          </w:tcPr>
          <w:p w:rsidR="00C657F9" w:rsidRDefault="00C657F9" w:rsidP="00D04B4A">
            <w:pPr>
              <w:spacing w:line="360" w:lineRule="auto"/>
            </w:pPr>
          </w:p>
        </w:tc>
        <w:tc>
          <w:tcPr>
            <w:tcW w:w="0" w:type="auto"/>
            <w:vAlign w:val="center"/>
          </w:tcPr>
          <w:p w:rsidR="00C657F9" w:rsidRPr="00771968" w:rsidRDefault="00075296" w:rsidP="00D04B4A">
            <w:pPr>
              <w:jc w:val="left"/>
              <w:rPr>
                <w:rFonts w:eastAsiaTheme="minorEastAsia"/>
                <w:lang w:val="ru-RU"/>
              </w:rPr>
            </w:pPr>
            <m:oMathPara>
              <m:oMath>
                <m:sSub>
                  <m:sSubPr>
                    <m:ctrlPr>
                      <w:rPr>
                        <w:rFonts w:ascii="Cambria Math" w:hAnsi="Cambria Math"/>
                        <w:i/>
                      </w:rPr>
                    </m:ctrlPr>
                  </m:sSubPr>
                  <m:e>
                    <m:r>
                      <w:rPr>
                        <w:rFonts w:ascii="Cambria Math" w:hAnsi="Cambria Math"/>
                      </w:rPr>
                      <m:t>Ф</m:t>
                    </m:r>
                  </m:e>
                  <m:sub>
                    <m:r>
                      <w:rPr>
                        <w:rFonts w:ascii="Cambria Math" w:hAnsi="Cambria Math"/>
                      </w:rPr>
                      <m:t>згортки</m:t>
                    </m:r>
                  </m:sub>
                </m:sSub>
                <m:r>
                  <w:rPr>
                    <w:rFonts w:ascii="Cambria Math" w:hAnsi="Cambria Math"/>
                  </w:rPr>
                  <m:t>=-</m:t>
                </m:r>
                <m:r>
                  <w:rPr>
                    <w:rFonts w:ascii="Cambria Math" w:eastAsiaTheme="minorEastAsia" w:hAnsi="Cambria Math"/>
                  </w:rPr>
                  <m:t>0,353</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en-US"/>
                      </w:rPr>
                      <m:t>501</m:t>
                    </m:r>
                  </m:sub>
                </m:sSub>
                <m:r>
                  <w:rPr>
                    <w:rFonts w:ascii="Cambria Math" w:eastAsiaTheme="minorEastAsia" w:hAnsi="Cambria Math"/>
                    <w:lang w:val="en-US"/>
                  </w:rPr>
                  <m:t>-0,177</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en-US"/>
                      </w:rPr>
                      <m:t>502</m:t>
                    </m:r>
                  </m:sub>
                </m:sSub>
                <m:r>
                  <w:rPr>
                    <w:rFonts w:ascii="Cambria Math" w:eastAsiaTheme="minorEastAsia" w:hAnsi="Cambria Math"/>
                    <w:lang w:val="en-US"/>
                  </w:rPr>
                  <m:t>-0,118</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en-US"/>
                      </w:rPr>
                      <m:t>503</m:t>
                    </m:r>
                  </m:sub>
                </m:sSub>
                <m:r>
                  <w:rPr>
                    <w:rFonts w:ascii="Cambria Math" w:eastAsiaTheme="minorEastAsia" w:hAnsi="Cambria Math"/>
                    <w:lang w:val="en-US"/>
                  </w:rPr>
                  <m:t>-</m:t>
                </m:r>
                <m:sSub>
                  <m:sSubPr>
                    <m:ctrlPr>
                      <w:rPr>
                        <w:rFonts w:ascii="Cambria Math" w:eastAsiaTheme="minorEastAsia" w:hAnsi="Cambria Math"/>
                        <w:i/>
                        <w:lang w:val="en-US"/>
                      </w:rPr>
                    </m:ctrlPr>
                  </m:sSubPr>
                  <m:e>
                    <m:r>
                      <w:rPr>
                        <w:rFonts w:ascii="Cambria Math" w:eastAsiaTheme="minorEastAsia" w:hAnsi="Cambria Math"/>
                        <w:lang w:val="en-US"/>
                      </w:rPr>
                      <m:t>0,088x</m:t>
                    </m:r>
                  </m:e>
                  <m:sub>
                    <m:r>
                      <w:rPr>
                        <w:rFonts w:ascii="Cambria Math" w:eastAsiaTheme="minorEastAsia" w:hAnsi="Cambria Math"/>
                        <w:lang w:val="en-US"/>
                      </w:rPr>
                      <m:t>504</m:t>
                    </m:r>
                  </m:sub>
                </m:sSub>
                <m:r>
                  <w:rPr>
                    <w:rFonts w:ascii="Cambria Math" w:eastAsiaTheme="minorEastAsia" w:hAnsi="Cambria Math"/>
                    <w:lang w:val="en-US"/>
                  </w:rPr>
                  <m:t>-</m:t>
                </m:r>
                <m:sSub>
                  <m:sSubPr>
                    <m:ctrlPr>
                      <w:rPr>
                        <w:rFonts w:ascii="Cambria Math" w:eastAsiaTheme="minorEastAsia" w:hAnsi="Cambria Math"/>
                        <w:i/>
                        <w:lang w:val="en-US"/>
                      </w:rPr>
                    </m:ctrlPr>
                  </m:sSubPr>
                  <m:e>
                    <m:r>
                      <w:rPr>
                        <w:rFonts w:ascii="Cambria Math" w:eastAsiaTheme="minorEastAsia" w:hAnsi="Cambria Math"/>
                        <w:lang w:val="en-US"/>
                      </w:rPr>
                      <m:t>0,071x</m:t>
                    </m:r>
                  </m:e>
                  <m:sub>
                    <m:r>
                      <w:rPr>
                        <w:rFonts w:ascii="Cambria Math" w:eastAsiaTheme="minorEastAsia" w:hAnsi="Cambria Math"/>
                        <w:lang w:val="en-US"/>
                      </w:rPr>
                      <m:t>505</m:t>
                    </m:r>
                  </m:sub>
                </m:sSub>
                <m:r>
                  <w:rPr>
                    <w:rFonts w:ascii="Cambria Math" w:eastAsiaTheme="minorEastAsia" w:hAnsi="Cambria Math"/>
                    <w:lang w:val="en-US"/>
                  </w:rPr>
                  <m:t>-</m:t>
                </m:r>
                <m:sSub>
                  <m:sSubPr>
                    <m:ctrlPr>
                      <w:rPr>
                        <w:rFonts w:ascii="Cambria Math" w:eastAsiaTheme="minorEastAsia" w:hAnsi="Cambria Math"/>
                        <w:i/>
                        <w:lang w:val="en-US"/>
                      </w:rPr>
                    </m:ctrlPr>
                  </m:sSubPr>
                  <m:e>
                    <m:r>
                      <w:rPr>
                        <w:rFonts w:ascii="Cambria Math" w:eastAsiaTheme="minorEastAsia" w:hAnsi="Cambria Math"/>
                        <w:lang w:val="en-US"/>
                      </w:rPr>
                      <m:t>0,059x</m:t>
                    </m:r>
                  </m:e>
                  <m:sub>
                    <m:r>
                      <w:rPr>
                        <w:rFonts w:ascii="Cambria Math" w:eastAsiaTheme="minorEastAsia" w:hAnsi="Cambria Math"/>
                        <w:lang w:val="en-US"/>
                      </w:rPr>
                      <m:t>506</m:t>
                    </m:r>
                  </m:sub>
                </m:sSub>
                <m:r>
                  <w:rPr>
                    <w:rFonts w:ascii="Cambria Math" w:eastAsiaTheme="minorEastAsia" w:hAnsi="Cambria Math"/>
                    <w:lang w:val="en-US"/>
                  </w:rPr>
                  <m:t>-0,05</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en-US"/>
                      </w:rPr>
                      <m:t>507</m:t>
                    </m:r>
                  </m:sub>
                </m:sSub>
                <m:r>
                  <w:rPr>
                    <w:rFonts w:ascii="Cambria Math" w:eastAsiaTheme="minorEastAsia" w:hAnsi="Cambria Math"/>
                    <w:lang w:val="en-US"/>
                  </w:rPr>
                  <m:t>-</m:t>
                </m:r>
                <m:sSub>
                  <m:sSubPr>
                    <m:ctrlPr>
                      <w:rPr>
                        <w:rFonts w:ascii="Cambria Math" w:eastAsiaTheme="minorEastAsia" w:hAnsi="Cambria Math"/>
                        <w:i/>
                        <w:lang w:val="en-US"/>
                      </w:rPr>
                    </m:ctrlPr>
                  </m:sSubPr>
                  <m:e>
                    <m:r>
                      <w:rPr>
                        <w:rFonts w:ascii="Cambria Math" w:eastAsiaTheme="minorEastAsia" w:hAnsi="Cambria Math"/>
                        <w:lang w:val="en-US"/>
                      </w:rPr>
                      <m:t>0,044x</m:t>
                    </m:r>
                  </m:e>
                  <m:sub>
                    <m:r>
                      <w:rPr>
                        <w:rFonts w:ascii="Cambria Math" w:eastAsiaTheme="minorEastAsia" w:hAnsi="Cambria Math"/>
                        <w:lang w:val="en-US"/>
                      </w:rPr>
                      <m:t>508</m:t>
                    </m:r>
                  </m:sub>
                </m:sSub>
                <m:r>
                  <w:rPr>
                    <w:rFonts w:ascii="Cambria Math" w:eastAsiaTheme="minorEastAsia" w:hAnsi="Cambria Math"/>
                    <w:lang w:val="en-US"/>
                  </w:rPr>
                  <m:t>-</m:t>
                </m:r>
                <m:sSub>
                  <m:sSubPr>
                    <m:ctrlPr>
                      <w:rPr>
                        <w:rFonts w:ascii="Cambria Math" w:eastAsiaTheme="minorEastAsia" w:hAnsi="Cambria Math"/>
                        <w:i/>
                        <w:lang w:val="en-US"/>
                      </w:rPr>
                    </m:ctrlPr>
                  </m:sSubPr>
                  <m:e>
                    <m:r>
                      <w:rPr>
                        <w:rFonts w:ascii="Cambria Math" w:eastAsiaTheme="minorEastAsia" w:hAnsi="Cambria Math"/>
                        <w:lang w:val="en-US"/>
                      </w:rPr>
                      <m:t>0,039x</m:t>
                    </m:r>
                  </m:e>
                  <m:sub>
                    <m:r>
                      <w:rPr>
                        <w:rFonts w:ascii="Cambria Math" w:eastAsiaTheme="minorEastAsia" w:hAnsi="Cambria Math"/>
                        <w:lang w:val="en-US"/>
                      </w:rPr>
                      <m:t>509</m:t>
                    </m:r>
                  </m:sub>
                </m:sSub>
              </m:oMath>
            </m:oMathPara>
          </w:p>
        </w:tc>
        <w:tc>
          <w:tcPr>
            <w:tcW w:w="0" w:type="auto"/>
            <w:vAlign w:val="bottom"/>
          </w:tcPr>
          <w:p w:rsidR="00C657F9" w:rsidRDefault="00C657F9" w:rsidP="00D04B4A">
            <w:pPr>
              <w:spacing w:line="360" w:lineRule="auto"/>
              <w:jc w:val="right"/>
            </w:pPr>
            <w:r>
              <w:t>(3.1)</w:t>
            </w:r>
          </w:p>
        </w:tc>
      </w:tr>
    </w:tbl>
    <w:p w:rsidR="00C657F9" w:rsidRPr="0006676B" w:rsidRDefault="00C657F9" w:rsidP="008D0357">
      <w:pPr>
        <w:ind w:firstLine="709"/>
        <w:jc w:val="center"/>
        <w:rPr>
          <w:lang w:val="en-US" w:eastAsia="ar-SA"/>
        </w:rPr>
      </w:pPr>
    </w:p>
    <w:p w:rsidR="00C657F9" w:rsidRDefault="00C657F9" w:rsidP="00C657F9">
      <w:pPr>
        <w:ind w:firstLine="709"/>
        <w:rPr>
          <w:lang w:eastAsia="ar-SA"/>
        </w:rPr>
      </w:pPr>
      <w:r>
        <w:rPr>
          <w:lang w:eastAsia="ar-SA"/>
        </w:rPr>
        <w:t>Критерії лежать в наступних проміжках:</w:t>
      </w:r>
    </w:p>
    <w:p w:rsidR="002F0BA7" w:rsidRDefault="00C657F9" w:rsidP="00C657F9">
      <w:pPr>
        <w:ind w:firstLine="709"/>
        <w:rPr>
          <w:lang w:eastAsia="ar-SA"/>
        </w:rPr>
      </w:pPr>
      <w:r>
        <w:rPr>
          <w:rFonts w:cs="Times New Roman"/>
          <w:lang w:eastAsia="ar-SA"/>
        </w:rPr>
        <w:t>•</w:t>
      </w:r>
      <w:r>
        <w:rPr>
          <w:lang w:eastAsia="ar-SA"/>
        </w:rPr>
        <w:t xml:space="preserve"> </w:t>
      </w:r>
      <w:r w:rsidRPr="00BF7419">
        <w:rPr>
          <w:lang w:eastAsia="ar-SA"/>
        </w:rPr>
        <w:t>x</w:t>
      </w:r>
      <w:r>
        <w:rPr>
          <w:vertAlign w:val="subscript"/>
          <w:lang w:eastAsia="ar-SA"/>
        </w:rPr>
        <w:t>5</w:t>
      </w:r>
      <w:r w:rsidRPr="00BF7419">
        <w:rPr>
          <w:vertAlign w:val="subscript"/>
          <w:lang w:eastAsia="ar-SA"/>
        </w:rPr>
        <w:t>01</w:t>
      </w:r>
      <w:r w:rsidRPr="00BF7419">
        <w:rPr>
          <w:lang w:eastAsia="ar-SA"/>
        </w:rPr>
        <w:t xml:space="preserve"> </w:t>
      </w:r>
      <m:oMath>
        <m:r>
          <w:rPr>
            <w:rFonts w:ascii="Cambria Math" w:hAnsi="Cambria Math"/>
            <w:vertAlign w:val="subscript"/>
            <w:lang w:eastAsia="ar-SA"/>
          </w:rPr>
          <m:t>∈</m:t>
        </m:r>
      </m:oMath>
      <w:r w:rsidRPr="00BF7419">
        <w:rPr>
          <w:vertAlign w:val="subscript"/>
          <w:lang w:eastAsia="ar-SA"/>
        </w:rPr>
        <w:t xml:space="preserve"> </w:t>
      </w:r>
      <w:r w:rsidRPr="00BF7419">
        <w:rPr>
          <w:lang w:eastAsia="ar-SA"/>
        </w:rPr>
        <w:t>[1; 2];</w:t>
      </w:r>
      <w:r>
        <w:rPr>
          <w:lang w:eastAsia="ar-SA"/>
        </w:rPr>
        <w:t xml:space="preserve"> </w:t>
      </w:r>
    </w:p>
    <w:p w:rsidR="002F0BA7" w:rsidRDefault="002F0BA7" w:rsidP="00C657F9">
      <w:pPr>
        <w:ind w:firstLine="709"/>
        <w:rPr>
          <w:lang w:eastAsia="ar-SA"/>
        </w:rPr>
      </w:pPr>
      <w:r>
        <w:rPr>
          <w:rFonts w:cs="Times New Roman"/>
          <w:lang w:eastAsia="ar-SA"/>
        </w:rPr>
        <w:t>•</w:t>
      </w:r>
      <w:r>
        <w:rPr>
          <w:lang w:eastAsia="ar-SA"/>
        </w:rPr>
        <w:t xml:space="preserve"> </w:t>
      </w:r>
      <w:r w:rsidR="00C657F9" w:rsidRPr="00BF7419">
        <w:rPr>
          <w:lang w:eastAsia="ar-SA"/>
        </w:rPr>
        <w:t>x</w:t>
      </w:r>
      <w:r w:rsidR="00C657F9">
        <w:rPr>
          <w:vertAlign w:val="subscript"/>
          <w:lang w:eastAsia="ar-SA"/>
        </w:rPr>
        <w:t>5</w:t>
      </w:r>
      <w:r w:rsidR="00C657F9" w:rsidRPr="00BF7419">
        <w:rPr>
          <w:vertAlign w:val="subscript"/>
          <w:lang w:eastAsia="ar-SA"/>
        </w:rPr>
        <w:t>02</w:t>
      </w:r>
      <w:r w:rsidR="00C657F9" w:rsidRPr="00BF7419">
        <w:rPr>
          <w:lang w:eastAsia="ar-SA"/>
        </w:rPr>
        <w:t xml:space="preserve"> </w:t>
      </w:r>
      <m:oMath>
        <m:r>
          <w:rPr>
            <w:rFonts w:ascii="Cambria Math" w:hAnsi="Cambria Math"/>
            <w:vertAlign w:val="subscript"/>
            <w:lang w:eastAsia="ar-SA"/>
          </w:rPr>
          <m:t>∈</m:t>
        </m:r>
      </m:oMath>
      <w:r w:rsidR="00C657F9" w:rsidRPr="00BF7419">
        <w:rPr>
          <w:vertAlign w:val="subscript"/>
          <w:lang w:eastAsia="ar-SA"/>
        </w:rPr>
        <w:t xml:space="preserve"> </w:t>
      </w:r>
      <w:r w:rsidR="00C657F9" w:rsidRPr="00BF7419">
        <w:rPr>
          <w:lang w:eastAsia="ar-SA"/>
        </w:rPr>
        <w:t>[1; 2];</w:t>
      </w:r>
      <w:r w:rsidR="00C657F9">
        <w:rPr>
          <w:lang w:eastAsia="ar-SA"/>
        </w:rPr>
        <w:t xml:space="preserve"> </w:t>
      </w:r>
    </w:p>
    <w:p w:rsidR="002F0BA7" w:rsidRDefault="002F0BA7" w:rsidP="00C657F9">
      <w:pPr>
        <w:ind w:firstLine="709"/>
        <w:rPr>
          <w:lang w:eastAsia="ar-SA"/>
        </w:rPr>
      </w:pPr>
      <w:r>
        <w:rPr>
          <w:rFonts w:cs="Times New Roman"/>
          <w:lang w:eastAsia="ar-SA"/>
        </w:rPr>
        <w:lastRenderedPageBreak/>
        <w:t>•</w:t>
      </w:r>
      <w:r>
        <w:rPr>
          <w:lang w:eastAsia="ar-SA"/>
        </w:rPr>
        <w:t xml:space="preserve"> </w:t>
      </w:r>
      <w:r w:rsidR="00C657F9" w:rsidRPr="00BF7419">
        <w:rPr>
          <w:lang w:eastAsia="ar-SA"/>
        </w:rPr>
        <w:t>x</w:t>
      </w:r>
      <w:r w:rsidR="00C657F9">
        <w:rPr>
          <w:vertAlign w:val="subscript"/>
          <w:lang w:eastAsia="ar-SA"/>
        </w:rPr>
        <w:t>5</w:t>
      </w:r>
      <w:r w:rsidR="00C657F9" w:rsidRPr="00BF7419">
        <w:rPr>
          <w:vertAlign w:val="subscript"/>
          <w:lang w:eastAsia="ar-SA"/>
        </w:rPr>
        <w:t>03</w:t>
      </w:r>
      <w:r w:rsidR="00C657F9" w:rsidRPr="00BF7419">
        <w:rPr>
          <w:lang w:eastAsia="ar-SA"/>
        </w:rPr>
        <w:t xml:space="preserve"> </w:t>
      </w:r>
      <m:oMath>
        <m:r>
          <w:rPr>
            <w:rFonts w:ascii="Cambria Math" w:hAnsi="Cambria Math"/>
            <w:vertAlign w:val="subscript"/>
            <w:lang w:eastAsia="ar-SA"/>
          </w:rPr>
          <m:t>∈</m:t>
        </m:r>
      </m:oMath>
      <w:r w:rsidR="00C657F9" w:rsidRPr="00BF7419">
        <w:rPr>
          <w:vertAlign w:val="subscript"/>
          <w:lang w:eastAsia="ar-SA"/>
        </w:rPr>
        <w:t xml:space="preserve"> </w:t>
      </w:r>
      <w:r w:rsidR="00C657F9" w:rsidRPr="00BF7419">
        <w:rPr>
          <w:lang w:eastAsia="ar-SA"/>
        </w:rPr>
        <w:t>[1; 2];</w:t>
      </w:r>
      <w:r w:rsidR="00C13B6C" w:rsidRPr="004D5C83">
        <w:rPr>
          <w:lang w:val="ru-RU" w:eastAsia="ar-SA"/>
        </w:rPr>
        <w:t xml:space="preserve"> </w:t>
      </w:r>
      <w:r w:rsidR="00C657F9">
        <w:rPr>
          <w:lang w:eastAsia="ar-SA"/>
        </w:rPr>
        <w:t xml:space="preserve"> </w:t>
      </w:r>
    </w:p>
    <w:p w:rsidR="002F0BA7" w:rsidRDefault="002F0BA7" w:rsidP="00C657F9">
      <w:pPr>
        <w:ind w:firstLine="709"/>
        <w:rPr>
          <w:lang w:eastAsia="ar-SA"/>
        </w:rPr>
      </w:pPr>
      <w:r>
        <w:rPr>
          <w:rFonts w:cs="Times New Roman"/>
          <w:lang w:eastAsia="ar-SA"/>
        </w:rPr>
        <w:t>•</w:t>
      </w:r>
      <w:r>
        <w:rPr>
          <w:lang w:eastAsia="ar-SA"/>
        </w:rPr>
        <w:t xml:space="preserve"> </w:t>
      </w:r>
      <w:r w:rsidR="00C657F9" w:rsidRPr="00BF7419">
        <w:rPr>
          <w:lang w:eastAsia="ar-SA"/>
        </w:rPr>
        <w:t>x</w:t>
      </w:r>
      <w:r w:rsidR="00C657F9">
        <w:rPr>
          <w:vertAlign w:val="subscript"/>
          <w:lang w:eastAsia="ar-SA"/>
        </w:rPr>
        <w:t>5</w:t>
      </w:r>
      <w:r w:rsidR="00C657F9" w:rsidRPr="00BF7419">
        <w:rPr>
          <w:vertAlign w:val="subscript"/>
          <w:lang w:eastAsia="ar-SA"/>
        </w:rPr>
        <w:t>04</w:t>
      </w:r>
      <w:r w:rsidR="00C657F9" w:rsidRPr="00BF7419">
        <w:rPr>
          <w:lang w:eastAsia="ar-SA"/>
        </w:rPr>
        <w:t xml:space="preserve"> </w:t>
      </w:r>
      <m:oMath>
        <m:r>
          <w:rPr>
            <w:rFonts w:ascii="Cambria Math" w:hAnsi="Cambria Math"/>
            <w:vertAlign w:val="subscript"/>
            <w:lang w:eastAsia="ar-SA"/>
          </w:rPr>
          <m:t>∈</m:t>
        </m:r>
      </m:oMath>
      <w:r w:rsidR="00C657F9" w:rsidRPr="00BF7419">
        <w:rPr>
          <w:vertAlign w:val="subscript"/>
          <w:lang w:eastAsia="ar-SA"/>
        </w:rPr>
        <w:t xml:space="preserve"> </w:t>
      </w:r>
      <w:r w:rsidR="00C657F9" w:rsidRPr="00BF7419">
        <w:rPr>
          <w:lang w:eastAsia="ar-SA"/>
        </w:rPr>
        <w:t>[1; 2];</w:t>
      </w:r>
      <w:r w:rsidR="00C657F9">
        <w:rPr>
          <w:lang w:eastAsia="ar-SA"/>
        </w:rPr>
        <w:t xml:space="preserve"> </w:t>
      </w:r>
    </w:p>
    <w:p w:rsidR="002F0BA7" w:rsidRDefault="002F0BA7" w:rsidP="00C657F9">
      <w:pPr>
        <w:ind w:firstLine="709"/>
        <w:rPr>
          <w:lang w:eastAsia="ar-SA"/>
        </w:rPr>
      </w:pPr>
      <w:r>
        <w:rPr>
          <w:rFonts w:cs="Times New Roman"/>
          <w:lang w:eastAsia="ar-SA"/>
        </w:rPr>
        <w:t>•</w:t>
      </w:r>
      <w:r>
        <w:rPr>
          <w:lang w:eastAsia="ar-SA"/>
        </w:rPr>
        <w:t xml:space="preserve"> </w:t>
      </w:r>
      <w:r w:rsidR="00C657F9" w:rsidRPr="00BF7419">
        <w:rPr>
          <w:lang w:eastAsia="ar-SA"/>
        </w:rPr>
        <w:t>x</w:t>
      </w:r>
      <w:r w:rsidR="00C657F9">
        <w:rPr>
          <w:vertAlign w:val="subscript"/>
          <w:lang w:eastAsia="ar-SA"/>
        </w:rPr>
        <w:t>5</w:t>
      </w:r>
      <w:r w:rsidR="00C657F9" w:rsidRPr="00BF7419">
        <w:rPr>
          <w:vertAlign w:val="subscript"/>
          <w:lang w:eastAsia="ar-SA"/>
        </w:rPr>
        <w:t>05</w:t>
      </w:r>
      <w:r w:rsidR="00C657F9" w:rsidRPr="00BF7419">
        <w:rPr>
          <w:lang w:val="ru-RU" w:eastAsia="ar-SA"/>
        </w:rPr>
        <w:t xml:space="preserve"> </w:t>
      </w:r>
      <m:oMath>
        <m:r>
          <w:rPr>
            <w:rFonts w:ascii="Cambria Math" w:hAnsi="Cambria Math"/>
            <w:vertAlign w:val="subscript"/>
            <w:lang w:eastAsia="ar-SA"/>
          </w:rPr>
          <m:t>∈</m:t>
        </m:r>
      </m:oMath>
      <w:r w:rsidR="00C657F9" w:rsidRPr="00BF7419">
        <w:rPr>
          <w:vertAlign w:val="subscript"/>
          <w:lang w:eastAsia="ar-SA"/>
        </w:rPr>
        <w:t xml:space="preserve"> </w:t>
      </w:r>
      <w:r w:rsidR="00C657F9" w:rsidRPr="00BF7419">
        <w:rPr>
          <w:lang w:eastAsia="ar-SA"/>
        </w:rPr>
        <w:t>[1; 2];</w:t>
      </w:r>
      <w:r w:rsidR="00C657F9">
        <w:rPr>
          <w:lang w:eastAsia="ar-SA"/>
        </w:rPr>
        <w:t xml:space="preserve"> </w:t>
      </w:r>
    </w:p>
    <w:p w:rsidR="002F0BA7" w:rsidRDefault="002F0BA7" w:rsidP="00C657F9">
      <w:pPr>
        <w:ind w:firstLine="709"/>
        <w:rPr>
          <w:lang w:eastAsia="ar-SA"/>
        </w:rPr>
      </w:pPr>
      <w:r>
        <w:rPr>
          <w:rFonts w:cs="Times New Roman"/>
          <w:lang w:eastAsia="ar-SA"/>
        </w:rPr>
        <w:t>•</w:t>
      </w:r>
      <w:r>
        <w:rPr>
          <w:lang w:eastAsia="ar-SA"/>
        </w:rPr>
        <w:t xml:space="preserve"> </w:t>
      </w:r>
      <w:r w:rsidR="00C657F9" w:rsidRPr="00BF7419">
        <w:rPr>
          <w:lang w:eastAsia="ar-SA"/>
        </w:rPr>
        <w:t>x</w:t>
      </w:r>
      <w:r w:rsidR="00C657F9">
        <w:rPr>
          <w:vertAlign w:val="subscript"/>
          <w:lang w:eastAsia="ar-SA"/>
        </w:rPr>
        <w:t>5</w:t>
      </w:r>
      <w:r w:rsidR="00C657F9" w:rsidRPr="00BF7419">
        <w:rPr>
          <w:vertAlign w:val="subscript"/>
          <w:lang w:eastAsia="ar-SA"/>
        </w:rPr>
        <w:t>06</w:t>
      </w:r>
      <w:r w:rsidR="00C657F9" w:rsidRPr="00BF7419">
        <w:rPr>
          <w:lang w:val="ru-RU" w:eastAsia="ar-SA"/>
        </w:rPr>
        <w:t xml:space="preserve"> </w:t>
      </w:r>
      <m:oMath>
        <m:r>
          <w:rPr>
            <w:rFonts w:ascii="Cambria Math" w:hAnsi="Cambria Math"/>
            <w:vertAlign w:val="subscript"/>
            <w:lang w:eastAsia="ar-SA"/>
          </w:rPr>
          <m:t>∈</m:t>
        </m:r>
      </m:oMath>
      <w:r w:rsidR="00C657F9" w:rsidRPr="00BF7419">
        <w:rPr>
          <w:vertAlign w:val="subscript"/>
          <w:lang w:eastAsia="ar-SA"/>
        </w:rPr>
        <w:t xml:space="preserve"> </w:t>
      </w:r>
      <w:r w:rsidR="00C657F9" w:rsidRPr="00BF7419">
        <w:rPr>
          <w:lang w:val="ru-RU" w:eastAsia="ar-SA"/>
        </w:rPr>
        <w:t>[1; 2];</w:t>
      </w:r>
      <w:r w:rsidR="00C657F9">
        <w:rPr>
          <w:lang w:eastAsia="ar-SA"/>
        </w:rPr>
        <w:t xml:space="preserve"> </w:t>
      </w:r>
    </w:p>
    <w:p w:rsidR="002F0BA7" w:rsidRDefault="002F0BA7" w:rsidP="00C657F9">
      <w:pPr>
        <w:ind w:firstLine="709"/>
        <w:rPr>
          <w:lang w:eastAsia="ar-SA"/>
        </w:rPr>
      </w:pPr>
      <w:r>
        <w:rPr>
          <w:rFonts w:cs="Times New Roman"/>
          <w:lang w:eastAsia="ar-SA"/>
        </w:rPr>
        <w:t>•</w:t>
      </w:r>
      <w:r>
        <w:rPr>
          <w:lang w:eastAsia="ar-SA"/>
        </w:rPr>
        <w:t xml:space="preserve"> </w:t>
      </w:r>
      <w:r w:rsidR="00C657F9" w:rsidRPr="00BF7419">
        <w:rPr>
          <w:lang w:eastAsia="ar-SA"/>
        </w:rPr>
        <w:t>x</w:t>
      </w:r>
      <w:r w:rsidR="00C657F9">
        <w:rPr>
          <w:vertAlign w:val="subscript"/>
          <w:lang w:eastAsia="ar-SA"/>
        </w:rPr>
        <w:t>5</w:t>
      </w:r>
      <w:r w:rsidR="00C657F9" w:rsidRPr="00BF7419">
        <w:rPr>
          <w:vertAlign w:val="subscript"/>
          <w:lang w:eastAsia="ar-SA"/>
        </w:rPr>
        <w:t>07</w:t>
      </w:r>
      <w:r w:rsidR="00C657F9" w:rsidRPr="00BF7419">
        <w:rPr>
          <w:lang w:val="ru-RU" w:eastAsia="ar-SA"/>
        </w:rPr>
        <w:t xml:space="preserve"> </w:t>
      </w:r>
      <m:oMath>
        <m:r>
          <w:rPr>
            <w:rFonts w:ascii="Cambria Math" w:hAnsi="Cambria Math"/>
            <w:vertAlign w:val="subscript"/>
            <w:lang w:eastAsia="ar-SA"/>
          </w:rPr>
          <m:t>∈</m:t>
        </m:r>
      </m:oMath>
      <w:r w:rsidR="00C657F9" w:rsidRPr="00BF7419">
        <w:rPr>
          <w:vertAlign w:val="subscript"/>
          <w:lang w:eastAsia="ar-SA"/>
        </w:rPr>
        <w:t xml:space="preserve"> </w:t>
      </w:r>
      <w:r w:rsidR="00C657F9" w:rsidRPr="00BF7419">
        <w:rPr>
          <w:lang w:val="ru-RU" w:eastAsia="ar-SA"/>
        </w:rPr>
        <w:t>[1; 2];</w:t>
      </w:r>
      <w:r w:rsidR="00C657F9">
        <w:rPr>
          <w:lang w:eastAsia="ar-SA"/>
        </w:rPr>
        <w:t xml:space="preserve"> </w:t>
      </w:r>
    </w:p>
    <w:p w:rsidR="002F0BA7" w:rsidRDefault="002F0BA7" w:rsidP="00C657F9">
      <w:pPr>
        <w:ind w:firstLine="709"/>
        <w:rPr>
          <w:lang w:eastAsia="ar-SA"/>
        </w:rPr>
      </w:pPr>
      <w:r>
        <w:rPr>
          <w:rFonts w:cs="Times New Roman"/>
          <w:lang w:eastAsia="ar-SA"/>
        </w:rPr>
        <w:t>•</w:t>
      </w:r>
      <w:r>
        <w:rPr>
          <w:lang w:eastAsia="ar-SA"/>
        </w:rPr>
        <w:t xml:space="preserve"> </w:t>
      </w:r>
      <w:r w:rsidR="00C657F9" w:rsidRPr="00BF7419">
        <w:rPr>
          <w:lang w:eastAsia="ar-SA"/>
        </w:rPr>
        <w:t>x</w:t>
      </w:r>
      <w:r w:rsidR="00C657F9">
        <w:rPr>
          <w:vertAlign w:val="subscript"/>
          <w:lang w:eastAsia="ar-SA"/>
        </w:rPr>
        <w:t>5</w:t>
      </w:r>
      <w:r w:rsidR="00C657F9" w:rsidRPr="00BF7419">
        <w:rPr>
          <w:vertAlign w:val="subscript"/>
          <w:lang w:eastAsia="ar-SA"/>
        </w:rPr>
        <w:t>08</w:t>
      </w:r>
      <w:r w:rsidR="00C657F9" w:rsidRPr="00BF7419">
        <w:rPr>
          <w:lang w:val="ru-RU" w:eastAsia="ar-SA"/>
        </w:rPr>
        <w:t xml:space="preserve"> </w:t>
      </w:r>
      <m:oMath>
        <m:r>
          <w:rPr>
            <w:rFonts w:ascii="Cambria Math" w:hAnsi="Cambria Math"/>
            <w:vertAlign w:val="subscript"/>
            <w:lang w:eastAsia="ar-SA"/>
          </w:rPr>
          <m:t>∈</m:t>
        </m:r>
      </m:oMath>
      <w:r w:rsidR="00C657F9" w:rsidRPr="00BF7419">
        <w:rPr>
          <w:vertAlign w:val="subscript"/>
          <w:lang w:eastAsia="ar-SA"/>
        </w:rPr>
        <w:t xml:space="preserve"> </w:t>
      </w:r>
      <w:r w:rsidR="00C657F9" w:rsidRPr="00BF7419">
        <w:rPr>
          <w:lang w:val="ru-RU" w:eastAsia="ar-SA"/>
        </w:rPr>
        <w:t>[1; 2];</w:t>
      </w:r>
      <w:r w:rsidR="00C657F9">
        <w:rPr>
          <w:lang w:eastAsia="ar-SA"/>
        </w:rPr>
        <w:t xml:space="preserve"> </w:t>
      </w:r>
    </w:p>
    <w:p w:rsidR="00C657F9" w:rsidRDefault="002F0BA7" w:rsidP="00C657F9">
      <w:pPr>
        <w:ind w:firstLine="709"/>
        <w:rPr>
          <w:lang w:eastAsia="ar-SA"/>
        </w:rPr>
      </w:pPr>
      <w:r>
        <w:rPr>
          <w:rFonts w:cs="Times New Roman"/>
          <w:lang w:eastAsia="ar-SA"/>
        </w:rPr>
        <w:t>•</w:t>
      </w:r>
      <w:r>
        <w:rPr>
          <w:lang w:eastAsia="ar-SA"/>
        </w:rPr>
        <w:t xml:space="preserve"> </w:t>
      </w:r>
      <w:r w:rsidR="00C657F9" w:rsidRPr="00BF7419">
        <w:rPr>
          <w:lang w:eastAsia="ar-SA"/>
        </w:rPr>
        <w:t>x</w:t>
      </w:r>
      <w:r w:rsidR="00C657F9">
        <w:rPr>
          <w:vertAlign w:val="subscript"/>
          <w:lang w:eastAsia="ar-SA"/>
        </w:rPr>
        <w:t>5</w:t>
      </w:r>
      <w:r w:rsidR="00C657F9" w:rsidRPr="00BF7419">
        <w:rPr>
          <w:vertAlign w:val="subscript"/>
          <w:lang w:eastAsia="ar-SA"/>
        </w:rPr>
        <w:t>09</w:t>
      </w:r>
      <w:r w:rsidR="00C657F9" w:rsidRPr="00BF7419">
        <w:rPr>
          <w:lang w:val="ru-RU" w:eastAsia="ar-SA"/>
        </w:rPr>
        <w:t xml:space="preserve"> </w:t>
      </w:r>
      <m:oMath>
        <m:r>
          <w:rPr>
            <w:rFonts w:ascii="Cambria Math" w:hAnsi="Cambria Math"/>
            <w:vertAlign w:val="subscript"/>
            <w:lang w:eastAsia="ar-SA"/>
          </w:rPr>
          <m:t>∈</m:t>
        </m:r>
      </m:oMath>
      <w:r w:rsidR="00C657F9" w:rsidRPr="00BF7419">
        <w:rPr>
          <w:vertAlign w:val="subscript"/>
          <w:lang w:eastAsia="ar-SA"/>
        </w:rPr>
        <w:t xml:space="preserve"> </w:t>
      </w:r>
      <w:r w:rsidR="004D5C83">
        <w:rPr>
          <w:lang w:val="ru-RU" w:eastAsia="ar-SA"/>
        </w:rPr>
        <w:t>[1; 2]</w:t>
      </w:r>
      <w:r>
        <w:rPr>
          <w:lang w:val="ru-RU" w:eastAsia="ar-SA"/>
        </w:rPr>
        <w:t>,</w:t>
      </w:r>
      <w:r w:rsidR="004D5C83">
        <w:rPr>
          <w:lang w:val="ru-RU" w:eastAsia="ar-SA"/>
        </w:rPr>
        <w:t xml:space="preserve"> д</w:t>
      </w:r>
      <w:r w:rsidR="00C657F9" w:rsidRPr="00BF7419">
        <w:rPr>
          <w:lang w:val="ru-RU" w:eastAsia="ar-SA"/>
        </w:rPr>
        <w:t xml:space="preserve">е </w:t>
      </w:r>
      <w:r w:rsidR="00C657F9">
        <w:rPr>
          <w:lang w:eastAsia="ar-SA"/>
        </w:rPr>
        <w:t xml:space="preserve">1 – ні, 2 – </w:t>
      </w:r>
      <w:r w:rsidR="00C657F9" w:rsidRPr="00BF7419">
        <w:rPr>
          <w:lang w:eastAsia="ar-SA"/>
        </w:rPr>
        <w:t>так.</w:t>
      </w:r>
    </w:p>
    <w:p w:rsidR="002F0BA7" w:rsidRDefault="00147B07" w:rsidP="00147B07">
      <w:pPr>
        <w:ind w:firstLine="709"/>
        <w:rPr>
          <w:rFonts w:eastAsiaTheme="minorEastAsia"/>
          <w:lang w:val="ru-RU"/>
        </w:rPr>
      </w:pPr>
      <w:r>
        <w:rPr>
          <w:lang w:eastAsia="ar-SA"/>
        </w:rPr>
        <w:t>При кожному коефіцієнті поставлений знак «мінус», оскільки чим менше значення критерію, тим краще (</w:t>
      </w:r>
      <w:r>
        <w:rPr>
          <w:rFonts w:eastAsiaTheme="minorEastAsia"/>
        </w:rPr>
        <w:t>1, тобто «ні», краще ніж 2, тобто «так»). Максимальне значення, яке може досягнути функція згортки, рівняється -1 (коли всі критерії рівні 1).</w:t>
      </w:r>
      <w:r w:rsidR="00C13B6C" w:rsidRPr="00C13B6C">
        <w:rPr>
          <w:rFonts w:eastAsiaTheme="minorEastAsia"/>
          <w:lang w:val="ru-RU"/>
        </w:rPr>
        <w:t xml:space="preserve"> </w:t>
      </w:r>
    </w:p>
    <w:p w:rsidR="00D04B4A" w:rsidRDefault="00147B07" w:rsidP="00147B07">
      <w:pPr>
        <w:ind w:firstLine="709"/>
        <w:rPr>
          <w:rFonts w:eastAsiaTheme="minorEastAsia"/>
        </w:rPr>
      </w:pPr>
      <w:r>
        <w:rPr>
          <w:rFonts w:eastAsiaTheme="minorEastAsia"/>
        </w:rPr>
        <w:t>Для отримання функції згортки необхідно мати математичні моделі критеріїв. Вони були отримані за допомогою покрокового змішаного МГУА (3.2 – 3.10).</w:t>
      </w:r>
      <w:r w:rsidR="00C13B6C" w:rsidRPr="00C13B6C">
        <w:rPr>
          <w:rFonts w:eastAsiaTheme="minorEastAsia"/>
          <w:lang w:val="ru-RU"/>
        </w:rPr>
        <w:t xml:space="preserve"> </w:t>
      </w:r>
      <w:r>
        <w:rPr>
          <w:rFonts w:eastAsiaTheme="minorEastAsia"/>
        </w:rPr>
        <w:t>В табл. 3.5. вказані точності математичних моделей.</w:t>
      </w:r>
      <w:r w:rsidR="00C13B6C" w:rsidRPr="00C13B6C">
        <w:rPr>
          <w:rFonts w:eastAsiaTheme="minorEastAsia"/>
        </w:rPr>
        <w:t xml:space="preserve"> </w:t>
      </w:r>
    </w:p>
    <w:p w:rsidR="00D04B4A" w:rsidRDefault="00147B07" w:rsidP="00147B07">
      <w:pPr>
        <w:ind w:firstLine="709"/>
        <w:rPr>
          <w:rFonts w:eastAsiaTheme="minorEastAsia"/>
          <w:lang w:val="ru-RU"/>
        </w:rPr>
      </w:pPr>
      <w:r>
        <w:rPr>
          <w:rFonts w:eastAsiaTheme="minorEastAsia"/>
        </w:rPr>
        <w:t>Маючи математичні моделі критеріїв та функцію згортки, залишається лише підставити в моделі вхідні дані пацієнта та змінні управління. В якості прикладу візьмемо дані з табл. 3.2. Вхідні дані будуть для кожної особи однакові, тобто константними.</w:t>
      </w:r>
      <w:r w:rsidR="00C13B6C" w:rsidRPr="00C13B6C">
        <w:rPr>
          <w:rFonts w:eastAsiaTheme="minorEastAsia"/>
          <w:lang w:val="ru-RU"/>
        </w:rPr>
        <w:t xml:space="preserve"> </w:t>
      </w:r>
    </w:p>
    <w:p w:rsidR="00147B07" w:rsidRDefault="00147B07" w:rsidP="00147B07">
      <w:pPr>
        <w:ind w:firstLine="709"/>
        <w:rPr>
          <w:lang w:eastAsia="ar-SA"/>
        </w:rPr>
      </w:pPr>
      <w:r>
        <w:rPr>
          <w:lang w:eastAsia="ar-SA"/>
        </w:rPr>
        <w:t>Результати після підставлення значень вхідних даних пацієнта та змінних управління кожної особи в математичні моделі, після чого в функцію згортки, представлені в табл. 3.6.</w:t>
      </w:r>
    </w:p>
    <w:p w:rsidR="00751CF8" w:rsidRDefault="00751CF8" w:rsidP="00751CF8">
      <w:pPr>
        <w:ind w:firstLine="709"/>
        <w:rPr>
          <w:lang w:eastAsia="ar-SA"/>
        </w:rPr>
      </w:pPr>
    </w:p>
    <w:tbl>
      <w:tblPr>
        <w:tblStyle w:val="a8"/>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1"/>
        <w:gridCol w:w="893"/>
      </w:tblGrid>
      <w:tr w:rsidR="00FC3AB0" w:rsidRPr="003A42E1" w:rsidTr="001D4386">
        <w:trPr>
          <w:jc w:val="center"/>
        </w:trPr>
        <w:tc>
          <w:tcPr>
            <w:tcW w:w="4523" w:type="pct"/>
            <w:vAlign w:val="center"/>
          </w:tcPr>
          <w:p w:rsidR="00FC3AB0" w:rsidRPr="003A42E1" w:rsidRDefault="00075296" w:rsidP="00D04B4A">
            <w:pPr>
              <w:jc w:val="center"/>
              <w:rPr>
                <w:i/>
                <w:lang w:val="en-US"/>
              </w:rPr>
            </w:pPr>
            <m:oMathPara>
              <m:oMathParaPr>
                <m:jc m:val="center"/>
              </m:oMathParaPr>
              <m:oMath>
                <m:sSub>
                  <m:sSubPr>
                    <m:ctrlPr>
                      <w:rPr>
                        <w:rFonts w:ascii="Cambria Math" w:hAnsi="Cambria Math"/>
                        <w:i/>
                        <w:sz w:val="24"/>
                      </w:rPr>
                    </m:ctrlPr>
                  </m:sSubPr>
                  <m:e>
                    <m:r>
                      <w:rPr>
                        <w:rFonts w:ascii="Cambria Math" w:hAnsi="Cambria Math"/>
                        <w:sz w:val="24"/>
                      </w:rPr>
                      <m:t>x</m:t>
                    </m:r>
                  </m:e>
                  <m:sub>
                    <m:r>
                      <w:rPr>
                        <w:rFonts w:ascii="Cambria Math" w:hAnsi="Cambria Math"/>
                        <w:sz w:val="24"/>
                      </w:rPr>
                      <m:t>501</m:t>
                    </m:r>
                  </m:sub>
                </m:sSub>
                <m:r>
                  <w:rPr>
                    <w:rFonts w:ascii="Cambria Math" w:hAnsi="Cambria Math"/>
                    <w:sz w:val="24"/>
                  </w:rPr>
                  <m:t>=0.204+</m:t>
                </m:r>
                <m:f>
                  <m:fPr>
                    <m:ctrlPr>
                      <w:rPr>
                        <w:rFonts w:ascii="Cambria Math" w:hAnsi="Cambria Math"/>
                        <w:i/>
                        <w:sz w:val="24"/>
                      </w:rPr>
                    </m:ctrlPr>
                  </m:fPr>
                  <m:num>
                    <m:r>
                      <w:rPr>
                        <w:rFonts w:ascii="Cambria Math" w:hAnsi="Cambria Math"/>
                        <w:sz w:val="24"/>
                      </w:rPr>
                      <m:t>0.911</m:t>
                    </m:r>
                  </m:num>
                  <m:den>
                    <m:sSub>
                      <m:sSubPr>
                        <m:ctrlPr>
                          <w:rPr>
                            <w:rFonts w:ascii="Cambria Math" w:hAnsi="Cambria Math"/>
                            <w:i/>
                            <w:sz w:val="24"/>
                          </w:rPr>
                        </m:ctrlPr>
                      </m:sSubPr>
                      <m:e>
                        <m:sSub>
                          <m:sSubPr>
                            <m:ctrlPr>
                              <w:rPr>
                                <w:rFonts w:ascii="Cambria Math" w:hAnsi="Cambria Math"/>
                                <w:i/>
                                <w:sz w:val="24"/>
                              </w:rPr>
                            </m:ctrlPr>
                          </m:sSubPr>
                          <m:e>
                            <m:r>
                              <w:rPr>
                                <w:rFonts w:ascii="Cambria Math" w:hAnsi="Cambria Math"/>
                                <w:sz w:val="24"/>
                              </w:rPr>
                              <m:t>x</m:t>
                            </m:r>
                          </m:e>
                          <m:sub>
                            <m:r>
                              <w:rPr>
                                <w:rFonts w:ascii="Cambria Math" w:hAnsi="Cambria Math"/>
                                <w:sz w:val="24"/>
                              </w:rPr>
                              <m:t>301</m:t>
                            </m:r>
                          </m:sub>
                        </m:sSub>
                        <m:r>
                          <w:rPr>
                            <w:rFonts w:ascii="Cambria Math" w:hAnsi="Cambria Math"/>
                            <w:sz w:val="24"/>
                          </w:rPr>
                          <m:t>x</m:t>
                        </m:r>
                      </m:e>
                      <m:sub>
                        <m:r>
                          <w:rPr>
                            <w:rFonts w:ascii="Cambria Math" w:hAnsi="Cambria Math"/>
                            <w:sz w:val="24"/>
                          </w:rPr>
                          <m:t>405</m:t>
                        </m:r>
                      </m:sub>
                    </m:sSub>
                  </m:den>
                </m:f>
                <m:r>
                  <w:rPr>
                    <w:rFonts w:ascii="Cambria Math" w:hAnsi="Cambria Math"/>
                    <w:sz w:val="24"/>
                  </w:rPr>
                  <m:t>+</m:t>
                </m:r>
                <m:f>
                  <m:fPr>
                    <m:ctrlPr>
                      <w:rPr>
                        <w:rFonts w:ascii="Cambria Math" w:hAnsi="Cambria Math"/>
                        <w:i/>
                        <w:sz w:val="24"/>
                      </w:rPr>
                    </m:ctrlPr>
                  </m:fPr>
                  <m:num>
                    <m:r>
                      <w:rPr>
                        <w:rFonts w:ascii="Cambria Math" w:hAnsi="Cambria Math"/>
                        <w:sz w:val="24"/>
                      </w:rPr>
                      <m:t>0.428</m:t>
                    </m:r>
                    <m:sSub>
                      <m:sSubPr>
                        <m:ctrlPr>
                          <w:rPr>
                            <w:rFonts w:ascii="Cambria Math" w:hAnsi="Cambria Math"/>
                            <w:i/>
                            <w:sz w:val="24"/>
                          </w:rPr>
                        </m:ctrlPr>
                      </m:sSubPr>
                      <m:e>
                        <m:r>
                          <w:rPr>
                            <w:rFonts w:ascii="Cambria Math" w:hAnsi="Cambria Math"/>
                            <w:sz w:val="24"/>
                          </w:rPr>
                          <m:t>x</m:t>
                        </m:r>
                      </m:e>
                      <m:sub>
                        <m:r>
                          <w:rPr>
                            <w:rFonts w:ascii="Cambria Math" w:hAnsi="Cambria Math"/>
                            <w:sz w:val="24"/>
                          </w:rPr>
                          <m:t>405</m:t>
                        </m:r>
                      </m:sub>
                    </m:sSub>
                  </m:num>
                  <m:den>
                    <m:sSub>
                      <m:sSubPr>
                        <m:ctrlPr>
                          <w:rPr>
                            <w:rFonts w:ascii="Cambria Math" w:hAnsi="Cambria Math"/>
                            <w:i/>
                            <w:sz w:val="24"/>
                          </w:rPr>
                        </m:ctrlPr>
                      </m:sSubPr>
                      <m:e>
                        <m:r>
                          <w:rPr>
                            <w:rFonts w:ascii="Cambria Math" w:hAnsi="Cambria Math"/>
                            <w:sz w:val="24"/>
                          </w:rPr>
                          <m:t>x</m:t>
                        </m:r>
                      </m:e>
                      <m:sub>
                        <m:r>
                          <w:rPr>
                            <w:rFonts w:ascii="Cambria Math" w:hAnsi="Cambria Math"/>
                            <w:sz w:val="24"/>
                          </w:rPr>
                          <m:t>404</m:t>
                        </m:r>
                      </m:sub>
                    </m:sSub>
                  </m:den>
                </m:f>
                <m:r>
                  <w:rPr>
                    <w:rFonts w:ascii="Cambria Math" w:hAnsi="Cambria Math"/>
                    <w:sz w:val="24"/>
                  </w:rPr>
                  <m:t>-</m:t>
                </m:r>
                <m:f>
                  <m:fPr>
                    <m:ctrlPr>
                      <w:rPr>
                        <w:rFonts w:ascii="Cambria Math" w:hAnsi="Cambria Math"/>
                        <w:i/>
                        <w:sz w:val="24"/>
                      </w:rPr>
                    </m:ctrlPr>
                  </m:fPr>
                  <m:num>
                    <m:r>
                      <w:rPr>
                        <w:rFonts w:ascii="Cambria Math" w:hAnsi="Cambria Math"/>
                        <w:sz w:val="24"/>
                      </w:rPr>
                      <m:t>3.253</m:t>
                    </m:r>
                    <m:sSub>
                      <m:sSubPr>
                        <m:ctrlPr>
                          <w:rPr>
                            <w:rFonts w:ascii="Cambria Math" w:hAnsi="Cambria Math"/>
                            <w:i/>
                            <w:sz w:val="24"/>
                          </w:rPr>
                        </m:ctrlPr>
                      </m:sSubPr>
                      <m:e>
                        <m:r>
                          <w:rPr>
                            <w:rFonts w:ascii="Cambria Math" w:hAnsi="Cambria Math"/>
                            <w:sz w:val="24"/>
                          </w:rPr>
                          <m:t>x</m:t>
                        </m:r>
                      </m:e>
                      <m:sub>
                        <m:r>
                          <w:rPr>
                            <w:rFonts w:ascii="Cambria Math" w:hAnsi="Cambria Math"/>
                            <w:sz w:val="24"/>
                          </w:rPr>
                          <m:t>403</m:t>
                        </m:r>
                      </m:sub>
                    </m:sSub>
                  </m:num>
                  <m:den>
                    <m:sSub>
                      <m:sSubPr>
                        <m:ctrlPr>
                          <w:rPr>
                            <w:rFonts w:ascii="Cambria Math" w:hAnsi="Cambria Math"/>
                            <w:i/>
                            <w:sz w:val="24"/>
                          </w:rPr>
                        </m:ctrlPr>
                      </m:sSubPr>
                      <m:e>
                        <m:r>
                          <w:rPr>
                            <w:rFonts w:ascii="Cambria Math" w:hAnsi="Cambria Math"/>
                            <w:sz w:val="24"/>
                          </w:rPr>
                          <m:t>x</m:t>
                        </m:r>
                      </m:e>
                      <m:sub>
                        <m:r>
                          <w:rPr>
                            <w:rFonts w:ascii="Cambria Math" w:hAnsi="Cambria Math"/>
                            <w:sz w:val="24"/>
                          </w:rPr>
                          <m:t>406</m:t>
                        </m:r>
                      </m:sub>
                    </m:sSub>
                  </m:den>
                </m:f>
                <m:r>
                  <w:rPr>
                    <w:rFonts w:ascii="Cambria Math" w:eastAsiaTheme="minorEastAsia" w:hAnsi="Cambria Math"/>
                    <w:sz w:val="24"/>
                  </w:rPr>
                  <m:t>+</m:t>
                </m:r>
                <m:r>
                  <w:rPr>
                    <w:rFonts w:ascii="Cambria Math" w:hAnsi="Cambria Math"/>
                    <w:sz w:val="24"/>
                  </w:rPr>
                  <m:t>4,303</m:t>
                </m:r>
                <m:sSub>
                  <m:sSubPr>
                    <m:ctrlPr>
                      <w:rPr>
                        <w:rFonts w:ascii="Cambria Math" w:hAnsi="Cambria Math"/>
                        <w:i/>
                        <w:sz w:val="24"/>
                      </w:rPr>
                    </m:ctrlPr>
                  </m:sSubPr>
                  <m:e>
                    <m:r>
                      <w:rPr>
                        <w:rFonts w:ascii="Cambria Math" w:hAnsi="Cambria Math"/>
                        <w:sz w:val="24"/>
                      </w:rPr>
                      <m:t>x</m:t>
                    </m:r>
                  </m:e>
                  <m:sub>
                    <m:r>
                      <w:rPr>
                        <w:rFonts w:ascii="Cambria Math" w:hAnsi="Cambria Math"/>
                        <w:sz w:val="24"/>
                      </w:rPr>
                      <m:t>301</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403</m:t>
                    </m:r>
                  </m:sub>
                </m:sSub>
                <m:r>
                  <w:rPr>
                    <w:rFonts w:ascii="Cambria Math" w:hAnsi="Cambria Math"/>
                    <w:sz w:val="24"/>
                  </w:rPr>
                  <m:t>-</m:t>
                </m:r>
                <m:f>
                  <m:fPr>
                    <m:ctrlPr>
                      <w:rPr>
                        <w:rFonts w:ascii="Cambria Math" w:hAnsi="Cambria Math"/>
                        <w:i/>
                        <w:sz w:val="24"/>
                      </w:rPr>
                    </m:ctrlPr>
                  </m:fPr>
                  <m:num>
                    <m:r>
                      <w:rPr>
                        <w:rFonts w:ascii="Cambria Math" w:hAnsi="Cambria Math"/>
                        <w:sz w:val="24"/>
                      </w:rPr>
                      <m:t>0.051</m:t>
                    </m:r>
                    <m:sSub>
                      <m:sSubPr>
                        <m:ctrlPr>
                          <w:rPr>
                            <w:rFonts w:ascii="Cambria Math" w:hAnsi="Cambria Math"/>
                            <w:i/>
                            <w:sz w:val="24"/>
                          </w:rPr>
                        </m:ctrlPr>
                      </m:sSubPr>
                      <m:e>
                        <m:r>
                          <w:rPr>
                            <w:rFonts w:ascii="Cambria Math" w:hAnsi="Cambria Math"/>
                            <w:sz w:val="24"/>
                          </w:rPr>
                          <m:t>x</m:t>
                        </m:r>
                      </m:e>
                      <m:sub>
                        <m:r>
                          <w:rPr>
                            <w:rFonts w:ascii="Cambria Math" w:hAnsi="Cambria Math"/>
                            <w:sz w:val="24"/>
                          </w:rPr>
                          <m:t>404</m:t>
                        </m:r>
                      </m:sub>
                    </m:sSub>
                  </m:num>
                  <m:den>
                    <m:sSub>
                      <m:sSubPr>
                        <m:ctrlPr>
                          <w:rPr>
                            <w:rFonts w:ascii="Cambria Math" w:hAnsi="Cambria Math"/>
                            <w:i/>
                            <w:sz w:val="24"/>
                          </w:rPr>
                        </m:ctrlPr>
                      </m:sSubPr>
                      <m:e>
                        <m:r>
                          <w:rPr>
                            <w:rFonts w:ascii="Cambria Math" w:hAnsi="Cambria Math"/>
                            <w:sz w:val="24"/>
                          </w:rPr>
                          <m:t>x</m:t>
                        </m:r>
                      </m:e>
                      <m:sub>
                        <m:r>
                          <w:rPr>
                            <w:rFonts w:ascii="Cambria Math" w:hAnsi="Cambria Math"/>
                            <w:sz w:val="24"/>
                          </w:rPr>
                          <m:t>405</m:t>
                        </m:r>
                      </m:sub>
                    </m:sSub>
                  </m:den>
                </m:f>
                <m:r>
                  <w:rPr>
                    <w:rFonts w:ascii="Cambria Math" w:eastAsiaTheme="minorEastAsia" w:hAnsi="Cambria Math"/>
                    <w:sz w:val="24"/>
                  </w:rPr>
                  <m:t>-</m:t>
                </m:r>
                <m:r>
                  <m:rPr>
                    <m:sty m:val="p"/>
                  </m:rPr>
                  <w:rPr>
                    <w:rFonts w:ascii="Cambria Math" w:hAnsi="Cambria Math"/>
                    <w:sz w:val="24"/>
                  </w:rPr>
                  <m:t>1.252</m:t>
                </m:r>
                <m:sSub>
                  <m:sSubPr>
                    <m:ctrlPr>
                      <w:rPr>
                        <w:rFonts w:ascii="Cambria Math" w:eastAsiaTheme="minorEastAsia" w:hAnsi="Cambria Math"/>
                        <w:i/>
                        <w:sz w:val="24"/>
                      </w:rPr>
                    </m:ctrlPr>
                  </m:sSubPr>
                  <m:e>
                    <m:r>
                      <w:rPr>
                        <w:rFonts w:ascii="Cambria Math" w:eastAsiaTheme="minorEastAsia" w:hAnsi="Cambria Math"/>
                        <w:sz w:val="24"/>
                      </w:rPr>
                      <m:t>x</m:t>
                    </m:r>
                  </m:e>
                  <m:sub>
                    <m:r>
                      <m:rPr>
                        <m:sty m:val="p"/>
                      </m:rPr>
                      <w:rPr>
                        <w:rFonts w:ascii="Cambria Math" w:hAnsi="Cambria Math"/>
                        <w:sz w:val="24"/>
                      </w:rPr>
                      <m:t>303</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403</m:t>
                    </m:r>
                  </m:sub>
                </m:sSub>
                <m:r>
                  <w:rPr>
                    <w:rFonts w:ascii="Cambria Math" w:eastAsiaTheme="minorEastAsia" w:hAnsi="Cambria Math"/>
                    <w:sz w:val="24"/>
                  </w:rPr>
                  <m:t>-</m:t>
                </m:r>
                <m:f>
                  <m:fPr>
                    <m:ctrlPr>
                      <w:rPr>
                        <w:rFonts w:ascii="Cambria Math" w:eastAsiaTheme="minorEastAsia" w:hAnsi="Cambria Math"/>
                        <w:i/>
                        <w:sz w:val="24"/>
                      </w:rPr>
                    </m:ctrlPr>
                  </m:fPr>
                  <m:num>
                    <m:r>
                      <m:rPr>
                        <m:sty m:val="p"/>
                      </m:rPr>
                      <w:rPr>
                        <w:rFonts w:ascii="Cambria Math" w:hAnsi="Cambria Math"/>
                        <w:sz w:val="24"/>
                      </w:rPr>
                      <m:t>1.13</m:t>
                    </m:r>
                  </m:num>
                  <m:den>
                    <m:sSub>
                      <m:sSubPr>
                        <m:ctrlPr>
                          <w:rPr>
                            <w:rFonts w:ascii="Cambria Math" w:hAnsi="Cambria Math"/>
                            <w:i/>
                            <w:sz w:val="24"/>
                          </w:rPr>
                        </m:ctrlPr>
                      </m:sSubPr>
                      <m:e>
                        <m:sSub>
                          <m:sSubPr>
                            <m:ctrlPr>
                              <w:rPr>
                                <w:rFonts w:ascii="Cambria Math" w:hAnsi="Cambria Math"/>
                                <w:i/>
                                <w:sz w:val="24"/>
                              </w:rPr>
                            </m:ctrlPr>
                          </m:sSubPr>
                          <m:e>
                            <m:r>
                              <w:rPr>
                                <w:rFonts w:ascii="Cambria Math" w:hAnsi="Cambria Math"/>
                                <w:sz w:val="24"/>
                              </w:rPr>
                              <m:t>x</m:t>
                            </m:r>
                          </m:e>
                          <m:sub>
                            <m:r>
                              <w:rPr>
                                <w:rFonts w:ascii="Cambria Math" w:hAnsi="Cambria Math"/>
                                <w:sz w:val="24"/>
                              </w:rPr>
                              <m:t>304</m:t>
                            </m:r>
                          </m:sub>
                        </m:sSub>
                        <m:r>
                          <w:rPr>
                            <w:rFonts w:ascii="Cambria Math" w:hAnsi="Cambria Math"/>
                            <w:sz w:val="24"/>
                          </w:rPr>
                          <m:t>x</m:t>
                        </m:r>
                      </m:e>
                      <m:sub>
                        <m:r>
                          <w:rPr>
                            <w:rFonts w:ascii="Cambria Math" w:hAnsi="Cambria Math"/>
                            <w:sz w:val="24"/>
                          </w:rPr>
                          <m:t>405</m:t>
                        </m:r>
                      </m:sub>
                    </m:sSub>
                  </m:den>
                </m:f>
                <m:r>
                  <w:rPr>
                    <w:rFonts w:ascii="Cambria Math" w:eastAsiaTheme="minorEastAsia" w:hAnsi="Cambria Math"/>
                    <w:sz w:val="24"/>
                  </w:rPr>
                  <m:t>+</m:t>
                </m:r>
                <m:f>
                  <m:fPr>
                    <m:ctrlPr>
                      <w:rPr>
                        <w:rFonts w:ascii="Cambria Math" w:eastAsiaTheme="minorEastAsia" w:hAnsi="Cambria Math"/>
                        <w:i/>
                        <w:sz w:val="24"/>
                      </w:rPr>
                    </m:ctrlPr>
                  </m:fPr>
                  <m:num>
                    <m:r>
                      <m:rPr>
                        <m:sty m:val="p"/>
                      </m:rPr>
                      <w:rPr>
                        <w:rFonts w:ascii="Cambria Math" w:hAnsi="Cambria Math"/>
                        <w:sz w:val="24"/>
                      </w:rPr>
                      <m:t>0.013</m:t>
                    </m:r>
                    <m:sSub>
                      <m:sSubPr>
                        <m:ctrlPr>
                          <w:rPr>
                            <w:rFonts w:ascii="Cambria Math" w:hAnsi="Cambria Math"/>
                            <w:i/>
                            <w:sz w:val="24"/>
                          </w:rPr>
                        </m:ctrlPr>
                      </m:sSubPr>
                      <m:e>
                        <m:r>
                          <w:rPr>
                            <w:rFonts w:ascii="Cambria Math" w:hAnsi="Cambria Math"/>
                            <w:sz w:val="24"/>
                          </w:rPr>
                          <m:t>x</m:t>
                        </m:r>
                      </m:e>
                      <m:sub>
                        <m:r>
                          <w:rPr>
                            <w:rFonts w:ascii="Cambria Math" w:hAnsi="Cambria Math"/>
                            <w:sz w:val="24"/>
                          </w:rPr>
                          <m:t>401</m:t>
                        </m:r>
                      </m:sub>
                    </m:sSub>
                    <m:r>
                      <m:rPr>
                        <m:sty m:val="p"/>
                      </m:rPr>
                      <w:rPr>
                        <w:rFonts w:ascii="Cambria Math" w:hAnsi="Cambria Math"/>
                        <w:sz w:val="24"/>
                      </w:rPr>
                      <m:t xml:space="preserve"> </m:t>
                    </m:r>
                  </m:num>
                  <m:den>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409</m:t>
                        </m:r>
                      </m:sub>
                    </m:sSub>
                  </m:den>
                </m:f>
                <m:r>
                  <w:rPr>
                    <w:rFonts w:ascii="Cambria Math" w:eastAsiaTheme="minorEastAsia" w:hAnsi="Cambria Math"/>
                    <w:sz w:val="24"/>
                  </w:rPr>
                  <m:t>-</m:t>
                </m:r>
                <m:f>
                  <m:fPr>
                    <m:ctrlPr>
                      <w:rPr>
                        <w:rFonts w:ascii="Cambria Math" w:eastAsiaTheme="minorEastAsia" w:hAnsi="Cambria Math"/>
                        <w:i/>
                        <w:sz w:val="24"/>
                      </w:rPr>
                    </m:ctrlPr>
                  </m:fPr>
                  <m:num>
                    <m:r>
                      <m:rPr>
                        <m:sty m:val="p"/>
                      </m:rPr>
                      <w:rPr>
                        <w:rFonts w:ascii="Cambria Math" w:hAnsi="Cambria Math"/>
                        <w:sz w:val="24"/>
                      </w:rPr>
                      <m:t>0.382</m:t>
                    </m:r>
                    <m:sSub>
                      <m:sSubPr>
                        <m:ctrlPr>
                          <w:rPr>
                            <w:rFonts w:ascii="Cambria Math" w:hAnsi="Cambria Math"/>
                            <w:i/>
                            <w:sz w:val="24"/>
                          </w:rPr>
                        </m:ctrlPr>
                      </m:sSubPr>
                      <m:e>
                        <m:r>
                          <w:rPr>
                            <w:rFonts w:ascii="Cambria Math" w:hAnsi="Cambria Math"/>
                            <w:sz w:val="24"/>
                          </w:rPr>
                          <m:t>x</m:t>
                        </m:r>
                      </m:e>
                      <m:sub>
                        <m:r>
                          <w:rPr>
                            <w:rFonts w:ascii="Cambria Math" w:hAnsi="Cambria Math"/>
                            <w:sz w:val="24"/>
                          </w:rPr>
                          <m:t>308</m:t>
                        </m:r>
                      </m:sub>
                    </m:sSub>
                    <m:r>
                      <m:rPr>
                        <m:sty m:val="p"/>
                      </m:rPr>
                      <w:rPr>
                        <w:rFonts w:ascii="Cambria Math" w:hAnsi="Cambria Math"/>
                        <w:sz w:val="24"/>
                      </w:rPr>
                      <m:t xml:space="preserve"> </m:t>
                    </m:r>
                  </m:num>
                  <m:den>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309</m:t>
                        </m:r>
                      </m:sub>
                    </m:sSub>
                  </m:den>
                </m:f>
                <m:r>
                  <w:rPr>
                    <w:rFonts w:ascii="Cambria Math" w:eastAsiaTheme="minorEastAsia" w:hAnsi="Cambria Math"/>
                    <w:sz w:val="24"/>
                  </w:rPr>
                  <m:t>-</m:t>
                </m:r>
                <m:f>
                  <m:fPr>
                    <m:ctrlPr>
                      <w:rPr>
                        <w:rFonts w:ascii="Cambria Math" w:eastAsiaTheme="minorEastAsia" w:hAnsi="Cambria Math"/>
                        <w:i/>
                        <w:sz w:val="24"/>
                      </w:rPr>
                    </m:ctrlPr>
                  </m:fPr>
                  <m:num>
                    <m:r>
                      <m:rPr>
                        <m:sty m:val="p"/>
                      </m:rPr>
                      <w:rPr>
                        <w:rFonts w:ascii="Cambria Math" w:hAnsi="Cambria Math"/>
                        <w:sz w:val="24"/>
                      </w:rPr>
                      <m:t xml:space="preserve">2.077 </m:t>
                    </m:r>
                  </m:num>
                  <m:den>
                    <m:sSub>
                      <m:sSubPr>
                        <m:ctrlPr>
                          <w:rPr>
                            <w:rFonts w:ascii="Cambria Math" w:hAnsi="Cambria Math"/>
                            <w:i/>
                            <w:sz w:val="24"/>
                          </w:rPr>
                        </m:ctrlPr>
                      </m:sSubPr>
                      <m:e>
                        <m:sSub>
                          <m:sSubPr>
                            <m:ctrlPr>
                              <w:rPr>
                                <w:rFonts w:ascii="Cambria Math" w:hAnsi="Cambria Math"/>
                                <w:i/>
                                <w:sz w:val="24"/>
                              </w:rPr>
                            </m:ctrlPr>
                          </m:sSubPr>
                          <m:e>
                            <m:r>
                              <w:rPr>
                                <w:rFonts w:ascii="Cambria Math" w:hAnsi="Cambria Math"/>
                                <w:sz w:val="24"/>
                              </w:rPr>
                              <m:t>x</m:t>
                            </m:r>
                          </m:e>
                          <m:sub>
                            <m:r>
                              <w:rPr>
                                <w:rFonts w:ascii="Cambria Math" w:hAnsi="Cambria Math"/>
                                <w:sz w:val="24"/>
                              </w:rPr>
                              <m:t>306</m:t>
                            </m:r>
                          </m:sub>
                        </m:sSub>
                        <m:r>
                          <w:rPr>
                            <w:rFonts w:ascii="Cambria Math" w:hAnsi="Cambria Math"/>
                            <w:sz w:val="24"/>
                          </w:rPr>
                          <m:t>x</m:t>
                        </m:r>
                      </m:e>
                      <m:sub>
                        <m:r>
                          <w:rPr>
                            <w:rFonts w:ascii="Cambria Math" w:hAnsi="Cambria Math"/>
                            <w:sz w:val="24"/>
                          </w:rPr>
                          <m:t>404</m:t>
                        </m:r>
                      </m:sub>
                    </m:sSub>
                  </m:den>
                </m:f>
                <m:r>
                  <w:rPr>
                    <w:rFonts w:ascii="Cambria Math" w:eastAsiaTheme="minorEastAsia" w:hAnsi="Cambria Math"/>
                    <w:sz w:val="24"/>
                  </w:rPr>
                  <m:t xml:space="preserve"> </m:t>
                </m:r>
                <m:r>
                  <w:rPr>
                    <w:rFonts w:ascii="Cambria Math" w:hAnsi="Cambria Math"/>
                    <w:sz w:val="24"/>
                  </w:rPr>
                  <m:t>+</m:t>
                </m:r>
                <m:f>
                  <m:fPr>
                    <m:ctrlPr>
                      <w:rPr>
                        <w:rFonts w:ascii="Cambria Math" w:hAnsi="Cambria Math"/>
                        <w:i/>
                        <w:sz w:val="24"/>
                      </w:rPr>
                    </m:ctrlPr>
                  </m:fPr>
                  <m:num>
                    <m:r>
                      <m:rPr>
                        <m:sty m:val="p"/>
                      </m:rPr>
                      <w:rPr>
                        <w:rFonts w:ascii="Cambria Math" w:hAnsi="Cambria Math"/>
                        <w:sz w:val="24"/>
                      </w:rPr>
                      <m:t xml:space="preserve">1.052 </m:t>
                    </m:r>
                    <m:sSub>
                      <m:sSubPr>
                        <m:ctrlPr>
                          <w:rPr>
                            <w:rFonts w:ascii="Cambria Math" w:hAnsi="Cambria Math"/>
                            <w:i/>
                            <w:sz w:val="24"/>
                          </w:rPr>
                        </m:ctrlPr>
                      </m:sSubPr>
                      <m:e>
                        <m:r>
                          <w:rPr>
                            <w:rFonts w:ascii="Cambria Math" w:hAnsi="Cambria Math"/>
                            <w:sz w:val="24"/>
                          </w:rPr>
                          <m:t>x</m:t>
                        </m:r>
                      </m:e>
                      <m:sub>
                        <m:r>
                          <w:rPr>
                            <w:rFonts w:ascii="Cambria Math" w:hAnsi="Cambria Math"/>
                            <w:sz w:val="24"/>
                          </w:rPr>
                          <m:t>409</m:t>
                        </m:r>
                      </m:sub>
                    </m:sSub>
                  </m:num>
                  <m:den>
                    <m:sSub>
                      <m:sSubPr>
                        <m:ctrlPr>
                          <w:rPr>
                            <w:rFonts w:ascii="Cambria Math" w:hAnsi="Cambria Math"/>
                            <w:i/>
                            <w:sz w:val="24"/>
                          </w:rPr>
                        </m:ctrlPr>
                      </m:sSubPr>
                      <m:e>
                        <m:r>
                          <w:rPr>
                            <w:rFonts w:ascii="Cambria Math" w:hAnsi="Cambria Math"/>
                            <w:sz w:val="24"/>
                          </w:rPr>
                          <m:t>x</m:t>
                        </m:r>
                      </m:e>
                      <m:sub>
                        <m:r>
                          <w:rPr>
                            <w:rFonts w:ascii="Cambria Math" w:hAnsi="Cambria Math"/>
                            <w:sz w:val="24"/>
                          </w:rPr>
                          <m:t>401</m:t>
                        </m:r>
                      </m:sub>
                    </m:sSub>
                  </m:den>
                </m:f>
                <m:r>
                  <w:rPr>
                    <w:rFonts w:ascii="Cambria Math" w:eastAsiaTheme="minorEastAsia" w:hAnsi="Cambria Math"/>
                    <w:sz w:val="24"/>
                  </w:rPr>
                  <m:t>-</m:t>
                </m:r>
                <m:f>
                  <m:fPr>
                    <m:ctrlPr>
                      <w:rPr>
                        <w:rFonts w:ascii="Cambria Math" w:eastAsiaTheme="minorEastAsia" w:hAnsi="Cambria Math"/>
                        <w:i/>
                        <w:sz w:val="24"/>
                      </w:rPr>
                    </m:ctrlPr>
                  </m:fPr>
                  <m:num>
                    <m:r>
                      <m:rPr>
                        <m:sty m:val="p"/>
                      </m:rPr>
                      <w:rPr>
                        <w:rFonts w:ascii="Cambria Math" w:hAnsi="Cambria Math"/>
                        <w:sz w:val="24"/>
                      </w:rPr>
                      <m:t xml:space="preserve">19.254 </m:t>
                    </m:r>
                  </m:num>
                  <m:den>
                    <m:sSub>
                      <m:sSubPr>
                        <m:ctrlPr>
                          <w:rPr>
                            <w:rFonts w:ascii="Cambria Math" w:hAnsi="Cambria Math"/>
                            <w:i/>
                            <w:sz w:val="24"/>
                          </w:rPr>
                        </m:ctrlPr>
                      </m:sSubPr>
                      <m:e>
                        <m:sSub>
                          <m:sSubPr>
                            <m:ctrlPr>
                              <w:rPr>
                                <w:rFonts w:ascii="Cambria Math" w:hAnsi="Cambria Math"/>
                                <w:i/>
                                <w:sz w:val="24"/>
                              </w:rPr>
                            </m:ctrlPr>
                          </m:sSubPr>
                          <m:e>
                            <m:r>
                              <w:rPr>
                                <w:rFonts w:ascii="Cambria Math" w:hAnsi="Cambria Math"/>
                                <w:sz w:val="24"/>
                              </w:rPr>
                              <m:t>x</m:t>
                            </m:r>
                          </m:e>
                          <m:sub>
                            <m:r>
                              <m:rPr>
                                <m:sty m:val="p"/>
                              </m:rPr>
                              <w:rPr>
                                <w:rFonts w:ascii="Cambria Math" w:hAnsi="Cambria Math"/>
                                <w:sz w:val="24"/>
                              </w:rPr>
                              <m:t>402</m:t>
                            </m:r>
                          </m:sub>
                        </m:sSub>
                        <m:r>
                          <w:rPr>
                            <w:rFonts w:ascii="Cambria Math" w:hAnsi="Cambria Math"/>
                            <w:sz w:val="24"/>
                          </w:rPr>
                          <m:t>x</m:t>
                        </m:r>
                      </m:e>
                      <m:sub>
                        <m:r>
                          <w:rPr>
                            <w:rFonts w:ascii="Cambria Math" w:hAnsi="Cambria Math"/>
                            <w:sz w:val="24"/>
                          </w:rPr>
                          <m:t>407</m:t>
                        </m:r>
                      </m:sub>
                    </m:sSub>
                  </m:den>
                </m:f>
                <m:r>
                  <w:rPr>
                    <w:rFonts w:ascii="Cambria Math" w:eastAsiaTheme="minorEastAsia" w:hAnsi="Cambria Math"/>
                    <w:sz w:val="24"/>
                  </w:rPr>
                  <m:t xml:space="preserve"> -</m:t>
                </m:r>
                <m:r>
                  <m:rPr>
                    <m:sty m:val="p"/>
                  </m:rPr>
                  <w:rPr>
                    <w:rFonts w:ascii="Cambria Math" w:hAnsi="Cambria Math"/>
                    <w:sz w:val="24"/>
                  </w:rPr>
                  <m:t>0.022</m:t>
                </m:r>
                <m:sSub>
                  <m:sSubPr>
                    <m:ctrlPr>
                      <w:rPr>
                        <w:rFonts w:ascii="Cambria Math" w:eastAsiaTheme="minorEastAsia" w:hAnsi="Cambria Math"/>
                        <w:i/>
                        <w:sz w:val="24"/>
                      </w:rPr>
                    </m:ctrlPr>
                  </m:sSubPr>
                  <m:e>
                    <m:r>
                      <w:rPr>
                        <w:rFonts w:ascii="Cambria Math" w:eastAsiaTheme="minorEastAsia" w:hAnsi="Cambria Math"/>
                        <w:sz w:val="24"/>
                      </w:rPr>
                      <m:t>x</m:t>
                    </m:r>
                  </m:e>
                  <m:sub>
                    <m:r>
                      <m:rPr>
                        <m:sty m:val="p"/>
                      </m:rPr>
                      <w:rPr>
                        <w:rFonts w:ascii="Cambria Math" w:hAnsi="Cambria Math"/>
                        <w:sz w:val="24"/>
                      </w:rPr>
                      <m:t>404</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409</m:t>
                    </m:r>
                  </m:sub>
                </m:sSub>
                <m:r>
                  <w:rPr>
                    <w:rFonts w:ascii="Cambria Math" w:eastAsiaTheme="minorEastAsia" w:hAnsi="Cambria Math"/>
                    <w:sz w:val="24"/>
                  </w:rPr>
                  <m:t>-</m:t>
                </m:r>
                <m:f>
                  <m:fPr>
                    <m:ctrlPr>
                      <w:rPr>
                        <w:rFonts w:ascii="Cambria Math" w:eastAsiaTheme="minorEastAsia" w:hAnsi="Cambria Math"/>
                        <w:i/>
                        <w:sz w:val="24"/>
                      </w:rPr>
                    </m:ctrlPr>
                  </m:fPr>
                  <m:num>
                    <m:r>
                      <m:rPr>
                        <m:sty m:val="p"/>
                      </m:rPr>
                      <w:rPr>
                        <w:rFonts w:ascii="Cambria Math" w:hAnsi="Cambria Math"/>
                        <w:sz w:val="24"/>
                      </w:rPr>
                      <m:t xml:space="preserve">10.406 </m:t>
                    </m:r>
                  </m:num>
                  <m:den>
                    <m:sSub>
                      <m:sSubPr>
                        <m:ctrlPr>
                          <w:rPr>
                            <w:rFonts w:ascii="Cambria Math" w:hAnsi="Cambria Math"/>
                            <w:i/>
                            <w:sz w:val="24"/>
                          </w:rPr>
                        </m:ctrlPr>
                      </m:sSubPr>
                      <m:e>
                        <m:sSub>
                          <m:sSubPr>
                            <m:ctrlPr>
                              <w:rPr>
                                <w:rFonts w:ascii="Cambria Math" w:hAnsi="Cambria Math"/>
                                <w:i/>
                                <w:sz w:val="24"/>
                              </w:rPr>
                            </m:ctrlPr>
                          </m:sSubPr>
                          <m:e>
                            <m:r>
                              <w:rPr>
                                <w:rFonts w:ascii="Cambria Math" w:hAnsi="Cambria Math"/>
                                <w:sz w:val="24"/>
                              </w:rPr>
                              <m:t>x</m:t>
                            </m:r>
                          </m:e>
                          <m:sub>
                            <m:r>
                              <m:rPr>
                                <m:sty m:val="p"/>
                              </m:rPr>
                              <w:rPr>
                                <w:rFonts w:ascii="Cambria Math" w:hAnsi="Cambria Math"/>
                                <w:sz w:val="24"/>
                              </w:rPr>
                              <m:t>305</m:t>
                            </m:r>
                          </m:sub>
                        </m:sSub>
                        <m:r>
                          <w:rPr>
                            <w:rFonts w:ascii="Cambria Math" w:hAnsi="Cambria Math"/>
                            <w:sz w:val="24"/>
                          </w:rPr>
                          <m:t>x</m:t>
                        </m:r>
                      </m:e>
                      <m:sub>
                        <m:r>
                          <w:rPr>
                            <w:rFonts w:ascii="Cambria Math" w:hAnsi="Cambria Math"/>
                            <w:sz w:val="24"/>
                          </w:rPr>
                          <m:t>401</m:t>
                        </m:r>
                      </m:sub>
                    </m:sSub>
                  </m:den>
                </m:f>
                <m:r>
                  <w:rPr>
                    <w:rFonts w:ascii="Cambria Math" w:eastAsiaTheme="minorEastAsia" w:hAnsi="Cambria Math"/>
                    <w:sz w:val="24"/>
                  </w:rPr>
                  <m:t xml:space="preserve"> </m:t>
                </m:r>
                <m:r>
                  <w:rPr>
                    <w:rFonts w:ascii="Cambria Math" w:hAnsi="Cambria Math"/>
                    <w:sz w:val="24"/>
                  </w:rPr>
                  <m:t>+</m:t>
                </m:r>
                <m:f>
                  <m:fPr>
                    <m:ctrlPr>
                      <w:rPr>
                        <w:rFonts w:ascii="Cambria Math" w:hAnsi="Cambria Math"/>
                        <w:i/>
                        <w:sz w:val="24"/>
                      </w:rPr>
                    </m:ctrlPr>
                  </m:fPr>
                  <m:num>
                    <m:r>
                      <m:rPr>
                        <m:sty m:val="p"/>
                      </m:rPr>
                      <w:rPr>
                        <w:rFonts w:ascii="Cambria Math" w:hAnsi="Cambria Math"/>
                        <w:sz w:val="24"/>
                      </w:rPr>
                      <m:t>0.102</m:t>
                    </m:r>
                    <m:sSub>
                      <m:sSubPr>
                        <m:ctrlPr>
                          <w:rPr>
                            <w:rFonts w:ascii="Cambria Math" w:hAnsi="Cambria Math"/>
                            <w:i/>
                            <w:sz w:val="24"/>
                          </w:rPr>
                        </m:ctrlPr>
                      </m:sSubPr>
                      <m:e>
                        <m:r>
                          <w:rPr>
                            <w:rFonts w:ascii="Cambria Math" w:hAnsi="Cambria Math"/>
                            <w:sz w:val="24"/>
                          </w:rPr>
                          <m:t>x</m:t>
                        </m:r>
                      </m:e>
                      <m:sub>
                        <m:r>
                          <m:rPr>
                            <m:sty m:val="p"/>
                          </m:rPr>
                          <w:rPr>
                            <w:rFonts w:ascii="Cambria Math" w:hAnsi="Cambria Math"/>
                            <w:sz w:val="24"/>
                          </w:rPr>
                          <m:t>404</m:t>
                        </m:r>
                      </m:sub>
                    </m:sSub>
                  </m:num>
                  <m:den>
                    <m:sSub>
                      <m:sSubPr>
                        <m:ctrlPr>
                          <w:rPr>
                            <w:rFonts w:ascii="Cambria Math" w:hAnsi="Cambria Math"/>
                            <w:i/>
                            <w:sz w:val="24"/>
                          </w:rPr>
                        </m:ctrlPr>
                      </m:sSubPr>
                      <m:e>
                        <m:r>
                          <w:rPr>
                            <w:rFonts w:ascii="Cambria Math" w:hAnsi="Cambria Math"/>
                            <w:sz w:val="24"/>
                          </w:rPr>
                          <m:t>x</m:t>
                        </m:r>
                      </m:e>
                      <m:sub>
                        <m:r>
                          <m:rPr>
                            <m:sty m:val="p"/>
                          </m:rPr>
                          <w:rPr>
                            <w:rFonts w:ascii="Cambria Math" w:hAnsi="Cambria Math"/>
                            <w:sz w:val="24"/>
                          </w:rPr>
                          <m:t>305</m:t>
                        </m:r>
                      </m:sub>
                    </m:sSub>
                  </m:den>
                </m:f>
                <m:r>
                  <w:rPr>
                    <w:rFonts w:ascii="Cambria Math" w:hAnsi="Cambria Math"/>
                    <w:sz w:val="24"/>
                  </w:rPr>
                  <m:t>+</m:t>
                </m:r>
                <m:f>
                  <m:fPr>
                    <m:ctrlPr>
                      <w:rPr>
                        <w:rFonts w:ascii="Cambria Math" w:hAnsi="Cambria Math"/>
                        <w:i/>
                        <w:sz w:val="24"/>
                      </w:rPr>
                    </m:ctrlPr>
                  </m:fPr>
                  <m:num>
                    <m:r>
                      <m:rPr>
                        <m:sty m:val="p"/>
                      </m:rPr>
                      <w:rPr>
                        <w:rFonts w:ascii="Cambria Math" w:hAnsi="Cambria Math"/>
                        <w:sz w:val="24"/>
                      </w:rPr>
                      <m:t>3.497</m:t>
                    </m:r>
                  </m:num>
                  <m:den>
                    <m:sSub>
                      <m:sSubPr>
                        <m:ctrlPr>
                          <w:rPr>
                            <w:rFonts w:ascii="Cambria Math" w:hAnsi="Cambria Math"/>
                            <w:i/>
                            <w:sz w:val="24"/>
                          </w:rPr>
                        </m:ctrlPr>
                      </m:sSubPr>
                      <m:e>
                        <m:sSub>
                          <m:sSubPr>
                            <m:ctrlPr>
                              <w:rPr>
                                <w:rFonts w:ascii="Cambria Math" w:hAnsi="Cambria Math"/>
                                <w:i/>
                                <w:sz w:val="24"/>
                              </w:rPr>
                            </m:ctrlPr>
                          </m:sSubPr>
                          <m:e>
                            <m:r>
                              <w:rPr>
                                <w:rFonts w:ascii="Cambria Math" w:hAnsi="Cambria Math"/>
                                <w:sz w:val="24"/>
                              </w:rPr>
                              <m:t>x</m:t>
                            </m:r>
                          </m:e>
                          <m:sub>
                            <m:r>
                              <m:rPr>
                                <m:sty m:val="p"/>
                              </m:rPr>
                              <w:rPr>
                                <w:rFonts w:ascii="Cambria Math" w:hAnsi="Cambria Math"/>
                                <w:sz w:val="24"/>
                              </w:rPr>
                              <m:t>401</m:t>
                            </m:r>
                          </m:sub>
                        </m:sSub>
                        <m:r>
                          <w:rPr>
                            <w:rFonts w:ascii="Cambria Math" w:hAnsi="Cambria Math"/>
                            <w:sz w:val="24"/>
                          </w:rPr>
                          <m:t>x</m:t>
                        </m:r>
                      </m:e>
                      <m:sub>
                        <m:r>
                          <w:rPr>
                            <w:rFonts w:ascii="Cambria Math" w:hAnsi="Cambria Math"/>
                            <w:sz w:val="24"/>
                          </w:rPr>
                          <m:t>405</m:t>
                        </m:r>
                      </m:sub>
                    </m:sSub>
                  </m:den>
                </m:f>
                <m:r>
                  <w:rPr>
                    <w:rFonts w:ascii="Cambria Math" w:eastAsiaTheme="minorEastAsia" w:hAnsi="Cambria Math"/>
                    <w:sz w:val="24"/>
                  </w:rPr>
                  <m:t xml:space="preserve"> </m:t>
                </m:r>
                <m:r>
                  <w:rPr>
                    <w:rFonts w:ascii="Cambria Math" w:hAnsi="Cambria Math"/>
                    <w:sz w:val="24"/>
                  </w:rPr>
                  <m:t>+</m:t>
                </m:r>
                <m:f>
                  <m:fPr>
                    <m:ctrlPr>
                      <w:rPr>
                        <w:rFonts w:ascii="Cambria Math" w:hAnsi="Cambria Math"/>
                        <w:i/>
                        <w:sz w:val="24"/>
                      </w:rPr>
                    </m:ctrlPr>
                  </m:fPr>
                  <m:num>
                    <m:r>
                      <m:rPr>
                        <m:sty m:val="p"/>
                      </m:rPr>
                      <w:rPr>
                        <w:rFonts w:ascii="Cambria Math" w:hAnsi="Cambria Math"/>
                        <w:sz w:val="24"/>
                      </w:rPr>
                      <m:t>1.158</m:t>
                    </m:r>
                  </m:num>
                  <m:den>
                    <m:sSub>
                      <m:sSubPr>
                        <m:ctrlPr>
                          <w:rPr>
                            <w:rFonts w:ascii="Cambria Math" w:hAnsi="Cambria Math"/>
                            <w:i/>
                            <w:sz w:val="24"/>
                          </w:rPr>
                        </m:ctrlPr>
                      </m:sSubPr>
                      <m:e>
                        <m:sSub>
                          <m:sSubPr>
                            <m:ctrlPr>
                              <w:rPr>
                                <w:rFonts w:ascii="Cambria Math" w:hAnsi="Cambria Math"/>
                                <w:i/>
                                <w:sz w:val="24"/>
                              </w:rPr>
                            </m:ctrlPr>
                          </m:sSubPr>
                          <m:e>
                            <m:r>
                              <w:rPr>
                                <w:rFonts w:ascii="Cambria Math" w:hAnsi="Cambria Math"/>
                                <w:sz w:val="24"/>
                              </w:rPr>
                              <m:t>x</m:t>
                            </m:r>
                          </m:e>
                          <m:sub>
                            <m:r>
                              <m:rPr>
                                <m:sty m:val="p"/>
                              </m:rPr>
                              <w:rPr>
                                <w:rFonts w:ascii="Cambria Math" w:hAnsi="Cambria Math"/>
                                <w:sz w:val="24"/>
                              </w:rPr>
                              <m:t>302</m:t>
                            </m:r>
                          </m:sub>
                        </m:sSub>
                        <m:r>
                          <w:rPr>
                            <w:rFonts w:ascii="Cambria Math" w:hAnsi="Cambria Math"/>
                            <w:sz w:val="24"/>
                          </w:rPr>
                          <m:t>x</m:t>
                        </m:r>
                      </m:e>
                      <m:sub>
                        <m:r>
                          <w:rPr>
                            <w:rFonts w:ascii="Cambria Math" w:hAnsi="Cambria Math"/>
                            <w:sz w:val="24"/>
                          </w:rPr>
                          <m:t>405</m:t>
                        </m:r>
                      </m:sub>
                    </m:sSub>
                  </m:den>
                </m:f>
                <m:r>
                  <w:rPr>
                    <w:rFonts w:ascii="Cambria Math" w:eastAsiaTheme="minorEastAsia" w:hAnsi="Cambria Math"/>
                    <w:sz w:val="24"/>
                  </w:rPr>
                  <m:t>+</m:t>
                </m:r>
                <m:r>
                  <m:rPr>
                    <m:sty m:val="p"/>
                  </m:rPr>
                  <w:rPr>
                    <w:rFonts w:ascii="Cambria Math" w:hAnsi="Cambria Math"/>
                    <w:sz w:val="24"/>
                  </w:rPr>
                  <m:t xml:space="preserve">0.174 </m:t>
                </m:r>
                <m:sSub>
                  <m:sSubPr>
                    <m:ctrlPr>
                      <w:rPr>
                        <w:rFonts w:ascii="Cambria Math" w:hAnsi="Cambria Math"/>
                        <w:i/>
                        <w:sz w:val="24"/>
                      </w:rPr>
                    </m:ctrlPr>
                  </m:sSubPr>
                  <m:e>
                    <m:r>
                      <w:rPr>
                        <w:rFonts w:ascii="Cambria Math" w:hAnsi="Cambria Math"/>
                        <w:sz w:val="24"/>
                      </w:rPr>
                      <m:t>x</m:t>
                    </m:r>
                  </m:e>
                  <m:sub>
                    <m:r>
                      <w:rPr>
                        <w:rFonts w:ascii="Cambria Math" w:hAnsi="Cambria Math"/>
                        <w:sz w:val="24"/>
                      </w:rPr>
                      <m:t>302</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303</m:t>
                    </m:r>
                  </m:sub>
                </m:sSub>
                <m:r>
                  <w:rPr>
                    <w:rFonts w:ascii="Cambria Math" w:eastAsiaTheme="minorEastAsia" w:hAnsi="Cambria Math"/>
                    <w:sz w:val="24"/>
                  </w:rPr>
                  <m:t>-</m:t>
                </m:r>
                <m:f>
                  <m:fPr>
                    <m:ctrlPr>
                      <w:rPr>
                        <w:rFonts w:ascii="Cambria Math" w:eastAsiaTheme="minorEastAsia" w:hAnsi="Cambria Math"/>
                        <w:i/>
                        <w:sz w:val="24"/>
                      </w:rPr>
                    </m:ctrlPr>
                  </m:fPr>
                  <m:num>
                    <m:r>
                      <m:rPr>
                        <m:sty m:val="p"/>
                      </m:rPr>
                      <w:rPr>
                        <w:rFonts w:ascii="Cambria Math" w:hAnsi="Cambria Math"/>
                        <w:sz w:val="24"/>
                      </w:rPr>
                      <m:t xml:space="preserve">7.907 </m:t>
                    </m:r>
                  </m:num>
                  <m:den>
                    <m:sSub>
                      <m:sSubPr>
                        <m:ctrlPr>
                          <w:rPr>
                            <w:rFonts w:ascii="Cambria Math" w:hAnsi="Cambria Math"/>
                            <w:i/>
                            <w:sz w:val="24"/>
                          </w:rPr>
                        </m:ctrlPr>
                      </m:sSubPr>
                      <m:e>
                        <m:sSub>
                          <m:sSubPr>
                            <m:ctrlPr>
                              <w:rPr>
                                <w:rFonts w:ascii="Cambria Math" w:hAnsi="Cambria Math"/>
                                <w:i/>
                                <w:sz w:val="24"/>
                              </w:rPr>
                            </m:ctrlPr>
                          </m:sSubPr>
                          <m:e>
                            <m:r>
                              <w:rPr>
                                <w:rFonts w:ascii="Cambria Math" w:hAnsi="Cambria Math"/>
                                <w:sz w:val="24"/>
                              </w:rPr>
                              <m:t>x</m:t>
                            </m:r>
                          </m:e>
                          <m:sub>
                            <m:r>
                              <m:rPr>
                                <m:sty m:val="p"/>
                              </m:rPr>
                              <w:rPr>
                                <w:rFonts w:ascii="Cambria Math" w:hAnsi="Cambria Math"/>
                                <w:sz w:val="24"/>
                              </w:rPr>
                              <m:t>401</m:t>
                            </m:r>
                          </m:sub>
                        </m:sSub>
                        <m:r>
                          <w:rPr>
                            <w:rFonts w:ascii="Cambria Math" w:hAnsi="Cambria Math"/>
                            <w:sz w:val="24"/>
                          </w:rPr>
                          <m:t>x</m:t>
                        </m:r>
                      </m:e>
                      <m:sub>
                        <m:r>
                          <w:rPr>
                            <w:rFonts w:ascii="Cambria Math" w:hAnsi="Cambria Math"/>
                            <w:sz w:val="24"/>
                          </w:rPr>
                          <m:t>404</m:t>
                        </m:r>
                      </m:sub>
                    </m:sSub>
                  </m:den>
                </m:f>
                <m:r>
                  <w:rPr>
                    <w:rFonts w:ascii="Cambria Math" w:eastAsiaTheme="minorEastAsia" w:hAnsi="Cambria Math"/>
                    <w:sz w:val="24"/>
                  </w:rPr>
                  <m:t xml:space="preserve"> -</m:t>
                </m:r>
                <m:r>
                  <m:rPr>
                    <m:sty m:val="p"/>
                  </m:rPr>
                  <w:rPr>
                    <w:rFonts w:ascii="Cambria Math" w:hAnsi="Cambria Math"/>
                    <w:sz w:val="24"/>
                  </w:rPr>
                  <m:t>0.122</m:t>
                </m:r>
                <m:sSub>
                  <m:sSubPr>
                    <m:ctrlPr>
                      <w:rPr>
                        <w:rFonts w:ascii="Cambria Math" w:eastAsiaTheme="minorEastAsia" w:hAnsi="Cambria Math"/>
                        <w:i/>
                        <w:sz w:val="24"/>
                      </w:rPr>
                    </m:ctrlPr>
                  </m:sSubPr>
                  <m:e>
                    <m:r>
                      <w:rPr>
                        <w:rFonts w:ascii="Cambria Math" w:eastAsiaTheme="minorEastAsia" w:hAnsi="Cambria Math"/>
                        <w:sz w:val="24"/>
                      </w:rPr>
                      <m:t>x</m:t>
                    </m:r>
                  </m:e>
                  <m:sub>
                    <m:r>
                      <m:rPr>
                        <m:sty m:val="p"/>
                      </m:rPr>
                      <w:rPr>
                        <w:rFonts w:ascii="Cambria Math" w:hAnsi="Cambria Math"/>
                        <w:sz w:val="24"/>
                      </w:rPr>
                      <m:t>301</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407</m:t>
                    </m:r>
                  </m:sub>
                </m:sSub>
                <m:r>
                  <w:rPr>
                    <w:rFonts w:ascii="Cambria Math" w:hAnsi="Cambria Math"/>
                    <w:sz w:val="24"/>
                  </w:rPr>
                  <m:t>+</m:t>
                </m:r>
                <m:f>
                  <m:fPr>
                    <m:ctrlPr>
                      <w:rPr>
                        <w:rFonts w:ascii="Cambria Math" w:hAnsi="Cambria Math"/>
                        <w:i/>
                        <w:sz w:val="24"/>
                      </w:rPr>
                    </m:ctrlPr>
                  </m:fPr>
                  <m:num>
                    <m:r>
                      <m:rPr>
                        <m:sty m:val="p"/>
                      </m:rPr>
                      <w:rPr>
                        <w:rFonts w:ascii="Cambria Math" w:hAnsi="Cambria Math"/>
                        <w:sz w:val="24"/>
                      </w:rPr>
                      <m:t xml:space="preserve">5.839 </m:t>
                    </m:r>
                    <m:sSub>
                      <m:sSubPr>
                        <m:ctrlPr>
                          <w:rPr>
                            <w:rFonts w:ascii="Cambria Math" w:hAnsi="Cambria Math"/>
                            <w:i/>
                            <w:sz w:val="24"/>
                          </w:rPr>
                        </m:ctrlPr>
                      </m:sSubPr>
                      <m:e>
                        <m:r>
                          <w:rPr>
                            <w:rFonts w:ascii="Cambria Math" w:hAnsi="Cambria Math"/>
                            <w:sz w:val="24"/>
                          </w:rPr>
                          <m:t>x</m:t>
                        </m:r>
                      </m:e>
                      <m:sub>
                        <m:r>
                          <m:rPr>
                            <m:sty m:val="p"/>
                          </m:rPr>
                          <w:rPr>
                            <w:rFonts w:ascii="Cambria Math" w:hAnsi="Cambria Math"/>
                            <w:sz w:val="24"/>
                          </w:rPr>
                          <m:t>308</m:t>
                        </m:r>
                      </m:sub>
                    </m:sSub>
                  </m:num>
                  <m:den>
                    <m:sSub>
                      <m:sSubPr>
                        <m:ctrlPr>
                          <w:rPr>
                            <w:rFonts w:ascii="Cambria Math" w:hAnsi="Cambria Math"/>
                            <w:i/>
                            <w:sz w:val="24"/>
                          </w:rPr>
                        </m:ctrlPr>
                      </m:sSubPr>
                      <m:e>
                        <m:r>
                          <w:rPr>
                            <w:rFonts w:ascii="Cambria Math" w:hAnsi="Cambria Math"/>
                            <w:sz w:val="24"/>
                          </w:rPr>
                          <m:t>x</m:t>
                        </m:r>
                      </m:e>
                      <m:sub>
                        <m:r>
                          <w:rPr>
                            <w:rFonts w:ascii="Cambria Math" w:hAnsi="Cambria Math"/>
                            <w:sz w:val="24"/>
                          </w:rPr>
                          <m:t>402</m:t>
                        </m:r>
                      </m:sub>
                    </m:sSub>
                  </m:den>
                </m:f>
                <m:r>
                  <w:rPr>
                    <w:rFonts w:ascii="Cambria Math" w:hAnsi="Cambria Math"/>
                    <w:sz w:val="24"/>
                  </w:rPr>
                  <m:t>-</m:t>
                </m:r>
                <m:f>
                  <m:fPr>
                    <m:ctrlPr>
                      <w:rPr>
                        <w:rFonts w:ascii="Cambria Math" w:hAnsi="Cambria Math"/>
                        <w:i/>
                        <w:sz w:val="24"/>
                      </w:rPr>
                    </m:ctrlPr>
                  </m:fPr>
                  <m:num>
                    <m:r>
                      <m:rPr>
                        <m:sty m:val="p"/>
                      </m:rPr>
                      <w:rPr>
                        <w:rFonts w:ascii="Cambria Math" w:hAnsi="Cambria Math"/>
                        <w:sz w:val="24"/>
                      </w:rPr>
                      <m:t xml:space="preserve">0.037 </m:t>
                    </m:r>
                    <m:sSub>
                      <m:sSubPr>
                        <m:ctrlPr>
                          <w:rPr>
                            <w:rFonts w:ascii="Cambria Math" w:hAnsi="Cambria Math"/>
                            <w:i/>
                            <w:sz w:val="24"/>
                          </w:rPr>
                        </m:ctrlPr>
                      </m:sSubPr>
                      <m:e>
                        <m:r>
                          <w:rPr>
                            <w:rFonts w:ascii="Cambria Math" w:hAnsi="Cambria Math"/>
                            <w:sz w:val="24"/>
                          </w:rPr>
                          <m:t>x</m:t>
                        </m:r>
                      </m:e>
                      <m:sub>
                        <m:r>
                          <m:rPr>
                            <m:sty m:val="p"/>
                          </m:rPr>
                          <w:rPr>
                            <w:rFonts w:ascii="Cambria Math" w:hAnsi="Cambria Math"/>
                            <w:sz w:val="24"/>
                          </w:rPr>
                          <m:t>404</m:t>
                        </m:r>
                      </m:sub>
                    </m:sSub>
                  </m:num>
                  <m:den>
                    <m:sSub>
                      <m:sSubPr>
                        <m:ctrlPr>
                          <w:rPr>
                            <w:rFonts w:ascii="Cambria Math" w:hAnsi="Cambria Math"/>
                            <w:i/>
                            <w:sz w:val="24"/>
                          </w:rPr>
                        </m:ctrlPr>
                      </m:sSubPr>
                      <m:e>
                        <m:r>
                          <w:rPr>
                            <w:rFonts w:ascii="Cambria Math" w:hAnsi="Cambria Math"/>
                            <w:sz w:val="24"/>
                          </w:rPr>
                          <m:t>x</m:t>
                        </m:r>
                      </m:e>
                      <m:sub>
                        <m:r>
                          <m:rPr>
                            <m:sty m:val="p"/>
                          </m:rPr>
                          <w:rPr>
                            <w:rFonts w:ascii="Cambria Math" w:hAnsi="Cambria Math"/>
                            <w:sz w:val="24"/>
                          </w:rPr>
                          <m:t>301</m:t>
                        </m:r>
                      </m:sub>
                    </m:sSub>
                  </m:den>
                </m:f>
                <m:r>
                  <w:rPr>
                    <w:rFonts w:ascii="Cambria Math" w:hAnsi="Cambria Math"/>
                    <w:sz w:val="24"/>
                  </w:rPr>
                  <m:t>+</m:t>
                </m:r>
                <m:f>
                  <m:fPr>
                    <m:ctrlPr>
                      <w:rPr>
                        <w:rFonts w:ascii="Cambria Math" w:hAnsi="Cambria Math"/>
                        <w:i/>
                        <w:sz w:val="24"/>
                      </w:rPr>
                    </m:ctrlPr>
                  </m:fPr>
                  <m:num>
                    <m:r>
                      <m:rPr>
                        <m:sty m:val="p"/>
                      </m:rPr>
                      <w:rPr>
                        <w:rFonts w:ascii="Cambria Math" w:hAnsi="Cambria Math"/>
                        <w:sz w:val="24"/>
                      </w:rPr>
                      <m:t>2.736</m:t>
                    </m:r>
                  </m:num>
                  <m:den>
                    <m:sSub>
                      <m:sSubPr>
                        <m:ctrlPr>
                          <w:rPr>
                            <w:rFonts w:ascii="Cambria Math" w:hAnsi="Cambria Math"/>
                            <w:i/>
                            <w:sz w:val="24"/>
                          </w:rPr>
                        </m:ctrlPr>
                      </m:sSubPr>
                      <m:e>
                        <m:sSub>
                          <m:sSubPr>
                            <m:ctrlPr>
                              <w:rPr>
                                <w:rFonts w:ascii="Cambria Math" w:hAnsi="Cambria Math"/>
                                <w:i/>
                                <w:sz w:val="24"/>
                              </w:rPr>
                            </m:ctrlPr>
                          </m:sSubPr>
                          <m:e>
                            <m:r>
                              <w:rPr>
                                <w:rFonts w:ascii="Cambria Math" w:hAnsi="Cambria Math"/>
                                <w:sz w:val="24"/>
                              </w:rPr>
                              <m:t>x</m:t>
                            </m:r>
                          </m:e>
                          <m:sub>
                            <m:r>
                              <m:rPr>
                                <m:sty m:val="p"/>
                              </m:rPr>
                              <w:rPr>
                                <w:rFonts w:ascii="Cambria Math" w:hAnsi="Cambria Math"/>
                                <w:sz w:val="24"/>
                              </w:rPr>
                              <m:t>401</m:t>
                            </m:r>
                          </m:sub>
                        </m:sSub>
                        <m:r>
                          <w:rPr>
                            <w:rFonts w:ascii="Cambria Math" w:hAnsi="Cambria Math"/>
                            <w:sz w:val="24"/>
                          </w:rPr>
                          <m:t>x</m:t>
                        </m:r>
                      </m:e>
                      <m:sub>
                        <m:r>
                          <w:rPr>
                            <w:rFonts w:ascii="Cambria Math" w:hAnsi="Cambria Math"/>
                            <w:sz w:val="24"/>
                          </w:rPr>
                          <m:t>407</m:t>
                        </m:r>
                      </m:sub>
                    </m:sSub>
                  </m:den>
                </m:f>
              </m:oMath>
            </m:oMathPara>
          </w:p>
        </w:tc>
        <w:tc>
          <w:tcPr>
            <w:tcW w:w="477" w:type="pct"/>
            <w:vAlign w:val="bottom"/>
          </w:tcPr>
          <w:p w:rsidR="00FC3AB0" w:rsidRPr="003A42E1" w:rsidRDefault="00FC3AB0" w:rsidP="00D04B4A">
            <w:pPr>
              <w:jc w:val="right"/>
              <w:rPr>
                <w:lang w:val="en-US"/>
              </w:rPr>
            </w:pPr>
            <w:r>
              <w:rPr>
                <w:lang w:val="en-US"/>
              </w:rPr>
              <w:t>(3.2)</w:t>
            </w:r>
          </w:p>
        </w:tc>
      </w:tr>
      <w:tr w:rsidR="00FC3AB0" w:rsidRPr="003A42E1" w:rsidTr="001D4386">
        <w:trPr>
          <w:trHeight w:val="70"/>
          <w:jc w:val="center"/>
        </w:trPr>
        <w:tc>
          <w:tcPr>
            <w:tcW w:w="4523" w:type="pct"/>
            <w:vAlign w:val="center"/>
          </w:tcPr>
          <w:p w:rsidR="00FC3AB0" w:rsidRDefault="00FC3AB0" w:rsidP="00D04B4A">
            <w:pPr>
              <w:jc w:val="center"/>
              <w:rPr>
                <w:rFonts w:eastAsia="Calibri" w:cs="Times New Roman"/>
              </w:rPr>
            </w:pPr>
          </w:p>
        </w:tc>
        <w:tc>
          <w:tcPr>
            <w:tcW w:w="477" w:type="pct"/>
            <w:vAlign w:val="bottom"/>
          </w:tcPr>
          <w:p w:rsidR="00FC3AB0" w:rsidRDefault="00FC3AB0" w:rsidP="00D04B4A">
            <w:pPr>
              <w:jc w:val="right"/>
              <w:rPr>
                <w:lang w:val="en-US"/>
              </w:rPr>
            </w:pPr>
          </w:p>
        </w:tc>
      </w:tr>
      <w:tr w:rsidR="00FC3AB0" w:rsidRPr="004A47C6" w:rsidTr="001D4386">
        <w:trPr>
          <w:trHeight w:val="2418"/>
          <w:jc w:val="center"/>
        </w:trPr>
        <w:tc>
          <w:tcPr>
            <w:tcW w:w="4523" w:type="pct"/>
            <w:vAlign w:val="center"/>
          </w:tcPr>
          <w:p w:rsidR="00FC3AB0" w:rsidRPr="00442C10" w:rsidRDefault="00075296" w:rsidP="00D04B4A">
            <w:pPr>
              <w:jc w:val="center"/>
              <w:rPr>
                <w:i/>
                <w:lang w:val="ru-RU"/>
              </w:rPr>
            </w:pPr>
            <m:oMathPara>
              <m:oMath>
                <m:sSub>
                  <m:sSubPr>
                    <m:ctrlPr>
                      <w:rPr>
                        <w:rFonts w:ascii="Cambria Math" w:hAnsi="Cambria Math"/>
                        <w:i/>
                        <w:sz w:val="24"/>
                      </w:rPr>
                    </m:ctrlPr>
                  </m:sSubPr>
                  <m:e>
                    <m:r>
                      <w:rPr>
                        <w:rFonts w:ascii="Cambria Math" w:hAnsi="Cambria Math"/>
                        <w:sz w:val="24"/>
                      </w:rPr>
                      <m:t>x</m:t>
                    </m:r>
                  </m:e>
                  <m:sub>
                    <m:r>
                      <w:rPr>
                        <w:rFonts w:ascii="Cambria Math" w:hAnsi="Cambria Math"/>
                        <w:sz w:val="24"/>
                      </w:rPr>
                      <m:t>502</m:t>
                    </m:r>
                  </m:sub>
                </m:sSub>
                <m:r>
                  <w:rPr>
                    <w:rFonts w:ascii="Cambria Math" w:hAnsi="Cambria Math"/>
                    <w:sz w:val="24"/>
                  </w:rPr>
                  <m:t>=-</m:t>
                </m:r>
                <m:r>
                  <m:rPr>
                    <m:sty m:val="p"/>
                  </m:rPr>
                  <w:rPr>
                    <w:rFonts w:ascii="Cambria Math" w:hAnsi="Cambria Math"/>
                    <w:sz w:val="24"/>
                  </w:rPr>
                  <m:t>0.471431</m:t>
                </m:r>
                <m:r>
                  <w:rPr>
                    <w:rFonts w:ascii="Cambria Math" w:eastAsiaTheme="minorEastAsia" w:hAnsi="Cambria Math"/>
                    <w:sz w:val="24"/>
                  </w:rPr>
                  <m:t>-</m:t>
                </m:r>
                <m:f>
                  <m:fPr>
                    <m:ctrlPr>
                      <w:rPr>
                        <w:rFonts w:ascii="Cambria Math" w:eastAsiaTheme="minorEastAsia" w:hAnsi="Cambria Math"/>
                        <w:i/>
                        <w:sz w:val="24"/>
                      </w:rPr>
                    </m:ctrlPr>
                  </m:fPr>
                  <m:num>
                    <m:r>
                      <m:rPr>
                        <m:sty m:val="p"/>
                      </m:rPr>
                      <w:rPr>
                        <w:rFonts w:ascii="Cambria Math" w:hAnsi="Cambria Math"/>
                        <w:sz w:val="24"/>
                      </w:rPr>
                      <m:t xml:space="preserve">1.09482  </m:t>
                    </m:r>
                  </m:num>
                  <m:den>
                    <m:sSub>
                      <m:sSubPr>
                        <m:ctrlPr>
                          <w:rPr>
                            <w:rFonts w:ascii="Cambria Math" w:hAnsi="Cambria Math"/>
                            <w:i/>
                            <w:sz w:val="24"/>
                          </w:rPr>
                        </m:ctrlPr>
                      </m:sSubPr>
                      <m:e>
                        <m:sSub>
                          <m:sSubPr>
                            <m:ctrlPr>
                              <w:rPr>
                                <w:rFonts w:ascii="Cambria Math" w:hAnsi="Cambria Math"/>
                                <w:i/>
                                <w:sz w:val="24"/>
                              </w:rPr>
                            </m:ctrlPr>
                          </m:sSubPr>
                          <m:e>
                            <m:r>
                              <w:rPr>
                                <w:rFonts w:ascii="Cambria Math" w:hAnsi="Cambria Math"/>
                                <w:sz w:val="24"/>
                              </w:rPr>
                              <m:t>x</m:t>
                            </m:r>
                          </m:e>
                          <m:sub>
                            <m:r>
                              <w:rPr>
                                <w:rFonts w:ascii="Cambria Math" w:hAnsi="Cambria Math"/>
                                <w:sz w:val="24"/>
                              </w:rPr>
                              <m:t>305</m:t>
                            </m:r>
                          </m:sub>
                        </m:sSub>
                        <m:r>
                          <w:rPr>
                            <w:rFonts w:ascii="Cambria Math" w:hAnsi="Cambria Math"/>
                            <w:sz w:val="24"/>
                          </w:rPr>
                          <m:t>x</m:t>
                        </m:r>
                      </m:e>
                      <m:sub>
                        <m:r>
                          <w:rPr>
                            <w:rFonts w:ascii="Cambria Math" w:hAnsi="Cambria Math"/>
                            <w:sz w:val="24"/>
                          </w:rPr>
                          <m:t>406</m:t>
                        </m:r>
                      </m:sub>
                    </m:sSub>
                  </m:den>
                </m:f>
                <m:r>
                  <w:rPr>
                    <w:rFonts w:ascii="Cambria Math" w:eastAsiaTheme="minorEastAsia" w:hAnsi="Cambria Math"/>
                    <w:sz w:val="24"/>
                  </w:rPr>
                  <m:t xml:space="preserve"> </m:t>
                </m:r>
                <m:r>
                  <w:rPr>
                    <w:rFonts w:ascii="Cambria Math" w:hAnsi="Cambria Math"/>
                    <w:sz w:val="24"/>
                  </w:rPr>
                  <m:t>-</m:t>
                </m:r>
                <m:r>
                  <m:rPr>
                    <m:sty m:val="p"/>
                  </m:rPr>
                  <w:rPr>
                    <w:rFonts w:ascii="Cambria Math" w:hAnsi="Cambria Math"/>
                    <w:sz w:val="24"/>
                  </w:rPr>
                  <m:t>3.062</m:t>
                </m:r>
                <m:sSub>
                  <m:sSubPr>
                    <m:ctrlPr>
                      <w:rPr>
                        <w:rFonts w:ascii="Cambria Math" w:eastAsiaTheme="minorEastAsia" w:hAnsi="Cambria Math"/>
                        <w:i/>
                        <w:sz w:val="24"/>
                      </w:rPr>
                    </m:ctrlPr>
                  </m:sSubPr>
                  <m:e>
                    <m:r>
                      <w:rPr>
                        <w:rFonts w:ascii="Cambria Math" w:eastAsiaTheme="minorEastAsia" w:hAnsi="Cambria Math"/>
                        <w:sz w:val="24"/>
                      </w:rPr>
                      <m:t>x</m:t>
                    </m:r>
                  </m:e>
                  <m:sub>
                    <m:r>
                      <m:rPr>
                        <m:sty m:val="p"/>
                      </m:rPr>
                      <w:rPr>
                        <w:rFonts w:ascii="Cambria Math" w:hAnsi="Cambria Math"/>
                        <w:sz w:val="24"/>
                      </w:rPr>
                      <m:t>403</m:t>
                    </m:r>
                  </m:sub>
                </m:sSub>
                <m:sSub>
                  <m:sSubPr>
                    <m:ctrlPr>
                      <w:rPr>
                        <w:rFonts w:ascii="Cambria Math" w:hAnsi="Cambria Math"/>
                        <w:i/>
                        <w:sz w:val="24"/>
                      </w:rPr>
                    </m:ctrlPr>
                  </m:sSubPr>
                  <m:e>
                    <m:r>
                      <w:rPr>
                        <w:rFonts w:ascii="Cambria Math" w:hAnsi="Cambria Math"/>
                        <w:sz w:val="24"/>
                      </w:rPr>
                      <m:t>x</m:t>
                    </m:r>
                  </m:e>
                  <m:sub>
                    <m:r>
                      <m:rPr>
                        <m:sty m:val="p"/>
                      </m:rPr>
                      <w:rPr>
                        <w:rFonts w:ascii="Cambria Math" w:hAnsi="Cambria Math"/>
                        <w:sz w:val="24"/>
                      </w:rPr>
                      <m:t>408</m:t>
                    </m:r>
                  </m:sub>
                </m:sSub>
                <m:r>
                  <w:rPr>
                    <w:rFonts w:ascii="Cambria Math" w:hAnsi="Cambria Math"/>
                    <w:sz w:val="24"/>
                  </w:rPr>
                  <m:t>+</m:t>
                </m:r>
                <m:r>
                  <m:rPr>
                    <m:sty m:val="p"/>
                  </m:rPr>
                  <w:rPr>
                    <w:rFonts w:ascii="Cambria Math" w:hAnsi="Cambria Math"/>
                    <w:sz w:val="24"/>
                  </w:rPr>
                  <m:t xml:space="preserve">2.728 </m:t>
                </m:r>
                <m:sSub>
                  <m:sSubPr>
                    <m:ctrlPr>
                      <w:rPr>
                        <w:rFonts w:ascii="Cambria Math" w:eastAsiaTheme="minorEastAsia" w:hAnsi="Cambria Math"/>
                        <w:i/>
                        <w:sz w:val="24"/>
                      </w:rPr>
                    </m:ctrlPr>
                  </m:sSubPr>
                  <m:e>
                    <m:r>
                      <w:rPr>
                        <w:rFonts w:ascii="Cambria Math" w:eastAsiaTheme="minorEastAsia" w:hAnsi="Cambria Math"/>
                        <w:sz w:val="24"/>
                      </w:rPr>
                      <m:t>x</m:t>
                    </m:r>
                  </m:e>
                  <m:sub>
                    <m:r>
                      <m:rPr>
                        <m:sty m:val="p"/>
                      </m:rPr>
                      <w:rPr>
                        <w:rFonts w:ascii="Cambria Math" w:hAnsi="Cambria Math"/>
                        <w:sz w:val="24"/>
                      </w:rPr>
                      <m:t>304</m:t>
                    </m:r>
                  </m:sub>
                </m:sSub>
                <m:sSub>
                  <m:sSubPr>
                    <m:ctrlPr>
                      <w:rPr>
                        <w:rFonts w:ascii="Cambria Math" w:hAnsi="Cambria Math"/>
                        <w:i/>
                        <w:sz w:val="24"/>
                      </w:rPr>
                    </m:ctrlPr>
                  </m:sSubPr>
                  <m:e>
                    <m:r>
                      <w:rPr>
                        <w:rFonts w:ascii="Cambria Math" w:hAnsi="Cambria Math"/>
                        <w:sz w:val="24"/>
                      </w:rPr>
                      <m:t>x</m:t>
                    </m:r>
                  </m:e>
                  <m:sub>
                    <m:r>
                      <m:rPr>
                        <m:sty m:val="p"/>
                      </m:rPr>
                      <w:rPr>
                        <w:rFonts w:ascii="Cambria Math" w:hAnsi="Cambria Math"/>
                        <w:sz w:val="24"/>
                      </w:rPr>
                      <m:t>403</m:t>
                    </m:r>
                  </m:sub>
                </m:sSub>
                <m:r>
                  <w:rPr>
                    <w:rFonts w:ascii="Cambria Math" w:hAnsi="Cambria Math"/>
                    <w:sz w:val="24"/>
                  </w:rPr>
                  <m:t>+</m:t>
                </m:r>
                <m:f>
                  <m:fPr>
                    <m:ctrlPr>
                      <w:rPr>
                        <w:rFonts w:ascii="Cambria Math" w:hAnsi="Cambria Math"/>
                        <w:i/>
                        <w:sz w:val="24"/>
                      </w:rPr>
                    </m:ctrlPr>
                  </m:fPr>
                  <m:num>
                    <m:r>
                      <m:rPr>
                        <m:sty m:val="p"/>
                      </m:rPr>
                      <w:rPr>
                        <w:rFonts w:ascii="Cambria Math" w:hAnsi="Cambria Math"/>
                        <w:sz w:val="24"/>
                      </w:rPr>
                      <m:t xml:space="preserve">2.925 </m:t>
                    </m:r>
                  </m:num>
                  <m:den>
                    <m:sSub>
                      <m:sSubPr>
                        <m:ctrlPr>
                          <w:rPr>
                            <w:rFonts w:ascii="Cambria Math" w:hAnsi="Cambria Math"/>
                            <w:i/>
                            <w:sz w:val="24"/>
                          </w:rPr>
                        </m:ctrlPr>
                      </m:sSubPr>
                      <m:e>
                        <m:r>
                          <w:rPr>
                            <w:rFonts w:ascii="Cambria Math" w:hAnsi="Cambria Math"/>
                            <w:sz w:val="24"/>
                          </w:rPr>
                          <m:t>x</m:t>
                        </m:r>
                      </m:e>
                      <m:sub>
                        <m:r>
                          <m:rPr>
                            <m:sty m:val="p"/>
                          </m:rPr>
                          <w:rPr>
                            <w:rFonts w:ascii="Cambria Math" w:hAnsi="Cambria Math"/>
                            <w:sz w:val="24"/>
                          </w:rPr>
                          <m:t>302</m:t>
                        </m:r>
                      </m:sub>
                    </m:sSub>
                    <m:sSub>
                      <m:sSubPr>
                        <m:ctrlPr>
                          <w:rPr>
                            <w:rFonts w:ascii="Cambria Math" w:hAnsi="Cambria Math"/>
                            <w:i/>
                            <w:sz w:val="24"/>
                          </w:rPr>
                        </m:ctrlPr>
                      </m:sSubPr>
                      <m:e>
                        <m:r>
                          <w:rPr>
                            <w:rFonts w:ascii="Cambria Math" w:hAnsi="Cambria Math"/>
                            <w:sz w:val="24"/>
                          </w:rPr>
                          <m:t>x</m:t>
                        </m:r>
                      </m:e>
                      <m:sub>
                        <m:r>
                          <m:rPr>
                            <m:sty m:val="p"/>
                          </m:rPr>
                          <w:rPr>
                            <w:rFonts w:ascii="Cambria Math" w:hAnsi="Cambria Math"/>
                            <w:sz w:val="24"/>
                          </w:rPr>
                          <m:t>401</m:t>
                        </m:r>
                      </m:sub>
                    </m:sSub>
                  </m:den>
                </m:f>
                <m:r>
                  <w:rPr>
                    <w:rFonts w:ascii="Cambria Math" w:hAnsi="Cambria Math"/>
                    <w:sz w:val="24"/>
                  </w:rPr>
                  <m:t>+</m:t>
                </m:r>
                <m:f>
                  <m:fPr>
                    <m:ctrlPr>
                      <w:rPr>
                        <w:rFonts w:ascii="Cambria Math" w:hAnsi="Cambria Math"/>
                        <w:i/>
                        <w:sz w:val="24"/>
                      </w:rPr>
                    </m:ctrlPr>
                  </m:fPr>
                  <m:num>
                    <m:r>
                      <m:rPr>
                        <m:sty m:val="p"/>
                      </m:rPr>
                      <w:rPr>
                        <w:rFonts w:ascii="Cambria Math" w:hAnsi="Cambria Math"/>
                        <w:sz w:val="24"/>
                      </w:rPr>
                      <m:t xml:space="preserve">1.723  </m:t>
                    </m:r>
                  </m:num>
                  <m:den>
                    <m:sSub>
                      <m:sSubPr>
                        <m:ctrlPr>
                          <w:rPr>
                            <w:rFonts w:ascii="Cambria Math" w:hAnsi="Cambria Math"/>
                            <w:i/>
                            <w:sz w:val="24"/>
                          </w:rPr>
                        </m:ctrlPr>
                      </m:sSubPr>
                      <m:e>
                        <m:r>
                          <w:rPr>
                            <w:rFonts w:ascii="Cambria Math" w:hAnsi="Cambria Math"/>
                            <w:sz w:val="24"/>
                          </w:rPr>
                          <m:t>x</m:t>
                        </m:r>
                      </m:e>
                      <m:sub>
                        <m:r>
                          <m:rPr>
                            <m:sty m:val="p"/>
                          </m:rPr>
                          <w:rPr>
                            <w:rFonts w:ascii="Cambria Math" w:hAnsi="Cambria Math"/>
                            <w:sz w:val="24"/>
                          </w:rPr>
                          <m:t>304</m:t>
                        </m:r>
                      </m:sub>
                    </m:sSub>
                    <m:sSub>
                      <m:sSubPr>
                        <m:ctrlPr>
                          <w:rPr>
                            <w:rFonts w:ascii="Cambria Math" w:hAnsi="Cambria Math"/>
                            <w:i/>
                            <w:sz w:val="24"/>
                          </w:rPr>
                        </m:ctrlPr>
                      </m:sSubPr>
                      <m:e>
                        <m:r>
                          <w:rPr>
                            <w:rFonts w:ascii="Cambria Math" w:hAnsi="Cambria Math"/>
                            <w:sz w:val="24"/>
                          </w:rPr>
                          <m:t>x</m:t>
                        </m:r>
                      </m:e>
                      <m:sub>
                        <m:r>
                          <m:rPr>
                            <m:sty m:val="p"/>
                          </m:rPr>
                          <w:rPr>
                            <w:rFonts w:ascii="Cambria Math" w:hAnsi="Cambria Math"/>
                            <w:sz w:val="24"/>
                          </w:rPr>
                          <m:t>307</m:t>
                        </m:r>
                      </m:sub>
                    </m:sSub>
                  </m:den>
                </m:f>
                <m:r>
                  <w:rPr>
                    <w:rFonts w:ascii="Cambria Math" w:eastAsiaTheme="minorEastAsia" w:hAnsi="Cambria Math"/>
                    <w:sz w:val="24"/>
                  </w:rPr>
                  <m:t>-</m:t>
                </m:r>
                <m:f>
                  <m:fPr>
                    <m:ctrlPr>
                      <w:rPr>
                        <w:rFonts w:ascii="Cambria Math" w:eastAsiaTheme="minorEastAsia" w:hAnsi="Cambria Math"/>
                        <w:i/>
                        <w:sz w:val="24"/>
                      </w:rPr>
                    </m:ctrlPr>
                  </m:fPr>
                  <m:num>
                    <m:r>
                      <m:rPr>
                        <m:sty m:val="p"/>
                      </m:rPr>
                      <w:rPr>
                        <w:rFonts w:ascii="Cambria Math" w:hAnsi="Cambria Math"/>
                        <w:sz w:val="24"/>
                      </w:rPr>
                      <m:t>5.419</m:t>
                    </m:r>
                  </m:num>
                  <m:den>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402</m:t>
                        </m:r>
                      </m:sub>
                    </m:sSub>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408</m:t>
                        </m:r>
                      </m:sub>
                    </m:sSub>
                  </m:den>
                </m:f>
                <m:r>
                  <w:rPr>
                    <w:rFonts w:ascii="Cambria Math" w:eastAsiaTheme="minorEastAsia" w:hAnsi="Cambria Math"/>
                    <w:sz w:val="24"/>
                  </w:rPr>
                  <m:t>-</m:t>
                </m:r>
                <m:f>
                  <m:fPr>
                    <m:ctrlPr>
                      <w:rPr>
                        <w:rFonts w:ascii="Cambria Math" w:eastAsiaTheme="minorEastAsia" w:hAnsi="Cambria Math"/>
                        <w:i/>
                        <w:sz w:val="24"/>
                      </w:rPr>
                    </m:ctrlPr>
                  </m:fPr>
                  <m:num>
                    <m:r>
                      <m:rPr>
                        <m:sty m:val="p"/>
                      </m:rPr>
                      <w:rPr>
                        <w:rFonts w:ascii="Cambria Math" w:hAnsi="Cambria Math"/>
                        <w:sz w:val="24"/>
                      </w:rPr>
                      <m:t>0.045</m:t>
                    </m:r>
                    <m:sSub>
                      <m:sSubPr>
                        <m:ctrlPr>
                          <w:rPr>
                            <w:rFonts w:ascii="Cambria Math" w:eastAsiaTheme="minorEastAsia" w:hAnsi="Cambria Math"/>
                            <w:i/>
                            <w:sz w:val="24"/>
                          </w:rPr>
                        </m:ctrlPr>
                      </m:sSubPr>
                      <m:e>
                        <m:r>
                          <w:rPr>
                            <w:rFonts w:ascii="Cambria Math" w:eastAsiaTheme="minorEastAsia" w:hAnsi="Cambria Math"/>
                            <w:sz w:val="24"/>
                          </w:rPr>
                          <m:t>x</m:t>
                        </m:r>
                      </m:e>
                      <m:sub>
                        <m:r>
                          <m:rPr>
                            <m:sty m:val="p"/>
                          </m:rPr>
                          <w:rPr>
                            <w:rFonts w:ascii="Cambria Math" w:hAnsi="Cambria Math"/>
                            <w:sz w:val="24"/>
                          </w:rPr>
                          <m:t>402</m:t>
                        </m:r>
                      </m:sub>
                    </m:sSub>
                  </m:num>
                  <m:den>
                    <m:sSub>
                      <m:sSubPr>
                        <m:ctrlPr>
                          <w:rPr>
                            <w:rFonts w:ascii="Cambria Math" w:eastAsiaTheme="minorEastAsia" w:hAnsi="Cambria Math"/>
                            <w:i/>
                            <w:sz w:val="24"/>
                          </w:rPr>
                        </m:ctrlPr>
                      </m:sSubPr>
                      <m:e>
                        <m:r>
                          <w:rPr>
                            <w:rFonts w:ascii="Cambria Math" w:eastAsiaTheme="minorEastAsia" w:hAnsi="Cambria Math"/>
                            <w:sz w:val="24"/>
                          </w:rPr>
                          <m:t>x</m:t>
                        </m:r>
                      </m:e>
                      <m:sub>
                        <m:r>
                          <m:rPr>
                            <m:sty m:val="p"/>
                          </m:rPr>
                          <w:rPr>
                            <w:rFonts w:ascii="Cambria Math" w:hAnsi="Cambria Math"/>
                            <w:sz w:val="24"/>
                          </w:rPr>
                          <m:t>404</m:t>
                        </m:r>
                      </m:sub>
                    </m:sSub>
                  </m:den>
                </m:f>
                <m:r>
                  <w:rPr>
                    <w:rFonts w:ascii="Cambria Math" w:eastAsiaTheme="minorEastAsia" w:hAnsi="Cambria Math"/>
                    <w:sz w:val="24"/>
                  </w:rPr>
                  <m:t>-</m:t>
                </m:r>
                <m:f>
                  <m:fPr>
                    <m:ctrlPr>
                      <w:rPr>
                        <w:rFonts w:ascii="Cambria Math" w:eastAsiaTheme="minorEastAsia" w:hAnsi="Cambria Math"/>
                        <w:i/>
                        <w:sz w:val="24"/>
                      </w:rPr>
                    </m:ctrlPr>
                  </m:fPr>
                  <m:num>
                    <m:r>
                      <m:rPr>
                        <m:sty m:val="p"/>
                      </m:rPr>
                      <w:rPr>
                        <w:rFonts w:ascii="Cambria Math" w:hAnsi="Cambria Math"/>
                        <w:sz w:val="24"/>
                      </w:rPr>
                      <m:t>0.299</m:t>
                    </m:r>
                    <m:sSub>
                      <m:sSubPr>
                        <m:ctrlPr>
                          <w:rPr>
                            <w:rFonts w:ascii="Cambria Math" w:eastAsiaTheme="minorEastAsia" w:hAnsi="Cambria Math"/>
                            <w:i/>
                            <w:sz w:val="24"/>
                          </w:rPr>
                        </m:ctrlPr>
                      </m:sSubPr>
                      <m:e>
                        <m:r>
                          <w:rPr>
                            <w:rFonts w:ascii="Cambria Math" w:eastAsiaTheme="minorEastAsia" w:hAnsi="Cambria Math"/>
                            <w:sz w:val="24"/>
                          </w:rPr>
                          <m:t>x</m:t>
                        </m:r>
                      </m:e>
                      <m:sub>
                        <m:r>
                          <m:rPr>
                            <m:sty m:val="p"/>
                          </m:rPr>
                          <w:rPr>
                            <w:rFonts w:ascii="Cambria Math" w:hAnsi="Cambria Math"/>
                            <w:sz w:val="24"/>
                          </w:rPr>
                          <m:t>405</m:t>
                        </m:r>
                      </m:sub>
                    </m:sSub>
                  </m:num>
                  <m:den>
                    <m:sSub>
                      <m:sSubPr>
                        <m:ctrlPr>
                          <w:rPr>
                            <w:rFonts w:ascii="Cambria Math" w:eastAsiaTheme="minorEastAsia" w:hAnsi="Cambria Math"/>
                            <w:i/>
                            <w:sz w:val="24"/>
                          </w:rPr>
                        </m:ctrlPr>
                      </m:sSubPr>
                      <m:e>
                        <m:r>
                          <w:rPr>
                            <w:rFonts w:ascii="Cambria Math" w:eastAsiaTheme="minorEastAsia" w:hAnsi="Cambria Math"/>
                            <w:sz w:val="24"/>
                          </w:rPr>
                          <m:t>x</m:t>
                        </m:r>
                      </m:e>
                      <m:sub>
                        <m:r>
                          <m:rPr>
                            <m:sty m:val="p"/>
                          </m:rPr>
                          <w:rPr>
                            <w:rFonts w:ascii="Cambria Math" w:hAnsi="Cambria Math"/>
                            <w:sz w:val="24"/>
                          </w:rPr>
                          <m:t>407</m:t>
                        </m:r>
                      </m:sub>
                    </m:sSub>
                  </m:den>
                </m:f>
                <m:r>
                  <w:rPr>
                    <w:rFonts w:ascii="Cambria Math" w:hAnsi="Cambria Math"/>
                    <w:sz w:val="24"/>
                  </w:rPr>
                  <m:t>-</m:t>
                </m:r>
                <m:f>
                  <m:fPr>
                    <m:ctrlPr>
                      <w:rPr>
                        <w:rFonts w:ascii="Cambria Math" w:hAnsi="Cambria Math"/>
                        <w:i/>
                        <w:sz w:val="24"/>
                      </w:rPr>
                    </m:ctrlPr>
                  </m:fPr>
                  <m:num>
                    <m:r>
                      <m:rPr>
                        <m:sty m:val="p"/>
                      </m:rPr>
                      <w:rPr>
                        <w:rFonts w:ascii="Cambria Math" w:hAnsi="Cambria Math"/>
                        <w:sz w:val="24"/>
                      </w:rPr>
                      <m:t xml:space="preserve">1.36086  </m:t>
                    </m:r>
                  </m:num>
                  <m:den>
                    <m:sSub>
                      <m:sSubPr>
                        <m:ctrlPr>
                          <w:rPr>
                            <w:rFonts w:ascii="Cambria Math" w:hAnsi="Cambria Math"/>
                            <w:i/>
                            <w:sz w:val="24"/>
                          </w:rPr>
                        </m:ctrlPr>
                      </m:sSubPr>
                      <m:e>
                        <m:r>
                          <w:rPr>
                            <w:rFonts w:ascii="Cambria Math" w:hAnsi="Cambria Math"/>
                            <w:sz w:val="24"/>
                          </w:rPr>
                          <m:t>x</m:t>
                        </m:r>
                      </m:e>
                      <m:sub>
                        <m:r>
                          <m:rPr>
                            <m:sty m:val="p"/>
                          </m:rPr>
                          <w:rPr>
                            <w:rFonts w:ascii="Cambria Math" w:hAnsi="Cambria Math"/>
                            <w:sz w:val="24"/>
                          </w:rPr>
                          <m:t>308</m:t>
                        </m:r>
                      </m:sub>
                    </m:sSub>
                    <m:sSub>
                      <m:sSubPr>
                        <m:ctrlPr>
                          <w:rPr>
                            <w:rFonts w:ascii="Cambria Math" w:hAnsi="Cambria Math"/>
                            <w:i/>
                            <w:sz w:val="24"/>
                          </w:rPr>
                        </m:ctrlPr>
                      </m:sSubPr>
                      <m:e>
                        <m:r>
                          <w:rPr>
                            <w:rFonts w:ascii="Cambria Math" w:hAnsi="Cambria Math"/>
                            <w:sz w:val="24"/>
                          </w:rPr>
                          <m:t>x</m:t>
                        </m:r>
                      </m:e>
                      <m:sub>
                        <m:r>
                          <m:rPr>
                            <m:sty m:val="p"/>
                          </m:rPr>
                          <w:rPr>
                            <w:rFonts w:ascii="Cambria Math" w:hAnsi="Cambria Math"/>
                            <w:sz w:val="24"/>
                          </w:rPr>
                          <m:t>405</m:t>
                        </m:r>
                      </m:sub>
                    </m:sSub>
                  </m:den>
                </m:f>
                <m:r>
                  <w:rPr>
                    <w:rFonts w:ascii="Cambria Math" w:eastAsiaTheme="minorEastAsia" w:hAnsi="Cambria Math"/>
                    <w:sz w:val="24"/>
                  </w:rPr>
                  <m:t>+</m:t>
                </m:r>
                <m:f>
                  <m:fPr>
                    <m:ctrlPr>
                      <w:rPr>
                        <w:rFonts w:ascii="Cambria Math" w:eastAsiaTheme="minorEastAsia" w:hAnsi="Cambria Math"/>
                        <w:i/>
                        <w:sz w:val="24"/>
                      </w:rPr>
                    </m:ctrlPr>
                  </m:fPr>
                  <m:num>
                    <m:r>
                      <m:rPr>
                        <m:sty m:val="p"/>
                      </m:rPr>
                      <w:rPr>
                        <w:rFonts w:ascii="Cambria Math" w:hAnsi="Cambria Math"/>
                        <w:sz w:val="24"/>
                      </w:rPr>
                      <m:t xml:space="preserve">1.09577 </m:t>
                    </m:r>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301</m:t>
                        </m:r>
                      </m:sub>
                    </m:sSub>
                  </m:num>
                  <m:den>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407</m:t>
                        </m:r>
                      </m:sub>
                    </m:sSub>
                  </m:den>
                </m:f>
                <m:r>
                  <w:rPr>
                    <w:rFonts w:ascii="Cambria Math" w:eastAsiaTheme="minorEastAsia" w:hAnsi="Cambria Math"/>
                    <w:sz w:val="24"/>
                  </w:rPr>
                  <m:t>-</m:t>
                </m:r>
                <m:f>
                  <m:fPr>
                    <m:ctrlPr>
                      <w:rPr>
                        <w:rFonts w:ascii="Cambria Math" w:eastAsiaTheme="minorEastAsia" w:hAnsi="Cambria Math"/>
                        <w:i/>
                        <w:sz w:val="24"/>
                      </w:rPr>
                    </m:ctrlPr>
                  </m:fPr>
                  <m:num>
                    <m:r>
                      <m:rPr>
                        <m:sty m:val="p"/>
                      </m:rPr>
                      <w:rPr>
                        <w:rFonts w:ascii="Cambria Math" w:hAnsi="Cambria Math"/>
                        <w:sz w:val="24"/>
                      </w:rPr>
                      <m:t>0.783</m:t>
                    </m:r>
                    <m:sSub>
                      <m:sSubPr>
                        <m:ctrlPr>
                          <w:rPr>
                            <w:rFonts w:ascii="Cambria Math" w:eastAsiaTheme="minorEastAsia" w:hAnsi="Cambria Math"/>
                            <w:i/>
                            <w:sz w:val="24"/>
                          </w:rPr>
                        </m:ctrlPr>
                      </m:sSubPr>
                      <m:e>
                        <m:r>
                          <w:rPr>
                            <w:rFonts w:ascii="Cambria Math" w:eastAsiaTheme="minorEastAsia" w:hAnsi="Cambria Math"/>
                            <w:sz w:val="24"/>
                          </w:rPr>
                          <m:t>x</m:t>
                        </m:r>
                      </m:e>
                      <m:sub>
                        <m:r>
                          <m:rPr>
                            <m:sty m:val="p"/>
                          </m:rPr>
                          <w:rPr>
                            <w:rFonts w:ascii="Cambria Math" w:hAnsi="Cambria Math"/>
                            <w:sz w:val="24"/>
                          </w:rPr>
                          <m:t>301</m:t>
                        </m:r>
                      </m:sub>
                    </m:sSub>
                  </m:num>
                  <m:den>
                    <m:sSub>
                      <m:sSubPr>
                        <m:ctrlPr>
                          <w:rPr>
                            <w:rFonts w:ascii="Cambria Math" w:eastAsiaTheme="minorEastAsia" w:hAnsi="Cambria Math"/>
                            <w:i/>
                            <w:sz w:val="24"/>
                          </w:rPr>
                        </m:ctrlPr>
                      </m:sSubPr>
                      <m:e>
                        <m:r>
                          <w:rPr>
                            <w:rFonts w:ascii="Cambria Math" w:eastAsiaTheme="minorEastAsia" w:hAnsi="Cambria Math"/>
                            <w:sz w:val="24"/>
                          </w:rPr>
                          <m:t>x</m:t>
                        </m:r>
                      </m:e>
                      <m:sub>
                        <m:r>
                          <m:rPr>
                            <m:sty m:val="p"/>
                          </m:rPr>
                          <w:rPr>
                            <w:rFonts w:ascii="Cambria Math" w:hAnsi="Cambria Math"/>
                            <w:sz w:val="24"/>
                          </w:rPr>
                          <m:t>405</m:t>
                        </m:r>
                      </m:sub>
                    </m:sSub>
                  </m:den>
                </m:f>
                <m:r>
                  <w:rPr>
                    <w:rFonts w:ascii="Cambria Math" w:eastAsiaTheme="minorEastAsia" w:hAnsi="Cambria Math"/>
                    <w:sz w:val="24"/>
                  </w:rPr>
                  <m:t xml:space="preserve"> -</m:t>
                </m:r>
                <m:f>
                  <m:fPr>
                    <m:ctrlPr>
                      <w:rPr>
                        <w:rFonts w:ascii="Cambria Math" w:eastAsiaTheme="minorEastAsia" w:hAnsi="Cambria Math"/>
                        <w:i/>
                        <w:sz w:val="24"/>
                      </w:rPr>
                    </m:ctrlPr>
                  </m:fPr>
                  <m:num>
                    <m:r>
                      <m:rPr>
                        <m:sty m:val="p"/>
                      </m:rPr>
                      <w:rPr>
                        <w:rFonts w:ascii="Cambria Math" w:hAnsi="Cambria Math"/>
                        <w:sz w:val="24"/>
                      </w:rPr>
                      <m:t>0.783</m:t>
                    </m:r>
                    <m:sSub>
                      <m:sSubPr>
                        <m:ctrlPr>
                          <w:rPr>
                            <w:rFonts w:ascii="Cambria Math" w:eastAsiaTheme="minorEastAsia" w:hAnsi="Cambria Math"/>
                            <w:i/>
                            <w:sz w:val="24"/>
                          </w:rPr>
                        </m:ctrlPr>
                      </m:sSubPr>
                      <m:e>
                        <m:r>
                          <w:rPr>
                            <w:rFonts w:ascii="Cambria Math" w:eastAsiaTheme="minorEastAsia" w:hAnsi="Cambria Math"/>
                            <w:sz w:val="24"/>
                          </w:rPr>
                          <m:t>x</m:t>
                        </m:r>
                      </m:e>
                      <m:sub>
                        <m:r>
                          <m:rPr>
                            <m:sty m:val="p"/>
                          </m:rPr>
                          <w:rPr>
                            <w:rFonts w:ascii="Cambria Math" w:hAnsi="Cambria Math"/>
                            <w:sz w:val="24"/>
                          </w:rPr>
                          <m:t>301</m:t>
                        </m:r>
                      </m:sub>
                    </m:sSub>
                  </m:num>
                  <m:den>
                    <m:sSub>
                      <m:sSubPr>
                        <m:ctrlPr>
                          <w:rPr>
                            <w:rFonts w:ascii="Cambria Math" w:eastAsiaTheme="minorEastAsia" w:hAnsi="Cambria Math"/>
                            <w:i/>
                            <w:sz w:val="24"/>
                          </w:rPr>
                        </m:ctrlPr>
                      </m:sSubPr>
                      <m:e>
                        <m:r>
                          <w:rPr>
                            <w:rFonts w:ascii="Cambria Math" w:eastAsiaTheme="minorEastAsia" w:hAnsi="Cambria Math"/>
                            <w:sz w:val="24"/>
                          </w:rPr>
                          <m:t>x</m:t>
                        </m:r>
                      </m:e>
                      <m:sub>
                        <m:r>
                          <m:rPr>
                            <m:sty m:val="p"/>
                          </m:rPr>
                          <w:rPr>
                            <w:rFonts w:ascii="Cambria Math" w:hAnsi="Cambria Math"/>
                            <w:sz w:val="24"/>
                          </w:rPr>
                          <m:t>405</m:t>
                        </m:r>
                      </m:sub>
                    </m:sSub>
                  </m:den>
                </m:f>
                <m:r>
                  <w:rPr>
                    <w:rFonts w:ascii="Cambria Math" w:eastAsiaTheme="minorEastAsia" w:hAnsi="Cambria Math"/>
                    <w:sz w:val="24"/>
                  </w:rPr>
                  <m:t>-</m:t>
                </m:r>
                <m:f>
                  <m:fPr>
                    <m:ctrlPr>
                      <w:rPr>
                        <w:rFonts w:ascii="Cambria Math" w:eastAsiaTheme="minorEastAsia" w:hAnsi="Cambria Math"/>
                        <w:i/>
                        <w:sz w:val="24"/>
                      </w:rPr>
                    </m:ctrlPr>
                  </m:fPr>
                  <m:num>
                    <m:r>
                      <m:rPr>
                        <m:sty m:val="p"/>
                      </m:rPr>
                      <w:rPr>
                        <w:rFonts w:ascii="Cambria Math" w:hAnsi="Cambria Math"/>
                        <w:sz w:val="24"/>
                      </w:rPr>
                      <m:t>0.494</m:t>
                    </m:r>
                    <m:sSub>
                      <m:sSubPr>
                        <m:ctrlPr>
                          <w:rPr>
                            <w:rFonts w:ascii="Cambria Math" w:eastAsiaTheme="minorEastAsia" w:hAnsi="Cambria Math"/>
                            <w:i/>
                            <w:sz w:val="24"/>
                          </w:rPr>
                        </m:ctrlPr>
                      </m:sSubPr>
                      <m:e>
                        <m:r>
                          <w:rPr>
                            <w:rFonts w:ascii="Cambria Math" w:eastAsiaTheme="minorEastAsia" w:hAnsi="Cambria Math"/>
                            <w:sz w:val="24"/>
                          </w:rPr>
                          <m:t>x</m:t>
                        </m:r>
                      </m:e>
                      <m:sub>
                        <m:r>
                          <m:rPr>
                            <m:sty m:val="p"/>
                          </m:rPr>
                          <w:rPr>
                            <w:rFonts w:ascii="Cambria Math" w:hAnsi="Cambria Math"/>
                            <w:sz w:val="24"/>
                          </w:rPr>
                          <m:t>404</m:t>
                        </m:r>
                      </m:sub>
                    </m:sSub>
                  </m:num>
                  <m:den>
                    <m:sSub>
                      <m:sSubPr>
                        <m:ctrlPr>
                          <w:rPr>
                            <w:rFonts w:ascii="Cambria Math" w:eastAsiaTheme="minorEastAsia" w:hAnsi="Cambria Math"/>
                            <w:i/>
                            <w:sz w:val="24"/>
                          </w:rPr>
                        </m:ctrlPr>
                      </m:sSubPr>
                      <m:e>
                        <m:r>
                          <w:rPr>
                            <w:rFonts w:ascii="Cambria Math" w:eastAsiaTheme="minorEastAsia" w:hAnsi="Cambria Math"/>
                            <w:sz w:val="24"/>
                          </w:rPr>
                          <m:t>x</m:t>
                        </m:r>
                      </m:e>
                      <m:sub>
                        <m:r>
                          <m:rPr>
                            <m:sty m:val="p"/>
                          </m:rPr>
                          <w:rPr>
                            <w:rFonts w:ascii="Cambria Math" w:hAnsi="Cambria Math"/>
                            <w:sz w:val="24"/>
                          </w:rPr>
                          <m:t>402</m:t>
                        </m:r>
                      </m:sub>
                    </m:sSub>
                  </m:den>
                </m:f>
                <m:r>
                  <w:rPr>
                    <w:rFonts w:ascii="Cambria Math" w:eastAsiaTheme="minorEastAsia" w:hAnsi="Cambria Math"/>
                    <w:sz w:val="24"/>
                  </w:rPr>
                  <m:t>+</m:t>
                </m:r>
                <m:f>
                  <m:fPr>
                    <m:ctrlPr>
                      <w:rPr>
                        <w:rFonts w:ascii="Cambria Math" w:eastAsiaTheme="minorEastAsia" w:hAnsi="Cambria Math"/>
                        <w:i/>
                        <w:sz w:val="24"/>
                      </w:rPr>
                    </m:ctrlPr>
                  </m:fPr>
                  <m:num>
                    <m:r>
                      <m:rPr>
                        <m:sty m:val="p"/>
                      </m:rPr>
                      <w:rPr>
                        <w:rFonts w:ascii="Cambria Math" w:hAnsi="Cambria Math"/>
                        <w:sz w:val="24"/>
                      </w:rPr>
                      <m:t>0.074</m:t>
                    </m:r>
                    <m:sSub>
                      <m:sSubPr>
                        <m:ctrlPr>
                          <w:rPr>
                            <w:rFonts w:ascii="Cambria Math" w:eastAsiaTheme="minorEastAsia" w:hAnsi="Cambria Math"/>
                            <w:i/>
                            <w:sz w:val="24"/>
                          </w:rPr>
                        </m:ctrlPr>
                      </m:sSubPr>
                      <m:e>
                        <m:r>
                          <w:rPr>
                            <w:rFonts w:ascii="Cambria Math" w:eastAsiaTheme="minorEastAsia" w:hAnsi="Cambria Math"/>
                            <w:sz w:val="24"/>
                          </w:rPr>
                          <m:t>x</m:t>
                        </m:r>
                      </m:e>
                      <m:sub>
                        <m:r>
                          <m:rPr>
                            <m:sty m:val="p"/>
                          </m:rPr>
                          <w:rPr>
                            <w:rFonts w:ascii="Cambria Math" w:hAnsi="Cambria Math"/>
                            <w:sz w:val="24"/>
                          </w:rPr>
                          <m:t>401</m:t>
                        </m:r>
                      </m:sub>
                    </m:sSub>
                  </m:num>
                  <m:den>
                    <m:sSub>
                      <m:sSubPr>
                        <m:ctrlPr>
                          <w:rPr>
                            <w:rFonts w:ascii="Cambria Math" w:eastAsiaTheme="minorEastAsia" w:hAnsi="Cambria Math"/>
                            <w:i/>
                            <w:sz w:val="24"/>
                          </w:rPr>
                        </m:ctrlPr>
                      </m:sSubPr>
                      <m:e>
                        <m:r>
                          <w:rPr>
                            <w:rFonts w:ascii="Cambria Math" w:eastAsiaTheme="minorEastAsia" w:hAnsi="Cambria Math"/>
                            <w:sz w:val="24"/>
                          </w:rPr>
                          <m:t>x</m:t>
                        </m:r>
                      </m:e>
                      <m:sub>
                        <m:r>
                          <m:rPr>
                            <m:sty m:val="p"/>
                          </m:rPr>
                          <w:rPr>
                            <w:rFonts w:ascii="Cambria Math" w:hAnsi="Cambria Math"/>
                            <w:sz w:val="24"/>
                          </w:rPr>
                          <m:t>404</m:t>
                        </m:r>
                      </m:sub>
                    </m:sSub>
                  </m:den>
                </m:f>
                <m:r>
                  <w:rPr>
                    <w:rFonts w:ascii="Cambria Math" w:eastAsiaTheme="minorEastAsia" w:hAnsi="Cambria Math"/>
                    <w:sz w:val="24"/>
                  </w:rPr>
                  <m:t>+</m:t>
                </m:r>
                <m:f>
                  <m:fPr>
                    <m:ctrlPr>
                      <w:rPr>
                        <w:rFonts w:ascii="Cambria Math" w:eastAsiaTheme="minorEastAsia" w:hAnsi="Cambria Math"/>
                        <w:i/>
                        <w:sz w:val="24"/>
                      </w:rPr>
                    </m:ctrlPr>
                  </m:fPr>
                  <m:num>
                    <m:r>
                      <m:rPr>
                        <m:sty m:val="p"/>
                      </m:rPr>
                      <w:rPr>
                        <w:rFonts w:ascii="Cambria Math" w:hAnsi="Cambria Math"/>
                        <w:sz w:val="24"/>
                      </w:rPr>
                      <m:t xml:space="preserve">0.265 </m:t>
                    </m:r>
                    <m:sSub>
                      <m:sSubPr>
                        <m:ctrlPr>
                          <w:rPr>
                            <w:rFonts w:ascii="Cambria Math" w:eastAsiaTheme="minorEastAsia" w:hAnsi="Cambria Math"/>
                            <w:i/>
                            <w:sz w:val="24"/>
                          </w:rPr>
                        </m:ctrlPr>
                      </m:sSubPr>
                      <m:e>
                        <m:r>
                          <w:rPr>
                            <w:rFonts w:ascii="Cambria Math" w:eastAsiaTheme="minorEastAsia" w:hAnsi="Cambria Math"/>
                            <w:sz w:val="24"/>
                          </w:rPr>
                          <m:t>x</m:t>
                        </m:r>
                      </m:e>
                      <m:sub>
                        <m:r>
                          <m:rPr>
                            <m:sty m:val="p"/>
                          </m:rPr>
                          <w:rPr>
                            <w:rFonts w:ascii="Cambria Math" w:hAnsi="Cambria Math"/>
                            <w:sz w:val="24"/>
                          </w:rPr>
                          <m:t>406</m:t>
                        </m:r>
                      </m:sub>
                    </m:sSub>
                  </m:num>
                  <m:den>
                    <m:sSub>
                      <m:sSubPr>
                        <m:ctrlPr>
                          <w:rPr>
                            <w:rFonts w:ascii="Cambria Math" w:eastAsiaTheme="minorEastAsia" w:hAnsi="Cambria Math"/>
                            <w:i/>
                            <w:sz w:val="24"/>
                          </w:rPr>
                        </m:ctrlPr>
                      </m:sSubPr>
                      <m:e>
                        <m:r>
                          <w:rPr>
                            <w:rFonts w:ascii="Cambria Math" w:eastAsiaTheme="minorEastAsia" w:hAnsi="Cambria Math"/>
                            <w:sz w:val="24"/>
                          </w:rPr>
                          <m:t>x</m:t>
                        </m:r>
                      </m:e>
                      <m:sub>
                        <m:r>
                          <m:rPr>
                            <m:sty m:val="p"/>
                          </m:rPr>
                          <w:rPr>
                            <w:rFonts w:ascii="Cambria Math" w:hAnsi="Cambria Math"/>
                            <w:sz w:val="24"/>
                          </w:rPr>
                          <m:t>405</m:t>
                        </m:r>
                      </m:sub>
                    </m:sSub>
                  </m:den>
                </m:f>
                <m:r>
                  <w:rPr>
                    <w:rFonts w:ascii="Cambria Math" w:eastAsiaTheme="minorEastAsia" w:hAnsi="Cambria Math"/>
                    <w:sz w:val="24"/>
                  </w:rPr>
                  <m:t xml:space="preserve"> +</m:t>
                </m:r>
                <m:f>
                  <m:fPr>
                    <m:ctrlPr>
                      <w:rPr>
                        <w:rFonts w:ascii="Cambria Math" w:eastAsiaTheme="minorEastAsia" w:hAnsi="Cambria Math"/>
                        <w:i/>
                        <w:sz w:val="24"/>
                      </w:rPr>
                    </m:ctrlPr>
                  </m:fPr>
                  <m:num>
                    <m:r>
                      <m:rPr>
                        <m:sty m:val="p"/>
                      </m:rPr>
                      <w:rPr>
                        <w:rFonts w:ascii="Cambria Math" w:hAnsi="Cambria Math"/>
                        <w:sz w:val="24"/>
                      </w:rPr>
                      <m:t>0.502</m:t>
                    </m:r>
                    <m:sSub>
                      <m:sSubPr>
                        <m:ctrlPr>
                          <w:rPr>
                            <w:rFonts w:ascii="Cambria Math" w:eastAsiaTheme="minorEastAsia" w:hAnsi="Cambria Math"/>
                            <w:i/>
                            <w:sz w:val="24"/>
                          </w:rPr>
                        </m:ctrlPr>
                      </m:sSubPr>
                      <m:e>
                        <m:r>
                          <w:rPr>
                            <w:rFonts w:ascii="Cambria Math" w:eastAsiaTheme="minorEastAsia" w:hAnsi="Cambria Math"/>
                            <w:sz w:val="24"/>
                          </w:rPr>
                          <m:t>x</m:t>
                        </m:r>
                      </m:e>
                      <m:sub>
                        <m:r>
                          <m:rPr>
                            <m:sty m:val="p"/>
                          </m:rPr>
                          <w:rPr>
                            <w:rFonts w:ascii="Cambria Math" w:hAnsi="Cambria Math"/>
                            <w:sz w:val="24"/>
                          </w:rPr>
                          <m:t>407</m:t>
                        </m:r>
                      </m:sub>
                    </m:sSub>
                  </m:num>
                  <m:den>
                    <m:sSub>
                      <m:sSubPr>
                        <m:ctrlPr>
                          <w:rPr>
                            <w:rFonts w:ascii="Cambria Math" w:eastAsiaTheme="minorEastAsia" w:hAnsi="Cambria Math"/>
                            <w:i/>
                            <w:sz w:val="24"/>
                          </w:rPr>
                        </m:ctrlPr>
                      </m:sSubPr>
                      <m:e>
                        <m:r>
                          <w:rPr>
                            <w:rFonts w:ascii="Cambria Math" w:eastAsiaTheme="minorEastAsia" w:hAnsi="Cambria Math"/>
                            <w:sz w:val="24"/>
                          </w:rPr>
                          <m:t>x</m:t>
                        </m:r>
                      </m:e>
                      <m:sub>
                        <m:r>
                          <m:rPr>
                            <m:sty m:val="p"/>
                          </m:rPr>
                          <w:rPr>
                            <w:rFonts w:ascii="Cambria Math" w:hAnsi="Cambria Math"/>
                            <w:sz w:val="24"/>
                          </w:rPr>
                          <m:t>406</m:t>
                        </m:r>
                      </m:sub>
                    </m:sSub>
                  </m:den>
                </m:f>
                <m:r>
                  <w:rPr>
                    <w:rFonts w:ascii="Cambria Math" w:eastAsiaTheme="minorEastAsia" w:hAnsi="Cambria Math"/>
                    <w:sz w:val="24"/>
                  </w:rPr>
                  <m:t>-</m:t>
                </m:r>
                <m:f>
                  <m:fPr>
                    <m:ctrlPr>
                      <w:rPr>
                        <w:rFonts w:ascii="Cambria Math" w:eastAsiaTheme="minorEastAsia" w:hAnsi="Cambria Math"/>
                        <w:i/>
                        <w:sz w:val="24"/>
                      </w:rPr>
                    </m:ctrlPr>
                  </m:fPr>
                  <m:num>
                    <m:r>
                      <m:rPr>
                        <m:sty m:val="p"/>
                      </m:rPr>
                      <w:rPr>
                        <w:rFonts w:ascii="Cambria Math" w:hAnsi="Cambria Math"/>
                        <w:sz w:val="24"/>
                      </w:rPr>
                      <m:t>0.362</m:t>
                    </m:r>
                    <m:sSub>
                      <m:sSubPr>
                        <m:ctrlPr>
                          <w:rPr>
                            <w:rFonts w:ascii="Cambria Math" w:eastAsiaTheme="minorEastAsia" w:hAnsi="Cambria Math"/>
                            <w:i/>
                            <w:sz w:val="24"/>
                          </w:rPr>
                        </m:ctrlPr>
                      </m:sSubPr>
                      <m:e>
                        <m:r>
                          <w:rPr>
                            <w:rFonts w:ascii="Cambria Math" w:eastAsiaTheme="minorEastAsia" w:hAnsi="Cambria Math"/>
                            <w:sz w:val="24"/>
                          </w:rPr>
                          <m:t>x</m:t>
                        </m:r>
                      </m:e>
                      <m:sub>
                        <m:r>
                          <m:rPr>
                            <m:sty m:val="p"/>
                          </m:rPr>
                          <w:rPr>
                            <w:rFonts w:ascii="Cambria Math" w:hAnsi="Cambria Math"/>
                            <w:sz w:val="24"/>
                          </w:rPr>
                          <m:t>409</m:t>
                        </m:r>
                      </m:sub>
                    </m:sSub>
                  </m:num>
                  <m:den>
                    <m:sSub>
                      <m:sSubPr>
                        <m:ctrlPr>
                          <w:rPr>
                            <w:rFonts w:ascii="Cambria Math" w:eastAsiaTheme="minorEastAsia" w:hAnsi="Cambria Math"/>
                            <w:i/>
                            <w:sz w:val="24"/>
                          </w:rPr>
                        </m:ctrlPr>
                      </m:sSubPr>
                      <m:e>
                        <m:r>
                          <w:rPr>
                            <w:rFonts w:ascii="Cambria Math" w:eastAsiaTheme="minorEastAsia" w:hAnsi="Cambria Math"/>
                            <w:sz w:val="24"/>
                          </w:rPr>
                          <m:t>x</m:t>
                        </m:r>
                      </m:e>
                      <m:sub>
                        <m:r>
                          <m:rPr>
                            <m:sty m:val="p"/>
                          </m:rPr>
                          <w:rPr>
                            <w:rFonts w:ascii="Cambria Math" w:hAnsi="Cambria Math"/>
                            <w:sz w:val="24"/>
                          </w:rPr>
                          <m:t>303</m:t>
                        </m:r>
                      </m:sub>
                    </m:sSub>
                  </m:den>
                </m:f>
                <m:r>
                  <w:rPr>
                    <w:rFonts w:ascii="Cambria Math" w:hAnsi="Cambria Math"/>
                    <w:sz w:val="24"/>
                  </w:rPr>
                  <m:t>+</m:t>
                </m:r>
                <m:f>
                  <m:fPr>
                    <m:ctrlPr>
                      <w:rPr>
                        <w:rFonts w:ascii="Cambria Math" w:hAnsi="Cambria Math"/>
                        <w:i/>
                        <w:sz w:val="24"/>
                      </w:rPr>
                    </m:ctrlPr>
                  </m:fPr>
                  <m:num>
                    <m:r>
                      <m:rPr>
                        <m:sty m:val="p"/>
                      </m:rPr>
                      <w:rPr>
                        <w:rFonts w:ascii="Cambria Math" w:hAnsi="Cambria Math"/>
                        <w:sz w:val="24"/>
                      </w:rPr>
                      <m:t xml:space="preserve">0.803 </m:t>
                    </m:r>
                  </m:num>
                  <m:den>
                    <m:sSub>
                      <m:sSubPr>
                        <m:ctrlPr>
                          <w:rPr>
                            <w:rFonts w:ascii="Cambria Math" w:hAnsi="Cambria Math"/>
                            <w:i/>
                            <w:sz w:val="24"/>
                          </w:rPr>
                        </m:ctrlPr>
                      </m:sSubPr>
                      <m:e>
                        <m:r>
                          <w:rPr>
                            <w:rFonts w:ascii="Cambria Math" w:hAnsi="Cambria Math"/>
                            <w:sz w:val="24"/>
                          </w:rPr>
                          <m:t>x</m:t>
                        </m:r>
                      </m:e>
                      <m:sub>
                        <m:r>
                          <m:rPr>
                            <m:sty m:val="p"/>
                          </m:rPr>
                          <w:rPr>
                            <w:rFonts w:ascii="Cambria Math" w:hAnsi="Cambria Math"/>
                            <w:sz w:val="24"/>
                          </w:rPr>
                          <m:t>405</m:t>
                        </m:r>
                      </m:sub>
                    </m:sSub>
                    <m:sSub>
                      <m:sSubPr>
                        <m:ctrlPr>
                          <w:rPr>
                            <w:rFonts w:ascii="Cambria Math" w:hAnsi="Cambria Math"/>
                            <w:i/>
                            <w:sz w:val="24"/>
                          </w:rPr>
                        </m:ctrlPr>
                      </m:sSubPr>
                      <m:e>
                        <m:r>
                          <w:rPr>
                            <w:rFonts w:ascii="Cambria Math" w:hAnsi="Cambria Math"/>
                            <w:sz w:val="24"/>
                          </w:rPr>
                          <m:t>x</m:t>
                        </m:r>
                      </m:e>
                      <m:sub>
                        <m:r>
                          <m:rPr>
                            <m:sty m:val="p"/>
                          </m:rPr>
                          <w:rPr>
                            <w:rFonts w:ascii="Cambria Math" w:hAnsi="Cambria Math"/>
                            <w:sz w:val="24"/>
                          </w:rPr>
                          <m:t>407</m:t>
                        </m:r>
                      </m:sub>
                    </m:sSub>
                  </m:den>
                </m:f>
                <m:r>
                  <w:rPr>
                    <w:rFonts w:ascii="Cambria Math" w:hAnsi="Cambria Math"/>
                    <w:sz w:val="24"/>
                  </w:rPr>
                  <m:t>-</m:t>
                </m:r>
                <m:f>
                  <m:fPr>
                    <m:ctrlPr>
                      <w:rPr>
                        <w:rFonts w:ascii="Cambria Math" w:hAnsi="Cambria Math"/>
                        <w:i/>
                        <w:sz w:val="24"/>
                      </w:rPr>
                    </m:ctrlPr>
                  </m:fPr>
                  <m:num>
                    <m:r>
                      <m:rPr>
                        <m:sty m:val="p"/>
                      </m:rPr>
                      <w:rPr>
                        <w:rFonts w:ascii="Cambria Math" w:hAnsi="Cambria Math"/>
                        <w:sz w:val="24"/>
                      </w:rPr>
                      <m:t xml:space="preserve">1.038  </m:t>
                    </m:r>
                  </m:num>
                  <m:den>
                    <m:sSub>
                      <m:sSubPr>
                        <m:ctrlPr>
                          <w:rPr>
                            <w:rFonts w:ascii="Cambria Math" w:hAnsi="Cambria Math"/>
                            <w:i/>
                            <w:sz w:val="24"/>
                          </w:rPr>
                        </m:ctrlPr>
                      </m:sSubPr>
                      <m:e>
                        <m:r>
                          <w:rPr>
                            <w:rFonts w:ascii="Cambria Math" w:hAnsi="Cambria Math"/>
                            <w:sz w:val="24"/>
                          </w:rPr>
                          <m:t>x</m:t>
                        </m:r>
                      </m:e>
                      <m:sub>
                        <m:r>
                          <m:rPr>
                            <m:sty m:val="p"/>
                          </m:rPr>
                          <w:rPr>
                            <w:rFonts w:ascii="Cambria Math" w:hAnsi="Cambria Math"/>
                            <w:sz w:val="24"/>
                          </w:rPr>
                          <m:t>304</m:t>
                        </m:r>
                      </m:sub>
                    </m:sSub>
                    <m:sSub>
                      <m:sSubPr>
                        <m:ctrlPr>
                          <w:rPr>
                            <w:rFonts w:ascii="Cambria Math" w:hAnsi="Cambria Math"/>
                            <w:i/>
                            <w:sz w:val="24"/>
                          </w:rPr>
                        </m:ctrlPr>
                      </m:sSubPr>
                      <m:e>
                        <m:r>
                          <w:rPr>
                            <w:rFonts w:ascii="Cambria Math" w:hAnsi="Cambria Math"/>
                            <w:sz w:val="24"/>
                          </w:rPr>
                          <m:t>x</m:t>
                        </m:r>
                      </m:e>
                      <m:sub>
                        <m:r>
                          <m:rPr>
                            <m:sty m:val="p"/>
                          </m:rPr>
                          <w:rPr>
                            <w:rFonts w:ascii="Cambria Math" w:hAnsi="Cambria Math"/>
                            <w:sz w:val="24"/>
                          </w:rPr>
                          <m:t>406</m:t>
                        </m:r>
                      </m:sub>
                    </m:sSub>
                  </m:den>
                </m:f>
              </m:oMath>
            </m:oMathPara>
          </w:p>
        </w:tc>
        <w:tc>
          <w:tcPr>
            <w:tcW w:w="477" w:type="pct"/>
            <w:vAlign w:val="bottom"/>
          </w:tcPr>
          <w:p w:rsidR="00FC3AB0" w:rsidRPr="004A47C6" w:rsidRDefault="00FC3AB0" w:rsidP="00D04B4A">
            <w:pPr>
              <w:jc w:val="right"/>
              <w:rPr>
                <w:lang w:val="en-US"/>
              </w:rPr>
            </w:pPr>
            <w:r>
              <w:rPr>
                <w:lang w:val="en-US"/>
              </w:rPr>
              <w:t>(3.3)</w:t>
            </w:r>
          </w:p>
        </w:tc>
      </w:tr>
      <w:tr w:rsidR="000E576F" w:rsidRPr="004A47C6" w:rsidTr="001D4386">
        <w:trPr>
          <w:trHeight w:val="1016"/>
          <w:jc w:val="center"/>
        </w:trPr>
        <w:tc>
          <w:tcPr>
            <w:tcW w:w="4523" w:type="pct"/>
            <w:vAlign w:val="center"/>
          </w:tcPr>
          <w:p w:rsidR="000E576F" w:rsidRPr="004D5C83" w:rsidRDefault="000E576F" w:rsidP="00D04B4A">
            <w:pPr>
              <w:jc w:val="center"/>
              <w:rPr>
                <w:rFonts w:eastAsia="Calibri" w:cs="Times New Roman"/>
                <w:sz w:val="24"/>
              </w:rPr>
            </w:pPr>
          </w:p>
        </w:tc>
        <w:tc>
          <w:tcPr>
            <w:tcW w:w="477" w:type="pct"/>
            <w:vAlign w:val="bottom"/>
          </w:tcPr>
          <w:p w:rsidR="000E576F" w:rsidRDefault="000E576F" w:rsidP="00D04B4A">
            <w:pPr>
              <w:jc w:val="right"/>
              <w:rPr>
                <w:lang w:val="en-US"/>
              </w:rPr>
            </w:pPr>
          </w:p>
        </w:tc>
      </w:tr>
      <w:tr w:rsidR="00FC3AB0" w:rsidRPr="004A47C6" w:rsidTr="001D4386">
        <w:trPr>
          <w:trHeight w:val="70"/>
          <w:jc w:val="center"/>
        </w:trPr>
        <w:tc>
          <w:tcPr>
            <w:tcW w:w="4523" w:type="pct"/>
            <w:vAlign w:val="center"/>
          </w:tcPr>
          <w:p w:rsidR="00FC3AB0" w:rsidRPr="004D5C83" w:rsidRDefault="00075296" w:rsidP="00D04B4A">
            <w:pPr>
              <w:jc w:val="center"/>
              <w:rPr>
                <w:i/>
                <w:sz w:val="24"/>
                <w:lang w:val="en-US"/>
              </w:rPr>
            </w:pPr>
            <m:oMathPara>
              <m:oMath>
                <m:sSub>
                  <m:sSubPr>
                    <m:ctrlPr>
                      <w:rPr>
                        <w:rFonts w:ascii="Cambria Math" w:hAnsi="Cambria Math"/>
                        <w:i/>
                        <w:sz w:val="24"/>
                      </w:rPr>
                    </m:ctrlPr>
                  </m:sSubPr>
                  <m:e>
                    <m:r>
                      <w:rPr>
                        <w:rFonts w:ascii="Cambria Math" w:hAnsi="Cambria Math"/>
                        <w:sz w:val="24"/>
                      </w:rPr>
                      <m:t>x</m:t>
                    </m:r>
                  </m:e>
                  <m:sub>
                    <m:r>
                      <w:rPr>
                        <w:rFonts w:ascii="Cambria Math" w:hAnsi="Cambria Math"/>
                        <w:sz w:val="24"/>
                      </w:rPr>
                      <m:t>503</m:t>
                    </m:r>
                  </m:sub>
                </m:sSub>
                <m:r>
                  <w:rPr>
                    <w:rFonts w:ascii="Cambria Math" w:hAnsi="Cambria Math"/>
                    <w:sz w:val="24"/>
                  </w:rPr>
                  <m:t>=</m:t>
                </m:r>
                <m:r>
                  <m:rPr>
                    <m:sty m:val="p"/>
                  </m:rPr>
                  <w:rPr>
                    <w:rFonts w:ascii="Cambria Math" w:hAnsi="Cambria Math"/>
                    <w:sz w:val="24"/>
                  </w:rPr>
                  <m:t>1.953</m:t>
                </m:r>
                <m:r>
                  <w:rPr>
                    <w:rFonts w:ascii="Cambria Math" w:hAnsi="Cambria Math"/>
                    <w:sz w:val="24"/>
                  </w:rPr>
                  <m:t>+</m:t>
                </m:r>
                <m:f>
                  <m:fPr>
                    <m:ctrlPr>
                      <w:rPr>
                        <w:rFonts w:ascii="Cambria Math" w:eastAsiaTheme="minorEastAsia" w:hAnsi="Cambria Math"/>
                        <w:i/>
                        <w:sz w:val="24"/>
                      </w:rPr>
                    </m:ctrlPr>
                  </m:fPr>
                  <m:num>
                    <m:r>
                      <m:rPr>
                        <m:sty m:val="p"/>
                      </m:rPr>
                      <w:rPr>
                        <w:rFonts w:ascii="Cambria Math" w:hAnsi="Cambria Math"/>
                        <w:sz w:val="24"/>
                      </w:rPr>
                      <m:t xml:space="preserve">0.325 </m:t>
                    </m:r>
                  </m:num>
                  <m:den>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408</m:t>
                        </m:r>
                      </m:sub>
                    </m:sSub>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409</m:t>
                        </m:r>
                      </m:sub>
                    </m:sSub>
                  </m:den>
                </m:f>
                <m:r>
                  <w:rPr>
                    <w:rFonts w:ascii="Cambria Math" w:hAnsi="Cambria Math"/>
                    <w:sz w:val="24"/>
                  </w:rPr>
                  <m:t>+</m:t>
                </m:r>
                <m:f>
                  <m:fPr>
                    <m:ctrlPr>
                      <w:rPr>
                        <w:rFonts w:ascii="Cambria Math" w:eastAsiaTheme="minorEastAsia" w:hAnsi="Cambria Math"/>
                        <w:i/>
                        <w:sz w:val="24"/>
                      </w:rPr>
                    </m:ctrlPr>
                  </m:fPr>
                  <m:num>
                    <m:r>
                      <m:rPr>
                        <m:sty m:val="p"/>
                      </m:rPr>
                      <w:rPr>
                        <w:rFonts w:ascii="Cambria Math" w:hAnsi="Cambria Math"/>
                        <w:sz w:val="24"/>
                      </w:rPr>
                      <m:t xml:space="preserve">2.317 </m:t>
                    </m:r>
                  </m:num>
                  <m:den>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308</m:t>
                        </m:r>
                      </m:sub>
                    </m:sSub>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404</m:t>
                        </m:r>
                      </m:sub>
                    </m:sSub>
                  </m:den>
                </m:f>
                <m:r>
                  <w:rPr>
                    <w:rFonts w:ascii="Cambria Math" w:eastAsiaTheme="minorEastAsia" w:hAnsi="Cambria Math"/>
                    <w:sz w:val="24"/>
                  </w:rPr>
                  <m:t>-</m:t>
                </m:r>
                <m:r>
                  <m:rPr>
                    <m:sty m:val="p"/>
                  </m:rPr>
                  <w:rPr>
                    <w:rFonts w:ascii="Cambria Math" w:hAnsi="Cambria Math"/>
                    <w:sz w:val="24"/>
                  </w:rPr>
                  <m:t>0.276</m:t>
                </m:r>
                <m:sSub>
                  <m:sSubPr>
                    <m:ctrlPr>
                      <w:rPr>
                        <w:rFonts w:ascii="Cambria Math" w:hAnsi="Cambria Math"/>
                        <w:i/>
                        <w:sz w:val="24"/>
                      </w:rPr>
                    </m:ctrlPr>
                  </m:sSubPr>
                  <m:e>
                    <m:r>
                      <w:rPr>
                        <w:rFonts w:ascii="Cambria Math" w:hAnsi="Cambria Math"/>
                        <w:sz w:val="24"/>
                      </w:rPr>
                      <m:t>x</m:t>
                    </m:r>
                  </m:e>
                  <m:sub>
                    <m:r>
                      <w:rPr>
                        <w:rFonts w:ascii="Cambria Math" w:hAnsi="Cambria Math"/>
                        <w:sz w:val="24"/>
                      </w:rPr>
                      <m:t>407</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408</m:t>
                    </m:r>
                  </m:sub>
                </m:sSub>
                <m:r>
                  <w:rPr>
                    <w:rFonts w:ascii="Cambria Math" w:hAnsi="Cambria Math"/>
                    <w:sz w:val="24"/>
                  </w:rPr>
                  <m:t>-</m:t>
                </m:r>
                <m:f>
                  <m:fPr>
                    <m:ctrlPr>
                      <w:rPr>
                        <w:rFonts w:ascii="Cambria Math" w:eastAsiaTheme="minorEastAsia" w:hAnsi="Cambria Math"/>
                        <w:i/>
                        <w:sz w:val="24"/>
                      </w:rPr>
                    </m:ctrlPr>
                  </m:fPr>
                  <m:num>
                    <m:r>
                      <m:rPr>
                        <m:sty m:val="p"/>
                      </m:rPr>
                      <w:rPr>
                        <w:rFonts w:ascii="Cambria Math" w:hAnsi="Cambria Math"/>
                        <w:sz w:val="24"/>
                      </w:rPr>
                      <m:t>2.439</m:t>
                    </m:r>
                  </m:num>
                  <m:den>
                    <m:sSub>
                      <m:sSubPr>
                        <m:ctrlPr>
                          <w:rPr>
                            <w:rFonts w:ascii="Cambria Math" w:eastAsiaTheme="minorEastAsia" w:hAnsi="Cambria Math"/>
                            <w:i/>
                            <w:sz w:val="24"/>
                          </w:rPr>
                        </m:ctrlPr>
                      </m:sSubPr>
                      <m:e>
                        <m:r>
                          <w:rPr>
                            <w:rFonts w:ascii="Cambria Math" w:eastAsiaTheme="minorEastAsia" w:hAnsi="Cambria Math"/>
                            <w:sz w:val="24"/>
                          </w:rPr>
                          <m:t>x</m:t>
                        </m:r>
                      </m:e>
                      <m:sub>
                        <m:r>
                          <m:rPr>
                            <m:sty m:val="p"/>
                          </m:rPr>
                          <w:rPr>
                            <w:rFonts w:ascii="Cambria Math" w:hAnsi="Cambria Math"/>
                            <w:sz w:val="24"/>
                          </w:rPr>
                          <m:t>407</m:t>
                        </m:r>
                      </m:sub>
                    </m:sSub>
                    <m:sSub>
                      <m:sSubPr>
                        <m:ctrlPr>
                          <w:rPr>
                            <w:rFonts w:ascii="Cambria Math" w:eastAsiaTheme="minorEastAsia" w:hAnsi="Cambria Math"/>
                            <w:i/>
                            <w:sz w:val="24"/>
                          </w:rPr>
                        </m:ctrlPr>
                      </m:sSubPr>
                      <m:e>
                        <m:r>
                          <w:rPr>
                            <w:rFonts w:ascii="Cambria Math" w:eastAsiaTheme="minorEastAsia" w:hAnsi="Cambria Math"/>
                            <w:sz w:val="24"/>
                          </w:rPr>
                          <m:t>x</m:t>
                        </m:r>
                      </m:e>
                      <m:sub>
                        <m:r>
                          <m:rPr>
                            <m:sty m:val="p"/>
                          </m:rPr>
                          <w:rPr>
                            <w:rFonts w:ascii="Cambria Math" w:hAnsi="Cambria Math"/>
                            <w:sz w:val="24"/>
                          </w:rPr>
                          <m:t>408</m:t>
                        </m:r>
                      </m:sub>
                    </m:sSub>
                  </m:den>
                </m:f>
                <m:r>
                  <w:rPr>
                    <w:rFonts w:ascii="Cambria Math" w:hAnsi="Cambria Math"/>
                    <w:sz w:val="24"/>
                  </w:rPr>
                  <m:t>-</m:t>
                </m:r>
                <m:r>
                  <m:rPr>
                    <m:sty m:val="p"/>
                  </m:rPr>
                  <w:rPr>
                    <w:rFonts w:ascii="Cambria Math" w:hAnsi="Cambria Math"/>
                    <w:sz w:val="24"/>
                  </w:rPr>
                  <m:t>0.112</m:t>
                </m:r>
                <m:sSub>
                  <m:sSubPr>
                    <m:ctrlPr>
                      <w:rPr>
                        <w:rFonts w:ascii="Cambria Math" w:hAnsi="Cambria Math"/>
                        <w:i/>
                        <w:sz w:val="24"/>
                      </w:rPr>
                    </m:ctrlPr>
                  </m:sSubPr>
                  <m:e>
                    <m:r>
                      <w:rPr>
                        <w:rFonts w:ascii="Cambria Math" w:hAnsi="Cambria Math"/>
                        <w:sz w:val="24"/>
                      </w:rPr>
                      <m:t>x</m:t>
                    </m:r>
                  </m:e>
                  <m:sub>
                    <m:r>
                      <w:rPr>
                        <w:rFonts w:ascii="Cambria Math" w:hAnsi="Cambria Math"/>
                        <w:sz w:val="24"/>
                      </w:rPr>
                      <m:t>304</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406</m:t>
                    </m:r>
                  </m:sub>
                </m:sSub>
                <m:r>
                  <w:rPr>
                    <w:rFonts w:ascii="Cambria Math" w:hAnsi="Cambria Math"/>
                    <w:sz w:val="24"/>
                  </w:rPr>
                  <m:t>-</m:t>
                </m:r>
                <m:f>
                  <m:fPr>
                    <m:ctrlPr>
                      <w:rPr>
                        <w:rFonts w:ascii="Cambria Math" w:hAnsi="Cambria Math"/>
                        <w:i/>
                        <w:sz w:val="24"/>
                      </w:rPr>
                    </m:ctrlPr>
                  </m:fPr>
                  <m:num>
                    <m:sSub>
                      <m:sSubPr>
                        <m:ctrlPr>
                          <w:rPr>
                            <w:rFonts w:ascii="Cambria Math" w:hAnsi="Cambria Math"/>
                            <w:i/>
                            <w:sz w:val="24"/>
                          </w:rPr>
                        </m:ctrlPr>
                      </m:sSubPr>
                      <m:e>
                        <m:r>
                          <m:rPr>
                            <m:sty m:val="p"/>
                          </m:rPr>
                          <w:rPr>
                            <w:rFonts w:ascii="Cambria Math" w:hAnsi="Cambria Math"/>
                            <w:sz w:val="24"/>
                          </w:rPr>
                          <m:t>0.031</m:t>
                        </m:r>
                        <m:r>
                          <w:rPr>
                            <w:rFonts w:ascii="Cambria Math" w:hAnsi="Cambria Math"/>
                            <w:sz w:val="24"/>
                          </w:rPr>
                          <m:t>x</m:t>
                        </m:r>
                      </m:e>
                      <m:sub>
                        <m:r>
                          <w:rPr>
                            <w:rFonts w:ascii="Cambria Math" w:hAnsi="Cambria Math"/>
                            <w:sz w:val="24"/>
                          </w:rPr>
                          <m:t>404</m:t>
                        </m:r>
                      </m:sub>
                    </m:sSub>
                  </m:num>
                  <m:den>
                    <m:sSub>
                      <m:sSubPr>
                        <m:ctrlPr>
                          <w:rPr>
                            <w:rFonts w:ascii="Cambria Math" w:hAnsi="Cambria Math"/>
                            <w:i/>
                            <w:sz w:val="24"/>
                          </w:rPr>
                        </m:ctrlPr>
                      </m:sSubPr>
                      <m:e>
                        <m:r>
                          <w:rPr>
                            <w:rFonts w:ascii="Cambria Math" w:hAnsi="Cambria Math"/>
                            <w:sz w:val="24"/>
                          </w:rPr>
                          <m:t>x</m:t>
                        </m:r>
                      </m:e>
                      <m:sub>
                        <m:r>
                          <w:rPr>
                            <w:rFonts w:ascii="Cambria Math" w:hAnsi="Cambria Math"/>
                            <w:sz w:val="24"/>
                          </w:rPr>
                          <m:t>407</m:t>
                        </m:r>
                      </m:sub>
                    </m:sSub>
                  </m:den>
                </m:f>
                <m:r>
                  <w:rPr>
                    <w:rFonts w:ascii="Cambria Math" w:hAnsi="Cambria Math"/>
                    <w:sz w:val="24"/>
                  </w:rPr>
                  <m:t>+</m:t>
                </m:r>
                <m:f>
                  <m:fPr>
                    <m:ctrlPr>
                      <w:rPr>
                        <w:rFonts w:ascii="Cambria Math" w:eastAsiaTheme="minorEastAsia" w:hAnsi="Cambria Math"/>
                        <w:i/>
                        <w:sz w:val="24"/>
                      </w:rPr>
                    </m:ctrlPr>
                  </m:fPr>
                  <m:num>
                    <m:r>
                      <m:rPr>
                        <m:sty m:val="p"/>
                      </m:rPr>
                      <w:rPr>
                        <w:rFonts w:ascii="Cambria Math" w:hAnsi="Cambria Math"/>
                        <w:sz w:val="24"/>
                      </w:rPr>
                      <m:t xml:space="preserve">1.276 </m:t>
                    </m:r>
                  </m:num>
                  <m:den>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405</m:t>
                        </m:r>
                      </m:sub>
                    </m:sSub>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408</m:t>
                        </m:r>
                      </m:sub>
                    </m:sSub>
                  </m:den>
                </m:f>
                <m:r>
                  <w:rPr>
                    <w:rFonts w:ascii="Cambria Math" w:eastAsiaTheme="minorEastAsia" w:hAnsi="Cambria Math"/>
                    <w:sz w:val="24"/>
                  </w:rPr>
                  <m:t>-</m:t>
                </m:r>
                <m:f>
                  <m:fPr>
                    <m:ctrlPr>
                      <w:rPr>
                        <w:rFonts w:ascii="Cambria Math" w:hAnsi="Cambria Math"/>
                        <w:i/>
                        <w:sz w:val="24"/>
                      </w:rPr>
                    </m:ctrlPr>
                  </m:fPr>
                  <m:num>
                    <m:sSub>
                      <m:sSubPr>
                        <m:ctrlPr>
                          <w:rPr>
                            <w:rFonts w:ascii="Cambria Math" w:hAnsi="Cambria Math"/>
                            <w:i/>
                            <w:sz w:val="24"/>
                          </w:rPr>
                        </m:ctrlPr>
                      </m:sSubPr>
                      <m:e>
                        <m:r>
                          <m:rPr>
                            <m:sty m:val="p"/>
                          </m:rPr>
                          <w:rPr>
                            <w:rFonts w:ascii="Cambria Math" w:hAnsi="Cambria Math"/>
                            <w:sz w:val="24"/>
                          </w:rPr>
                          <m:t>0.061</m:t>
                        </m:r>
                        <m:r>
                          <w:rPr>
                            <w:rFonts w:ascii="Cambria Math" w:hAnsi="Cambria Math"/>
                            <w:sz w:val="24"/>
                          </w:rPr>
                          <m:t>x</m:t>
                        </m:r>
                      </m:e>
                      <m:sub>
                        <m:r>
                          <w:rPr>
                            <w:rFonts w:ascii="Cambria Math" w:hAnsi="Cambria Math"/>
                            <w:sz w:val="24"/>
                          </w:rPr>
                          <m:t>401</m:t>
                        </m:r>
                      </m:sub>
                    </m:sSub>
                  </m:num>
                  <m:den>
                    <m:sSub>
                      <m:sSubPr>
                        <m:ctrlPr>
                          <w:rPr>
                            <w:rFonts w:ascii="Cambria Math" w:hAnsi="Cambria Math"/>
                            <w:i/>
                            <w:sz w:val="24"/>
                          </w:rPr>
                        </m:ctrlPr>
                      </m:sSubPr>
                      <m:e>
                        <m:r>
                          <w:rPr>
                            <w:rFonts w:ascii="Cambria Math" w:hAnsi="Cambria Math"/>
                            <w:sz w:val="24"/>
                          </w:rPr>
                          <m:t>x</m:t>
                        </m:r>
                      </m:e>
                      <m:sub>
                        <m:r>
                          <w:rPr>
                            <w:rFonts w:ascii="Cambria Math" w:hAnsi="Cambria Math"/>
                            <w:sz w:val="24"/>
                          </w:rPr>
                          <m:t>405</m:t>
                        </m:r>
                      </m:sub>
                    </m:sSub>
                  </m:den>
                </m:f>
                <m:r>
                  <w:rPr>
                    <w:rFonts w:ascii="Cambria Math" w:eastAsiaTheme="minorEastAsia" w:hAnsi="Cambria Math"/>
                    <w:sz w:val="24"/>
                  </w:rPr>
                  <m:t>-</m:t>
                </m:r>
                <m:f>
                  <m:fPr>
                    <m:ctrlPr>
                      <w:rPr>
                        <w:rFonts w:ascii="Cambria Math" w:hAnsi="Cambria Math"/>
                        <w:i/>
                        <w:sz w:val="24"/>
                      </w:rPr>
                    </m:ctrlPr>
                  </m:fPr>
                  <m:num>
                    <m:sSub>
                      <m:sSubPr>
                        <m:ctrlPr>
                          <w:rPr>
                            <w:rFonts w:ascii="Cambria Math" w:hAnsi="Cambria Math"/>
                            <w:i/>
                            <w:sz w:val="24"/>
                          </w:rPr>
                        </m:ctrlPr>
                      </m:sSubPr>
                      <m:e>
                        <m:r>
                          <m:rPr>
                            <m:sty m:val="p"/>
                          </m:rPr>
                          <w:rPr>
                            <w:rFonts w:ascii="Cambria Math" w:hAnsi="Cambria Math"/>
                            <w:sz w:val="24"/>
                          </w:rPr>
                          <m:t>1.099</m:t>
                        </m:r>
                        <m:r>
                          <w:rPr>
                            <w:rFonts w:ascii="Cambria Math" w:hAnsi="Cambria Math"/>
                            <w:sz w:val="24"/>
                          </w:rPr>
                          <m:t>x</m:t>
                        </m:r>
                      </m:e>
                      <m:sub>
                        <m:r>
                          <w:rPr>
                            <w:rFonts w:ascii="Cambria Math" w:hAnsi="Cambria Math"/>
                            <w:sz w:val="24"/>
                          </w:rPr>
                          <m:t>409</m:t>
                        </m:r>
                      </m:sub>
                    </m:sSub>
                  </m:num>
                  <m:den>
                    <m:sSub>
                      <m:sSubPr>
                        <m:ctrlPr>
                          <w:rPr>
                            <w:rFonts w:ascii="Cambria Math" w:hAnsi="Cambria Math"/>
                            <w:i/>
                            <w:sz w:val="24"/>
                          </w:rPr>
                        </m:ctrlPr>
                      </m:sSubPr>
                      <m:e>
                        <m:r>
                          <w:rPr>
                            <w:rFonts w:ascii="Cambria Math" w:hAnsi="Cambria Math"/>
                            <w:sz w:val="24"/>
                          </w:rPr>
                          <m:t>x</m:t>
                        </m:r>
                      </m:e>
                      <m:sub>
                        <m:r>
                          <w:rPr>
                            <w:rFonts w:ascii="Cambria Math" w:hAnsi="Cambria Math"/>
                            <w:sz w:val="24"/>
                          </w:rPr>
                          <m:t>401</m:t>
                        </m:r>
                      </m:sub>
                    </m:sSub>
                  </m:den>
                </m:f>
                <m:r>
                  <w:rPr>
                    <w:rFonts w:ascii="Cambria Math" w:eastAsiaTheme="minorEastAsia" w:hAnsi="Cambria Math"/>
                    <w:sz w:val="24"/>
                  </w:rPr>
                  <m:t>+</m:t>
                </m:r>
                <m:f>
                  <m:fPr>
                    <m:ctrlPr>
                      <w:rPr>
                        <w:rFonts w:ascii="Cambria Math" w:eastAsiaTheme="minorEastAsia" w:hAnsi="Cambria Math"/>
                        <w:i/>
                        <w:sz w:val="24"/>
                      </w:rPr>
                    </m:ctrlPr>
                  </m:fPr>
                  <m:num>
                    <m:r>
                      <m:rPr>
                        <m:sty m:val="p"/>
                      </m:rPr>
                      <w:rPr>
                        <w:rFonts w:ascii="Cambria Math" w:hAnsi="Cambria Math"/>
                        <w:sz w:val="24"/>
                      </w:rPr>
                      <m:t>0.027</m:t>
                    </m:r>
                    <m:sSub>
                      <m:sSubPr>
                        <m:ctrlPr>
                          <w:rPr>
                            <w:rFonts w:ascii="Cambria Math" w:eastAsiaTheme="minorEastAsia" w:hAnsi="Cambria Math"/>
                            <w:i/>
                            <w:sz w:val="24"/>
                          </w:rPr>
                        </m:ctrlPr>
                      </m:sSubPr>
                      <m:e>
                        <m:r>
                          <w:rPr>
                            <w:rFonts w:ascii="Cambria Math" w:eastAsiaTheme="minorEastAsia" w:hAnsi="Cambria Math"/>
                            <w:sz w:val="24"/>
                          </w:rPr>
                          <m:t>x</m:t>
                        </m:r>
                      </m:e>
                      <m:sub>
                        <m:r>
                          <m:rPr>
                            <m:sty m:val="p"/>
                          </m:rPr>
                          <w:rPr>
                            <w:rFonts w:ascii="Cambria Math" w:hAnsi="Cambria Math"/>
                            <w:sz w:val="24"/>
                          </w:rPr>
                          <m:t>401</m:t>
                        </m:r>
                      </m:sub>
                    </m:sSub>
                  </m:num>
                  <m:den>
                    <m:sSub>
                      <m:sSubPr>
                        <m:ctrlPr>
                          <w:rPr>
                            <w:rFonts w:ascii="Cambria Math" w:eastAsiaTheme="minorEastAsia" w:hAnsi="Cambria Math"/>
                            <w:i/>
                            <w:sz w:val="24"/>
                          </w:rPr>
                        </m:ctrlPr>
                      </m:sSubPr>
                      <m:e>
                        <m:r>
                          <w:rPr>
                            <w:rFonts w:ascii="Cambria Math" w:eastAsiaTheme="minorEastAsia" w:hAnsi="Cambria Math"/>
                            <w:sz w:val="24"/>
                          </w:rPr>
                          <m:t>x</m:t>
                        </m:r>
                      </m:e>
                      <m:sub>
                        <m:r>
                          <m:rPr>
                            <m:sty m:val="p"/>
                          </m:rPr>
                          <w:rPr>
                            <w:rFonts w:ascii="Cambria Math" w:hAnsi="Cambria Math"/>
                            <w:sz w:val="24"/>
                          </w:rPr>
                          <m:t>303</m:t>
                        </m:r>
                      </m:sub>
                    </m:sSub>
                  </m:den>
                </m:f>
              </m:oMath>
            </m:oMathPara>
          </w:p>
        </w:tc>
        <w:tc>
          <w:tcPr>
            <w:tcW w:w="477" w:type="pct"/>
            <w:vAlign w:val="bottom"/>
          </w:tcPr>
          <w:p w:rsidR="00FC3AB0" w:rsidRPr="004A47C6" w:rsidRDefault="00FC3AB0" w:rsidP="00D04B4A">
            <w:pPr>
              <w:jc w:val="right"/>
              <w:rPr>
                <w:lang w:val="en-US"/>
              </w:rPr>
            </w:pPr>
            <w:r>
              <w:rPr>
                <w:lang w:val="en-US"/>
              </w:rPr>
              <w:t>(3</w:t>
            </w:r>
            <w:r w:rsidR="00D14B0E">
              <w:rPr>
                <w:lang w:val="en-US"/>
              </w:rPr>
              <w:t>.4</w:t>
            </w:r>
            <w:r>
              <w:rPr>
                <w:lang w:val="en-US"/>
              </w:rPr>
              <w:t>)</w:t>
            </w:r>
          </w:p>
        </w:tc>
      </w:tr>
      <w:tr w:rsidR="00FC3AB0" w:rsidRPr="004A47C6" w:rsidTr="001D4386">
        <w:trPr>
          <w:trHeight w:val="916"/>
          <w:jc w:val="center"/>
        </w:trPr>
        <w:tc>
          <w:tcPr>
            <w:tcW w:w="4523" w:type="pct"/>
            <w:vAlign w:val="center"/>
          </w:tcPr>
          <w:p w:rsidR="00FC3AB0" w:rsidRPr="004D5C83" w:rsidRDefault="00FC3AB0" w:rsidP="00D04B4A">
            <w:pPr>
              <w:jc w:val="center"/>
              <w:rPr>
                <w:rFonts w:eastAsia="Calibri" w:cs="Times New Roman"/>
                <w:sz w:val="24"/>
              </w:rPr>
            </w:pPr>
          </w:p>
        </w:tc>
        <w:tc>
          <w:tcPr>
            <w:tcW w:w="477" w:type="pct"/>
            <w:vAlign w:val="bottom"/>
          </w:tcPr>
          <w:p w:rsidR="00FC3AB0" w:rsidRDefault="00FC3AB0" w:rsidP="00D04B4A">
            <w:pPr>
              <w:jc w:val="right"/>
              <w:rPr>
                <w:lang w:val="en-US"/>
              </w:rPr>
            </w:pPr>
          </w:p>
        </w:tc>
      </w:tr>
      <w:tr w:rsidR="00FC3AB0" w:rsidRPr="004A47C6" w:rsidTr="001D4386">
        <w:trPr>
          <w:trHeight w:val="3120"/>
          <w:jc w:val="center"/>
        </w:trPr>
        <w:tc>
          <w:tcPr>
            <w:tcW w:w="4523" w:type="pct"/>
            <w:vAlign w:val="center"/>
          </w:tcPr>
          <w:p w:rsidR="00FC3AB0" w:rsidRPr="004D5C83" w:rsidRDefault="00075296" w:rsidP="00D04B4A">
            <w:pPr>
              <w:jc w:val="center"/>
              <w:rPr>
                <w:rFonts w:eastAsiaTheme="minorEastAsia"/>
                <w:sz w:val="24"/>
              </w:rPr>
            </w:pPr>
            <m:oMathPara>
              <m:oMath>
                <m:sSub>
                  <m:sSubPr>
                    <m:ctrlPr>
                      <w:rPr>
                        <w:rFonts w:ascii="Cambria Math" w:hAnsi="Cambria Math"/>
                        <w:i/>
                        <w:sz w:val="24"/>
                      </w:rPr>
                    </m:ctrlPr>
                  </m:sSubPr>
                  <m:e>
                    <m:r>
                      <w:rPr>
                        <w:rFonts w:ascii="Cambria Math" w:hAnsi="Cambria Math"/>
                        <w:sz w:val="24"/>
                      </w:rPr>
                      <m:t>x</m:t>
                    </m:r>
                  </m:e>
                  <m:sub>
                    <m:r>
                      <w:rPr>
                        <w:rFonts w:ascii="Cambria Math" w:hAnsi="Cambria Math"/>
                        <w:sz w:val="24"/>
                      </w:rPr>
                      <m:t>504</m:t>
                    </m:r>
                  </m:sub>
                </m:sSub>
                <m:r>
                  <w:rPr>
                    <w:rFonts w:ascii="Cambria Math" w:hAnsi="Cambria Math"/>
                    <w:sz w:val="24"/>
                  </w:rPr>
                  <m:t>=</m:t>
                </m:r>
                <m:r>
                  <m:rPr>
                    <m:sty m:val="p"/>
                  </m:rPr>
                  <w:rPr>
                    <w:rFonts w:ascii="Cambria Math" w:eastAsiaTheme="minorEastAsia" w:hAnsi="Cambria Math"/>
                    <w:sz w:val="24"/>
                  </w:rPr>
                  <m:t>1.067</m:t>
                </m:r>
                <m:r>
                  <w:rPr>
                    <w:rFonts w:ascii="Cambria Math" w:eastAsiaTheme="minorEastAsia" w:hAnsi="Cambria Math"/>
                    <w:sz w:val="24"/>
                  </w:rPr>
                  <m:t>+</m:t>
                </m:r>
                <m:f>
                  <m:fPr>
                    <m:ctrlPr>
                      <w:rPr>
                        <w:rFonts w:ascii="Cambria Math" w:eastAsiaTheme="minorEastAsia" w:hAnsi="Cambria Math"/>
                        <w:i/>
                        <w:sz w:val="24"/>
                      </w:rPr>
                    </m:ctrlPr>
                  </m:fPr>
                  <m:num>
                    <m:r>
                      <m:rPr>
                        <m:sty m:val="p"/>
                      </m:rPr>
                      <w:rPr>
                        <w:rFonts w:ascii="Cambria Math" w:eastAsiaTheme="minorEastAsia" w:hAnsi="Cambria Math"/>
                        <w:sz w:val="24"/>
                      </w:rPr>
                      <m:t xml:space="preserve">3.594 </m:t>
                    </m:r>
                    <m:sSub>
                      <m:sSubPr>
                        <m:ctrlPr>
                          <w:rPr>
                            <w:rFonts w:ascii="Cambria Math" w:eastAsiaTheme="minorEastAsia" w:hAnsi="Cambria Math"/>
                            <w:i/>
                            <w:sz w:val="24"/>
                          </w:rPr>
                        </m:ctrlPr>
                      </m:sSubPr>
                      <m:e>
                        <m:r>
                          <w:rPr>
                            <w:rFonts w:ascii="Cambria Math" w:eastAsiaTheme="minorEastAsia" w:hAnsi="Cambria Math"/>
                            <w:sz w:val="24"/>
                          </w:rPr>
                          <m:t>x</m:t>
                        </m:r>
                      </m:e>
                      <m:sub>
                        <m:r>
                          <m:rPr>
                            <m:sty m:val="p"/>
                          </m:rPr>
                          <w:rPr>
                            <w:rFonts w:ascii="Cambria Math" w:hAnsi="Cambria Math"/>
                            <w:sz w:val="24"/>
                          </w:rPr>
                          <m:t>403</m:t>
                        </m:r>
                      </m:sub>
                    </m:sSub>
                  </m:num>
                  <m:den>
                    <m:sSub>
                      <m:sSubPr>
                        <m:ctrlPr>
                          <w:rPr>
                            <w:rFonts w:ascii="Cambria Math" w:eastAsiaTheme="minorEastAsia" w:hAnsi="Cambria Math"/>
                            <w:i/>
                            <w:sz w:val="24"/>
                          </w:rPr>
                        </m:ctrlPr>
                      </m:sSubPr>
                      <m:e>
                        <m:r>
                          <w:rPr>
                            <w:rFonts w:ascii="Cambria Math" w:eastAsiaTheme="minorEastAsia" w:hAnsi="Cambria Math"/>
                            <w:sz w:val="24"/>
                          </w:rPr>
                          <m:t>x</m:t>
                        </m:r>
                      </m:e>
                      <m:sub>
                        <m:r>
                          <m:rPr>
                            <m:sty m:val="p"/>
                          </m:rPr>
                          <w:rPr>
                            <w:rFonts w:ascii="Cambria Math" w:hAnsi="Cambria Math"/>
                            <w:sz w:val="24"/>
                          </w:rPr>
                          <m:t>409</m:t>
                        </m:r>
                      </m:sub>
                    </m:sSub>
                  </m:den>
                </m:f>
                <m:r>
                  <w:rPr>
                    <w:rFonts w:ascii="Cambria Math" w:hAnsi="Cambria Math"/>
                    <w:sz w:val="24"/>
                  </w:rPr>
                  <m:t>-</m:t>
                </m:r>
                <m:f>
                  <m:fPr>
                    <m:ctrlPr>
                      <w:rPr>
                        <w:rFonts w:ascii="Cambria Math" w:eastAsiaTheme="minorEastAsia" w:hAnsi="Cambria Math"/>
                        <w:i/>
                        <w:sz w:val="24"/>
                      </w:rPr>
                    </m:ctrlPr>
                  </m:fPr>
                  <m:num>
                    <m:r>
                      <m:rPr>
                        <m:sty m:val="p"/>
                      </m:rPr>
                      <w:rPr>
                        <w:rFonts w:ascii="Cambria Math" w:eastAsiaTheme="minorEastAsia" w:hAnsi="Cambria Math"/>
                        <w:sz w:val="24"/>
                      </w:rPr>
                      <m:t>1.194</m:t>
                    </m:r>
                    <m:r>
                      <m:rPr>
                        <m:sty m:val="p"/>
                      </m:rPr>
                      <w:rPr>
                        <w:rFonts w:ascii="Cambria Math" w:hAnsi="Cambria Math"/>
                        <w:sz w:val="24"/>
                      </w:rPr>
                      <m:t xml:space="preserve"> </m:t>
                    </m:r>
                  </m:num>
                  <m:den>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406</m:t>
                        </m:r>
                      </m:sub>
                    </m:sSub>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407</m:t>
                        </m:r>
                      </m:sub>
                    </m:sSub>
                  </m:den>
                </m:f>
                <m:r>
                  <w:rPr>
                    <w:rFonts w:ascii="Cambria Math" w:hAnsi="Cambria Math"/>
                    <w:sz w:val="24"/>
                  </w:rPr>
                  <m:t>+</m:t>
                </m:r>
                <m:r>
                  <m:rPr>
                    <m:sty m:val="p"/>
                  </m:rPr>
                  <w:rPr>
                    <w:rFonts w:ascii="Cambria Math" w:eastAsiaTheme="minorEastAsia" w:hAnsi="Cambria Math"/>
                    <w:sz w:val="24"/>
                  </w:rPr>
                  <m:t>0.009</m:t>
                </m:r>
                <m:sSub>
                  <m:sSubPr>
                    <m:ctrlPr>
                      <w:rPr>
                        <w:rFonts w:ascii="Cambria Math" w:hAnsi="Cambria Math"/>
                        <w:i/>
                        <w:sz w:val="24"/>
                      </w:rPr>
                    </m:ctrlPr>
                  </m:sSubPr>
                  <m:e>
                    <m:r>
                      <w:rPr>
                        <w:rFonts w:ascii="Cambria Math" w:hAnsi="Cambria Math"/>
                        <w:sz w:val="24"/>
                      </w:rPr>
                      <m:t>x</m:t>
                    </m:r>
                  </m:e>
                  <m:sub>
                    <m:r>
                      <w:rPr>
                        <w:rFonts w:ascii="Cambria Math" w:hAnsi="Cambria Math"/>
                        <w:sz w:val="24"/>
                      </w:rPr>
                      <m:t>404</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405</m:t>
                    </m:r>
                  </m:sub>
                </m:sSub>
                <m:r>
                  <w:rPr>
                    <w:rFonts w:ascii="Cambria Math" w:hAnsi="Cambria Math"/>
                    <w:sz w:val="24"/>
                  </w:rPr>
                  <m:t>-</m:t>
                </m:r>
                <m:f>
                  <m:fPr>
                    <m:ctrlPr>
                      <w:rPr>
                        <w:rFonts w:ascii="Cambria Math" w:eastAsiaTheme="minorEastAsia" w:hAnsi="Cambria Math"/>
                        <w:i/>
                        <w:sz w:val="24"/>
                      </w:rPr>
                    </m:ctrlPr>
                  </m:fPr>
                  <m:num>
                    <m:r>
                      <m:rPr>
                        <m:sty m:val="p"/>
                      </m:rPr>
                      <w:rPr>
                        <w:rFonts w:ascii="Cambria Math" w:eastAsiaTheme="minorEastAsia" w:hAnsi="Cambria Math"/>
                        <w:sz w:val="24"/>
                      </w:rPr>
                      <m:t xml:space="preserve">2.065 </m:t>
                    </m:r>
                  </m:num>
                  <m:den>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308</m:t>
                        </m:r>
                      </m:sub>
                    </m:sSub>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407</m:t>
                        </m:r>
                      </m:sub>
                    </m:sSub>
                  </m:den>
                </m:f>
                <m:r>
                  <w:rPr>
                    <w:rFonts w:ascii="Cambria Math" w:hAnsi="Cambria Math"/>
                    <w:sz w:val="24"/>
                  </w:rPr>
                  <m:t>-</m:t>
                </m:r>
                <m:r>
                  <m:rPr>
                    <m:sty m:val="p"/>
                  </m:rPr>
                  <w:rPr>
                    <w:rFonts w:ascii="Cambria Math" w:eastAsiaTheme="minorEastAsia" w:hAnsi="Cambria Math"/>
                    <w:sz w:val="24"/>
                  </w:rPr>
                  <m:t>0.151</m:t>
                </m:r>
                <m:sSub>
                  <m:sSubPr>
                    <m:ctrlPr>
                      <w:rPr>
                        <w:rFonts w:ascii="Cambria Math" w:hAnsi="Cambria Math"/>
                        <w:i/>
                        <w:sz w:val="24"/>
                      </w:rPr>
                    </m:ctrlPr>
                  </m:sSubPr>
                  <m:e>
                    <m:r>
                      <w:rPr>
                        <w:rFonts w:ascii="Cambria Math" w:hAnsi="Cambria Math"/>
                        <w:sz w:val="24"/>
                        <w:lang w:val="en-US"/>
                      </w:rPr>
                      <m:t>x</m:t>
                    </m:r>
                  </m:e>
                  <m:sub>
                    <m:r>
                      <w:rPr>
                        <w:rFonts w:ascii="Cambria Math" w:hAnsi="Cambria Math"/>
                        <w:sz w:val="24"/>
                      </w:rPr>
                      <m:t>401</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403</m:t>
                    </m:r>
                  </m:sub>
                </m:sSub>
                <m:r>
                  <w:rPr>
                    <w:rFonts w:ascii="Cambria Math" w:eastAsiaTheme="minorEastAsia" w:hAnsi="Cambria Math"/>
                    <w:sz w:val="24"/>
                  </w:rPr>
                  <m:t>-</m:t>
                </m:r>
                <m:f>
                  <m:fPr>
                    <m:ctrlPr>
                      <w:rPr>
                        <w:rFonts w:ascii="Cambria Math" w:eastAsiaTheme="minorEastAsia" w:hAnsi="Cambria Math"/>
                        <w:i/>
                        <w:sz w:val="24"/>
                      </w:rPr>
                    </m:ctrlPr>
                  </m:fPr>
                  <m:num>
                    <m:r>
                      <m:rPr>
                        <m:sty m:val="p"/>
                      </m:rPr>
                      <w:rPr>
                        <w:rFonts w:ascii="Cambria Math" w:eastAsiaTheme="minorEastAsia" w:hAnsi="Cambria Math"/>
                        <w:sz w:val="24"/>
                      </w:rPr>
                      <m:t xml:space="preserve">0.012 </m:t>
                    </m:r>
                    <m:sSub>
                      <m:sSubPr>
                        <m:ctrlPr>
                          <w:rPr>
                            <w:rFonts w:ascii="Cambria Math" w:eastAsiaTheme="minorEastAsia" w:hAnsi="Cambria Math"/>
                            <w:i/>
                            <w:sz w:val="24"/>
                          </w:rPr>
                        </m:ctrlPr>
                      </m:sSubPr>
                      <m:e>
                        <m:r>
                          <w:rPr>
                            <w:rFonts w:ascii="Cambria Math" w:eastAsiaTheme="minorEastAsia" w:hAnsi="Cambria Math"/>
                            <w:sz w:val="24"/>
                          </w:rPr>
                          <m:t>x</m:t>
                        </m:r>
                      </m:e>
                      <m:sub>
                        <m:r>
                          <m:rPr>
                            <m:sty m:val="p"/>
                          </m:rPr>
                          <w:rPr>
                            <w:rFonts w:ascii="Cambria Math" w:hAnsi="Cambria Math"/>
                            <w:sz w:val="24"/>
                          </w:rPr>
                          <m:t>402</m:t>
                        </m:r>
                      </m:sub>
                    </m:sSub>
                  </m:num>
                  <m:den>
                    <m:sSub>
                      <m:sSubPr>
                        <m:ctrlPr>
                          <w:rPr>
                            <w:rFonts w:ascii="Cambria Math" w:eastAsiaTheme="minorEastAsia" w:hAnsi="Cambria Math"/>
                            <w:i/>
                            <w:sz w:val="24"/>
                          </w:rPr>
                        </m:ctrlPr>
                      </m:sSubPr>
                      <m:e>
                        <m:r>
                          <w:rPr>
                            <w:rFonts w:ascii="Cambria Math" w:eastAsiaTheme="minorEastAsia" w:hAnsi="Cambria Math"/>
                            <w:sz w:val="24"/>
                          </w:rPr>
                          <m:t>x</m:t>
                        </m:r>
                      </m:e>
                      <m:sub>
                        <m:r>
                          <m:rPr>
                            <m:sty m:val="p"/>
                          </m:rPr>
                          <w:rPr>
                            <w:rFonts w:ascii="Cambria Math" w:hAnsi="Cambria Math"/>
                            <w:sz w:val="24"/>
                          </w:rPr>
                          <m:t>407</m:t>
                        </m:r>
                      </m:sub>
                    </m:sSub>
                  </m:den>
                </m:f>
                <m:r>
                  <w:rPr>
                    <w:rFonts w:ascii="Cambria Math" w:hAnsi="Cambria Math"/>
                    <w:sz w:val="24"/>
                  </w:rPr>
                  <m:t>+</m:t>
                </m:r>
                <m:f>
                  <m:fPr>
                    <m:ctrlPr>
                      <w:rPr>
                        <w:rFonts w:ascii="Cambria Math" w:hAnsi="Cambria Math"/>
                        <w:i/>
                        <w:sz w:val="24"/>
                      </w:rPr>
                    </m:ctrlPr>
                  </m:fPr>
                  <m:num>
                    <m:sSub>
                      <m:sSubPr>
                        <m:ctrlPr>
                          <w:rPr>
                            <w:rFonts w:ascii="Cambria Math" w:hAnsi="Cambria Math"/>
                            <w:i/>
                            <w:sz w:val="24"/>
                          </w:rPr>
                        </m:ctrlPr>
                      </m:sSubPr>
                      <m:e>
                        <m:r>
                          <m:rPr>
                            <m:sty m:val="p"/>
                          </m:rPr>
                          <w:rPr>
                            <w:rFonts w:ascii="Cambria Math" w:eastAsiaTheme="minorEastAsia" w:hAnsi="Cambria Math"/>
                            <w:sz w:val="24"/>
                          </w:rPr>
                          <m:t xml:space="preserve">0.621 </m:t>
                        </m:r>
                        <m:r>
                          <w:rPr>
                            <w:rFonts w:ascii="Cambria Math" w:hAnsi="Cambria Math"/>
                            <w:sz w:val="24"/>
                          </w:rPr>
                          <m:t>x</m:t>
                        </m:r>
                      </m:e>
                      <m:sub>
                        <m:r>
                          <w:rPr>
                            <w:rFonts w:ascii="Cambria Math" w:hAnsi="Cambria Math"/>
                            <w:sz w:val="24"/>
                          </w:rPr>
                          <m:t>407</m:t>
                        </m:r>
                      </m:sub>
                    </m:sSub>
                  </m:num>
                  <m:den>
                    <m:sSub>
                      <m:sSubPr>
                        <m:ctrlPr>
                          <w:rPr>
                            <w:rFonts w:ascii="Cambria Math" w:hAnsi="Cambria Math"/>
                            <w:i/>
                            <w:sz w:val="24"/>
                          </w:rPr>
                        </m:ctrlPr>
                      </m:sSubPr>
                      <m:e>
                        <m:r>
                          <w:rPr>
                            <w:rFonts w:ascii="Cambria Math" w:hAnsi="Cambria Math"/>
                            <w:sz w:val="24"/>
                          </w:rPr>
                          <m:t>x</m:t>
                        </m:r>
                      </m:e>
                      <m:sub>
                        <m:r>
                          <w:rPr>
                            <w:rFonts w:ascii="Cambria Math" w:hAnsi="Cambria Math"/>
                            <w:sz w:val="24"/>
                          </w:rPr>
                          <m:t>301</m:t>
                        </m:r>
                      </m:sub>
                    </m:sSub>
                  </m:den>
                </m:f>
                <m:r>
                  <w:rPr>
                    <w:rFonts w:ascii="Cambria Math" w:hAnsi="Cambria Math"/>
                    <w:sz w:val="24"/>
                  </w:rPr>
                  <m:t>+</m:t>
                </m:r>
                <m:f>
                  <m:fPr>
                    <m:ctrlPr>
                      <w:rPr>
                        <w:rFonts w:ascii="Cambria Math" w:hAnsi="Cambria Math"/>
                        <w:i/>
                        <w:sz w:val="24"/>
                      </w:rPr>
                    </m:ctrlPr>
                  </m:fPr>
                  <m:num>
                    <m:sSub>
                      <m:sSubPr>
                        <m:ctrlPr>
                          <w:rPr>
                            <w:rFonts w:ascii="Cambria Math" w:hAnsi="Cambria Math"/>
                            <w:i/>
                            <w:sz w:val="24"/>
                          </w:rPr>
                        </m:ctrlPr>
                      </m:sSubPr>
                      <m:e>
                        <m:r>
                          <m:rPr>
                            <m:sty m:val="p"/>
                          </m:rPr>
                          <w:rPr>
                            <w:rFonts w:ascii="Cambria Math" w:eastAsiaTheme="minorEastAsia" w:hAnsi="Cambria Math"/>
                            <w:sz w:val="24"/>
                          </w:rPr>
                          <m:t>0.024</m:t>
                        </m:r>
                        <m:r>
                          <w:rPr>
                            <w:rFonts w:ascii="Cambria Math" w:hAnsi="Cambria Math"/>
                            <w:sz w:val="24"/>
                          </w:rPr>
                          <m:t>x</m:t>
                        </m:r>
                      </m:e>
                      <m:sub>
                        <m:r>
                          <w:rPr>
                            <w:rFonts w:ascii="Cambria Math" w:hAnsi="Cambria Math"/>
                            <w:sz w:val="24"/>
                          </w:rPr>
                          <m:t>401</m:t>
                        </m:r>
                      </m:sub>
                    </m:sSub>
                  </m:num>
                  <m:den>
                    <m:sSub>
                      <m:sSubPr>
                        <m:ctrlPr>
                          <w:rPr>
                            <w:rFonts w:ascii="Cambria Math" w:hAnsi="Cambria Math"/>
                            <w:i/>
                            <w:sz w:val="24"/>
                          </w:rPr>
                        </m:ctrlPr>
                      </m:sSubPr>
                      <m:e>
                        <m:r>
                          <w:rPr>
                            <w:rFonts w:ascii="Cambria Math" w:hAnsi="Cambria Math"/>
                            <w:sz w:val="24"/>
                          </w:rPr>
                          <m:t>x</m:t>
                        </m:r>
                      </m:e>
                      <m:sub>
                        <m:r>
                          <w:rPr>
                            <w:rFonts w:ascii="Cambria Math" w:hAnsi="Cambria Math"/>
                            <w:sz w:val="24"/>
                          </w:rPr>
                          <m:t>405</m:t>
                        </m:r>
                      </m:sub>
                    </m:sSub>
                  </m:den>
                </m:f>
                <m:r>
                  <w:rPr>
                    <w:rFonts w:ascii="Cambria Math" w:hAnsi="Cambria Math"/>
                    <w:sz w:val="24"/>
                  </w:rPr>
                  <m:t>-</m:t>
                </m:r>
                <m:f>
                  <m:fPr>
                    <m:ctrlPr>
                      <w:rPr>
                        <w:rFonts w:ascii="Cambria Math" w:hAnsi="Cambria Math"/>
                        <w:i/>
                        <w:sz w:val="24"/>
                      </w:rPr>
                    </m:ctrlPr>
                  </m:fPr>
                  <m:num>
                    <m:sSub>
                      <m:sSubPr>
                        <m:ctrlPr>
                          <w:rPr>
                            <w:rFonts w:ascii="Cambria Math" w:hAnsi="Cambria Math"/>
                            <w:i/>
                            <w:sz w:val="24"/>
                          </w:rPr>
                        </m:ctrlPr>
                      </m:sSubPr>
                      <m:e>
                        <m:r>
                          <m:rPr>
                            <m:sty m:val="p"/>
                          </m:rPr>
                          <w:rPr>
                            <w:rFonts w:ascii="Cambria Math" w:eastAsiaTheme="minorEastAsia" w:hAnsi="Cambria Math"/>
                            <w:sz w:val="24"/>
                          </w:rPr>
                          <m:t>0.014</m:t>
                        </m:r>
                        <m:r>
                          <w:rPr>
                            <w:rFonts w:ascii="Cambria Math" w:hAnsi="Cambria Math"/>
                            <w:sz w:val="24"/>
                          </w:rPr>
                          <m:t>x</m:t>
                        </m:r>
                      </m:e>
                      <m:sub>
                        <m:r>
                          <w:rPr>
                            <w:rFonts w:ascii="Cambria Math" w:hAnsi="Cambria Math"/>
                            <w:sz w:val="24"/>
                          </w:rPr>
                          <m:t>401</m:t>
                        </m:r>
                      </m:sub>
                    </m:sSub>
                  </m:num>
                  <m:den>
                    <m:sSub>
                      <m:sSubPr>
                        <m:ctrlPr>
                          <w:rPr>
                            <w:rFonts w:ascii="Cambria Math" w:hAnsi="Cambria Math"/>
                            <w:i/>
                            <w:sz w:val="24"/>
                          </w:rPr>
                        </m:ctrlPr>
                      </m:sSubPr>
                      <m:e>
                        <m:r>
                          <w:rPr>
                            <w:rFonts w:ascii="Cambria Math" w:hAnsi="Cambria Math"/>
                            <w:sz w:val="24"/>
                          </w:rPr>
                          <m:t>x</m:t>
                        </m:r>
                      </m:e>
                      <m:sub>
                        <m:r>
                          <w:rPr>
                            <w:rFonts w:ascii="Cambria Math" w:hAnsi="Cambria Math"/>
                            <w:sz w:val="24"/>
                          </w:rPr>
                          <m:t>404</m:t>
                        </m:r>
                      </m:sub>
                    </m:sSub>
                  </m:den>
                </m:f>
                <m:r>
                  <w:rPr>
                    <w:rFonts w:ascii="Cambria Math" w:hAnsi="Cambria Math"/>
                    <w:sz w:val="24"/>
                  </w:rPr>
                  <m:t>+</m:t>
                </m:r>
                <m:r>
                  <m:rPr>
                    <m:sty m:val="p"/>
                  </m:rPr>
                  <w:rPr>
                    <w:rFonts w:ascii="Cambria Math" w:eastAsiaTheme="minorEastAsia" w:hAnsi="Cambria Math"/>
                    <w:sz w:val="24"/>
                  </w:rPr>
                  <m:t xml:space="preserve">0.136 </m:t>
                </m:r>
                <m:sSub>
                  <m:sSubPr>
                    <m:ctrlPr>
                      <w:rPr>
                        <w:rFonts w:ascii="Cambria Math" w:hAnsi="Cambria Math"/>
                        <w:i/>
                        <w:sz w:val="24"/>
                      </w:rPr>
                    </m:ctrlPr>
                  </m:sSubPr>
                  <m:e>
                    <m:r>
                      <w:rPr>
                        <w:rFonts w:ascii="Cambria Math" w:hAnsi="Cambria Math"/>
                        <w:sz w:val="24"/>
                      </w:rPr>
                      <m:t>x</m:t>
                    </m:r>
                  </m:e>
                  <m:sub>
                    <m:r>
                      <w:rPr>
                        <w:rFonts w:ascii="Cambria Math" w:hAnsi="Cambria Math"/>
                        <w:sz w:val="24"/>
                      </w:rPr>
                      <m:t>301</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405</m:t>
                    </m:r>
                  </m:sub>
                </m:sSub>
                <m:r>
                  <w:rPr>
                    <w:rFonts w:ascii="Cambria Math" w:hAnsi="Cambria Math"/>
                    <w:sz w:val="24"/>
                  </w:rPr>
                  <m:t>-</m:t>
                </m:r>
                <m:r>
                  <m:rPr>
                    <m:sty m:val="p"/>
                  </m:rPr>
                  <w:rPr>
                    <w:rFonts w:ascii="Cambria Math" w:eastAsiaTheme="minorEastAsia" w:hAnsi="Cambria Math"/>
                    <w:sz w:val="24"/>
                  </w:rPr>
                  <m:t>0.009</m:t>
                </m:r>
                <m:sSub>
                  <m:sSubPr>
                    <m:ctrlPr>
                      <w:rPr>
                        <w:rFonts w:ascii="Cambria Math" w:hAnsi="Cambria Math"/>
                        <w:i/>
                        <w:sz w:val="24"/>
                      </w:rPr>
                    </m:ctrlPr>
                  </m:sSubPr>
                  <m:e>
                    <m:r>
                      <w:rPr>
                        <w:rFonts w:ascii="Cambria Math" w:hAnsi="Cambria Math"/>
                        <w:sz w:val="24"/>
                      </w:rPr>
                      <m:t>x</m:t>
                    </m:r>
                  </m:e>
                  <m:sub>
                    <m:r>
                      <w:rPr>
                        <w:rFonts w:ascii="Cambria Math" w:hAnsi="Cambria Math"/>
                        <w:sz w:val="24"/>
                      </w:rPr>
                      <m:t>405</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407</m:t>
                    </m:r>
                  </m:sub>
                </m:sSub>
                <m:r>
                  <w:rPr>
                    <w:rFonts w:ascii="Cambria Math" w:hAnsi="Cambria Math"/>
                    <w:sz w:val="24"/>
                  </w:rPr>
                  <m:t>-</m:t>
                </m:r>
                <m:r>
                  <m:rPr>
                    <m:sty m:val="p"/>
                  </m:rPr>
                  <w:rPr>
                    <w:rFonts w:ascii="Cambria Math" w:eastAsiaTheme="minorEastAsia" w:hAnsi="Cambria Math"/>
                    <w:sz w:val="24"/>
                  </w:rPr>
                  <m:t>0.211</m:t>
                </m:r>
                <m:sSub>
                  <m:sSubPr>
                    <m:ctrlPr>
                      <w:rPr>
                        <w:rFonts w:ascii="Cambria Math" w:hAnsi="Cambria Math"/>
                        <w:i/>
                        <w:sz w:val="24"/>
                      </w:rPr>
                    </m:ctrlPr>
                  </m:sSubPr>
                  <m:e>
                    <m:r>
                      <w:rPr>
                        <w:rFonts w:ascii="Cambria Math" w:hAnsi="Cambria Math"/>
                        <w:sz w:val="24"/>
                      </w:rPr>
                      <m:t>x</m:t>
                    </m:r>
                  </m:e>
                  <m:sub>
                    <m:r>
                      <w:rPr>
                        <w:rFonts w:ascii="Cambria Math" w:hAnsi="Cambria Math"/>
                        <w:sz w:val="24"/>
                      </w:rPr>
                      <m:t>407</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408</m:t>
                    </m:r>
                  </m:sub>
                </m:sSub>
                <m:r>
                  <w:rPr>
                    <w:rFonts w:ascii="Cambria Math" w:hAnsi="Cambria Math"/>
                    <w:sz w:val="24"/>
                  </w:rPr>
                  <m:t>+</m:t>
                </m:r>
                <m:r>
                  <m:rPr>
                    <m:sty m:val="p"/>
                  </m:rPr>
                  <w:rPr>
                    <w:rFonts w:ascii="Cambria Math" w:eastAsiaTheme="minorEastAsia" w:hAnsi="Cambria Math"/>
                    <w:sz w:val="24"/>
                  </w:rPr>
                  <m:t>0.00221758</m:t>
                </m:r>
                <m:sSub>
                  <m:sSubPr>
                    <m:ctrlPr>
                      <w:rPr>
                        <w:rFonts w:ascii="Cambria Math" w:hAnsi="Cambria Math"/>
                        <w:i/>
                        <w:sz w:val="24"/>
                      </w:rPr>
                    </m:ctrlPr>
                  </m:sSubPr>
                  <m:e>
                    <m:r>
                      <w:rPr>
                        <w:rFonts w:ascii="Cambria Math" w:hAnsi="Cambria Math"/>
                        <w:sz w:val="24"/>
                      </w:rPr>
                      <m:t>x</m:t>
                    </m:r>
                  </m:e>
                  <m:sub>
                    <m:r>
                      <w:rPr>
                        <w:rFonts w:ascii="Cambria Math" w:hAnsi="Cambria Math"/>
                        <w:sz w:val="24"/>
                      </w:rPr>
                      <m:t>404</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407</m:t>
                    </m:r>
                  </m:sub>
                </m:sSub>
                <m:r>
                  <w:rPr>
                    <w:rFonts w:ascii="Cambria Math" w:hAnsi="Cambria Math"/>
                    <w:sz w:val="24"/>
                  </w:rPr>
                  <m:t>-</m:t>
                </m:r>
                <m:f>
                  <m:fPr>
                    <m:ctrlPr>
                      <w:rPr>
                        <w:rFonts w:ascii="Cambria Math" w:eastAsiaTheme="minorEastAsia" w:hAnsi="Cambria Math"/>
                        <w:i/>
                        <w:sz w:val="24"/>
                      </w:rPr>
                    </m:ctrlPr>
                  </m:fPr>
                  <m:num>
                    <m:r>
                      <m:rPr>
                        <m:sty m:val="p"/>
                      </m:rPr>
                      <w:rPr>
                        <w:rFonts w:ascii="Cambria Math" w:eastAsiaTheme="minorEastAsia" w:hAnsi="Cambria Math"/>
                        <w:sz w:val="24"/>
                      </w:rPr>
                      <m:t>1.333</m:t>
                    </m:r>
                  </m:num>
                  <m:den>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303</m:t>
                        </m:r>
                      </m:sub>
                    </m:sSub>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307</m:t>
                        </m:r>
                      </m:sub>
                    </m:sSub>
                  </m:den>
                </m:f>
                <m:r>
                  <w:rPr>
                    <w:rFonts w:ascii="Cambria Math" w:hAnsi="Cambria Math"/>
                    <w:sz w:val="24"/>
                  </w:rPr>
                  <m:t>-</m:t>
                </m:r>
                <m:f>
                  <m:fPr>
                    <m:ctrlPr>
                      <w:rPr>
                        <w:rFonts w:ascii="Cambria Math" w:eastAsiaTheme="minorEastAsia" w:hAnsi="Cambria Math"/>
                        <w:i/>
                        <w:sz w:val="24"/>
                      </w:rPr>
                    </m:ctrlPr>
                  </m:fPr>
                  <m:num>
                    <m:r>
                      <m:rPr>
                        <m:sty m:val="p"/>
                      </m:rPr>
                      <w:rPr>
                        <w:rFonts w:ascii="Cambria Math" w:eastAsiaTheme="minorEastAsia" w:hAnsi="Cambria Math"/>
                        <w:sz w:val="24"/>
                      </w:rPr>
                      <m:t>1.01545</m:t>
                    </m:r>
                  </m:num>
                  <m:den>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301</m:t>
                        </m:r>
                      </m:sub>
                    </m:sSub>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308</m:t>
                        </m:r>
                      </m:sub>
                    </m:sSub>
                  </m:den>
                </m:f>
                <m:r>
                  <w:rPr>
                    <w:rFonts w:ascii="Cambria Math" w:eastAsiaTheme="minorEastAsia" w:hAnsi="Cambria Math"/>
                    <w:sz w:val="24"/>
                  </w:rPr>
                  <m:t>-</m:t>
                </m:r>
                <m:f>
                  <m:fPr>
                    <m:ctrlPr>
                      <w:rPr>
                        <w:rFonts w:ascii="Cambria Math" w:hAnsi="Cambria Math"/>
                        <w:i/>
                        <w:sz w:val="24"/>
                      </w:rPr>
                    </m:ctrlPr>
                  </m:fPr>
                  <m:num>
                    <m:sSub>
                      <m:sSubPr>
                        <m:ctrlPr>
                          <w:rPr>
                            <w:rFonts w:ascii="Cambria Math" w:hAnsi="Cambria Math"/>
                            <w:i/>
                            <w:sz w:val="24"/>
                          </w:rPr>
                        </m:ctrlPr>
                      </m:sSubPr>
                      <m:e>
                        <m:r>
                          <m:rPr>
                            <m:sty m:val="p"/>
                          </m:rPr>
                          <w:rPr>
                            <w:rFonts w:ascii="Cambria Math" w:eastAsiaTheme="minorEastAsia" w:hAnsi="Cambria Math"/>
                            <w:sz w:val="24"/>
                          </w:rPr>
                          <m:t>0.206</m:t>
                        </m:r>
                        <m:r>
                          <w:rPr>
                            <w:rFonts w:ascii="Cambria Math" w:hAnsi="Cambria Math"/>
                            <w:sz w:val="24"/>
                          </w:rPr>
                          <m:t>x</m:t>
                        </m:r>
                      </m:e>
                      <m:sub>
                        <m:r>
                          <w:rPr>
                            <w:rFonts w:ascii="Cambria Math" w:hAnsi="Cambria Math"/>
                            <w:sz w:val="24"/>
                          </w:rPr>
                          <m:t>405</m:t>
                        </m:r>
                      </m:sub>
                    </m:sSub>
                  </m:num>
                  <m:den>
                    <m:sSub>
                      <m:sSubPr>
                        <m:ctrlPr>
                          <w:rPr>
                            <w:rFonts w:ascii="Cambria Math" w:hAnsi="Cambria Math"/>
                            <w:i/>
                            <w:sz w:val="24"/>
                          </w:rPr>
                        </m:ctrlPr>
                      </m:sSubPr>
                      <m:e>
                        <m:r>
                          <w:rPr>
                            <w:rFonts w:ascii="Cambria Math" w:hAnsi="Cambria Math"/>
                            <w:sz w:val="24"/>
                          </w:rPr>
                          <m:t>x</m:t>
                        </m:r>
                      </m:e>
                      <m:sub>
                        <m:r>
                          <w:rPr>
                            <w:rFonts w:ascii="Cambria Math" w:hAnsi="Cambria Math"/>
                            <w:sz w:val="24"/>
                          </w:rPr>
                          <m:t>408</m:t>
                        </m:r>
                      </m:sub>
                    </m:sSub>
                  </m:den>
                </m:f>
                <m:r>
                  <w:rPr>
                    <w:rFonts w:ascii="Cambria Math" w:eastAsiaTheme="minorEastAsia" w:hAnsi="Cambria Math"/>
                    <w:sz w:val="24"/>
                  </w:rPr>
                  <m:t>-</m:t>
                </m:r>
                <m:f>
                  <m:fPr>
                    <m:ctrlPr>
                      <w:rPr>
                        <w:rFonts w:ascii="Cambria Math" w:hAnsi="Cambria Math"/>
                        <w:i/>
                        <w:sz w:val="24"/>
                      </w:rPr>
                    </m:ctrlPr>
                  </m:fPr>
                  <m:num>
                    <m:sSub>
                      <m:sSubPr>
                        <m:ctrlPr>
                          <w:rPr>
                            <w:rFonts w:ascii="Cambria Math" w:hAnsi="Cambria Math"/>
                            <w:i/>
                            <w:sz w:val="24"/>
                          </w:rPr>
                        </m:ctrlPr>
                      </m:sSubPr>
                      <m:e>
                        <m:r>
                          <m:rPr>
                            <m:sty m:val="p"/>
                          </m:rPr>
                          <w:rPr>
                            <w:rFonts w:ascii="Cambria Math" w:eastAsiaTheme="minorEastAsia" w:hAnsi="Cambria Math"/>
                            <w:sz w:val="24"/>
                          </w:rPr>
                          <m:t>0.304</m:t>
                        </m:r>
                        <m:r>
                          <w:rPr>
                            <w:rFonts w:ascii="Cambria Math" w:hAnsi="Cambria Math"/>
                            <w:sz w:val="24"/>
                          </w:rPr>
                          <m:t>x</m:t>
                        </m:r>
                      </m:e>
                      <m:sub>
                        <m:r>
                          <w:rPr>
                            <w:rFonts w:ascii="Cambria Math" w:hAnsi="Cambria Math"/>
                            <w:sz w:val="24"/>
                          </w:rPr>
                          <m:t>309</m:t>
                        </m:r>
                      </m:sub>
                    </m:sSub>
                  </m:num>
                  <m:den>
                    <m:sSub>
                      <m:sSubPr>
                        <m:ctrlPr>
                          <w:rPr>
                            <w:rFonts w:ascii="Cambria Math" w:hAnsi="Cambria Math"/>
                            <w:i/>
                            <w:sz w:val="24"/>
                          </w:rPr>
                        </m:ctrlPr>
                      </m:sSubPr>
                      <m:e>
                        <m:r>
                          <w:rPr>
                            <w:rFonts w:ascii="Cambria Math" w:hAnsi="Cambria Math"/>
                            <w:sz w:val="24"/>
                          </w:rPr>
                          <m:t>x</m:t>
                        </m:r>
                      </m:e>
                      <m:sub>
                        <m:r>
                          <w:rPr>
                            <w:rFonts w:ascii="Cambria Math" w:hAnsi="Cambria Math"/>
                            <w:sz w:val="24"/>
                          </w:rPr>
                          <m:t>305</m:t>
                        </m:r>
                      </m:sub>
                    </m:sSub>
                  </m:den>
                </m:f>
                <m:r>
                  <w:rPr>
                    <w:rFonts w:ascii="Cambria Math" w:eastAsiaTheme="minorEastAsia" w:hAnsi="Cambria Math"/>
                    <w:sz w:val="24"/>
                  </w:rPr>
                  <m:t>-</m:t>
                </m:r>
                <m:f>
                  <m:fPr>
                    <m:ctrlPr>
                      <w:rPr>
                        <w:rFonts w:ascii="Cambria Math" w:hAnsi="Cambria Math"/>
                        <w:i/>
                        <w:sz w:val="24"/>
                      </w:rPr>
                    </m:ctrlPr>
                  </m:fPr>
                  <m:num>
                    <m:r>
                      <m:rPr>
                        <m:sty m:val="p"/>
                      </m:rPr>
                      <w:rPr>
                        <w:rFonts w:ascii="Cambria Math" w:eastAsiaTheme="minorEastAsia" w:hAnsi="Cambria Math"/>
                        <w:sz w:val="24"/>
                      </w:rPr>
                      <m:t>1.841</m:t>
                    </m:r>
                    <m:sSub>
                      <m:sSubPr>
                        <m:ctrlPr>
                          <w:rPr>
                            <w:rFonts w:ascii="Cambria Math" w:hAnsi="Cambria Math"/>
                            <w:i/>
                            <w:sz w:val="24"/>
                          </w:rPr>
                        </m:ctrlPr>
                      </m:sSubPr>
                      <m:e>
                        <m:r>
                          <w:rPr>
                            <w:rFonts w:ascii="Cambria Math" w:hAnsi="Cambria Math"/>
                            <w:sz w:val="24"/>
                          </w:rPr>
                          <m:t>x</m:t>
                        </m:r>
                      </m:e>
                      <m:sub>
                        <m:r>
                          <w:rPr>
                            <w:rFonts w:ascii="Cambria Math" w:hAnsi="Cambria Math"/>
                            <w:sz w:val="24"/>
                          </w:rPr>
                          <m:t>409</m:t>
                        </m:r>
                      </m:sub>
                    </m:sSub>
                  </m:num>
                  <m:den>
                    <m:sSub>
                      <m:sSubPr>
                        <m:ctrlPr>
                          <w:rPr>
                            <w:rFonts w:ascii="Cambria Math" w:hAnsi="Cambria Math"/>
                            <w:i/>
                            <w:sz w:val="24"/>
                          </w:rPr>
                        </m:ctrlPr>
                      </m:sSubPr>
                      <m:e>
                        <m:r>
                          <w:rPr>
                            <w:rFonts w:ascii="Cambria Math" w:hAnsi="Cambria Math"/>
                            <w:sz w:val="24"/>
                          </w:rPr>
                          <m:t>x</m:t>
                        </m:r>
                      </m:e>
                      <m:sub>
                        <m:r>
                          <w:rPr>
                            <w:rFonts w:ascii="Cambria Math" w:hAnsi="Cambria Math"/>
                            <w:sz w:val="24"/>
                          </w:rPr>
                          <m:t>402</m:t>
                        </m:r>
                      </m:sub>
                    </m:sSub>
                  </m:den>
                </m:f>
                <m:r>
                  <w:rPr>
                    <w:rFonts w:ascii="Cambria Math" w:eastAsiaTheme="minorEastAsia" w:hAnsi="Cambria Math"/>
                    <w:sz w:val="24"/>
                  </w:rPr>
                  <m:t>+</m:t>
                </m:r>
                <m:f>
                  <m:fPr>
                    <m:ctrlPr>
                      <w:rPr>
                        <w:rFonts w:ascii="Cambria Math" w:hAnsi="Cambria Math"/>
                        <w:i/>
                        <w:sz w:val="24"/>
                      </w:rPr>
                    </m:ctrlPr>
                  </m:fPr>
                  <m:num>
                    <m:r>
                      <m:rPr>
                        <m:sty m:val="p"/>
                      </m:rPr>
                      <w:rPr>
                        <w:rFonts w:ascii="Cambria Math" w:eastAsiaTheme="minorEastAsia" w:hAnsi="Cambria Math"/>
                        <w:sz w:val="24"/>
                      </w:rPr>
                      <m:t>0.514</m:t>
                    </m:r>
                    <m:sSub>
                      <m:sSubPr>
                        <m:ctrlPr>
                          <w:rPr>
                            <w:rFonts w:ascii="Cambria Math" w:hAnsi="Cambria Math"/>
                            <w:i/>
                            <w:sz w:val="24"/>
                          </w:rPr>
                        </m:ctrlPr>
                      </m:sSubPr>
                      <m:e>
                        <m:r>
                          <w:rPr>
                            <w:rFonts w:ascii="Cambria Math" w:hAnsi="Cambria Math"/>
                            <w:sz w:val="24"/>
                          </w:rPr>
                          <m:t>x</m:t>
                        </m:r>
                      </m:e>
                      <m:sub>
                        <m:r>
                          <w:rPr>
                            <w:rFonts w:ascii="Cambria Math" w:hAnsi="Cambria Math"/>
                            <w:sz w:val="24"/>
                          </w:rPr>
                          <m:t>301</m:t>
                        </m:r>
                      </m:sub>
                    </m:sSub>
                  </m:num>
                  <m:den>
                    <m:sSub>
                      <m:sSubPr>
                        <m:ctrlPr>
                          <w:rPr>
                            <w:rFonts w:ascii="Cambria Math" w:hAnsi="Cambria Math"/>
                            <w:i/>
                            <w:sz w:val="24"/>
                          </w:rPr>
                        </m:ctrlPr>
                      </m:sSubPr>
                      <m:e>
                        <m:r>
                          <w:rPr>
                            <w:rFonts w:ascii="Cambria Math" w:hAnsi="Cambria Math"/>
                            <w:sz w:val="24"/>
                          </w:rPr>
                          <m:t>x</m:t>
                        </m:r>
                      </m:e>
                      <m:sub>
                        <m:r>
                          <w:rPr>
                            <w:rFonts w:ascii="Cambria Math" w:hAnsi="Cambria Math"/>
                            <w:sz w:val="24"/>
                          </w:rPr>
                          <m:t>401</m:t>
                        </m:r>
                      </m:sub>
                    </m:sSub>
                  </m:den>
                </m:f>
              </m:oMath>
            </m:oMathPara>
          </w:p>
        </w:tc>
        <w:tc>
          <w:tcPr>
            <w:tcW w:w="477" w:type="pct"/>
            <w:vAlign w:val="bottom"/>
          </w:tcPr>
          <w:p w:rsidR="00FC3AB0" w:rsidRPr="004A47C6" w:rsidRDefault="00D14B0E" w:rsidP="00D04B4A">
            <w:pPr>
              <w:jc w:val="right"/>
              <w:rPr>
                <w:lang w:val="en-US"/>
              </w:rPr>
            </w:pPr>
            <w:r>
              <w:rPr>
                <w:lang w:val="en-US"/>
              </w:rPr>
              <w:t>(3.5</w:t>
            </w:r>
            <w:r w:rsidR="00FC3AB0">
              <w:rPr>
                <w:lang w:val="en-US"/>
              </w:rPr>
              <w:t>)</w:t>
            </w:r>
          </w:p>
        </w:tc>
      </w:tr>
      <w:tr w:rsidR="00FC3AB0" w:rsidRPr="004A47C6" w:rsidTr="001D4386">
        <w:trPr>
          <w:trHeight w:val="681"/>
          <w:jc w:val="center"/>
        </w:trPr>
        <w:tc>
          <w:tcPr>
            <w:tcW w:w="4523" w:type="pct"/>
            <w:vAlign w:val="center"/>
          </w:tcPr>
          <w:p w:rsidR="00FC3AB0" w:rsidRPr="004D5C83" w:rsidRDefault="00FC3AB0" w:rsidP="00D04B4A">
            <w:pPr>
              <w:jc w:val="center"/>
              <w:rPr>
                <w:rFonts w:eastAsia="Calibri" w:cs="Times New Roman"/>
                <w:sz w:val="24"/>
              </w:rPr>
            </w:pPr>
          </w:p>
        </w:tc>
        <w:tc>
          <w:tcPr>
            <w:tcW w:w="477" w:type="pct"/>
            <w:vAlign w:val="bottom"/>
          </w:tcPr>
          <w:p w:rsidR="00FC3AB0" w:rsidRDefault="00FC3AB0" w:rsidP="00D04B4A">
            <w:pPr>
              <w:jc w:val="right"/>
              <w:rPr>
                <w:lang w:val="en-US"/>
              </w:rPr>
            </w:pPr>
          </w:p>
        </w:tc>
      </w:tr>
      <w:tr w:rsidR="00FC3AB0" w:rsidRPr="004A47C6" w:rsidTr="001D4386">
        <w:trPr>
          <w:jc w:val="center"/>
        </w:trPr>
        <w:tc>
          <w:tcPr>
            <w:tcW w:w="4523" w:type="pct"/>
            <w:vAlign w:val="center"/>
          </w:tcPr>
          <w:p w:rsidR="00FC3AB0" w:rsidRPr="004D5C83" w:rsidRDefault="00075296" w:rsidP="00D04B4A">
            <w:pPr>
              <w:jc w:val="center"/>
              <w:rPr>
                <w:i/>
                <w:sz w:val="24"/>
              </w:rPr>
            </w:pPr>
            <m:oMathPara>
              <m:oMath>
                <m:sSub>
                  <m:sSubPr>
                    <m:ctrlPr>
                      <w:rPr>
                        <w:rFonts w:ascii="Cambria Math" w:hAnsi="Cambria Math"/>
                        <w:i/>
                        <w:sz w:val="24"/>
                      </w:rPr>
                    </m:ctrlPr>
                  </m:sSubPr>
                  <m:e>
                    <m:r>
                      <w:rPr>
                        <w:rFonts w:ascii="Cambria Math" w:hAnsi="Cambria Math"/>
                        <w:sz w:val="24"/>
                      </w:rPr>
                      <m:t>x</m:t>
                    </m:r>
                  </m:e>
                  <m:sub>
                    <m:r>
                      <w:rPr>
                        <w:rFonts w:ascii="Cambria Math" w:hAnsi="Cambria Math"/>
                        <w:sz w:val="24"/>
                      </w:rPr>
                      <m:t>505</m:t>
                    </m:r>
                  </m:sub>
                </m:sSub>
                <m:r>
                  <w:rPr>
                    <w:rFonts w:ascii="Cambria Math" w:hAnsi="Cambria Math"/>
                    <w:sz w:val="24"/>
                  </w:rPr>
                  <m:t>=</m:t>
                </m:r>
                <m:r>
                  <m:rPr>
                    <m:sty m:val="p"/>
                  </m:rPr>
                  <w:rPr>
                    <w:rFonts w:ascii="Cambria Math" w:hAnsi="Cambria Math"/>
                    <w:sz w:val="24"/>
                  </w:rPr>
                  <m:t>0.091</m:t>
                </m:r>
                <m:r>
                  <w:rPr>
                    <w:rFonts w:ascii="Cambria Math" w:hAnsi="Cambria Math"/>
                    <w:sz w:val="24"/>
                  </w:rPr>
                  <m:t>+</m:t>
                </m:r>
                <m:f>
                  <m:fPr>
                    <m:ctrlPr>
                      <w:rPr>
                        <w:rFonts w:ascii="Cambria Math" w:eastAsiaTheme="minorEastAsia" w:hAnsi="Cambria Math"/>
                        <w:i/>
                        <w:sz w:val="24"/>
                      </w:rPr>
                    </m:ctrlPr>
                  </m:fPr>
                  <m:num>
                    <m:r>
                      <m:rPr>
                        <m:sty m:val="p"/>
                      </m:rPr>
                      <w:rPr>
                        <w:rFonts w:ascii="Cambria Math" w:hAnsi="Cambria Math"/>
                        <w:sz w:val="24"/>
                      </w:rPr>
                      <m:t xml:space="preserve">1.155 </m:t>
                    </m:r>
                  </m:num>
                  <m:den>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308</m:t>
                        </m:r>
                      </m:sub>
                    </m:sSub>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406</m:t>
                        </m:r>
                      </m:sub>
                    </m:sSub>
                  </m:den>
                </m:f>
                <m:r>
                  <m:rPr>
                    <m:sty m:val="p"/>
                  </m:rPr>
                  <w:rPr>
                    <w:rFonts w:ascii="Cambria Math" w:hAnsi="Cambria Math"/>
                    <w:sz w:val="24"/>
                  </w:rPr>
                  <m:t xml:space="preserve"> </m:t>
                </m:r>
                <m:r>
                  <w:rPr>
                    <w:rFonts w:ascii="Cambria Math" w:hAnsi="Cambria Math"/>
                    <w:sz w:val="24"/>
                  </w:rPr>
                  <m:t>-</m:t>
                </m:r>
                <m:r>
                  <m:rPr>
                    <m:sty m:val="p"/>
                  </m:rPr>
                  <w:rPr>
                    <w:rFonts w:ascii="Cambria Math" w:hAnsi="Cambria Math"/>
                    <w:sz w:val="24"/>
                  </w:rPr>
                  <m:t>0.235</m:t>
                </m:r>
                <m:sSub>
                  <m:sSubPr>
                    <m:ctrlPr>
                      <w:rPr>
                        <w:rFonts w:ascii="Cambria Math" w:hAnsi="Cambria Math"/>
                        <w:i/>
                        <w:sz w:val="24"/>
                      </w:rPr>
                    </m:ctrlPr>
                  </m:sSubPr>
                  <m:e>
                    <m:r>
                      <w:rPr>
                        <w:rFonts w:ascii="Cambria Math" w:hAnsi="Cambria Math"/>
                        <w:sz w:val="24"/>
                      </w:rPr>
                      <m:t>x</m:t>
                    </m:r>
                  </m:e>
                  <m:sub>
                    <m:r>
                      <w:rPr>
                        <w:rFonts w:ascii="Cambria Math" w:hAnsi="Cambria Math"/>
                        <w:sz w:val="24"/>
                      </w:rPr>
                      <m:t>304</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309</m:t>
                    </m:r>
                  </m:sub>
                </m:sSub>
                <m:r>
                  <w:rPr>
                    <w:rFonts w:ascii="Cambria Math" w:eastAsiaTheme="minorEastAsia" w:hAnsi="Cambria Math"/>
                    <w:sz w:val="24"/>
                  </w:rPr>
                  <m:t>-</m:t>
                </m:r>
                <m:f>
                  <m:fPr>
                    <m:ctrlPr>
                      <w:rPr>
                        <w:rFonts w:ascii="Cambria Math" w:hAnsi="Cambria Math"/>
                        <w:i/>
                        <w:sz w:val="24"/>
                      </w:rPr>
                    </m:ctrlPr>
                  </m:fPr>
                  <m:num>
                    <m:r>
                      <m:rPr>
                        <m:sty m:val="p"/>
                      </m:rPr>
                      <w:rPr>
                        <w:rFonts w:ascii="Cambria Math" w:hAnsi="Cambria Math"/>
                        <w:sz w:val="24"/>
                      </w:rPr>
                      <m:t>0.468</m:t>
                    </m:r>
                    <m:sSub>
                      <m:sSubPr>
                        <m:ctrlPr>
                          <w:rPr>
                            <w:rFonts w:ascii="Cambria Math" w:hAnsi="Cambria Math"/>
                            <w:i/>
                            <w:sz w:val="24"/>
                          </w:rPr>
                        </m:ctrlPr>
                      </m:sSubPr>
                      <m:e>
                        <m:r>
                          <w:rPr>
                            <w:rFonts w:ascii="Cambria Math" w:hAnsi="Cambria Math"/>
                            <w:sz w:val="24"/>
                          </w:rPr>
                          <m:t>x</m:t>
                        </m:r>
                      </m:e>
                      <m:sub>
                        <m:r>
                          <w:rPr>
                            <w:rFonts w:ascii="Cambria Math" w:hAnsi="Cambria Math"/>
                            <w:sz w:val="24"/>
                          </w:rPr>
                          <m:t>303</m:t>
                        </m:r>
                      </m:sub>
                    </m:sSub>
                  </m:num>
                  <m:den>
                    <m:sSub>
                      <m:sSubPr>
                        <m:ctrlPr>
                          <w:rPr>
                            <w:rFonts w:ascii="Cambria Math" w:hAnsi="Cambria Math"/>
                            <w:i/>
                            <w:sz w:val="24"/>
                          </w:rPr>
                        </m:ctrlPr>
                      </m:sSubPr>
                      <m:e>
                        <m:r>
                          <w:rPr>
                            <w:rFonts w:ascii="Cambria Math" w:hAnsi="Cambria Math"/>
                            <w:sz w:val="24"/>
                          </w:rPr>
                          <m:t>x</m:t>
                        </m:r>
                      </m:e>
                      <m:sub>
                        <m:r>
                          <w:rPr>
                            <w:rFonts w:ascii="Cambria Math" w:hAnsi="Cambria Math"/>
                            <w:sz w:val="24"/>
                          </w:rPr>
                          <m:t>305</m:t>
                        </m:r>
                      </m:sub>
                    </m:sSub>
                  </m:den>
                </m:f>
                <m:r>
                  <w:rPr>
                    <w:rFonts w:ascii="Cambria Math" w:hAnsi="Cambria Math"/>
                    <w:sz w:val="24"/>
                  </w:rPr>
                  <m:t>-</m:t>
                </m:r>
                <m:r>
                  <m:rPr>
                    <m:sty m:val="p"/>
                  </m:rPr>
                  <w:rPr>
                    <w:rFonts w:ascii="Cambria Math" w:hAnsi="Cambria Math"/>
                    <w:sz w:val="24"/>
                  </w:rPr>
                  <m:t>0.001</m:t>
                </m:r>
                <m:sSub>
                  <m:sSubPr>
                    <m:ctrlPr>
                      <w:rPr>
                        <w:rFonts w:ascii="Cambria Math" w:hAnsi="Cambria Math"/>
                        <w:i/>
                        <w:sz w:val="24"/>
                      </w:rPr>
                    </m:ctrlPr>
                  </m:sSubPr>
                  <m:e>
                    <m:r>
                      <w:rPr>
                        <w:rFonts w:ascii="Cambria Math" w:hAnsi="Cambria Math"/>
                        <w:sz w:val="24"/>
                      </w:rPr>
                      <m:t>x</m:t>
                    </m:r>
                  </m:e>
                  <m:sub>
                    <m:r>
                      <w:rPr>
                        <w:rFonts w:ascii="Cambria Math" w:hAnsi="Cambria Math"/>
                        <w:sz w:val="24"/>
                      </w:rPr>
                      <m:t>401</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402</m:t>
                    </m:r>
                  </m:sub>
                </m:sSub>
                <m:r>
                  <w:rPr>
                    <w:rFonts w:ascii="Cambria Math" w:hAnsi="Cambria Math"/>
                    <w:sz w:val="24"/>
                  </w:rPr>
                  <m:t>+</m:t>
                </m:r>
                <m:f>
                  <m:fPr>
                    <m:ctrlPr>
                      <w:rPr>
                        <w:rFonts w:ascii="Cambria Math" w:eastAsiaTheme="minorEastAsia" w:hAnsi="Cambria Math"/>
                        <w:i/>
                        <w:sz w:val="24"/>
                      </w:rPr>
                    </m:ctrlPr>
                  </m:fPr>
                  <m:num>
                    <m:r>
                      <m:rPr>
                        <m:sty m:val="p"/>
                      </m:rPr>
                      <w:rPr>
                        <w:rFonts w:ascii="Cambria Math" w:hAnsi="Cambria Math"/>
                        <w:sz w:val="24"/>
                      </w:rPr>
                      <m:t xml:space="preserve">2.204 </m:t>
                    </m:r>
                  </m:num>
                  <m:den>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407</m:t>
                        </m:r>
                      </m:sub>
                    </m:sSub>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408</m:t>
                        </m:r>
                      </m:sub>
                    </m:sSub>
                  </m:den>
                </m:f>
                <m:r>
                  <m:rPr>
                    <m:sty m:val="p"/>
                  </m:rPr>
                  <w:rPr>
                    <w:rFonts w:ascii="Cambria Math" w:hAnsi="Cambria Math"/>
                    <w:sz w:val="24"/>
                  </w:rPr>
                  <m:t>+0.203</m:t>
                </m:r>
                <m:sSub>
                  <m:sSubPr>
                    <m:ctrlPr>
                      <w:rPr>
                        <w:rFonts w:ascii="Cambria Math" w:hAnsi="Cambria Math"/>
                        <w:i/>
                        <w:sz w:val="24"/>
                      </w:rPr>
                    </m:ctrlPr>
                  </m:sSubPr>
                  <m:e>
                    <m:r>
                      <w:rPr>
                        <w:rFonts w:ascii="Cambria Math" w:hAnsi="Cambria Math"/>
                        <w:sz w:val="24"/>
                      </w:rPr>
                      <m:t>x</m:t>
                    </m:r>
                  </m:e>
                  <m:sub>
                    <m:r>
                      <w:rPr>
                        <w:rFonts w:ascii="Cambria Math" w:hAnsi="Cambria Math"/>
                        <w:sz w:val="24"/>
                      </w:rPr>
                      <m:t>407</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408</m:t>
                    </m:r>
                  </m:sub>
                </m:sSub>
                <m:r>
                  <w:rPr>
                    <w:rFonts w:ascii="Cambria Math" w:hAnsi="Cambria Math"/>
                    <w:sz w:val="24"/>
                  </w:rPr>
                  <m:t>-</m:t>
                </m:r>
                <m:f>
                  <m:fPr>
                    <m:ctrlPr>
                      <w:rPr>
                        <w:rFonts w:ascii="Cambria Math" w:eastAsiaTheme="minorEastAsia" w:hAnsi="Cambria Math"/>
                        <w:i/>
                        <w:sz w:val="24"/>
                      </w:rPr>
                    </m:ctrlPr>
                  </m:fPr>
                  <m:num>
                    <m:r>
                      <m:rPr>
                        <m:sty m:val="p"/>
                      </m:rPr>
                      <w:rPr>
                        <w:rFonts w:ascii="Cambria Math" w:hAnsi="Cambria Math"/>
                        <w:sz w:val="24"/>
                      </w:rPr>
                      <m:t>0.225</m:t>
                    </m:r>
                  </m:num>
                  <m:den>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301</m:t>
                        </m:r>
                      </m:sub>
                    </m:sSub>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408</m:t>
                        </m:r>
                      </m:sub>
                    </m:sSub>
                  </m:den>
                </m:f>
                <m:r>
                  <w:rPr>
                    <w:rFonts w:ascii="Cambria Math" w:hAnsi="Cambria Math"/>
                    <w:sz w:val="24"/>
                  </w:rPr>
                  <m:t>+</m:t>
                </m:r>
                <m:f>
                  <m:fPr>
                    <m:ctrlPr>
                      <w:rPr>
                        <w:rFonts w:ascii="Cambria Math" w:eastAsiaTheme="minorEastAsia" w:hAnsi="Cambria Math"/>
                        <w:i/>
                        <w:sz w:val="24"/>
                      </w:rPr>
                    </m:ctrlPr>
                  </m:fPr>
                  <m:num>
                    <m:r>
                      <m:rPr>
                        <m:sty m:val="p"/>
                      </m:rPr>
                      <w:rPr>
                        <w:rFonts w:ascii="Cambria Math" w:hAnsi="Cambria Math"/>
                        <w:sz w:val="24"/>
                      </w:rPr>
                      <m:t>1.754</m:t>
                    </m:r>
                  </m:num>
                  <m:den>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403</m:t>
                        </m:r>
                      </m:sub>
                    </m:sSub>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407</m:t>
                        </m:r>
                      </m:sub>
                    </m:sSub>
                  </m:den>
                </m:f>
                <m:r>
                  <w:rPr>
                    <w:rFonts w:ascii="Cambria Math" w:hAnsi="Cambria Math"/>
                    <w:sz w:val="24"/>
                  </w:rPr>
                  <m:t>+</m:t>
                </m:r>
                <m:f>
                  <m:fPr>
                    <m:ctrlPr>
                      <w:rPr>
                        <w:rFonts w:ascii="Cambria Math" w:hAnsi="Cambria Math"/>
                        <w:i/>
                        <w:sz w:val="24"/>
                      </w:rPr>
                    </m:ctrlPr>
                  </m:fPr>
                  <m:num>
                    <m:sSub>
                      <m:sSubPr>
                        <m:ctrlPr>
                          <w:rPr>
                            <w:rFonts w:ascii="Cambria Math" w:hAnsi="Cambria Math"/>
                            <w:i/>
                            <w:sz w:val="24"/>
                          </w:rPr>
                        </m:ctrlPr>
                      </m:sSubPr>
                      <m:e>
                        <m:r>
                          <m:rPr>
                            <m:sty m:val="p"/>
                          </m:rPr>
                          <w:rPr>
                            <w:rFonts w:ascii="Cambria Math" w:hAnsi="Cambria Math"/>
                            <w:sz w:val="24"/>
                          </w:rPr>
                          <m:t>0.052</m:t>
                        </m:r>
                        <m:r>
                          <w:rPr>
                            <w:rFonts w:ascii="Cambria Math" w:hAnsi="Cambria Math"/>
                            <w:sz w:val="24"/>
                          </w:rPr>
                          <m:t>x</m:t>
                        </m:r>
                      </m:e>
                      <m:sub>
                        <m:r>
                          <w:rPr>
                            <w:rFonts w:ascii="Cambria Math" w:hAnsi="Cambria Math"/>
                            <w:sz w:val="24"/>
                          </w:rPr>
                          <m:t>402</m:t>
                        </m:r>
                      </m:sub>
                    </m:sSub>
                  </m:num>
                  <m:den>
                    <m:sSub>
                      <m:sSubPr>
                        <m:ctrlPr>
                          <w:rPr>
                            <w:rFonts w:ascii="Cambria Math" w:hAnsi="Cambria Math"/>
                            <w:i/>
                            <w:sz w:val="24"/>
                          </w:rPr>
                        </m:ctrlPr>
                      </m:sSubPr>
                      <m:e>
                        <m:r>
                          <w:rPr>
                            <w:rFonts w:ascii="Cambria Math" w:hAnsi="Cambria Math"/>
                            <w:sz w:val="24"/>
                          </w:rPr>
                          <m:t>x</m:t>
                        </m:r>
                      </m:e>
                      <m:sub>
                        <m:r>
                          <w:rPr>
                            <w:rFonts w:ascii="Cambria Math" w:hAnsi="Cambria Math"/>
                            <w:sz w:val="24"/>
                          </w:rPr>
                          <m:t>404</m:t>
                        </m:r>
                      </m:sub>
                    </m:sSub>
                  </m:den>
                </m:f>
                <m:r>
                  <w:rPr>
                    <w:rFonts w:ascii="Cambria Math" w:hAnsi="Cambria Math"/>
                    <w:sz w:val="24"/>
                  </w:rPr>
                  <m:t>+</m:t>
                </m:r>
                <m:f>
                  <m:fPr>
                    <m:ctrlPr>
                      <w:rPr>
                        <w:rFonts w:ascii="Cambria Math" w:hAnsi="Cambria Math"/>
                        <w:i/>
                        <w:sz w:val="24"/>
                      </w:rPr>
                    </m:ctrlPr>
                  </m:fPr>
                  <m:num>
                    <m:sSub>
                      <m:sSubPr>
                        <m:ctrlPr>
                          <w:rPr>
                            <w:rFonts w:ascii="Cambria Math" w:hAnsi="Cambria Math"/>
                            <w:i/>
                            <w:sz w:val="24"/>
                          </w:rPr>
                        </m:ctrlPr>
                      </m:sSubPr>
                      <m:e>
                        <m:r>
                          <m:rPr>
                            <m:sty m:val="p"/>
                          </m:rPr>
                          <w:rPr>
                            <w:rFonts w:ascii="Cambria Math" w:hAnsi="Cambria Math"/>
                            <w:sz w:val="24"/>
                          </w:rPr>
                          <m:t>0.019</m:t>
                        </m:r>
                        <m:r>
                          <w:rPr>
                            <w:rFonts w:ascii="Cambria Math" w:hAnsi="Cambria Math"/>
                            <w:sz w:val="24"/>
                          </w:rPr>
                          <m:t>x</m:t>
                        </m:r>
                      </m:e>
                      <m:sub>
                        <m:r>
                          <w:rPr>
                            <w:rFonts w:ascii="Cambria Math" w:hAnsi="Cambria Math"/>
                            <w:sz w:val="24"/>
                          </w:rPr>
                          <m:t>401</m:t>
                        </m:r>
                      </m:sub>
                    </m:sSub>
                  </m:num>
                  <m:den>
                    <m:sSub>
                      <m:sSubPr>
                        <m:ctrlPr>
                          <w:rPr>
                            <w:rFonts w:ascii="Cambria Math" w:hAnsi="Cambria Math"/>
                            <w:i/>
                            <w:sz w:val="24"/>
                          </w:rPr>
                        </m:ctrlPr>
                      </m:sSubPr>
                      <m:e>
                        <m:r>
                          <w:rPr>
                            <w:rFonts w:ascii="Cambria Math" w:hAnsi="Cambria Math"/>
                            <w:sz w:val="24"/>
                          </w:rPr>
                          <m:t>x</m:t>
                        </m:r>
                      </m:e>
                      <m:sub>
                        <m:r>
                          <w:rPr>
                            <w:rFonts w:ascii="Cambria Math" w:hAnsi="Cambria Math"/>
                            <w:sz w:val="24"/>
                          </w:rPr>
                          <m:t>408</m:t>
                        </m:r>
                      </m:sub>
                    </m:sSub>
                  </m:den>
                </m:f>
                <m:r>
                  <w:rPr>
                    <w:rFonts w:ascii="Cambria Math" w:hAnsi="Cambria Math"/>
                    <w:sz w:val="24"/>
                  </w:rPr>
                  <m:t>-</m:t>
                </m:r>
                <m:f>
                  <m:fPr>
                    <m:ctrlPr>
                      <w:rPr>
                        <w:rFonts w:ascii="Cambria Math" w:hAnsi="Cambria Math"/>
                        <w:i/>
                        <w:sz w:val="24"/>
                      </w:rPr>
                    </m:ctrlPr>
                  </m:fPr>
                  <m:num>
                    <m:sSub>
                      <m:sSubPr>
                        <m:ctrlPr>
                          <w:rPr>
                            <w:rFonts w:ascii="Cambria Math" w:hAnsi="Cambria Math"/>
                            <w:i/>
                            <w:sz w:val="24"/>
                          </w:rPr>
                        </m:ctrlPr>
                      </m:sSubPr>
                      <m:e>
                        <m:r>
                          <m:rPr>
                            <m:sty m:val="p"/>
                          </m:rPr>
                          <w:rPr>
                            <w:rFonts w:ascii="Cambria Math" w:hAnsi="Cambria Math"/>
                            <w:sz w:val="24"/>
                          </w:rPr>
                          <m:t>3.104</m:t>
                        </m:r>
                        <m:r>
                          <w:rPr>
                            <w:rFonts w:ascii="Cambria Math" w:hAnsi="Cambria Math"/>
                            <w:sz w:val="24"/>
                          </w:rPr>
                          <m:t>x</m:t>
                        </m:r>
                      </m:e>
                      <m:sub>
                        <m:r>
                          <w:rPr>
                            <w:rFonts w:ascii="Cambria Math" w:hAnsi="Cambria Math"/>
                            <w:sz w:val="24"/>
                          </w:rPr>
                          <m:t>403</m:t>
                        </m:r>
                      </m:sub>
                    </m:sSub>
                  </m:num>
                  <m:den>
                    <m:sSub>
                      <m:sSubPr>
                        <m:ctrlPr>
                          <w:rPr>
                            <w:rFonts w:ascii="Cambria Math" w:hAnsi="Cambria Math"/>
                            <w:i/>
                            <w:sz w:val="24"/>
                          </w:rPr>
                        </m:ctrlPr>
                      </m:sSubPr>
                      <m:e>
                        <m:r>
                          <w:rPr>
                            <w:rFonts w:ascii="Cambria Math" w:hAnsi="Cambria Math"/>
                            <w:sz w:val="24"/>
                          </w:rPr>
                          <m:t>x</m:t>
                        </m:r>
                      </m:e>
                      <m:sub>
                        <m:r>
                          <w:rPr>
                            <w:rFonts w:ascii="Cambria Math" w:hAnsi="Cambria Math"/>
                            <w:sz w:val="24"/>
                          </w:rPr>
                          <m:t>306</m:t>
                        </m:r>
                      </m:sub>
                    </m:sSub>
                  </m:den>
                </m:f>
                <m:r>
                  <w:rPr>
                    <w:rFonts w:ascii="Cambria Math" w:hAnsi="Cambria Math"/>
                    <w:sz w:val="24"/>
                  </w:rPr>
                  <m:t>+</m:t>
                </m:r>
                <m:r>
                  <m:rPr>
                    <m:sty m:val="p"/>
                  </m:rPr>
                  <w:rPr>
                    <w:rFonts w:ascii="Cambria Math" w:hAnsi="Cambria Math"/>
                    <w:sz w:val="24"/>
                  </w:rPr>
                  <m:t>0.027</m:t>
                </m:r>
                <m:sSub>
                  <m:sSubPr>
                    <m:ctrlPr>
                      <w:rPr>
                        <w:rFonts w:ascii="Cambria Math" w:hAnsi="Cambria Math"/>
                        <w:i/>
                        <w:sz w:val="24"/>
                      </w:rPr>
                    </m:ctrlPr>
                  </m:sSubPr>
                  <m:e>
                    <m:r>
                      <w:rPr>
                        <w:rFonts w:ascii="Cambria Math" w:hAnsi="Cambria Math"/>
                        <w:sz w:val="24"/>
                      </w:rPr>
                      <m:t>x</m:t>
                    </m:r>
                  </m:e>
                  <m:sub>
                    <m:r>
                      <w:rPr>
                        <w:rFonts w:ascii="Cambria Math" w:hAnsi="Cambria Math"/>
                        <w:sz w:val="24"/>
                      </w:rPr>
                      <m:t>404</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408</m:t>
                    </m:r>
                  </m:sub>
                </m:sSub>
                <m:r>
                  <w:rPr>
                    <w:rFonts w:ascii="Cambria Math" w:hAnsi="Cambria Math"/>
                    <w:sz w:val="24"/>
                  </w:rPr>
                  <m:t>-</m:t>
                </m:r>
                <m:r>
                  <m:rPr>
                    <m:sty m:val="p"/>
                  </m:rPr>
                  <w:rPr>
                    <w:rFonts w:ascii="Cambria Math" w:hAnsi="Cambria Math"/>
                    <w:sz w:val="24"/>
                  </w:rPr>
                  <m:t>0.143</m:t>
                </m:r>
                <m:sSub>
                  <m:sSubPr>
                    <m:ctrlPr>
                      <w:rPr>
                        <w:rFonts w:ascii="Cambria Math" w:hAnsi="Cambria Math"/>
                        <w:i/>
                        <w:sz w:val="24"/>
                      </w:rPr>
                    </m:ctrlPr>
                  </m:sSubPr>
                  <m:e>
                    <m:r>
                      <w:rPr>
                        <w:rFonts w:ascii="Cambria Math" w:hAnsi="Cambria Math"/>
                        <w:sz w:val="24"/>
                      </w:rPr>
                      <m:t>x</m:t>
                    </m:r>
                  </m:e>
                  <m:sub>
                    <m:r>
                      <w:rPr>
                        <w:rFonts w:ascii="Cambria Math" w:hAnsi="Cambria Math"/>
                        <w:sz w:val="24"/>
                      </w:rPr>
                      <m:t>302</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407</m:t>
                    </m:r>
                  </m:sub>
                </m:sSub>
                <m:r>
                  <w:rPr>
                    <w:rFonts w:ascii="Cambria Math" w:hAnsi="Cambria Math"/>
                    <w:sz w:val="24"/>
                  </w:rPr>
                  <m:t>-</m:t>
                </m:r>
                <m:f>
                  <m:fPr>
                    <m:ctrlPr>
                      <w:rPr>
                        <w:rFonts w:ascii="Cambria Math" w:eastAsiaTheme="minorEastAsia" w:hAnsi="Cambria Math"/>
                        <w:i/>
                        <w:sz w:val="24"/>
                      </w:rPr>
                    </m:ctrlPr>
                  </m:fPr>
                  <m:num>
                    <m:r>
                      <m:rPr>
                        <m:sty m:val="p"/>
                      </m:rPr>
                      <w:rPr>
                        <w:rFonts w:ascii="Cambria Math" w:hAnsi="Cambria Math"/>
                        <w:sz w:val="24"/>
                      </w:rPr>
                      <m:t>0.655</m:t>
                    </m:r>
                  </m:num>
                  <m:den>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302</m:t>
                        </m:r>
                      </m:sub>
                    </m:sSub>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407</m:t>
                        </m:r>
                      </m:sub>
                    </m:sSub>
                  </m:den>
                </m:f>
                <m:r>
                  <w:rPr>
                    <w:rFonts w:ascii="Cambria Math" w:hAnsi="Cambria Math"/>
                    <w:sz w:val="24"/>
                  </w:rPr>
                  <m:t>+</m:t>
                </m:r>
                <m:f>
                  <m:fPr>
                    <m:ctrlPr>
                      <w:rPr>
                        <w:rFonts w:ascii="Cambria Math" w:hAnsi="Cambria Math"/>
                        <w:i/>
                        <w:sz w:val="24"/>
                      </w:rPr>
                    </m:ctrlPr>
                  </m:fPr>
                  <m:num>
                    <m:sSub>
                      <m:sSubPr>
                        <m:ctrlPr>
                          <w:rPr>
                            <w:rFonts w:ascii="Cambria Math" w:hAnsi="Cambria Math"/>
                            <w:i/>
                            <w:sz w:val="24"/>
                          </w:rPr>
                        </m:ctrlPr>
                      </m:sSubPr>
                      <m:e>
                        <m:r>
                          <m:rPr>
                            <m:sty m:val="p"/>
                          </m:rPr>
                          <w:rPr>
                            <w:rFonts w:ascii="Cambria Math" w:hAnsi="Cambria Math"/>
                            <w:sz w:val="24"/>
                          </w:rPr>
                          <m:t>3.615</m:t>
                        </m:r>
                        <m:r>
                          <w:rPr>
                            <w:rFonts w:ascii="Cambria Math" w:hAnsi="Cambria Math"/>
                            <w:sz w:val="24"/>
                          </w:rPr>
                          <m:t>x</m:t>
                        </m:r>
                      </m:e>
                      <m:sub>
                        <m:r>
                          <w:rPr>
                            <w:rFonts w:ascii="Cambria Math" w:hAnsi="Cambria Math"/>
                            <w:sz w:val="24"/>
                          </w:rPr>
                          <m:t>403</m:t>
                        </m:r>
                      </m:sub>
                    </m:sSub>
                  </m:num>
                  <m:den>
                    <m:sSub>
                      <m:sSubPr>
                        <m:ctrlPr>
                          <w:rPr>
                            <w:rFonts w:ascii="Cambria Math" w:hAnsi="Cambria Math"/>
                            <w:i/>
                            <w:sz w:val="24"/>
                          </w:rPr>
                        </m:ctrlPr>
                      </m:sSubPr>
                      <m:e>
                        <m:r>
                          <w:rPr>
                            <w:rFonts w:ascii="Cambria Math" w:hAnsi="Cambria Math"/>
                            <w:sz w:val="24"/>
                          </w:rPr>
                          <m:t>x</m:t>
                        </m:r>
                      </m:e>
                      <m:sub>
                        <m:r>
                          <w:rPr>
                            <w:rFonts w:ascii="Cambria Math" w:hAnsi="Cambria Math"/>
                            <w:sz w:val="24"/>
                          </w:rPr>
                          <m:t>409</m:t>
                        </m:r>
                      </m:sub>
                    </m:sSub>
                  </m:den>
                </m:f>
                <m:r>
                  <w:rPr>
                    <w:rFonts w:ascii="Cambria Math" w:hAnsi="Cambria Math"/>
                    <w:sz w:val="24"/>
                  </w:rPr>
                  <m:t>-</m:t>
                </m:r>
                <m:f>
                  <m:fPr>
                    <m:ctrlPr>
                      <w:rPr>
                        <w:rFonts w:ascii="Cambria Math" w:hAnsi="Cambria Math"/>
                        <w:i/>
                        <w:sz w:val="24"/>
                      </w:rPr>
                    </m:ctrlPr>
                  </m:fPr>
                  <m:num>
                    <m:sSub>
                      <m:sSubPr>
                        <m:ctrlPr>
                          <w:rPr>
                            <w:rFonts w:ascii="Cambria Math" w:hAnsi="Cambria Math"/>
                            <w:i/>
                            <w:sz w:val="24"/>
                          </w:rPr>
                        </m:ctrlPr>
                      </m:sSubPr>
                      <m:e>
                        <m:r>
                          <m:rPr>
                            <m:sty m:val="p"/>
                          </m:rPr>
                          <w:rPr>
                            <w:rFonts w:ascii="Cambria Math" w:hAnsi="Cambria Math"/>
                            <w:sz w:val="24"/>
                          </w:rPr>
                          <m:t>4.821</m:t>
                        </m:r>
                        <m:r>
                          <w:rPr>
                            <w:rFonts w:ascii="Cambria Math" w:hAnsi="Cambria Math"/>
                            <w:sz w:val="24"/>
                          </w:rPr>
                          <m:t>x</m:t>
                        </m:r>
                      </m:e>
                      <m:sub>
                        <m:r>
                          <w:rPr>
                            <w:rFonts w:ascii="Cambria Math" w:hAnsi="Cambria Math"/>
                            <w:sz w:val="24"/>
                          </w:rPr>
                          <m:t>403</m:t>
                        </m:r>
                      </m:sub>
                    </m:sSub>
                  </m:num>
                  <m:den>
                    <m:sSub>
                      <m:sSubPr>
                        <m:ctrlPr>
                          <w:rPr>
                            <w:rFonts w:ascii="Cambria Math" w:hAnsi="Cambria Math"/>
                            <w:i/>
                            <w:sz w:val="24"/>
                          </w:rPr>
                        </m:ctrlPr>
                      </m:sSubPr>
                      <m:e>
                        <m:r>
                          <w:rPr>
                            <w:rFonts w:ascii="Cambria Math" w:hAnsi="Cambria Math"/>
                            <w:sz w:val="24"/>
                          </w:rPr>
                          <m:t>x</m:t>
                        </m:r>
                      </m:e>
                      <m:sub>
                        <m:r>
                          <w:rPr>
                            <w:rFonts w:ascii="Cambria Math" w:hAnsi="Cambria Math"/>
                            <w:sz w:val="24"/>
                          </w:rPr>
                          <m:t>408</m:t>
                        </m:r>
                      </m:sub>
                    </m:sSub>
                  </m:den>
                </m:f>
                <m:r>
                  <w:rPr>
                    <w:rFonts w:ascii="Cambria Math" w:hAnsi="Cambria Math"/>
                    <w:sz w:val="24"/>
                  </w:rPr>
                  <m:t>-</m:t>
                </m:r>
                <m:f>
                  <m:fPr>
                    <m:ctrlPr>
                      <w:rPr>
                        <w:rFonts w:ascii="Cambria Math" w:hAnsi="Cambria Math"/>
                        <w:i/>
                        <w:sz w:val="24"/>
                      </w:rPr>
                    </m:ctrlPr>
                  </m:fPr>
                  <m:num>
                    <m:sSub>
                      <m:sSubPr>
                        <m:ctrlPr>
                          <w:rPr>
                            <w:rFonts w:ascii="Cambria Math" w:hAnsi="Cambria Math"/>
                            <w:i/>
                            <w:sz w:val="24"/>
                          </w:rPr>
                        </m:ctrlPr>
                      </m:sSubPr>
                      <m:e>
                        <m:r>
                          <m:rPr>
                            <m:sty m:val="p"/>
                          </m:rPr>
                          <w:rPr>
                            <w:rFonts w:ascii="Cambria Math" w:hAnsi="Cambria Math"/>
                            <w:sz w:val="24"/>
                          </w:rPr>
                          <m:t>0.222</m:t>
                        </m:r>
                        <m:r>
                          <w:rPr>
                            <w:rFonts w:ascii="Cambria Math" w:hAnsi="Cambria Math"/>
                            <w:sz w:val="24"/>
                          </w:rPr>
                          <m:t>x</m:t>
                        </m:r>
                      </m:e>
                      <m:sub>
                        <m:r>
                          <w:rPr>
                            <w:rFonts w:ascii="Cambria Math" w:hAnsi="Cambria Math"/>
                            <w:sz w:val="24"/>
                          </w:rPr>
                          <m:t>404</m:t>
                        </m:r>
                      </m:sub>
                    </m:sSub>
                  </m:num>
                  <m:den>
                    <m:sSub>
                      <m:sSubPr>
                        <m:ctrlPr>
                          <w:rPr>
                            <w:rFonts w:ascii="Cambria Math" w:hAnsi="Cambria Math"/>
                            <w:i/>
                            <w:sz w:val="24"/>
                          </w:rPr>
                        </m:ctrlPr>
                      </m:sSubPr>
                      <m:e>
                        <m:r>
                          <w:rPr>
                            <w:rFonts w:ascii="Cambria Math" w:hAnsi="Cambria Math"/>
                            <w:sz w:val="24"/>
                          </w:rPr>
                          <m:t>x</m:t>
                        </m:r>
                      </m:e>
                      <m:sub>
                        <m:r>
                          <w:rPr>
                            <w:rFonts w:ascii="Cambria Math" w:hAnsi="Cambria Math"/>
                            <w:sz w:val="24"/>
                          </w:rPr>
                          <m:t>401</m:t>
                        </m:r>
                      </m:sub>
                    </m:sSub>
                  </m:den>
                </m:f>
                <m:r>
                  <w:rPr>
                    <w:rFonts w:ascii="Cambria Math" w:eastAsiaTheme="minorEastAsia" w:hAnsi="Cambria Math"/>
                    <w:sz w:val="24"/>
                  </w:rPr>
                  <m:t>+</m:t>
                </m:r>
                <m:f>
                  <m:fPr>
                    <m:ctrlPr>
                      <w:rPr>
                        <w:rFonts w:ascii="Cambria Math" w:eastAsiaTheme="minorEastAsia" w:hAnsi="Cambria Math"/>
                        <w:i/>
                        <w:sz w:val="24"/>
                      </w:rPr>
                    </m:ctrlPr>
                  </m:fPr>
                  <m:num>
                    <m:r>
                      <m:rPr>
                        <m:sty m:val="p"/>
                      </m:rPr>
                      <w:rPr>
                        <w:rFonts w:ascii="Cambria Math" w:hAnsi="Cambria Math"/>
                        <w:sz w:val="24"/>
                      </w:rPr>
                      <m:t xml:space="preserve">1.686 </m:t>
                    </m:r>
                  </m:num>
                  <m:den>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401</m:t>
                        </m:r>
                      </m:sub>
                    </m:sSub>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405</m:t>
                        </m:r>
                      </m:sub>
                    </m:sSub>
                  </m:den>
                </m:f>
                <m:r>
                  <w:rPr>
                    <w:rFonts w:ascii="Cambria Math" w:hAnsi="Cambria Math"/>
                    <w:sz w:val="24"/>
                  </w:rPr>
                  <m:t>+</m:t>
                </m:r>
                <m:r>
                  <m:rPr>
                    <m:sty m:val="p"/>
                  </m:rPr>
                  <w:rPr>
                    <w:rFonts w:ascii="Cambria Math" w:hAnsi="Cambria Math"/>
                    <w:sz w:val="24"/>
                  </w:rPr>
                  <m:t xml:space="preserve">0.154 </m:t>
                </m:r>
                <m:sSub>
                  <m:sSubPr>
                    <m:ctrlPr>
                      <w:rPr>
                        <w:rFonts w:ascii="Cambria Math" w:hAnsi="Cambria Math"/>
                        <w:i/>
                        <w:sz w:val="24"/>
                      </w:rPr>
                    </m:ctrlPr>
                  </m:sSubPr>
                  <m:e>
                    <m:r>
                      <w:rPr>
                        <w:rFonts w:ascii="Cambria Math" w:hAnsi="Cambria Math"/>
                        <w:sz w:val="24"/>
                      </w:rPr>
                      <m:t>x</m:t>
                    </m:r>
                  </m:e>
                  <m:sub>
                    <m:r>
                      <w:rPr>
                        <w:rFonts w:ascii="Cambria Math" w:hAnsi="Cambria Math"/>
                        <w:sz w:val="24"/>
                      </w:rPr>
                      <m:t>403</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404</m:t>
                    </m:r>
                  </m:sub>
                </m:sSub>
                <m:r>
                  <w:rPr>
                    <w:rFonts w:ascii="Cambria Math" w:hAnsi="Cambria Math"/>
                    <w:sz w:val="24"/>
                  </w:rPr>
                  <m:t>+</m:t>
                </m:r>
                <m:f>
                  <m:fPr>
                    <m:ctrlPr>
                      <w:rPr>
                        <w:rFonts w:ascii="Cambria Math" w:hAnsi="Cambria Math"/>
                        <w:i/>
                        <w:sz w:val="24"/>
                      </w:rPr>
                    </m:ctrlPr>
                  </m:fPr>
                  <m:num>
                    <m:sSub>
                      <m:sSubPr>
                        <m:ctrlPr>
                          <w:rPr>
                            <w:rFonts w:ascii="Cambria Math" w:hAnsi="Cambria Math"/>
                            <w:i/>
                            <w:sz w:val="24"/>
                          </w:rPr>
                        </m:ctrlPr>
                      </m:sSubPr>
                      <m:e>
                        <m:r>
                          <m:rPr>
                            <m:sty m:val="p"/>
                          </m:rPr>
                          <w:rPr>
                            <w:rFonts w:ascii="Cambria Math" w:hAnsi="Cambria Math"/>
                            <w:sz w:val="24"/>
                          </w:rPr>
                          <m:t>1.941</m:t>
                        </m:r>
                        <m:r>
                          <w:rPr>
                            <w:rFonts w:ascii="Cambria Math" w:hAnsi="Cambria Math"/>
                            <w:sz w:val="24"/>
                          </w:rPr>
                          <m:t>x</m:t>
                        </m:r>
                      </m:e>
                      <m:sub>
                        <m:r>
                          <w:rPr>
                            <w:rFonts w:ascii="Cambria Math" w:hAnsi="Cambria Math"/>
                            <w:sz w:val="24"/>
                          </w:rPr>
                          <m:t>406</m:t>
                        </m:r>
                      </m:sub>
                    </m:sSub>
                  </m:num>
                  <m:den>
                    <m:sSub>
                      <m:sSubPr>
                        <m:ctrlPr>
                          <w:rPr>
                            <w:rFonts w:ascii="Cambria Math" w:hAnsi="Cambria Math"/>
                            <w:i/>
                            <w:sz w:val="24"/>
                          </w:rPr>
                        </m:ctrlPr>
                      </m:sSubPr>
                      <m:e>
                        <m:r>
                          <w:rPr>
                            <w:rFonts w:ascii="Cambria Math" w:hAnsi="Cambria Math"/>
                            <w:sz w:val="24"/>
                          </w:rPr>
                          <m:t>x</m:t>
                        </m:r>
                      </m:e>
                      <m:sub>
                        <m:r>
                          <w:rPr>
                            <w:rFonts w:ascii="Cambria Math" w:hAnsi="Cambria Math"/>
                            <w:sz w:val="24"/>
                          </w:rPr>
                          <m:t>404</m:t>
                        </m:r>
                      </m:sub>
                    </m:sSub>
                  </m:den>
                </m:f>
                <m:r>
                  <w:rPr>
                    <w:rFonts w:ascii="Cambria Math" w:hAnsi="Cambria Math"/>
                    <w:sz w:val="24"/>
                  </w:rPr>
                  <m:t>+</m:t>
                </m:r>
                <m:r>
                  <m:rPr>
                    <m:sty m:val="p"/>
                  </m:rPr>
                  <w:rPr>
                    <w:rFonts w:ascii="Cambria Math" w:hAnsi="Cambria Math"/>
                    <w:sz w:val="24"/>
                  </w:rPr>
                  <m:t>0.012</m:t>
                </m:r>
                <m:sSub>
                  <m:sSubPr>
                    <m:ctrlPr>
                      <w:rPr>
                        <w:rFonts w:ascii="Cambria Math" w:hAnsi="Cambria Math"/>
                        <w:i/>
                        <w:sz w:val="24"/>
                      </w:rPr>
                    </m:ctrlPr>
                  </m:sSubPr>
                  <m:e>
                    <m:r>
                      <w:rPr>
                        <w:rFonts w:ascii="Cambria Math" w:hAnsi="Cambria Math"/>
                        <w:sz w:val="24"/>
                      </w:rPr>
                      <m:t>x</m:t>
                    </m:r>
                  </m:e>
                  <m:sub>
                    <m:r>
                      <w:rPr>
                        <w:rFonts w:ascii="Cambria Math" w:hAnsi="Cambria Math"/>
                        <w:sz w:val="24"/>
                      </w:rPr>
                      <m:t>401</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407</m:t>
                    </m:r>
                  </m:sub>
                </m:sSub>
                <m:r>
                  <w:rPr>
                    <w:rFonts w:ascii="Cambria Math" w:eastAsiaTheme="minorEastAsia" w:hAnsi="Cambria Math"/>
                    <w:sz w:val="24"/>
                  </w:rPr>
                  <m:t>-</m:t>
                </m:r>
                <m:f>
                  <m:fPr>
                    <m:ctrlPr>
                      <w:rPr>
                        <w:rFonts w:ascii="Cambria Math" w:eastAsiaTheme="minorEastAsia" w:hAnsi="Cambria Math"/>
                        <w:i/>
                        <w:sz w:val="24"/>
                      </w:rPr>
                    </m:ctrlPr>
                  </m:fPr>
                  <m:num>
                    <m:r>
                      <m:rPr>
                        <m:sty m:val="p"/>
                      </m:rPr>
                      <w:rPr>
                        <w:rFonts w:ascii="Cambria Math" w:hAnsi="Cambria Math"/>
                        <w:sz w:val="24"/>
                      </w:rPr>
                      <m:t>1.725</m:t>
                    </m:r>
                  </m:num>
                  <m:den>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404</m:t>
                        </m:r>
                      </m:sub>
                    </m:sSub>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407</m:t>
                        </m:r>
                      </m:sub>
                    </m:sSub>
                  </m:den>
                </m:f>
                <m:r>
                  <w:rPr>
                    <w:rFonts w:ascii="Cambria Math" w:hAnsi="Cambria Math"/>
                    <w:sz w:val="24"/>
                  </w:rPr>
                  <m:t>-</m:t>
                </m:r>
                <m:f>
                  <m:fPr>
                    <m:ctrlPr>
                      <w:rPr>
                        <w:rFonts w:ascii="Cambria Math" w:hAnsi="Cambria Math"/>
                        <w:i/>
                        <w:sz w:val="24"/>
                      </w:rPr>
                    </m:ctrlPr>
                  </m:fPr>
                  <m:num>
                    <m:sSub>
                      <m:sSubPr>
                        <m:ctrlPr>
                          <w:rPr>
                            <w:rFonts w:ascii="Cambria Math" w:hAnsi="Cambria Math"/>
                            <w:i/>
                            <w:sz w:val="24"/>
                          </w:rPr>
                        </m:ctrlPr>
                      </m:sSubPr>
                      <m:e>
                        <m:r>
                          <m:rPr>
                            <m:sty m:val="p"/>
                          </m:rPr>
                          <w:rPr>
                            <w:rFonts w:ascii="Cambria Math" w:hAnsi="Cambria Math"/>
                            <w:sz w:val="24"/>
                          </w:rPr>
                          <m:t>0.303</m:t>
                        </m:r>
                        <m:r>
                          <w:rPr>
                            <w:rFonts w:ascii="Cambria Math" w:hAnsi="Cambria Math"/>
                            <w:sz w:val="24"/>
                          </w:rPr>
                          <m:t>x</m:t>
                        </m:r>
                      </m:e>
                      <m:sub>
                        <m:r>
                          <w:rPr>
                            <w:rFonts w:ascii="Cambria Math" w:hAnsi="Cambria Math"/>
                            <w:sz w:val="24"/>
                          </w:rPr>
                          <m:t>406</m:t>
                        </m:r>
                      </m:sub>
                    </m:sSub>
                  </m:num>
                  <m:den>
                    <m:sSub>
                      <m:sSubPr>
                        <m:ctrlPr>
                          <w:rPr>
                            <w:rFonts w:ascii="Cambria Math" w:hAnsi="Cambria Math"/>
                            <w:i/>
                            <w:sz w:val="24"/>
                          </w:rPr>
                        </m:ctrlPr>
                      </m:sSubPr>
                      <m:e>
                        <m:r>
                          <w:rPr>
                            <w:rFonts w:ascii="Cambria Math" w:hAnsi="Cambria Math"/>
                            <w:sz w:val="24"/>
                          </w:rPr>
                          <m:t>x</m:t>
                        </m:r>
                      </m:e>
                      <m:sub>
                        <m:r>
                          <w:rPr>
                            <w:rFonts w:ascii="Cambria Math" w:hAnsi="Cambria Math"/>
                            <w:sz w:val="24"/>
                          </w:rPr>
                          <m:t>304</m:t>
                        </m:r>
                      </m:sub>
                    </m:sSub>
                  </m:den>
                </m:f>
                <m:r>
                  <w:rPr>
                    <w:rFonts w:ascii="Cambria Math" w:hAnsi="Cambria Math"/>
                    <w:sz w:val="24"/>
                  </w:rPr>
                  <m:t>-</m:t>
                </m:r>
                <m:f>
                  <m:fPr>
                    <m:ctrlPr>
                      <w:rPr>
                        <w:rFonts w:ascii="Cambria Math" w:hAnsi="Cambria Math"/>
                        <w:i/>
                        <w:sz w:val="24"/>
                      </w:rPr>
                    </m:ctrlPr>
                  </m:fPr>
                  <m:num>
                    <m:sSub>
                      <m:sSubPr>
                        <m:ctrlPr>
                          <w:rPr>
                            <w:rFonts w:ascii="Cambria Math" w:hAnsi="Cambria Math"/>
                            <w:i/>
                            <w:sz w:val="24"/>
                          </w:rPr>
                        </m:ctrlPr>
                      </m:sSubPr>
                      <m:e>
                        <m:r>
                          <m:rPr>
                            <m:sty m:val="p"/>
                          </m:rPr>
                          <w:rPr>
                            <w:rFonts w:ascii="Cambria Math" w:hAnsi="Cambria Math"/>
                            <w:sz w:val="24"/>
                          </w:rPr>
                          <m:t>0.769</m:t>
                        </m:r>
                        <m:r>
                          <w:rPr>
                            <w:rFonts w:ascii="Cambria Math" w:hAnsi="Cambria Math"/>
                            <w:sz w:val="24"/>
                          </w:rPr>
                          <m:t>x</m:t>
                        </m:r>
                      </m:e>
                      <m:sub>
                        <m:r>
                          <w:rPr>
                            <w:rFonts w:ascii="Cambria Math" w:hAnsi="Cambria Math"/>
                            <w:sz w:val="24"/>
                          </w:rPr>
                          <m:t>306</m:t>
                        </m:r>
                      </m:sub>
                    </m:sSub>
                  </m:num>
                  <m:den>
                    <m:sSub>
                      <m:sSubPr>
                        <m:ctrlPr>
                          <w:rPr>
                            <w:rFonts w:ascii="Cambria Math" w:hAnsi="Cambria Math"/>
                            <w:i/>
                            <w:sz w:val="24"/>
                          </w:rPr>
                        </m:ctrlPr>
                      </m:sSubPr>
                      <m:e>
                        <m:r>
                          <w:rPr>
                            <w:rFonts w:ascii="Cambria Math" w:hAnsi="Cambria Math"/>
                            <w:sz w:val="24"/>
                          </w:rPr>
                          <m:t>x</m:t>
                        </m:r>
                      </m:e>
                      <m:sub>
                        <m:r>
                          <w:rPr>
                            <w:rFonts w:ascii="Cambria Math" w:hAnsi="Cambria Math"/>
                            <w:sz w:val="24"/>
                          </w:rPr>
                          <m:t>404</m:t>
                        </m:r>
                      </m:sub>
                    </m:sSub>
                  </m:den>
                </m:f>
                <m:r>
                  <w:rPr>
                    <w:rFonts w:ascii="Cambria Math" w:hAnsi="Cambria Math"/>
                    <w:sz w:val="24"/>
                  </w:rPr>
                  <m:t>+</m:t>
                </m:r>
                <m:f>
                  <m:fPr>
                    <m:ctrlPr>
                      <w:rPr>
                        <w:rFonts w:ascii="Cambria Math" w:eastAsiaTheme="minorEastAsia" w:hAnsi="Cambria Math"/>
                        <w:i/>
                        <w:sz w:val="24"/>
                      </w:rPr>
                    </m:ctrlPr>
                  </m:fPr>
                  <m:num>
                    <m:r>
                      <m:rPr>
                        <m:sty m:val="p"/>
                      </m:rPr>
                      <w:rPr>
                        <w:rFonts w:ascii="Cambria Math" w:hAnsi="Cambria Math"/>
                        <w:sz w:val="24"/>
                      </w:rPr>
                      <m:t>6.711</m:t>
                    </m:r>
                  </m:num>
                  <m:den>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303</m:t>
                        </m:r>
                      </m:sub>
                    </m:sSub>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402</m:t>
                        </m:r>
                      </m:sub>
                    </m:sSub>
                  </m:den>
                </m:f>
              </m:oMath>
            </m:oMathPara>
          </w:p>
        </w:tc>
        <w:tc>
          <w:tcPr>
            <w:tcW w:w="477" w:type="pct"/>
            <w:vAlign w:val="bottom"/>
          </w:tcPr>
          <w:p w:rsidR="00FC3AB0" w:rsidRPr="004A47C6" w:rsidRDefault="00D14B0E" w:rsidP="00D04B4A">
            <w:pPr>
              <w:jc w:val="right"/>
              <w:rPr>
                <w:lang w:val="en-US"/>
              </w:rPr>
            </w:pPr>
            <w:r>
              <w:rPr>
                <w:lang w:val="en-US"/>
              </w:rPr>
              <w:t>(3.6</w:t>
            </w:r>
            <w:r w:rsidR="00FC3AB0">
              <w:rPr>
                <w:lang w:val="en-US"/>
              </w:rPr>
              <w:t>)</w:t>
            </w:r>
          </w:p>
        </w:tc>
      </w:tr>
      <w:tr w:rsidR="00FC3AB0" w:rsidRPr="004A47C6" w:rsidTr="001D4386">
        <w:trPr>
          <w:jc w:val="center"/>
        </w:trPr>
        <w:tc>
          <w:tcPr>
            <w:tcW w:w="4523" w:type="pct"/>
            <w:vAlign w:val="center"/>
          </w:tcPr>
          <w:p w:rsidR="00FC3AB0" w:rsidRPr="004D5C83" w:rsidRDefault="00FC3AB0" w:rsidP="00D04B4A">
            <w:pPr>
              <w:jc w:val="center"/>
              <w:rPr>
                <w:rFonts w:eastAsia="Calibri" w:cs="Times New Roman"/>
                <w:sz w:val="24"/>
              </w:rPr>
            </w:pPr>
          </w:p>
        </w:tc>
        <w:tc>
          <w:tcPr>
            <w:tcW w:w="477" w:type="pct"/>
            <w:vAlign w:val="bottom"/>
          </w:tcPr>
          <w:p w:rsidR="00FC3AB0" w:rsidRDefault="00FC3AB0" w:rsidP="00D04B4A">
            <w:pPr>
              <w:jc w:val="right"/>
              <w:rPr>
                <w:lang w:val="en-US"/>
              </w:rPr>
            </w:pPr>
          </w:p>
        </w:tc>
      </w:tr>
      <w:tr w:rsidR="00FC3AB0" w:rsidRPr="004A47C6" w:rsidTr="00D04B4A">
        <w:trPr>
          <w:trHeight w:val="3168"/>
          <w:jc w:val="center"/>
        </w:trPr>
        <w:tc>
          <w:tcPr>
            <w:tcW w:w="4523" w:type="pct"/>
            <w:vAlign w:val="center"/>
          </w:tcPr>
          <w:p w:rsidR="00FC3AB0" w:rsidRPr="004D5C83" w:rsidRDefault="00075296" w:rsidP="00D04B4A">
            <w:pPr>
              <w:jc w:val="center"/>
              <w:rPr>
                <w:i/>
                <w:sz w:val="24"/>
                <w:lang w:val="ru-RU"/>
              </w:rPr>
            </w:pPr>
            <m:oMathPara>
              <m:oMath>
                <m:sSub>
                  <m:sSubPr>
                    <m:ctrlPr>
                      <w:rPr>
                        <w:rFonts w:ascii="Cambria Math" w:hAnsi="Cambria Math"/>
                        <w:i/>
                        <w:sz w:val="24"/>
                      </w:rPr>
                    </m:ctrlPr>
                  </m:sSubPr>
                  <m:e>
                    <m:r>
                      <w:rPr>
                        <w:rFonts w:ascii="Cambria Math" w:hAnsi="Cambria Math"/>
                        <w:sz w:val="24"/>
                      </w:rPr>
                      <m:t>x</m:t>
                    </m:r>
                  </m:e>
                  <m:sub>
                    <m:r>
                      <w:rPr>
                        <w:rFonts w:ascii="Cambria Math" w:hAnsi="Cambria Math"/>
                        <w:sz w:val="24"/>
                      </w:rPr>
                      <m:t>506</m:t>
                    </m:r>
                  </m:sub>
                </m:sSub>
                <m:r>
                  <w:rPr>
                    <w:rFonts w:ascii="Cambria Math" w:hAnsi="Cambria Math"/>
                    <w:sz w:val="24"/>
                  </w:rPr>
                  <m:t>=</m:t>
                </m:r>
                <m:r>
                  <m:rPr>
                    <m:sty m:val="p"/>
                  </m:rPr>
                  <w:rPr>
                    <w:rFonts w:ascii="Cambria Math" w:hAnsi="Cambria Math"/>
                    <w:sz w:val="24"/>
                  </w:rPr>
                  <m:t>1.223</m:t>
                </m:r>
                <m:r>
                  <w:rPr>
                    <w:rFonts w:ascii="Cambria Math" w:eastAsiaTheme="minorEastAsia" w:hAnsi="Cambria Math"/>
                    <w:sz w:val="24"/>
                  </w:rPr>
                  <m:t>+</m:t>
                </m:r>
                <m:r>
                  <m:rPr>
                    <m:sty m:val="p"/>
                  </m:rPr>
                  <w:rPr>
                    <w:rFonts w:ascii="Cambria Math" w:hAnsi="Cambria Math"/>
                    <w:sz w:val="24"/>
                  </w:rPr>
                  <m:t xml:space="preserve">0.640 </m:t>
                </m:r>
                <m:sSub>
                  <m:sSubPr>
                    <m:ctrlPr>
                      <w:rPr>
                        <w:rFonts w:ascii="Cambria Math" w:hAnsi="Cambria Math"/>
                        <w:i/>
                        <w:sz w:val="24"/>
                      </w:rPr>
                    </m:ctrlPr>
                  </m:sSubPr>
                  <m:e>
                    <m:r>
                      <w:rPr>
                        <w:rFonts w:ascii="Cambria Math" w:hAnsi="Cambria Math"/>
                        <w:sz w:val="24"/>
                      </w:rPr>
                      <m:t>x</m:t>
                    </m:r>
                  </m:e>
                  <m:sub>
                    <m:r>
                      <w:rPr>
                        <w:rFonts w:ascii="Cambria Math" w:hAnsi="Cambria Math"/>
                        <w:sz w:val="24"/>
                      </w:rPr>
                      <m:t>403</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406</m:t>
                    </m:r>
                  </m:sub>
                </m:sSub>
                <m:r>
                  <w:rPr>
                    <w:rFonts w:ascii="Cambria Math" w:hAnsi="Cambria Math"/>
                    <w:sz w:val="24"/>
                  </w:rPr>
                  <m:t>+</m:t>
                </m:r>
                <m:f>
                  <m:fPr>
                    <m:ctrlPr>
                      <w:rPr>
                        <w:rFonts w:ascii="Cambria Math" w:hAnsi="Cambria Math"/>
                        <w:i/>
                        <w:sz w:val="24"/>
                      </w:rPr>
                    </m:ctrlPr>
                  </m:fPr>
                  <m:num>
                    <m:sSub>
                      <m:sSubPr>
                        <m:ctrlPr>
                          <w:rPr>
                            <w:rFonts w:ascii="Cambria Math" w:hAnsi="Cambria Math"/>
                            <w:i/>
                            <w:sz w:val="24"/>
                          </w:rPr>
                        </m:ctrlPr>
                      </m:sSubPr>
                      <m:e>
                        <m:r>
                          <m:rPr>
                            <m:sty m:val="p"/>
                          </m:rPr>
                          <w:rPr>
                            <w:rFonts w:ascii="Cambria Math" w:hAnsi="Cambria Math"/>
                            <w:sz w:val="24"/>
                          </w:rPr>
                          <m:t>1.928</m:t>
                        </m:r>
                        <m:r>
                          <w:rPr>
                            <w:rFonts w:ascii="Cambria Math" w:hAnsi="Cambria Math"/>
                            <w:sz w:val="24"/>
                          </w:rPr>
                          <m:t>x</m:t>
                        </m:r>
                      </m:e>
                      <m:sub>
                        <m:r>
                          <w:rPr>
                            <w:rFonts w:ascii="Cambria Math" w:hAnsi="Cambria Math"/>
                            <w:sz w:val="24"/>
                          </w:rPr>
                          <m:t>404</m:t>
                        </m:r>
                      </m:sub>
                    </m:sSub>
                  </m:num>
                  <m:den>
                    <m:sSub>
                      <m:sSubPr>
                        <m:ctrlPr>
                          <w:rPr>
                            <w:rFonts w:ascii="Cambria Math" w:hAnsi="Cambria Math"/>
                            <w:i/>
                            <w:sz w:val="24"/>
                          </w:rPr>
                        </m:ctrlPr>
                      </m:sSubPr>
                      <m:e>
                        <m:r>
                          <w:rPr>
                            <w:rFonts w:ascii="Cambria Math" w:hAnsi="Cambria Math"/>
                            <w:sz w:val="24"/>
                          </w:rPr>
                          <m:t>x</m:t>
                        </m:r>
                      </m:e>
                      <m:sub>
                        <m:r>
                          <w:rPr>
                            <w:rFonts w:ascii="Cambria Math" w:hAnsi="Cambria Math"/>
                            <w:sz w:val="24"/>
                          </w:rPr>
                          <m:t>402</m:t>
                        </m:r>
                      </m:sub>
                    </m:sSub>
                  </m:den>
                </m:f>
                <m:r>
                  <w:rPr>
                    <w:rFonts w:ascii="Cambria Math" w:hAnsi="Cambria Math"/>
                    <w:sz w:val="24"/>
                  </w:rPr>
                  <m:t>+</m:t>
                </m:r>
                <m:r>
                  <m:rPr>
                    <m:sty m:val="p"/>
                  </m:rPr>
                  <w:rPr>
                    <w:rFonts w:ascii="Cambria Math" w:hAnsi="Cambria Math"/>
                    <w:sz w:val="24"/>
                  </w:rPr>
                  <m:t>0.187</m:t>
                </m:r>
                <m:sSub>
                  <m:sSubPr>
                    <m:ctrlPr>
                      <w:rPr>
                        <w:rFonts w:ascii="Cambria Math" w:hAnsi="Cambria Math"/>
                        <w:i/>
                        <w:sz w:val="24"/>
                      </w:rPr>
                    </m:ctrlPr>
                  </m:sSubPr>
                  <m:e>
                    <m:r>
                      <w:rPr>
                        <w:rFonts w:ascii="Cambria Math" w:hAnsi="Cambria Math"/>
                        <w:sz w:val="24"/>
                      </w:rPr>
                      <m:t>x</m:t>
                    </m:r>
                  </m:e>
                  <m:sub>
                    <m:r>
                      <w:rPr>
                        <w:rFonts w:ascii="Cambria Math" w:hAnsi="Cambria Math"/>
                        <w:sz w:val="24"/>
                      </w:rPr>
                      <m:t>305</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307</m:t>
                    </m:r>
                  </m:sub>
                </m:sSub>
                <m:r>
                  <w:rPr>
                    <w:rFonts w:ascii="Cambria Math" w:eastAsiaTheme="minorEastAsia" w:hAnsi="Cambria Math"/>
                    <w:sz w:val="24"/>
                  </w:rPr>
                  <m:t>-</m:t>
                </m:r>
                <m:r>
                  <m:rPr>
                    <m:sty m:val="p"/>
                  </m:rPr>
                  <w:rPr>
                    <w:rFonts w:ascii="Cambria Math" w:hAnsi="Cambria Math"/>
                    <w:sz w:val="24"/>
                  </w:rPr>
                  <m:t>0.205</m:t>
                </m:r>
                <m:sSub>
                  <m:sSubPr>
                    <m:ctrlPr>
                      <w:rPr>
                        <w:rFonts w:ascii="Cambria Math" w:hAnsi="Cambria Math"/>
                        <w:i/>
                        <w:sz w:val="24"/>
                      </w:rPr>
                    </m:ctrlPr>
                  </m:sSubPr>
                  <m:e>
                    <m:r>
                      <w:rPr>
                        <w:rFonts w:ascii="Cambria Math" w:hAnsi="Cambria Math"/>
                        <w:sz w:val="24"/>
                      </w:rPr>
                      <m:t>x</m:t>
                    </m:r>
                  </m:e>
                  <m:sub>
                    <m:r>
                      <w:rPr>
                        <w:rFonts w:ascii="Cambria Math" w:hAnsi="Cambria Math"/>
                        <w:sz w:val="24"/>
                      </w:rPr>
                      <m:t>403</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404</m:t>
                    </m:r>
                  </m:sub>
                </m:sSub>
                <m:r>
                  <w:rPr>
                    <w:rFonts w:ascii="Cambria Math" w:eastAsiaTheme="minorEastAsia" w:hAnsi="Cambria Math"/>
                    <w:sz w:val="24"/>
                  </w:rPr>
                  <m:t>+</m:t>
                </m:r>
                <m:f>
                  <m:fPr>
                    <m:ctrlPr>
                      <w:rPr>
                        <w:rFonts w:ascii="Cambria Math" w:eastAsiaTheme="minorEastAsia" w:hAnsi="Cambria Math"/>
                        <w:i/>
                        <w:sz w:val="24"/>
                      </w:rPr>
                    </m:ctrlPr>
                  </m:fPr>
                  <m:num>
                    <m:r>
                      <m:rPr>
                        <m:sty m:val="p"/>
                      </m:rPr>
                      <w:rPr>
                        <w:rFonts w:ascii="Cambria Math" w:hAnsi="Cambria Math"/>
                        <w:sz w:val="24"/>
                      </w:rPr>
                      <m:t>12.113</m:t>
                    </m:r>
                  </m:num>
                  <m:den>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401</m:t>
                        </m:r>
                      </m:sub>
                    </m:sSub>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408</m:t>
                        </m:r>
                      </m:sub>
                    </m:sSub>
                  </m:den>
                </m:f>
                <m:r>
                  <w:rPr>
                    <w:rFonts w:ascii="Cambria Math" w:eastAsiaTheme="minorEastAsia" w:hAnsi="Cambria Math"/>
                    <w:sz w:val="24"/>
                  </w:rPr>
                  <m:t>-</m:t>
                </m:r>
                <m:f>
                  <m:fPr>
                    <m:ctrlPr>
                      <w:rPr>
                        <w:rFonts w:ascii="Cambria Math" w:eastAsiaTheme="minorEastAsia" w:hAnsi="Cambria Math"/>
                        <w:i/>
                        <w:sz w:val="24"/>
                      </w:rPr>
                    </m:ctrlPr>
                  </m:fPr>
                  <m:num>
                    <m:r>
                      <m:rPr>
                        <m:sty m:val="p"/>
                      </m:rPr>
                      <w:rPr>
                        <w:rFonts w:ascii="Cambria Math" w:hAnsi="Cambria Math"/>
                        <w:sz w:val="24"/>
                      </w:rPr>
                      <m:t xml:space="preserve">7.876 </m:t>
                    </m:r>
                  </m:num>
                  <m:den>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304</m:t>
                        </m:r>
                      </m:sub>
                    </m:sSub>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401</m:t>
                        </m:r>
                      </m:sub>
                    </m:sSub>
                  </m:den>
                </m:f>
                <m:r>
                  <w:rPr>
                    <w:rFonts w:ascii="Cambria Math" w:eastAsiaTheme="minorEastAsia" w:hAnsi="Cambria Math"/>
                    <w:sz w:val="24"/>
                  </w:rPr>
                  <m:t>-</m:t>
                </m:r>
                <m:f>
                  <m:fPr>
                    <m:ctrlPr>
                      <w:rPr>
                        <w:rFonts w:ascii="Cambria Math" w:hAnsi="Cambria Math"/>
                        <w:i/>
                        <w:sz w:val="24"/>
                      </w:rPr>
                    </m:ctrlPr>
                  </m:fPr>
                  <m:num>
                    <m:sSub>
                      <m:sSubPr>
                        <m:ctrlPr>
                          <w:rPr>
                            <w:rFonts w:ascii="Cambria Math" w:hAnsi="Cambria Math"/>
                            <w:i/>
                            <w:sz w:val="24"/>
                          </w:rPr>
                        </m:ctrlPr>
                      </m:sSubPr>
                      <m:e>
                        <m:r>
                          <m:rPr>
                            <m:sty m:val="p"/>
                          </m:rPr>
                          <w:rPr>
                            <w:rFonts w:ascii="Cambria Math" w:hAnsi="Cambria Math"/>
                            <w:sz w:val="24"/>
                          </w:rPr>
                          <m:t>2.695</m:t>
                        </m:r>
                        <m:r>
                          <w:rPr>
                            <w:rFonts w:ascii="Cambria Math" w:hAnsi="Cambria Math"/>
                            <w:sz w:val="24"/>
                          </w:rPr>
                          <m:t>x</m:t>
                        </m:r>
                      </m:e>
                      <m:sub>
                        <m:r>
                          <w:rPr>
                            <w:rFonts w:ascii="Cambria Math" w:hAnsi="Cambria Math"/>
                            <w:sz w:val="24"/>
                          </w:rPr>
                          <m:t>408</m:t>
                        </m:r>
                      </m:sub>
                    </m:sSub>
                  </m:num>
                  <m:den>
                    <m:sSub>
                      <m:sSubPr>
                        <m:ctrlPr>
                          <w:rPr>
                            <w:rFonts w:ascii="Cambria Math" w:hAnsi="Cambria Math"/>
                            <w:i/>
                            <w:sz w:val="24"/>
                          </w:rPr>
                        </m:ctrlPr>
                      </m:sSubPr>
                      <m:e>
                        <m:r>
                          <w:rPr>
                            <w:rFonts w:ascii="Cambria Math" w:hAnsi="Cambria Math"/>
                            <w:sz w:val="24"/>
                          </w:rPr>
                          <m:t>x</m:t>
                        </m:r>
                      </m:e>
                      <m:sub>
                        <m:r>
                          <w:rPr>
                            <w:rFonts w:ascii="Cambria Math" w:hAnsi="Cambria Math"/>
                            <w:sz w:val="24"/>
                          </w:rPr>
                          <m:t>309</m:t>
                        </m:r>
                      </m:sub>
                    </m:sSub>
                  </m:den>
                </m:f>
                <m:r>
                  <w:rPr>
                    <w:rFonts w:ascii="Cambria Math" w:eastAsiaTheme="minorEastAsia" w:hAnsi="Cambria Math"/>
                    <w:sz w:val="24"/>
                  </w:rPr>
                  <m:t>-</m:t>
                </m:r>
                <m:f>
                  <m:fPr>
                    <m:ctrlPr>
                      <w:rPr>
                        <w:rFonts w:ascii="Cambria Math" w:hAnsi="Cambria Math"/>
                        <w:i/>
                        <w:sz w:val="24"/>
                      </w:rPr>
                    </m:ctrlPr>
                  </m:fPr>
                  <m:num>
                    <m:sSub>
                      <m:sSubPr>
                        <m:ctrlPr>
                          <w:rPr>
                            <w:rFonts w:ascii="Cambria Math" w:hAnsi="Cambria Math"/>
                            <w:i/>
                            <w:sz w:val="24"/>
                          </w:rPr>
                        </m:ctrlPr>
                      </m:sSubPr>
                      <m:e>
                        <m:r>
                          <m:rPr>
                            <m:sty m:val="p"/>
                          </m:rPr>
                          <w:rPr>
                            <w:rFonts w:ascii="Cambria Math" w:hAnsi="Cambria Math"/>
                            <w:sz w:val="24"/>
                          </w:rPr>
                          <m:t>0.874263</m:t>
                        </m:r>
                        <m:r>
                          <w:rPr>
                            <w:rFonts w:ascii="Cambria Math" w:hAnsi="Cambria Math"/>
                            <w:sz w:val="24"/>
                          </w:rPr>
                          <m:t>x</m:t>
                        </m:r>
                      </m:e>
                      <m:sub>
                        <m:r>
                          <w:rPr>
                            <w:rFonts w:ascii="Cambria Math" w:hAnsi="Cambria Math"/>
                            <w:sz w:val="24"/>
                          </w:rPr>
                          <m:t>302</m:t>
                        </m:r>
                      </m:sub>
                    </m:sSub>
                  </m:num>
                  <m:den>
                    <m:sSub>
                      <m:sSubPr>
                        <m:ctrlPr>
                          <w:rPr>
                            <w:rFonts w:ascii="Cambria Math" w:hAnsi="Cambria Math"/>
                            <w:i/>
                            <w:sz w:val="24"/>
                          </w:rPr>
                        </m:ctrlPr>
                      </m:sSubPr>
                      <m:e>
                        <m:r>
                          <w:rPr>
                            <w:rFonts w:ascii="Cambria Math" w:hAnsi="Cambria Math"/>
                            <w:sz w:val="24"/>
                          </w:rPr>
                          <m:t>x</m:t>
                        </m:r>
                      </m:e>
                      <m:sub>
                        <m:r>
                          <w:rPr>
                            <w:rFonts w:ascii="Cambria Math" w:hAnsi="Cambria Math"/>
                            <w:sz w:val="24"/>
                          </w:rPr>
                          <m:t>304</m:t>
                        </m:r>
                      </m:sub>
                    </m:sSub>
                  </m:den>
                </m:f>
                <m:r>
                  <w:rPr>
                    <w:rFonts w:ascii="Cambria Math" w:hAnsi="Cambria Math"/>
                    <w:sz w:val="24"/>
                  </w:rPr>
                  <m:t>+</m:t>
                </m:r>
                <m:f>
                  <m:fPr>
                    <m:ctrlPr>
                      <w:rPr>
                        <w:rFonts w:ascii="Cambria Math" w:hAnsi="Cambria Math"/>
                        <w:i/>
                        <w:sz w:val="24"/>
                      </w:rPr>
                    </m:ctrlPr>
                  </m:fPr>
                  <m:num>
                    <m:sSub>
                      <m:sSubPr>
                        <m:ctrlPr>
                          <w:rPr>
                            <w:rFonts w:ascii="Cambria Math" w:hAnsi="Cambria Math"/>
                            <w:i/>
                            <w:sz w:val="24"/>
                          </w:rPr>
                        </m:ctrlPr>
                      </m:sSubPr>
                      <m:e>
                        <m:r>
                          <m:rPr>
                            <m:sty m:val="p"/>
                          </m:rPr>
                          <w:rPr>
                            <w:rFonts w:ascii="Cambria Math" w:hAnsi="Cambria Math"/>
                            <w:sz w:val="24"/>
                          </w:rPr>
                          <m:t>0.114</m:t>
                        </m:r>
                        <m:r>
                          <w:rPr>
                            <w:rFonts w:ascii="Cambria Math" w:hAnsi="Cambria Math"/>
                            <w:sz w:val="24"/>
                          </w:rPr>
                          <m:t>x</m:t>
                        </m:r>
                      </m:e>
                      <m:sub>
                        <m:r>
                          <w:rPr>
                            <w:rFonts w:ascii="Cambria Math" w:hAnsi="Cambria Math"/>
                            <w:sz w:val="24"/>
                          </w:rPr>
                          <m:t>402</m:t>
                        </m:r>
                      </m:sub>
                    </m:sSub>
                  </m:num>
                  <m:den>
                    <m:sSub>
                      <m:sSubPr>
                        <m:ctrlPr>
                          <w:rPr>
                            <w:rFonts w:ascii="Cambria Math" w:hAnsi="Cambria Math"/>
                            <w:i/>
                            <w:sz w:val="24"/>
                          </w:rPr>
                        </m:ctrlPr>
                      </m:sSubPr>
                      <m:e>
                        <m:r>
                          <w:rPr>
                            <w:rFonts w:ascii="Cambria Math" w:hAnsi="Cambria Math"/>
                            <w:sz w:val="24"/>
                          </w:rPr>
                          <m:t>x</m:t>
                        </m:r>
                      </m:e>
                      <m:sub>
                        <m:r>
                          <w:rPr>
                            <w:rFonts w:ascii="Cambria Math" w:hAnsi="Cambria Math"/>
                            <w:sz w:val="24"/>
                          </w:rPr>
                          <m:t>401</m:t>
                        </m:r>
                      </m:sub>
                    </m:sSub>
                  </m:den>
                </m:f>
                <m:r>
                  <w:rPr>
                    <w:rFonts w:ascii="Cambria Math" w:eastAsiaTheme="minorEastAsia" w:hAnsi="Cambria Math"/>
                    <w:sz w:val="24"/>
                  </w:rPr>
                  <m:t>+</m:t>
                </m:r>
                <m:f>
                  <m:fPr>
                    <m:ctrlPr>
                      <w:rPr>
                        <w:rFonts w:ascii="Cambria Math" w:eastAsiaTheme="minorEastAsia" w:hAnsi="Cambria Math"/>
                        <w:i/>
                        <w:sz w:val="24"/>
                      </w:rPr>
                    </m:ctrlPr>
                  </m:fPr>
                  <m:num>
                    <m:r>
                      <m:rPr>
                        <m:sty m:val="p"/>
                      </m:rPr>
                      <w:rPr>
                        <w:rFonts w:ascii="Cambria Math" w:hAnsi="Cambria Math"/>
                        <w:sz w:val="24"/>
                      </w:rPr>
                      <m:t xml:space="preserve">58.37 </m:t>
                    </m:r>
                  </m:num>
                  <m:den>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303</m:t>
                        </m:r>
                      </m:sub>
                    </m:sSub>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402</m:t>
                        </m:r>
                      </m:sub>
                    </m:sSub>
                  </m:den>
                </m:f>
                <m:r>
                  <w:rPr>
                    <w:rFonts w:ascii="Cambria Math" w:eastAsiaTheme="minorEastAsia" w:hAnsi="Cambria Math"/>
                    <w:sz w:val="24"/>
                  </w:rPr>
                  <m:t>-</m:t>
                </m:r>
                <m:f>
                  <m:fPr>
                    <m:ctrlPr>
                      <w:rPr>
                        <w:rFonts w:ascii="Cambria Math" w:eastAsiaTheme="minorEastAsia" w:hAnsi="Cambria Math"/>
                        <w:i/>
                        <w:sz w:val="24"/>
                      </w:rPr>
                    </m:ctrlPr>
                  </m:fPr>
                  <m:num>
                    <m:r>
                      <m:rPr>
                        <m:sty m:val="p"/>
                      </m:rPr>
                      <w:rPr>
                        <w:rFonts w:ascii="Cambria Math" w:hAnsi="Cambria Math"/>
                        <w:sz w:val="24"/>
                      </w:rPr>
                      <m:t xml:space="preserve">8.912 </m:t>
                    </m:r>
                  </m:num>
                  <m:den>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303</m:t>
                        </m:r>
                      </m:sub>
                    </m:sSub>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401</m:t>
                        </m:r>
                      </m:sub>
                    </m:sSub>
                  </m:den>
                </m:f>
                <m:r>
                  <w:rPr>
                    <w:rFonts w:ascii="Cambria Math" w:eastAsiaTheme="minorEastAsia" w:hAnsi="Cambria Math"/>
                    <w:sz w:val="24"/>
                  </w:rPr>
                  <m:t>-</m:t>
                </m:r>
                <m:f>
                  <m:fPr>
                    <m:ctrlPr>
                      <w:rPr>
                        <w:rFonts w:ascii="Cambria Math" w:hAnsi="Cambria Math"/>
                        <w:i/>
                        <w:sz w:val="24"/>
                      </w:rPr>
                    </m:ctrlPr>
                  </m:fPr>
                  <m:num>
                    <m:sSub>
                      <m:sSubPr>
                        <m:ctrlPr>
                          <w:rPr>
                            <w:rFonts w:ascii="Cambria Math" w:hAnsi="Cambria Math"/>
                            <w:i/>
                            <w:sz w:val="24"/>
                          </w:rPr>
                        </m:ctrlPr>
                      </m:sSubPr>
                      <m:e>
                        <m:r>
                          <m:rPr>
                            <m:sty m:val="p"/>
                          </m:rPr>
                          <w:rPr>
                            <w:rFonts w:ascii="Cambria Math" w:hAnsi="Cambria Math"/>
                            <w:sz w:val="24"/>
                          </w:rPr>
                          <m:t>57.1008</m:t>
                        </m:r>
                        <m:r>
                          <w:rPr>
                            <w:rFonts w:ascii="Cambria Math" w:hAnsi="Cambria Math"/>
                            <w:sz w:val="24"/>
                          </w:rPr>
                          <m:t>x</m:t>
                        </m:r>
                      </m:e>
                      <m:sub>
                        <m:r>
                          <w:rPr>
                            <w:rFonts w:ascii="Cambria Math" w:hAnsi="Cambria Math"/>
                            <w:sz w:val="24"/>
                          </w:rPr>
                          <m:t>309</m:t>
                        </m:r>
                      </m:sub>
                    </m:sSub>
                  </m:num>
                  <m:den>
                    <m:sSub>
                      <m:sSubPr>
                        <m:ctrlPr>
                          <w:rPr>
                            <w:rFonts w:ascii="Cambria Math" w:hAnsi="Cambria Math"/>
                            <w:i/>
                            <w:sz w:val="24"/>
                          </w:rPr>
                        </m:ctrlPr>
                      </m:sSubPr>
                      <m:e>
                        <m:r>
                          <w:rPr>
                            <w:rFonts w:ascii="Cambria Math" w:hAnsi="Cambria Math"/>
                            <w:sz w:val="24"/>
                          </w:rPr>
                          <m:t>x</m:t>
                        </m:r>
                      </m:e>
                      <m:sub>
                        <m:r>
                          <w:rPr>
                            <w:rFonts w:ascii="Cambria Math" w:hAnsi="Cambria Math"/>
                            <w:sz w:val="24"/>
                          </w:rPr>
                          <m:t>402</m:t>
                        </m:r>
                      </m:sub>
                    </m:sSub>
                  </m:den>
                </m:f>
                <m:r>
                  <w:rPr>
                    <w:rFonts w:ascii="Cambria Math" w:hAnsi="Cambria Math"/>
                    <w:sz w:val="24"/>
                  </w:rPr>
                  <m:t>+</m:t>
                </m:r>
                <m:f>
                  <m:fPr>
                    <m:ctrlPr>
                      <w:rPr>
                        <w:rFonts w:ascii="Cambria Math" w:eastAsiaTheme="minorEastAsia" w:hAnsi="Cambria Math"/>
                        <w:i/>
                        <w:sz w:val="24"/>
                      </w:rPr>
                    </m:ctrlPr>
                  </m:fPr>
                  <m:num>
                    <m:r>
                      <m:rPr>
                        <m:sty m:val="p"/>
                      </m:rPr>
                      <w:rPr>
                        <w:rFonts w:ascii="Cambria Math" w:hAnsi="Cambria Math"/>
                        <w:sz w:val="24"/>
                      </w:rPr>
                      <m:t xml:space="preserve">12.969  </m:t>
                    </m:r>
                  </m:num>
                  <m:den>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301</m:t>
                        </m:r>
                      </m:sub>
                    </m:sSub>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402</m:t>
                        </m:r>
                      </m:sub>
                    </m:sSub>
                  </m:den>
                </m:f>
                <m:r>
                  <w:rPr>
                    <w:rFonts w:ascii="Cambria Math" w:hAnsi="Cambria Math"/>
                    <w:sz w:val="24"/>
                  </w:rPr>
                  <m:t>+</m:t>
                </m:r>
                <m:f>
                  <m:fPr>
                    <m:ctrlPr>
                      <w:rPr>
                        <w:rFonts w:ascii="Cambria Math" w:hAnsi="Cambria Math"/>
                        <w:i/>
                        <w:sz w:val="24"/>
                      </w:rPr>
                    </m:ctrlPr>
                  </m:fPr>
                  <m:num>
                    <m:sSub>
                      <m:sSubPr>
                        <m:ctrlPr>
                          <w:rPr>
                            <w:rFonts w:ascii="Cambria Math" w:hAnsi="Cambria Math"/>
                            <w:i/>
                            <w:sz w:val="24"/>
                          </w:rPr>
                        </m:ctrlPr>
                      </m:sSubPr>
                      <m:e>
                        <m:r>
                          <m:rPr>
                            <m:sty m:val="p"/>
                          </m:rPr>
                          <w:rPr>
                            <w:rFonts w:ascii="Cambria Math" w:hAnsi="Cambria Math"/>
                            <w:sz w:val="24"/>
                          </w:rPr>
                          <m:t>11.804</m:t>
                        </m:r>
                        <m:r>
                          <w:rPr>
                            <w:rFonts w:ascii="Cambria Math" w:hAnsi="Cambria Math"/>
                            <w:sz w:val="24"/>
                          </w:rPr>
                          <m:t>x</m:t>
                        </m:r>
                      </m:e>
                      <m:sub>
                        <m:r>
                          <w:rPr>
                            <w:rFonts w:ascii="Cambria Math" w:hAnsi="Cambria Math"/>
                            <w:sz w:val="24"/>
                          </w:rPr>
                          <m:t>409</m:t>
                        </m:r>
                      </m:sub>
                    </m:sSub>
                  </m:num>
                  <m:den>
                    <m:sSub>
                      <m:sSubPr>
                        <m:ctrlPr>
                          <w:rPr>
                            <w:rFonts w:ascii="Cambria Math" w:hAnsi="Cambria Math"/>
                            <w:i/>
                            <w:sz w:val="24"/>
                          </w:rPr>
                        </m:ctrlPr>
                      </m:sSubPr>
                      <m:e>
                        <m:r>
                          <w:rPr>
                            <w:rFonts w:ascii="Cambria Math" w:hAnsi="Cambria Math"/>
                            <w:sz w:val="24"/>
                          </w:rPr>
                          <m:t>x</m:t>
                        </m:r>
                      </m:e>
                      <m:sub>
                        <m:r>
                          <w:rPr>
                            <w:rFonts w:ascii="Cambria Math" w:hAnsi="Cambria Math"/>
                            <w:sz w:val="24"/>
                          </w:rPr>
                          <m:t>402</m:t>
                        </m:r>
                      </m:sub>
                    </m:sSub>
                  </m:den>
                </m:f>
                <m:r>
                  <w:rPr>
                    <w:rFonts w:ascii="Cambria Math" w:hAnsi="Cambria Math"/>
                    <w:sz w:val="24"/>
                  </w:rPr>
                  <m:t>+</m:t>
                </m:r>
                <m:f>
                  <m:fPr>
                    <m:ctrlPr>
                      <w:rPr>
                        <w:rFonts w:ascii="Cambria Math" w:hAnsi="Cambria Math"/>
                        <w:i/>
                        <w:sz w:val="24"/>
                      </w:rPr>
                    </m:ctrlPr>
                  </m:fPr>
                  <m:num>
                    <m:sSub>
                      <m:sSubPr>
                        <m:ctrlPr>
                          <w:rPr>
                            <w:rFonts w:ascii="Cambria Math" w:hAnsi="Cambria Math"/>
                            <w:i/>
                            <w:sz w:val="24"/>
                          </w:rPr>
                        </m:ctrlPr>
                      </m:sSubPr>
                      <m:e>
                        <m:r>
                          <m:rPr>
                            <m:sty m:val="p"/>
                          </m:rPr>
                          <w:rPr>
                            <w:rFonts w:ascii="Cambria Math" w:hAnsi="Cambria Math"/>
                            <w:sz w:val="24"/>
                          </w:rPr>
                          <m:t>1.052</m:t>
                        </m:r>
                        <m:r>
                          <w:rPr>
                            <w:rFonts w:ascii="Cambria Math" w:hAnsi="Cambria Math"/>
                            <w:sz w:val="24"/>
                          </w:rPr>
                          <m:t>x</m:t>
                        </m:r>
                      </m:e>
                      <m:sub>
                        <m:r>
                          <w:rPr>
                            <w:rFonts w:ascii="Cambria Math" w:hAnsi="Cambria Math"/>
                            <w:sz w:val="24"/>
                          </w:rPr>
                          <m:t>408</m:t>
                        </m:r>
                      </m:sub>
                    </m:sSub>
                  </m:num>
                  <m:den>
                    <m:sSub>
                      <m:sSubPr>
                        <m:ctrlPr>
                          <w:rPr>
                            <w:rFonts w:ascii="Cambria Math" w:hAnsi="Cambria Math"/>
                            <w:i/>
                            <w:sz w:val="24"/>
                          </w:rPr>
                        </m:ctrlPr>
                      </m:sSubPr>
                      <m:e>
                        <m:r>
                          <w:rPr>
                            <w:rFonts w:ascii="Cambria Math" w:hAnsi="Cambria Math"/>
                            <w:sz w:val="24"/>
                          </w:rPr>
                          <m:t>x</m:t>
                        </m:r>
                      </m:e>
                      <m:sub>
                        <m:r>
                          <w:rPr>
                            <w:rFonts w:ascii="Cambria Math" w:hAnsi="Cambria Math"/>
                            <w:sz w:val="24"/>
                          </w:rPr>
                          <m:t>409</m:t>
                        </m:r>
                      </m:sub>
                    </m:sSub>
                  </m:den>
                </m:f>
                <m:r>
                  <w:rPr>
                    <w:rFonts w:ascii="Cambria Math" w:hAnsi="Cambria Math"/>
                    <w:sz w:val="24"/>
                  </w:rPr>
                  <m:t>-</m:t>
                </m:r>
                <m:f>
                  <m:fPr>
                    <m:ctrlPr>
                      <w:rPr>
                        <w:rFonts w:ascii="Cambria Math" w:hAnsi="Cambria Math"/>
                        <w:i/>
                        <w:sz w:val="24"/>
                      </w:rPr>
                    </m:ctrlPr>
                  </m:fPr>
                  <m:num>
                    <m:sSub>
                      <m:sSubPr>
                        <m:ctrlPr>
                          <w:rPr>
                            <w:rFonts w:ascii="Cambria Math" w:hAnsi="Cambria Math"/>
                            <w:i/>
                            <w:sz w:val="24"/>
                          </w:rPr>
                        </m:ctrlPr>
                      </m:sSubPr>
                      <m:e>
                        <m:r>
                          <m:rPr>
                            <m:sty m:val="p"/>
                          </m:rPr>
                          <w:rPr>
                            <w:rFonts w:ascii="Cambria Math" w:hAnsi="Cambria Math"/>
                            <w:sz w:val="24"/>
                          </w:rPr>
                          <m:t>0.054</m:t>
                        </m:r>
                        <m:r>
                          <w:rPr>
                            <w:rFonts w:ascii="Cambria Math" w:hAnsi="Cambria Math"/>
                            <w:sz w:val="24"/>
                          </w:rPr>
                          <m:t>x</m:t>
                        </m:r>
                      </m:e>
                      <m:sub>
                        <m:r>
                          <w:rPr>
                            <w:rFonts w:ascii="Cambria Math" w:hAnsi="Cambria Math"/>
                            <w:sz w:val="24"/>
                          </w:rPr>
                          <m:t>404</m:t>
                        </m:r>
                      </m:sub>
                    </m:sSub>
                  </m:num>
                  <m:den>
                    <m:sSub>
                      <m:sSubPr>
                        <m:ctrlPr>
                          <w:rPr>
                            <w:rFonts w:ascii="Cambria Math" w:hAnsi="Cambria Math"/>
                            <w:i/>
                            <w:sz w:val="24"/>
                          </w:rPr>
                        </m:ctrlPr>
                      </m:sSubPr>
                      <m:e>
                        <m:r>
                          <w:rPr>
                            <w:rFonts w:ascii="Cambria Math" w:hAnsi="Cambria Math"/>
                            <w:sz w:val="24"/>
                          </w:rPr>
                          <m:t>x</m:t>
                        </m:r>
                      </m:e>
                      <m:sub>
                        <m:r>
                          <w:rPr>
                            <w:rFonts w:ascii="Cambria Math" w:hAnsi="Cambria Math"/>
                            <w:sz w:val="24"/>
                          </w:rPr>
                          <m:t>308</m:t>
                        </m:r>
                      </m:sub>
                    </m:sSub>
                  </m:den>
                </m:f>
                <m:r>
                  <w:rPr>
                    <w:rFonts w:ascii="Cambria Math" w:hAnsi="Cambria Math"/>
                    <w:sz w:val="24"/>
                  </w:rPr>
                  <m:t>+</m:t>
                </m:r>
                <m:f>
                  <m:fPr>
                    <m:ctrlPr>
                      <w:rPr>
                        <w:rFonts w:ascii="Cambria Math" w:hAnsi="Cambria Math"/>
                        <w:i/>
                        <w:sz w:val="24"/>
                      </w:rPr>
                    </m:ctrlPr>
                  </m:fPr>
                  <m:num>
                    <m:sSub>
                      <m:sSubPr>
                        <m:ctrlPr>
                          <w:rPr>
                            <w:rFonts w:ascii="Cambria Math" w:hAnsi="Cambria Math"/>
                            <w:i/>
                            <w:sz w:val="24"/>
                          </w:rPr>
                        </m:ctrlPr>
                      </m:sSubPr>
                      <m:e>
                        <m:r>
                          <m:rPr>
                            <m:sty m:val="p"/>
                          </m:rPr>
                          <w:rPr>
                            <w:rFonts w:ascii="Cambria Math" w:hAnsi="Cambria Math"/>
                            <w:sz w:val="24"/>
                          </w:rPr>
                          <m:t>2.984</m:t>
                        </m:r>
                        <m:r>
                          <w:rPr>
                            <w:rFonts w:ascii="Cambria Math" w:hAnsi="Cambria Math"/>
                            <w:sz w:val="24"/>
                          </w:rPr>
                          <m:t>x</m:t>
                        </m:r>
                      </m:e>
                      <m:sub>
                        <m:r>
                          <w:rPr>
                            <w:rFonts w:ascii="Cambria Math" w:hAnsi="Cambria Math"/>
                            <w:sz w:val="24"/>
                          </w:rPr>
                          <m:t>403</m:t>
                        </m:r>
                      </m:sub>
                    </m:sSub>
                  </m:num>
                  <m:den>
                    <m:sSub>
                      <m:sSubPr>
                        <m:ctrlPr>
                          <w:rPr>
                            <w:rFonts w:ascii="Cambria Math" w:hAnsi="Cambria Math"/>
                            <w:i/>
                            <w:sz w:val="24"/>
                          </w:rPr>
                        </m:ctrlPr>
                      </m:sSubPr>
                      <m:e>
                        <m:r>
                          <w:rPr>
                            <w:rFonts w:ascii="Cambria Math" w:hAnsi="Cambria Math"/>
                            <w:sz w:val="24"/>
                          </w:rPr>
                          <m:t>x</m:t>
                        </m:r>
                      </m:e>
                      <m:sub>
                        <m:r>
                          <w:rPr>
                            <w:rFonts w:ascii="Cambria Math" w:hAnsi="Cambria Math"/>
                            <w:sz w:val="24"/>
                          </w:rPr>
                          <m:t>305</m:t>
                        </m:r>
                      </m:sub>
                    </m:sSub>
                  </m:den>
                </m:f>
                <m:r>
                  <w:rPr>
                    <w:rFonts w:ascii="Cambria Math" w:hAnsi="Cambria Math"/>
                    <w:sz w:val="24"/>
                  </w:rPr>
                  <m:t>-</m:t>
                </m:r>
                <m:f>
                  <m:fPr>
                    <m:ctrlPr>
                      <w:rPr>
                        <w:rFonts w:ascii="Cambria Math" w:hAnsi="Cambria Math"/>
                        <w:i/>
                        <w:sz w:val="24"/>
                      </w:rPr>
                    </m:ctrlPr>
                  </m:fPr>
                  <m:num>
                    <m:sSub>
                      <m:sSubPr>
                        <m:ctrlPr>
                          <w:rPr>
                            <w:rFonts w:ascii="Cambria Math" w:hAnsi="Cambria Math"/>
                            <w:i/>
                            <w:sz w:val="24"/>
                          </w:rPr>
                        </m:ctrlPr>
                      </m:sSubPr>
                      <m:e>
                        <m:r>
                          <m:rPr>
                            <m:sty m:val="p"/>
                          </m:rPr>
                          <w:rPr>
                            <w:rFonts w:ascii="Cambria Math" w:hAnsi="Cambria Math"/>
                            <w:sz w:val="24"/>
                          </w:rPr>
                          <m:t>1.118</m:t>
                        </m:r>
                        <m:r>
                          <w:rPr>
                            <w:rFonts w:ascii="Cambria Math" w:hAnsi="Cambria Math"/>
                            <w:sz w:val="24"/>
                          </w:rPr>
                          <m:t>x</m:t>
                        </m:r>
                      </m:e>
                      <m:sub>
                        <m:r>
                          <w:rPr>
                            <w:rFonts w:ascii="Cambria Math" w:hAnsi="Cambria Math"/>
                            <w:sz w:val="24"/>
                          </w:rPr>
                          <m:t>302</m:t>
                        </m:r>
                      </m:sub>
                    </m:sSub>
                  </m:num>
                  <m:den>
                    <m:sSub>
                      <m:sSubPr>
                        <m:ctrlPr>
                          <w:rPr>
                            <w:rFonts w:ascii="Cambria Math" w:hAnsi="Cambria Math"/>
                            <w:i/>
                            <w:sz w:val="24"/>
                          </w:rPr>
                        </m:ctrlPr>
                      </m:sSubPr>
                      <m:e>
                        <m:r>
                          <w:rPr>
                            <w:rFonts w:ascii="Cambria Math" w:hAnsi="Cambria Math"/>
                            <w:sz w:val="24"/>
                          </w:rPr>
                          <m:t>x</m:t>
                        </m:r>
                      </m:e>
                      <m:sub>
                        <m:r>
                          <w:rPr>
                            <w:rFonts w:ascii="Cambria Math" w:hAnsi="Cambria Math"/>
                            <w:sz w:val="24"/>
                          </w:rPr>
                          <m:t>409</m:t>
                        </m:r>
                      </m:sub>
                    </m:sSub>
                  </m:den>
                </m:f>
                <m:r>
                  <w:rPr>
                    <w:rFonts w:ascii="Cambria Math" w:hAnsi="Cambria Math"/>
                    <w:sz w:val="24"/>
                  </w:rPr>
                  <m:t>+</m:t>
                </m:r>
                <m:f>
                  <m:fPr>
                    <m:ctrlPr>
                      <w:rPr>
                        <w:rFonts w:ascii="Cambria Math" w:hAnsi="Cambria Math"/>
                        <w:i/>
                        <w:sz w:val="24"/>
                      </w:rPr>
                    </m:ctrlPr>
                  </m:fPr>
                  <m:num>
                    <m:sSub>
                      <m:sSubPr>
                        <m:ctrlPr>
                          <w:rPr>
                            <w:rFonts w:ascii="Cambria Math" w:hAnsi="Cambria Math"/>
                            <w:i/>
                            <w:sz w:val="24"/>
                          </w:rPr>
                        </m:ctrlPr>
                      </m:sSubPr>
                      <m:e>
                        <m:r>
                          <m:rPr>
                            <m:sty m:val="p"/>
                          </m:rPr>
                          <w:rPr>
                            <w:rFonts w:ascii="Cambria Math" w:hAnsi="Cambria Math"/>
                            <w:sz w:val="24"/>
                          </w:rPr>
                          <m:t>25.759</m:t>
                        </m:r>
                        <m:r>
                          <w:rPr>
                            <w:rFonts w:ascii="Cambria Math" w:hAnsi="Cambria Math"/>
                            <w:sz w:val="24"/>
                          </w:rPr>
                          <m:t>x</m:t>
                        </m:r>
                      </m:e>
                      <m:sub>
                        <m:r>
                          <w:rPr>
                            <w:rFonts w:ascii="Cambria Math" w:hAnsi="Cambria Math"/>
                            <w:sz w:val="24"/>
                          </w:rPr>
                          <m:t>304</m:t>
                        </m:r>
                      </m:sub>
                    </m:sSub>
                  </m:num>
                  <m:den>
                    <m:sSub>
                      <m:sSubPr>
                        <m:ctrlPr>
                          <w:rPr>
                            <w:rFonts w:ascii="Cambria Math" w:hAnsi="Cambria Math"/>
                            <w:i/>
                            <w:sz w:val="24"/>
                          </w:rPr>
                        </m:ctrlPr>
                      </m:sSubPr>
                      <m:e>
                        <m:r>
                          <w:rPr>
                            <w:rFonts w:ascii="Cambria Math" w:hAnsi="Cambria Math"/>
                            <w:sz w:val="24"/>
                          </w:rPr>
                          <m:t>x</m:t>
                        </m:r>
                      </m:e>
                      <m:sub>
                        <m:r>
                          <w:rPr>
                            <w:rFonts w:ascii="Cambria Math" w:hAnsi="Cambria Math"/>
                            <w:sz w:val="24"/>
                          </w:rPr>
                          <m:t>402</m:t>
                        </m:r>
                      </m:sub>
                    </m:sSub>
                  </m:den>
                </m:f>
                <m:r>
                  <w:rPr>
                    <w:rFonts w:ascii="Cambria Math" w:hAnsi="Cambria Math"/>
                    <w:sz w:val="24"/>
                  </w:rPr>
                  <m:t>+</m:t>
                </m:r>
                <m:f>
                  <m:fPr>
                    <m:ctrlPr>
                      <w:rPr>
                        <w:rFonts w:ascii="Cambria Math" w:hAnsi="Cambria Math"/>
                        <w:i/>
                        <w:sz w:val="24"/>
                      </w:rPr>
                    </m:ctrlPr>
                  </m:fPr>
                  <m:num>
                    <m:sSub>
                      <m:sSubPr>
                        <m:ctrlPr>
                          <w:rPr>
                            <w:rFonts w:ascii="Cambria Math" w:hAnsi="Cambria Math"/>
                            <w:i/>
                            <w:sz w:val="24"/>
                          </w:rPr>
                        </m:ctrlPr>
                      </m:sSubPr>
                      <m:e>
                        <m:r>
                          <m:rPr>
                            <m:sty m:val="p"/>
                          </m:rPr>
                          <w:rPr>
                            <w:rFonts w:ascii="Cambria Math" w:hAnsi="Cambria Math"/>
                            <w:sz w:val="24"/>
                          </w:rPr>
                          <m:t>0.086</m:t>
                        </m:r>
                        <m:r>
                          <w:rPr>
                            <w:rFonts w:ascii="Cambria Math" w:hAnsi="Cambria Math"/>
                            <w:sz w:val="24"/>
                          </w:rPr>
                          <m:t>x</m:t>
                        </m:r>
                      </m:e>
                      <m:sub>
                        <m:r>
                          <w:rPr>
                            <w:rFonts w:ascii="Cambria Math" w:hAnsi="Cambria Math"/>
                            <w:sz w:val="24"/>
                          </w:rPr>
                          <m:t>407</m:t>
                        </m:r>
                      </m:sub>
                    </m:sSub>
                  </m:num>
                  <m:den>
                    <m:sSub>
                      <m:sSubPr>
                        <m:ctrlPr>
                          <w:rPr>
                            <w:rFonts w:ascii="Cambria Math" w:hAnsi="Cambria Math"/>
                            <w:i/>
                            <w:sz w:val="24"/>
                          </w:rPr>
                        </m:ctrlPr>
                      </m:sSubPr>
                      <m:e>
                        <m:r>
                          <w:rPr>
                            <w:rFonts w:ascii="Cambria Math" w:hAnsi="Cambria Math"/>
                            <w:sz w:val="24"/>
                          </w:rPr>
                          <m:t>x</m:t>
                        </m:r>
                      </m:e>
                      <m:sub>
                        <m:r>
                          <w:rPr>
                            <w:rFonts w:ascii="Cambria Math" w:hAnsi="Cambria Math"/>
                            <w:sz w:val="24"/>
                          </w:rPr>
                          <m:t>405</m:t>
                        </m:r>
                      </m:sub>
                    </m:sSub>
                  </m:den>
                </m:f>
                <m:r>
                  <w:rPr>
                    <w:rFonts w:ascii="Cambria Math" w:hAnsi="Cambria Math"/>
                    <w:sz w:val="24"/>
                  </w:rPr>
                  <m:t>-</m:t>
                </m:r>
                <m:f>
                  <m:fPr>
                    <m:ctrlPr>
                      <w:rPr>
                        <w:rFonts w:ascii="Cambria Math" w:eastAsiaTheme="minorEastAsia" w:hAnsi="Cambria Math"/>
                        <w:i/>
                        <w:sz w:val="24"/>
                      </w:rPr>
                    </m:ctrlPr>
                  </m:fPr>
                  <m:num>
                    <m:r>
                      <m:rPr>
                        <m:sty m:val="p"/>
                      </m:rPr>
                      <w:rPr>
                        <w:rFonts w:ascii="Cambria Math" w:hAnsi="Cambria Math"/>
                        <w:sz w:val="24"/>
                      </w:rPr>
                      <m:t xml:space="preserve">5.31789 </m:t>
                    </m:r>
                  </m:num>
                  <m:den>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401</m:t>
                        </m:r>
                      </m:sub>
                    </m:sSub>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409</m:t>
                        </m:r>
                      </m:sub>
                    </m:sSub>
                  </m:den>
                </m:f>
                <m:r>
                  <w:rPr>
                    <w:rFonts w:ascii="Cambria Math" w:hAnsi="Cambria Math"/>
                    <w:sz w:val="24"/>
                  </w:rPr>
                  <m:t>-</m:t>
                </m:r>
                <m:r>
                  <m:rPr>
                    <m:sty m:val="p"/>
                  </m:rPr>
                  <w:rPr>
                    <w:rFonts w:ascii="Cambria Math" w:hAnsi="Cambria Math"/>
                    <w:sz w:val="24"/>
                  </w:rPr>
                  <m:t>0.007</m:t>
                </m:r>
                <m:sSub>
                  <m:sSubPr>
                    <m:ctrlPr>
                      <w:rPr>
                        <w:rFonts w:ascii="Cambria Math" w:hAnsi="Cambria Math"/>
                        <w:i/>
                        <w:sz w:val="24"/>
                      </w:rPr>
                    </m:ctrlPr>
                  </m:sSubPr>
                  <m:e>
                    <m:r>
                      <w:rPr>
                        <w:rFonts w:ascii="Cambria Math" w:hAnsi="Cambria Math"/>
                        <w:sz w:val="24"/>
                      </w:rPr>
                      <m:t>x</m:t>
                    </m:r>
                  </m:e>
                  <m:sub>
                    <m:r>
                      <w:rPr>
                        <w:rFonts w:ascii="Cambria Math" w:hAnsi="Cambria Math"/>
                        <w:sz w:val="24"/>
                      </w:rPr>
                      <m:t>401</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409</m:t>
                    </m:r>
                  </m:sub>
                </m:sSub>
              </m:oMath>
            </m:oMathPara>
          </w:p>
        </w:tc>
        <w:tc>
          <w:tcPr>
            <w:tcW w:w="477" w:type="pct"/>
            <w:vAlign w:val="bottom"/>
          </w:tcPr>
          <w:p w:rsidR="00FC3AB0" w:rsidRPr="004A47C6" w:rsidRDefault="00D14B0E" w:rsidP="00D04B4A">
            <w:pPr>
              <w:jc w:val="right"/>
              <w:rPr>
                <w:lang w:val="en-US"/>
              </w:rPr>
            </w:pPr>
            <w:r>
              <w:rPr>
                <w:lang w:val="en-US"/>
              </w:rPr>
              <w:t>(3.7</w:t>
            </w:r>
            <w:r w:rsidR="00FC3AB0">
              <w:rPr>
                <w:lang w:val="en-US"/>
              </w:rPr>
              <w:t>)</w:t>
            </w:r>
          </w:p>
        </w:tc>
      </w:tr>
      <w:tr w:rsidR="00FC3AB0" w:rsidRPr="004A47C6" w:rsidTr="00D04B4A">
        <w:trPr>
          <w:jc w:val="center"/>
        </w:trPr>
        <w:tc>
          <w:tcPr>
            <w:tcW w:w="4523" w:type="pct"/>
            <w:vAlign w:val="center"/>
          </w:tcPr>
          <w:p w:rsidR="00FC3AB0" w:rsidRPr="004D5C83" w:rsidRDefault="00FC3AB0" w:rsidP="00D04B4A">
            <w:pPr>
              <w:jc w:val="center"/>
              <w:rPr>
                <w:rFonts w:eastAsia="Calibri" w:cs="Times New Roman"/>
                <w:sz w:val="24"/>
              </w:rPr>
            </w:pPr>
          </w:p>
        </w:tc>
        <w:tc>
          <w:tcPr>
            <w:tcW w:w="477" w:type="pct"/>
            <w:vAlign w:val="bottom"/>
          </w:tcPr>
          <w:p w:rsidR="00FC3AB0" w:rsidRDefault="00FC3AB0" w:rsidP="00D04B4A">
            <w:pPr>
              <w:jc w:val="right"/>
              <w:rPr>
                <w:lang w:val="en-US"/>
              </w:rPr>
            </w:pPr>
          </w:p>
        </w:tc>
      </w:tr>
      <w:tr w:rsidR="00FC3AB0" w:rsidRPr="004A47C6" w:rsidTr="00D04B4A">
        <w:trPr>
          <w:jc w:val="center"/>
        </w:trPr>
        <w:tc>
          <w:tcPr>
            <w:tcW w:w="4523" w:type="pct"/>
            <w:vAlign w:val="center"/>
          </w:tcPr>
          <w:p w:rsidR="00FC3AB0" w:rsidRPr="004D5C83" w:rsidRDefault="00075296" w:rsidP="00D04B4A">
            <w:pPr>
              <w:jc w:val="center"/>
              <w:rPr>
                <w:i/>
                <w:sz w:val="24"/>
              </w:rPr>
            </w:pPr>
            <m:oMathPara>
              <m:oMath>
                <m:sSub>
                  <m:sSubPr>
                    <m:ctrlPr>
                      <w:rPr>
                        <w:rFonts w:ascii="Cambria Math" w:hAnsi="Cambria Math"/>
                        <w:i/>
                        <w:sz w:val="24"/>
                      </w:rPr>
                    </m:ctrlPr>
                  </m:sSubPr>
                  <m:e>
                    <m:r>
                      <w:rPr>
                        <w:rFonts w:ascii="Cambria Math" w:hAnsi="Cambria Math"/>
                        <w:sz w:val="24"/>
                      </w:rPr>
                      <m:t>x</m:t>
                    </m:r>
                  </m:e>
                  <m:sub>
                    <m:r>
                      <w:rPr>
                        <w:rFonts w:ascii="Cambria Math" w:hAnsi="Cambria Math"/>
                        <w:sz w:val="24"/>
                      </w:rPr>
                      <m:t>507</m:t>
                    </m:r>
                  </m:sub>
                </m:sSub>
                <m:r>
                  <w:rPr>
                    <w:rFonts w:ascii="Cambria Math" w:hAnsi="Cambria Math"/>
                    <w:sz w:val="24"/>
                  </w:rPr>
                  <m:t>=</m:t>
                </m:r>
                <m:r>
                  <m:rPr>
                    <m:sty m:val="p"/>
                  </m:rPr>
                  <w:rPr>
                    <w:rFonts w:ascii="Cambria Math" w:hAnsi="Cambria Math"/>
                    <w:sz w:val="24"/>
                  </w:rPr>
                  <m:t xml:space="preserve"> 2.702+</m:t>
                </m:r>
                <m:sSubSup>
                  <m:sSubSupPr>
                    <m:ctrlPr>
                      <w:rPr>
                        <w:rFonts w:ascii="Cambria Math" w:hAnsi="Cambria Math"/>
                        <w:sz w:val="24"/>
                      </w:rPr>
                    </m:ctrlPr>
                  </m:sSubSupPr>
                  <m:e>
                    <m:r>
                      <m:rPr>
                        <m:sty m:val="p"/>
                      </m:rPr>
                      <w:rPr>
                        <w:rFonts w:ascii="Cambria Math" w:hAnsi="Cambria Math"/>
                        <w:sz w:val="24"/>
                      </w:rPr>
                      <m:t>0.388</m:t>
                    </m:r>
                    <m:r>
                      <w:rPr>
                        <w:rFonts w:ascii="Cambria Math" w:hAnsi="Cambria Math"/>
                        <w:sz w:val="24"/>
                        <w:lang w:val="en-US"/>
                      </w:rPr>
                      <m:t>x</m:t>
                    </m:r>
                  </m:e>
                  <m:sub>
                    <m:r>
                      <m:rPr>
                        <m:sty m:val="p"/>
                      </m:rPr>
                      <w:rPr>
                        <w:rFonts w:ascii="Cambria Math" w:hAnsi="Cambria Math"/>
                        <w:sz w:val="24"/>
                      </w:rPr>
                      <m:t>301</m:t>
                    </m:r>
                  </m:sub>
                  <m:sup>
                    <m:r>
                      <w:rPr>
                        <w:rFonts w:ascii="Cambria Math" w:hAnsi="Cambria Math"/>
                        <w:sz w:val="24"/>
                      </w:rPr>
                      <m:t>2</m:t>
                    </m:r>
                  </m:sup>
                </m:sSubSup>
                <m:r>
                  <w:rPr>
                    <w:rFonts w:ascii="Cambria Math" w:eastAsiaTheme="minorEastAsia" w:hAnsi="Cambria Math"/>
                    <w:sz w:val="24"/>
                  </w:rPr>
                  <m:t>-</m:t>
                </m:r>
                <m:r>
                  <m:rPr>
                    <m:sty m:val="p"/>
                  </m:rPr>
                  <w:rPr>
                    <w:rFonts w:ascii="Cambria Math" w:hAnsi="Cambria Math"/>
                    <w:sz w:val="24"/>
                  </w:rPr>
                  <m:t>0.085</m:t>
                </m:r>
                <m:sSub>
                  <m:sSubPr>
                    <m:ctrlPr>
                      <w:rPr>
                        <w:rFonts w:ascii="Cambria Math" w:hAnsi="Cambria Math"/>
                        <w:i/>
                        <w:sz w:val="24"/>
                      </w:rPr>
                    </m:ctrlPr>
                  </m:sSubPr>
                  <m:e>
                    <m:r>
                      <w:rPr>
                        <w:rFonts w:ascii="Cambria Math" w:hAnsi="Cambria Math"/>
                        <w:sz w:val="24"/>
                      </w:rPr>
                      <m:t>x</m:t>
                    </m:r>
                  </m:e>
                  <m:sub>
                    <m:r>
                      <w:rPr>
                        <w:rFonts w:ascii="Cambria Math" w:hAnsi="Cambria Math"/>
                        <w:sz w:val="24"/>
                      </w:rPr>
                      <m:t>305</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308</m:t>
                    </m:r>
                  </m:sub>
                </m:sSub>
                <m:r>
                  <w:rPr>
                    <w:rFonts w:ascii="Cambria Math" w:eastAsiaTheme="minorEastAsia" w:hAnsi="Cambria Math"/>
                    <w:sz w:val="24"/>
                  </w:rPr>
                  <m:t>-</m:t>
                </m:r>
                <m:r>
                  <m:rPr>
                    <m:sty m:val="p"/>
                  </m:rPr>
                  <w:rPr>
                    <w:rFonts w:ascii="Cambria Math" w:hAnsi="Cambria Math"/>
                    <w:sz w:val="24"/>
                  </w:rPr>
                  <m:t>0.233</m:t>
                </m:r>
                <m:sSub>
                  <m:sSubPr>
                    <m:ctrlPr>
                      <w:rPr>
                        <w:rFonts w:ascii="Cambria Math" w:hAnsi="Cambria Math"/>
                        <w:i/>
                        <w:sz w:val="24"/>
                      </w:rPr>
                    </m:ctrlPr>
                  </m:sSubPr>
                  <m:e>
                    <m:r>
                      <w:rPr>
                        <w:rFonts w:ascii="Cambria Math" w:hAnsi="Cambria Math"/>
                        <w:sz w:val="24"/>
                      </w:rPr>
                      <m:t>x</m:t>
                    </m:r>
                  </m:e>
                  <m:sub>
                    <m:r>
                      <w:rPr>
                        <w:rFonts w:ascii="Cambria Math" w:hAnsi="Cambria Math"/>
                        <w:sz w:val="24"/>
                      </w:rPr>
                      <m:t>306</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307</m:t>
                    </m:r>
                  </m:sub>
                </m:sSub>
                <m:r>
                  <w:rPr>
                    <w:rFonts w:ascii="Cambria Math" w:hAnsi="Cambria Math"/>
                    <w:sz w:val="24"/>
                  </w:rPr>
                  <m:t>+</m:t>
                </m:r>
                <m:r>
                  <m:rPr>
                    <m:sty m:val="p"/>
                  </m:rPr>
                  <w:rPr>
                    <w:rFonts w:ascii="Cambria Math" w:hAnsi="Cambria Math"/>
                    <w:sz w:val="24"/>
                  </w:rPr>
                  <m:t>0.066</m:t>
                </m:r>
                <m:sSub>
                  <m:sSubPr>
                    <m:ctrlPr>
                      <w:rPr>
                        <w:rFonts w:ascii="Cambria Math" w:hAnsi="Cambria Math"/>
                        <w:i/>
                        <w:sz w:val="24"/>
                      </w:rPr>
                    </m:ctrlPr>
                  </m:sSubPr>
                  <m:e>
                    <m:r>
                      <w:rPr>
                        <w:rFonts w:ascii="Cambria Math" w:hAnsi="Cambria Math"/>
                        <w:sz w:val="24"/>
                      </w:rPr>
                      <m:t>x</m:t>
                    </m:r>
                  </m:e>
                  <m:sub>
                    <m:r>
                      <w:rPr>
                        <w:rFonts w:ascii="Cambria Math" w:hAnsi="Cambria Math"/>
                        <w:sz w:val="24"/>
                      </w:rPr>
                      <m:t>302</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409</m:t>
                    </m:r>
                  </m:sub>
                </m:sSub>
                <m:r>
                  <w:rPr>
                    <w:rFonts w:ascii="Cambria Math" w:hAnsi="Cambria Math"/>
                    <w:sz w:val="24"/>
                  </w:rPr>
                  <m:t>+</m:t>
                </m:r>
                <m:r>
                  <m:rPr>
                    <m:sty m:val="p"/>
                  </m:rPr>
                  <w:rPr>
                    <w:rFonts w:ascii="Cambria Math" w:hAnsi="Cambria Math"/>
                    <w:sz w:val="24"/>
                  </w:rPr>
                  <m:t>0.209</m:t>
                </m:r>
                <m:sSub>
                  <m:sSubPr>
                    <m:ctrlPr>
                      <w:rPr>
                        <w:rFonts w:ascii="Cambria Math" w:hAnsi="Cambria Math"/>
                        <w:i/>
                        <w:sz w:val="24"/>
                      </w:rPr>
                    </m:ctrlPr>
                  </m:sSubPr>
                  <m:e>
                    <m:r>
                      <w:rPr>
                        <w:rFonts w:ascii="Cambria Math" w:hAnsi="Cambria Math"/>
                        <w:sz w:val="24"/>
                      </w:rPr>
                      <m:t>x</m:t>
                    </m:r>
                  </m:e>
                  <m:sub>
                    <m:r>
                      <w:rPr>
                        <w:rFonts w:ascii="Cambria Math" w:hAnsi="Cambria Math"/>
                        <w:sz w:val="24"/>
                      </w:rPr>
                      <m:t>303</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408</m:t>
                    </m:r>
                  </m:sub>
                </m:sSub>
                <m:r>
                  <w:rPr>
                    <w:rFonts w:ascii="Cambria Math" w:eastAsiaTheme="minorEastAsia" w:hAnsi="Cambria Math"/>
                    <w:sz w:val="24"/>
                  </w:rPr>
                  <m:t>-</m:t>
                </m:r>
                <m:r>
                  <m:rPr>
                    <m:sty m:val="p"/>
                  </m:rPr>
                  <w:rPr>
                    <w:rFonts w:ascii="Cambria Math" w:hAnsi="Cambria Math"/>
                    <w:sz w:val="24"/>
                  </w:rPr>
                  <m:t>2.589</m:t>
                </m:r>
                <m:sSub>
                  <m:sSubPr>
                    <m:ctrlPr>
                      <w:rPr>
                        <w:rFonts w:ascii="Cambria Math" w:hAnsi="Cambria Math"/>
                        <w:i/>
                        <w:sz w:val="24"/>
                      </w:rPr>
                    </m:ctrlPr>
                  </m:sSubPr>
                  <m:e>
                    <m:r>
                      <w:rPr>
                        <w:rFonts w:ascii="Cambria Math" w:hAnsi="Cambria Math"/>
                        <w:sz w:val="24"/>
                      </w:rPr>
                      <m:t>x</m:t>
                    </m:r>
                  </m:e>
                  <m:sub>
                    <m:r>
                      <w:rPr>
                        <w:rFonts w:ascii="Cambria Math" w:hAnsi="Cambria Math"/>
                        <w:sz w:val="24"/>
                      </w:rPr>
                      <m:t>403</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407</m:t>
                    </m:r>
                  </m:sub>
                </m:sSub>
                <m:r>
                  <w:rPr>
                    <w:rFonts w:ascii="Cambria Math" w:hAnsi="Cambria Math"/>
                    <w:sz w:val="24"/>
                  </w:rPr>
                  <m:t>+</m:t>
                </m:r>
                <m:r>
                  <m:rPr>
                    <m:sty m:val="p"/>
                  </m:rPr>
                  <w:rPr>
                    <w:rFonts w:ascii="Cambria Math" w:hAnsi="Cambria Math"/>
                    <w:sz w:val="24"/>
                  </w:rPr>
                  <m:t>2.539</m:t>
                </m:r>
                <m:sSub>
                  <m:sSubPr>
                    <m:ctrlPr>
                      <w:rPr>
                        <w:rFonts w:ascii="Cambria Math" w:hAnsi="Cambria Math"/>
                        <w:i/>
                        <w:sz w:val="24"/>
                      </w:rPr>
                    </m:ctrlPr>
                  </m:sSubPr>
                  <m:e>
                    <m:r>
                      <w:rPr>
                        <w:rFonts w:ascii="Cambria Math" w:hAnsi="Cambria Math"/>
                        <w:sz w:val="24"/>
                      </w:rPr>
                      <m:t>x</m:t>
                    </m:r>
                  </m:e>
                  <m:sub>
                    <m:r>
                      <w:rPr>
                        <w:rFonts w:ascii="Cambria Math" w:hAnsi="Cambria Math"/>
                        <w:sz w:val="24"/>
                      </w:rPr>
                      <m:t>403</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405</m:t>
                    </m:r>
                  </m:sub>
                </m:sSub>
                <m:r>
                  <w:rPr>
                    <w:rFonts w:ascii="Cambria Math" w:eastAsiaTheme="minorEastAsia" w:hAnsi="Cambria Math"/>
                    <w:sz w:val="24"/>
                  </w:rPr>
                  <m:t>-</m:t>
                </m:r>
                <m:r>
                  <m:rPr>
                    <m:sty m:val="p"/>
                  </m:rPr>
                  <w:rPr>
                    <w:rFonts w:ascii="Cambria Math" w:hAnsi="Cambria Math"/>
                    <w:sz w:val="24"/>
                  </w:rPr>
                  <m:t>0.205</m:t>
                </m:r>
                <m:sSub>
                  <m:sSubPr>
                    <m:ctrlPr>
                      <w:rPr>
                        <w:rFonts w:ascii="Cambria Math" w:hAnsi="Cambria Math"/>
                        <w:i/>
                        <w:sz w:val="24"/>
                      </w:rPr>
                    </m:ctrlPr>
                  </m:sSubPr>
                  <m:e>
                    <m:r>
                      <w:rPr>
                        <w:rFonts w:ascii="Cambria Math" w:hAnsi="Cambria Math"/>
                        <w:sz w:val="24"/>
                      </w:rPr>
                      <m:t>x</m:t>
                    </m:r>
                  </m:e>
                  <m:sub>
                    <m:r>
                      <w:rPr>
                        <w:rFonts w:ascii="Cambria Math" w:hAnsi="Cambria Math"/>
                        <w:sz w:val="24"/>
                      </w:rPr>
                      <m:t>402</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403</m:t>
                    </m:r>
                  </m:sub>
                </m:sSub>
                <m:r>
                  <w:rPr>
                    <w:rFonts w:ascii="Cambria Math" w:eastAsiaTheme="minorEastAsia" w:hAnsi="Cambria Math"/>
                    <w:sz w:val="24"/>
                  </w:rPr>
                  <m:t>-</m:t>
                </m:r>
                <m:r>
                  <m:rPr>
                    <m:sty m:val="p"/>
                  </m:rPr>
                  <w:rPr>
                    <w:rFonts w:ascii="Cambria Math" w:hAnsi="Cambria Math"/>
                    <w:sz w:val="24"/>
                  </w:rPr>
                  <m:t>0.625</m:t>
                </m:r>
                <m:sSub>
                  <m:sSubPr>
                    <m:ctrlPr>
                      <w:rPr>
                        <w:rFonts w:ascii="Cambria Math" w:hAnsi="Cambria Math"/>
                        <w:i/>
                        <w:sz w:val="24"/>
                      </w:rPr>
                    </m:ctrlPr>
                  </m:sSubPr>
                  <m:e>
                    <m:r>
                      <w:rPr>
                        <w:rFonts w:ascii="Cambria Math" w:hAnsi="Cambria Math"/>
                        <w:sz w:val="24"/>
                      </w:rPr>
                      <m:t>x</m:t>
                    </m:r>
                  </m:e>
                  <m:sub>
                    <m:r>
                      <w:rPr>
                        <w:rFonts w:ascii="Cambria Math" w:hAnsi="Cambria Math"/>
                        <w:sz w:val="24"/>
                      </w:rPr>
                      <m:t>301</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408</m:t>
                    </m:r>
                  </m:sub>
                </m:sSub>
                <m:r>
                  <w:rPr>
                    <w:rFonts w:ascii="Cambria Math" w:eastAsiaTheme="minorEastAsia" w:hAnsi="Cambria Math"/>
                    <w:sz w:val="24"/>
                  </w:rPr>
                  <m:t>-</m:t>
                </m:r>
                <m:r>
                  <m:rPr>
                    <m:sty m:val="p"/>
                  </m:rPr>
                  <w:rPr>
                    <w:rFonts w:ascii="Cambria Math" w:hAnsi="Cambria Math"/>
                    <w:sz w:val="24"/>
                  </w:rPr>
                  <m:t>0.004</m:t>
                </m:r>
                <m:sSub>
                  <m:sSubPr>
                    <m:ctrlPr>
                      <w:rPr>
                        <w:rFonts w:ascii="Cambria Math" w:hAnsi="Cambria Math"/>
                        <w:i/>
                        <w:sz w:val="24"/>
                      </w:rPr>
                    </m:ctrlPr>
                  </m:sSubPr>
                  <m:e>
                    <m:r>
                      <w:rPr>
                        <w:rFonts w:ascii="Cambria Math" w:hAnsi="Cambria Math"/>
                        <w:sz w:val="24"/>
                      </w:rPr>
                      <m:t>x</m:t>
                    </m:r>
                  </m:e>
                  <m:sub>
                    <m:r>
                      <w:rPr>
                        <w:rFonts w:ascii="Cambria Math" w:hAnsi="Cambria Math"/>
                        <w:sz w:val="24"/>
                      </w:rPr>
                      <m:t>401</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404</m:t>
                    </m:r>
                  </m:sub>
                </m:sSub>
                <m:r>
                  <w:rPr>
                    <w:rFonts w:ascii="Cambria Math" w:hAnsi="Cambria Math"/>
                    <w:sz w:val="24"/>
                  </w:rPr>
                  <m:t>+</m:t>
                </m:r>
                <m:r>
                  <m:rPr>
                    <m:sty m:val="p"/>
                  </m:rPr>
                  <w:rPr>
                    <w:rFonts w:ascii="Cambria Math" w:hAnsi="Cambria Math"/>
                    <w:sz w:val="24"/>
                  </w:rPr>
                  <m:t>0.015</m:t>
                </m:r>
                <m:sSub>
                  <m:sSubPr>
                    <m:ctrlPr>
                      <w:rPr>
                        <w:rFonts w:ascii="Cambria Math" w:hAnsi="Cambria Math"/>
                        <w:i/>
                        <w:sz w:val="24"/>
                      </w:rPr>
                    </m:ctrlPr>
                  </m:sSubPr>
                  <m:e>
                    <m:r>
                      <w:rPr>
                        <w:rFonts w:ascii="Cambria Math" w:hAnsi="Cambria Math"/>
                        <w:sz w:val="24"/>
                      </w:rPr>
                      <m:t>x</m:t>
                    </m:r>
                  </m:e>
                  <m:sub>
                    <m:r>
                      <w:rPr>
                        <w:rFonts w:ascii="Cambria Math" w:hAnsi="Cambria Math"/>
                        <w:sz w:val="24"/>
                      </w:rPr>
                      <m:t>301</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401</m:t>
                    </m:r>
                  </m:sub>
                </m:sSub>
                <m:r>
                  <w:rPr>
                    <w:rFonts w:ascii="Cambria Math" w:hAnsi="Cambria Math"/>
                    <w:sz w:val="24"/>
                  </w:rPr>
                  <m:t>+</m:t>
                </m:r>
                <m:r>
                  <m:rPr>
                    <m:sty m:val="p"/>
                  </m:rPr>
                  <w:rPr>
                    <w:rFonts w:ascii="Cambria Math" w:hAnsi="Cambria Math"/>
                    <w:sz w:val="24"/>
                  </w:rPr>
                  <m:t>0.001</m:t>
                </m:r>
                <m:sSub>
                  <m:sSubPr>
                    <m:ctrlPr>
                      <w:rPr>
                        <w:rFonts w:ascii="Cambria Math" w:hAnsi="Cambria Math"/>
                        <w:i/>
                        <w:sz w:val="24"/>
                      </w:rPr>
                    </m:ctrlPr>
                  </m:sSubPr>
                  <m:e>
                    <m:r>
                      <w:rPr>
                        <w:rFonts w:ascii="Cambria Math" w:hAnsi="Cambria Math"/>
                        <w:sz w:val="24"/>
                      </w:rPr>
                      <m:t>x</m:t>
                    </m:r>
                  </m:e>
                  <m:sub>
                    <m:r>
                      <w:rPr>
                        <w:rFonts w:ascii="Cambria Math" w:hAnsi="Cambria Math"/>
                        <w:sz w:val="24"/>
                      </w:rPr>
                      <m:t>402</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404</m:t>
                    </m:r>
                  </m:sub>
                </m:sSub>
                <m:r>
                  <w:rPr>
                    <w:rFonts w:ascii="Cambria Math" w:eastAsiaTheme="minorEastAsia" w:hAnsi="Cambria Math"/>
                    <w:sz w:val="24"/>
                  </w:rPr>
                  <m:t>-</m:t>
                </m:r>
                <m:r>
                  <m:rPr>
                    <m:sty m:val="p"/>
                  </m:rPr>
                  <w:rPr>
                    <w:rFonts w:ascii="Cambria Math" w:hAnsi="Cambria Math"/>
                    <w:sz w:val="24"/>
                  </w:rPr>
                  <m:t>0.018</m:t>
                </m:r>
                <m:sSub>
                  <m:sSubPr>
                    <m:ctrlPr>
                      <w:rPr>
                        <w:rFonts w:ascii="Cambria Math" w:hAnsi="Cambria Math"/>
                        <w:i/>
                        <w:sz w:val="24"/>
                      </w:rPr>
                    </m:ctrlPr>
                  </m:sSubPr>
                  <m:e>
                    <m:r>
                      <w:rPr>
                        <w:rFonts w:ascii="Cambria Math" w:hAnsi="Cambria Math"/>
                        <w:sz w:val="24"/>
                      </w:rPr>
                      <m:t>x</m:t>
                    </m:r>
                  </m:e>
                  <m:sub>
                    <m:r>
                      <w:rPr>
                        <w:rFonts w:ascii="Cambria Math" w:hAnsi="Cambria Math"/>
                        <w:sz w:val="24"/>
                      </w:rPr>
                      <m:t>302</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401</m:t>
                    </m:r>
                  </m:sub>
                </m:sSub>
                <m:r>
                  <w:rPr>
                    <w:rFonts w:ascii="Cambria Math" w:hAnsi="Cambria Math"/>
                    <w:sz w:val="24"/>
                  </w:rPr>
                  <m:t>+</m:t>
                </m:r>
                <m:r>
                  <m:rPr>
                    <m:sty m:val="p"/>
                  </m:rPr>
                  <w:rPr>
                    <w:rFonts w:ascii="Cambria Math" w:hAnsi="Cambria Math"/>
                    <w:sz w:val="24"/>
                  </w:rPr>
                  <m:t>3.38</m:t>
                </m:r>
                <m:sSub>
                  <m:sSubPr>
                    <m:ctrlPr>
                      <w:rPr>
                        <w:rFonts w:ascii="Cambria Math" w:hAnsi="Cambria Math"/>
                        <w:i/>
                        <w:sz w:val="24"/>
                      </w:rPr>
                    </m:ctrlPr>
                  </m:sSubPr>
                  <m:e>
                    <m:r>
                      <w:rPr>
                        <w:rFonts w:ascii="Cambria Math" w:hAnsi="Cambria Math"/>
                        <w:sz w:val="24"/>
                      </w:rPr>
                      <m:t>x</m:t>
                    </m:r>
                  </m:e>
                  <m:sub>
                    <m:r>
                      <w:rPr>
                        <w:rFonts w:ascii="Cambria Math" w:hAnsi="Cambria Math"/>
                        <w:sz w:val="24"/>
                      </w:rPr>
                      <m:t>403</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409</m:t>
                    </m:r>
                  </m:sub>
                </m:sSub>
                <m:r>
                  <w:rPr>
                    <w:rFonts w:ascii="Cambria Math" w:eastAsiaTheme="minorEastAsia" w:hAnsi="Cambria Math"/>
                    <w:sz w:val="24"/>
                  </w:rPr>
                  <m:t>-</m:t>
                </m:r>
                <m:r>
                  <m:rPr>
                    <m:sty m:val="p"/>
                  </m:rPr>
                  <w:rPr>
                    <w:rFonts w:ascii="Cambria Math" w:hAnsi="Cambria Math"/>
                    <w:sz w:val="24"/>
                  </w:rPr>
                  <m:t>4.605</m:t>
                </m:r>
                <m:sSub>
                  <m:sSubPr>
                    <m:ctrlPr>
                      <w:rPr>
                        <w:rFonts w:ascii="Cambria Math" w:hAnsi="Cambria Math"/>
                        <w:i/>
                        <w:sz w:val="24"/>
                      </w:rPr>
                    </m:ctrlPr>
                  </m:sSubPr>
                  <m:e>
                    <m:r>
                      <w:rPr>
                        <w:rFonts w:ascii="Cambria Math" w:hAnsi="Cambria Math"/>
                        <w:sz w:val="24"/>
                      </w:rPr>
                      <m:t>x</m:t>
                    </m:r>
                  </m:e>
                  <m:sub>
                    <m:r>
                      <w:rPr>
                        <w:rFonts w:ascii="Cambria Math" w:hAnsi="Cambria Math"/>
                        <w:sz w:val="24"/>
                      </w:rPr>
                      <m:t>302</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403</m:t>
                    </m:r>
                  </m:sub>
                </m:sSub>
                <m:r>
                  <w:rPr>
                    <w:rFonts w:ascii="Cambria Math" w:hAnsi="Cambria Math"/>
                    <w:sz w:val="24"/>
                  </w:rPr>
                  <m:t>+</m:t>
                </m:r>
                <m:r>
                  <m:rPr>
                    <m:sty m:val="p"/>
                  </m:rPr>
                  <w:rPr>
                    <w:rFonts w:ascii="Cambria Math" w:hAnsi="Cambria Math"/>
                    <w:sz w:val="24"/>
                  </w:rPr>
                  <m:t>8.303</m:t>
                </m:r>
                <m:sSub>
                  <m:sSubPr>
                    <m:ctrlPr>
                      <w:rPr>
                        <w:rFonts w:ascii="Cambria Math" w:hAnsi="Cambria Math"/>
                        <w:i/>
                        <w:sz w:val="24"/>
                      </w:rPr>
                    </m:ctrlPr>
                  </m:sSubPr>
                  <m:e>
                    <m:r>
                      <w:rPr>
                        <w:rFonts w:ascii="Cambria Math" w:hAnsi="Cambria Math"/>
                        <w:sz w:val="24"/>
                      </w:rPr>
                      <m:t>x</m:t>
                    </m:r>
                  </m:e>
                  <m:sub>
                    <m:r>
                      <w:rPr>
                        <w:rFonts w:ascii="Cambria Math" w:hAnsi="Cambria Math"/>
                        <w:sz w:val="24"/>
                      </w:rPr>
                      <m:t>304</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403</m:t>
                    </m:r>
                  </m:sub>
                </m:sSub>
                <m:r>
                  <w:rPr>
                    <w:rFonts w:ascii="Cambria Math" w:eastAsiaTheme="minorEastAsia" w:hAnsi="Cambria Math"/>
                    <w:sz w:val="24"/>
                  </w:rPr>
                  <m:t>-</m:t>
                </m:r>
                <m:r>
                  <m:rPr>
                    <m:sty m:val="p"/>
                  </m:rPr>
                  <w:rPr>
                    <w:rFonts w:ascii="Cambria Math" w:hAnsi="Cambria Math"/>
                    <w:sz w:val="24"/>
                  </w:rPr>
                  <m:t>0.193</m:t>
                </m:r>
                <m:sSub>
                  <m:sSubPr>
                    <m:ctrlPr>
                      <w:rPr>
                        <w:rFonts w:ascii="Cambria Math" w:hAnsi="Cambria Math"/>
                        <w:i/>
                        <w:sz w:val="24"/>
                      </w:rPr>
                    </m:ctrlPr>
                  </m:sSubPr>
                  <m:e>
                    <m:r>
                      <w:rPr>
                        <w:rFonts w:ascii="Cambria Math" w:hAnsi="Cambria Math"/>
                        <w:sz w:val="24"/>
                      </w:rPr>
                      <m:t>x</m:t>
                    </m:r>
                  </m:e>
                  <m:sub>
                    <m:r>
                      <w:rPr>
                        <w:rFonts w:ascii="Cambria Math" w:hAnsi="Cambria Math"/>
                        <w:sz w:val="24"/>
                      </w:rPr>
                      <m:t>303</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304</m:t>
                    </m:r>
                  </m:sub>
                </m:sSub>
                <m:r>
                  <w:rPr>
                    <w:rFonts w:ascii="Cambria Math" w:hAnsi="Cambria Math"/>
                    <w:sz w:val="24"/>
                  </w:rPr>
                  <m:t>+</m:t>
                </m:r>
                <m:r>
                  <m:rPr>
                    <m:sty m:val="p"/>
                  </m:rPr>
                  <w:rPr>
                    <w:rFonts w:ascii="Cambria Math" w:hAnsi="Cambria Math"/>
                    <w:sz w:val="24"/>
                  </w:rPr>
                  <m:t>0.224</m:t>
                </m:r>
                <m:sSub>
                  <m:sSubPr>
                    <m:ctrlPr>
                      <w:rPr>
                        <w:rFonts w:ascii="Cambria Math" w:hAnsi="Cambria Math"/>
                        <w:i/>
                        <w:sz w:val="24"/>
                      </w:rPr>
                    </m:ctrlPr>
                  </m:sSubPr>
                  <m:e>
                    <m:r>
                      <w:rPr>
                        <w:rFonts w:ascii="Cambria Math" w:hAnsi="Cambria Math"/>
                        <w:sz w:val="24"/>
                      </w:rPr>
                      <m:t>x</m:t>
                    </m:r>
                  </m:e>
                  <m:sub>
                    <m:r>
                      <w:rPr>
                        <w:rFonts w:ascii="Cambria Math" w:hAnsi="Cambria Math"/>
                        <w:sz w:val="24"/>
                      </w:rPr>
                      <m:t>407</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408</m:t>
                    </m:r>
                  </m:sub>
                </m:sSub>
                <m:r>
                  <w:rPr>
                    <w:rFonts w:ascii="Cambria Math" w:eastAsiaTheme="minorEastAsia" w:hAnsi="Cambria Math"/>
                    <w:sz w:val="24"/>
                  </w:rPr>
                  <m:t>-</m:t>
                </m:r>
                <m:r>
                  <m:rPr>
                    <m:sty m:val="p"/>
                  </m:rPr>
                  <w:rPr>
                    <w:rFonts w:ascii="Cambria Math" w:hAnsi="Cambria Math"/>
                    <w:sz w:val="24"/>
                  </w:rPr>
                  <m:t>0.16</m:t>
                </m:r>
                <m:sSub>
                  <m:sSubPr>
                    <m:ctrlPr>
                      <w:rPr>
                        <w:rFonts w:ascii="Cambria Math" w:hAnsi="Cambria Math"/>
                        <w:i/>
                        <w:sz w:val="24"/>
                      </w:rPr>
                    </m:ctrlPr>
                  </m:sSubPr>
                  <m:e>
                    <m:r>
                      <w:rPr>
                        <w:rFonts w:ascii="Cambria Math" w:hAnsi="Cambria Math"/>
                        <w:sz w:val="24"/>
                      </w:rPr>
                      <m:t>x</m:t>
                    </m:r>
                  </m:e>
                  <m:sub>
                    <m:r>
                      <w:rPr>
                        <w:rFonts w:ascii="Cambria Math" w:hAnsi="Cambria Math"/>
                        <w:sz w:val="24"/>
                      </w:rPr>
                      <m:t>407</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409</m:t>
                    </m:r>
                  </m:sub>
                </m:sSub>
                <m:r>
                  <w:rPr>
                    <w:rFonts w:ascii="Cambria Math" w:eastAsiaTheme="minorEastAsia" w:hAnsi="Cambria Math"/>
                    <w:sz w:val="24"/>
                  </w:rPr>
                  <m:t>-</m:t>
                </m:r>
                <m:r>
                  <m:rPr>
                    <m:sty m:val="p"/>
                  </m:rPr>
                  <w:rPr>
                    <w:rFonts w:ascii="Cambria Math" w:hAnsi="Cambria Math"/>
                    <w:sz w:val="24"/>
                  </w:rPr>
                  <m:t>0.118</m:t>
                </m:r>
                <m:sSub>
                  <m:sSubPr>
                    <m:ctrlPr>
                      <w:rPr>
                        <w:rFonts w:ascii="Cambria Math" w:hAnsi="Cambria Math"/>
                        <w:i/>
                        <w:sz w:val="24"/>
                      </w:rPr>
                    </m:ctrlPr>
                  </m:sSubPr>
                  <m:e>
                    <m:r>
                      <w:rPr>
                        <w:rFonts w:ascii="Cambria Math" w:hAnsi="Cambria Math"/>
                        <w:sz w:val="24"/>
                      </w:rPr>
                      <m:t>x</m:t>
                    </m:r>
                  </m:e>
                  <m:sub>
                    <m:r>
                      <w:rPr>
                        <w:rFonts w:ascii="Cambria Math" w:hAnsi="Cambria Math"/>
                        <w:sz w:val="24"/>
                      </w:rPr>
                      <m:t>302</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309</m:t>
                    </m:r>
                  </m:sub>
                </m:sSub>
                <m:r>
                  <w:rPr>
                    <w:rFonts w:ascii="Cambria Math" w:eastAsiaTheme="minorEastAsia" w:hAnsi="Cambria Math"/>
                    <w:sz w:val="24"/>
                  </w:rPr>
                  <m:t>-</m:t>
                </m:r>
                <m:r>
                  <m:rPr>
                    <m:sty m:val="p"/>
                  </m:rPr>
                  <w:rPr>
                    <w:rFonts w:ascii="Cambria Math" w:hAnsi="Cambria Math"/>
                    <w:sz w:val="24"/>
                  </w:rPr>
                  <m:t>7.863</m:t>
                </m:r>
                <m:sSub>
                  <m:sSubPr>
                    <m:ctrlPr>
                      <w:rPr>
                        <w:rFonts w:ascii="Cambria Math" w:hAnsi="Cambria Math"/>
                        <w:i/>
                        <w:sz w:val="24"/>
                      </w:rPr>
                    </m:ctrlPr>
                  </m:sSubPr>
                  <m:e>
                    <m:r>
                      <w:rPr>
                        <w:rFonts w:ascii="Cambria Math" w:hAnsi="Cambria Math"/>
                        <w:sz w:val="24"/>
                      </w:rPr>
                      <m:t>x</m:t>
                    </m:r>
                  </m:e>
                  <m:sub>
                    <m:r>
                      <w:rPr>
                        <w:rFonts w:ascii="Cambria Math" w:hAnsi="Cambria Math"/>
                        <w:sz w:val="24"/>
                      </w:rPr>
                      <m:t>301</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403</m:t>
                    </m:r>
                  </m:sub>
                </m:sSub>
                <m:r>
                  <w:rPr>
                    <w:rFonts w:ascii="Cambria Math" w:eastAsiaTheme="minorEastAsia" w:hAnsi="Cambria Math"/>
                    <w:sz w:val="24"/>
                  </w:rPr>
                  <m:t>-</m:t>
                </m:r>
                <m:r>
                  <m:rPr>
                    <m:sty m:val="p"/>
                  </m:rPr>
                  <w:rPr>
                    <w:rFonts w:ascii="Cambria Math" w:hAnsi="Cambria Math"/>
                    <w:sz w:val="24"/>
                  </w:rPr>
                  <m:t>0.052</m:t>
                </m:r>
                <m:sSub>
                  <m:sSubPr>
                    <m:ctrlPr>
                      <w:rPr>
                        <w:rFonts w:ascii="Cambria Math" w:hAnsi="Cambria Math"/>
                        <w:i/>
                        <w:sz w:val="24"/>
                      </w:rPr>
                    </m:ctrlPr>
                  </m:sSubPr>
                  <m:e>
                    <m:r>
                      <w:rPr>
                        <w:rFonts w:ascii="Cambria Math" w:hAnsi="Cambria Math"/>
                        <w:sz w:val="24"/>
                      </w:rPr>
                      <m:t>x</m:t>
                    </m:r>
                  </m:e>
                  <m:sub>
                    <m:r>
                      <w:rPr>
                        <w:rFonts w:ascii="Cambria Math" w:hAnsi="Cambria Math"/>
                        <w:sz w:val="24"/>
                      </w:rPr>
                      <m:t>406</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407</m:t>
                    </m:r>
                  </m:sub>
                </m:sSub>
                <m:r>
                  <m:rPr>
                    <m:sty m:val="p"/>
                  </m:rPr>
                  <w:rPr>
                    <w:rFonts w:ascii="Cambria Math" w:hAnsi="Cambria Math"/>
                    <w:sz w:val="24"/>
                  </w:rPr>
                  <m:t>-</m:t>
                </m:r>
                <m:sSubSup>
                  <m:sSubSupPr>
                    <m:ctrlPr>
                      <w:rPr>
                        <w:rFonts w:ascii="Cambria Math" w:hAnsi="Cambria Math"/>
                        <w:sz w:val="24"/>
                      </w:rPr>
                    </m:ctrlPr>
                  </m:sSubSupPr>
                  <m:e>
                    <m:r>
                      <m:rPr>
                        <m:sty m:val="p"/>
                      </m:rPr>
                      <w:rPr>
                        <w:rFonts w:ascii="Cambria Math" w:hAnsi="Cambria Math"/>
                        <w:sz w:val="24"/>
                      </w:rPr>
                      <m:t>10.664</m:t>
                    </m:r>
                    <m:r>
                      <w:rPr>
                        <w:rFonts w:ascii="Cambria Math" w:hAnsi="Cambria Math"/>
                        <w:sz w:val="24"/>
                        <w:lang w:val="en-US"/>
                      </w:rPr>
                      <m:t>x</m:t>
                    </m:r>
                  </m:e>
                  <m:sub>
                    <m:r>
                      <m:rPr>
                        <m:sty m:val="p"/>
                      </m:rPr>
                      <w:rPr>
                        <w:rFonts w:ascii="Cambria Math" w:hAnsi="Cambria Math"/>
                        <w:sz w:val="24"/>
                      </w:rPr>
                      <m:t>403</m:t>
                    </m:r>
                  </m:sub>
                  <m:sup>
                    <m:r>
                      <w:rPr>
                        <w:rFonts w:ascii="Cambria Math" w:hAnsi="Cambria Math"/>
                        <w:sz w:val="24"/>
                      </w:rPr>
                      <m:t>2</m:t>
                    </m:r>
                  </m:sup>
                </m:sSubSup>
                <m:r>
                  <w:rPr>
                    <w:rFonts w:ascii="Cambria Math" w:hAnsi="Cambria Math"/>
                    <w:sz w:val="24"/>
                  </w:rPr>
                  <m:t>+</m:t>
                </m:r>
                <m:r>
                  <m:rPr>
                    <m:sty m:val="p"/>
                  </m:rPr>
                  <w:rPr>
                    <w:rFonts w:ascii="Cambria Math" w:hAnsi="Cambria Math"/>
                    <w:sz w:val="24"/>
                  </w:rPr>
                  <m:t>3.475</m:t>
                </m:r>
                <m:sSub>
                  <m:sSubPr>
                    <m:ctrlPr>
                      <w:rPr>
                        <w:rFonts w:ascii="Cambria Math" w:hAnsi="Cambria Math"/>
                        <w:i/>
                        <w:sz w:val="24"/>
                      </w:rPr>
                    </m:ctrlPr>
                  </m:sSubPr>
                  <m:e>
                    <m:r>
                      <w:rPr>
                        <w:rFonts w:ascii="Cambria Math" w:hAnsi="Cambria Math"/>
                        <w:sz w:val="24"/>
                      </w:rPr>
                      <m:t>x</m:t>
                    </m:r>
                  </m:e>
                  <m:sub>
                    <m:r>
                      <w:rPr>
                        <w:rFonts w:ascii="Cambria Math" w:hAnsi="Cambria Math"/>
                        <w:sz w:val="24"/>
                      </w:rPr>
                      <m:t>403</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408</m:t>
                    </m:r>
                  </m:sub>
                </m:sSub>
                <m:r>
                  <w:rPr>
                    <w:rFonts w:ascii="Cambria Math" w:eastAsiaTheme="minorEastAsia" w:hAnsi="Cambria Math"/>
                    <w:sz w:val="24"/>
                  </w:rPr>
                  <m:t>-</m:t>
                </m:r>
                <m:r>
                  <m:rPr>
                    <m:sty m:val="p"/>
                  </m:rPr>
                  <w:rPr>
                    <w:rFonts w:ascii="Cambria Math" w:hAnsi="Cambria Math"/>
                    <w:sz w:val="24"/>
                  </w:rPr>
                  <m:t>1.309</m:t>
                </m:r>
                <m:sSub>
                  <m:sSubPr>
                    <m:ctrlPr>
                      <w:rPr>
                        <w:rFonts w:ascii="Cambria Math" w:hAnsi="Cambria Math"/>
                        <w:i/>
                        <w:sz w:val="24"/>
                      </w:rPr>
                    </m:ctrlPr>
                  </m:sSubPr>
                  <m:e>
                    <m:r>
                      <w:rPr>
                        <w:rFonts w:ascii="Cambria Math" w:hAnsi="Cambria Math"/>
                        <w:sz w:val="24"/>
                      </w:rPr>
                      <m:t>x</m:t>
                    </m:r>
                  </m:e>
                  <m:sub>
                    <m:r>
                      <w:rPr>
                        <w:rFonts w:ascii="Cambria Math" w:hAnsi="Cambria Math"/>
                        <w:sz w:val="24"/>
                      </w:rPr>
                      <m:t>403</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406</m:t>
                    </m:r>
                  </m:sub>
                </m:sSub>
                <m:r>
                  <m:rPr>
                    <m:sty m:val="p"/>
                  </m:rPr>
                  <w:rPr>
                    <w:rFonts w:ascii="Cambria Math" w:hAnsi="Cambria Math"/>
                    <w:sz w:val="24"/>
                  </w:rPr>
                  <m:t>+</m:t>
                </m:r>
                <m:sSubSup>
                  <m:sSubSupPr>
                    <m:ctrlPr>
                      <w:rPr>
                        <w:rFonts w:ascii="Cambria Math" w:hAnsi="Cambria Math"/>
                        <w:sz w:val="24"/>
                      </w:rPr>
                    </m:ctrlPr>
                  </m:sSubSupPr>
                  <m:e>
                    <m:r>
                      <m:rPr>
                        <m:sty m:val="p"/>
                      </m:rPr>
                      <w:rPr>
                        <w:rFonts w:ascii="Cambria Math" w:hAnsi="Cambria Math"/>
                        <w:sz w:val="24"/>
                      </w:rPr>
                      <m:t>0.0008</m:t>
                    </m:r>
                    <m:r>
                      <w:rPr>
                        <w:rFonts w:ascii="Cambria Math" w:hAnsi="Cambria Math"/>
                        <w:sz w:val="24"/>
                        <w:lang w:val="en-US"/>
                      </w:rPr>
                      <m:t>x</m:t>
                    </m:r>
                  </m:e>
                  <m:sub>
                    <m:r>
                      <m:rPr>
                        <m:sty m:val="p"/>
                      </m:rPr>
                      <w:rPr>
                        <w:rFonts w:ascii="Cambria Math" w:hAnsi="Cambria Math"/>
                        <w:sz w:val="24"/>
                      </w:rPr>
                      <m:t>401</m:t>
                    </m:r>
                  </m:sub>
                  <m:sup>
                    <m:r>
                      <w:rPr>
                        <w:rFonts w:ascii="Cambria Math" w:hAnsi="Cambria Math"/>
                        <w:sz w:val="24"/>
                      </w:rPr>
                      <m:t>2</m:t>
                    </m:r>
                  </m:sup>
                </m:sSubSup>
              </m:oMath>
            </m:oMathPara>
          </w:p>
        </w:tc>
        <w:tc>
          <w:tcPr>
            <w:tcW w:w="477" w:type="pct"/>
            <w:vAlign w:val="bottom"/>
          </w:tcPr>
          <w:p w:rsidR="00FC3AB0" w:rsidRPr="004A47C6" w:rsidRDefault="00D14B0E" w:rsidP="00D14B0E">
            <w:pPr>
              <w:jc w:val="right"/>
              <w:rPr>
                <w:lang w:val="en-US"/>
              </w:rPr>
            </w:pPr>
            <w:r>
              <w:rPr>
                <w:lang w:val="en-US"/>
              </w:rPr>
              <w:t>(3.8</w:t>
            </w:r>
            <w:r w:rsidR="00FC3AB0">
              <w:rPr>
                <w:lang w:val="en-US"/>
              </w:rPr>
              <w:t>)</w:t>
            </w:r>
          </w:p>
        </w:tc>
      </w:tr>
      <w:tr w:rsidR="00FC3AB0" w:rsidRPr="004A47C6" w:rsidTr="00D04B4A">
        <w:trPr>
          <w:jc w:val="center"/>
        </w:trPr>
        <w:tc>
          <w:tcPr>
            <w:tcW w:w="4523" w:type="pct"/>
            <w:vAlign w:val="center"/>
          </w:tcPr>
          <w:p w:rsidR="00FC3AB0" w:rsidRPr="004D5C83" w:rsidRDefault="00FC3AB0" w:rsidP="00D04B4A">
            <w:pPr>
              <w:jc w:val="center"/>
              <w:rPr>
                <w:rFonts w:eastAsia="Calibri" w:cs="Times New Roman"/>
                <w:sz w:val="24"/>
              </w:rPr>
            </w:pPr>
          </w:p>
        </w:tc>
        <w:tc>
          <w:tcPr>
            <w:tcW w:w="477" w:type="pct"/>
            <w:vAlign w:val="bottom"/>
          </w:tcPr>
          <w:p w:rsidR="00FC3AB0" w:rsidRDefault="00FC3AB0" w:rsidP="00D04B4A">
            <w:pPr>
              <w:rPr>
                <w:lang w:val="en-US"/>
              </w:rPr>
            </w:pPr>
          </w:p>
        </w:tc>
      </w:tr>
      <w:tr w:rsidR="00FC3AB0" w:rsidRPr="004A47C6" w:rsidTr="00D04B4A">
        <w:trPr>
          <w:jc w:val="center"/>
        </w:trPr>
        <w:tc>
          <w:tcPr>
            <w:tcW w:w="4523" w:type="pct"/>
            <w:vAlign w:val="center"/>
          </w:tcPr>
          <w:p w:rsidR="00FC3AB0" w:rsidRPr="004D5C83" w:rsidRDefault="00075296" w:rsidP="00D04B4A">
            <w:pPr>
              <w:jc w:val="center"/>
              <w:rPr>
                <w:sz w:val="24"/>
              </w:rPr>
            </w:pPr>
            <m:oMathPara>
              <m:oMath>
                <m:sSub>
                  <m:sSubPr>
                    <m:ctrlPr>
                      <w:rPr>
                        <w:rFonts w:ascii="Cambria Math" w:hAnsi="Cambria Math"/>
                        <w:i/>
                        <w:sz w:val="24"/>
                      </w:rPr>
                    </m:ctrlPr>
                  </m:sSubPr>
                  <m:e>
                    <m:r>
                      <w:rPr>
                        <w:rFonts w:ascii="Cambria Math" w:hAnsi="Cambria Math"/>
                        <w:sz w:val="24"/>
                      </w:rPr>
                      <m:t>x</m:t>
                    </m:r>
                  </m:e>
                  <m:sub>
                    <m:r>
                      <w:rPr>
                        <w:rFonts w:ascii="Cambria Math" w:hAnsi="Cambria Math"/>
                        <w:sz w:val="24"/>
                      </w:rPr>
                      <m:t>508</m:t>
                    </m:r>
                  </m:sub>
                </m:sSub>
                <m:r>
                  <w:rPr>
                    <w:rFonts w:ascii="Cambria Math" w:hAnsi="Cambria Math"/>
                    <w:sz w:val="24"/>
                  </w:rPr>
                  <m:t>=</m:t>
                </m:r>
                <m:r>
                  <m:rPr>
                    <m:sty m:val="p"/>
                  </m:rPr>
                  <w:rPr>
                    <w:rFonts w:ascii="Cambria Math" w:hAnsi="Cambria Math"/>
                    <w:sz w:val="24"/>
                  </w:rPr>
                  <m:t>0.492+0.293</m:t>
                </m:r>
                <m:sSub>
                  <m:sSubPr>
                    <m:ctrlPr>
                      <w:rPr>
                        <w:rFonts w:ascii="Cambria Math" w:hAnsi="Cambria Math"/>
                        <w:i/>
                        <w:sz w:val="24"/>
                      </w:rPr>
                    </m:ctrlPr>
                  </m:sSubPr>
                  <m:e>
                    <m:r>
                      <w:rPr>
                        <w:rFonts w:ascii="Cambria Math" w:hAnsi="Cambria Math"/>
                        <w:sz w:val="24"/>
                      </w:rPr>
                      <m:t>x</m:t>
                    </m:r>
                  </m:e>
                  <m:sub>
                    <m:r>
                      <w:rPr>
                        <w:rFonts w:ascii="Cambria Math" w:hAnsi="Cambria Math"/>
                        <w:sz w:val="24"/>
                      </w:rPr>
                      <m:t>302</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408</m:t>
                    </m:r>
                  </m:sub>
                </m:sSub>
                <m:r>
                  <w:rPr>
                    <w:rFonts w:ascii="Cambria Math" w:hAnsi="Cambria Math"/>
                    <w:sz w:val="24"/>
                  </w:rPr>
                  <m:t>-</m:t>
                </m:r>
                <m:r>
                  <m:rPr>
                    <m:sty m:val="p"/>
                  </m:rPr>
                  <w:rPr>
                    <w:rFonts w:ascii="Cambria Math" w:hAnsi="Cambria Math"/>
                    <w:sz w:val="24"/>
                  </w:rPr>
                  <m:t>0.001</m:t>
                </m:r>
                <m:sSub>
                  <m:sSubPr>
                    <m:ctrlPr>
                      <w:rPr>
                        <w:rFonts w:ascii="Cambria Math" w:hAnsi="Cambria Math"/>
                        <w:i/>
                        <w:sz w:val="24"/>
                      </w:rPr>
                    </m:ctrlPr>
                  </m:sSubPr>
                  <m:e>
                    <m:r>
                      <w:rPr>
                        <w:rFonts w:ascii="Cambria Math" w:hAnsi="Cambria Math"/>
                        <w:sz w:val="24"/>
                      </w:rPr>
                      <m:t>x</m:t>
                    </m:r>
                  </m:e>
                  <m:sub>
                    <m:r>
                      <w:rPr>
                        <w:rFonts w:ascii="Cambria Math" w:hAnsi="Cambria Math"/>
                        <w:sz w:val="24"/>
                      </w:rPr>
                      <m:t>402</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407</m:t>
                    </m:r>
                  </m:sub>
                </m:sSub>
                <m:r>
                  <w:rPr>
                    <w:rFonts w:ascii="Cambria Math" w:hAnsi="Cambria Math"/>
                    <w:sz w:val="24"/>
                  </w:rPr>
                  <m:t>-</m:t>
                </m:r>
                <m:r>
                  <m:rPr>
                    <m:sty m:val="p"/>
                  </m:rPr>
                  <w:rPr>
                    <w:rFonts w:ascii="Cambria Math" w:hAnsi="Cambria Math"/>
                    <w:sz w:val="24"/>
                  </w:rPr>
                  <m:t>0.103</m:t>
                </m:r>
                <m:sSub>
                  <m:sSubPr>
                    <m:ctrlPr>
                      <w:rPr>
                        <w:rFonts w:ascii="Cambria Math" w:hAnsi="Cambria Math"/>
                        <w:i/>
                        <w:sz w:val="24"/>
                      </w:rPr>
                    </m:ctrlPr>
                  </m:sSubPr>
                  <m:e>
                    <m:r>
                      <w:rPr>
                        <w:rFonts w:ascii="Cambria Math" w:hAnsi="Cambria Math"/>
                        <w:sz w:val="24"/>
                      </w:rPr>
                      <m:t>x</m:t>
                    </m:r>
                  </m:e>
                  <m:sub>
                    <m:r>
                      <w:rPr>
                        <w:rFonts w:ascii="Cambria Math" w:hAnsi="Cambria Math"/>
                        <w:sz w:val="24"/>
                      </w:rPr>
                      <m:t>403</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403</m:t>
                    </m:r>
                  </m:sub>
                </m:sSub>
                <m:r>
                  <m:rPr>
                    <m:sty m:val="p"/>
                  </m:rPr>
                  <w:rPr>
                    <w:rFonts w:ascii="Cambria Math" w:hAnsi="Cambria Math"/>
                    <w:sz w:val="24"/>
                  </w:rPr>
                  <m:t>+0.103</m:t>
                </m:r>
                <m:sSub>
                  <m:sSubPr>
                    <m:ctrlPr>
                      <w:rPr>
                        <w:rFonts w:ascii="Cambria Math" w:hAnsi="Cambria Math"/>
                        <w:i/>
                        <w:sz w:val="24"/>
                      </w:rPr>
                    </m:ctrlPr>
                  </m:sSubPr>
                  <m:e>
                    <m:r>
                      <w:rPr>
                        <w:rFonts w:ascii="Cambria Math" w:hAnsi="Cambria Math"/>
                        <w:sz w:val="24"/>
                      </w:rPr>
                      <m:t>x</m:t>
                    </m:r>
                  </m:e>
                  <m:sub>
                    <m:r>
                      <w:rPr>
                        <w:rFonts w:ascii="Cambria Math" w:hAnsi="Cambria Math"/>
                        <w:sz w:val="24"/>
                      </w:rPr>
                      <m:t>405</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406</m:t>
                    </m:r>
                  </m:sub>
                </m:sSub>
                <m:r>
                  <m:rPr>
                    <m:sty m:val="p"/>
                  </m:rPr>
                  <w:rPr>
                    <w:rFonts w:ascii="Cambria Math" w:hAnsi="Cambria Math"/>
                    <w:sz w:val="24"/>
                  </w:rPr>
                  <m:t xml:space="preserve">+0.15 </m:t>
                </m:r>
                <m:sSub>
                  <m:sSubPr>
                    <m:ctrlPr>
                      <w:rPr>
                        <w:rFonts w:ascii="Cambria Math" w:hAnsi="Cambria Math"/>
                        <w:i/>
                        <w:sz w:val="24"/>
                      </w:rPr>
                    </m:ctrlPr>
                  </m:sSubPr>
                  <m:e>
                    <m:r>
                      <w:rPr>
                        <w:rFonts w:ascii="Cambria Math" w:hAnsi="Cambria Math"/>
                        <w:sz w:val="24"/>
                      </w:rPr>
                      <m:t>x</m:t>
                    </m:r>
                  </m:e>
                  <m:sub>
                    <m:r>
                      <w:rPr>
                        <w:rFonts w:ascii="Cambria Math" w:hAnsi="Cambria Math"/>
                        <w:sz w:val="24"/>
                      </w:rPr>
                      <m:t>301</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304</m:t>
                    </m:r>
                  </m:sub>
                </m:sSub>
                <m:r>
                  <w:rPr>
                    <w:rFonts w:ascii="Cambria Math" w:hAnsi="Cambria Math"/>
                    <w:sz w:val="24"/>
                  </w:rPr>
                  <m:t>-</m:t>
                </m:r>
                <m:r>
                  <m:rPr>
                    <m:sty m:val="p"/>
                  </m:rPr>
                  <w:rPr>
                    <w:rFonts w:ascii="Cambria Math" w:hAnsi="Cambria Math"/>
                    <w:sz w:val="24"/>
                  </w:rPr>
                  <m:t>0.028</m:t>
                </m:r>
                <m:sSub>
                  <m:sSubPr>
                    <m:ctrlPr>
                      <w:rPr>
                        <w:rFonts w:ascii="Cambria Math" w:hAnsi="Cambria Math"/>
                        <w:i/>
                        <w:sz w:val="24"/>
                      </w:rPr>
                    </m:ctrlPr>
                  </m:sSubPr>
                  <m:e>
                    <m:r>
                      <w:rPr>
                        <w:rFonts w:ascii="Cambria Math" w:hAnsi="Cambria Math"/>
                        <w:sz w:val="24"/>
                      </w:rPr>
                      <m:t>x</m:t>
                    </m:r>
                  </m:e>
                  <m:sub>
                    <m:r>
                      <w:rPr>
                        <w:rFonts w:ascii="Cambria Math" w:hAnsi="Cambria Math"/>
                        <w:sz w:val="24"/>
                      </w:rPr>
                      <m:t>401</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408</m:t>
                    </m:r>
                  </m:sub>
                </m:sSub>
                <m:r>
                  <w:rPr>
                    <w:rFonts w:ascii="Cambria Math" w:hAnsi="Cambria Math"/>
                    <w:sz w:val="24"/>
                  </w:rPr>
                  <m:t>-</m:t>
                </m:r>
                <m:r>
                  <m:rPr>
                    <m:sty m:val="p"/>
                  </m:rPr>
                  <w:rPr>
                    <w:rFonts w:ascii="Cambria Math" w:hAnsi="Cambria Math"/>
                    <w:sz w:val="24"/>
                  </w:rPr>
                  <m:t>0.008</m:t>
                </m:r>
                <m:sSub>
                  <m:sSubPr>
                    <m:ctrlPr>
                      <w:rPr>
                        <w:rFonts w:ascii="Cambria Math" w:hAnsi="Cambria Math"/>
                        <w:i/>
                        <w:sz w:val="24"/>
                      </w:rPr>
                    </m:ctrlPr>
                  </m:sSubPr>
                  <m:e>
                    <m:r>
                      <w:rPr>
                        <w:rFonts w:ascii="Cambria Math" w:hAnsi="Cambria Math"/>
                        <w:sz w:val="24"/>
                      </w:rPr>
                      <m:t>x</m:t>
                    </m:r>
                  </m:e>
                  <m:sub>
                    <m:r>
                      <w:rPr>
                        <w:rFonts w:ascii="Cambria Math" w:hAnsi="Cambria Math"/>
                        <w:sz w:val="24"/>
                      </w:rPr>
                      <m:t>404</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408</m:t>
                    </m:r>
                  </m:sub>
                </m:sSub>
                <m:r>
                  <m:rPr>
                    <m:sty m:val="p"/>
                  </m:rPr>
                  <w:rPr>
                    <w:rFonts w:ascii="Cambria Math" w:hAnsi="Cambria Math"/>
                    <w:sz w:val="24"/>
                  </w:rPr>
                  <m:t>+0.012</m:t>
                </m:r>
                <m:sSub>
                  <m:sSubPr>
                    <m:ctrlPr>
                      <w:rPr>
                        <w:rFonts w:ascii="Cambria Math" w:hAnsi="Cambria Math"/>
                        <w:i/>
                        <w:sz w:val="24"/>
                      </w:rPr>
                    </m:ctrlPr>
                  </m:sSubPr>
                  <m:e>
                    <m:r>
                      <w:rPr>
                        <w:rFonts w:ascii="Cambria Math" w:hAnsi="Cambria Math"/>
                        <w:sz w:val="24"/>
                      </w:rPr>
                      <m:t>x</m:t>
                    </m:r>
                  </m:e>
                  <m:sub>
                    <m:r>
                      <w:rPr>
                        <w:rFonts w:ascii="Cambria Math" w:hAnsi="Cambria Math"/>
                        <w:sz w:val="24"/>
                      </w:rPr>
                      <m:t>404</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409</m:t>
                    </m:r>
                  </m:sub>
                </m:sSub>
                <m:r>
                  <w:rPr>
                    <w:rFonts w:ascii="Cambria Math" w:hAnsi="Cambria Math"/>
                    <w:sz w:val="24"/>
                  </w:rPr>
                  <m:t>-</m:t>
                </m:r>
                <m:r>
                  <m:rPr>
                    <m:sty m:val="p"/>
                  </m:rPr>
                  <w:rPr>
                    <w:rFonts w:ascii="Cambria Math" w:hAnsi="Cambria Math"/>
                    <w:sz w:val="24"/>
                  </w:rPr>
                  <m:t>0.454</m:t>
                </m:r>
                <m:sSub>
                  <m:sSubPr>
                    <m:ctrlPr>
                      <w:rPr>
                        <w:rFonts w:ascii="Cambria Math" w:hAnsi="Cambria Math"/>
                        <w:i/>
                        <w:sz w:val="24"/>
                      </w:rPr>
                    </m:ctrlPr>
                  </m:sSubPr>
                  <m:e>
                    <m:r>
                      <w:rPr>
                        <w:rFonts w:ascii="Cambria Math" w:hAnsi="Cambria Math"/>
                        <w:sz w:val="24"/>
                      </w:rPr>
                      <m:t>x</m:t>
                    </m:r>
                  </m:e>
                  <m:sub>
                    <m:r>
                      <w:rPr>
                        <w:rFonts w:ascii="Cambria Math" w:hAnsi="Cambria Math"/>
                        <w:sz w:val="24"/>
                      </w:rPr>
                      <m:t>308</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406</m:t>
                    </m:r>
                  </m:sub>
                </m:sSub>
                <m:r>
                  <m:rPr>
                    <m:sty m:val="p"/>
                  </m:rPr>
                  <w:rPr>
                    <w:rFonts w:ascii="Cambria Math" w:hAnsi="Cambria Math"/>
                    <w:sz w:val="24"/>
                  </w:rPr>
                  <m:t>+0.44</m:t>
                </m:r>
                <m:sSub>
                  <m:sSubPr>
                    <m:ctrlPr>
                      <w:rPr>
                        <w:rFonts w:ascii="Cambria Math" w:hAnsi="Cambria Math"/>
                        <w:i/>
                        <w:sz w:val="24"/>
                      </w:rPr>
                    </m:ctrlPr>
                  </m:sSubPr>
                  <m:e>
                    <m:r>
                      <w:rPr>
                        <w:rFonts w:ascii="Cambria Math" w:hAnsi="Cambria Math"/>
                        <w:sz w:val="24"/>
                      </w:rPr>
                      <m:t>x</m:t>
                    </m:r>
                  </m:e>
                  <m:sub>
                    <m:r>
                      <w:rPr>
                        <w:rFonts w:ascii="Cambria Math" w:hAnsi="Cambria Math"/>
                        <w:sz w:val="24"/>
                      </w:rPr>
                      <m:t>304</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406</m:t>
                    </m:r>
                  </m:sub>
                </m:sSub>
                <m:r>
                  <w:rPr>
                    <w:rFonts w:ascii="Cambria Math" w:hAnsi="Cambria Math"/>
                    <w:sz w:val="24"/>
                  </w:rPr>
                  <m:t>-</m:t>
                </m:r>
                <m:r>
                  <m:rPr>
                    <m:sty m:val="p"/>
                  </m:rPr>
                  <w:rPr>
                    <w:rFonts w:ascii="Cambria Math" w:hAnsi="Cambria Math"/>
                    <w:sz w:val="24"/>
                  </w:rPr>
                  <m:t>0.154</m:t>
                </m:r>
                <m:sSub>
                  <m:sSubPr>
                    <m:ctrlPr>
                      <w:rPr>
                        <w:rFonts w:ascii="Cambria Math" w:hAnsi="Cambria Math"/>
                        <w:i/>
                        <w:sz w:val="24"/>
                      </w:rPr>
                    </m:ctrlPr>
                  </m:sSubPr>
                  <m:e>
                    <m:r>
                      <w:rPr>
                        <w:rFonts w:ascii="Cambria Math" w:hAnsi="Cambria Math"/>
                        <w:sz w:val="24"/>
                      </w:rPr>
                      <m:t>x</m:t>
                    </m:r>
                  </m:e>
                  <m:sub>
                    <m:r>
                      <w:rPr>
                        <w:rFonts w:ascii="Cambria Math" w:hAnsi="Cambria Math"/>
                        <w:sz w:val="24"/>
                      </w:rPr>
                      <m:t>304</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306</m:t>
                    </m:r>
                  </m:sub>
                </m:sSub>
                <m:r>
                  <m:rPr>
                    <m:sty m:val="p"/>
                  </m:rPr>
                  <w:rPr>
                    <w:rFonts w:ascii="Cambria Math" w:hAnsi="Cambria Math"/>
                    <w:sz w:val="24"/>
                  </w:rPr>
                  <m:t>+0.041</m:t>
                </m:r>
                <m:sSub>
                  <m:sSubPr>
                    <m:ctrlPr>
                      <w:rPr>
                        <w:rFonts w:ascii="Cambria Math" w:hAnsi="Cambria Math"/>
                        <w:i/>
                        <w:sz w:val="24"/>
                      </w:rPr>
                    </m:ctrlPr>
                  </m:sSubPr>
                  <m:e>
                    <m:r>
                      <w:rPr>
                        <w:rFonts w:ascii="Cambria Math" w:hAnsi="Cambria Math"/>
                        <w:sz w:val="24"/>
                      </w:rPr>
                      <m:t>x</m:t>
                    </m:r>
                  </m:e>
                  <m:sub>
                    <m:r>
                      <w:rPr>
                        <w:rFonts w:ascii="Cambria Math" w:hAnsi="Cambria Math"/>
                        <w:sz w:val="24"/>
                      </w:rPr>
                      <m:t>305</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401</m:t>
                    </m:r>
                  </m:sub>
                </m:sSub>
                <m:r>
                  <w:rPr>
                    <w:rFonts w:ascii="Cambria Math" w:hAnsi="Cambria Math"/>
                    <w:sz w:val="24"/>
                  </w:rPr>
                  <m:t>-</m:t>
                </m:r>
                <m:r>
                  <m:rPr>
                    <m:sty m:val="p"/>
                  </m:rPr>
                  <w:rPr>
                    <w:rFonts w:ascii="Cambria Math" w:hAnsi="Cambria Math"/>
                    <w:sz w:val="24"/>
                  </w:rPr>
                  <m:t>0.017</m:t>
                </m:r>
                <m:sSub>
                  <m:sSubPr>
                    <m:ctrlPr>
                      <w:rPr>
                        <w:rFonts w:ascii="Cambria Math" w:hAnsi="Cambria Math"/>
                        <w:i/>
                        <w:sz w:val="24"/>
                      </w:rPr>
                    </m:ctrlPr>
                  </m:sSubPr>
                  <m:e>
                    <m:r>
                      <w:rPr>
                        <w:rFonts w:ascii="Cambria Math" w:hAnsi="Cambria Math"/>
                        <w:sz w:val="24"/>
                      </w:rPr>
                      <m:t>x</m:t>
                    </m:r>
                  </m:e>
                  <m:sub>
                    <m:r>
                      <w:rPr>
                        <w:rFonts w:ascii="Cambria Math" w:hAnsi="Cambria Math"/>
                        <w:sz w:val="24"/>
                      </w:rPr>
                      <m:t>401</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407</m:t>
                    </m:r>
                  </m:sub>
                </m:sSub>
                <m:r>
                  <w:rPr>
                    <w:rFonts w:ascii="Cambria Math" w:hAnsi="Cambria Math"/>
                    <w:sz w:val="24"/>
                  </w:rPr>
                  <m:t>-</m:t>
                </m:r>
                <m:r>
                  <m:rPr>
                    <m:sty m:val="p"/>
                  </m:rPr>
                  <w:rPr>
                    <w:rFonts w:ascii="Cambria Math" w:hAnsi="Cambria Math"/>
                    <w:sz w:val="24"/>
                  </w:rPr>
                  <m:t>0.0004</m:t>
                </m:r>
                <m:sSub>
                  <m:sSubPr>
                    <m:ctrlPr>
                      <w:rPr>
                        <w:rFonts w:ascii="Cambria Math" w:hAnsi="Cambria Math"/>
                        <w:i/>
                        <w:sz w:val="24"/>
                      </w:rPr>
                    </m:ctrlPr>
                  </m:sSubPr>
                  <m:e>
                    <m:r>
                      <w:rPr>
                        <w:rFonts w:ascii="Cambria Math" w:hAnsi="Cambria Math"/>
                        <w:sz w:val="24"/>
                      </w:rPr>
                      <m:t>x</m:t>
                    </m:r>
                  </m:e>
                  <m:sub>
                    <m:r>
                      <w:rPr>
                        <w:rFonts w:ascii="Cambria Math" w:hAnsi="Cambria Math"/>
                        <w:sz w:val="24"/>
                      </w:rPr>
                      <m:t>401</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402</m:t>
                    </m:r>
                  </m:sub>
                </m:sSub>
                <m:r>
                  <w:rPr>
                    <w:rFonts w:ascii="Cambria Math" w:hAnsi="Cambria Math"/>
                    <w:sz w:val="24"/>
                  </w:rPr>
                  <m:t>-</m:t>
                </m:r>
                <m:r>
                  <m:rPr>
                    <m:sty m:val="p"/>
                  </m:rPr>
                  <w:rPr>
                    <w:rFonts w:ascii="Cambria Math" w:hAnsi="Cambria Math"/>
                    <w:sz w:val="24"/>
                  </w:rPr>
                  <m:t>0.143</m:t>
                </m:r>
                <m:sSub>
                  <m:sSubPr>
                    <m:ctrlPr>
                      <w:rPr>
                        <w:rFonts w:ascii="Cambria Math" w:hAnsi="Cambria Math"/>
                        <w:i/>
                        <w:sz w:val="24"/>
                      </w:rPr>
                    </m:ctrlPr>
                  </m:sSubPr>
                  <m:e>
                    <m:r>
                      <w:rPr>
                        <w:rFonts w:ascii="Cambria Math" w:hAnsi="Cambria Math"/>
                        <w:sz w:val="24"/>
                      </w:rPr>
                      <m:t>x</m:t>
                    </m:r>
                  </m:e>
                  <m:sub>
                    <m:r>
                      <w:rPr>
                        <w:rFonts w:ascii="Cambria Math" w:hAnsi="Cambria Math"/>
                        <w:sz w:val="24"/>
                      </w:rPr>
                      <m:t>304</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305</m:t>
                    </m:r>
                  </m:sub>
                </m:sSub>
              </m:oMath>
            </m:oMathPara>
          </w:p>
        </w:tc>
        <w:tc>
          <w:tcPr>
            <w:tcW w:w="477" w:type="pct"/>
            <w:vAlign w:val="bottom"/>
          </w:tcPr>
          <w:p w:rsidR="00FC3AB0" w:rsidRPr="004A47C6" w:rsidRDefault="00D14B0E" w:rsidP="00D04B4A">
            <w:pPr>
              <w:jc w:val="right"/>
              <w:rPr>
                <w:lang w:val="en-US"/>
              </w:rPr>
            </w:pPr>
            <w:r>
              <w:rPr>
                <w:lang w:val="en-US"/>
              </w:rPr>
              <w:t>(3.9</w:t>
            </w:r>
            <w:r w:rsidR="00FC3AB0">
              <w:rPr>
                <w:lang w:val="en-US"/>
              </w:rPr>
              <w:t>)</w:t>
            </w:r>
          </w:p>
        </w:tc>
      </w:tr>
      <w:tr w:rsidR="00FC3AB0" w:rsidRPr="004A47C6" w:rsidTr="00D04B4A">
        <w:trPr>
          <w:jc w:val="center"/>
        </w:trPr>
        <w:tc>
          <w:tcPr>
            <w:tcW w:w="4523" w:type="pct"/>
            <w:vAlign w:val="center"/>
          </w:tcPr>
          <w:p w:rsidR="00FC3AB0" w:rsidRPr="004D5C83" w:rsidRDefault="00FC3AB0" w:rsidP="00D04B4A">
            <w:pPr>
              <w:jc w:val="center"/>
              <w:rPr>
                <w:rFonts w:eastAsia="Calibri" w:cs="Times New Roman"/>
                <w:sz w:val="24"/>
              </w:rPr>
            </w:pPr>
          </w:p>
        </w:tc>
        <w:tc>
          <w:tcPr>
            <w:tcW w:w="477" w:type="pct"/>
            <w:vAlign w:val="bottom"/>
          </w:tcPr>
          <w:p w:rsidR="00FC3AB0" w:rsidRDefault="00FC3AB0" w:rsidP="00D04B4A">
            <w:pPr>
              <w:jc w:val="right"/>
              <w:rPr>
                <w:lang w:val="en-US"/>
              </w:rPr>
            </w:pPr>
          </w:p>
        </w:tc>
      </w:tr>
      <w:tr w:rsidR="00FC3AB0" w:rsidRPr="004A47C6" w:rsidTr="00D04B4A">
        <w:trPr>
          <w:jc w:val="center"/>
        </w:trPr>
        <w:tc>
          <w:tcPr>
            <w:tcW w:w="4523" w:type="pct"/>
            <w:vAlign w:val="center"/>
          </w:tcPr>
          <w:p w:rsidR="00FC3AB0" w:rsidRPr="004D5C83" w:rsidRDefault="00075296" w:rsidP="00D04B4A">
            <w:pPr>
              <w:jc w:val="center"/>
              <w:rPr>
                <w:i/>
                <w:sz w:val="24"/>
              </w:rPr>
            </w:pPr>
            <m:oMathPara>
              <m:oMath>
                <m:sSub>
                  <m:sSubPr>
                    <m:ctrlPr>
                      <w:rPr>
                        <w:rFonts w:ascii="Cambria Math" w:hAnsi="Cambria Math"/>
                        <w:i/>
                        <w:sz w:val="24"/>
                      </w:rPr>
                    </m:ctrlPr>
                  </m:sSubPr>
                  <m:e>
                    <m:r>
                      <w:rPr>
                        <w:rFonts w:ascii="Cambria Math" w:hAnsi="Cambria Math"/>
                        <w:sz w:val="24"/>
                      </w:rPr>
                      <m:t>x</m:t>
                    </m:r>
                  </m:e>
                  <m:sub>
                    <m:r>
                      <w:rPr>
                        <w:rFonts w:ascii="Cambria Math" w:hAnsi="Cambria Math"/>
                        <w:sz w:val="24"/>
                      </w:rPr>
                      <m:t>509</m:t>
                    </m:r>
                  </m:sub>
                </m:sSub>
                <m:r>
                  <w:rPr>
                    <w:rFonts w:ascii="Cambria Math" w:hAnsi="Cambria Math"/>
                    <w:sz w:val="24"/>
                  </w:rPr>
                  <m:t>=</m:t>
                </m:r>
                <m:r>
                  <m:rPr>
                    <m:sty m:val="p"/>
                  </m:rPr>
                  <w:rPr>
                    <w:rFonts w:ascii="Cambria Math" w:hAnsi="Cambria Math"/>
                    <w:sz w:val="24"/>
                  </w:rPr>
                  <m:t>2.25</m:t>
                </m:r>
                <m:r>
                  <w:rPr>
                    <w:rFonts w:ascii="Cambria Math" w:hAnsi="Cambria Math"/>
                    <w:sz w:val="24"/>
                  </w:rPr>
                  <m:t>-</m:t>
                </m:r>
                <m:r>
                  <m:rPr>
                    <m:sty m:val="p"/>
                  </m:rPr>
                  <w:rPr>
                    <w:rFonts w:ascii="Cambria Math" w:hAnsi="Cambria Math"/>
                    <w:sz w:val="24"/>
                  </w:rPr>
                  <m:t>0.184</m:t>
                </m:r>
                <m:sSub>
                  <m:sSubPr>
                    <m:ctrlPr>
                      <w:rPr>
                        <w:rFonts w:ascii="Cambria Math" w:hAnsi="Cambria Math"/>
                        <w:i/>
                        <w:sz w:val="24"/>
                      </w:rPr>
                    </m:ctrlPr>
                  </m:sSubPr>
                  <m:e>
                    <m:r>
                      <w:rPr>
                        <w:rFonts w:ascii="Cambria Math" w:hAnsi="Cambria Math"/>
                        <w:sz w:val="24"/>
                      </w:rPr>
                      <m:t>x</m:t>
                    </m:r>
                  </m:e>
                  <m:sub>
                    <m:r>
                      <w:rPr>
                        <w:rFonts w:ascii="Cambria Math" w:hAnsi="Cambria Math"/>
                        <w:sz w:val="24"/>
                      </w:rPr>
                      <m:t>307</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308</m:t>
                    </m:r>
                  </m:sub>
                </m:sSub>
                <m:r>
                  <w:rPr>
                    <w:rFonts w:ascii="Cambria Math" w:hAnsi="Cambria Math"/>
                    <w:sz w:val="24"/>
                  </w:rPr>
                  <m:t>-</m:t>
                </m:r>
                <m:f>
                  <m:fPr>
                    <m:ctrlPr>
                      <w:rPr>
                        <w:rFonts w:ascii="Cambria Math" w:hAnsi="Cambria Math"/>
                        <w:i/>
                        <w:sz w:val="24"/>
                      </w:rPr>
                    </m:ctrlPr>
                  </m:fPr>
                  <m:num>
                    <m:sSub>
                      <m:sSubPr>
                        <m:ctrlPr>
                          <w:rPr>
                            <w:rFonts w:ascii="Cambria Math" w:hAnsi="Cambria Math"/>
                            <w:i/>
                            <w:sz w:val="24"/>
                          </w:rPr>
                        </m:ctrlPr>
                      </m:sSubPr>
                      <m:e>
                        <m:r>
                          <m:rPr>
                            <m:sty m:val="p"/>
                          </m:rPr>
                          <w:rPr>
                            <w:rFonts w:ascii="Cambria Math" w:hAnsi="Cambria Math"/>
                            <w:sz w:val="24"/>
                          </w:rPr>
                          <m:t>0.149</m:t>
                        </m:r>
                        <m:r>
                          <w:rPr>
                            <w:rFonts w:ascii="Cambria Math" w:hAnsi="Cambria Math"/>
                            <w:sz w:val="24"/>
                          </w:rPr>
                          <m:t>x</m:t>
                        </m:r>
                      </m:e>
                      <m:sub>
                        <m:r>
                          <w:rPr>
                            <w:rFonts w:ascii="Cambria Math" w:hAnsi="Cambria Math"/>
                            <w:sz w:val="24"/>
                          </w:rPr>
                          <m:t>404</m:t>
                        </m:r>
                      </m:sub>
                    </m:sSub>
                  </m:num>
                  <m:den>
                    <m:sSub>
                      <m:sSubPr>
                        <m:ctrlPr>
                          <w:rPr>
                            <w:rFonts w:ascii="Cambria Math" w:hAnsi="Cambria Math"/>
                            <w:i/>
                            <w:sz w:val="24"/>
                          </w:rPr>
                        </m:ctrlPr>
                      </m:sSubPr>
                      <m:e>
                        <m:r>
                          <w:rPr>
                            <w:rFonts w:ascii="Cambria Math" w:hAnsi="Cambria Math"/>
                            <w:sz w:val="24"/>
                          </w:rPr>
                          <m:t>x</m:t>
                        </m:r>
                      </m:e>
                      <m:sub>
                        <m:r>
                          <w:rPr>
                            <w:rFonts w:ascii="Cambria Math" w:hAnsi="Cambria Math"/>
                            <w:sz w:val="24"/>
                          </w:rPr>
                          <m:t>401</m:t>
                        </m:r>
                      </m:sub>
                    </m:sSub>
                  </m:den>
                </m:f>
                <m:r>
                  <w:rPr>
                    <w:rFonts w:ascii="Cambria Math" w:hAnsi="Cambria Math"/>
                    <w:sz w:val="24"/>
                  </w:rPr>
                  <m:t>-</m:t>
                </m:r>
                <m:r>
                  <m:rPr>
                    <m:sty m:val="p"/>
                  </m:rPr>
                  <w:rPr>
                    <w:rFonts w:ascii="Cambria Math" w:hAnsi="Cambria Math"/>
                    <w:sz w:val="24"/>
                  </w:rPr>
                  <m:t>0.012</m:t>
                </m:r>
                <m:sSub>
                  <m:sSubPr>
                    <m:ctrlPr>
                      <w:rPr>
                        <w:rFonts w:ascii="Cambria Math" w:hAnsi="Cambria Math"/>
                        <w:i/>
                        <w:sz w:val="24"/>
                      </w:rPr>
                    </m:ctrlPr>
                  </m:sSubPr>
                  <m:e>
                    <m:r>
                      <w:rPr>
                        <w:rFonts w:ascii="Cambria Math" w:hAnsi="Cambria Math"/>
                        <w:sz w:val="24"/>
                      </w:rPr>
                      <m:t>x</m:t>
                    </m:r>
                  </m:e>
                  <m:sub>
                    <m:r>
                      <w:rPr>
                        <w:rFonts w:ascii="Cambria Math" w:hAnsi="Cambria Math"/>
                        <w:sz w:val="24"/>
                      </w:rPr>
                      <m:t>302</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404</m:t>
                    </m:r>
                  </m:sub>
                </m:sSub>
                <m:r>
                  <w:rPr>
                    <w:rFonts w:ascii="Cambria Math" w:eastAsiaTheme="minorEastAsia" w:hAnsi="Cambria Math"/>
                    <w:sz w:val="24"/>
                  </w:rPr>
                  <m:t>-</m:t>
                </m:r>
                <m:f>
                  <m:fPr>
                    <m:ctrlPr>
                      <w:rPr>
                        <w:rFonts w:ascii="Cambria Math" w:eastAsiaTheme="minorEastAsia" w:hAnsi="Cambria Math"/>
                        <w:i/>
                        <w:sz w:val="24"/>
                      </w:rPr>
                    </m:ctrlPr>
                  </m:fPr>
                  <m:num>
                    <m:r>
                      <m:rPr>
                        <m:sty m:val="p"/>
                      </m:rPr>
                      <w:rPr>
                        <w:rFonts w:ascii="Cambria Math" w:hAnsi="Cambria Math"/>
                        <w:sz w:val="24"/>
                      </w:rPr>
                      <m:t>8.197</m:t>
                    </m:r>
                  </m:num>
                  <m:den>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402</m:t>
                        </m:r>
                      </m:sub>
                    </m:sSub>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407</m:t>
                        </m:r>
                      </m:sub>
                    </m:sSub>
                  </m:den>
                </m:f>
                <m:r>
                  <w:rPr>
                    <w:rFonts w:ascii="Cambria Math" w:hAnsi="Cambria Math"/>
                    <w:sz w:val="24"/>
                  </w:rPr>
                  <m:t>-</m:t>
                </m:r>
                <m:f>
                  <m:fPr>
                    <m:ctrlPr>
                      <w:rPr>
                        <w:rFonts w:ascii="Cambria Math" w:hAnsi="Cambria Math"/>
                        <w:i/>
                        <w:sz w:val="24"/>
                      </w:rPr>
                    </m:ctrlPr>
                  </m:fPr>
                  <m:num>
                    <m:sSub>
                      <m:sSubPr>
                        <m:ctrlPr>
                          <w:rPr>
                            <w:rFonts w:ascii="Cambria Math" w:hAnsi="Cambria Math"/>
                            <w:i/>
                            <w:sz w:val="24"/>
                          </w:rPr>
                        </m:ctrlPr>
                      </m:sSubPr>
                      <m:e>
                        <m:r>
                          <m:rPr>
                            <m:sty m:val="p"/>
                          </m:rPr>
                          <w:rPr>
                            <w:rFonts w:ascii="Cambria Math" w:hAnsi="Cambria Math"/>
                            <w:sz w:val="24"/>
                          </w:rPr>
                          <m:t>6.104</m:t>
                        </m:r>
                        <m:r>
                          <w:rPr>
                            <w:rFonts w:ascii="Cambria Math" w:hAnsi="Cambria Math"/>
                            <w:sz w:val="24"/>
                          </w:rPr>
                          <m:t>x</m:t>
                        </m:r>
                      </m:e>
                      <m:sub>
                        <m:r>
                          <w:rPr>
                            <w:rFonts w:ascii="Cambria Math" w:hAnsi="Cambria Math"/>
                            <w:sz w:val="24"/>
                          </w:rPr>
                          <m:t>403</m:t>
                        </m:r>
                      </m:sub>
                    </m:sSub>
                  </m:num>
                  <m:den>
                    <m:sSub>
                      <m:sSubPr>
                        <m:ctrlPr>
                          <w:rPr>
                            <w:rFonts w:ascii="Cambria Math" w:hAnsi="Cambria Math"/>
                            <w:i/>
                            <w:sz w:val="24"/>
                          </w:rPr>
                        </m:ctrlPr>
                      </m:sSubPr>
                      <m:e>
                        <m:r>
                          <w:rPr>
                            <w:rFonts w:ascii="Cambria Math" w:hAnsi="Cambria Math"/>
                            <w:sz w:val="24"/>
                          </w:rPr>
                          <m:t>x</m:t>
                        </m:r>
                      </m:e>
                      <m:sub>
                        <m:r>
                          <w:rPr>
                            <w:rFonts w:ascii="Cambria Math" w:hAnsi="Cambria Math"/>
                            <w:sz w:val="24"/>
                          </w:rPr>
                          <m:t>405</m:t>
                        </m:r>
                      </m:sub>
                    </m:sSub>
                  </m:den>
                </m:f>
                <m:r>
                  <w:rPr>
                    <w:rFonts w:ascii="Cambria Math" w:hAnsi="Cambria Math"/>
                    <w:sz w:val="24"/>
                  </w:rPr>
                  <m:t>+</m:t>
                </m:r>
                <m:r>
                  <m:rPr>
                    <m:sty m:val="p"/>
                  </m:rPr>
                  <w:rPr>
                    <w:rFonts w:ascii="Cambria Math" w:hAnsi="Cambria Math"/>
                    <w:sz w:val="24"/>
                  </w:rPr>
                  <m:t>3.467</m:t>
                </m:r>
                <m:sSub>
                  <m:sSubPr>
                    <m:ctrlPr>
                      <w:rPr>
                        <w:rFonts w:ascii="Cambria Math" w:hAnsi="Cambria Math"/>
                        <w:i/>
                        <w:sz w:val="24"/>
                      </w:rPr>
                    </m:ctrlPr>
                  </m:sSubPr>
                  <m:e>
                    <m:r>
                      <w:rPr>
                        <w:rFonts w:ascii="Cambria Math" w:hAnsi="Cambria Math"/>
                        <w:sz w:val="24"/>
                      </w:rPr>
                      <m:t>x</m:t>
                    </m:r>
                  </m:e>
                  <m:sub>
                    <m:r>
                      <w:rPr>
                        <w:rFonts w:ascii="Cambria Math" w:hAnsi="Cambria Math"/>
                        <w:sz w:val="24"/>
                      </w:rPr>
                      <m:t>403</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409</m:t>
                    </m:r>
                  </m:sub>
                </m:sSub>
                <m:r>
                  <w:rPr>
                    <w:rFonts w:ascii="Cambria Math" w:eastAsiaTheme="minorEastAsia" w:hAnsi="Cambria Math"/>
                    <w:sz w:val="24"/>
                  </w:rPr>
                  <m:t>-</m:t>
                </m:r>
                <m:f>
                  <m:fPr>
                    <m:ctrlPr>
                      <w:rPr>
                        <w:rFonts w:ascii="Cambria Math" w:hAnsi="Cambria Math"/>
                        <w:i/>
                        <w:sz w:val="24"/>
                      </w:rPr>
                    </m:ctrlPr>
                  </m:fPr>
                  <m:num>
                    <m:sSub>
                      <m:sSubPr>
                        <m:ctrlPr>
                          <w:rPr>
                            <w:rFonts w:ascii="Cambria Math" w:hAnsi="Cambria Math"/>
                            <w:i/>
                            <w:sz w:val="24"/>
                          </w:rPr>
                        </m:ctrlPr>
                      </m:sSubPr>
                      <m:e>
                        <m:r>
                          <m:rPr>
                            <m:sty m:val="p"/>
                          </m:rPr>
                          <w:rPr>
                            <w:rFonts w:ascii="Cambria Math" w:hAnsi="Cambria Math"/>
                            <w:sz w:val="24"/>
                          </w:rPr>
                          <m:t>0.351</m:t>
                        </m:r>
                        <m:r>
                          <w:rPr>
                            <w:rFonts w:ascii="Cambria Math" w:hAnsi="Cambria Math"/>
                            <w:sz w:val="24"/>
                          </w:rPr>
                          <m:t>x</m:t>
                        </m:r>
                      </m:e>
                      <m:sub>
                        <m:r>
                          <w:rPr>
                            <w:rFonts w:ascii="Cambria Math" w:hAnsi="Cambria Math"/>
                            <w:sz w:val="24"/>
                          </w:rPr>
                          <m:t>409</m:t>
                        </m:r>
                      </m:sub>
                    </m:sSub>
                  </m:num>
                  <m:den>
                    <m:sSub>
                      <m:sSubPr>
                        <m:ctrlPr>
                          <w:rPr>
                            <w:rFonts w:ascii="Cambria Math" w:hAnsi="Cambria Math"/>
                            <w:i/>
                            <w:sz w:val="24"/>
                          </w:rPr>
                        </m:ctrlPr>
                      </m:sSubPr>
                      <m:e>
                        <m:r>
                          <w:rPr>
                            <w:rFonts w:ascii="Cambria Math" w:hAnsi="Cambria Math"/>
                            <w:sz w:val="24"/>
                          </w:rPr>
                          <m:t>x</m:t>
                        </m:r>
                      </m:e>
                      <m:sub>
                        <m:r>
                          <w:rPr>
                            <w:rFonts w:ascii="Cambria Math" w:hAnsi="Cambria Math"/>
                            <w:sz w:val="24"/>
                          </w:rPr>
                          <m:t>408</m:t>
                        </m:r>
                      </m:sub>
                    </m:sSub>
                  </m:den>
                </m:f>
                <m:r>
                  <w:rPr>
                    <w:rFonts w:ascii="Cambria Math" w:hAnsi="Cambria Math"/>
                    <w:sz w:val="24"/>
                  </w:rPr>
                  <m:t>+</m:t>
                </m:r>
                <m:r>
                  <m:rPr>
                    <m:sty m:val="p"/>
                  </m:rPr>
                  <w:rPr>
                    <w:rFonts w:ascii="Cambria Math" w:hAnsi="Cambria Math"/>
                    <w:sz w:val="24"/>
                  </w:rPr>
                  <m:t>0.039</m:t>
                </m:r>
                <m:sSub>
                  <m:sSubPr>
                    <m:ctrlPr>
                      <w:rPr>
                        <w:rFonts w:ascii="Cambria Math" w:hAnsi="Cambria Math"/>
                        <w:i/>
                        <w:sz w:val="24"/>
                      </w:rPr>
                    </m:ctrlPr>
                  </m:sSubPr>
                  <m:e>
                    <m:r>
                      <w:rPr>
                        <w:rFonts w:ascii="Cambria Math" w:hAnsi="Cambria Math"/>
                        <w:sz w:val="24"/>
                      </w:rPr>
                      <m:t>x</m:t>
                    </m:r>
                  </m:e>
                  <m:sub>
                    <m:r>
                      <w:rPr>
                        <w:rFonts w:ascii="Cambria Math" w:hAnsi="Cambria Math"/>
                        <w:sz w:val="24"/>
                      </w:rPr>
                      <m:t>301</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401</m:t>
                    </m:r>
                  </m:sub>
                </m:sSub>
                <m:r>
                  <w:rPr>
                    <w:rFonts w:ascii="Cambria Math" w:hAnsi="Cambria Math"/>
                    <w:sz w:val="24"/>
                  </w:rPr>
                  <m:t>-</m:t>
                </m:r>
                <m:r>
                  <m:rPr>
                    <m:sty m:val="p"/>
                  </m:rPr>
                  <w:rPr>
                    <w:rFonts w:ascii="Cambria Math" w:hAnsi="Cambria Math"/>
                    <w:sz w:val="24"/>
                  </w:rPr>
                  <m:t>0.031</m:t>
                </m:r>
                <m:sSub>
                  <m:sSubPr>
                    <m:ctrlPr>
                      <w:rPr>
                        <w:rFonts w:ascii="Cambria Math" w:hAnsi="Cambria Math"/>
                        <w:i/>
                        <w:sz w:val="24"/>
                      </w:rPr>
                    </m:ctrlPr>
                  </m:sSubPr>
                  <m:e>
                    <m:r>
                      <w:rPr>
                        <w:rFonts w:ascii="Cambria Math" w:hAnsi="Cambria Math"/>
                        <w:sz w:val="24"/>
                      </w:rPr>
                      <m:t>x</m:t>
                    </m:r>
                  </m:e>
                  <m:sub>
                    <m:r>
                      <w:rPr>
                        <w:rFonts w:ascii="Cambria Math" w:hAnsi="Cambria Math"/>
                        <w:sz w:val="24"/>
                      </w:rPr>
                      <m:t>306</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401</m:t>
                    </m:r>
                  </m:sub>
                </m:sSub>
                <m:r>
                  <w:rPr>
                    <w:rFonts w:ascii="Cambria Math" w:eastAsiaTheme="minorEastAsia" w:hAnsi="Cambria Math"/>
                    <w:sz w:val="24"/>
                  </w:rPr>
                  <m:t>-</m:t>
                </m:r>
                <m:f>
                  <m:fPr>
                    <m:ctrlPr>
                      <w:rPr>
                        <w:rFonts w:ascii="Cambria Math" w:hAnsi="Cambria Math"/>
                        <w:i/>
                        <w:sz w:val="24"/>
                      </w:rPr>
                    </m:ctrlPr>
                  </m:fPr>
                  <m:num>
                    <m:sSub>
                      <m:sSubPr>
                        <m:ctrlPr>
                          <w:rPr>
                            <w:rFonts w:ascii="Cambria Math" w:hAnsi="Cambria Math"/>
                            <w:i/>
                            <w:sz w:val="24"/>
                          </w:rPr>
                        </m:ctrlPr>
                      </m:sSubPr>
                      <m:e>
                        <m:r>
                          <m:rPr>
                            <m:sty m:val="p"/>
                          </m:rPr>
                          <w:rPr>
                            <w:rFonts w:ascii="Cambria Math" w:hAnsi="Cambria Math"/>
                            <w:sz w:val="24"/>
                          </w:rPr>
                          <m:t>0.23</m:t>
                        </m:r>
                        <m:r>
                          <w:rPr>
                            <w:rFonts w:ascii="Cambria Math" w:hAnsi="Cambria Math"/>
                            <w:sz w:val="24"/>
                          </w:rPr>
                          <m:t>x</m:t>
                        </m:r>
                      </m:e>
                      <m:sub>
                        <m:r>
                          <w:rPr>
                            <w:rFonts w:ascii="Cambria Math" w:hAnsi="Cambria Math"/>
                            <w:sz w:val="24"/>
                          </w:rPr>
                          <m:t>302</m:t>
                        </m:r>
                      </m:sub>
                    </m:sSub>
                  </m:num>
                  <m:den>
                    <m:sSub>
                      <m:sSubPr>
                        <m:ctrlPr>
                          <w:rPr>
                            <w:rFonts w:ascii="Cambria Math" w:hAnsi="Cambria Math"/>
                            <w:i/>
                            <w:sz w:val="24"/>
                          </w:rPr>
                        </m:ctrlPr>
                      </m:sSubPr>
                      <m:e>
                        <m:r>
                          <w:rPr>
                            <w:rFonts w:ascii="Cambria Math" w:hAnsi="Cambria Math"/>
                            <w:sz w:val="24"/>
                          </w:rPr>
                          <m:t>x</m:t>
                        </m:r>
                      </m:e>
                      <m:sub>
                        <m:r>
                          <w:rPr>
                            <w:rFonts w:ascii="Cambria Math" w:hAnsi="Cambria Math"/>
                            <w:sz w:val="24"/>
                          </w:rPr>
                          <m:t>303</m:t>
                        </m:r>
                      </m:sub>
                    </m:sSub>
                  </m:den>
                </m:f>
                <m:r>
                  <w:rPr>
                    <w:rFonts w:ascii="Cambria Math" w:hAnsi="Cambria Math"/>
                    <w:sz w:val="24"/>
                  </w:rPr>
                  <m:t>-</m:t>
                </m:r>
                <m:r>
                  <m:rPr>
                    <m:sty m:val="p"/>
                  </m:rPr>
                  <w:rPr>
                    <w:rFonts w:ascii="Cambria Math" w:hAnsi="Cambria Math"/>
                    <w:sz w:val="24"/>
                  </w:rPr>
                  <m:t>0.021</m:t>
                </m:r>
                <m:sSub>
                  <m:sSubPr>
                    <m:ctrlPr>
                      <w:rPr>
                        <w:rFonts w:ascii="Cambria Math" w:hAnsi="Cambria Math"/>
                        <w:i/>
                        <w:sz w:val="24"/>
                      </w:rPr>
                    </m:ctrlPr>
                  </m:sSubPr>
                  <m:e>
                    <m:r>
                      <w:rPr>
                        <w:rFonts w:ascii="Cambria Math" w:hAnsi="Cambria Math"/>
                        <w:sz w:val="24"/>
                      </w:rPr>
                      <m:t>x</m:t>
                    </m:r>
                  </m:e>
                  <m:sub>
                    <m:r>
                      <w:rPr>
                        <w:rFonts w:ascii="Cambria Math" w:hAnsi="Cambria Math"/>
                        <w:sz w:val="24"/>
                      </w:rPr>
                      <m:t>405</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407</m:t>
                    </m:r>
                  </m:sub>
                </m:sSub>
                <m:r>
                  <w:rPr>
                    <w:rFonts w:ascii="Cambria Math" w:hAnsi="Cambria Math"/>
                    <w:sz w:val="24"/>
                  </w:rPr>
                  <m:t>-</m:t>
                </m:r>
                <m:r>
                  <m:rPr>
                    <m:sty m:val="p"/>
                  </m:rPr>
                  <w:rPr>
                    <w:rFonts w:ascii="Cambria Math" w:hAnsi="Cambria Math"/>
                    <w:sz w:val="24"/>
                  </w:rPr>
                  <m:t>0.109</m:t>
                </m:r>
                <m:sSub>
                  <m:sSubPr>
                    <m:ctrlPr>
                      <w:rPr>
                        <w:rFonts w:ascii="Cambria Math" w:hAnsi="Cambria Math"/>
                        <w:i/>
                        <w:sz w:val="24"/>
                      </w:rPr>
                    </m:ctrlPr>
                  </m:sSubPr>
                  <m:e>
                    <m:r>
                      <w:rPr>
                        <w:rFonts w:ascii="Cambria Math" w:hAnsi="Cambria Math"/>
                        <w:sz w:val="24"/>
                      </w:rPr>
                      <m:t>x</m:t>
                    </m:r>
                  </m:e>
                  <m:sub>
                    <m:r>
                      <w:rPr>
                        <w:rFonts w:ascii="Cambria Math" w:hAnsi="Cambria Math"/>
                        <w:sz w:val="24"/>
                      </w:rPr>
                      <m:t>301</m:t>
                    </m:r>
                  </m:sub>
                </m:sSub>
                <m:sSub>
                  <m:sSubPr>
                    <m:ctrlPr>
                      <w:rPr>
                        <w:rFonts w:ascii="Cambria Math" w:hAnsi="Cambria Math"/>
                        <w:i/>
                        <w:sz w:val="24"/>
                      </w:rPr>
                    </m:ctrlPr>
                  </m:sSubPr>
                  <m:e>
                    <m:r>
                      <w:rPr>
                        <w:rFonts w:ascii="Cambria Math" w:hAnsi="Cambria Math"/>
                        <w:sz w:val="24"/>
                      </w:rPr>
                      <m:t>x</m:t>
                    </m:r>
                  </m:e>
                  <m:sub>
                    <m:r>
                      <w:rPr>
                        <w:rFonts w:ascii="Cambria Math" w:hAnsi="Cambria Math"/>
                        <w:sz w:val="24"/>
                      </w:rPr>
                      <m:t>408</m:t>
                    </m:r>
                  </m:sub>
                </m:sSub>
                <m:r>
                  <w:rPr>
                    <w:rFonts w:ascii="Cambria Math" w:eastAsiaTheme="minorEastAsia" w:hAnsi="Cambria Math"/>
                    <w:sz w:val="24"/>
                  </w:rPr>
                  <m:t>-</m:t>
                </m:r>
                <m:f>
                  <m:fPr>
                    <m:ctrlPr>
                      <w:rPr>
                        <w:rFonts w:ascii="Cambria Math" w:hAnsi="Cambria Math"/>
                        <w:i/>
                        <w:sz w:val="24"/>
                      </w:rPr>
                    </m:ctrlPr>
                  </m:fPr>
                  <m:num>
                    <m:sSub>
                      <m:sSubPr>
                        <m:ctrlPr>
                          <w:rPr>
                            <w:rFonts w:ascii="Cambria Math" w:hAnsi="Cambria Math"/>
                            <w:i/>
                            <w:sz w:val="24"/>
                          </w:rPr>
                        </m:ctrlPr>
                      </m:sSubPr>
                      <m:e>
                        <m:r>
                          <m:rPr>
                            <m:sty m:val="p"/>
                          </m:rPr>
                          <w:rPr>
                            <w:rFonts w:ascii="Cambria Math" w:hAnsi="Cambria Math"/>
                            <w:sz w:val="24"/>
                          </w:rPr>
                          <m:t>2.452</m:t>
                        </m:r>
                        <m:r>
                          <w:rPr>
                            <w:rFonts w:ascii="Cambria Math" w:hAnsi="Cambria Math"/>
                            <w:sz w:val="24"/>
                          </w:rPr>
                          <m:t>x</m:t>
                        </m:r>
                      </m:e>
                      <m:sub>
                        <m:r>
                          <w:rPr>
                            <w:rFonts w:ascii="Cambria Math" w:hAnsi="Cambria Math"/>
                            <w:sz w:val="24"/>
                          </w:rPr>
                          <m:t>403</m:t>
                        </m:r>
                      </m:sub>
                    </m:sSub>
                  </m:num>
                  <m:den>
                    <m:sSub>
                      <m:sSubPr>
                        <m:ctrlPr>
                          <w:rPr>
                            <w:rFonts w:ascii="Cambria Math" w:hAnsi="Cambria Math"/>
                            <w:i/>
                            <w:sz w:val="24"/>
                          </w:rPr>
                        </m:ctrlPr>
                      </m:sSubPr>
                      <m:e>
                        <m:r>
                          <w:rPr>
                            <w:rFonts w:ascii="Cambria Math" w:hAnsi="Cambria Math"/>
                            <w:sz w:val="24"/>
                          </w:rPr>
                          <m:t>x</m:t>
                        </m:r>
                      </m:e>
                      <m:sub>
                        <m:r>
                          <w:rPr>
                            <w:rFonts w:ascii="Cambria Math" w:hAnsi="Cambria Math"/>
                            <w:sz w:val="24"/>
                          </w:rPr>
                          <m:t>306</m:t>
                        </m:r>
                      </m:sub>
                    </m:sSub>
                  </m:den>
                </m:f>
                <m:r>
                  <w:rPr>
                    <w:rFonts w:ascii="Cambria Math" w:hAnsi="Cambria Math"/>
                    <w:sz w:val="24"/>
                  </w:rPr>
                  <m:t>+</m:t>
                </m:r>
                <m:f>
                  <m:fPr>
                    <m:ctrlPr>
                      <w:rPr>
                        <w:rFonts w:ascii="Cambria Math" w:eastAsiaTheme="minorEastAsia" w:hAnsi="Cambria Math"/>
                        <w:i/>
                        <w:sz w:val="24"/>
                      </w:rPr>
                    </m:ctrlPr>
                  </m:fPr>
                  <m:num>
                    <m:r>
                      <m:rPr>
                        <m:sty m:val="p"/>
                      </m:rPr>
                      <w:rPr>
                        <w:rFonts w:ascii="Cambria Math" w:hAnsi="Cambria Math"/>
                        <w:sz w:val="24"/>
                      </w:rPr>
                      <m:t>0.715</m:t>
                    </m:r>
                  </m:num>
                  <m:den>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304</m:t>
                        </m:r>
                      </m:sub>
                    </m:sSub>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306</m:t>
                        </m:r>
                      </m:sub>
                    </m:sSub>
                  </m:den>
                </m:f>
              </m:oMath>
            </m:oMathPara>
          </w:p>
        </w:tc>
        <w:tc>
          <w:tcPr>
            <w:tcW w:w="477" w:type="pct"/>
            <w:vAlign w:val="bottom"/>
          </w:tcPr>
          <w:p w:rsidR="00FC3AB0" w:rsidRPr="004A47C6" w:rsidRDefault="00D14B0E" w:rsidP="00D04B4A">
            <w:pPr>
              <w:jc w:val="right"/>
              <w:rPr>
                <w:lang w:val="en-US"/>
              </w:rPr>
            </w:pPr>
            <w:r>
              <w:rPr>
                <w:lang w:val="en-US"/>
              </w:rPr>
              <w:t>(3.10</w:t>
            </w:r>
            <w:r w:rsidR="00FC3AB0">
              <w:rPr>
                <w:lang w:val="en-US"/>
              </w:rPr>
              <w:t>)</w:t>
            </w:r>
          </w:p>
        </w:tc>
      </w:tr>
    </w:tbl>
    <w:p w:rsidR="00FC3AB0" w:rsidRDefault="00FC3AB0" w:rsidP="00751CF8">
      <w:pPr>
        <w:ind w:firstLine="709"/>
        <w:rPr>
          <w:lang w:eastAsia="ar-SA"/>
        </w:rPr>
      </w:pPr>
    </w:p>
    <w:p w:rsidR="00D04B4A" w:rsidRDefault="00D04B4A" w:rsidP="00D04B4A">
      <w:pPr>
        <w:ind w:firstLine="709"/>
        <w:jc w:val="right"/>
        <w:rPr>
          <w:lang w:eastAsia="ar-SA"/>
        </w:rPr>
      </w:pPr>
      <w:r>
        <w:rPr>
          <w:lang w:eastAsia="ar-SA"/>
        </w:rPr>
        <w:t>Таблиця 3.5</w:t>
      </w:r>
    </w:p>
    <w:p w:rsidR="00D04B4A" w:rsidRPr="0056720C" w:rsidRDefault="00D04B4A" w:rsidP="00D04B4A">
      <w:pPr>
        <w:jc w:val="center"/>
        <w:rPr>
          <w:b/>
        </w:rPr>
      </w:pPr>
      <w:r>
        <w:rPr>
          <w:b/>
        </w:rPr>
        <w:t>Точності класифікаційних моделей</w:t>
      </w:r>
    </w:p>
    <w:tbl>
      <w:tblPr>
        <w:tblStyle w:val="a8"/>
        <w:tblW w:w="0" w:type="auto"/>
        <w:jc w:val="center"/>
        <w:tblLayout w:type="fixed"/>
        <w:tblLook w:val="04A0" w:firstRow="1" w:lastRow="0" w:firstColumn="1" w:lastColumn="0" w:noHBand="0" w:noVBand="1"/>
      </w:tblPr>
      <w:tblGrid>
        <w:gridCol w:w="1140"/>
        <w:gridCol w:w="1369"/>
        <w:gridCol w:w="1210"/>
        <w:gridCol w:w="1369"/>
        <w:gridCol w:w="1210"/>
        <w:gridCol w:w="1369"/>
        <w:gridCol w:w="1210"/>
      </w:tblGrid>
      <w:tr w:rsidR="00D04B4A" w:rsidRPr="00924F0F" w:rsidTr="005901DE">
        <w:trPr>
          <w:jc w:val="center"/>
        </w:trPr>
        <w:tc>
          <w:tcPr>
            <w:tcW w:w="1140" w:type="dxa"/>
            <w:vMerge w:val="restart"/>
            <w:vAlign w:val="center"/>
          </w:tcPr>
          <w:p w:rsidR="00D04B4A" w:rsidRPr="00924F0F" w:rsidRDefault="00D04B4A" w:rsidP="00D04B4A">
            <w:pPr>
              <w:spacing w:line="360" w:lineRule="auto"/>
              <w:jc w:val="center"/>
              <w:rPr>
                <w:szCs w:val="24"/>
              </w:rPr>
            </w:pPr>
            <w:r w:rsidRPr="00924F0F">
              <w:rPr>
                <w:szCs w:val="24"/>
              </w:rPr>
              <w:t>Модель</w:t>
            </w:r>
          </w:p>
        </w:tc>
        <w:tc>
          <w:tcPr>
            <w:tcW w:w="2579" w:type="dxa"/>
            <w:gridSpan w:val="2"/>
            <w:vAlign w:val="center"/>
          </w:tcPr>
          <w:p w:rsidR="00D04B4A" w:rsidRPr="00924F0F" w:rsidRDefault="00D04B4A" w:rsidP="00D04B4A">
            <w:pPr>
              <w:spacing w:line="360" w:lineRule="auto"/>
              <w:jc w:val="center"/>
              <w:rPr>
                <w:szCs w:val="24"/>
              </w:rPr>
            </w:pPr>
            <w:r w:rsidRPr="00924F0F">
              <w:rPr>
                <w:szCs w:val="24"/>
              </w:rPr>
              <w:t>Точність</w:t>
            </w:r>
          </w:p>
        </w:tc>
        <w:tc>
          <w:tcPr>
            <w:tcW w:w="2579" w:type="dxa"/>
            <w:gridSpan w:val="2"/>
            <w:vAlign w:val="center"/>
          </w:tcPr>
          <w:p w:rsidR="00D04B4A" w:rsidRPr="00924F0F" w:rsidRDefault="00D04B4A" w:rsidP="00D04B4A">
            <w:pPr>
              <w:spacing w:line="360" w:lineRule="auto"/>
              <w:jc w:val="center"/>
              <w:rPr>
                <w:szCs w:val="24"/>
              </w:rPr>
            </w:pPr>
            <w:r w:rsidRPr="00924F0F">
              <w:rPr>
                <w:szCs w:val="24"/>
              </w:rPr>
              <w:t>Чутливість</w:t>
            </w:r>
          </w:p>
        </w:tc>
        <w:tc>
          <w:tcPr>
            <w:tcW w:w="2579" w:type="dxa"/>
            <w:gridSpan w:val="2"/>
            <w:vAlign w:val="center"/>
          </w:tcPr>
          <w:p w:rsidR="00D04B4A" w:rsidRPr="00924F0F" w:rsidRDefault="00D04B4A" w:rsidP="00D04B4A">
            <w:pPr>
              <w:spacing w:line="360" w:lineRule="auto"/>
              <w:jc w:val="center"/>
              <w:rPr>
                <w:szCs w:val="24"/>
              </w:rPr>
            </w:pPr>
            <w:r w:rsidRPr="00924F0F">
              <w:rPr>
                <w:szCs w:val="24"/>
              </w:rPr>
              <w:t>Специфічність</w:t>
            </w:r>
          </w:p>
        </w:tc>
      </w:tr>
      <w:tr w:rsidR="00D04B4A" w:rsidRPr="00924F0F" w:rsidTr="005901DE">
        <w:trPr>
          <w:jc w:val="center"/>
        </w:trPr>
        <w:tc>
          <w:tcPr>
            <w:tcW w:w="1140" w:type="dxa"/>
            <w:vMerge/>
            <w:vAlign w:val="center"/>
          </w:tcPr>
          <w:p w:rsidR="00D04B4A" w:rsidRPr="00924F0F" w:rsidRDefault="00D04B4A" w:rsidP="00D04B4A">
            <w:pPr>
              <w:spacing w:line="360" w:lineRule="auto"/>
              <w:jc w:val="center"/>
              <w:rPr>
                <w:szCs w:val="24"/>
              </w:rPr>
            </w:pPr>
          </w:p>
        </w:tc>
        <w:tc>
          <w:tcPr>
            <w:tcW w:w="1369" w:type="dxa"/>
            <w:vAlign w:val="center"/>
          </w:tcPr>
          <w:p w:rsidR="00D04B4A" w:rsidRPr="00924F0F" w:rsidRDefault="00D04B4A" w:rsidP="00D04B4A">
            <w:pPr>
              <w:spacing w:line="360" w:lineRule="auto"/>
              <w:jc w:val="center"/>
              <w:rPr>
                <w:szCs w:val="24"/>
              </w:rPr>
            </w:pPr>
            <w:r w:rsidRPr="00924F0F">
              <w:rPr>
                <w:szCs w:val="24"/>
              </w:rPr>
              <w:t>Навчання</w:t>
            </w:r>
          </w:p>
        </w:tc>
        <w:tc>
          <w:tcPr>
            <w:tcW w:w="1210" w:type="dxa"/>
            <w:vAlign w:val="center"/>
          </w:tcPr>
          <w:p w:rsidR="00D04B4A" w:rsidRPr="00924F0F" w:rsidRDefault="00D04B4A" w:rsidP="00D04B4A">
            <w:pPr>
              <w:spacing w:line="360" w:lineRule="auto"/>
              <w:jc w:val="center"/>
              <w:rPr>
                <w:szCs w:val="24"/>
              </w:rPr>
            </w:pPr>
            <w:r w:rsidRPr="00924F0F">
              <w:rPr>
                <w:szCs w:val="24"/>
              </w:rPr>
              <w:t>Екзамен</w:t>
            </w:r>
          </w:p>
        </w:tc>
        <w:tc>
          <w:tcPr>
            <w:tcW w:w="1369" w:type="dxa"/>
            <w:vAlign w:val="center"/>
          </w:tcPr>
          <w:p w:rsidR="00D04B4A" w:rsidRPr="00924F0F" w:rsidRDefault="00D04B4A" w:rsidP="00D04B4A">
            <w:pPr>
              <w:spacing w:line="360" w:lineRule="auto"/>
              <w:jc w:val="center"/>
              <w:rPr>
                <w:szCs w:val="24"/>
              </w:rPr>
            </w:pPr>
            <w:r w:rsidRPr="00924F0F">
              <w:rPr>
                <w:szCs w:val="24"/>
              </w:rPr>
              <w:t>Навчання</w:t>
            </w:r>
          </w:p>
        </w:tc>
        <w:tc>
          <w:tcPr>
            <w:tcW w:w="1210" w:type="dxa"/>
            <w:vAlign w:val="center"/>
          </w:tcPr>
          <w:p w:rsidR="00D04B4A" w:rsidRPr="00924F0F" w:rsidRDefault="00D04B4A" w:rsidP="00D04B4A">
            <w:pPr>
              <w:spacing w:line="360" w:lineRule="auto"/>
              <w:jc w:val="center"/>
              <w:rPr>
                <w:szCs w:val="24"/>
              </w:rPr>
            </w:pPr>
            <w:r w:rsidRPr="00924F0F">
              <w:rPr>
                <w:szCs w:val="24"/>
              </w:rPr>
              <w:t>Екзамен</w:t>
            </w:r>
          </w:p>
        </w:tc>
        <w:tc>
          <w:tcPr>
            <w:tcW w:w="1369" w:type="dxa"/>
            <w:vAlign w:val="center"/>
          </w:tcPr>
          <w:p w:rsidR="00D04B4A" w:rsidRPr="00924F0F" w:rsidRDefault="00D04B4A" w:rsidP="00D04B4A">
            <w:pPr>
              <w:spacing w:line="360" w:lineRule="auto"/>
              <w:jc w:val="center"/>
              <w:rPr>
                <w:szCs w:val="24"/>
              </w:rPr>
            </w:pPr>
            <w:r w:rsidRPr="00924F0F">
              <w:rPr>
                <w:szCs w:val="24"/>
              </w:rPr>
              <w:t>Навчання</w:t>
            </w:r>
          </w:p>
        </w:tc>
        <w:tc>
          <w:tcPr>
            <w:tcW w:w="1210" w:type="dxa"/>
            <w:vAlign w:val="center"/>
          </w:tcPr>
          <w:p w:rsidR="00D04B4A" w:rsidRPr="00924F0F" w:rsidRDefault="00D04B4A" w:rsidP="00D04B4A">
            <w:pPr>
              <w:spacing w:line="360" w:lineRule="auto"/>
              <w:jc w:val="center"/>
              <w:rPr>
                <w:szCs w:val="24"/>
              </w:rPr>
            </w:pPr>
            <w:r w:rsidRPr="00924F0F">
              <w:rPr>
                <w:szCs w:val="24"/>
              </w:rPr>
              <w:t>Екзамен</w:t>
            </w:r>
          </w:p>
        </w:tc>
      </w:tr>
      <w:tr w:rsidR="000E576F" w:rsidRPr="00924F0F" w:rsidTr="005901DE">
        <w:trPr>
          <w:jc w:val="center"/>
        </w:trPr>
        <w:tc>
          <w:tcPr>
            <w:tcW w:w="1140" w:type="dxa"/>
            <w:vAlign w:val="center"/>
          </w:tcPr>
          <w:p w:rsidR="000E576F" w:rsidRPr="00924F0F" w:rsidRDefault="000E576F" w:rsidP="000E576F">
            <w:pPr>
              <w:jc w:val="center"/>
              <w:rPr>
                <w:bCs/>
                <w:szCs w:val="24"/>
                <w:lang w:val="en-US"/>
              </w:rPr>
            </w:pPr>
            <w:r w:rsidRPr="00924F0F">
              <w:rPr>
                <w:bCs/>
                <w:szCs w:val="24"/>
                <w:lang w:val="en-US"/>
              </w:rPr>
              <w:t>x</w:t>
            </w:r>
            <w:r>
              <w:rPr>
                <w:bCs/>
                <w:szCs w:val="24"/>
                <w:vertAlign w:val="subscript"/>
                <w:lang w:val="en-US"/>
              </w:rPr>
              <w:t>5</w:t>
            </w:r>
            <w:r w:rsidRPr="00924F0F">
              <w:rPr>
                <w:bCs/>
                <w:szCs w:val="24"/>
                <w:vertAlign w:val="subscript"/>
                <w:lang w:val="en-US"/>
              </w:rPr>
              <w:t>01</w:t>
            </w:r>
          </w:p>
        </w:tc>
        <w:tc>
          <w:tcPr>
            <w:tcW w:w="1369" w:type="dxa"/>
          </w:tcPr>
          <w:p w:rsidR="000E576F" w:rsidRPr="00D67AA0" w:rsidRDefault="000E576F" w:rsidP="000E576F">
            <w:pPr>
              <w:jc w:val="center"/>
            </w:pPr>
            <w:r w:rsidRPr="00D67AA0">
              <w:t>85,9%</w:t>
            </w:r>
          </w:p>
        </w:tc>
        <w:tc>
          <w:tcPr>
            <w:tcW w:w="1210" w:type="dxa"/>
          </w:tcPr>
          <w:p w:rsidR="000E576F" w:rsidRPr="00D67AA0" w:rsidRDefault="000E576F" w:rsidP="000E576F">
            <w:pPr>
              <w:jc w:val="center"/>
            </w:pPr>
            <w:r w:rsidRPr="00D67AA0">
              <w:t>86,2%</w:t>
            </w:r>
          </w:p>
        </w:tc>
        <w:tc>
          <w:tcPr>
            <w:tcW w:w="1369" w:type="dxa"/>
          </w:tcPr>
          <w:p w:rsidR="000E576F" w:rsidRPr="00D67AA0" w:rsidRDefault="000E576F" w:rsidP="000E576F">
            <w:pPr>
              <w:jc w:val="center"/>
            </w:pPr>
            <w:r w:rsidRPr="00D67AA0">
              <w:t>0,821</w:t>
            </w:r>
          </w:p>
        </w:tc>
        <w:tc>
          <w:tcPr>
            <w:tcW w:w="1210" w:type="dxa"/>
          </w:tcPr>
          <w:p w:rsidR="000E576F" w:rsidRPr="00D67AA0" w:rsidRDefault="000E576F" w:rsidP="000E576F">
            <w:pPr>
              <w:jc w:val="center"/>
            </w:pPr>
            <w:r w:rsidRPr="00D67AA0">
              <w:t>0,826</w:t>
            </w:r>
          </w:p>
        </w:tc>
        <w:tc>
          <w:tcPr>
            <w:tcW w:w="1369" w:type="dxa"/>
          </w:tcPr>
          <w:p w:rsidR="000E576F" w:rsidRPr="00D67AA0" w:rsidRDefault="000E576F" w:rsidP="000E576F">
            <w:pPr>
              <w:jc w:val="center"/>
            </w:pPr>
            <w:r w:rsidRPr="00D67AA0">
              <w:t>1</w:t>
            </w:r>
          </w:p>
        </w:tc>
        <w:tc>
          <w:tcPr>
            <w:tcW w:w="1210" w:type="dxa"/>
          </w:tcPr>
          <w:p w:rsidR="000E576F" w:rsidRPr="00D67AA0" w:rsidRDefault="000E576F" w:rsidP="000E576F">
            <w:pPr>
              <w:jc w:val="center"/>
            </w:pPr>
            <w:r w:rsidRPr="00D67AA0">
              <w:t>1</w:t>
            </w:r>
          </w:p>
        </w:tc>
      </w:tr>
      <w:tr w:rsidR="000E576F" w:rsidRPr="00924F0F" w:rsidTr="005901DE">
        <w:trPr>
          <w:jc w:val="center"/>
        </w:trPr>
        <w:tc>
          <w:tcPr>
            <w:tcW w:w="1140" w:type="dxa"/>
            <w:vAlign w:val="center"/>
          </w:tcPr>
          <w:p w:rsidR="000E576F" w:rsidRPr="00924F0F" w:rsidRDefault="000E576F" w:rsidP="000E576F">
            <w:pPr>
              <w:jc w:val="center"/>
              <w:rPr>
                <w:bCs/>
                <w:szCs w:val="24"/>
                <w:lang w:val="en-US"/>
              </w:rPr>
            </w:pPr>
            <w:r w:rsidRPr="00924F0F">
              <w:rPr>
                <w:bCs/>
                <w:szCs w:val="24"/>
                <w:lang w:val="en-US"/>
              </w:rPr>
              <w:t>x</w:t>
            </w:r>
            <w:r>
              <w:rPr>
                <w:bCs/>
                <w:szCs w:val="24"/>
                <w:vertAlign w:val="subscript"/>
                <w:lang w:val="en-US"/>
              </w:rPr>
              <w:t>5</w:t>
            </w:r>
            <w:r w:rsidRPr="00924F0F">
              <w:rPr>
                <w:bCs/>
                <w:szCs w:val="24"/>
                <w:vertAlign w:val="subscript"/>
                <w:lang w:val="en-US"/>
              </w:rPr>
              <w:t>02</w:t>
            </w:r>
          </w:p>
        </w:tc>
        <w:tc>
          <w:tcPr>
            <w:tcW w:w="1369" w:type="dxa"/>
          </w:tcPr>
          <w:p w:rsidR="000E576F" w:rsidRPr="00D67AA0" w:rsidRDefault="000E576F" w:rsidP="000E576F">
            <w:pPr>
              <w:jc w:val="center"/>
            </w:pPr>
            <w:r w:rsidRPr="00D67AA0">
              <w:t>83,1%</w:t>
            </w:r>
          </w:p>
        </w:tc>
        <w:tc>
          <w:tcPr>
            <w:tcW w:w="1210" w:type="dxa"/>
          </w:tcPr>
          <w:p w:rsidR="000E576F" w:rsidRPr="00D67AA0" w:rsidRDefault="000E576F" w:rsidP="000E576F">
            <w:pPr>
              <w:jc w:val="center"/>
            </w:pPr>
            <w:r w:rsidRPr="00D67AA0">
              <w:t>81%</w:t>
            </w:r>
          </w:p>
        </w:tc>
        <w:tc>
          <w:tcPr>
            <w:tcW w:w="1369" w:type="dxa"/>
          </w:tcPr>
          <w:p w:rsidR="000E576F" w:rsidRPr="00D67AA0" w:rsidRDefault="000E576F" w:rsidP="000E576F">
            <w:pPr>
              <w:jc w:val="center"/>
            </w:pPr>
            <w:r w:rsidRPr="00D67AA0">
              <w:t>0,841</w:t>
            </w:r>
          </w:p>
        </w:tc>
        <w:tc>
          <w:tcPr>
            <w:tcW w:w="1210" w:type="dxa"/>
          </w:tcPr>
          <w:p w:rsidR="000E576F" w:rsidRPr="00D67AA0" w:rsidRDefault="000E576F" w:rsidP="000E576F">
            <w:pPr>
              <w:jc w:val="center"/>
            </w:pPr>
            <w:r w:rsidRPr="00D67AA0">
              <w:t>0,814</w:t>
            </w:r>
          </w:p>
        </w:tc>
        <w:tc>
          <w:tcPr>
            <w:tcW w:w="1369" w:type="dxa"/>
          </w:tcPr>
          <w:p w:rsidR="000E576F" w:rsidRPr="00D67AA0" w:rsidRDefault="000E576F" w:rsidP="000E576F">
            <w:pPr>
              <w:jc w:val="center"/>
            </w:pPr>
            <w:r w:rsidRPr="00D67AA0">
              <w:t>0,806</w:t>
            </w:r>
          </w:p>
        </w:tc>
        <w:tc>
          <w:tcPr>
            <w:tcW w:w="1210" w:type="dxa"/>
          </w:tcPr>
          <w:p w:rsidR="000E576F" w:rsidRDefault="000E576F" w:rsidP="000E576F">
            <w:pPr>
              <w:jc w:val="center"/>
            </w:pPr>
            <w:r w:rsidRPr="00D67AA0">
              <w:t>0,8</w:t>
            </w:r>
          </w:p>
        </w:tc>
      </w:tr>
      <w:tr w:rsidR="000E576F" w:rsidRPr="00924F0F" w:rsidTr="005901DE">
        <w:trPr>
          <w:jc w:val="center"/>
        </w:trPr>
        <w:tc>
          <w:tcPr>
            <w:tcW w:w="1140" w:type="dxa"/>
            <w:vAlign w:val="center"/>
          </w:tcPr>
          <w:p w:rsidR="000E576F" w:rsidRPr="006D42D2" w:rsidRDefault="000E576F" w:rsidP="000E576F">
            <w:pPr>
              <w:pStyle w:val="ae"/>
              <w:jc w:val="center"/>
              <w:rPr>
                <w:lang w:val="en-US"/>
              </w:rPr>
            </w:pPr>
            <w:r w:rsidRPr="006D42D2">
              <w:rPr>
                <w:lang w:val="en-US"/>
              </w:rPr>
              <w:t>x</w:t>
            </w:r>
            <w:r w:rsidRPr="006D42D2">
              <w:rPr>
                <w:vertAlign w:val="subscript"/>
                <w:lang w:val="en-US"/>
              </w:rPr>
              <w:t>503</w:t>
            </w:r>
          </w:p>
        </w:tc>
        <w:tc>
          <w:tcPr>
            <w:tcW w:w="1369" w:type="dxa"/>
          </w:tcPr>
          <w:p w:rsidR="000E576F" w:rsidRPr="006D42D2" w:rsidRDefault="000E576F" w:rsidP="000E576F">
            <w:pPr>
              <w:pStyle w:val="ae"/>
              <w:jc w:val="center"/>
            </w:pPr>
            <w:r w:rsidRPr="006D42D2">
              <w:t>84,7%</w:t>
            </w:r>
          </w:p>
        </w:tc>
        <w:tc>
          <w:tcPr>
            <w:tcW w:w="1210" w:type="dxa"/>
          </w:tcPr>
          <w:p w:rsidR="000E576F" w:rsidRPr="006D42D2" w:rsidRDefault="000E576F" w:rsidP="000E576F">
            <w:pPr>
              <w:pStyle w:val="ae"/>
              <w:jc w:val="center"/>
              <w:rPr>
                <w:lang w:val="ru-RU"/>
              </w:rPr>
            </w:pPr>
            <w:r w:rsidRPr="006D42D2">
              <w:t>82,8%</w:t>
            </w:r>
          </w:p>
        </w:tc>
        <w:tc>
          <w:tcPr>
            <w:tcW w:w="1369" w:type="dxa"/>
            <w:vAlign w:val="center"/>
          </w:tcPr>
          <w:p w:rsidR="000E576F" w:rsidRPr="006D42D2" w:rsidRDefault="000E576F" w:rsidP="000E576F">
            <w:pPr>
              <w:pStyle w:val="ae"/>
              <w:jc w:val="center"/>
              <w:rPr>
                <w:lang w:val="ru-RU"/>
              </w:rPr>
            </w:pPr>
            <w:r w:rsidRPr="006D42D2">
              <w:rPr>
                <w:lang w:val="en-US"/>
              </w:rPr>
              <w:t>0,848</w:t>
            </w:r>
          </w:p>
        </w:tc>
        <w:tc>
          <w:tcPr>
            <w:tcW w:w="1210" w:type="dxa"/>
            <w:vAlign w:val="center"/>
          </w:tcPr>
          <w:p w:rsidR="000E576F" w:rsidRPr="006D42D2" w:rsidRDefault="000E576F" w:rsidP="000E576F">
            <w:pPr>
              <w:pStyle w:val="ae"/>
              <w:jc w:val="center"/>
              <w:rPr>
                <w:lang w:val="en-US"/>
              </w:rPr>
            </w:pPr>
            <w:r w:rsidRPr="006D42D2">
              <w:rPr>
                <w:lang w:val="en-US"/>
              </w:rPr>
              <w:t>0,837</w:t>
            </w:r>
          </w:p>
        </w:tc>
        <w:tc>
          <w:tcPr>
            <w:tcW w:w="1369" w:type="dxa"/>
            <w:vAlign w:val="center"/>
          </w:tcPr>
          <w:p w:rsidR="000E576F" w:rsidRPr="006D42D2" w:rsidRDefault="000E576F" w:rsidP="000E576F">
            <w:pPr>
              <w:pStyle w:val="ae"/>
              <w:jc w:val="center"/>
              <w:rPr>
                <w:lang w:val="ru-RU"/>
              </w:rPr>
            </w:pPr>
            <w:r w:rsidRPr="006D42D2">
              <w:rPr>
                <w:lang w:val="en-US"/>
              </w:rPr>
              <w:t>0,848</w:t>
            </w:r>
          </w:p>
        </w:tc>
        <w:tc>
          <w:tcPr>
            <w:tcW w:w="1210" w:type="dxa"/>
            <w:vAlign w:val="center"/>
          </w:tcPr>
          <w:p w:rsidR="000E576F" w:rsidRPr="006D42D2" w:rsidRDefault="000E576F" w:rsidP="000E576F">
            <w:pPr>
              <w:pStyle w:val="ae"/>
              <w:jc w:val="center"/>
              <w:rPr>
                <w:lang w:val="en-US"/>
              </w:rPr>
            </w:pPr>
            <w:r w:rsidRPr="006D42D2">
              <w:rPr>
                <w:lang w:val="en-US"/>
              </w:rPr>
              <w:t>0,8</w:t>
            </w:r>
          </w:p>
        </w:tc>
      </w:tr>
      <w:tr w:rsidR="000E576F" w:rsidRPr="00924F0F" w:rsidTr="005901DE">
        <w:trPr>
          <w:jc w:val="center"/>
        </w:trPr>
        <w:tc>
          <w:tcPr>
            <w:tcW w:w="1140" w:type="dxa"/>
            <w:vAlign w:val="center"/>
          </w:tcPr>
          <w:p w:rsidR="000E576F" w:rsidRPr="00924F0F" w:rsidRDefault="000E576F" w:rsidP="000E576F">
            <w:pPr>
              <w:jc w:val="center"/>
              <w:rPr>
                <w:bCs/>
                <w:szCs w:val="24"/>
                <w:lang w:val="en-US"/>
              </w:rPr>
            </w:pPr>
            <w:r w:rsidRPr="00924F0F">
              <w:rPr>
                <w:bCs/>
                <w:szCs w:val="24"/>
                <w:lang w:val="en-US"/>
              </w:rPr>
              <w:t>x</w:t>
            </w:r>
            <w:r>
              <w:rPr>
                <w:bCs/>
                <w:szCs w:val="24"/>
                <w:vertAlign w:val="subscript"/>
                <w:lang w:val="en-US"/>
              </w:rPr>
              <w:t>5</w:t>
            </w:r>
            <w:r w:rsidRPr="00924F0F">
              <w:rPr>
                <w:bCs/>
                <w:szCs w:val="24"/>
                <w:vertAlign w:val="subscript"/>
                <w:lang w:val="en-US"/>
              </w:rPr>
              <w:t>04</w:t>
            </w:r>
          </w:p>
        </w:tc>
        <w:tc>
          <w:tcPr>
            <w:tcW w:w="1369" w:type="dxa"/>
          </w:tcPr>
          <w:p w:rsidR="000E576F" w:rsidRPr="006D42D2" w:rsidRDefault="000E576F" w:rsidP="000E576F">
            <w:pPr>
              <w:pStyle w:val="ae"/>
              <w:jc w:val="center"/>
            </w:pPr>
            <w:r w:rsidRPr="006D42D2">
              <w:t>86,2%</w:t>
            </w:r>
          </w:p>
        </w:tc>
        <w:tc>
          <w:tcPr>
            <w:tcW w:w="1210" w:type="dxa"/>
          </w:tcPr>
          <w:p w:rsidR="000E576F" w:rsidRPr="006D42D2" w:rsidRDefault="000E576F" w:rsidP="000E576F">
            <w:pPr>
              <w:pStyle w:val="ae"/>
              <w:jc w:val="center"/>
              <w:rPr>
                <w:lang w:val="ru-RU"/>
              </w:rPr>
            </w:pPr>
            <w:r w:rsidRPr="006D42D2">
              <w:t>84,5%</w:t>
            </w:r>
          </w:p>
        </w:tc>
        <w:tc>
          <w:tcPr>
            <w:tcW w:w="1369" w:type="dxa"/>
            <w:vAlign w:val="center"/>
          </w:tcPr>
          <w:p w:rsidR="000E576F" w:rsidRPr="006D42D2" w:rsidRDefault="000E576F" w:rsidP="000E576F">
            <w:pPr>
              <w:pStyle w:val="ae"/>
              <w:jc w:val="center"/>
              <w:rPr>
                <w:lang w:val="ru-RU"/>
              </w:rPr>
            </w:pPr>
            <w:r w:rsidRPr="006D42D2">
              <w:rPr>
                <w:lang w:val="en-US"/>
              </w:rPr>
              <w:t>0,901</w:t>
            </w:r>
          </w:p>
        </w:tc>
        <w:tc>
          <w:tcPr>
            <w:tcW w:w="1210" w:type="dxa"/>
            <w:vAlign w:val="center"/>
          </w:tcPr>
          <w:p w:rsidR="000E576F" w:rsidRPr="006D42D2" w:rsidRDefault="000E576F" w:rsidP="000E576F">
            <w:pPr>
              <w:pStyle w:val="ae"/>
              <w:jc w:val="center"/>
              <w:rPr>
                <w:lang w:val="en-US"/>
              </w:rPr>
            </w:pPr>
            <w:r w:rsidRPr="006D42D2">
              <w:rPr>
                <w:lang w:val="en-US"/>
              </w:rPr>
              <w:t>0,875</w:t>
            </w:r>
          </w:p>
        </w:tc>
        <w:tc>
          <w:tcPr>
            <w:tcW w:w="1369" w:type="dxa"/>
            <w:vAlign w:val="center"/>
          </w:tcPr>
          <w:p w:rsidR="000E576F" w:rsidRPr="006D42D2" w:rsidRDefault="000E576F" w:rsidP="000E576F">
            <w:pPr>
              <w:pStyle w:val="ae"/>
              <w:jc w:val="center"/>
              <w:rPr>
                <w:lang w:val="ru-RU"/>
              </w:rPr>
            </w:pPr>
            <w:r w:rsidRPr="006D42D2">
              <w:rPr>
                <w:lang w:val="en-US"/>
              </w:rPr>
              <w:t>0,818</w:t>
            </w:r>
          </w:p>
        </w:tc>
        <w:tc>
          <w:tcPr>
            <w:tcW w:w="1210" w:type="dxa"/>
            <w:vAlign w:val="center"/>
          </w:tcPr>
          <w:p w:rsidR="000E576F" w:rsidRPr="006D42D2" w:rsidRDefault="000E576F" w:rsidP="000E576F">
            <w:pPr>
              <w:pStyle w:val="ae"/>
              <w:jc w:val="center"/>
              <w:rPr>
                <w:lang w:val="en-US"/>
              </w:rPr>
            </w:pPr>
            <w:r w:rsidRPr="006D42D2">
              <w:rPr>
                <w:lang w:val="en-US"/>
              </w:rPr>
              <w:t>0,808</w:t>
            </w:r>
          </w:p>
        </w:tc>
      </w:tr>
    </w:tbl>
    <w:p w:rsidR="005901DE" w:rsidRDefault="005901DE" w:rsidP="00D04B4A">
      <w:pPr>
        <w:ind w:firstLine="709"/>
        <w:jc w:val="right"/>
        <w:rPr>
          <w:lang w:eastAsia="ar-SA"/>
        </w:rPr>
      </w:pPr>
      <w:r>
        <w:rPr>
          <w:lang w:eastAsia="ar-SA"/>
        </w:rPr>
        <w:lastRenderedPageBreak/>
        <w:t>Продовж. табл. 3.5</w:t>
      </w:r>
    </w:p>
    <w:tbl>
      <w:tblPr>
        <w:tblStyle w:val="a8"/>
        <w:tblW w:w="0" w:type="auto"/>
        <w:jc w:val="center"/>
        <w:tblLayout w:type="fixed"/>
        <w:tblLook w:val="04A0" w:firstRow="1" w:lastRow="0" w:firstColumn="1" w:lastColumn="0" w:noHBand="0" w:noVBand="1"/>
      </w:tblPr>
      <w:tblGrid>
        <w:gridCol w:w="1140"/>
        <w:gridCol w:w="1369"/>
        <w:gridCol w:w="1210"/>
        <w:gridCol w:w="1369"/>
        <w:gridCol w:w="1210"/>
        <w:gridCol w:w="1369"/>
        <w:gridCol w:w="1210"/>
      </w:tblGrid>
      <w:tr w:rsidR="005901DE" w:rsidRPr="006D42D2" w:rsidTr="004E23C1">
        <w:trPr>
          <w:jc w:val="center"/>
        </w:trPr>
        <w:tc>
          <w:tcPr>
            <w:tcW w:w="1140" w:type="dxa"/>
            <w:vMerge w:val="restart"/>
            <w:vAlign w:val="center"/>
          </w:tcPr>
          <w:p w:rsidR="005901DE" w:rsidRPr="00924F0F" w:rsidRDefault="005901DE" w:rsidP="005901DE">
            <w:pPr>
              <w:spacing w:line="360" w:lineRule="auto"/>
              <w:jc w:val="center"/>
              <w:rPr>
                <w:szCs w:val="24"/>
              </w:rPr>
            </w:pPr>
            <w:r w:rsidRPr="00924F0F">
              <w:rPr>
                <w:szCs w:val="24"/>
              </w:rPr>
              <w:t>Модель</w:t>
            </w:r>
          </w:p>
        </w:tc>
        <w:tc>
          <w:tcPr>
            <w:tcW w:w="2579" w:type="dxa"/>
            <w:gridSpan w:val="2"/>
            <w:vAlign w:val="center"/>
          </w:tcPr>
          <w:p w:rsidR="005901DE" w:rsidRPr="00924F0F" w:rsidRDefault="005901DE" w:rsidP="005901DE">
            <w:pPr>
              <w:spacing w:line="360" w:lineRule="auto"/>
              <w:jc w:val="center"/>
              <w:rPr>
                <w:szCs w:val="24"/>
              </w:rPr>
            </w:pPr>
            <w:r w:rsidRPr="00924F0F">
              <w:rPr>
                <w:szCs w:val="24"/>
              </w:rPr>
              <w:t>Точність</w:t>
            </w:r>
          </w:p>
        </w:tc>
        <w:tc>
          <w:tcPr>
            <w:tcW w:w="2579" w:type="dxa"/>
            <w:gridSpan w:val="2"/>
            <w:vAlign w:val="center"/>
          </w:tcPr>
          <w:p w:rsidR="005901DE" w:rsidRPr="00924F0F" w:rsidRDefault="005901DE" w:rsidP="005901DE">
            <w:pPr>
              <w:spacing w:line="360" w:lineRule="auto"/>
              <w:jc w:val="center"/>
              <w:rPr>
                <w:szCs w:val="24"/>
              </w:rPr>
            </w:pPr>
            <w:r w:rsidRPr="00924F0F">
              <w:rPr>
                <w:szCs w:val="24"/>
              </w:rPr>
              <w:t>Чутливість</w:t>
            </w:r>
          </w:p>
        </w:tc>
        <w:tc>
          <w:tcPr>
            <w:tcW w:w="2579" w:type="dxa"/>
            <w:gridSpan w:val="2"/>
            <w:vAlign w:val="center"/>
          </w:tcPr>
          <w:p w:rsidR="005901DE" w:rsidRPr="00924F0F" w:rsidRDefault="005901DE" w:rsidP="005901DE">
            <w:pPr>
              <w:spacing w:line="360" w:lineRule="auto"/>
              <w:jc w:val="center"/>
              <w:rPr>
                <w:szCs w:val="24"/>
              </w:rPr>
            </w:pPr>
            <w:r w:rsidRPr="00924F0F">
              <w:rPr>
                <w:szCs w:val="24"/>
              </w:rPr>
              <w:t>Специфічність</w:t>
            </w:r>
          </w:p>
        </w:tc>
      </w:tr>
      <w:tr w:rsidR="005901DE" w:rsidRPr="006D42D2" w:rsidTr="004E23C1">
        <w:trPr>
          <w:jc w:val="center"/>
        </w:trPr>
        <w:tc>
          <w:tcPr>
            <w:tcW w:w="1140" w:type="dxa"/>
            <w:vMerge/>
            <w:vAlign w:val="center"/>
          </w:tcPr>
          <w:p w:rsidR="005901DE" w:rsidRPr="00924F0F" w:rsidRDefault="005901DE" w:rsidP="005901DE">
            <w:pPr>
              <w:jc w:val="center"/>
              <w:rPr>
                <w:bCs/>
                <w:szCs w:val="24"/>
                <w:lang w:val="en-US"/>
              </w:rPr>
            </w:pPr>
          </w:p>
        </w:tc>
        <w:tc>
          <w:tcPr>
            <w:tcW w:w="1369" w:type="dxa"/>
            <w:vAlign w:val="center"/>
          </w:tcPr>
          <w:p w:rsidR="005901DE" w:rsidRPr="00924F0F" w:rsidRDefault="005901DE" w:rsidP="005901DE">
            <w:pPr>
              <w:spacing w:line="360" w:lineRule="auto"/>
              <w:jc w:val="center"/>
              <w:rPr>
                <w:szCs w:val="24"/>
              </w:rPr>
            </w:pPr>
            <w:r w:rsidRPr="00924F0F">
              <w:rPr>
                <w:szCs w:val="24"/>
              </w:rPr>
              <w:t>Навчання</w:t>
            </w:r>
          </w:p>
        </w:tc>
        <w:tc>
          <w:tcPr>
            <w:tcW w:w="1210" w:type="dxa"/>
            <w:vAlign w:val="center"/>
          </w:tcPr>
          <w:p w:rsidR="005901DE" w:rsidRPr="00924F0F" w:rsidRDefault="005901DE" w:rsidP="005901DE">
            <w:pPr>
              <w:spacing w:line="360" w:lineRule="auto"/>
              <w:jc w:val="center"/>
              <w:rPr>
                <w:szCs w:val="24"/>
              </w:rPr>
            </w:pPr>
            <w:r w:rsidRPr="00924F0F">
              <w:rPr>
                <w:szCs w:val="24"/>
              </w:rPr>
              <w:t>Екзамен</w:t>
            </w:r>
          </w:p>
        </w:tc>
        <w:tc>
          <w:tcPr>
            <w:tcW w:w="1369" w:type="dxa"/>
            <w:vAlign w:val="center"/>
          </w:tcPr>
          <w:p w:rsidR="005901DE" w:rsidRPr="00924F0F" w:rsidRDefault="005901DE" w:rsidP="005901DE">
            <w:pPr>
              <w:spacing w:line="360" w:lineRule="auto"/>
              <w:jc w:val="center"/>
              <w:rPr>
                <w:szCs w:val="24"/>
              </w:rPr>
            </w:pPr>
            <w:r w:rsidRPr="00924F0F">
              <w:rPr>
                <w:szCs w:val="24"/>
              </w:rPr>
              <w:t>Навчання</w:t>
            </w:r>
          </w:p>
        </w:tc>
        <w:tc>
          <w:tcPr>
            <w:tcW w:w="1210" w:type="dxa"/>
            <w:vAlign w:val="center"/>
          </w:tcPr>
          <w:p w:rsidR="005901DE" w:rsidRPr="00924F0F" w:rsidRDefault="005901DE" w:rsidP="005901DE">
            <w:pPr>
              <w:spacing w:line="360" w:lineRule="auto"/>
              <w:jc w:val="center"/>
              <w:rPr>
                <w:szCs w:val="24"/>
              </w:rPr>
            </w:pPr>
            <w:r w:rsidRPr="00924F0F">
              <w:rPr>
                <w:szCs w:val="24"/>
              </w:rPr>
              <w:t>Екзамен</w:t>
            </w:r>
          </w:p>
        </w:tc>
        <w:tc>
          <w:tcPr>
            <w:tcW w:w="1369" w:type="dxa"/>
            <w:vAlign w:val="center"/>
          </w:tcPr>
          <w:p w:rsidR="005901DE" w:rsidRPr="00924F0F" w:rsidRDefault="005901DE" w:rsidP="005901DE">
            <w:pPr>
              <w:spacing w:line="360" w:lineRule="auto"/>
              <w:jc w:val="center"/>
              <w:rPr>
                <w:szCs w:val="24"/>
              </w:rPr>
            </w:pPr>
            <w:r w:rsidRPr="00924F0F">
              <w:rPr>
                <w:szCs w:val="24"/>
              </w:rPr>
              <w:t>Навчання</w:t>
            </w:r>
          </w:p>
        </w:tc>
        <w:tc>
          <w:tcPr>
            <w:tcW w:w="1210" w:type="dxa"/>
            <w:vAlign w:val="center"/>
          </w:tcPr>
          <w:p w:rsidR="005901DE" w:rsidRPr="00924F0F" w:rsidRDefault="005901DE" w:rsidP="005901DE">
            <w:pPr>
              <w:spacing w:line="360" w:lineRule="auto"/>
              <w:jc w:val="center"/>
              <w:rPr>
                <w:szCs w:val="24"/>
              </w:rPr>
            </w:pPr>
            <w:r w:rsidRPr="00924F0F">
              <w:rPr>
                <w:szCs w:val="24"/>
              </w:rPr>
              <w:t>Екзамен</w:t>
            </w:r>
          </w:p>
        </w:tc>
      </w:tr>
      <w:tr w:rsidR="005901DE" w:rsidRPr="006D42D2" w:rsidTr="004E23C1">
        <w:trPr>
          <w:jc w:val="center"/>
        </w:trPr>
        <w:tc>
          <w:tcPr>
            <w:tcW w:w="1140" w:type="dxa"/>
            <w:vAlign w:val="center"/>
          </w:tcPr>
          <w:p w:rsidR="005901DE" w:rsidRPr="00924F0F" w:rsidRDefault="005901DE" w:rsidP="005901DE">
            <w:pPr>
              <w:jc w:val="center"/>
              <w:rPr>
                <w:bCs/>
                <w:szCs w:val="24"/>
                <w:lang w:val="en-US"/>
              </w:rPr>
            </w:pPr>
            <w:r w:rsidRPr="00924F0F">
              <w:rPr>
                <w:bCs/>
                <w:szCs w:val="24"/>
                <w:lang w:val="en-US"/>
              </w:rPr>
              <w:t>x</w:t>
            </w:r>
            <w:r>
              <w:rPr>
                <w:bCs/>
                <w:szCs w:val="24"/>
                <w:vertAlign w:val="subscript"/>
                <w:lang w:val="en-US"/>
              </w:rPr>
              <w:t>5</w:t>
            </w:r>
            <w:r w:rsidRPr="00924F0F">
              <w:rPr>
                <w:bCs/>
                <w:szCs w:val="24"/>
                <w:vertAlign w:val="subscript"/>
                <w:lang w:val="en-US"/>
              </w:rPr>
              <w:t>05</w:t>
            </w:r>
          </w:p>
        </w:tc>
        <w:tc>
          <w:tcPr>
            <w:tcW w:w="1369" w:type="dxa"/>
          </w:tcPr>
          <w:p w:rsidR="005901DE" w:rsidRPr="006D42D2" w:rsidRDefault="005901DE" w:rsidP="005901DE">
            <w:pPr>
              <w:pStyle w:val="ae"/>
              <w:jc w:val="center"/>
            </w:pPr>
            <w:r w:rsidRPr="006D42D2">
              <w:t>80,4%</w:t>
            </w:r>
          </w:p>
        </w:tc>
        <w:tc>
          <w:tcPr>
            <w:tcW w:w="1210" w:type="dxa"/>
          </w:tcPr>
          <w:p w:rsidR="005901DE" w:rsidRPr="006D42D2" w:rsidRDefault="005901DE" w:rsidP="005901DE">
            <w:pPr>
              <w:pStyle w:val="ae"/>
              <w:jc w:val="center"/>
              <w:rPr>
                <w:lang w:val="ru-RU"/>
              </w:rPr>
            </w:pPr>
            <w:r w:rsidRPr="006D42D2">
              <w:t>75,9%</w:t>
            </w:r>
          </w:p>
        </w:tc>
        <w:tc>
          <w:tcPr>
            <w:tcW w:w="1369" w:type="dxa"/>
            <w:vAlign w:val="center"/>
          </w:tcPr>
          <w:p w:rsidR="005901DE" w:rsidRPr="006D42D2" w:rsidRDefault="005901DE" w:rsidP="005901DE">
            <w:pPr>
              <w:pStyle w:val="ae"/>
              <w:jc w:val="center"/>
              <w:rPr>
                <w:lang w:val="ru-RU"/>
              </w:rPr>
            </w:pPr>
            <w:r w:rsidRPr="006D42D2">
              <w:rPr>
                <w:lang w:val="en-US"/>
              </w:rPr>
              <w:t>0,898</w:t>
            </w:r>
          </w:p>
        </w:tc>
        <w:tc>
          <w:tcPr>
            <w:tcW w:w="1210" w:type="dxa"/>
            <w:vAlign w:val="center"/>
          </w:tcPr>
          <w:p w:rsidR="005901DE" w:rsidRPr="006D42D2" w:rsidRDefault="005901DE" w:rsidP="005901DE">
            <w:pPr>
              <w:pStyle w:val="ae"/>
              <w:jc w:val="center"/>
              <w:rPr>
                <w:lang w:val="en-US"/>
              </w:rPr>
            </w:pPr>
            <w:r w:rsidRPr="006D42D2">
              <w:rPr>
                <w:lang w:val="en-US"/>
              </w:rPr>
              <w:t>0,871</w:t>
            </w:r>
          </w:p>
        </w:tc>
        <w:tc>
          <w:tcPr>
            <w:tcW w:w="1369" w:type="dxa"/>
            <w:vAlign w:val="center"/>
          </w:tcPr>
          <w:p w:rsidR="005901DE" w:rsidRPr="006D42D2" w:rsidRDefault="005901DE" w:rsidP="005901DE">
            <w:pPr>
              <w:pStyle w:val="ae"/>
              <w:jc w:val="center"/>
              <w:rPr>
                <w:lang w:val="ru-RU"/>
              </w:rPr>
            </w:pPr>
            <w:r w:rsidRPr="006D42D2">
              <w:rPr>
                <w:lang w:val="en-US"/>
              </w:rPr>
              <w:t>0,704</w:t>
            </w:r>
          </w:p>
        </w:tc>
        <w:tc>
          <w:tcPr>
            <w:tcW w:w="1210" w:type="dxa"/>
            <w:vAlign w:val="center"/>
          </w:tcPr>
          <w:p w:rsidR="005901DE" w:rsidRPr="006D42D2" w:rsidRDefault="005901DE" w:rsidP="005901DE">
            <w:pPr>
              <w:pStyle w:val="ae"/>
              <w:jc w:val="center"/>
              <w:rPr>
                <w:lang w:val="en-US"/>
              </w:rPr>
            </w:pPr>
            <w:r w:rsidRPr="006D42D2">
              <w:rPr>
                <w:lang w:val="en-US"/>
              </w:rPr>
              <w:t>0,73</w:t>
            </w:r>
          </w:p>
        </w:tc>
      </w:tr>
      <w:tr w:rsidR="005901DE" w:rsidRPr="006D42D2" w:rsidTr="004E23C1">
        <w:trPr>
          <w:jc w:val="center"/>
        </w:trPr>
        <w:tc>
          <w:tcPr>
            <w:tcW w:w="1140" w:type="dxa"/>
            <w:vAlign w:val="center"/>
          </w:tcPr>
          <w:p w:rsidR="005901DE" w:rsidRPr="00924F0F" w:rsidRDefault="005901DE" w:rsidP="005901DE">
            <w:pPr>
              <w:jc w:val="center"/>
              <w:rPr>
                <w:bCs/>
                <w:szCs w:val="24"/>
                <w:lang w:val="ru-RU"/>
              </w:rPr>
            </w:pPr>
            <w:r w:rsidRPr="00924F0F">
              <w:rPr>
                <w:bCs/>
                <w:szCs w:val="24"/>
                <w:lang w:val="en-US"/>
              </w:rPr>
              <w:t>x</w:t>
            </w:r>
            <w:r>
              <w:rPr>
                <w:bCs/>
                <w:szCs w:val="24"/>
                <w:vertAlign w:val="subscript"/>
                <w:lang w:val="ru-RU"/>
              </w:rPr>
              <w:t>5</w:t>
            </w:r>
            <w:r w:rsidRPr="00924F0F">
              <w:rPr>
                <w:bCs/>
                <w:szCs w:val="24"/>
                <w:vertAlign w:val="subscript"/>
                <w:lang w:val="ru-RU"/>
              </w:rPr>
              <w:t>06</w:t>
            </w:r>
          </w:p>
        </w:tc>
        <w:tc>
          <w:tcPr>
            <w:tcW w:w="1369" w:type="dxa"/>
            <w:vAlign w:val="center"/>
          </w:tcPr>
          <w:p w:rsidR="005901DE" w:rsidRPr="006D42D2" w:rsidRDefault="005901DE" w:rsidP="005901DE">
            <w:pPr>
              <w:pStyle w:val="ae"/>
              <w:jc w:val="center"/>
            </w:pPr>
            <w:r w:rsidRPr="006D42D2">
              <w:t>88,3%</w:t>
            </w:r>
          </w:p>
        </w:tc>
        <w:tc>
          <w:tcPr>
            <w:tcW w:w="1210" w:type="dxa"/>
            <w:vAlign w:val="center"/>
          </w:tcPr>
          <w:p w:rsidR="005901DE" w:rsidRPr="006D42D2" w:rsidRDefault="005901DE" w:rsidP="005901DE">
            <w:pPr>
              <w:pStyle w:val="ae"/>
              <w:jc w:val="center"/>
              <w:rPr>
                <w:lang w:val="ru-RU"/>
              </w:rPr>
            </w:pPr>
            <w:r w:rsidRPr="006D42D2">
              <w:rPr>
                <w:lang w:val="ru-RU"/>
              </w:rPr>
              <w:t>82,8%</w:t>
            </w:r>
          </w:p>
        </w:tc>
        <w:tc>
          <w:tcPr>
            <w:tcW w:w="1369" w:type="dxa"/>
            <w:vAlign w:val="center"/>
          </w:tcPr>
          <w:p w:rsidR="005901DE" w:rsidRPr="006D42D2" w:rsidRDefault="005901DE" w:rsidP="005901DE">
            <w:pPr>
              <w:pStyle w:val="ae"/>
              <w:jc w:val="center"/>
              <w:rPr>
                <w:lang w:val="ru-RU"/>
              </w:rPr>
            </w:pPr>
            <w:r w:rsidRPr="006D42D2">
              <w:rPr>
                <w:lang w:val="en-US"/>
              </w:rPr>
              <w:t>0,866</w:t>
            </w:r>
          </w:p>
        </w:tc>
        <w:tc>
          <w:tcPr>
            <w:tcW w:w="1210" w:type="dxa"/>
            <w:vAlign w:val="center"/>
          </w:tcPr>
          <w:p w:rsidR="005901DE" w:rsidRPr="006D42D2" w:rsidRDefault="005901DE" w:rsidP="005901DE">
            <w:pPr>
              <w:pStyle w:val="ae"/>
              <w:jc w:val="center"/>
              <w:rPr>
                <w:lang w:val="en-US"/>
              </w:rPr>
            </w:pPr>
            <w:r w:rsidRPr="006D42D2">
              <w:rPr>
                <w:lang w:val="en-US"/>
              </w:rPr>
              <w:t>0,826</w:t>
            </w:r>
          </w:p>
        </w:tc>
        <w:tc>
          <w:tcPr>
            <w:tcW w:w="1369" w:type="dxa"/>
            <w:vAlign w:val="center"/>
          </w:tcPr>
          <w:p w:rsidR="005901DE" w:rsidRPr="006D42D2" w:rsidRDefault="005901DE" w:rsidP="005901DE">
            <w:pPr>
              <w:pStyle w:val="ae"/>
              <w:jc w:val="center"/>
              <w:rPr>
                <w:lang w:val="ru-RU"/>
              </w:rPr>
            </w:pPr>
            <w:r w:rsidRPr="006D42D2">
              <w:rPr>
                <w:lang w:val="en-US"/>
              </w:rPr>
              <w:t>0,903</w:t>
            </w:r>
          </w:p>
        </w:tc>
        <w:tc>
          <w:tcPr>
            <w:tcW w:w="1210" w:type="dxa"/>
            <w:vAlign w:val="center"/>
          </w:tcPr>
          <w:p w:rsidR="005901DE" w:rsidRPr="006D42D2" w:rsidRDefault="005901DE" w:rsidP="005901DE">
            <w:pPr>
              <w:pStyle w:val="ae"/>
              <w:jc w:val="center"/>
              <w:rPr>
                <w:lang w:val="en-US"/>
              </w:rPr>
            </w:pPr>
            <w:r w:rsidRPr="006D42D2">
              <w:rPr>
                <w:lang w:val="en-US"/>
              </w:rPr>
              <w:t>0,829</w:t>
            </w:r>
          </w:p>
        </w:tc>
      </w:tr>
      <w:tr w:rsidR="005901DE" w:rsidRPr="006D42D2" w:rsidTr="004E23C1">
        <w:trPr>
          <w:jc w:val="center"/>
        </w:trPr>
        <w:tc>
          <w:tcPr>
            <w:tcW w:w="1140" w:type="dxa"/>
            <w:vAlign w:val="center"/>
          </w:tcPr>
          <w:p w:rsidR="005901DE" w:rsidRPr="00924F0F" w:rsidRDefault="005901DE" w:rsidP="005901DE">
            <w:pPr>
              <w:jc w:val="center"/>
              <w:rPr>
                <w:bCs/>
                <w:szCs w:val="24"/>
                <w:lang w:val="en-US"/>
              </w:rPr>
            </w:pPr>
            <w:r w:rsidRPr="00924F0F">
              <w:rPr>
                <w:bCs/>
                <w:szCs w:val="24"/>
                <w:lang w:val="en-US"/>
              </w:rPr>
              <w:t>x</w:t>
            </w:r>
            <w:r>
              <w:rPr>
                <w:bCs/>
                <w:szCs w:val="24"/>
                <w:vertAlign w:val="subscript"/>
                <w:lang w:val="en-US"/>
              </w:rPr>
              <w:t>5</w:t>
            </w:r>
            <w:r w:rsidRPr="00924F0F">
              <w:rPr>
                <w:bCs/>
                <w:szCs w:val="24"/>
                <w:vertAlign w:val="subscript"/>
                <w:lang w:val="en-US"/>
              </w:rPr>
              <w:t>07</w:t>
            </w:r>
          </w:p>
        </w:tc>
        <w:tc>
          <w:tcPr>
            <w:tcW w:w="1369" w:type="dxa"/>
            <w:vAlign w:val="center"/>
          </w:tcPr>
          <w:p w:rsidR="005901DE" w:rsidRPr="006D42D2" w:rsidRDefault="005901DE" w:rsidP="005901DE">
            <w:pPr>
              <w:pStyle w:val="ae"/>
              <w:jc w:val="center"/>
            </w:pPr>
            <w:r w:rsidRPr="006D42D2">
              <w:rPr>
                <w:szCs w:val="28"/>
              </w:rPr>
              <w:t>79,8%</w:t>
            </w:r>
          </w:p>
        </w:tc>
        <w:tc>
          <w:tcPr>
            <w:tcW w:w="1210" w:type="dxa"/>
            <w:vAlign w:val="center"/>
          </w:tcPr>
          <w:p w:rsidR="005901DE" w:rsidRPr="006D42D2" w:rsidRDefault="005901DE" w:rsidP="005901DE">
            <w:pPr>
              <w:pStyle w:val="ae"/>
              <w:jc w:val="center"/>
              <w:rPr>
                <w:lang w:val="ru-RU"/>
              </w:rPr>
            </w:pPr>
            <w:r w:rsidRPr="006D42D2">
              <w:rPr>
                <w:szCs w:val="28"/>
              </w:rPr>
              <w:t>79,3%</w:t>
            </w:r>
          </w:p>
        </w:tc>
        <w:tc>
          <w:tcPr>
            <w:tcW w:w="1369" w:type="dxa"/>
            <w:vAlign w:val="center"/>
          </w:tcPr>
          <w:p w:rsidR="005901DE" w:rsidRPr="006D42D2" w:rsidRDefault="005901DE" w:rsidP="005901DE">
            <w:pPr>
              <w:pStyle w:val="ae"/>
              <w:jc w:val="center"/>
              <w:rPr>
                <w:lang w:val="ru-RU"/>
              </w:rPr>
            </w:pPr>
            <w:r w:rsidRPr="006D42D2">
              <w:rPr>
                <w:szCs w:val="28"/>
              </w:rPr>
              <w:t>0,937</w:t>
            </w:r>
          </w:p>
        </w:tc>
        <w:tc>
          <w:tcPr>
            <w:tcW w:w="1210" w:type="dxa"/>
            <w:vAlign w:val="center"/>
          </w:tcPr>
          <w:p w:rsidR="005901DE" w:rsidRPr="006D42D2" w:rsidRDefault="005901DE" w:rsidP="005901DE">
            <w:pPr>
              <w:pStyle w:val="ae"/>
              <w:jc w:val="center"/>
              <w:rPr>
                <w:lang w:val="en-US"/>
              </w:rPr>
            </w:pPr>
            <w:r w:rsidRPr="006D42D2">
              <w:rPr>
                <w:szCs w:val="28"/>
              </w:rPr>
              <w:t>0,833</w:t>
            </w:r>
          </w:p>
        </w:tc>
        <w:tc>
          <w:tcPr>
            <w:tcW w:w="1369" w:type="dxa"/>
            <w:vAlign w:val="center"/>
          </w:tcPr>
          <w:p w:rsidR="005901DE" w:rsidRPr="006D42D2" w:rsidRDefault="005901DE" w:rsidP="005901DE">
            <w:pPr>
              <w:pStyle w:val="ae"/>
              <w:jc w:val="center"/>
              <w:rPr>
                <w:lang w:val="ru-RU"/>
              </w:rPr>
            </w:pPr>
            <w:r w:rsidRPr="006D42D2">
              <w:rPr>
                <w:szCs w:val="28"/>
              </w:rPr>
              <w:t>0,726</w:t>
            </w:r>
          </w:p>
        </w:tc>
        <w:tc>
          <w:tcPr>
            <w:tcW w:w="1210" w:type="dxa"/>
            <w:vAlign w:val="center"/>
          </w:tcPr>
          <w:p w:rsidR="005901DE" w:rsidRPr="006D42D2" w:rsidRDefault="005901DE" w:rsidP="005901DE">
            <w:pPr>
              <w:pStyle w:val="ae"/>
              <w:jc w:val="center"/>
              <w:rPr>
                <w:lang w:val="en-US"/>
              </w:rPr>
            </w:pPr>
            <w:r w:rsidRPr="006D42D2">
              <w:rPr>
                <w:szCs w:val="28"/>
              </w:rPr>
              <w:t>0,783</w:t>
            </w:r>
          </w:p>
        </w:tc>
      </w:tr>
      <w:tr w:rsidR="005901DE" w:rsidRPr="006D42D2" w:rsidTr="004E23C1">
        <w:trPr>
          <w:jc w:val="center"/>
        </w:trPr>
        <w:tc>
          <w:tcPr>
            <w:tcW w:w="1140" w:type="dxa"/>
            <w:vAlign w:val="center"/>
          </w:tcPr>
          <w:p w:rsidR="005901DE" w:rsidRPr="00924F0F" w:rsidRDefault="005901DE" w:rsidP="005901DE">
            <w:pPr>
              <w:jc w:val="center"/>
              <w:rPr>
                <w:bCs/>
                <w:szCs w:val="24"/>
                <w:lang w:val="en-US"/>
              </w:rPr>
            </w:pPr>
            <w:r w:rsidRPr="00924F0F">
              <w:rPr>
                <w:bCs/>
                <w:szCs w:val="24"/>
                <w:lang w:val="en-US"/>
              </w:rPr>
              <w:t>x</w:t>
            </w:r>
            <w:r>
              <w:rPr>
                <w:bCs/>
                <w:szCs w:val="24"/>
                <w:vertAlign w:val="subscript"/>
                <w:lang w:val="en-US"/>
              </w:rPr>
              <w:t>5</w:t>
            </w:r>
            <w:r w:rsidRPr="00924F0F">
              <w:rPr>
                <w:bCs/>
                <w:szCs w:val="24"/>
                <w:vertAlign w:val="subscript"/>
                <w:lang w:val="en-US"/>
              </w:rPr>
              <w:t>08</w:t>
            </w:r>
          </w:p>
        </w:tc>
        <w:tc>
          <w:tcPr>
            <w:tcW w:w="1369" w:type="dxa"/>
            <w:vAlign w:val="center"/>
          </w:tcPr>
          <w:p w:rsidR="005901DE" w:rsidRPr="006D42D2" w:rsidRDefault="005901DE" w:rsidP="005901DE">
            <w:pPr>
              <w:pStyle w:val="ae"/>
              <w:jc w:val="center"/>
            </w:pPr>
            <w:r w:rsidRPr="006D42D2">
              <w:rPr>
                <w:szCs w:val="28"/>
              </w:rPr>
              <w:t>84,0%</w:t>
            </w:r>
          </w:p>
        </w:tc>
        <w:tc>
          <w:tcPr>
            <w:tcW w:w="1210" w:type="dxa"/>
            <w:vAlign w:val="center"/>
          </w:tcPr>
          <w:p w:rsidR="005901DE" w:rsidRPr="006D42D2" w:rsidRDefault="005901DE" w:rsidP="005901DE">
            <w:pPr>
              <w:pStyle w:val="ae"/>
              <w:jc w:val="center"/>
              <w:rPr>
                <w:lang w:val="ru-RU"/>
              </w:rPr>
            </w:pPr>
            <w:r w:rsidRPr="006D42D2">
              <w:rPr>
                <w:szCs w:val="28"/>
              </w:rPr>
              <w:t>86,2%</w:t>
            </w:r>
          </w:p>
        </w:tc>
        <w:tc>
          <w:tcPr>
            <w:tcW w:w="1369" w:type="dxa"/>
            <w:vAlign w:val="center"/>
          </w:tcPr>
          <w:p w:rsidR="005901DE" w:rsidRPr="006D42D2" w:rsidRDefault="005901DE" w:rsidP="005901DE">
            <w:pPr>
              <w:pStyle w:val="ae"/>
              <w:jc w:val="center"/>
              <w:rPr>
                <w:lang w:val="ru-RU"/>
              </w:rPr>
            </w:pPr>
            <w:r w:rsidRPr="006D42D2">
              <w:rPr>
                <w:szCs w:val="28"/>
              </w:rPr>
              <w:t>0,9</w:t>
            </w:r>
          </w:p>
        </w:tc>
        <w:tc>
          <w:tcPr>
            <w:tcW w:w="1210" w:type="dxa"/>
            <w:vAlign w:val="center"/>
          </w:tcPr>
          <w:p w:rsidR="005901DE" w:rsidRPr="006D42D2" w:rsidRDefault="005901DE" w:rsidP="005901DE">
            <w:pPr>
              <w:pStyle w:val="ae"/>
              <w:jc w:val="center"/>
              <w:rPr>
                <w:lang w:val="en-US"/>
              </w:rPr>
            </w:pPr>
            <w:r w:rsidRPr="006D42D2">
              <w:rPr>
                <w:szCs w:val="28"/>
              </w:rPr>
              <w:t>1</w:t>
            </w:r>
          </w:p>
        </w:tc>
        <w:tc>
          <w:tcPr>
            <w:tcW w:w="1369" w:type="dxa"/>
            <w:vAlign w:val="center"/>
          </w:tcPr>
          <w:p w:rsidR="005901DE" w:rsidRPr="006D42D2" w:rsidRDefault="005901DE" w:rsidP="005901DE">
            <w:pPr>
              <w:pStyle w:val="ae"/>
              <w:jc w:val="center"/>
              <w:rPr>
                <w:lang w:val="ru-RU"/>
              </w:rPr>
            </w:pPr>
            <w:r w:rsidRPr="006D42D2">
              <w:rPr>
                <w:szCs w:val="28"/>
              </w:rPr>
              <w:t>0,827</w:t>
            </w:r>
          </w:p>
        </w:tc>
        <w:tc>
          <w:tcPr>
            <w:tcW w:w="1210" w:type="dxa"/>
            <w:vAlign w:val="center"/>
          </w:tcPr>
          <w:p w:rsidR="005901DE" w:rsidRPr="006D42D2" w:rsidRDefault="005901DE" w:rsidP="005901DE">
            <w:pPr>
              <w:pStyle w:val="ae"/>
              <w:jc w:val="center"/>
              <w:rPr>
                <w:lang w:val="en-US"/>
              </w:rPr>
            </w:pPr>
            <w:r w:rsidRPr="006D42D2">
              <w:rPr>
                <w:szCs w:val="28"/>
              </w:rPr>
              <w:t>0,837</w:t>
            </w:r>
          </w:p>
        </w:tc>
      </w:tr>
      <w:tr w:rsidR="005901DE" w:rsidRPr="006D42D2" w:rsidTr="004E23C1">
        <w:trPr>
          <w:jc w:val="center"/>
        </w:trPr>
        <w:tc>
          <w:tcPr>
            <w:tcW w:w="1140" w:type="dxa"/>
            <w:vAlign w:val="center"/>
          </w:tcPr>
          <w:p w:rsidR="005901DE" w:rsidRPr="00924F0F" w:rsidRDefault="005901DE" w:rsidP="005901DE">
            <w:pPr>
              <w:jc w:val="center"/>
              <w:rPr>
                <w:bCs/>
                <w:szCs w:val="24"/>
                <w:lang w:val="en-US"/>
              </w:rPr>
            </w:pPr>
            <w:r w:rsidRPr="00924F0F">
              <w:rPr>
                <w:bCs/>
                <w:szCs w:val="24"/>
                <w:lang w:val="en-US"/>
              </w:rPr>
              <w:t>x</w:t>
            </w:r>
            <w:r>
              <w:rPr>
                <w:bCs/>
                <w:szCs w:val="24"/>
                <w:vertAlign w:val="subscript"/>
                <w:lang w:val="en-US"/>
              </w:rPr>
              <w:t>5</w:t>
            </w:r>
            <w:r w:rsidRPr="00924F0F">
              <w:rPr>
                <w:bCs/>
                <w:szCs w:val="24"/>
                <w:vertAlign w:val="subscript"/>
                <w:lang w:val="en-US"/>
              </w:rPr>
              <w:t>09</w:t>
            </w:r>
          </w:p>
        </w:tc>
        <w:tc>
          <w:tcPr>
            <w:tcW w:w="1369" w:type="dxa"/>
            <w:vAlign w:val="center"/>
          </w:tcPr>
          <w:p w:rsidR="005901DE" w:rsidRPr="006D42D2" w:rsidRDefault="005901DE" w:rsidP="005901DE">
            <w:pPr>
              <w:pStyle w:val="ae"/>
              <w:jc w:val="center"/>
              <w:rPr>
                <w:lang w:val="ru-RU"/>
              </w:rPr>
            </w:pPr>
            <w:r w:rsidRPr="006D42D2">
              <w:rPr>
                <w:szCs w:val="28"/>
              </w:rPr>
              <w:t>85%</w:t>
            </w:r>
          </w:p>
        </w:tc>
        <w:tc>
          <w:tcPr>
            <w:tcW w:w="1210" w:type="dxa"/>
            <w:vAlign w:val="center"/>
          </w:tcPr>
          <w:p w:rsidR="005901DE" w:rsidRPr="006D42D2" w:rsidRDefault="005901DE" w:rsidP="005901DE">
            <w:pPr>
              <w:pStyle w:val="ae"/>
              <w:jc w:val="center"/>
              <w:rPr>
                <w:lang w:val="ru-RU"/>
              </w:rPr>
            </w:pPr>
            <w:r w:rsidRPr="006D42D2">
              <w:rPr>
                <w:szCs w:val="28"/>
              </w:rPr>
              <w:t>86,2%</w:t>
            </w:r>
          </w:p>
        </w:tc>
        <w:tc>
          <w:tcPr>
            <w:tcW w:w="1369" w:type="dxa"/>
            <w:vAlign w:val="center"/>
          </w:tcPr>
          <w:p w:rsidR="005901DE" w:rsidRPr="006D42D2" w:rsidRDefault="005901DE" w:rsidP="005901DE">
            <w:pPr>
              <w:pStyle w:val="ae"/>
              <w:jc w:val="center"/>
              <w:rPr>
                <w:lang w:val="ru-RU"/>
              </w:rPr>
            </w:pPr>
            <w:r w:rsidRPr="006D42D2">
              <w:rPr>
                <w:szCs w:val="28"/>
              </w:rPr>
              <w:t>0,941</w:t>
            </w:r>
          </w:p>
        </w:tc>
        <w:tc>
          <w:tcPr>
            <w:tcW w:w="1210" w:type="dxa"/>
            <w:vAlign w:val="center"/>
          </w:tcPr>
          <w:p w:rsidR="005901DE" w:rsidRPr="006D42D2" w:rsidRDefault="005901DE" w:rsidP="005901DE">
            <w:pPr>
              <w:pStyle w:val="ae"/>
              <w:jc w:val="center"/>
              <w:rPr>
                <w:lang w:val="en-US"/>
              </w:rPr>
            </w:pPr>
            <w:r w:rsidRPr="006D42D2">
              <w:rPr>
                <w:szCs w:val="28"/>
              </w:rPr>
              <w:t>0,875</w:t>
            </w:r>
          </w:p>
        </w:tc>
        <w:tc>
          <w:tcPr>
            <w:tcW w:w="1369" w:type="dxa"/>
            <w:vAlign w:val="center"/>
          </w:tcPr>
          <w:p w:rsidR="005901DE" w:rsidRPr="006D42D2" w:rsidRDefault="005901DE" w:rsidP="005901DE">
            <w:pPr>
              <w:pStyle w:val="ae"/>
              <w:jc w:val="center"/>
              <w:rPr>
                <w:lang w:val="ru-RU"/>
              </w:rPr>
            </w:pPr>
            <w:r w:rsidRPr="006D42D2">
              <w:rPr>
                <w:szCs w:val="28"/>
              </w:rPr>
              <w:t>0,839</w:t>
            </w:r>
          </w:p>
        </w:tc>
        <w:tc>
          <w:tcPr>
            <w:tcW w:w="1210" w:type="dxa"/>
            <w:vAlign w:val="center"/>
          </w:tcPr>
          <w:p w:rsidR="005901DE" w:rsidRPr="006D42D2" w:rsidRDefault="005901DE" w:rsidP="005901DE">
            <w:pPr>
              <w:pStyle w:val="ae"/>
              <w:jc w:val="center"/>
              <w:rPr>
                <w:lang w:val="en-US"/>
              </w:rPr>
            </w:pPr>
            <w:r w:rsidRPr="006D42D2">
              <w:rPr>
                <w:szCs w:val="28"/>
              </w:rPr>
              <w:t>0,86</w:t>
            </w:r>
          </w:p>
        </w:tc>
      </w:tr>
    </w:tbl>
    <w:p w:rsidR="005901DE" w:rsidRDefault="005901DE" w:rsidP="00D04B4A">
      <w:pPr>
        <w:ind w:firstLine="709"/>
        <w:jc w:val="right"/>
        <w:rPr>
          <w:lang w:eastAsia="ar-SA"/>
        </w:rPr>
      </w:pPr>
    </w:p>
    <w:p w:rsidR="00D04B4A" w:rsidRDefault="00D04B4A" w:rsidP="00D04B4A">
      <w:pPr>
        <w:ind w:firstLine="709"/>
        <w:jc w:val="right"/>
        <w:rPr>
          <w:lang w:eastAsia="ar-SA"/>
        </w:rPr>
      </w:pPr>
      <w:r>
        <w:rPr>
          <w:lang w:eastAsia="ar-SA"/>
        </w:rPr>
        <w:t>Таблиця 3.6</w:t>
      </w:r>
    </w:p>
    <w:p w:rsidR="00D04B4A" w:rsidRDefault="00D04B4A" w:rsidP="00D04B4A">
      <w:pPr>
        <w:ind w:firstLine="709"/>
        <w:jc w:val="center"/>
        <w:rPr>
          <w:b/>
          <w:lang w:eastAsia="ar-SA"/>
        </w:rPr>
      </w:pPr>
      <w:r>
        <w:rPr>
          <w:b/>
          <w:lang w:eastAsia="ar-SA"/>
        </w:rPr>
        <w:t>Функція згортки кожної особи</w:t>
      </w:r>
    </w:p>
    <w:tbl>
      <w:tblPr>
        <w:tblStyle w:val="a8"/>
        <w:tblW w:w="0" w:type="auto"/>
        <w:jc w:val="center"/>
        <w:tblLook w:val="04A0" w:firstRow="1" w:lastRow="0" w:firstColumn="1" w:lastColumn="0" w:noHBand="0" w:noVBand="1"/>
      </w:tblPr>
      <w:tblGrid>
        <w:gridCol w:w="1357"/>
        <w:gridCol w:w="2204"/>
      </w:tblGrid>
      <w:tr w:rsidR="00D04B4A" w:rsidRPr="00582976" w:rsidTr="00D04B4A">
        <w:trPr>
          <w:jc w:val="center"/>
        </w:trPr>
        <w:tc>
          <w:tcPr>
            <w:tcW w:w="0" w:type="auto"/>
          </w:tcPr>
          <w:p w:rsidR="00D04B4A" w:rsidRPr="00582976" w:rsidRDefault="00D04B4A" w:rsidP="00D04B4A">
            <w:pPr>
              <w:tabs>
                <w:tab w:val="left" w:pos="6090"/>
              </w:tabs>
              <w:jc w:val="center"/>
              <w:rPr>
                <w:szCs w:val="24"/>
              </w:rPr>
            </w:pPr>
            <w:r w:rsidRPr="00582976">
              <w:rPr>
                <w:szCs w:val="24"/>
              </w:rPr>
              <w:t>Особа, №</w:t>
            </w:r>
          </w:p>
        </w:tc>
        <w:tc>
          <w:tcPr>
            <w:tcW w:w="0" w:type="auto"/>
          </w:tcPr>
          <w:p w:rsidR="00D04B4A" w:rsidRPr="00582976" w:rsidRDefault="00D04B4A" w:rsidP="00D04B4A">
            <w:pPr>
              <w:jc w:val="center"/>
              <w:rPr>
                <w:szCs w:val="24"/>
              </w:rPr>
            </w:pPr>
            <w:r w:rsidRPr="00582976">
              <w:rPr>
                <w:szCs w:val="24"/>
              </w:rPr>
              <w:t>Функція згортки</w:t>
            </w:r>
          </w:p>
        </w:tc>
      </w:tr>
      <w:tr w:rsidR="00967D4F" w:rsidRPr="00582976" w:rsidTr="00D04B4A">
        <w:trPr>
          <w:jc w:val="center"/>
        </w:trPr>
        <w:tc>
          <w:tcPr>
            <w:tcW w:w="0" w:type="auto"/>
          </w:tcPr>
          <w:p w:rsidR="00967D4F" w:rsidRPr="00582976" w:rsidRDefault="00967D4F" w:rsidP="00967D4F">
            <w:pPr>
              <w:tabs>
                <w:tab w:val="left" w:pos="6090"/>
              </w:tabs>
              <w:jc w:val="center"/>
              <w:rPr>
                <w:szCs w:val="24"/>
              </w:rPr>
            </w:pPr>
            <w:r w:rsidRPr="00582976">
              <w:rPr>
                <w:szCs w:val="24"/>
              </w:rPr>
              <w:t>1</w:t>
            </w:r>
          </w:p>
        </w:tc>
        <w:tc>
          <w:tcPr>
            <w:tcW w:w="0" w:type="auto"/>
          </w:tcPr>
          <w:p w:rsidR="00967D4F" w:rsidRPr="003D02EF" w:rsidRDefault="00967D4F" w:rsidP="00967D4F">
            <w:pPr>
              <w:jc w:val="center"/>
            </w:pPr>
            <w:r w:rsidRPr="003D02EF">
              <w:t>-1,897</w:t>
            </w:r>
          </w:p>
        </w:tc>
      </w:tr>
      <w:tr w:rsidR="00967D4F" w:rsidRPr="00582976" w:rsidTr="00D04B4A">
        <w:trPr>
          <w:jc w:val="center"/>
        </w:trPr>
        <w:tc>
          <w:tcPr>
            <w:tcW w:w="0" w:type="auto"/>
          </w:tcPr>
          <w:p w:rsidR="00967D4F" w:rsidRPr="00582976" w:rsidRDefault="00967D4F" w:rsidP="00967D4F">
            <w:pPr>
              <w:tabs>
                <w:tab w:val="left" w:pos="6090"/>
              </w:tabs>
              <w:jc w:val="center"/>
              <w:rPr>
                <w:szCs w:val="24"/>
              </w:rPr>
            </w:pPr>
            <w:r w:rsidRPr="00582976">
              <w:rPr>
                <w:szCs w:val="24"/>
              </w:rPr>
              <w:t>2</w:t>
            </w:r>
          </w:p>
        </w:tc>
        <w:tc>
          <w:tcPr>
            <w:tcW w:w="0" w:type="auto"/>
          </w:tcPr>
          <w:p w:rsidR="00967D4F" w:rsidRPr="003D02EF" w:rsidRDefault="00967D4F" w:rsidP="00967D4F">
            <w:pPr>
              <w:jc w:val="center"/>
            </w:pPr>
            <w:r w:rsidRPr="003D02EF">
              <w:t>-1,705</w:t>
            </w:r>
          </w:p>
        </w:tc>
      </w:tr>
      <w:tr w:rsidR="00967D4F" w:rsidRPr="00582976" w:rsidTr="00D04B4A">
        <w:trPr>
          <w:jc w:val="center"/>
        </w:trPr>
        <w:tc>
          <w:tcPr>
            <w:tcW w:w="0" w:type="auto"/>
          </w:tcPr>
          <w:p w:rsidR="00967D4F" w:rsidRPr="00582976" w:rsidRDefault="00967D4F" w:rsidP="00967D4F">
            <w:pPr>
              <w:tabs>
                <w:tab w:val="left" w:pos="6090"/>
              </w:tabs>
              <w:jc w:val="center"/>
              <w:rPr>
                <w:szCs w:val="24"/>
              </w:rPr>
            </w:pPr>
            <w:r w:rsidRPr="00582976">
              <w:rPr>
                <w:szCs w:val="24"/>
              </w:rPr>
              <w:t>3</w:t>
            </w:r>
          </w:p>
        </w:tc>
        <w:tc>
          <w:tcPr>
            <w:tcW w:w="0" w:type="auto"/>
          </w:tcPr>
          <w:p w:rsidR="00967D4F" w:rsidRPr="003D02EF" w:rsidRDefault="00967D4F" w:rsidP="00967D4F">
            <w:pPr>
              <w:jc w:val="center"/>
            </w:pPr>
            <w:r w:rsidRPr="003D02EF">
              <w:t>-1,784</w:t>
            </w:r>
          </w:p>
        </w:tc>
      </w:tr>
      <w:tr w:rsidR="00967D4F" w:rsidRPr="00582976" w:rsidTr="00D04B4A">
        <w:trPr>
          <w:jc w:val="center"/>
        </w:trPr>
        <w:tc>
          <w:tcPr>
            <w:tcW w:w="0" w:type="auto"/>
          </w:tcPr>
          <w:p w:rsidR="00967D4F" w:rsidRPr="00582976" w:rsidRDefault="00967D4F" w:rsidP="00967D4F">
            <w:pPr>
              <w:tabs>
                <w:tab w:val="left" w:pos="6090"/>
              </w:tabs>
              <w:jc w:val="center"/>
              <w:rPr>
                <w:szCs w:val="24"/>
              </w:rPr>
            </w:pPr>
            <w:r w:rsidRPr="00582976">
              <w:rPr>
                <w:szCs w:val="24"/>
              </w:rPr>
              <w:t>4</w:t>
            </w:r>
          </w:p>
        </w:tc>
        <w:tc>
          <w:tcPr>
            <w:tcW w:w="0" w:type="auto"/>
          </w:tcPr>
          <w:p w:rsidR="00967D4F" w:rsidRPr="003D02EF" w:rsidRDefault="00967D4F" w:rsidP="00967D4F">
            <w:pPr>
              <w:jc w:val="center"/>
            </w:pPr>
            <w:r w:rsidRPr="003D02EF">
              <w:t>-1,826</w:t>
            </w:r>
          </w:p>
        </w:tc>
      </w:tr>
      <w:tr w:rsidR="00967D4F" w:rsidRPr="00582976" w:rsidTr="00D04B4A">
        <w:trPr>
          <w:jc w:val="center"/>
        </w:trPr>
        <w:tc>
          <w:tcPr>
            <w:tcW w:w="0" w:type="auto"/>
          </w:tcPr>
          <w:p w:rsidR="00967D4F" w:rsidRPr="00582976" w:rsidRDefault="00967D4F" w:rsidP="00967D4F">
            <w:pPr>
              <w:tabs>
                <w:tab w:val="left" w:pos="6090"/>
              </w:tabs>
              <w:jc w:val="center"/>
              <w:rPr>
                <w:szCs w:val="24"/>
              </w:rPr>
            </w:pPr>
            <w:r w:rsidRPr="00582976">
              <w:rPr>
                <w:szCs w:val="24"/>
              </w:rPr>
              <w:t>5</w:t>
            </w:r>
          </w:p>
        </w:tc>
        <w:tc>
          <w:tcPr>
            <w:tcW w:w="0" w:type="auto"/>
          </w:tcPr>
          <w:p w:rsidR="00967D4F" w:rsidRPr="003D02EF" w:rsidRDefault="00967D4F" w:rsidP="00967D4F">
            <w:pPr>
              <w:jc w:val="center"/>
            </w:pPr>
            <w:r w:rsidRPr="003D02EF">
              <w:t>-1,866</w:t>
            </w:r>
          </w:p>
        </w:tc>
      </w:tr>
      <w:tr w:rsidR="00967D4F" w:rsidRPr="00582976" w:rsidTr="00D04B4A">
        <w:trPr>
          <w:jc w:val="center"/>
        </w:trPr>
        <w:tc>
          <w:tcPr>
            <w:tcW w:w="0" w:type="auto"/>
          </w:tcPr>
          <w:p w:rsidR="00967D4F" w:rsidRPr="00582976" w:rsidRDefault="00967D4F" w:rsidP="00967D4F">
            <w:pPr>
              <w:tabs>
                <w:tab w:val="left" w:pos="6090"/>
              </w:tabs>
              <w:jc w:val="center"/>
              <w:rPr>
                <w:szCs w:val="24"/>
              </w:rPr>
            </w:pPr>
            <w:r w:rsidRPr="00582976">
              <w:rPr>
                <w:szCs w:val="24"/>
              </w:rPr>
              <w:t>6</w:t>
            </w:r>
          </w:p>
        </w:tc>
        <w:tc>
          <w:tcPr>
            <w:tcW w:w="0" w:type="auto"/>
          </w:tcPr>
          <w:p w:rsidR="00967D4F" w:rsidRPr="003D02EF" w:rsidRDefault="00967D4F" w:rsidP="00967D4F">
            <w:pPr>
              <w:jc w:val="center"/>
            </w:pPr>
            <w:r w:rsidRPr="003D02EF">
              <w:t>-1,798</w:t>
            </w:r>
          </w:p>
        </w:tc>
      </w:tr>
      <w:tr w:rsidR="00967D4F" w:rsidRPr="00582976" w:rsidTr="00D04B4A">
        <w:trPr>
          <w:jc w:val="center"/>
        </w:trPr>
        <w:tc>
          <w:tcPr>
            <w:tcW w:w="0" w:type="auto"/>
          </w:tcPr>
          <w:p w:rsidR="00967D4F" w:rsidRPr="00582976" w:rsidRDefault="00967D4F" w:rsidP="00967D4F">
            <w:pPr>
              <w:tabs>
                <w:tab w:val="left" w:pos="6090"/>
              </w:tabs>
              <w:jc w:val="center"/>
              <w:rPr>
                <w:szCs w:val="24"/>
              </w:rPr>
            </w:pPr>
            <w:r w:rsidRPr="00582976">
              <w:rPr>
                <w:szCs w:val="24"/>
              </w:rPr>
              <w:t>7</w:t>
            </w:r>
          </w:p>
        </w:tc>
        <w:tc>
          <w:tcPr>
            <w:tcW w:w="0" w:type="auto"/>
          </w:tcPr>
          <w:p w:rsidR="00967D4F" w:rsidRPr="003D02EF" w:rsidRDefault="00967D4F" w:rsidP="00967D4F">
            <w:pPr>
              <w:jc w:val="center"/>
            </w:pPr>
            <w:r w:rsidRPr="003D02EF">
              <w:t>-1,759</w:t>
            </w:r>
          </w:p>
        </w:tc>
      </w:tr>
      <w:tr w:rsidR="00967D4F" w:rsidRPr="00582976" w:rsidTr="00D04B4A">
        <w:trPr>
          <w:jc w:val="center"/>
        </w:trPr>
        <w:tc>
          <w:tcPr>
            <w:tcW w:w="0" w:type="auto"/>
          </w:tcPr>
          <w:p w:rsidR="00967D4F" w:rsidRPr="00582976" w:rsidRDefault="00967D4F" w:rsidP="00967D4F">
            <w:pPr>
              <w:tabs>
                <w:tab w:val="left" w:pos="6090"/>
              </w:tabs>
              <w:jc w:val="center"/>
              <w:rPr>
                <w:szCs w:val="24"/>
              </w:rPr>
            </w:pPr>
            <w:r w:rsidRPr="00582976">
              <w:rPr>
                <w:szCs w:val="24"/>
              </w:rPr>
              <w:t>8</w:t>
            </w:r>
          </w:p>
        </w:tc>
        <w:tc>
          <w:tcPr>
            <w:tcW w:w="0" w:type="auto"/>
          </w:tcPr>
          <w:p w:rsidR="00967D4F" w:rsidRPr="003D02EF" w:rsidRDefault="00967D4F" w:rsidP="00967D4F">
            <w:pPr>
              <w:jc w:val="center"/>
            </w:pPr>
            <w:r w:rsidRPr="003D02EF">
              <w:t>-1,782</w:t>
            </w:r>
          </w:p>
        </w:tc>
      </w:tr>
      <w:tr w:rsidR="00967D4F" w:rsidRPr="00582976" w:rsidTr="00D04B4A">
        <w:trPr>
          <w:jc w:val="center"/>
        </w:trPr>
        <w:tc>
          <w:tcPr>
            <w:tcW w:w="0" w:type="auto"/>
          </w:tcPr>
          <w:p w:rsidR="00967D4F" w:rsidRPr="00582976" w:rsidRDefault="00967D4F" w:rsidP="00967D4F">
            <w:pPr>
              <w:tabs>
                <w:tab w:val="left" w:pos="6090"/>
              </w:tabs>
              <w:jc w:val="center"/>
              <w:rPr>
                <w:szCs w:val="24"/>
              </w:rPr>
            </w:pPr>
            <w:r w:rsidRPr="00582976">
              <w:rPr>
                <w:szCs w:val="24"/>
              </w:rPr>
              <w:t>9</w:t>
            </w:r>
          </w:p>
        </w:tc>
        <w:tc>
          <w:tcPr>
            <w:tcW w:w="0" w:type="auto"/>
          </w:tcPr>
          <w:p w:rsidR="00967D4F" w:rsidRPr="003D02EF" w:rsidRDefault="00967D4F" w:rsidP="00967D4F">
            <w:pPr>
              <w:jc w:val="center"/>
            </w:pPr>
            <w:r w:rsidRPr="003D02EF">
              <w:t>-1,797</w:t>
            </w:r>
          </w:p>
        </w:tc>
      </w:tr>
      <w:tr w:rsidR="00967D4F" w:rsidRPr="00582976" w:rsidTr="00D04B4A">
        <w:trPr>
          <w:jc w:val="center"/>
        </w:trPr>
        <w:tc>
          <w:tcPr>
            <w:tcW w:w="0" w:type="auto"/>
          </w:tcPr>
          <w:p w:rsidR="00967D4F" w:rsidRPr="00582976" w:rsidRDefault="00967D4F" w:rsidP="00967D4F">
            <w:pPr>
              <w:tabs>
                <w:tab w:val="left" w:pos="6090"/>
              </w:tabs>
              <w:jc w:val="center"/>
              <w:rPr>
                <w:szCs w:val="24"/>
              </w:rPr>
            </w:pPr>
            <w:r w:rsidRPr="00582976">
              <w:rPr>
                <w:szCs w:val="24"/>
              </w:rPr>
              <w:t>10</w:t>
            </w:r>
          </w:p>
        </w:tc>
        <w:tc>
          <w:tcPr>
            <w:tcW w:w="0" w:type="auto"/>
          </w:tcPr>
          <w:p w:rsidR="00967D4F" w:rsidRPr="003D02EF" w:rsidRDefault="00967D4F" w:rsidP="00967D4F">
            <w:pPr>
              <w:jc w:val="center"/>
            </w:pPr>
            <w:r w:rsidRPr="003D02EF">
              <w:t>-1,811</w:t>
            </w:r>
          </w:p>
        </w:tc>
      </w:tr>
      <w:tr w:rsidR="00967D4F" w:rsidRPr="00582976" w:rsidTr="00D04B4A">
        <w:trPr>
          <w:jc w:val="center"/>
        </w:trPr>
        <w:tc>
          <w:tcPr>
            <w:tcW w:w="0" w:type="auto"/>
          </w:tcPr>
          <w:p w:rsidR="00967D4F" w:rsidRPr="00582976" w:rsidRDefault="00967D4F" w:rsidP="00967D4F">
            <w:pPr>
              <w:tabs>
                <w:tab w:val="left" w:pos="6090"/>
              </w:tabs>
              <w:jc w:val="center"/>
              <w:rPr>
                <w:szCs w:val="24"/>
              </w:rPr>
            </w:pPr>
            <w:r w:rsidRPr="00582976">
              <w:rPr>
                <w:szCs w:val="24"/>
              </w:rPr>
              <w:t>11</w:t>
            </w:r>
          </w:p>
        </w:tc>
        <w:tc>
          <w:tcPr>
            <w:tcW w:w="0" w:type="auto"/>
          </w:tcPr>
          <w:p w:rsidR="00967D4F" w:rsidRPr="003D02EF" w:rsidRDefault="00967D4F" w:rsidP="00967D4F">
            <w:pPr>
              <w:jc w:val="center"/>
            </w:pPr>
            <w:r w:rsidRPr="003D02EF">
              <w:t>-1,823</w:t>
            </w:r>
          </w:p>
        </w:tc>
      </w:tr>
      <w:tr w:rsidR="00967D4F" w:rsidRPr="00582976" w:rsidTr="00D04B4A">
        <w:trPr>
          <w:jc w:val="center"/>
        </w:trPr>
        <w:tc>
          <w:tcPr>
            <w:tcW w:w="0" w:type="auto"/>
          </w:tcPr>
          <w:p w:rsidR="00967D4F" w:rsidRPr="00582976" w:rsidRDefault="00967D4F" w:rsidP="00967D4F">
            <w:pPr>
              <w:tabs>
                <w:tab w:val="left" w:pos="6090"/>
              </w:tabs>
              <w:jc w:val="center"/>
              <w:rPr>
                <w:szCs w:val="24"/>
              </w:rPr>
            </w:pPr>
            <w:r w:rsidRPr="00582976">
              <w:rPr>
                <w:szCs w:val="24"/>
              </w:rPr>
              <w:t>12</w:t>
            </w:r>
          </w:p>
        </w:tc>
        <w:tc>
          <w:tcPr>
            <w:tcW w:w="0" w:type="auto"/>
          </w:tcPr>
          <w:p w:rsidR="00967D4F" w:rsidRPr="003D02EF" w:rsidRDefault="00967D4F" w:rsidP="00967D4F">
            <w:pPr>
              <w:jc w:val="center"/>
            </w:pPr>
            <w:r w:rsidRPr="003D02EF">
              <w:t>-1,711</w:t>
            </w:r>
          </w:p>
        </w:tc>
      </w:tr>
      <w:tr w:rsidR="00967D4F" w:rsidRPr="00582976" w:rsidTr="00D04B4A">
        <w:trPr>
          <w:jc w:val="center"/>
        </w:trPr>
        <w:tc>
          <w:tcPr>
            <w:tcW w:w="0" w:type="auto"/>
          </w:tcPr>
          <w:p w:rsidR="00967D4F" w:rsidRPr="00582976" w:rsidRDefault="00967D4F" w:rsidP="00967D4F">
            <w:pPr>
              <w:tabs>
                <w:tab w:val="left" w:pos="6090"/>
              </w:tabs>
              <w:jc w:val="center"/>
              <w:rPr>
                <w:szCs w:val="24"/>
              </w:rPr>
            </w:pPr>
            <w:r w:rsidRPr="00582976">
              <w:rPr>
                <w:szCs w:val="24"/>
              </w:rPr>
              <w:t>13</w:t>
            </w:r>
          </w:p>
        </w:tc>
        <w:tc>
          <w:tcPr>
            <w:tcW w:w="0" w:type="auto"/>
          </w:tcPr>
          <w:p w:rsidR="00967D4F" w:rsidRPr="003D02EF" w:rsidRDefault="00967D4F" w:rsidP="00967D4F">
            <w:pPr>
              <w:jc w:val="center"/>
            </w:pPr>
            <w:r w:rsidRPr="003D02EF">
              <w:t>-1,854</w:t>
            </w:r>
          </w:p>
        </w:tc>
      </w:tr>
      <w:tr w:rsidR="00967D4F" w:rsidRPr="00582976" w:rsidTr="00D04B4A">
        <w:trPr>
          <w:jc w:val="center"/>
        </w:trPr>
        <w:tc>
          <w:tcPr>
            <w:tcW w:w="0" w:type="auto"/>
          </w:tcPr>
          <w:p w:rsidR="00967D4F" w:rsidRPr="00582976" w:rsidRDefault="00967D4F" w:rsidP="00967D4F">
            <w:pPr>
              <w:tabs>
                <w:tab w:val="left" w:pos="6090"/>
              </w:tabs>
              <w:jc w:val="center"/>
              <w:rPr>
                <w:szCs w:val="24"/>
              </w:rPr>
            </w:pPr>
            <w:r w:rsidRPr="00582976">
              <w:rPr>
                <w:szCs w:val="24"/>
              </w:rPr>
              <w:t>14</w:t>
            </w:r>
          </w:p>
        </w:tc>
        <w:tc>
          <w:tcPr>
            <w:tcW w:w="0" w:type="auto"/>
          </w:tcPr>
          <w:p w:rsidR="00967D4F" w:rsidRPr="003D02EF" w:rsidRDefault="00967D4F" w:rsidP="00967D4F">
            <w:pPr>
              <w:jc w:val="center"/>
            </w:pPr>
            <w:r w:rsidRPr="003D02EF">
              <w:t>-1,738</w:t>
            </w:r>
          </w:p>
        </w:tc>
      </w:tr>
      <w:tr w:rsidR="00967D4F" w:rsidRPr="00582976" w:rsidTr="00D04B4A">
        <w:trPr>
          <w:jc w:val="center"/>
        </w:trPr>
        <w:tc>
          <w:tcPr>
            <w:tcW w:w="0" w:type="auto"/>
          </w:tcPr>
          <w:p w:rsidR="00967D4F" w:rsidRPr="00582976" w:rsidRDefault="00967D4F" w:rsidP="00967D4F">
            <w:pPr>
              <w:tabs>
                <w:tab w:val="left" w:pos="6090"/>
              </w:tabs>
              <w:jc w:val="center"/>
              <w:rPr>
                <w:szCs w:val="24"/>
              </w:rPr>
            </w:pPr>
            <w:r w:rsidRPr="00582976">
              <w:rPr>
                <w:szCs w:val="24"/>
              </w:rPr>
              <w:t>15</w:t>
            </w:r>
          </w:p>
        </w:tc>
        <w:tc>
          <w:tcPr>
            <w:tcW w:w="0" w:type="auto"/>
          </w:tcPr>
          <w:p w:rsidR="00967D4F" w:rsidRPr="003D02EF" w:rsidRDefault="00967D4F" w:rsidP="00967D4F">
            <w:pPr>
              <w:jc w:val="center"/>
            </w:pPr>
            <w:r w:rsidRPr="003D02EF">
              <w:t>-1,825</w:t>
            </w:r>
          </w:p>
        </w:tc>
      </w:tr>
      <w:tr w:rsidR="00967D4F" w:rsidRPr="00582976" w:rsidTr="00D04B4A">
        <w:trPr>
          <w:jc w:val="center"/>
        </w:trPr>
        <w:tc>
          <w:tcPr>
            <w:tcW w:w="0" w:type="auto"/>
          </w:tcPr>
          <w:p w:rsidR="00967D4F" w:rsidRPr="00582976" w:rsidRDefault="00967D4F" w:rsidP="00967D4F">
            <w:pPr>
              <w:tabs>
                <w:tab w:val="left" w:pos="6090"/>
              </w:tabs>
              <w:jc w:val="center"/>
              <w:rPr>
                <w:szCs w:val="24"/>
              </w:rPr>
            </w:pPr>
            <w:r w:rsidRPr="00582976">
              <w:rPr>
                <w:szCs w:val="24"/>
              </w:rPr>
              <w:t>16</w:t>
            </w:r>
          </w:p>
        </w:tc>
        <w:tc>
          <w:tcPr>
            <w:tcW w:w="0" w:type="auto"/>
          </w:tcPr>
          <w:p w:rsidR="00967D4F" w:rsidRDefault="00967D4F" w:rsidP="00967D4F">
            <w:pPr>
              <w:jc w:val="center"/>
            </w:pPr>
            <w:r w:rsidRPr="003D02EF">
              <w:t>-1,739</w:t>
            </w:r>
          </w:p>
        </w:tc>
      </w:tr>
    </w:tbl>
    <w:p w:rsidR="00D04B4A" w:rsidRDefault="00D04B4A" w:rsidP="00751CF8">
      <w:pPr>
        <w:ind w:firstLine="709"/>
        <w:rPr>
          <w:lang w:eastAsia="ar-SA"/>
        </w:rPr>
      </w:pPr>
    </w:p>
    <w:p w:rsidR="003C0825" w:rsidRDefault="003C0825" w:rsidP="003C0825">
      <w:pPr>
        <w:pStyle w:val="2"/>
      </w:pPr>
      <w:bookmarkStart w:id="18" w:name="_Toc11370570"/>
      <w:r>
        <w:t>3.3. Етап №3 – перевірка умови закінчення алгоритму</w:t>
      </w:r>
      <w:bookmarkEnd w:id="18"/>
    </w:p>
    <w:p w:rsidR="003C0825" w:rsidRDefault="003C0825" w:rsidP="003C0825">
      <w:pPr>
        <w:rPr>
          <w:lang w:eastAsia="ar-SA"/>
        </w:rPr>
      </w:pPr>
    </w:p>
    <w:p w:rsidR="000E576F" w:rsidRDefault="000E576F" w:rsidP="000E576F">
      <w:pPr>
        <w:ind w:firstLine="709"/>
      </w:pPr>
      <w:r>
        <w:t xml:space="preserve">Умова закінчення алгоритму залежить від постановки задачі. </w:t>
      </w:r>
    </w:p>
    <w:p w:rsidR="000E576F" w:rsidRDefault="000E576F" w:rsidP="000E576F">
      <w:pPr>
        <w:ind w:firstLine="709"/>
      </w:pPr>
      <w:r>
        <w:t xml:space="preserve">Задача даної роботи полягає в тому, щоб знайти особу, тобто рішення, яка дає максимальне значення функції згортки (-1). </w:t>
      </w:r>
    </w:p>
    <w:p w:rsidR="000E576F" w:rsidRDefault="000E576F" w:rsidP="000E576F">
      <w:pPr>
        <w:ind w:firstLine="709"/>
      </w:pPr>
      <w:r>
        <w:t xml:space="preserve">Якщо умова виконана, то обирається «найкраща» особа. </w:t>
      </w:r>
    </w:p>
    <w:p w:rsidR="006C7C3B" w:rsidRDefault="006C7C3B" w:rsidP="006C7C3B">
      <w:pPr>
        <w:ind w:firstLine="709"/>
      </w:pPr>
      <w:r>
        <w:lastRenderedPageBreak/>
        <w:t xml:space="preserve">В інакшому випадку алгоритм переходить до етапу селекції осіб. </w:t>
      </w:r>
    </w:p>
    <w:p w:rsidR="006C7C3B" w:rsidRDefault="006C7C3B" w:rsidP="006C7C3B">
      <w:pPr>
        <w:ind w:firstLine="709"/>
      </w:pPr>
      <w:r>
        <w:t>Якщо брати як приклад табл. 3.6, то можна побачити, що жодна особа з першої популяції не має необхідного максимального значення функції згортки. Таким чином ці особи переходять в наступну стадію, тобто в етап №4.</w:t>
      </w:r>
    </w:p>
    <w:p w:rsidR="000E576F" w:rsidRDefault="000E576F" w:rsidP="000E576F">
      <w:pPr>
        <w:ind w:firstLine="709"/>
        <w:rPr>
          <w:lang w:eastAsia="ar-SA"/>
        </w:rPr>
      </w:pPr>
    </w:p>
    <w:p w:rsidR="003C0825" w:rsidRDefault="003C0825" w:rsidP="003C0825">
      <w:pPr>
        <w:pStyle w:val="2"/>
      </w:pPr>
      <w:bookmarkStart w:id="19" w:name="_Toc11370571"/>
      <w:r>
        <w:t>3.4. Етап №4 – селекція осіб</w:t>
      </w:r>
      <w:r w:rsidR="00F52ACC">
        <w:t xml:space="preserve"> турнірним</w:t>
      </w:r>
      <w:r>
        <w:t xml:space="preserve"> методом</w:t>
      </w:r>
      <w:bookmarkEnd w:id="19"/>
    </w:p>
    <w:p w:rsidR="003C0825" w:rsidRDefault="003C0825" w:rsidP="003C0825">
      <w:pPr>
        <w:rPr>
          <w:lang w:eastAsia="ar-SA"/>
        </w:rPr>
      </w:pPr>
    </w:p>
    <w:p w:rsidR="006C7690" w:rsidRDefault="00537F91" w:rsidP="00537F91">
      <w:pPr>
        <w:ind w:firstLine="709"/>
      </w:pPr>
      <w:r>
        <w:t xml:space="preserve">Турнірний відбір полягає в тому, що із </w:t>
      </w:r>
      <w:r>
        <w:rPr>
          <w:lang w:val="en-US"/>
        </w:rPr>
        <w:t>N</w:t>
      </w:r>
      <w:r w:rsidRPr="00845640">
        <w:t xml:space="preserve"> </w:t>
      </w:r>
      <w:r>
        <w:t xml:space="preserve">особин вибирають випадковим чином обирають </w:t>
      </w:r>
      <w:r>
        <w:rPr>
          <w:lang w:val="en-US"/>
        </w:rPr>
        <w:t>t</w:t>
      </w:r>
      <w:r>
        <w:t xml:space="preserve"> особин, найкращий із яких стає батьком наступного покоління. </w:t>
      </w:r>
    </w:p>
    <w:p w:rsidR="00537F91" w:rsidRPr="00642C0B" w:rsidRDefault="00537F91" w:rsidP="00537F91">
      <w:pPr>
        <w:ind w:firstLine="709"/>
      </w:pPr>
      <w:r>
        <w:t>Так</w:t>
      </w:r>
      <w:r w:rsidR="006C7690">
        <w:t>а процедура</w:t>
      </w:r>
      <w:r>
        <w:t xml:space="preserve"> повторюється </w:t>
      </w:r>
      <w:r>
        <w:rPr>
          <w:lang w:val="en-US"/>
        </w:rPr>
        <w:t>N</w:t>
      </w:r>
      <w:r w:rsidRPr="00642C0B">
        <w:rPr>
          <w:lang w:val="ru-RU"/>
        </w:rPr>
        <w:t xml:space="preserve"> </w:t>
      </w:r>
      <w:r>
        <w:t>раз.</w:t>
      </w:r>
    </w:p>
    <w:p w:rsidR="006C7C3B" w:rsidRDefault="006C7C3B" w:rsidP="006C7C3B">
      <w:pPr>
        <w:ind w:firstLine="709"/>
      </w:pPr>
      <w:r>
        <w:t xml:space="preserve">Ймовірності знаходяться за допомогою функції нев’язки </w:t>
      </w:r>
      <w:r>
        <w:rPr>
          <w:rFonts w:cs="Times New Roman"/>
        </w:rPr>
        <w:t>∆</w:t>
      </w:r>
      <w:r w:rsidRPr="006123A5">
        <w:rPr>
          <w:i/>
          <w:vertAlign w:val="subscript"/>
          <w:lang w:val="en-US"/>
        </w:rPr>
        <w:t>i</w:t>
      </w:r>
      <w:r>
        <w:t>.</w:t>
      </w:r>
    </w:p>
    <w:p w:rsidR="006C7C3B" w:rsidRDefault="006C7C3B" w:rsidP="006C7C3B">
      <w:pPr>
        <w:ind w:firstLine="709"/>
      </w:pPr>
    </w:p>
    <w:tbl>
      <w:tblPr>
        <w:tblStyle w:val="a8"/>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8132"/>
        <w:gridCol w:w="986"/>
      </w:tblGrid>
      <w:tr w:rsidR="006C7C3B" w:rsidTr="000909B9">
        <w:trPr>
          <w:jc w:val="center"/>
        </w:trPr>
        <w:tc>
          <w:tcPr>
            <w:tcW w:w="126" w:type="pct"/>
          </w:tcPr>
          <w:p w:rsidR="006C7C3B" w:rsidRDefault="006C7C3B" w:rsidP="000909B9">
            <w:pPr>
              <w:ind w:firstLine="709"/>
              <w:jc w:val="center"/>
              <w:rPr>
                <w:rFonts w:eastAsiaTheme="minorEastAsia"/>
              </w:rPr>
            </w:pPr>
          </w:p>
        </w:tc>
        <w:tc>
          <w:tcPr>
            <w:tcW w:w="4347" w:type="pct"/>
          </w:tcPr>
          <w:p w:rsidR="006C7C3B" w:rsidRDefault="00075296" w:rsidP="000909B9">
            <w:pPr>
              <w:ind w:firstLine="709"/>
              <w:jc w:val="center"/>
              <w:rPr>
                <w:rFonts w:eastAsiaTheme="minorEastAsia"/>
              </w:rPr>
            </w:pPr>
            <m:oMathPara>
              <m:oMath>
                <m:sSub>
                  <m:sSubPr>
                    <m:ctrlPr>
                      <w:rPr>
                        <w:rFonts w:ascii="Cambria Math" w:hAnsi="Cambria Math"/>
                        <w:i/>
                      </w:rPr>
                    </m:ctrlPr>
                  </m:sSubPr>
                  <m:e>
                    <m:r>
                      <w:rPr>
                        <w:rFonts w:ascii="Cambria Math" w:hAnsi="Cambria Math"/>
                      </w:rPr>
                      <m:t>∆</m:t>
                    </m:r>
                  </m:e>
                  <m:sub>
                    <m:r>
                      <w:rPr>
                        <w:rFonts w:ascii="Cambria Math" w:hAnsi="Cambria Math"/>
                      </w:rPr>
                      <m:t>i</m:t>
                    </m:r>
                  </m:sub>
                </m:sSub>
                <m:r>
                  <w:rPr>
                    <w:rFonts w:ascii="Cambria Math" w:hAnsi="Cambria Math"/>
                  </w:rPr>
                  <m:t>=|-1-</m:t>
                </m:r>
                <m:sSub>
                  <m:sSubPr>
                    <m:ctrlPr>
                      <w:rPr>
                        <w:rFonts w:ascii="Cambria Math" w:hAnsi="Cambria Math"/>
                        <w:i/>
                      </w:rPr>
                    </m:ctrlPr>
                  </m:sSubPr>
                  <m:e>
                    <m:r>
                      <w:rPr>
                        <w:rFonts w:ascii="Cambria Math" w:hAnsi="Cambria Math"/>
                      </w:rPr>
                      <m:t>Ф</m:t>
                    </m:r>
                  </m:e>
                  <m:sub>
                    <m:r>
                      <w:rPr>
                        <w:rFonts w:ascii="Cambria Math" w:hAnsi="Cambria Math"/>
                      </w:rPr>
                      <m:t>згортки</m:t>
                    </m:r>
                  </m:sub>
                </m:sSub>
                <m:r>
                  <w:rPr>
                    <w:rFonts w:ascii="Cambria Math" w:hAnsi="Cambria Math"/>
                  </w:rPr>
                  <m:t>(</m:t>
                </m:r>
                <m:sSub>
                  <m:sSubPr>
                    <m:ctrlPr>
                      <w:rPr>
                        <w:rFonts w:ascii="Cambria Math" w:hAnsi="Cambria Math"/>
                        <w:i/>
                      </w:rPr>
                    </m:ctrlPr>
                  </m:sSubPr>
                  <m:e>
                    <m:r>
                      <w:rPr>
                        <w:rFonts w:ascii="Cambria Math" w:hAnsi="Cambria Math"/>
                      </w:rPr>
                      <m:t>О</m:t>
                    </m:r>
                  </m:e>
                  <m:sub>
                    <m:r>
                      <w:rPr>
                        <w:rFonts w:ascii="Cambria Math" w:hAnsi="Cambria Math"/>
                        <w:lang w:val="en-US"/>
                      </w:rPr>
                      <m:t>i</m:t>
                    </m:r>
                  </m:sub>
                </m:sSub>
                <m:r>
                  <w:rPr>
                    <w:rFonts w:ascii="Cambria Math" w:hAnsi="Cambria Math"/>
                  </w:rPr>
                  <m:t>)|</m:t>
                </m:r>
              </m:oMath>
            </m:oMathPara>
          </w:p>
        </w:tc>
        <w:tc>
          <w:tcPr>
            <w:tcW w:w="527" w:type="pct"/>
            <w:vAlign w:val="bottom"/>
          </w:tcPr>
          <w:p w:rsidR="006C7C3B" w:rsidRDefault="006C7C3B" w:rsidP="000909B9">
            <w:pPr>
              <w:jc w:val="right"/>
              <w:rPr>
                <w:rFonts w:eastAsiaTheme="minorEastAsia"/>
              </w:rPr>
            </w:pPr>
            <w:r>
              <w:rPr>
                <w:rFonts w:eastAsiaTheme="minorEastAsia"/>
              </w:rPr>
              <w:t>(3.11)</w:t>
            </w:r>
          </w:p>
        </w:tc>
      </w:tr>
    </w:tbl>
    <w:p w:rsidR="006C7C3B" w:rsidRDefault="006C7C3B" w:rsidP="006C7C3B">
      <w:pPr>
        <w:ind w:firstLine="709"/>
        <w:rPr>
          <w:rFonts w:eastAsiaTheme="minorEastAsia"/>
        </w:rPr>
      </w:pPr>
    </w:p>
    <w:p w:rsidR="006C7C3B" w:rsidRDefault="006C7C3B" w:rsidP="006C7C3B">
      <w:pPr>
        <w:ind w:firstLine="709"/>
        <w:rPr>
          <w:rFonts w:eastAsiaTheme="minorEastAsia"/>
        </w:rPr>
      </w:pPr>
      <w:r>
        <w:rPr>
          <w:rFonts w:eastAsiaTheme="minorEastAsia"/>
        </w:rPr>
        <w:t xml:space="preserve">де О – особа, </w:t>
      </w:r>
      <w:r w:rsidRPr="004B4F44">
        <w:rPr>
          <w:rFonts w:eastAsiaTheme="minorEastAsia"/>
          <w:i/>
          <w:lang w:val="en-US"/>
        </w:rPr>
        <w:t>i</w:t>
      </w:r>
      <w:r w:rsidRPr="00F82B2C">
        <w:rPr>
          <w:rFonts w:eastAsiaTheme="minorEastAsia"/>
        </w:rPr>
        <w:t xml:space="preserve"> = 1, … , 16</w:t>
      </w:r>
      <w:r>
        <w:rPr>
          <w:rFonts w:eastAsiaTheme="minorEastAsia"/>
        </w:rPr>
        <w:t xml:space="preserve"> </w:t>
      </w:r>
    </w:p>
    <w:p w:rsidR="006C7C3B" w:rsidRDefault="006C7C3B" w:rsidP="006C7C3B">
      <w:pPr>
        <w:ind w:firstLine="709"/>
        <w:rPr>
          <w:rFonts w:eastAsiaTheme="minorEastAsia"/>
        </w:rPr>
      </w:pPr>
    </w:p>
    <w:tbl>
      <w:tblPr>
        <w:tblStyle w:val="a8"/>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
        <w:gridCol w:w="8089"/>
        <w:gridCol w:w="986"/>
      </w:tblGrid>
      <w:tr w:rsidR="006C7C3B" w:rsidTr="000909B9">
        <w:trPr>
          <w:jc w:val="center"/>
        </w:trPr>
        <w:tc>
          <w:tcPr>
            <w:tcW w:w="149" w:type="pct"/>
            <w:vAlign w:val="center"/>
          </w:tcPr>
          <w:p w:rsidR="006C7C3B" w:rsidRDefault="006C7C3B" w:rsidP="000909B9"/>
        </w:tc>
        <w:tc>
          <w:tcPr>
            <w:tcW w:w="4324" w:type="pct"/>
            <w:vAlign w:val="center"/>
          </w:tcPr>
          <w:p w:rsidR="006C7C3B" w:rsidRPr="00391704" w:rsidRDefault="006C7C3B" w:rsidP="000909B9">
            <w:pPr>
              <w:ind w:firstLine="709"/>
              <w:jc w:val="center"/>
              <w:rPr>
                <w:rFonts w:eastAsiaTheme="minorEastAsia"/>
                <w:lang w:val="en-US"/>
              </w:rPr>
            </w:pPr>
            <w:r>
              <w:object w:dxaOrig="1540" w:dyaOrig="1100">
                <v:shape id="_x0000_i1030" type="#_x0000_t75" style="width:79.5pt;height:57.75pt" o:ole="">
                  <v:imagedata r:id="rId28" o:title=""/>
                </v:shape>
                <o:OLEObject Type="Embed" ProgID="Unknown" ShapeID="_x0000_i1030" DrawAspect="Content" ObjectID="_1621986835" r:id="rId29"/>
              </w:object>
            </w:r>
          </w:p>
        </w:tc>
        <w:tc>
          <w:tcPr>
            <w:tcW w:w="527" w:type="pct"/>
            <w:vAlign w:val="bottom"/>
          </w:tcPr>
          <w:p w:rsidR="006C7C3B" w:rsidRDefault="006C7C3B" w:rsidP="000909B9">
            <w:pPr>
              <w:jc w:val="right"/>
            </w:pPr>
            <w:r>
              <w:t>(3.12)</w:t>
            </w:r>
          </w:p>
        </w:tc>
      </w:tr>
    </w:tbl>
    <w:p w:rsidR="006C7C3B" w:rsidRDefault="006C7C3B" w:rsidP="006C7C3B">
      <w:pPr>
        <w:ind w:firstLine="709"/>
        <w:rPr>
          <w:rFonts w:eastAsiaTheme="minorEastAsia"/>
        </w:rPr>
      </w:pPr>
    </w:p>
    <w:p w:rsidR="006C7C3B" w:rsidRPr="00754386" w:rsidRDefault="006C7C3B" w:rsidP="006C7C3B">
      <w:pPr>
        <w:ind w:firstLine="709"/>
        <w:rPr>
          <w:rFonts w:eastAsiaTheme="minorEastAsia"/>
        </w:rPr>
      </w:pPr>
      <w:r>
        <w:rPr>
          <w:rFonts w:eastAsiaTheme="minorEastAsia"/>
        </w:rPr>
        <w:t xml:space="preserve">де </w:t>
      </w:r>
      <w:r w:rsidRPr="00754386">
        <w:rPr>
          <w:rFonts w:eastAsiaTheme="minorEastAsia"/>
          <w:i/>
          <w:lang w:val="en-US"/>
        </w:rPr>
        <w:t>p</w:t>
      </w:r>
      <w:r w:rsidRPr="00754386">
        <w:rPr>
          <w:rFonts w:eastAsiaTheme="minorEastAsia"/>
        </w:rPr>
        <w:t xml:space="preserve"> –</w:t>
      </w:r>
      <w:r>
        <w:rPr>
          <w:rFonts w:eastAsiaTheme="minorEastAsia"/>
        </w:rPr>
        <w:t xml:space="preserve"> ймовірність.</w:t>
      </w:r>
      <w:r w:rsidRPr="00754386">
        <w:rPr>
          <w:rFonts w:eastAsiaTheme="minorEastAsia"/>
        </w:rPr>
        <w:t xml:space="preserve"> </w:t>
      </w:r>
    </w:p>
    <w:p w:rsidR="006C7C3B" w:rsidRDefault="006C7C3B" w:rsidP="006C7C3B">
      <w:pPr>
        <w:ind w:firstLine="709"/>
        <w:rPr>
          <w:rFonts w:eastAsiaTheme="minorEastAsia"/>
        </w:rPr>
      </w:pPr>
      <w:r>
        <w:rPr>
          <w:rFonts w:eastAsiaTheme="minorEastAsia"/>
        </w:rPr>
        <w:t>Використовуючи табл. 3.6. маємо (табл. 3.7):</w:t>
      </w:r>
    </w:p>
    <w:p w:rsidR="00967D4F" w:rsidRPr="00582976" w:rsidRDefault="00967D4F" w:rsidP="00967D4F">
      <w:pPr>
        <w:jc w:val="right"/>
      </w:pPr>
      <w:r w:rsidRPr="00582976">
        <w:t xml:space="preserve">Таблиця </w:t>
      </w:r>
      <w:r>
        <w:t>3.7</w:t>
      </w:r>
    </w:p>
    <w:p w:rsidR="00967D4F" w:rsidRPr="007A0E0D" w:rsidRDefault="00967D4F" w:rsidP="00967D4F">
      <w:pPr>
        <w:jc w:val="center"/>
        <w:rPr>
          <w:b/>
        </w:rPr>
      </w:pPr>
      <w:r>
        <w:rPr>
          <w:b/>
        </w:rPr>
        <w:t>Оцінка пристосованості</w:t>
      </w:r>
    </w:p>
    <w:tbl>
      <w:tblPr>
        <w:tblStyle w:val="a8"/>
        <w:tblW w:w="0" w:type="auto"/>
        <w:jc w:val="center"/>
        <w:tblLayout w:type="fixed"/>
        <w:tblLook w:val="04A0" w:firstRow="1" w:lastRow="0" w:firstColumn="1" w:lastColumn="0" w:noHBand="0" w:noVBand="1"/>
      </w:tblPr>
      <w:tblGrid>
        <w:gridCol w:w="1357"/>
        <w:gridCol w:w="846"/>
        <w:gridCol w:w="846"/>
        <w:gridCol w:w="846"/>
      </w:tblGrid>
      <w:tr w:rsidR="00967D4F" w:rsidRPr="00582976" w:rsidTr="000909B9">
        <w:trPr>
          <w:jc w:val="center"/>
        </w:trPr>
        <w:tc>
          <w:tcPr>
            <w:tcW w:w="1357" w:type="dxa"/>
          </w:tcPr>
          <w:p w:rsidR="00967D4F" w:rsidRPr="00582976" w:rsidRDefault="00967D4F" w:rsidP="000909B9">
            <w:pPr>
              <w:tabs>
                <w:tab w:val="left" w:pos="6090"/>
              </w:tabs>
              <w:jc w:val="center"/>
              <w:rPr>
                <w:szCs w:val="24"/>
              </w:rPr>
            </w:pPr>
            <w:r w:rsidRPr="00582976">
              <w:rPr>
                <w:szCs w:val="24"/>
              </w:rPr>
              <w:t>Особа, №</w:t>
            </w:r>
          </w:p>
        </w:tc>
        <w:tc>
          <w:tcPr>
            <w:tcW w:w="846" w:type="dxa"/>
          </w:tcPr>
          <w:p w:rsidR="00967D4F" w:rsidRPr="00582976" w:rsidRDefault="00967D4F" w:rsidP="000909B9">
            <w:pPr>
              <w:jc w:val="center"/>
            </w:pPr>
            <w:r w:rsidRPr="00582976">
              <w:rPr>
                <w:rFonts w:cs="Times New Roman"/>
              </w:rPr>
              <w:t>∆</w:t>
            </w:r>
            <w:r w:rsidRPr="00582976">
              <w:rPr>
                <w:i/>
                <w:vertAlign w:val="subscript"/>
                <w:lang w:val="en-US"/>
              </w:rPr>
              <w:t>i</w:t>
            </w:r>
          </w:p>
        </w:tc>
        <w:tc>
          <w:tcPr>
            <w:tcW w:w="846" w:type="dxa"/>
          </w:tcPr>
          <w:p w:rsidR="00967D4F" w:rsidRPr="00582976" w:rsidRDefault="00967D4F" w:rsidP="000909B9">
            <w:pPr>
              <w:jc w:val="center"/>
            </w:pPr>
            <w:r w:rsidRPr="00582976">
              <w:rPr>
                <w:rFonts w:cs="Times New Roman"/>
              </w:rPr>
              <w:t>1/∆</w:t>
            </w:r>
            <w:r w:rsidRPr="00582976">
              <w:rPr>
                <w:i/>
                <w:vertAlign w:val="subscript"/>
                <w:lang w:val="en-US"/>
              </w:rPr>
              <w:t>i</w:t>
            </w:r>
          </w:p>
        </w:tc>
        <w:tc>
          <w:tcPr>
            <w:tcW w:w="846" w:type="dxa"/>
          </w:tcPr>
          <w:p w:rsidR="00967D4F" w:rsidRPr="00582976" w:rsidRDefault="00967D4F" w:rsidP="000909B9">
            <w:pPr>
              <w:jc w:val="center"/>
              <w:rPr>
                <w:rFonts w:cs="Times New Roman"/>
              </w:rPr>
            </w:pPr>
            <w:r w:rsidRPr="00582976">
              <w:rPr>
                <w:rFonts w:cs="Times New Roman"/>
                <w:lang w:val="en-US"/>
              </w:rPr>
              <w:t>p</w:t>
            </w:r>
          </w:p>
        </w:tc>
      </w:tr>
      <w:tr w:rsidR="00967D4F" w:rsidRPr="00582976" w:rsidTr="000909B9">
        <w:trPr>
          <w:jc w:val="center"/>
        </w:trPr>
        <w:tc>
          <w:tcPr>
            <w:tcW w:w="1357" w:type="dxa"/>
          </w:tcPr>
          <w:p w:rsidR="00967D4F" w:rsidRPr="00582976" w:rsidRDefault="00967D4F" w:rsidP="00967D4F">
            <w:pPr>
              <w:tabs>
                <w:tab w:val="left" w:pos="6090"/>
              </w:tabs>
              <w:jc w:val="center"/>
              <w:rPr>
                <w:szCs w:val="24"/>
              </w:rPr>
            </w:pPr>
            <w:r w:rsidRPr="00582976">
              <w:rPr>
                <w:szCs w:val="24"/>
              </w:rPr>
              <w:t>1</w:t>
            </w:r>
          </w:p>
        </w:tc>
        <w:tc>
          <w:tcPr>
            <w:tcW w:w="846" w:type="dxa"/>
          </w:tcPr>
          <w:p w:rsidR="00967D4F" w:rsidRPr="003D296E" w:rsidRDefault="00967D4F" w:rsidP="00537F91">
            <w:pPr>
              <w:jc w:val="center"/>
            </w:pPr>
            <w:r w:rsidRPr="003D296E">
              <w:t>0,897</w:t>
            </w:r>
          </w:p>
        </w:tc>
        <w:tc>
          <w:tcPr>
            <w:tcW w:w="846" w:type="dxa"/>
          </w:tcPr>
          <w:p w:rsidR="00967D4F" w:rsidRPr="003D296E" w:rsidRDefault="00967D4F" w:rsidP="00537F91">
            <w:pPr>
              <w:jc w:val="center"/>
            </w:pPr>
            <w:r w:rsidRPr="003D296E">
              <w:t>1,115</w:t>
            </w:r>
          </w:p>
        </w:tc>
        <w:tc>
          <w:tcPr>
            <w:tcW w:w="846" w:type="dxa"/>
          </w:tcPr>
          <w:p w:rsidR="00967D4F" w:rsidRPr="003D296E" w:rsidRDefault="00967D4F" w:rsidP="00537F91">
            <w:pPr>
              <w:jc w:val="center"/>
            </w:pPr>
            <w:r w:rsidRPr="003D296E">
              <w:t>0,055</w:t>
            </w:r>
          </w:p>
        </w:tc>
      </w:tr>
      <w:tr w:rsidR="00967D4F" w:rsidRPr="00582976" w:rsidTr="000909B9">
        <w:trPr>
          <w:jc w:val="center"/>
        </w:trPr>
        <w:tc>
          <w:tcPr>
            <w:tcW w:w="1357" w:type="dxa"/>
          </w:tcPr>
          <w:p w:rsidR="00967D4F" w:rsidRPr="00582976" w:rsidRDefault="00967D4F" w:rsidP="00967D4F">
            <w:pPr>
              <w:tabs>
                <w:tab w:val="left" w:pos="6090"/>
              </w:tabs>
              <w:jc w:val="center"/>
              <w:rPr>
                <w:szCs w:val="24"/>
              </w:rPr>
            </w:pPr>
            <w:r w:rsidRPr="00582976">
              <w:rPr>
                <w:szCs w:val="24"/>
              </w:rPr>
              <w:t>2</w:t>
            </w:r>
          </w:p>
        </w:tc>
        <w:tc>
          <w:tcPr>
            <w:tcW w:w="846" w:type="dxa"/>
          </w:tcPr>
          <w:p w:rsidR="00967D4F" w:rsidRPr="003D296E" w:rsidRDefault="00967D4F" w:rsidP="00537F91">
            <w:pPr>
              <w:jc w:val="center"/>
            </w:pPr>
            <w:r w:rsidRPr="003D296E">
              <w:t>0,705</w:t>
            </w:r>
          </w:p>
        </w:tc>
        <w:tc>
          <w:tcPr>
            <w:tcW w:w="846" w:type="dxa"/>
          </w:tcPr>
          <w:p w:rsidR="00967D4F" w:rsidRPr="003D296E" w:rsidRDefault="00967D4F" w:rsidP="00537F91">
            <w:pPr>
              <w:jc w:val="center"/>
            </w:pPr>
            <w:r w:rsidRPr="003D296E">
              <w:t>1,418</w:t>
            </w:r>
          </w:p>
        </w:tc>
        <w:tc>
          <w:tcPr>
            <w:tcW w:w="846" w:type="dxa"/>
          </w:tcPr>
          <w:p w:rsidR="00967D4F" w:rsidRPr="003D296E" w:rsidRDefault="00537F91" w:rsidP="00537F91">
            <w:pPr>
              <w:jc w:val="center"/>
            </w:pPr>
            <w:r>
              <w:t>0,07</w:t>
            </w:r>
          </w:p>
        </w:tc>
      </w:tr>
      <w:tr w:rsidR="00967D4F" w:rsidRPr="00582976" w:rsidTr="000909B9">
        <w:trPr>
          <w:jc w:val="center"/>
        </w:trPr>
        <w:tc>
          <w:tcPr>
            <w:tcW w:w="1357" w:type="dxa"/>
          </w:tcPr>
          <w:p w:rsidR="00967D4F" w:rsidRPr="00582976" w:rsidRDefault="00967D4F" w:rsidP="00967D4F">
            <w:pPr>
              <w:tabs>
                <w:tab w:val="left" w:pos="6090"/>
              </w:tabs>
              <w:jc w:val="center"/>
              <w:rPr>
                <w:szCs w:val="24"/>
              </w:rPr>
            </w:pPr>
            <w:r w:rsidRPr="00582976">
              <w:rPr>
                <w:szCs w:val="24"/>
              </w:rPr>
              <w:t>3</w:t>
            </w:r>
          </w:p>
        </w:tc>
        <w:tc>
          <w:tcPr>
            <w:tcW w:w="846" w:type="dxa"/>
          </w:tcPr>
          <w:p w:rsidR="00967D4F" w:rsidRPr="003D296E" w:rsidRDefault="00967D4F" w:rsidP="00537F91">
            <w:pPr>
              <w:jc w:val="center"/>
            </w:pPr>
            <w:r w:rsidRPr="003D296E">
              <w:t>0,784</w:t>
            </w:r>
          </w:p>
        </w:tc>
        <w:tc>
          <w:tcPr>
            <w:tcW w:w="846" w:type="dxa"/>
          </w:tcPr>
          <w:p w:rsidR="00967D4F" w:rsidRPr="003D296E" w:rsidRDefault="00967D4F" w:rsidP="00537F91">
            <w:pPr>
              <w:jc w:val="center"/>
            </w:pPr>
            <w:r w:rsidRPr="003D296E">
              <w:t>1,276</w:t>
            </w:r>
          </w:p>
        </w:tc>
        <w:tc>
          <w:tcPr>
            <w:tcW w:w="846" w:type="dxa"/>
          </w:tcPr>
          <w:p w:rsidR="00967D4F" w:rsidRPr="003D296E" w:rsidRDefault="00967D4F" w:rsidP="00537F91">
            <w:pPr>
              <w:jc w:val="center"/>
            </w:pPr>
            <w:r w:rsidRPr="003D296E">
              <w:t>0,063</w:t>
            </w:r>
          </w:p>
        </w:tc>
      </w:tr>
      <w:tr w:rsidR="00967D4F" w:rsidRPr="00582976" w:rsidTr="000909B9">
        <w:trPr>
          <w:jc w:val="center"/>
        </w:trPr>
        <w:tc>
          <w:tcPr>
            <w:tcW w:w="1357" w:type="dxa"/>
          </w:tcPr>
          <w:p w:rsidR="00967D4F" w:rsidRPr="00582976" w:rsidRDefault="00967D4F" w:rsidP="00967D4F">
            <w:pPr>
              <w:tabs>
                <w:tab w:val="left" w:pos="6090"/>
              </w:tabs>
              <w:jc w:val="center"/>
              <w:rPr>
                <w:szCs w:val="24"/>
              </w:rPr>
            </w:pPr>
            <w:r w:rsidRPr="00582976">
              <w:rPr>
                <w:szCs w:val="24"/>
              </w:rPr>
              <w:t>4</w:t>
            </w:r>
          </w:p>
        </w:tc>
        <w:tc>
          <w:tcPr>
            <w:tcW w:w="846" w:type="dxa"/>
          </w:tcPr>
          <w:p w:rsidR="00967D4F" w:rsidRPr="003D296E" w:rsidRDefault="00967D4F" w:rsidP="00537F91">
            <w:pPr>
              <w:jc w:val="center"/>
            </w:pPr>
            <w:r w:rsidRPr="003D296E">
              <w:t>0,826</w:t>
            </w:r>
          </w:p>
        </w:tc>
        <w:tc>
          <w:tcPr>
            <w:tcW w:w="846" w:type="dxa"/>
          </w:tcPr>
          <w:p w:rsidR="00967D4F" w:rsidRPr="003D296E" w:rsidRDefault="00967D4F" w:rsidP="00537F91">
            <w:pPr>
              <w:jc w:val="center"/>
            </w:pPr>
            <w:r w:rsidRPr="003D296E">
              <w:t>1,211</w:t>
            </w:r>
          </w:p>
        </w:tc>
        <w:tc>
          <w:tcPr>
            <w:tcW w:w="846" w:type="dxa"/>
          </w:tcPr>
          <w:p w:rsidR="00967D4F" w:rsidRPr="003D296E" w:rsidRDefault="00537F91" w:rsidP="00537F91">
            <w:pPr>
              <w:jc w:val="center"/>
            </w:pPr>
            <w:r>
              <w:t>0,06</w:t>
            </w:r>
          </w:p>
        </w:tc>
      </w:tr>
      <w:tr w:rsidR="00967D4F" w:rsidRPr="00582976" w:rsidTr="000909B9">
        <w:trPr>
          <w:jc w:val="center"/>
        </w:trPr>
        <w:tc>
          <w:tcPr>
            <w:tcW w:w="1357" w:type="dxa"/>
          </w:tcPr>
          <w:p w:rsidR="00967D4F" w:rsidRPr="00582976" w:rsidRDefault="00967D4F" w:rsidP="00967D4F">
            <w:pPr>
              <w:tabs>
                <w:tab w:val="left" w:pos="6090"/>
              </w:tabs>
              <w:jc w:val="center"/>
              <w:rPr>
                <w:szCs w:val="24"/>
              </w:rPr>
            </w:pPr>
            <w:r w:rsidRPr="00582976">
              <w:rPr>
                <w:szCs w:val="24"/>
              </w:rPr>
              <w:t>5</w:t>
            </w:r>
          </w:p>
        </w:tc>
        <w:tc>
          <w:tcPr>
            <w:tcW w:w="846" w:type="dxa"/>
          </w:tcPr>
          <w:p w:rsidR="00967D4F" w:rsidRPr="003D296E" w:rsidRDefault="00967D4F" w:rsidP="00537F91">
            <w:pPr>
              <w:jc w:val="center"/>
            </w:pPr>
            <w:r w:rsidRPr="003D296E">
              <w:t>0,866</w:t>
            </w:r>
          </w:p>
        </w:tc>
        <w:tc>
          <w:tcPr>
            <w:tcW w:w="846" w:type="dxa"/>
          </w:tcPr>
          <w:p w:rsidR="00967D4F" w:rsidRPr="003D296E" w:rsidRDefault="00967D4F" w:rsidP="00537F91">
            <w:pPr>
              <w:jc w:val="center"/>
            </w:pPr>
            <w:r w:rsidRPr="003D296E">
              <w:t>1,155</w:t>
            </w:r>
          </w:p>
        </w:tc>
        <w:tc>
          <w:tcPr>
            <w:tcW w:w="846" w:type="dxa"/>
          </w:tcPr>
          <w:p w:rsidR="00967D4F" w:rsidRDefault="00967D4F" w:rsidP="00537F91">
            <w:pPr>
              <w:jc w:val="center"/>
            </w:pPr>
            <w:r w:rsidRPr="003D296E">
              <w:t>0,057</w:t>
            </w:r>
          </w:p>
        </w:tc>
      </w:tr>
    </w:tbl>
    <w:p w:rsidR="00967D4F" w:rsidRDefault="00967D4F" w:rsidP="00967D4F">
      <w:pPr>
        <w:ind w:firstLine="709"/>
        <w:jc w:val="right"/>
        <w:rPr>
          <w:rFonts w:eastAsiaTheme="minorEastAsia"/>
        </w:rPr>
      </w:pPr>
      <w:r>
        <w:rPr>
          <w:rFonts w:eastAsiaTheme="minorEastAsia"/>
        </w:rPr>
        <w:lastRenderedPageBreak/>
        <w:t>Продовж. табл. 3.7</w:t>
      </w:r>
    </w:p>
    <w:tbl>
      <w:tblPr>
        <w:tblStyle w:val="a8"/>
        <w:tblW w:w="0" w:type="auto"/>
        <w:jc w:val="center"/>
        <w:tblLayout w:type="fixed"/>
        <w:tblLook w:val="04A0" w:firstRow="1" w:lastRow="0" w:firstColumn="1" w:lastColumn="0" w:noHBand="0" w:noVBand="1"/>
      </w:tblPr>
      <w:tblGrid>
        <w:gridCol w:w="1357"/>
        <w:gridCol w:w="846"/>
        <w:gridCol w:w="846"/>
        <w:gridCol w:w="846"/>
      </w:tblGrid>
      <w:tr w:rsidR="00967D4F" w:rsidRPr="00582976" w:rsidTr="000909B9">
        <w:trPr>
          <w:jc w:val="center"/>
        </w:trPr>
        <w:tc>
          <w:tcPr>
            <w:tcW w:w="1357" w:type="dxa"/>
          </w:tcPr>
          <w:p w:rsidR="00967D4F" w:rsidRPr="00582976" w:rsidRDefault="00967D4F" w:rsidP="000909B9">
            <w:pPr>
              <w:tabs>
                <w:tab w:val="left" w:pos="6090"/>
              </w:tabs>
              <w:jc w:val="center"/>
              <w:rPr>
                <w:szCs w:val="24"/>
              </w:rPr>
            </w:pPr>
            <w:r w:rsidRPr="00582976">
              <w:rPr>
                <w:szCs w:val="24"/>
              </w:rPr>
              <w:t>Особа, №</w:t>
            </w:r>
          </w:p>
        </w:tc>
        <w:tc>
          <w:tcPr>
            <w:tcW w:w="846" w:type="dxa"/>
          </w:tcPr>
          <w:p w:rsidR="00967D4F" w:rsidRPr="00582976" w:rsidRDefault="00967D4F" w:rsidP="000909B9">
            <w:pPr>
              <w:jc w:val="center"/>
            </w:pPr>
            <w:r w:rsidRPr="00582976">
              <w:rPr>
                <w:rFonts w:cs="Times New Roman"/>
              </w:rPr>
              <w:t>∆</w:t>
            </w:r>
            <w:r w:rsidRPr="00582976">
              <w:rPr>
                <w:i/>
                <w:vertAlign w:val="subscript"/>
                <w:lang w:val="en-US"/>
              </w:rPr>
              <w:t>i</w:t>
            </w:r>
          </w:p>
        </w:tc>
        <w:tc>
          <w:tcPr>
            <w:tcW w:w="846" w:type="dxa"/>
          </w:tcPr>
          <w:p w:rsidR="00967D4F" w:rsidRPr="00582976" w:rsidRDefault="00967D4F" w:rsidP="000909B9">
            <w:pPr>
              <w:jc w:val="center"/>
            </w:pPr>
            <w:r w:rsidRPr="00582976">
              <w:rPr>
                <w:rFonts w:cs="Times New Roman"/>
              </w:rPr>
              <w:t>1/∆</w:t>
            </w:r>
            <w:r w:rsidRPr="00582976">
              <w:rPr>
                <w:i/>
                <w:vertAlign w:val="subscript"/>
                <w:lang w:val="en-US"/>
              </w:rPr>
              <w:t>i</w:t>
            </w:r>
          </w:p>
        </w:tc>
        <w:tc>
          <w:tcPr>
            <w:tcW w:w="846" w:type="dxa"/>
          </w:tcPr>
          <w:p w:rsidR="00967D4F" w:rsidRPr="00582976" w:rsidRDefault="00967D4F" w:rsidP="000909B9">
            <w:pPr>
              <w:jc w:val="center"/>
              <w:rPr>
                <w:rFonts w:cs="Times New Roman"/>
              </w:rPr>
            </w:pPr>
            <w:r w:rsidRPr="00582976">
              <w:rPr>
                <w:rFonts w:cs="Times New Roman"/>
                <w:lang w:val="en-US"/>
              </w:rPr>
              <w:t>p</w:t>
            </w:r>
          </w:p>
        </w:tc>
      </w:tr>
      <w:tr w:rsidR="00967D4F" w:rsidRPr="00582976" w:rsidTr="000909B9">
        <w:trPr>
          <w:jc w:val="center"/>
        </w:trPr>
        <w:tc>
          <w:tcPr>
            <w:tcW w:w="1357" w:type="dxa"/>
          </w:tcPr>
          <w:p w:rsidR="00967D4F" w:rsidRPr="00582976" w:rsidRDefault="00967D4F" w:rsidP="00967D4F">
            <w:pPr>
              <w:tabs>
                <w:tab w:val="left" w:pos="6090"/>
              </w:tabs>
              <w:jc w:val="center"/>
              <w:rPr>
                <w:szCs w:val="24"/>
              </w:rPr>
            </w:pPr>
            <w:r w:rsidRPr="00582976">
              <w:rPr>
                <w:szCs w:val="24"/>
              </w:rPr>
              <w:t>6</w:t>
            </w:r>
          </w:p>
        </w:tc>
        <w:tc>
          <w:tcPr>
            <w:tcW w:w="846" w:type="dxa"/>
          </w:tcPr>
          <w:p w:rsidR="00967D4F" w:rsidRPr="00B55A59" w:rsidRDefault="00967D4F" w:rsidP="00537F91">
            <w:pPr>
              <w:jc w:val="center"/>
            </w:pPr>
            <w:r w:rsidRPr="00B55A59">
              <w:t>0,798</w:t>
            </w:r>
          </w:p>
        </w:tc>
        <w:tc>
          <w:tcPr>
            <w:tcW w:w="846" w:type="dxa"/>
          </w:tcPr>
          <w:p w:rsidR="00967D4F" w:rsidRPr="00B55A59" w:rsidRDefault="00967D4F" w:rsidP="00537F91">
            <w:pPr>
              <w:jc w:val="center"/>
            </w:pPr>
            <w:r w:rsidRPr="00B55A59">
              <w:t>1,253</w:t>
            </w:r>
          </w:p>
        </w:tc>
        <w:tc>
          <w:tcPr>
            <w:tcW w:w="846" w:type="dxa"/>
          </w:tcPr>
          <w:p w:rsidR="00967D4F" w:rsidRPr="00B55A59" w:rsidRDefault="00967D4F" w:rsidP="00537F91">
            <w:pPr>
              <w:jc w:val="center"/>
            </w:pPr>
            <w:r w:rsidRPr="00B55A59">
              <w:t>0,062</w:t>
            </w:r>
          </w:p>
        </w:tc>
      </w:tr>
      <w:tr w:rsidR="00967D4F" w:rsidRPr="00582976" w:rsidTr="000909B9">
        <w:trPr>
          <w:jc w:val="center"/>
        </w:trPr>
        <w:tc>
          <w:tcPr>
            <w:tcW w:w="1357" w:type="dxa"/>
          </w:tcPr>
          <w:p w:rsidR="00967D4F" w:rsidRPr="00582976" w:rsidRDefault="00967D4F" w:rsidP="00967D4F">
            <w:pPr>
              <w:tabs>
                <w:tab w:val="left" w:pos="6090"/>
              </w:tabs>
              <w:jc w:val="center"/>
              <w:rPr>
                <w:szCs w:val="24"/>
              </w:rPr>
            </w:pPr>
            <w:r w:rsidRPr="00582976">
              <w:rPr>
                <w:szCs w:val="24"/>
              </w:rPr>
              <w:t>7</w:t>
            </w:r>
          </w:p>
        </w:tc>
        <w:tc>
          <w:tcPr>
            <w:tcW w:w="846" w:type="dxa"/>
          </w:tcPr>
          <w:p w:rsidR="00967D4F" w:rsidRPr="00B55A59" w:rsidRDefault="00967D4F" w:rsidP="00537F91">
            <w:pPr>
              <w:jc w:val="center"/>
            </w:pPr>
            <w:r w:rsidRPr="00B55A59">
              <w:t>0,759</w:t>
            </w:r>
          </w:p>
        </w:tc>
        <w:tc>
          <w:tcPr>
            <w:tcW w:w="846" w:type="dxa"/>
          </w:tcPr>
          <w:p w:rsidR="00967D4F" w:rsidRPr="00B55A59" w:rsidRDefault="00967D4F" w:rsidP="00537F91">
            <w:pPr>
              <w:jc w:val="center"/>
            </w:pPr>
            <w:r w:rsidRPr="00B55A59">
              <w:t>1,318</w:t>
            </w:r>
          </w:p>
        </w:tc>
        <w:tc>
          <w:tcPr>
            <w:tcW w:w="846" w:type="dxa"/>
          </w:tcPr>
          <w:p w:rsidR="00967D4F" w:rsidRPr="00B55A59" w:rsidRDefault="00967D4F" w:rsidP="00537F91">
            <w:pPr>
              <w:jc w:val="center"/>
            </w:pPr>
            <w:r w:rsidRPr="00B55A59">
              <w:t>0,065</w:t>
            </w:r>
          </w:p>
        </w:tc>
      </w:tr>
      <w:tr w:rsidR="00967D4F" w:rsidRPr="00582976" w:rsidTr="000909B9">
        <w:trPr>
          <w:jc w:val="center"/>
        </w:trPr>
        <w:tc>
          <w:tcPr>
            <w:tcW w:w="1357" w:type="dxa"/>
          </w:tcPr>
          <w:p w:rsidR="00967D4F" w:rsidRPr="00582976" w:rsidRDefault="00967D4F" w:rsidP="00967D4F">
            <w:pPr>
              <w:tabs>
                <w:tab w:val="left" w:pos="6090"/>
              </w:tabs>
              <w:jc w:val="center"/>
              <w:rPr>
                <w:szCs w:val="24"/>
              </w:rPr>
            </w:pPr>
            <w:r w:rsidRPr="00582976">
              <w:rPr>
                <w:szCs w:val="24"/>
              </w:rPr>
              <w:t>8</w:t>
            </w:r>
          </w:p>
        </w:tc>
        <w:tc>
          <w:tcPr>
            <w:tcW w:w="846" w:type="dxa"/>
          </w:tcPr>
          <w:p w:rsidR="00967D4F" w:rsidRPr="00B55A59" w:rsidRDefault="00967D4F" w:rsidP="00537F91">
            <w:pPr>
              <w:jc w:val="center"/>
            </w:pPr>
            <w:r w:rsidRPr="00B55A59">
              <w:t>0,782</w:t>
            </w:r>
          </w:p>
        </w:tc>
        <w:tc>
          <w:tcPr>
            <w:tcW w:w="846" w:type="dxa"/>
          </w:tcPr>
          <w:p w:rsidR="00967D4F" w:rsidRPr="00B55A59" w:rsidRDefault="00967D4F" w:rsidP="00537F91">
            <w:pPr>
              <w:jc w:val="center"/>
            </w:pPr>
            <w:r w:rsidRPr="00B55A59">
              <w:t>1,279</w:t>
            </w:r>
          </w:p>
        </w:tc>
        <w:tc>
          <w:tcPr>
            <w:tcW w:w="846" w:type="dxa"/>
          </w:tcPr>
          <w:p w:rsidR="00967D4F" w:rsidRPr="00B55A59" w:rsidRDefault="00967D4F" w:rsidP="00537F91">
            <w:pPr>
              <w:jc w:val="center"/>
            </w:pPr>
            <w:r w:rsidRPr="00B55A59">
              <w:t>0,063</w:t>
            </w:r>
          </w:p>
        </w:tc>
      </w:tr>
      <w:tr w:rsidR="00967D4F" w:rsidRPr="00582976" w:rsidTr="000909B9">
        <w:trPr>
          <w:jc w:val="center"/>
        </w:trPr>
        <w:tc>
          <w:tcPr>
            <w:tcW w:w="1357" w:type="dxa"/>
          </w:tcPr>
          <w:p w:rsidR="00967D4F" w:rsidRPr="00582976" w:rsidRDefault="00967D4F" w:rsidP="00967D4F">
            <w:pPr>
              <w:tabs>
                <w:tab w:val="left" w:pos="6090"/>
              </w:tabs>
              <w:jc w:val="center"/>
              <w:rPr>
                <w:szCs w:val="24"/>
                <w:lang w:val="en-US"/>
              </w:rPr>
            </w:pPr>
            <w:r w:rsidRPr="00582976">
              <w:rPr>
                <w:szCs w:val="24"/>
              </w:rPr>
              <w:t>9</w:t>
            </w:r>
          </w:p>
        </w:tc>
        <w:tc>
          <w:tcPr>
            <w:tcW w:w="846" w:type="dxa"/>
          </w:tcPr>
          <w:p w:rsidR="00967D4F" w:rsidRPr="00B55A59" w:rsidRDefault="00967D4F" w:rsidP="00537F91">
            <w:pPr>
              <w:jc w:val="center"/>
            </w:pPr>
            <w:r w:rsidRPr="00B55A59">
              <w:t>0,797</w:t>
            </w:r>
          </w:p>
        </w:tc>
        <w:tc>
          <w:tcPr>
            <w:tcW w:w="846" w:type="dxa"/>
          </w:tcPr>
          <w:p w:rsidR="00967D4F" w:rsidRPr="00B55A59" w:rsidRDefault="00967D4F" w:rsidP="00537F91">
            <w:pPr>
              <w:jc w:val="center"/>
            </w:pPr>
            <w:r w:rsidRPr="00B55A59">
              <w:t>1,255</w:t>
            </w:r>
          </w:p>
        </w:tc>
        <w:tc>
          <w:tcPr>
            <w:tcW w:w="846" w:type="dxa"/>
          </w:tcPr>
          <w:p w:rsidR="00967D4F" w:rsidRPr="00B55A59" w:rsidRDefault="00967D4F" w:rsidP="00537F91">
            <w:pPr>
              <w:jc w:val="center"/>
            </w:pPr>
            <w:r w:rsidRPr="00B55A59">
              <w:t>0,062</w:t>
            </w:r>
          </w:p>
        </w:tc>
      </w:tr>
      <w:tr w:rsidR="00967D4F" w:rsidRPr="00582976" w:rsidTr="000909B9">
        <w:trPr>
          <w:jc w:val="center"/>
        </w:trPr>
        <w:tc>
          <w:tcPr>
            <w:tcW w:w="1357" w:type="dxa"/>
          </w:tcPr>
          <w:p w:rsidR="00967D4F" w:rsidRPr="00582976" w:rsidRDefault="00967D4F" w:rsidP="00967D4F">
            <w:pPr>
              <w:tabs>
                <w:tab w:val="left" w:pos="6090"/>
              </w:tabs>
              <w:jc w:val="center"/>
              <w:rPr>
                <w:szCs w:val="24"/>
              </w:rPr>
            </w:pPr>
            <w:r w:rsidRPr="00582976">
              <w:rPr>
                <w:szCs w:val="24"/>
              </w:rPr>
              <w:t>10</w:t>
            </w:r>
          </w:p>
        </w:tc>
        <w:tc>
          <w:tcPr>
            <w:tcW w:w="846" w:type="dxa"/>
          </w:tcPr>
          <w:p w:rsidR="00967D4F" w:rsidRPr="00B55A59" w:rsidRDefault="00967D4F" w:rsidP="00537F91">
            <w:pPr>
              <w:jc w:val="center"/>
            </w:pPr>
            <w:r w:rsidRPr="00B55A59">
              <w:t>0,811</w:t>
            </w:r>
          </w:p>
        </w:tc>
        <w:tc>
          <w:tcPr>
            <w:tcW w:w="846" w:type="dxa"/>
          </w:tcPr>
          <w:p w:rsidR="00967D4F" w:rsidRPr="00B55A59" w:rsidRDefault="00967D4F" w:rsidP="00537F91">
            <w:pPr>
              <w:jc w:val="center"/>
            </w:pPr>
            <w:r w:rsidRPr="00B55A59">
              <w:t>1,233</w:t>
            </w:r>
          </w:p>
        </w:tc>
        <w:tc>
          <w:tcPr>
            <w:tcW w:w="846" w:type="dxa"/>
          </w:tcPr>
          <w:p w:rsidR="00967D4F" w:rsidRPr="00B55A59" w:rsidRDefault="00967D4F" w:rsidP="00537F91">
            <w:pPr>
              <w:jc w:val="center"/>
            </w:pPr>
            <w:r w:rsidRPr="00B55A59">
              <w:t>0,061</w:t>
            </w:r>
          </w:p>
        </w:tc>
      </w:tr>
      <w:tr w:rsidR="00967D4F" w:rsidRPr="00582976" w:rsidTr="000909B9">
        <w:trPr>
          <w:jc w:val="center"/>
        </w:trPr>
        <w:tc>
          <w:tcPr>
            <w:tcW w:w="1357" w:type="dxa"/>
          </w:tcPr>
          <w:p w:rsidR="00967D4F" w:rsidRPr="00582976" w:rsidRDefault="00967D4F" w:rsidP="00967D4F">
            <w:pPr>
              <w:tabs>
                <w:tab w:val="left" w:pos="6090"/>
              </w:tabs>
              <w:jc w:val="center"/>
              <w:rPr>
                <w:szCs w:val="24"/>
              </w:rPr>
            </w:pPr>
            <w:r w:rsidRPr="00582976">
              <w:rPr>
                <w:szCs w:val="24"/>
              </w:rPr>
              <w:t>11</w:t>
            </w:r>
          </w:p>
        </w:tc>
        <w:tc>
          <w:tcPr>
            <w:tcW w:w="846" w:type="dxa"/>
          </w:tcPr>
          <w:p w:rsidR="00967D4F" w:rsidRPr="00B55A59" w:rsidRDefault="00967D4F" w:rsidP="00537F91">
            <w:pPr>
              <w:jc w:val="center"/>
            </w:pPr>
            <w:r w:rsidRPr="00B55A59">
              <w:t>0,823</w:t>
            </w:r>
          </w:p>
        </w:tc>
        <w:tc>
          <w:tcPr>
            <w:tcW w:w="846" w:type="dxa"/>
          </w:tcPr>
          <w:p w:rsidR="00967D4F" w:rsidRPr="00B55A59" w:rsidRDefault="00967D4F" w:rsidP="00537F91">
            <w:pPr>
              <w:jc w:val="center"/>
            </w:pPr>
            <w:r w:rsidRPr="00B55A59">
              <w:t>1,215</w:t>
            </w:r>
          </w:p>
        </w:tc>
        <w:tc>
          <w:tcPr>
            <w:tcW w:w="846" w:type="dxa"/>
          </w:tcPr>
          <w:p w:rsidR="00967D4F" w:rsidRPr="00B55A59" w:rsidRDefault="00537F91" w:rsidP="00537F91">
            <w:pPr>
              <w:jc w:val="center"/>
            </w:pPr>
            <w:r>
              <w:t>0,06</w:t>
            </w:r>
          </w:p>
        </w:tc>
      </w:tr>
      <w:tr w:rsidR="00967D4F" w:rsidRPr="00582976" w:rsidTr="000909B9">
        <w:trPr>
          <w:jc w:val="center"/>
        </w:trPr>
        <w:tc>
          <w:tcPr>
            <w:tcW w:w="1357" w:type="dxa"/>
          </w:tcPr>
          <w:p w:rsidR="00967D4F" w:rsidRPr="00582976" w:rsidRDefault="00967D4F" w:rsidP="00967D4F">
            <w:pPr>
              <w:tabs>
                <w:tab w:val="left" w:pos="6090"/>
              </w:tabs>
              <w:jc w:val="center"/>
              <w:rPr>
                <w:szCs w:val="24"/>
              </w:rPr>
            </w:pPr>
            <w:r w:rsidRPr="00582976">
              <w:rPr>
                <w:szCs w:val="24"/>
              </w:rPr>
              <w:t>12</w:t>
            </w:r>
          </w:p>
        </w:tc>
        <w:tc>
          <w:tcPr>
            <w:tcW w:w="846" w:type="dxa"/>
          </w:tcPr>
          <w:p w:rsidR="00967D4F" w:rsidRPr="00B55A59" w:rsidRDefault="00967D4F" w:rsidP="00537F91">
            <w:pPr>
              <w:jc w:val="center"/>
            </w:pPr>
            <w:r w:rsidRPr="00B55A59">
              <w:t>0,711</w:t>
            </w:r>
          </w:p>
        </w:tc>
        <w:tc>
          <w:tcPr>
            <w:tcW w:w="846" w:type="dxa"/>
          </w:tcPr>
          <w:p w:rsidR="00967D4F" w:rsidRPr="00B55A59" w:rsidRDefault="00967D4F" w:rsidP="00537F91">
            <w:pPr>
              <w:jc w:val="center"/>
            </w:pPr>
            <w:r w:rsidRPr="00B55A59">
              <w:t>1,406</w:t>
            </w:r>
          </w:p>
        </w:tc>
        <w:tc>
          <w:tcPr>
            <w:tcW w:w="846" w:type="dxa"/>
          </w:tcPr>
          <w:p w:rsidR="00967D4F" w:rsidRPr="00B55A59" w:rsidRDefault="00537F91" w:rsidP="00537F91">
            <w:pPr>
              <w:jc w:val="center"/>
            </w:pPr>
            <w:r>
              <w:t>0,07</w:t>
            </w:r>
          </w:p>
        </w:tc>
      </w:tr>
      <w:tr w:rsidR="00967D4F" w:rsidRPr="00582976" w:rsidTr="000909B9">
        <w:trPr>
          <w:jc w:val="center"/>
        </w:trPr>
        <w:tc>
          <w:tcPr>
            <w:tcW w:w="1357" w:type="dxa"/>
          </w:tcPr>
          <w:p w:rsidR="00967D4F" w:rsidRPr="00582976" w:rsidRDefault="00967D4F" w:rsidP="00967D4F">
            <w:pPr>
              <w:tabs>
                <w:tab w:val="left" w:pos="6090"/>
              </w:tabs>
              <w:jc w:val="center"/>
              <w:rPr>
                <w:szCs w:val="24"/>
              </w:rPr>
            </w:pPr>
            <w:r w:rsidRPr="00582976">
              <w:rPr>
                <w:szCs w:val="24"/>
              </w:rPr>
              <w:t>13</w:t>
            </w:r>
          </w:p>
        </w:tc>
        <w:tc>
          <w:tcPr>
            <w:tcW w:w="846" w:type="dxa"/>
          </w:tcPr>
          <w:p w:rsidR="00967D4F" w:rsidRPr="00B55A59" w:rsidRDefault="00967D4F" w:rsidP="00537F91">
            <w:pPr>
              <w:jc w:val="center"/>
            </w:pPr>
            <w:r w:rsidRPr="00B55A59">
              <w:t>0,854</w:t>
            </w:r>
          </w:p>
        </w:tc>
        <w:tc>
          <w:tcPr>
            <w:tcW w:w="846" w:type="dxa"/>
          </w:tcPr>
          <w:p w:rsidR="00967D4F" w:rsidRPr="00B55A59" w:rsidRDefault="00967D4F" w:rsidP="00537F91">
            <w:pPr>
              <w:jc w:val="center"/>
            </w:pPr>
            <w:r w:rsidRPr="00B55A59">
              <w:t>1,171</w:t>
            </w:r>
          </w:p>
        </w:tc>
        <w:tc>
          <w:tcPr>
            <w:tcW w:w="846" w:type="dxa"/>
          </w:tcPr>
          <w:p w:rsidR="00967D4F" w:rsidRPr="00B55A59" w:rsidRDefault="00967D4F" w:rsidP="00537F91">
            <w:pPr>
              <w:jc w:val="center"/>
            </w:pPr>
            <w:r w:rsidRPr="00B55A59">
              <w:t>0,058</w:t>
            </w:r>
          </w:p>
        </w:tc>
      </w:tr>
      <w:tr w:rsidR="00967D4F" w:rsidRPr="00582976" w:rsidTr="000909B9">
        <w:trPr>
          <w:jc w:val="center"/>
        </w:trPr>
        <w:tc>
          <w:tcPr>
            <w:tcW w:w="1357" w:type="dxa"/>
          </w:tcPr>
          <w:p w:rsidR="00967D4F" w:rsidRPr="00582976" w:rsidRDefault="00967D4F" w:rsidP="00967D4F">
            <w:pPr>
              <w:tabs>
                <w:tab w:val="left" w:pos="6090"/>
              </w:tabs>
              <w:jc w:val="center"/>
              <w:rPr>
                <w:szCs w:val="24"/>
              </w:rPr>
            </w:pPr>
            <w:r w:rsidRPr="00582976">
              <w:rPr>
                <w:szCs w:val="24"/>
              </w:rPr>
              <w:t>14</w:t>
            </w:r>
          </w:p>
        </w:tc>
        <w:tc>
          <w:tcPr>
            <w:tcW w:w="846" w:type="dxa"/>
          </w:tcPr>
          <w:p w:rsidR="00967D4F" w:rsidRPr="00B55A59" w:rsidRDefault="00967D4F" w:rsidP="00537F91">
            <w:pPr>
              <w:jc w:val="center"/>
            </w:pPr>
            <w:r w:rsidRPr="00B55A59">
              <w:t>0,738</w:t>
            </w:r>
          </w:p>
        </w:tc>
        <w:tc>
          <w:tcPr>
            <w:tcW w:w="846" w:type="dxa"/>
          </w:tcPr>
          <w:p w:rsidR="00967D4F" w:rsidRPr="00B55A59" w:rsidRDefault="00967D4F" w:rsidP="00537F91">
            <w:pPr>
              <w:jc w:val="center"/>
            </w:pPr>
            <w:r w:rsidRPr="00B55A59">
              <w:t>1,355</w:t>
            </w:r>
          </w:p>
        </w:tc>
        <w:tc>
          <w:tcPr>
            <w:tcW w:w="846" w:type="dxa"/>
          </w:tcPr>
          <w:p w:rsidR="00967D4F" w:rsidRPr="00B55A59" w:rsidRDefault="00967D4F" w:rsidP="00537F91">
            <w:pPr>
              <w:jc w:val="center"/>
            </w:pPr>
            <w:r w:rsidRPr="00B55A59">
              <w:t>0,067</w:t>
            </w:r>
          </w:p>
        </w:tc>
      </w:tr>
      <w:tr w:rsidR="00967D4F" w:rsidRPr="00582976" w:rsidTr="000909B9">
        <w:trPr>
          <w:jc w:val="center"/>
        </w:trPr>
        <w:tc>
          <w:tcPr>
            <w:tcW w:w="1357" w:type="dxa"/>
          </w:tcPr>
          <w:p w:rsidR="00967D4F" w:rsidRPr="00582976" w:rsidRDefault="00967D4F" w:rsidP="00967D4F">
            <w:pPr>
              <w:tabs>
                <w:tab w:val="left" w:pos="6090"/>
              </w:tabs>
              <w:jc w:val="center"/>
              <w:rPr>
                <w:szCs w:val="24"/>
              </w:rPr>
            </w:pPr>
            <w:r w:rsidRPr="00582976">
              <w:rPr>
                <w:szCs w:val="24"/>
              </w:rPr>
              <w:t>15</w:t>
            </w:r>
          </w:p>
        </w:tc>
        <w:tc>
          <w:tcPr>
            <w:tcW w:w="846" w:type="dxa"/>
          </w:tcPr>
          <w:p w:rsidR="00967D4F" w:rsidRPr="00B55A59" w:rsidRDefault="00967D4F" w:rsidP="00537F91">
            <w:pPr>
              <w:jc w:val="center"/>
            </w:pPr>
            <w:r w:rsidRPr="00B55A59">
              <w:t>0,825</w:t>
            </w:r>
          </w:p>
        </w:tc>
        <w:tc>
          <w:tcPr>
            <w:tcW w:w="846" w:type="dxa"/>
          </w:tcPr>
          <w:p w:rsidR="00967D4F" w:rsidRPr="00B55A59" w:rsidRDefault="00967D4F" w:rsidP="00537F91">
            <w:pPr>
              <w:jc w:val="center"/>
            </w:pPr>
            <w:r w:rsidRPr="00B55A59">
              <w:t>1,212</w:t>
            </w:r>
          </w:p>
        </w:tc>
        <w:tc>
          <w:tcPr>
            <w:tcW w:w="846" w:type="dxa"/>
          </w:tcPr>
          <w:p w:rsidR="00967D4F" w:rsidRPr="00B55A59" w:rsidRDefault="00537F91" w:rsidP="00537F91">
            <w:pPr>
              <w:jc w:val="center"/>
            </w:pPr>
            <w:r>
              <w:t>0,06</w:t>
            </w:r>
          </w:p>
        </w:tc>
      </w:tr>
      <w:tr w:rsidR="00967D4F" w:rsidRPr="00582976" w:rsidTr="000909B9">
        <w:trPr>
          <w:jc w:val="center"/>
        </w:trPr>
        <w:tc>
          <w:tcPr>
            <w:tcW w:w="1357" w:type="dxa"/>
          </w:tcPr>
          <w:p w:rsidR="00967D4F" w:rsidRPr="00582976" w:rsidRDefault="00967D4F" w:rsidP="00967D4F">
            <w:pPr>
              <w:tabs>
                <w:tab w:val="left" w:pos="6090"/>
              </w:tabs>
              <w:jc w:val="center"/>
              <w:rPr>
                <w:szCs w:val="24"/>
              </w:rPr>
            </w:pPr>
            <w:r w:rsidRPr="00582976">
              <w:rPr>
                <w:szCs w:val="24"/>
              </w:rPr>
              <w:t>16</w:t>
            </w:r>
          </w:p>
        </w:tc>
        <w:tc>
          <w:tcPr>
            <w:tcW w:w="846" w:type="dxa"/>
          </w:tcPr>
          <w:p w:rsidR="00967D4F" w:rsidRPr="00B55A59" w:rsidRDefault="00967D4F" w:rsidP="00537F91">
            <w:pPr>
              <w:jc w:val="center"/>
            </w:pPr>
            <w:r w:rsidRPr="00B55A59">
              <w:t>0,739</w:t>
            </w:r>
          </w:p>
        </w:tc>
        <w:tc>
          <w:tcPr>
            <w:tcW w:w="846" w:type="dxa"/>
          </w:tcPr>
          <w:p w:rsidR="00967D4F" w:rsidRPr="00B55A59" w:rsidRDefault="00967D4F" w:rsidP="00537F91">
            <w:pPr>
              <w:jc w:val="center"/>
            </w:pPr>
            <w:r w:rsidRPr="00B55A59">
              <w:t>1,353</w:t>
            </w:r>
          </w:p>
        </w:tc>
        <w:tc>
          <w:tcPr>
            <w:tcW w:w="846" w:type="dxa"/>
          </w:tcPr>
          <w:p w:rsidR="00967D4F" w:rsidRDefault="00967D4F" w:rsidP="00537F91">
            <w:pPr>
              <w:jc w:val="center"/>
            </w:pPr>
            <w:r w:rsidRPr="00B55A59">
              <w:t>0,067</w:t>
            </w:r>
          </w:p>
        </w:tc>
      </w:tr>
    </w:tbl>
    <w:p w:rsidR="006C7C3B" w:rsidRDefault="006C7C3B" w:rsidP="006C7C3B">
      <w:pPr>
        <w:ind w:firstLine="709"/>
        <w:rPr>
          <w:lang w:eastAsia="ar-SA"/>
        </w:rPr>
      </w:pPr>
    </w:p>
    <w:p w:rsidR="00537F91" w:rsidRPr="00845640" w:rsidRDefault="00537F91" w:rsidP="00537F91">
      <w:pPr>
        <w:ind w:firstLine="709"/>
        <w:rPr>
          <w:rFonts w:eastAsiaTheme="minorEastAsia"/>
          <w:lang w:val="ru-RU"/>
        </w:rPr>
      </w:pPr>
      <w:r>
        <w:rPr>
          <w:rFonts w:eastAsiaTheme="minorEastAsia"/>
        </w:rPr>
        <w:t>Реалізація</w:t>
      </w:r>
      <w:r w:rsidR="006C7690">
        <w:rPr>
          <w:rFonts w:eastAsiaTheme="minorEastAsia"/>
        </w:rPr>
        <w:t xml:space="preserve"> турнірного</w:t>
      </w:r>
      <w:r>
        <w:rPr>
          <w:rFonts w:eastAsiaTheme="minorEastAsia"/>
        </w:rPr>
        <w:t xml:space="preserve"> методу відбувається за допомогою генератору випадкових чисел, який </w:t>
      </w:r>
      <w:r w:rsidR="006C7690">
        <w:rPr>
          <w:rFonts w:eastAsiaTheme="minorEastAsia"/>
        </w:rPr>
        <w:t>обирає певну кількість осіб</w:t>
      </w:r>
      <w:r>
        <w:rPr>
          <w:rFonts w:eastAsiaTheme="minorEastAsia"/>
        </w:rPr>
        <w:t xml:space="preserve">. </w:t>
      </w:r>
      <w:r w:rsidR="006C7690">
        <w:rPr>
          <w:rFonts w:eastAsiaTheme="minorEastAsia"/>
        </w:rPr>
        <w:t xml:space="preserve">Потім ці особи порівнюються за їх значенням </w:t>
      </w:r>
      <w:r w:rsidR="006C7690">
        <w:rPr>
          <w:rFonts w:eastAsiaTheme="minorEastAsia"/>
          <w:lang w:val="en-US"/>
        </w:rPr>
        <w:t>p</w:t>
      </w:r>
      <w:r w:rsidR="006C7690" w:rsidRPr="006C7690">
        <w:rPr>
          <w:rFonts w:eastAsiaTheme="minorEastAsia"/>
          <w:lang w:val="ru-RU"/>
        </w:rPr>
        <w:t xml:space="preserve">. </w:t>
      </w:r>
      <w:r w:rsidR="006C7690">
        <w:rPr>
          <w:rFonts w:eastAsiaTheme="minorEastAsia"/>
          <w:lang w:val="ru-RU"/>
        </w:rPr>
        <w:t xml:space="preserve">Особа з </w:t>
      </w:r>
      <w:r w:rsidR="006C7690">
        <w:rPr>
          <w:rFonts w:eastAsiaTheme="minorEastAsia"/>
        </w:rPr>
        <w:t xml:space="preserve">максимальним значенням </w:t>
      </w:r>
      <w:r w:rsidR="006C7690">
        <w:rPr>
          <w:rFonts w:eastAsiaTheme="minorEastAsia"/>
          <w:lang w:val="en-US"/>
        </w:rPr>
        <w:t>p</w:t>
      </w:r>
      <w:r w:rsidR="006C7690" w:rsidRPr="006C7690">
        <w:rPr>
          <w:rFonts w:eastAsiaTheme="minorEastAsia"/>
          <w:lang w:val="ru-RU"/>
        </w:rPr>
        <w:t xml:space="preserve"> </w:t>
      </w:r>
      <w:r w:rsidR="006C7690">
        <w:rPr>
          <w:rFonts w:eastAsiaTheme="minorEastAsia"/>
        </w:rPr>
        <w:t>стає батьком нової популяції. Так повторюється, поки не сформуються усі пари батьків.</w:t>
      </w:r>
    </w:p>
    <w:p w:rsidR="00537F91" w:rsidRDefault="00537F91" w:rsidP="00537F91">
      <w:pPr>
        <w:ind w:firstLine="709"/>
        <w:rPr>
          <w:rFonts w:eastAsiaTheme="minorEastAsia"/>
        </w:rPr>
      </w:pPr>
      <w:r>
        <w:rPr>
          <w:rFonts w:eastAsiaTheme="minorEastAsia"/>
        </w:rPr>
        <w:t>Маємо наступні сформовані пари батьків (табл. 3.8):</w:t>
      </w:r>
    </w:p>
    <w:p w:rsidR="006C7690" w:rsidRDefault="006C7690" w:rsidP="006C7690">
      <w:pPr>
        <w:ind w:firstLine="709"/>
        <w:jc w:val="right"/>
        <w:rPr>
          <w:rFonts w:eastAsiaTheme="minorEastAsia"/>
        </w:rPr>
      </w:pPr>
      <w:r>
        <w:rPr>
          <w:rFonts w:eastAsiaTheme="minorEastAsia"/>
        </w:rPr>
        <w:t>Таблиця 3.8</w:t>
      </w:r>
    </w:p>
    <w:p w:rsidR="006C7690" w:rsidRPr="00582976" w:rsidRDefault="006C7690" w:rsidP="006C7690">
      <w:pPr>
        <w:ind w:firstLine="709"/>
        <w:jc w:val="center"/>
        <w:rPr>
          <w:rFonts w:eastAsiaTheme="minorEastAsia"/>
          <w:b/>
        </w:rPr>
      </w:pPr>
      <w:r w:rsidRPr="00582976">
        <w:rPr>
          <w:rFonts w:eastAsiaTheme="minorEastAsia"/>
          <w:b/>
        </w:rPr>
        <w:t>Предки наступного покоління</w:t>
      </w:r>
    </w:p>
    <w:tbl>
      <w:tblPr>
        <w:tblStyle w:val="a8"/>
        <w:tblW w:w="0" w:type="auto"/>
        <w:jc w:val="center"/>
        <w:tblLayout w:type="fixed"/>
        <w:tblLook w:val="04A0" w:firstRow="1" w:lastRow="0" w:firstColumn="1" w:lastColumn="0" w:noHBand="0" w:noVBand="1"/>
      </w:tblPr>
      <w:tblGrid>
        <w:gridCol w:w="1214"/>
        <w:gridCol w:w="2201"/>
        <w:gridCol w:w="2036"/>
      </w:tblGrid>
      <w:tr w:rsidR="006C7690" w:rsidRPr="00582976" w:rsidTr="000909B9">
        <w:trPr>
          <w:jc w:val="center"/>
        </w:trPr>
        <w:tc>
          <w:tcPr>
            <w:tcW w:w="1214" w:type="dxa"/>
          </w:tcPr>
          <w:p w:rsidR="006C7690" w:rsidRPr="00582976" w:rsidRDefault="006C7690" w:rsidP="000909B9">
            <w:pPr>
              <w:tabs>
                <w:tab w:val="left" w:pos="6090"/>
              </w:tabs>
              <w:jc w:val="center"/>
              <w:rPr>
                <w:szCs w:val="24"/>
              </w:rPr>
            </w:pPr>
            <w:r w:rsidRPr="00582976">
              <w:rPr>
                <w:szCs w:val="24"/>
              </w:rPr>
              <w:t>Пара, №</w:t>
            </w:r>
          </w:p>
        </w:tc>
        <w:tc>
          <w:tcPr>
            <w:tcW w:w="2201" w:type="dxa"/>
          </w:tcPr>
          <w:p w:rsidR="006C7690" w:rsidRPr="00582976" w:rsidRDefault="006C7690" w:rsidP="000909B9">
            <w:pPr>
              <w:jc w:val="center"/>
            </w:pPr>
            <w:r w:rsidRPr="00582976">
              <w:rPr>
                <w:rFonts w:cs="Times New Roman"/>
              </w:rPr>
              <w:t>Батько, № особи</w:t>
            </w:r>
          </w:p>
        </w:tc>
        <w:tc>
          <w:tcPr>
            <w:tcW w:w="2036" w:type="dxa"/>
          </w:tcPr>
          <w:p w:rsidR="006C7690" w:rsidRPr="00582976" w:rsidRDefault="006C7690" w:rsidP="000909B9">
            <w:pPr>
              <w:jc w:val="center"/>
            </w:pPr>
            <w:r w:rsidRPr="00582976">
              <w:rPr>
                <w:rFonts w:cs="Times New Roman"/>
              </w:rPr>
              <w:t>Мати, № особи</w:t>
            </w:r>
          </w:p>
        </w:tc>
      </w:tr>
      <w:tr w:rsidR="000909B9" w:rsidRPr="00582976" w:rsidTr="000909B9">
        <w:trPr>
          <w:jc w:val="center"/>
        </w:trPr>
        <w:tc>
          <w:tcPr>
            <w:tcW w:w="1214" w:type="dxa"/>
          </w:tcPr>
          <w:p w:rsidR="000909B9" w:rsidRPr="00582976" w:rsidRDefault="000909B9" w:rsidP="000909B9">
            <w:pPr>
              <w:tabs>
                <w:tab w:val="left" w:pos="6090"/>
              </w:tabs>
              <w:jc w:val="center"/>
              <w:rPr>
                <w:szCs w:val="24"/>
              </w:rPr>
            </w:pPr>
            <w:r w:rsidRPr="00582976">
              <w:rPr>
                <w:szCs w:val="24"/>
              </w:rPr>
              <w:t>1</w:t>
            </w:r>
          </w:p>
        </w:tc>
        <w:tc>
          <w:tcPr>
            <w:tcW w:w="2201" w:type="dxa"/>
          </w:tcPr>
          <w:p w:rsidR="000909B9" w:rsidRPr="00DA61DF" w:rsidRDefault="000909B9" w:rsidP="000909B9">
            <w:pPr>
              <w:jc w:val="center"/>
            </w:pPr>
            <w:r w:rsidRPr="00DA61DF">
              <w:t>9</w:t>
            </w:r>
          </w:p>
        </w:tc>
        <w:tc>
          <w:tcPr>
            <w:tcW w:w="2036" w:type="dxa"/>
          </w:tcPr>
          <w:p w:rsidR="000909B9" w:rsidRPr="00DA61DF" w:rsidRDefault="000909B9" w:rsidP="000909B9">
            <w:pPr>
              <w:jc w:val="center"/>
            </w:pPr>
            <w:r w:rsidRPr="00DA61DF">
              <w:t>16</w:t>
            </w:r>
          </w:p>
        </w:tc>
      </w:tr>
      <w:tr w:rsidR="000909B9" w:rsidRPr="00582976" w:rsidTr="000909B9">
        <w:trPr>
          <w:jc w:val="center"/>
        </w:trPr>
        <w:tc>
          <w:tcPr>
            <w:tcW w:w="1214" w:type="dxa"/>
          </w:tcPr>
          <w:p w:rsidR="000909B9" w:rsidRPr="00582976" w:rsidRDefault="000909B9" w:rsidP="000909B9">
            <w:pPr>
              <w:tabs>
                <w:tab w:val="left" w:pos="6090"/>
              </w:tabs>
              <w:jc w:val="center"/>
              <w:rPr>
                <w:szCs w:val="24"/>
              </w:rPr>
            </w:pPr>
            <w:r w:rsidRPr="00582976">
              <w:rPr>
                <w:szCs w:val="24"/>
              </w:rPr>
              <w:t>2</w:t>
            </w:r>
          </w:p>
        </w:tc>
        <w:tc>
          <w:tcPr>
            <w:tcW w:w="2201" w:type="dxa"/>
          </w:tcPr>
          <w:p w:rsidR="000909B9" w:rsidRPr="00DA61DF" w:rsidRDefault="000909B9" w:rsidP="000909B9">
            <w:pPr>
              <w:jc w:val="center"/>
            </w:pPr>
            <w:r w:rsidRPr="00DA61DF">
              <w:t>3</w:t>
            </w:r>
          </w:p>
        </w:tc>
        <w:tc>
          <w:tcPr>
            <w:tcW w:w="2036" w:type="dxa"/>
          </w:tcPr>
          <w:p w:rsidR="000909B9" w:rsidRPr="00DA61DF" w:rsidRDefault="000909B9" w:rsidP="000909B9">
            <w:pPr>
              <w:jc w:val="center"/>
            </w:pPr>
            <w:r w:rsidRPr="00DA61DF">
              <w:t>2</w:t>
            </w:r>
          </w:p>
        </w:tc>
      </w:tr>
      <w:tr w:rsidR="000909B9" w:rsidRPr="00582976" w:rsidTr="000909B9">
        <w:trPr>
          <w:jc w:val="center"/>
        </w:trPr>
        <w:tc>
          <w:tcPr>
            <w:tcW w:w="1214" w:type="dxa"/>
          </w:tcPr>
          <w:p w:rsidR="000909B9" w:rsidRPr="00582976" w:rsidRDefault="000909B9" w:rsidP="000909B9">
            <w:pPr>
              <w:tabs>
                <w:tab w:val="left" w:pos="6090"/>
              </w:tabs>
              <w:jc w:val="center"/>
              <w:rPr>
                <w:szCs w:val="24"/>
              </w:rPr>
            </w:pPr>
            <w:r w:rsidRPr="00582976">
              <w:rPr>
                <w:szCs w:val="24"/>
              </w:rPr>
              <w:t>3</w:t>
            </w:r>
          </w:p>
        </w:tc>
        <w:tc>
          <w:tcPr>
            <w:tcW w:w="2201" w:type="dxa"/>
          </w:tcPr>
          <w:p w:rsidR="000909B9" w:rsidRPr="00DA61DF" w:rsidRDefault="000909B9" w:rsidP="000909B9">
            <w:pPr>
              <w:jc w:val="center"/>
            </w:pPr>
            <w:r w:rsidRPr="00DA61DF">
              <w:t>14</w:t>
            </w:r>
          </w:p>
        </w:tc>
        <w:tc>
          <w:tcPr>
            <w:tcW w:w="2036" w:type="dxa"/>
          </w:tcPr>
          <w:p w:rsidR="000909B9" w:rsidRPr="00DA61DF" w:rsidRDefault="000909B9" w:rsidP="000909B9">
            <w:pPr>
              <w:jc w:val="center"/>
            </w:pPr>
            <w:r w:rsidRPr="00DA61DF">
              <w:t>6</w:t>
            </w:r>
          </w:p>
        </w:tc>
      </w:tr>
      <w:tr w:rsidR="000909B9" w:rsidRPr="00582976" w:rsidTr="000909B9">
        <w:trPr>
          <w:jc w:val="center"/>
        </w:trPr>
        <w:tc>
          <w:tcPr>
            <w:tcW w:w="1214" w:type="dxa"/>
          </w:tcPr>
          <w:p w:rsidR="000909B9" w:rsidRPr="00582976" w:rsidRDefault="000909B9" w:rsidP="000909B9">
            <w:pPr>
              <w:tabs>
                <w:tab w:val="left" w:pos="6090"/>
              </w:tabs>
              <w:jc w:val="center"/>
              <w:rPr>
                <w:szCs w:val="24"/>
              </w:rPr>
            </w:pPr>
            <w:r w:rsidRPr="00582976">
              <w:rPr>
                <w:szCs w:val="24"/>
              </w:rPr>
              <w:t>4</w:t>
            </w:r>
          </w:p>
        </w:tc>
        <w:tc>
          <w:tcPr>
            <w:tcW w:w="2201" w:type="dxa"/>
          </w:tcPr>
          <w:p w:rsidR="000909B9" w:rsidRPr="00DA61DF" w:rsidRDefault="000909B9" w:rsidP="000909B9">
            <w:pPr>
              <w:jc w:val="center"/>
            </w:pPr>
            <w:r w:rsidRPr="00DA61DF">
              <w:t>12</w:t>
            </w:r>
          </w:p>
        </w:tc>
        <w:tc>
          <w:tcPr>
            <w:tcW w:w="2036" w:type="dxa"/>
          </w:tcPr>
          <w:p w:rsidR="000909B9" w:rsidRPr="00DA61DF" w:rsidRDefault="000909B9" w:rsidP="000909B9">
            <w:pPr>
              <w:jc w:val="center"/>
            </w:pPr>
            <w:r w:rsidRPr="00DA61DF">
              <w:t>8</w:t>
            </w:r>
          </w:p>
        </w:tc>
      </w:tr>
      <w:tr w:rsidR="000909B9" w:rsidRPr="00582976" w:rsidTr="000909B9">
        <w:trPr>
          <w:jc w:val="center"/>
        </w:trPr>
        <w:tc>
          <w:tcPr>
            <w:tcW w:w="1214" w:type="dxa"/>
          </w:tcPr>
          <w:p w:rsidR="000909B9" w:rsidRPr="00582976" w:rsidRDefault="000909B9" w:rsidP="000909B9">
            <w:pPr>
              <w:tabs>
                <w:tab w:val="left" w:pos="6090"/>
              </w:tabs>
              <w:jc w:val="center"/>
              <w:rPr>
                <w:szCs w:val="24"/>
              </w:rPr>
            </w:pPr>
            <w:r w:rsidRPr="00582976">
              <w:rPr>
                <w:szCs w:val="24"/>
              </w:rPr>
              <w:t>5</w:t>
            </w:r>
          </w:p>
        </w:tc>
        <w:tc>
          <w:tcPr>
            <w:tcW w:w="2201" w:type="dxa"/>
          </w:tcPr>
          <w:p w:rsidR="000909B9" w:rsidRPr="00DA61DF" w:rsidRDefault="000909B9" w:rsidP="000909B9">
            <w:pPr>
              <w:jc w:val="center"/>
            </w:pPr>
            <w:r w:rsidRPr="00DA61DF">
              <w:t>2</w:t>
            </w:r>
          </w:p>
        </w:tc>
        <w:tc>
          <w:tcPr>
            <w:tcW w:w="2036" w:type="dxa"/>
          </w:tcPr>
          <w:p w:rsidR="000909B9" w:rsidRPr="00DA61DF" w:rsidRDefault="000909B9" w:rsidP="000909B9">
            <w:pPr>
              <w:jc w:val="center"/>
            </w:pPr>
            <w:r w:rsidRPr="00DA61DF">
              <w:t>1</w:t>
            </w:r>
          </w:p>
        </w:tc>
      </w:tr>
      <w:tr w:rsidR="000909B9" w:rsidRPr="00582976" w:rsidTr="000909B9">
        <w:trPr>
          <w:jc w:val="center"/>
        </w:trPr>
        <w:tc>
          <w:tcPr>
            <w:tcW w:w="1214" w:type="dxa"/>
          </w:tcPr>
          <w:p w:rsidR="000909B9" w:rsidRPr="00582976" w:rsidRDefault="000909B9" w:rsidP="000909B9">
            <w:pPr>
              <w:tabs>
                <w:tab w:val="left" w:pos="6090"/>
              </w:tabs>
              <w:jc w:val="center"/>
              <w:rPr>
                <w:szCs w:val="24"/>
              </w:rPr>
            </w:pPr>
            <w:r w:rsidRPr="00582976">
              <w:rPr>
                <w:szCs w:val="24"/>
              </w:rPr>
              <w:t>6</w:t>
            </w:r>
          </w:p>
        </w:tc>
        <w:tc>
          <w:tcPr>
            <w:tcW w:w="2201" w:type="dxa"/>
          </w:tcPr>
          <w:p w:rsidR="000909B9" w:rsidRPr="00DA61DF" w:rsidRDefault="000909B9" w:rsidP="000909B9">
            <w:pPr>
              <w:jc w:val="center"/>
            </w:pPr>
            <w:r w:rsidRPr="00DA61DF">
              <w:t>8</w:t>
            </w:r>
          </w:p>
        </w:tc>
        <w:tc>
          <w:tcPr>
            <w:tcW w:w="2036" w:type="dxa"/>
          </w:tcPr>
          <w:p w:rsidR="000909B9" w:rsidRPr="00DA61DF" w:rsidRDefault="000909B9" w:rsidP="000909B9">
            <w:pPr>
              <w:jc w:val="center"/>
            </w:pPr>
            <w:r w:rsidRPr="00DA61DF">
              <w:t>12</w:t>
            </w:r>
          </w:p>
        </w:tc>
      </w:tr>
      <w:tr w:rsidR="000909B9" w:rsidRPr="00582976" w:rsidTr="000909B9">
        <w:trPr>
          <w:jc w:val="center"/>
        </w:trPr>
        <w:tc>
          <w:tcPr>
            <w:tcW w:w="1214" w:type="dxa"/>
          </w:tcPr>
          <w:p w:rsidR="000909B9" w:rsidRPr="00582976" w:rsidRDefault="000909B9" w:rsidP="000909B9">
            <w:pPr>
              <w:tabs>
                <w:tab w:val="left" w:pos="6090"/>
              </w:tabs>
              <w:jc w:val="center"/>
              <w:rPr>
                <w:szCs w:val="24"/>
              </w:rPr>
            </w:pPr>
            <w:r w:rsidRPr="00582976">
              <w:rPr>
                <w:szCs w:val="24"/>
              </w:rPr>
              <w:t>7</w:t>
            </w:r>
          </w:p>
        </w:tc>
        <w:tc>
          <w:tcPr>
            <w:tcW w:w="2201" w:type="dxa"/>
          </w:tcPr>
          <w:p w:rsidR="000909B9" w:rsidRPr="00DA61DF" w:rsidRDefault="000909B9" w:rsidP="000909B9">
            <w:pPr>
              <w:jc w:val="center"/>
            </w:pPr>
            <w:r w:rsidRPr="00DA61DF">
              <w:t>12</w:t>
            </w:r>
          </w:p>
        </w:tc>
        <w:tc>
          <w:tcPr>
            <w:tcW w:w="2036" w:type="dxa"/>
          </w:tcPr>
          <w:p w:rsidR="000909B9" w:rsidRPr="00DA61DF" w:rsidRDefault="000909B9" w:rsidP="000909B9">
            <w:pPr>
              <w:jc w:val="center"/>
            </w:pPr>
            <w:r w:rsidRPr="00DA61DF">
              <w:t>7</w:t>
            </w:r>
          </w:p>
        </w:tc>
      </w:tr>
      <w:tr w:rsidR="000909B9" w:rsidRPr="00582976" w:rsidTr="000909B9">
        <w:trPr>
          <w:jc w:val="center"/>
        </w:trPr>
        <w:tc>
          <w:tcPr>
            <w:tcW w:w="1214" w:type="dxa"/>
          </w:tcPr>
          <w:p w:rsidR="000909B9" w:rsidRPr="00582976" w:rsidRDefault="000909B9" w:rsidP="000909B9">
            <w:pPr>
              <w:tabs>
                <w:tab w:val="left" w:pos="6090"/>
              </w:tabs>
              <w:jc w:val="center"/>
              <w:rPr>
                <w:szCs w:val="24"/>
              </w:rPr>
            </w:pPr>
            <w:r w:rsidRPr="00582976">
              <w:rPr>
                <w:szCs w:val="24"/>
              </w:rPr>
              <w:t>8</w:t>
            </w:r>
          </w:p>
        </w:tc>
        <w:tc>
          <w:tcPr>
            <w:tcW w:w="2201" w:type="dxa"/>
          </w:tcPr>
          <w:p w:rsidR="000909B9" w:rsidRPr="00DA61DF" w:rsidRDefault="000909B9" w:rsidP="000909B9">
            <w:pPr>
              <w:jc w:val="center"/>
            </w:pPr>
            <w:r w:rsidRPr="00DA61DF">
              <w:t>10</w:t>
            </w:r>
          </w:p>
        </w:tc>
        <w:tc>
          <w:tcPr>
            <w:tcW w:w="2036" w:type="dxa"/>
          </w:tcPr>
          <w:p w:rsidR="000909B9" w:rsidRPr="00DA61DF" w:rsidRDefault="000909B9" w:rsidP="000909B9">
            <w:pPr>
              <w:jc w:val="center"/>
            </w:pPr>
            <w:r w:rsidRPr="00DA61DF">
              <w:t>1</w:t>
            </w:r>
          </w:p>
        </w:tc>
      </w:tr>
      <w:tr w:rsidR="000909B9" w:rsidRPr="00582976" w:rsidTr="000909B9">
        <w:trPr>
          <w:jc w:val="center"/>
        </w:trPr>
        <w:tc>
          <w:tcPr>
            <w:tcW w:w="1214" w:type="dxa"/>
          </w:tcPr>
          <w:p w:rsidR="000909B9" w:rsidRPr="00582976" w:rsidRDefault="000909B9" w:rsidP="000909B9">
            <w:pPr>
              <w:tabs>
                <w:tab w:val="left" w:pos="6090"/>
              </w:tabs>
              <w:jc w:val="center"/>
              <w:rPr>
                <w:szCs w:val="24"/>
                <w:lang w:val="en-US"/>
              </w:rPr>
            </w:pPr>
            <w:r w:rsidRPr="00582976">
              <w:rPr>
                <w:szCs w:val="24"/>
              </w:rPr>
              <w:t>9</w:t>
            </w:r>
          </w:p>
        </w:tc>
        <w:tc>
          <w:tcPr>
            <w:tcW w:w="2201" w:type="dxa"/>
          </w:tcPr>
          <w:p w:rsidR="000909B9" w:rsidRPr="00DA61DF" w:rsidRDefault="000909B9" w:rsidP="000909B9">
            <w:pPr>
              <w:jc w:val="center"/>
            </w:pPr>
            <w:r w:rsidRPr="00DA61DF">
              <w:t>13</w:t>
            </w:r>
          </w:p>
        </w:tc>
        <w:tc>
          <w:tcPr>
            <w:tcW w:w="2036" w:type="dxa"/>
          </w:tcPr>
          <w:p w:rsidR="000909B9" w:rsidRPr="00DA61DF" w:rsidRDefault="000909B9" w:rsidP="000909B9">
            <w:pPr>
              <w:jc w:val="center"/>
            </w:pPr>
            <w:r w:rsidRPr="00DA61DF">
              <w:t>6</w:t>
            </w:r>
          </w:p>
        </w:tc>
      </w:tr>
      <w:tr w:rsidR="000909B9" w:rsidRPr="00582976" w:rsidTr="000909B9">
        <w:trPr>
          <w:jc w:val="center"/>
        </w:trPr>
        <w:tc>
          <w:tcPr>
            <w:tcW w:w="1214" w:type="dxa"/>
          </w:tcPr>
          <w:p w:rsidR="000909B9" w:rsidRPr="00582976" w:rsidRDefault="000909B9" w:rsidP="000909B9">
            <w:pPr>
              <w:tabs>
                <w:tab w:val="left" w:pos="6090"/>
              </w:tabs>
              <w:jc w:val="center"/>
              <w:rPr>
                <w:szCs w:val="24"/>
              </w:rPr>
            </w:pPr>
            <w:r w:rsidRPr="00582976">
              <w:rPr>
                <w:szCs w:val="24"/>
              </w:rPr>
              <w:t>10</w:t>
            </w:r>
          </w:p>
        </w:tc>
        <w:tc>
          <w:tcPr>
            <w:tcW w:w="2201" w:type="dxa"/>
          </w:tcPr>
          <w:p w:rsidR="000909B9" w:rsidRPr="00DA61DF" w:rsidRDefault="000909B9" w:rsidP="000909B9">
            <w:pPr>
              <w:jc w:val="center"/>
            </w:pPr>
            <w:r w:rsidRPr="00DA61DF">
              <w:t>11</w:t>
            </w:r>
          </w:p>
        </w:tc>
        <w:tc>
          <w:tcPr>
            <w:tcW w:w="2036" w:type="dxa"/>
          </w:tcPr>
          <w:p w:rsidR="000909B9" w:rsidRPr="00DA61DF" w:rsidRDefault="000909B9" w:rsidP="000909B9">
            <w:pPr>
              <w:jc w:val="center"/>
            </w:pPr>
            <w:r w:rsidRPr="00DA61DF">
              <w:t>4</w:t>
            </w:r>
          </w:p>
        </w:tc>
      </w:tr>
      <w:tr w:rsidR="000909B9" w:rsidRPr="00582976" w:rsidTr="000909B9">
        <w:trPr>
          <w:jc w:val="center"/>
        </w:trPr>
        <w:tc>
          <w:tcPr>
            <w:tcW w:w="1214" w:type="dxa"/>
          </w:tcPr>
          <w:p w:rsidR="000909B9" w:rsidRPr="00582976" w:rsidRDefault="000909B9" w:rsidP="000909B9">
            <w:pPr>
              <w:tabs>
                <w:tab w:val="left" w:pos="6090"/>
              </w:tabs>
              <w:jc w:val="center"/>
              <w:rPr>
                <w:szCs w:val="24"/>
              </w:rPr>
            </w:pPr>
            <w:r w:rsidRPr="00582976">
              <w:rPr>
                <w:szCs w:val="24"/>
              </w:rPr>
              <w:t>11</w:t>
            </w:r>
          </w:p>
        </w:tc>
        <w:tc>
          <w:tcPr>
            <w:tcW w:w="2201" w:type="dxa"/>
          </w:tcPr>
          <w:p w:rsidR="000909B9" w:rsidRPr="00DA61DF" w:rsidRDefault="000909B9" w:rsidP="000909B9">
            <w:pPr>
              <w:jc w:val="center"/>
            </w:pPr>
            <w:r w:rsidRPr="00DA61DF">
              <w:t>4</w:t>
            </w:r>
          </w:p>
        </w:tc>
        <w:tc>
          <w:tcPr>
            <w:tcW w:w="2036" w:type="dxa"/>
          </w:tcPr>
          <w:p w:rsidR="000909B9" w:rsidRPr="00DA61DF" w:rsidRDefault="000909B9" w:rsidP="000909B9">
            <w:pPr>
              <w:jc w:val="center"/>
            </w:pPr>
            <w:r w:rsidRPr="00DA61DF">
              <w:t>9</w:t>
            </w:r>
          </w:p>
        </w:tc>
      </w:tr>
      <w:tr w:rsidR="000909B9" w:rsidRPr="00582976" w:rsidTr="000909B9">
        <w:trPr>
          <w:jc w:val="center"/>
        </w:trPr>
        <w:tc>
          <w:tcPr>
            <w:tcW w:w="1214" w:type="dxa"/>
          </w:tcPr>
          <w:p w:rsidR="000909B9" w:rsidRPr="00582976" w:rsidRDefault="000909B9" w:rsidP="000909B9">
            <w:pPr>
              <w:tabs>
                <w:tab w:val="left" w:pos="6090"/>
              </w:tabs>
              <w:jc w:val="center"/>
              <w:rPr>
                <w:szCs w:val="24"/>
              </w:rPr>
            </w:pPr>
            <w:r w:rsidRPr="00582976">
              <w:rPr>
                <w:szCs w:val="24"/>
              </w:rPr>
              <w:t>12</w:t>
            </w:r>
          </w:p>
        </w:tc>
        <w:tc>
          <w:tcPr>
            <w:tcW w:w="2201" w:type="dxa"/>
          </w:tcPr>
          <w:p w:rsidR="000909B9" w:rsidRPr="00DA61DF" w:rsidRDefault="000909B9" w:rsidP="000909B9">
            <w:pPr>
              <w:jc w:val="center"/>
            </w:pPr>
            <w:r w:rsidRPr="00DA61DF">
              <w:t>2</w:t>
            </w:r>
          </w:p>
        </w:tc>
        <w:tc>
          <w:tcPr>
            <w:tcW w:w="2036" w:type="dxa"/>
          </w:tcPr>
          <w:p w:rsidR="000909B9" w:rsidRPr="00DA61DF" w:rsidRDefault="000909B9" w:rsidP="000909B9">
            <w:pPr>
              <w:jc w:val="center"/>
            </w:pPr>
            <w:r w:rsidRPr="00DA61DF">
              <w:t>10</w:t>
            </w:r>
          </w:p>
        </w:tc>
      </w:tr>
      <w:tr w:rsidR="000909B9" w:rsidRPr="00582976" w:rsidTr="000909B9">
        <w:trPr>
          <w:jc w:val="center"/>
        </w:trPr>
        <w:tc>
          <w:tcPr>
            <w:tcW w:w="1214" w:type="dxa"/>
          </w:tcPr>
          <w:p w:rsidR="000909B9" w:rsidRPr="00582976" w:rsidRDefault="000909B9" w:rsidP="000909B9">
            <w:pPr>
              <w:tabs>
                <w:tab w:val="left" w:pos="6090"/>
              </w:tabs>
              <w:jc w:val="center"/>
              <w:rPr>
                <w:szCs w:val="24"/>
              </w:rPr>
            </w:pPr>
            <w:r w:rsidRPr="00582976">
              <w:rPr>
                <w:szCs w:val="24"/>
              </w:rPr>
              <w:t>13</w:t>
            </w:r>
          </w:p>
        </w:tc>
        <w:tc>
          <w:tcPr>
            <w:tcW w:w="2201" w:type="dxa"/>
          </w:tcPr>
          <w:p w:rsidR="000909B9" w:rsidRPr="00DA61DF" w:rsidRDefault="000909B9" w:rsidP="000909B9">
            <w:pPr>
              <w:jc w:val="center"/>
            </w:pPr>
            <w:r w:rsidRPr="00DA61DF">
              <w:t>6</w:t>
            </w:r>
          </w:p>
        </w:tc>
        <w:tc>
          <w:tcPr>
            <w:tcW w:w="2036" w:type="dxa"/>
          </w:tcPr>
          <w:p w:rsidR="000909B9" w:rsidRPr="00DA61DF" w:rsidRDefault="000909B9" w:rsidP="000909B9">
            <w:pPr>
              <w:jc w:val="center"/>
            </w:pPr>
            <w:r w:rsidRPr="00DA61DF">
              <w:t>3</w:t>
            </w:r>
          </w:p>
        </w:tc>
      </w:tr>
      <w:tr w:rsidR="000909B9" w:rsidRPr="00582976" w:rsidTr="000909B9">
        <w:trPr>
          <w:jc w:val="center"/>
        </w:trPr>
        <w:tc>
          <w:tcPr>
            <w:tcW w:w="1214" w:type="dxa"/>
          </w:tcPr>
          <w:p w:rsidR="000909B9" w:rsidRPr="00582976" w:rsidRDefault="000909B9" w:rsidP="000909B9">
            <w:pPr>
              <w:tabs>
                <w:tab w:val="left" w:pos="6090"/>
              </w:tabs>
              <w:jc w:val="center"/>
              <w:rPr>
                <w:szCs w:val="24"/>
              </w:rPr>
            </w:pPr>
            <w:r w:rsidRPr="00582976">
              <w:rPr>
                <w:szCs w:val="24"/>
              </w:rPr>
              <w:t>14</w:t>
            </w:r>
          </w:p>
        </w:tc>
        <w:tc>
          <w:tcPr>
            <w:tcW w:w="2201" w:type="dxa"/>
          </w:tcPr>
          <w:p w:rsidR="000909B9" w:rsidRPr="00DA61DF" w:rsidRDefault="000909B9" w:rsidP="000909B9">
            <w:pPr>
              <w:jc w:val="center"/>
            </w:pPr>
            <w:r w:rsidRPr="00DA61DF">
              <w:t>4</w:t>
            </w:r>
          </w:p>
        </w:tc>
        <w:tc>
          <w:tcPr>
            <w:tcW w:w="2036" w:type="dxa"/>
          </w:tcPr>
          <w:p w:rsidR="000909B9" w:rsidRDefault="000909B9" w:rsidP="000909B9">
            <w:pPr>
              <w:jc w:val="center"/>
            </w:pPr>
            <w:r w:rsidRPr="00DA61DF">
              <w:t>9</w:t>
            </w:r>
          </w:p>
        </w:tc>
      </w:tr>
    </w:tbl>
    <w:p w:rsidR="006C7690" w:rsidRDefault="006C7690" w:rsidP="006C7690">
      <w:pPr>
        <w:ind w:firstLine="709"/>
        <w:jc w:val="right"/>
        <w:rPr>
          <w:rFonts w:eastAsiaTheme="minorEastAsia"/>
        </w:rPr>
      </w:pPr>
      <w:r>
        <w:rPr>
          <w:rFonts w:eastAsiaTheme="minorEastAsia"/>
        </w:rPr>
        <w:lastRenderedPageBreak/>
        <w:t>Продовж. табл. 3.8</w:t>
      </w:r>
    </w:p>
    <w:tbl>
      <w:tblPr>
        <w:tblStyle w:val="a8"/>
        <w:tblW w:w="0" w:type="auto"/>
        <w:jc w:val="center"/>
        <w:tblLayout w:type="fixed"/>
        <w:tblLook w:val="04A0" w:firstRow="1" w:lastRow="0" w:firstColumn="1" w:lastColumn="0" w:noHBand="0" w:noVBand="1"/>
      </w:tblPr>
      <w:tblGrid>
        <w:gridCol w:w="1214"/>
        <w:gridCol w:w="2201"/>
        <w:gridCol w:w="2036"/>
      </w:tblGrid>
      <w:tr w:rsidR="006C7690" w:rsidRPr="00582976" w:rsidTr="000909B9">
        <w:trPr>
          <w:jc w:val="center"/>
        </w:trPr>
        <w:tc>
          <w:tcPr>
            <w:tcW w:w="1214" w:type="dxa"/>
          </w:tcPr>
          <w:p w:rsidR="006C7690" w:rsidRPr="00582976" w:rsidRDefault="006C7690" w:rsidP="000909B9">
            <w:pPr>
              <w:tabs>
                <w:tab w:val="left" w:pos="6090"/>
              </w:tabs>
              <w:jc w:val="center"/>
              <w:rPr>
                <w:szCs w:val="24"/>
              </w:rPr>
            </w:pPr>
            <w:r w:rsidRPr="00582976">
              <w:rPr>
                <w:szCs w:val="24"/>
              </w:rPr>
              <w:t>Пара, №</w:t>
            </w:r>
          </w:p>
        </w:tc>
        <w:tc>
          <w:tcPr>
            <w:tcW w:w="2201" w:type="dxa"/>
          </w:tcPr>
          <w:p w:rsidR="006C7690" w:rsidRPr="00582976" w:rsidRDefault="006C7690" w:rsidP="000909B9">
            <w:pPr>
              <w:jc w:val="center"/>
            </w:pPr>
            <w:r w:rsidRPr="00582976">
              <w:rPr>
                <w:rFonts w:cs="Times New Roman"/>
              </w:rPr>
              <w:t>Батько, № особи</w:t>
            </w:r>
          </w:p>
        </w:tc>
        <w:tc>
          <w:tcPr>
            <w:tcW w:w="2036" w:type="dxa"/>
          </w:tcPr>
          <w:p w:rsidR="006C7690" w:rsidRPr="00582976" w:rsidRDefault="006C7690" w:rsidP="000909B9">
            <w:pPr>
              <w:jc w:val="center"/>
            </w:pPr>
            <w:r w:rsidRPr="00582976">
              <w:rPr>
                <w:rFonts w:cs="Times New Roman"/>
              </w:rPr>
              <w:t>Мати, № особи</w:t>
            </w:r>
          </w:p>
        </w:tc>
      </w:tr>
      <w:tr w:rsidR="000909B9" w:rsidRPr="00582976" w:rsidTr="000909B9">
        <w:trPr>
          <w:jc w:val="center"/>
        </w:trPr>
        <w:tc>
          <w:tcPr>
            <w:tcW w:w="1214" w:type="dxa"/>
          </w:tcPr>
          <w:p w:rsidR="000909B9" w:rsidRPr="00582976" w:rsidRDefault="000909B9" w:rsidP="000909B9">
            <w:pPr>
              <w:tabs>
                <w:tab w:val="left" w:pos="6090"/>
              </w:tabs>
              <w:jc w:val="center"/>
              <w:rPr>
                <w:szCs w:val="24"/>
              </w:rPr>
            </w:pPr>
            <w:r w:rsidRPr="00582976">
              <w:rPr>
                <w:szCs w:val="24"/>
              </w:rPr>
              <w:t>15</w:t>
            </w:r>
          </w:p>
        </w:tc>
        <w:tc>
          <w:tcPr>
            <w:tcW w:w="2201" w:type="dxa"/>
          </w:tcPr>
          <w:p w:rsidR="000909B9" w:rsidRPr="00614B4D" w:rsidRDefault="000909B9" w:rsidP="000909B9">
            <w:pPr>
              <w:jc w:val="center"/>
            </w:pPr>
            <w:r w:rsidRPr="00614B4D">
              <w:t>5</w:t>
            </w:r>
          </w:p>
        </w:tc>
        <w:tc>
          <w:tcPr>
            <w:tcW w:w="2036" w:type="dxa"/>
          </w:tcPr>
          <w:p w:rsidR="000909B9" w:rsidRPr="00614B4D" w:rsidRDefault="000909B9" w:rsidP="000909B9">
            <w:pPr>
              <w:jc w:val="center"/>
            </w:pPr>
            <w:r w:rsidRPr="00614B4D">
              <w:t>14</w:t>
            </w:r>
          </w:p>
        </w:tc>
      </w:tr>
      <w:tr w:rsidR="000909B9" w:rsidRPr="00582976" w:rsidTr="000909B9">
        <w:trPr>
          <w:jc w:val="center"/>
        </w:trPr>
        <w:tc>
          <w:tcPr>
            <w:tcW w:w="1214" w:type="dxa"/>
          </w:tcPr>
          <w:p w:rsidR="000909B9" w:rsidRPr="00582976" w:rsidRDefault="000909B9" w:rsidP="000909B9">
            <w:pPr>
              <w:tabs>
                <w:tab w:val="left" w:pos="6090"/>
              </w:tabs>
              <w:jc w:val="center"/>
              <w:rPr>
                <w:szCs w:val="24"/>
              </w:rPr>
            </w:pPr>
            <w:r w:rsidRPr="00582976">
              <w:rPr>
                <w:szCs w:val="24"/>
              </w:rPr>
              <w:t>16</w:t>
            </w:r>
          </w:p>
        </w:tc>
        <w:tc>
          <w:tcPr>
            <w:tcW w:w="2201" w:type="dxa"/>
          </w:tcPr>
          <w:p w:rsidR="000909B9" w:rsidRPr="00614B4D" w:rsidRDefault="000909B9" w:rsidP="000909B9">
            <w:pPr>
              <w:jc w:val="center"/>
            </w:pPr>
            <w:r w:rsidRPr="00614B4D">
              <w:t>12</w:t>
            </w:r>
          </w:p>
        </w:tc>
        <w:tc>
          <w:tcPr>
            <w:tcW w:w="2036" w:type="dxa"/>
          </w:tcPr>
          <w:p w:rsidR="000909B9" w:rsidRDefault="000909B9" w:rsidP="000909B9">
            <w:pPr>
              <w:jc w:val="center"/>
            </w:pPr>
            <w:r w:rsidRPr="00614B4D">
              <w:t>3</w:t>
            </w:r>
          </w:p>
        </w:tc>
      </w:tr>
    </w:tbl>
    <w:p w:rsidR="006C7690" w:rsidRDefault="006C7690" w:rsidP="00537F91">
      <w:pPr>
        <w:ind w:firstLine="709"/>
        <w:rPr>
          <w:rFonts w:eastAsiaTheme="minorEastAsia"/>
        </w:rPr>
      </w:pPr>
    </w:p>
    <w:p w:rsidR="000909B9" w:rsidRDefault="000909B9" w:rsidP="000909B9">
      <w:pPr>
        <w:ind w:firstLine="709"/>
        <w:rPr>
          <w:rFonts w:eastAsiaTheme="minorEastAsia"/>
        </w:rPr>
      </w:pPr>
      <w:r>
        <w:rPr>
          <w:rFonts w:eastAsiaTheme="minorEastAsia"/>
        </w:rPr>
        <w:t>Для даних сформованих предків в етапі №5 будуть застосовуватися генетичні оператори.</w:t>
      </w:r>
    </w:p>
    <w:p w:rsidR="006C7C3B" w:rsidRDefault="006C7C3B" w:rsidP="003C0825">
      <w:pPr>
        <w:rPr>
          <w:lang w:eastAsia="ar-SA"/>
        </w:rPr>
      </w:pPr>
    </w:p>
    <w:p w:rsidR="003C0825" w:rsidRDefault="003C0825" w:rsidP="003C0825">
      <w:pPr>
        <w:pStyle w:val="2"/>
      </w:pPr>
      <w:bookmarkStart w:id="20" w:name="_Toc11370572"/>
      <w:r>
        <w:t>3.5. Етап №5 – застосування генетичних операторів</w:t>
      </w:r>
      <w:bookmarkEnd w:id="20"/>
    </w:p>
    <w:p w:rsidR="003C0825" w:rsidRDefault="003C0825" w:rsidP="003C0825">
      <w:pPr>
        <w:rPr>
          <w:lang w:eastAsia="ar-SA"/>
        </w:rPr>
      </w:pPr>
    </w:p>
    <w:p w:rsidR="00C055B1" w:rsidRDefault="00C055B1" w:rsidP="00C055B1">
      <w:pPr>
        <w:ind w:firstLine="709"/>
        <w:rPr>
          <w:lang w:eastAsia="ar-SA"/>
        </w:rPr>
      </w:pPr>
      <w:r>
        <w:rPr>
          <w:lang w:eastAsia="ar-SA"/>
        </w:rPr>
        <w:t>Застосовуються 2 генетичних оператора: схрещення (кросовер) і мутація. Схрещення виконується наступним чином (рис. 3.3):</w:t>
      </w:r>
    </w:p>
    <w:p w:rsidR="00C055B1" w:rsidRDefault="00C055B1" w:rsidP="00C055B1">
      <w:pPr>
        <w:jc w:val="center"/>
        <w:rPr>
          <w:lang w:eastAsia="ar-SA"/>
        </w:rPr>
      </w:pPr>
      <w:r w:rsidRPr="007A1D8E">
        <w:rPr>
          <w:noProof/>
          <w:lang w:val="ru-RU" w:eastAsia="ru-RU"/>
        </w:rPr>
        <w:drawing>
          <wp:inline distT="0" distB="0" distL="0" distR="0" wp14:anchorId="57E0C489" wp14:editId="64E09D06">
            <wp:extent cx="5939790" cy="3854170"/>
            <wp:effectExtent l="0" t="0" r="3810" b="0"/>
            <wp:docPr id="21" name="Рисунок 21" descr="D:\Studying\KPI\Дипломыч\Б#### ДА СКОЛЬКО МОЖНО ЭТИХ ПАПОК\Рисунки\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descr="D:\Studying\KPI\Дипломыч\Б#### ДА СКОЛЬКО МОЖНО ЭТИХ ПАПОК\Рисунки\2.pn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39790" cy="3854170"/>
                    </a:xfrm>
                    <a:prstGeom prst="rect">
                      <a:avLst/>
                    </a:prstGeom>
                    <a:noFill/>
                    <a:ln>
                      <a:noFill/>
                    </a:ln>
                  </pic:spPr>
                </pic:pic>
              </a:graphicData>
            </a:graphic>
          </wp:inline>
        </w:drawing>
      </w:r>
    </w:p>
    <w:p w:rsidR="00C055B1" w:rsidRDefault="00C055B1" w:rsidP="00C055B1">
      <w:pPr>
        <w:ind w:firstLine="709"/>
        <w:jc w:val="center"/>
        <w:rPr>
          <w:lang w:eastAsia="ar-SA"/>
        </w:rPr>
      </w:pPr>
      <w:r>
        <w:rPr>
          <w:lang w:eastAsia="ar-SA"/>
        </w:rPr>
        <w:t>Рисунок 3.3. Схрещення</w:t>
      </w:r>
    </w:p>
    <w:p w:rsidR="00C055B1" w:rsidRDefault="00C055B1" w:rsidP="00C055B1">
      <w:pPr>
        <w:ind w:firstLine="709"/>
        <w:rPr>
          <w:lang w:eastAsia="ar-SA"/>
        </w:rPr>
      </w:pPr>
    </w:p>
    <w:p w:rsidR="00C055B1" w:rsidRDefault="00C055B1" w:rsidP="00C055B1">
      <w:pPr>
        <w:ind w:firstLine="709"/>
        <w:rPr>
          <w:lang w:eastAsia="ar-SA"/>
        </w:rPr>
      </w:pPr>
      <w:r>
        <w:rPr>
          <w:lang w:eastAsia="ar-SA"/>
        </w:rPr>
        <w:t>Точка кросоверу – це та точка, де рішення діляться на 2 частини та діляться ними.</w:t>
      </w:r>
    </w:p>
    <w:p w:rsidR="00C055B1" w:rsidRDefault="00C055B1" w:rsidP="00C055B1">
      <w:pPr>
        <w:ind w:firstLine="709"/>
        <w:rPr>
          <w:lang w:eastAsia="ar-SA"/>
        </w:rPr>
      </w:pPr>
      <w:r>
        <w:rPr>
          <w:lang w:eastAsia="ar-SA"/>
        </w:rPr>
        <w:lastRenderedPageBreak/>
        <w:t>На рис. 3.4 показаний процес схрещення для даних із табл. 3.8.</w:t>
      </w:r>
    </w:p>
    <w:p w:rsidR="00C055B1" w:rsidRPr="007A74B5" w:rsidRDefault="00C055B1" w:rsidP="00C055B1">
      <w:pPr>
        <w:ind w:firstLine="709"/>
        <w:rPr>
          <w:lang w:eastAsia="ar-SA"/>
        </w:rPr>
      </w:pPr>
      <w:r w:rsidRPr="007A74B5">
        <w:rPr>
          <w:lang w:eastAsia="ar-SA"/>
        </w:rPr>
        <w:t xml:space="preserve">Мутація відбувається в тому випадку, коли всі особи в популяції є однаковими, і в схрещені немає сенсу. </w:t>
      </w:r>
      <w:r>
        <w:rPr>
          <w:lang w:eastAsia="ar-SA"/>
        </w:rPr>
        <w:t>В даному прикладі, при мутації, 1</w:t>
      </w:r>
      <w:r w:rsidRPr="007A74B5">
        <w:rPr>
          <w:lang w:eastAsia="ar-SA"/>
        </w:rPr>
        <w:t>5 із 16 осіб замінюються на абсолютно нові, випадково згенеровані особи.</w:t>
      </w:r>
    </w:p>
    <w:p w:rsidR="00C055B1" w:rsidRDefault="00C055B1" w:rsidP="00C055B1">
      <w:pPr>
        <w:jc w:val="center"/>
        <w:rPr>
          <w:lang w:eastAsia="ar-SA"/>
        </w:rPr>
      </w:pPr>
      <w:r>
        <w:rPr>
          <w:noProof/>
          <w:lang w:val="ru-RU" w:eastAsia="ru-RU"/>
        </w:rPr>
        <w:drawing>
          <wp:inline distT="0" distB="0" distL="0" distR="0" wp14:anchorId="14B7CDCE" wp14:editId="370B1B18">
            <wp:extent cx="6999038" cy="2068135"/>
            <wp:effectExtent l="8255" t="0" r="635" b="63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rot="5400000">
                      <a:off x="0" y="0"/>
                      <a:ext cx="7016810" cy="2073386"/>
                    </a:xfrm>
                    <a:prstGeom prst="rect">
                      <a:avLst/>
                    </a:prstGeom>
                  </pic:spPr>
                </pic:pic>
              </a:graphicData>
            </a:graphic>
          </wp:inline>
        </w:drawing>
      </w:r>
    </w:p>
    <w:p w:rsidR="00C055B1" w:rsidRPr="00A273A8" w:rsidRDefault="00C055B1" w:rsidP="00C055B1">
      <w:pPr>
        <w:ind w:firstLine="709"/>
        <w:jc w:val="center"/>
        <w:rPr>
          <w:lang w:val="ru-RU" w:eastAsia="ar-SA"/>
        </w:rPr>
      </w:pPr>
      <w:r>
        <w:rPr>
          <w:lang w:eastAsia="ar-SA"/>
        </w:rPr>
        <w:t>Рисунок 3.4. Приклад схрещення</w:t>
      </w:r>
    </w:p>
    <w:p w:rsidR="003C0825" w:rsidRDefault="003C0825" w:rsidP="003C0825">
      <w:pPr>
        <w:pStyle w:val="2"/>
      </w:pPr>
      <w:bookmarkStart w:id="21" w:name="_Toc11370573"/>
      <w:r>
        <w:lastRenderedPageBreak/>
        <w:t>3.6. Етап №6 – створення нового покоління</w:t>
      </w:r>
      <w:bookmarkEnd w:id="21"/>
    </w:p>
    <w:p w:rsidR="003C0825" w:rsidRDefault="003C0825" w:rsidP="003C0825">
      <w:pPr>
        <w:rPr>
          <w:lang w:eastAsia="ar-SA"/>
        </w:rPr>
      </w:pPr>
    </w:p>
    <w:p w:rsidR="00C055B1" w:rsidRDefault="00C055B1" w:rsidP="00C055B1">
      <w:pPr>
        <w:ind w:firstLine="709"/>
        <w:rPr>
          <w:lang w:eastAsia="ar-SA"/>
        </w:rPr>
      </w:pPr>
      <w:r w:rsidRPr="007A74B5">
        <w:rPr>
          <w:lang w:eastAsia="ar-SA"/>
        </w:rPr>
        <w:t>Після схрещення або мутації отримуємо нову популяцію, після чого переходимо знову до етапу</w:t>
      </w:r>
      <w:r>
        <w:rPr>
          <w:lang w:eastAsia="ar-SA"/>
        </w:rPr>
        <w:t xml:space="preserve"> №2</w:t>
      </w:r>
      <w:r w:rsidRPr="007A74B5">
        <w:rPr>
          <w:lang w:eastAsia="ar-SA"/>
        </w:rPr>
        <w:t xml:space="preserve">. </w:t>
      </w:r>
    </w:p>
    <w:p w:rsidR="00C055B1" w:rsidRDefault="00C055B1" w:rsidP="00C055B1">
      <w:pPr>
        <w:ind w:firstLine="709"/>
        <w:rPr>
          <w:lang w:eastAsia="ar-SA"/>
        </w:rPr>
      </w:pPr>
      <w:r w:rsidRPr="007A74B5">
        <w:rPr>
          <w:lang w:eastAsia="ar-SA"/>
        </w:rPr>
        <w:t>Процес відбувається до тих пір, поки умову закінчення алгоритму не буде виконана.</w:t>
      </w:r>
    </w:p>
    <w:p w:rsidR="00C055B1" w:rsidRDefault="00C055B1" w:rsidP="003C0825">
      <w:pPr>
        <w:rPr>
          <w:lang w:eastAsia="ar-SA"/>
        </w:rPr>
      </w:pPr>
    </w:p>
    <w:p w:rsidR="003C0825" w:rsidRDefault="003C0825" w:rsidP="003C0825">
      <w:pPr>
        <w:pStyle w:val="2"/>
      </w:pPr>
      <w:bookmarkStart w:id="22" w:name="_Toc11370574"/>
      <w:r>
        <w:t>Висновки до розділу 3</w:t>
      </w:r>
      <w:bookmarkEnd w:id="22"/>
    </w:p>
    <w:p w:rsidR="003C0825" w:rsidRDefault="003C0825" w:rsidP="003C0825">
      <w:pPr>
        <w:rPr>
          <w:lang w:eastAsia="ar-SA"/>
        </w:rPr>
      </w:pPr>
    </w:p>
    <w:p w:rsidR="0089405E" w:rsidRDefault="0089405E" w:rsidP="00C055B1">
      <w:pPr>
        <w:ind w:firstLine="709"/>
        <w:rPr>
          <w:lang w:eastAsia="ar-SA"/>
        </w:rPr>
      </w:pPr>
      <w:r>
        <w:rPr>
          <w:lang w:eastAsia="ar-SA"/>
        </w:rPr>
        <w:t>Поєднавши математичні методи, такі як метод аналізу ієрархій, метод групового урахування аргументів та генетичний алгоритм, був отриманий алгоритм для знаходження вірогідного консервативного лікування. Він має забезпечити прискорення пошуку рішення та оптимізувати множину післяопераційних ускладнень</w:t>
      </w:r>
    </w:p>
    <w:p w:rsidR="00C055B1" w:rsidRPr="00E86F87" w:rsidRDefault="00C055B1" w:rsidP="00C055B1">
      <w:pPr>
        <w:ind w:firstLine="709"/>
        <w:rPr>
          <w:lang w:eastAsia="ar-SA"/>
        </w:rPr>
      </w:pPr>
      <w:r>
        <w:rPr>
          <w:lang w:eastAsia="ar-SA"/>
        </w:rPr>
        <w:t xml:space="preserve">Реалізація даного алгоритму виконана за допомогою мови програмування </w:t>
      </w:r>
      <w:r>
        <w:rPr>
          <w:i/>
          <w:lang w:val="en-US" w:eastAsia="ar-SA"/>
        </w:rPr>
        <w:t>Python</w:t>
      </w:r>
      <w:r w:rsidRPr="003E710C">
        <w:rPr>
          <w:lang w:val="ru-RU" w:eastAsia="ar-SA"/>
        </w:rPr>
        <w:t>.</w:t>
      </w:r>
    </w:p>
    <w:p w:rsidR="003C0825" w:rsidRPr="003C0825" w:rsidRDefault="003C0825" w:rsidP="003C0825">
      <w:pPr>
        <w:ind w:firstLine="709"/>
        <w:rPr>
          <w:lang w:eastAsia="ar-SA"/>
        </w:rPr>
      </w:pPr>
    </w:p>
    <w:p w:rsidR="003C0825" w:rsidRDefault="003C0825" w:rsidP="003C0825">
      <w:pPr>
        <w:ind w:firstLine="709"/>
        <w:jc w:val="center"/>
        <w:rPr>
          <w:lang w:eastAsia="ar-SA"/>
        </w:rPr>
      </w:pPr>
    </w:p>
    <w:p w:rsidR="00AB5039" w:rsidRPr="003C0825" w:rsidRDefault="003C0825" w:rsidP="003371C2">
      <w:r>
        <w:t xml:space="preserve"> </w:t>
      </w:r>
    </w:p>
    <w:p w:rsidR="004A2BFB" w:rsidRPr="004A2BFB" w:rsidRDefault="004A2BFB" w:rsidP="004A2BFB">
      <w:pPr>
        <w:ind w:firstLine="709"/>
      </w:pPr>
    </w:p>
    <w:p w:rsidR="004A2BFB" w:rsidRDefault="004A2BFB">
      <w:pPr>
        <w:ind w:firstLine="709"/>
      </w:pPr>
      <w:r>
        <w:br w:type="page"/>
      </w:r>
    </w:p>
    <w:p w:rsidR="00E07BEE" w:rsidRPr="009C4C25" w:rsidRDefault="00146CAD" w:rsidP="009C4C25">
      <w:pPr>
        <w:ind w:firstLine="709"/>
        <w:jc w:val="center"/>
        <w:rPr>
          <w:b/>
        </w:rPr>
      </w:pPr>
      <w:r w:rsidRPr="009C4C25">
        <w:rPr>
          <w:b/>
        </w:rPr>
        <w:lastRenderedPageBreak/>
        <w:t>РОЗДІЛ 4</w:t>
      </w:r>
    </w:p>
    <w:p w:rsidR="00E07BEE" w:rsidRPr="00751CF8" w:rsidRDefault="00E07BEE" w:rsidP="009C4C25">
      <w:pPr>
        <w:pStyle w:val="1"/>
        <w:rPr>
          <w:lang w:val="uk-UA"/>
        </w:rPr>
      </w:pPr>
      <w:bookmarkStart w:id="23" w:name="_Toc11370575"/>
      <w:r w:rsidRPr="00751CF8">
        <w:rPr>
          <w:lang w:val="uk-UA"/>
        </w:rPr>
        <w:t>ПРОЕКТУВАННЯ ПРОГРАМНОГО ЗАБЕЗПЕЧЕННЯ</w:t>
      </w:r>
      <w:bookmarkEnd w:id="23"/>
    </w:p>
    <w:p w:rsidR="004A2BFB" w:rsidRPr="004A2BFB" w:rsidRDefault="004A2BFB" w:rsidP="004A2BFB">
      <w:pPr>
        <w:ind w:firstLine="709"/>
      </w:pPr>
    </w:p>
    <w:p w:rsidR="00542D33" w:rsidRPr="00F561FF" w:rsidRDefault="00542D33" w:rsidP="00542D33">
      <w:pPr>
        <w:ind w:firstLine="709"/>
      </w:pPr>
      <w:r>
        <w:t>Програмне забезпечення для знаходження вірогідного лікування потребує чіткого проектування для уникнення проблем при реалізації. В першу чергу необхідно розробити функціональну модель програми, яка буде відображати загальну структуру процесів системи та покаже усі етапи роботи. Також необхідно побудувати базу даних, на основі якої буде працювати ПЗ.</w:t>
      </w:r>
    </w:p>
    <w:p w:rsidR="004A2BFB" w:rsidRDefault="004A2BFB" w:rsidP="004A2BFB">
      <w:pPr>
        <w:ind w:firstLine="709"/>
        <w:rPr>
          <w:lang w:eastAsia="ar-SA"/>
        </w:rPr>
      </w:pPr>
    </w:p>
    <w:p w:rsidR="00542D33" w:rsidRPr="005053A5" w:rsidRDefault="00542D33" w:rsidP="00542D33">
      <w:pPr>
        <w:pStyle w:val="2"/>
      </w:pPr>
      <w:bookmarkStart w:id="24" w:name="_Toc11341205"/>
      <w:bookmarkStart w:id="25" w:name="_Toc11370576"/>
      <w:r>
        <w:t>4.1</w:t>
      </w:r>
      <w:r w:rsidRPr="0045112E">
        <w:t xml:space="preserve">. </w:t>
      </w:r>
      <w:r>
        <w:t>Розробка функціональної моделі</w:t>
      </w:r>
      <w:bookmarkEnd w:id="24"/>
      <w:bookmarkEnd w:id="25"/>
      <w:r>
        <w:t xml:space="preserve"> </w:t>
      </w:r>
    </w:p>
    <w:p w:rsidR="00542D33" w:rsidRDefault="00542D33" w:rsidP="00542D33">
      <w:pPr>
        <w:ind w:firstLine="709"/>
        <w:rPr>
          <w:lang w:eastAsia="ar-SA"/>
        </w:rPr>
      </w:pPr>
    </w:p>
    <w:p w:rsidR="00542D33" w:rsidRPr="005053A5" w:rsidRDefault="00542D33" w:rsidP="00542D33">
      <w:pPr>
        <w:ind w:firstLine="709"/>
        <w:rPr>
          <w:b/>
          <w:lang w:eastAsia="ar-SA"/>
        </w:rPr>
      </w:pPr>
      <w:r>
        <w:rPr>
          <w:b/>
          <w:lang w:eastAsia="ar-SA"/>
        </w:rPr>
        <w:t>4.1</w:t>
      </w:r>
      <w:r w:rsidRPr="0088284E">
        <w:rPr>
          <w:b/>
          <w:lang w:eastAsia="ar-SA"/>
        </w:rPr>
        <w:t xml:space="preserve">.1. </w:t>
      </w:r>
      <w:r>
        <w:rPr>
          <w:b/>
          <w:lang w:eastAsia="ar-SA"/>
        </w:rPr>
        <w:t>Контекстна діаграма</w:t>
      </w:r>
    </w:p>
    <w:p w:rsidR="00542D33" w:rsidRDefault="00542D33" w:rsidP="00542D33">
      <w:pPr>
        <w:ind w:firstLine="709"/>
        <w:rPr>
          <w:lang w:eastAsia="ar-SA"/>
        </w:rPr>
      </w:pPr>
      <w:r>
        <w:rPr>
          <w:lang w:eastAsia="ar-SA"/>
        </w:rPr>
        <w:t>Використовуючи</w:t>
      </w:r>
      <w:r>
        <w:t xml:space="preserve"> засіб для моделювання бізнес-процесів</w:t>
      </w:r>
      <w:r>
        <w:rPr>
          <w:lang w:eastAsia="ar-SA"/>
        </w:rPr>
        <w:t xml:space="preserve"> </w:t>
      </w:r>
      <w:r w:rsidRPr="00E86F87">
        <w:rPr>
          <w:i/>
          <w:lang w:val="en-US" w:eastAsia="ar-SA"/>
        </w:rPr>
        <w:t>AllFusion</w:t>
      </w:r>
      <w:r w:rsidRPr="00E86F87">
        <w:rPr>
          <w:i/>
          <w:lang w:eastAsia="ar-SA"/>
        </w:rPr>
        <w:t xml:space="preserve"> </w:t>
      </w:r>
      <w:r w:rsidRPr="00E86F87">
        <w:rPr>
          <w:i/>
          <w:lang w:val="en-US" w:eastAsia="ar-SA"/>
        </w:rPr>
        <w:t>Process</w:t>
      </w:r>
      <w:r w:rsidRPr="00E86F87">
        <w:rPr>
          <w:i/>
          <w:lang w:eastAsia="ar-SA"/>
        </w:rPr>
        <w:t xml:space="preserve"> </w:t>
      </w:r>
      <w:r w:rsidRPr="00E86F87">
        <w:rPr>
          <w:i/>
          <w:lang w:val="en-US" w:eastAsia="ar-SA"/>
        </w:rPr>
        <w:t>Modeler</w:t>
      </w:r>
      <w:r w:rsidRPr="00664BAD">
        <w:rPr>
          <w:i/>
          <w:lang w:eastAsia="ar-SA"/>
        </w:rPr>
        <w:t xml:space="preserve"> </w:t>
      </w:r>
      <w:r>
        <w:rPr>
          <w:i/>
          <w:lang w:val="en-US" w:eastAsia="ar-SA"/>
        </w:rPr>
        <w:t>r</w:t>
      </w:r>
      <w:r w:rsidRPr="00664BAD">
        <w:rPr>
          <w:i/>
          <w:lang w:eastAsia="ar-SA"/>
        </w:rPr>
        <w:t>7</w:t>
      </w:r>
      <w:r w:rsidRPr="000B4D6E">
        <w:rPr>
          <w:lang w:eastAsia="ar-SA"/>
        </w:rPr>
        <w:t xml:space="preserve"> [37]</w:t>
      </w:r>
      <w:r w:rsidRPr="0045112E">
        <w:rPr>
          <w:lang w:eastAsia="ar-SA"/>
        </w:rPr>
        <w:t xml:space="preserve">, </w:t>
      </w:r>
      <w:r>
        <w:rPr>
          <w:lang w:eastAsia="ar-SA"/>
        </w:rPr>
        <w:t>було побудовано наступну контекстну діаграму (рис. 4.1):</w:t>
      </w:r>
    </w:p>
    <w:p w:rsidR="00542D33" w:rsidRDefault="00542D33" w:rsidP="00542D33">
      <w:pPr>
        <w:jc w:val="center"/>
        <w:rPr>
          <w:lang w:val="ru-RU"/>
        </w:rPr>
      </w:pPr>
      <w:r>
        <w:rPr>
          <w:noProof/>
          <w:lang w:val="ru-RU" w:eastAsia="ru-RU"/>
        </w:rPr>
        <w:drawing>
          <wp:inline distT="0" distB="0" distL="0" distR="0" wp14:anchorId="2D3C262F" wp14:editId="7791B768">
            <wp:extent cx="5940425" cy="3195320"/>
            <wp:effectExtent l="0" t="0" r="3175" b="508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946707" cy="3198699"/>
                    </a:xfrm>
                    <a:prstGeom prst="rect">
                      <a:avLst/>
                    </a:prstGeom>
                  </pic:spPr>
                </pic:pic>
              </a:graphicData>
            </a:graphic>
          </wp:inline>
        </w:drawing>
      </w:r>
    </w:p>
    <w:p w:rsidR="00542D33" w:rsidRDefault="00542D33" w:rsidP="00542D33">
      <w:pPr>
        <w:ind w:firstLine="709"/>
        <w:jc w:val="center"/>
      </w:pPr>
      <w:r w:rsidRPr="009A6E92">
        <w:t xml:space="preserve">Рисунок </w:t>
      </w:r>
      <w:r>
        <w:t>4.1</w:t>
      </w:r>
      <w:r w:rsidRPr="009A6E92">
        <w:t>. Контекстна діаграма</w:t>
      </w:r>
    </w:p>
    <w:p w:rsidR="00542D33" w:rsidRDefault="00542D33" w:rsidP="00542D33">
      <w:pPr>
        <w:ind w:firstLine="709"/>
        <w:jc w:val="center"/>
      </w:pPr>
    </w:p>
    <w:p w:rsidR="00542D33" w:rsidRDefault="00542D33" w:rsidP="00542D33">
      <w:pPr>
        <w:ind w:firstLine="709"/>
      </w:pPr>
      <w:r>
        <w:lastRenderedPageBreak/>
        <w:t>На ній зліва відображено вхід, тобто дані які йдуть на вхід програмного забезпечення. Зверху відображені методи виконання, тобто які алгоритми використовуються в програмному забезпеченні. Знизу умови, тобто за рахунок чого буде працювати програмне забезпечення. Справа – вихід, тобто результат який видає програмне забезпечення.</w:t>
      </w:r>
    </w:p>
    <w:p w:rsidR="00542D33" w:rsidRDefault="00542D33" w:rsidP="00542D33">
      <w:pPr>
        <w:ind w:firstLine="709"/>
        <w:rPr>
          <w:b/>
        </w:rPr>
      </w:pPr>
      <w:r>
        <w:rPr>
          <w:b/>
        </w:rPr>
        <w:t>4.1.2. Діаграма декомпозиції першого рівня</w:t>
      </w:r>
    </w:p>
    <w:p w:rsidR="00542D33" w:rsidRDefault="00542D33" w:rsidP="00542D33">
      <w:pPr>
        <w:ind w:firstLine="709"/>
        <w:jc w:val="left"/>
      </w:pPr>
      <w:r>
        <w:t>Дана діаграма (рис. 4.2) відображає підпроцеси ПЗ.</w:t>
      </w:r>
    </w:p>
    <w:p w:rsidR="00542D33" w:rsidRDefault="00542D33" w:rsidP="00542D33">
      <w:pPr>
        <w:jc w:val="center"/>
      </w:pPr>
      <w:r>
        <w:rPr>
          <w:noProof/>
          <w:lang w:val="ru-RU" w:eastAsia="ru-RU"/>
        </w:rPr>
        <w:drawing>
          <wp:inline distT="0" distB="0" distL="0" distR="0" wp14:anchorId="2C3604EC" wp14:editId="2F679A31">
            <wp:extent cx="5940425" cy="3185795"/>
            <wp:effectExtent l="0" t="0" r="317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940425" cy="3185795"/>
                    </a:xfrm>
                    <a:prstGeom prst="rect">
                      <a:avLst/>
                    </a:prstGeom>
                  </pic:spPr>
                </pic:pic>
              </a:graphicData>
            </a:graphic>
          </wp:inline>
        </w:drawing>
      </w:r>
    </w:p>
    <w:p w:rsidR="00542D33" w:rsidRDefault="00542D33" w:rsidP="00542D33">
      <w:pPr>
        <w:ind w:firstLine="709"/>
        <w:jc w:val="center"/>
      </w:pPr>
      <w:r w:rsidRPr="009A6E92">
        <w:t>Рисунок</w:t>
      </w:r>
      <w:r w:rsidRPr="007243B2">
        <w:t xml:space="preserve"> 4.2.</w:t>
      </w:r>
      <w:r w:rsidRPr="009A6E92">
        <w:t xml:space="preserve"> Діаграма декомпозиції першого рівня</w:t>
      </w:r>
    </w:p>
    <w:p w:rsidR="00542D33" w:rsidRDefault="00542D33" w:rsidP="00542D33">
      <w:pPr>
        <w:ind w:firstLine="709"/>
        <w:jc w:val="center"/>
      </w:pPr>
    </w:p>
    <w:p w:rsidR="00542D33" w:rsidRDefault="00542D33" w:rsidP="00542D33">
      <w:pPr>
        <w:ind w:firstLine="709"/>
      </w:pPr>
      <w:r>
        <w:t xml:space="preserve">Перший та другий етап є частиною роботи </w:t>
      </w:r>
      <w:r>
        <w:rPr>
          <w:i/>
        </w:rPr>
        <w:t>Бабенка Віталія із групи БС-51</w:t>
      </w:r>
      <w:r w:rsidRPr="00542D33">
        <w:t>.</w:t>
      </w:r>
      <w:r>
        <w:t xml:space="preserve"> На вхід третього етапу йде обраний лікарем метод хірургічного лікування. Умовами виконання цього етапу є персональний комп’ютер та лікар. Виходом етапу і завершенням роботи програми є стратегія лікування пацієнта. </w:t>
      </w:r>
    </w:p>
    <w:p w:rsidR="00542D33" w:rsidRDefault="00542D33" w:rsidP="004A2BFB">
      <w:pPr>
        <w:ind w:firstLine="709"/>
        <w:rPr>
          <w:lang w:eastAsia="ar-SA"/>
        </w:rPr>
      </w:pPr>
    </w:p>
    <w:p w:rsidR="00542D33" w:rsidRDefault="00542D33" w:rsidP="00542D33">
      <w:pPr>
        <w:pStyle w:val="2"/>
      </w:pPr>
      <w:bookmarkStart w:id="26" w:name="_Toc11341206"/>
      <w:bookmarkStart w:id="27" w:name="_Toc11370577"/>
      <w:r>
        <w:t>4.2. Розробка бази даних</w:t>
      </w:r>
      <w:bookmarkEnd w:id="26"/>
      <w:bookmarkEnd w:id="27"/>
    </w:p>
    <w:p w:rsidR="00542D33" w:rsidRDefault="00542D33" w:rsidP="00542D33">
      <w:pPr>
        <w:ind w:firstLine="709"/>
      </w:pPr>
    </w:p>
    <w:p w:rsidR="00542D33" w:rsidRDefault="00542D33" w:rsidP="00542D33">
      <w:pPr>
        <w:ind w:firstLine="709"/>
      </w:pPr>
      <w:r>
        <w:t xml:space="preserve">Використовуючи систему управління базами даних </w:t>
      </w:r>
      <w:r>
        <w:rPr>
          <w:i/>
          <w:lang w:val="en-US"/>
        </w:rPr>
        <w:t>SQLite</w:t>
      </w:r>
      <w:r w:rsidRPr="00287064">
        <w:rPr>
          <w:lang w:val="ru-RU"/>
        </w:rPr>
        <w:t xml:space="preserve"> </w:t>
      </w:r>
      <w:r>
        <w:t>була розроблена наступна база даних для програмного забезпечення (рис. 4.3).</w:t>
      </w:r>
    </w:p>
    <w:p w:rsidR="00542D33" w:rsidRDefault="00542D33" w:rsidP="00542D33">
      <w:pPr>
        <w:jc w:val="center"/>
      </w:pPr>
      <w:r>
        <w:rPr>
          <w:noProof/>
          <w:lang w:val="ru-RU" w:eastAsia="ru-RU"/>
        </w:rPr>
        <w:lastRenderedPageBreak/>
        <w:drawing>
          <wp:inline distT="0" distB="0" distL="0" distR="0" wp14:anchorId="55ED2C86" wp14:editId="06D1EF3E">
            <wp:extent cx="1314450" cy="1971675"/>
            <wp:effectExtent l="0" t="0" r="0" b="952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1314450" cy="1971675"/>
                    </a:xfrm>
                    <a:prstGeom prst="rect">
                      <a:avLst/>
                    </a:prstGeom>
                  </pic:spPr>
                </pic:pic>
              </a:graphicData>
            </a:graphic>
          </wp:inline>
        </w:drawing>
      </w:r>
    </w:p>
    <w:p w:rsidR="00542D33" w:rsidRDefault="00542D33" w:rsidP="00542D33">
      <w:pPr>
        <w:ind w:firstLine="709"/>
        <w:jc w:val="center"/>
      </w:pPr>
      <w:r>
        <w:t>Рисунок 4.3. Структура бази даних</w:t>
      </w:r>
    </w:p>
    <w:p w:rsidR="00542D33" w:rsidRDefault="00542D33" w:rsidP="00542D33">
      <w:pPr>
        <w:ind w:firstLine="709"/>
        <w:jc w:val="center"/>
      </w:pPr>
    </w:p>
    <w:p w:rsidR="00542D33" w:rsidRDefault="00542D33" w:rsidP="00542D33">
      <w:pPr>
        <w:ind w:firstLine="709"/>
      </w:pPr>
      <w:r>
        <w:t>Дана БД складається з наступних таблиць:</w:t>
      </w:r>
    </w:p>
    <w:p w:rsidR="00542D33" w:rsidRDefault="00542D33" w:rsidP="00542D33">
      <w:pPr>
        <w:ind w:firstLine="709"/>
      </w:pPr>
      <w:r>
        <w:t xml:space="preserve">1. </w:t>
      </w:r>
      <w:r>
        <w:rPr>
          <w:lang w:val="en-US"/>
        </w:rPr>
        <w:t>Users</w:t>
      </w:r>
      <w:r w:rsidRPr="00287064">
        <w:rPr>
          <w:lang w:val="ru-RU"/>
        </w:rPr>
        <w:t xml:space="preserve">. </w:t>
      </w:r>
      <w:r>
        <w:t>Тут зберігаються дані (</w:t>
      </w:r>
      <w:r>
        <w:rPr>
          <w:lang w:val="en-US"/>
        </w:rPr>
        <w:t>ID</w:t>
      </w:r>
      <w:r w:rsidRPr="00287064">
        <w:rPr>
          <w:lang w:val="ru-RU"/>
        </w:rPr>
        <w:t xml:space="preserve">, </w:t>
      </w:r>
      <w:r>
        <w:t>логін, пароль,</w:t>
      </w:r>
      <w:r>
        <w:rPr>
          <w:lang w:val="ru-RU"/>
        </w:rPr>
        <w:t xml:space="preserve"> </w:t>
      </w:r>
      <w:r>
        <w:t>ПІБ та роль) про користувачів, які будуть користуватися програмним забезпеченням.</w:t>
      </w:r>
    </w:p>
    <w:p w:rsidR="00542D33" w:rsidRDefault="00542D33" w:rsidP="00542D33">
      <w:pPr>
        <w:ind w:firstLine="709"/>
      </w:pPr>
      <w:r>
        <w:t xml:space="preserve">2. </w:t>
      </w:r>
      <w:r>
        <w:rPr>
          <w:lang w:val="en-US"/>
        </w:rPr>
        <w:t>Patients</w:t>
      </w:r>
      <w:r w:rsidRPr="00287064">
        <w:t xml:space="preserve">. </w:t>
      </w:r>
      <w:r>
        <w:t>Тут зберігаються дані (</w:t>
      </w:r>
      <w:r>
        <w:rPr>
          <w:lang w:val="en-US"/>
        </w:rPr>
        <w:t>ID</w:t>
      </w:r>
      <w:r w:rsidRPr="00287064">
        <w:t xml:space="preserve">, </w:t>
      </w:r>
      <w:r>
        <w:rPr>
          <w:lang w:val="en-US"/>
        </w:rPr>
        <w:t>ID</w:t>
      </w:r>
      <w:r w:rsidRPr="00287064">
        <w:t xml:space="preserve"> </w:t>
      </w:r>
      <w:r>
        <w:t xml:space="preserve">лікаря, </w:t>
      </w:r>
      <w:r>
        <w:rPr>
          <w:lang w:val="en-US"/>
        </w:rPr>
        <w:t>ID</w:t>
      </w:r>
      <w:r w:rsidRPr="00287064">
        <w:t xml:space="preserve"> </w:t>
      </w:r>
      <w:r>
        <w:t>другого лікаря, паспортні дані, медичні дані) про пацієнтів, яких лікували або збираються лікувати.</w:t>
      </w:r>
    </w:p>
    <w:p w:rsidR="00542D33" w:rsidRDefault="00542D33" w:rsidP="00542D33">
      <w:pPr>
        <w:ind w:firstLine="709"/>
      </w:pPr>
      <w:r>
        <w:t xml:space="preserve">3. </w:t>
      </w:r>
      <w:r>
        <w:rPr>
          <w:lang w:val="en-US"/>
        </w:rPr>
        <w:t>PatientPC</w:t>
      </w:r>
      <w:r w:rsidRPr="0088284E">
        <w:t xml:space="preserve">. </w:t>
      </w:r>
      <w:r>
        <w:t>Тут зберігаються дані про ранні післяопераційні ускладнення пацієнта.</w:t>
      </w:r>
    </w:p>
    <w:p w:rsidR="00542D33" w:rsidRPr="005A6D4F" w:rsidRDefault="00542D33" w:rsidP="00542D33">
      <w:pPr>
        <w:ind w:firstLine="709"/>
      </w:pPr>
      <w:r>
        <w:t xml:space="preserve">4. </w:t>
      </w:r>
      <w:r>
        <w:rPr>
          <w:lang w:val="en-US"/>
        </w:rPr>
        <w:t>FirstStage</w:t>
      </w:r>
      <w:r w:rsidRPr="0088284E">
        <w:t xml:space="preserve">. </w:t>
      </w:r>
      <w:r>
        <w:t>Тут зберігаються дані першого (хірургічного) етапу лікування, які зберегли лікарі після виконаного алгоритму.</w:t>
      </w:r>
    </w:p>
    <w:p w:rsidR="00542D33" w:rsidRDefault="00542D33" w:rsidP="00542D33">
      <w:pPr>
        <w:ind w:firstLine="709"/>
      </w:pPr>
      <w:r>
        <w:t xml:space="preserve">5. </w:t>
      </w:r>
      <w:r>
        <w:rPr>
          <w:lang w:val="en-US"/>
        </w:rPr>
        <w:t>SecondStage</w:t>
      </w:r>
      <w:r w:rsidRPr="00EB2D24">
        <w:t xml:space="preserve">. </w:t>
      </w:r>
      <w:r>
        <w:t>Тут зберігаються дані другого (</w:t>
      </w:r>
      <w:r w:rsidRPr="005A6D4F">
        <w:rPr>
          <w:lang w:val="ru-RU"/>
        </w:rPr>
        <w:t>консервативного</w:t>
      </w:r>
      <w:r>
        <w:t xml:space="preserve">) етапу лікування. </w:t>
      </w:r>
    </w:p>
    <w:p w:rsidR="00542D33" w:rsidRPr="006B6632" w:rsidRDefault="00542D33" w:rsidP="00542D33">
      <w:pPr>
        <w:ind w:firstLine="709"/>
        <w:rPr>
          <w:b/>
          <w:lang w:val="ru-RU"/>
        </w:rPr>
      </w:pPr>
      <w:r>
        <w:rPr>
          <w:b/>
        </w:rPr>
        <w:t xml:space="preserve">4.2.1. </w:t>
      </w:r>
      <w:r>
        <w:rPr>
          <w:b/>
          <w:lang w:val="en-US"/>
        </w:rPr>
        <w:t>Users</w:t>
      </w:r>
    </w:p>
    <w:p w:rsidR="00542D33" w:rsidRDefault="00542D33" w:rsidP="00542D33">
      <w:pPr>
        <w:ind w:firstLine="709"/>
      </w:pPr>
      <w:r>
        <w:t xml:space="preserve">Дана таблиця необхідна для авторизація користувача в ПЗ. Дані, які наявні в таблиці, показані на рис. 4.4. </w:t>
      </w:r>
    </w:p>
    <w:p w:rsidR="00542D33" w:rsidRDefault="00542D33" w:rsidP="00542D33">
      <w:pPr>
        <w:ind w:firstLine="709"/>
      </w:pPr>
      <w:r>
        <w:t>Варто відмітити, що дані лікарів придумані, і не мають нічого спільного з реальністю.</w:t>
      </w:r>
    </w:p>
    <w:p w:rsidR="00542D33" w:rsidRPr="00563DEE" w:rsidRDefault="00542D33" w:rsidP="00542D33">
      <w:pPr>
        <w:ind w:firstLine="709"/>
      </w:pPr>
      <w:r>
        <w:t>Кожен користувач має наступні атрибути:</w:t>
      </w:r>
    </w:p>
    <w:p w:rsidR="00542D33" w:rsidRDefault="00542D33" w:rsidP="00542D33">
      <w:pPr>
        <w:ind w:firstLine="709"/>
      </w:pPr>
      <w:r>
        <w:rPr>
          <w:rFonts w:cs="Times New Roman"/>
        </w:rPr>
        <w:t>•</w:t>
      </w:r>
      <w:r>
        <w:t xml:space="preserve"> </w:t>
      </w:r>
      <w:r>
        <w:rPr>
          <w:lang w:val="en-US"/>
        </w:rPr>
        <w:t>userID</w:t>
      </w:r>
      <w:r w:rsidRPr="00563DEE">
        <w:rPr>
          <w:lang w:val="ru-RU"/>
        </w:rPr>
        <w:t>.</w:t>
      </w:r>
      <w:r>
        <w:rPr>
          <w:lang w:val="ru-RU"/>
        </w:rPr>
        <w:t xml:space="preserve"> </w:t>
      </w:r>
      <w:r w:rsidRPr="00563DEE">
        <w:t>Унікальний ID користувача. При добавленні нового користувача, ID присвоюється автоматично.</w:t>
      </w:r>
    </w:p>
    <w:p w:rsidR="00542D33" w:rsidRDefault="00542D33" w:rsidP="00542D33">
      <w:pPr>
        <w:jc w:val="center"/>
        <w:rPr>
          <w:b/>
          <w:lang w:val="en-US"/>
        </w:rPr>
      </w:pPr>
      <w:r w:rsidRPr="003C34A4">
        <w:rPr>
          <w:b/>
          <w:noProof/>
          <w:lang w:val="ru-RU" w:eastAsia="ru-RU"/>
        </w:rPr>
        <w:lastRenderedPageBreak/>
        <w:drawing>
          <wp:inline distT="0" distB="0" distL="0" distR="0" wp14:anchorId="3ED3D9D7" wp14:editId="6058EF69">
            <wp:extent cx="5939790" cy="2617470"/>
            <wp:effectExtent l="3810" t="0" r="7620" b="762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rot="5400000">
                      <a:off x="0" y="0"/>
                      <a:ext cx="5939790" cy="2617470"/>
                    </a:xfrm>
                    <a:prstGeom prst="rect">
                      <a:avLst/>
                    </a:prstGeom>
                  </pic:spPr>
                </pic:pic>
              </a:graphicData>
            </a:graphic>
          </wp:inline>
        </w:drawing>
      </w:r>
    </w:p>
    <w:p w:rsidR="00542D33" w:rsidRPr="00845640" w:rsidRDefault="00542D33" w:rsidP="00542D33">
      <w:pPr>
        <w:ind w:firstLine="709"/>
        <w:jc w:val="center"/>
        <w:rPr>
          <w:lang w:val="en-US"/>
        </w:rPr>
      </w:pPr>
      <w:r>
        <w:t>Рисунок 4.4. Таблиця «</w:t>
      </w:r>
      <w:r>
        <w:rPr>
          <w:lang w:val="en-US"/>
        </w:rPr>
        <w:t>Users</w:t>
      </w:r>
      <w:r>
        <w:t>»</w:t>
      </w:r>
    </w:p>
    <w:p w:rsidR="00542D33" w:rsidRDefault="00542D33" w:rsidP="00542D33">
      <w:pPr>
        <w:ind w:firstLine="709"/>
      </w:pPr>
    </w:p>
    <w:p w:rsidR="00542D33" w:rsidRPr="00542D33" w:rsidRDefault="00542D33" w:rsidP="00542D33">
      <w:pPr>
        <w:ind w:firstLine="709"/>
      </w:pPr>
      <w:r>
        <w:rPr>
          <w:rFonts w:cs="Times New Roman"/>
        </w:rPr>
        <w:t>•</w:t>
      </w:r>
      <w:r>
        <w:t xml:space="preserve"> </w:t>
      </w:r>
      <w:r>
        <w:rPr>
          <w:lang w:val="en-US"/>
        </w:rPr>
        <w:t>username</w:t>
      </w:r>
      <w:r w:rsidRPr="00845640">
        <w:rPr>
          <w:lang w:val="en-US"/>
        </w:rPr>
        <w:t xml:space="preserve">. </w:t>
      </w:r>
      <w:r>
        <w:t xml:space="preserve">Логін </w:t>
      </w:r>
      <w:r w:rsidRPr="00845640">
        <w:rPr>
          <w:lang w:val="en-US"/>
        </w:rPr>
        <w:t>(</w:t>
      </w:r>
      <w:r>
        <w:t>ім’я облікового запису) користувача. Необхідний при авторизації користувача і повинен бути унікальним, щоб не виникало конфліктів.</w:t>
      </w:r>
    </w:p>
    <w:p w:rsidR="00542D33" w:rsidRDefault="00542D33" w:rsidP="00542D33">
      <w:pPr>
        <w:ind w:firstLine="709"/>
      </w:pPr>
      <w:r>
        <w:rPr>
          <w:rFonts w:cs="Times New Roman"/>
        </w:rPr>
        <w:t>•</w:t>
      </w:r>
      <w:r>
        <w:t xml:space="preserve"> </w:t>
      </w:r>
      <w:r>
        <w:rPr>
          <w:lang w:val="en-US"/>
        </w:rPr>
        <w:t>password</w:t>
      </w:r>
      <w:r w:rsidRPr="00563DEE">
        <w:rPr>
          <w:lang w:val="ru-RU"/>
        </w:rPr>
        <w:t xml:space="preserve">. </w:t>
      </w:r>
      <w:r>
        <w:t>Пароль користувача. Як і логін також необхідний при авторизації. Не обов’язково має бути унікальним (хоча бажано), проте має бути складним, аби зловмисники не змогли його отримати та використовувати для своїх особистих цілей.</w:t>
      </w:r>
    </w:p>
    <w:p w:rsidR="00542D33" w:rsidRDefault="00542D33" w:rsidP="00542D33">
      <w:pPr>
        <w:ind w:firstLine="709"/>
      </w:pPr>
      <w:r>
        <w:rPr>
          <w:rFonts w:cs="Times New Roman"/>
        </w:rPr>
        <w:lastRenderedPageBreak/>
        <w:t>•</w:t>
      </w:r>
      <w:r>
        <w:t xml:space="preserve"> </w:t>
      </w:r>
      <w:r>
        <w:rPr>
          <w:lang w:val="en-US"/>
        </w:rPr>
        <w:t>surname</w:t>
      </w:r>
      <w:r w:rsidRPr="007243B2">
        <w:t xml:space="preserve">. </w:t>
      </w:r>
      <w:r>
        <w:t>Прізвище користувача. Для адміністратора не є обов’язковим вказувати своє прізвище.</w:t>
      </w:r>
    </w:p>
    <w:p w:rsidR="00542D33" w:rsidRDefault="00542D33" w:rsidP="00542D33">
      <w:pPr>
        <w:ind w:firstLine="709"/>
      </w:pPr>
      <w:r>
        <w:rPr>
          <w:rFonts w:cs="Times New Roman"/>
        </w:rPr>
        <w:t>•</w:t>
      </w:r>
      <w:r>
        <w:t xml:space="preserve"> </w:t>
      </w:r>
      <w:r>
        <w:rPr>
          <w:lang w:val="en-US"/>
        </w:rPr>
        <w:t>realname</w:t>
      </w:r>
      <w:r w:rsidRPr="00563DEE">
        <w:rPr>
          <w:lang w:val="ru-RU"/>
        </w:rPr>
        <w:t xml:space="preserve">. </w:t>
      </w:r>
      <w:r w:rsidRPr="00563DEE">
        <w:t>Ім’я</w:t>
      </w:r>
      <w:r>
        <w:t xml:space="preserve"> та по-батькові користувача.</w:t>
      </w:r>
    </w:p>
    <w:p w:rsidR="00542D33" w:rsidRDefault="00542D33" w:rsidP="00542D33">
      <w:pPr>
        <w:ind w:firstLine="709"/>
      </w:pPr>
      <w:r w:rsidRPr="007243B2">
        <w:rPr>
          <w:rFonts w:cs="Times New Roman"/>
        </w:rPr>
        <w:t>•</w:t>
      </w:r>
      <w:r w:rsidRPr="007243B2">
        <w:t xml:space="preserve"> </w:t>
      </w:r>
      <w:r>
        <w:rPr>
          <w:lang w:val="en-US"/>
        </w:rPr>
        <w:t>userRole</w:t>
      </w:r>
      <w:r w:rsidRPr="007243B2">
        <w:t xml:space="preserve">. </w:t>
      </w:r>
      <w:r>
        <w:t>Роль користувача. Всього БД має лише 2 ролі користувачів, а саме: адміністратор та лікар. Є важливим атрибутом, оскільки для адміністратора та лікаря функціонал ПЗ буде відрізнятися.</w:t>
      </w:r>
    </w:p>
    <w:p w:rsidR="00542D33" w:rsidRPr="00563DEE" w:rsidRDefault="00542D33" w:rsidP="00542D33">
      <w:pPr>
        <w:ind w:firstLine="709"/>
        <w:rPr>
          <w:b/>
          <w:lang w:val="ru-RU"/>
        </w:rPr>
      </w:pPr>
      <w:r>
        <w:rPr>
          <w:b/>
        </w:rPr>
        <w:t xml:space="preserve">4.2.2. </w:t>
      </w:r>
      <w:r>
        <w:rPr>
          <w:b/>
          <w:lang w:val="en-US"/>
        </w:rPr>
        <w:t>Patients</w:t>
      </w:r>
    </w:p>
    <w:p w:rsidR="00542D33" w:rsidRDefault="00542D33" w:rsidP="00542D33">
      <w:pPr>
        <w:ind w:firstLine="709"/>
      </w:pPr>
      <w:r>
        <w:t>Дана таблиця необхідна для зберігання даних про пацієнта.</w:t>
      </w:r>
    </w:p>
    <w:p w:rsidR="00542D33" w:rsidRDefault="00542D33" w:rsidP="00542D33">
      <w:pPr>
        <w:ind w:firstLine="709"/>
      </w:pPr>
      <w:r>
        <w:t>Дані таблиці представлені на рис. 4.5.</w:t>
      </w:r>
    </w:p>
    <w:p w:rsidR="00542D33" w:rsidRDefault="00542D33" w:rsidP="00542D33">
      <w:r>
        <w:rPr>
          <w:noProof/>
          <w:lang w:val="ru-RU" w:eastAsia="ru-RU"/>
        </w:rPr>
        <w:drawing>
          <wp:inline distT="0" distB="0" distL="0" distR="0" wp14:anchorId="4EE574F9" wp14:editId="53C54887">
            <wp:extent cx="5939790" cy="3754120"/>
            <wp:effectExtent l="0" t="0" r="381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939790" cy="3754120"/>
                    </a:xfrm>
                    <a:prstGeom prst="rect">
                      <a:avLst/>
                    </a:prstGeom>
                  </pic:spPr>
                </pic:pic>
              </a:graphicData>
            </a:graphic>
          </wp:inline>
        </w:drawing>
      </w:r>
      <w:r>
        <w:t xml:space="preserve"> </w:t>
      </w:r>
    </w:p>
    <w:p w:rsidR="00542D33" w:rsidRPr="00563DEE" w:rsidRDefault="00542D33" w:rsidP="00542D33">
      <w:pPr>
        <w:ind w:firstLine="709"/>
        <w:jc w:val="center"/>
      </w:pPr>
      <w:r>
        <w:t>Рисунок 4.5. Таблиця «</w:t>
      </w:r>
      <w:r>
        <w:rPr>
          <w:lang w:val="en-US"/>
        </w:rPr>
        <w:t>Patients</w:t>
      </w:r>
      <w:r>
        <w:t>»</w:t>
      </w:r>
    </w:p>
    <w:p w:rsidR="00542D33" w:rsidRDefault="00542D33" w:rsidP="00542D33">
      <w:pPr>
        <w:ind w:firstLine="709"/>
      </w:pPr>
    </w:p>
    <w:p w:rsidR="00542D33" w:rsidRPr="00563DEE" w:rsidRDefault="00542D33" w:rsidP="00542D33">
      <w:pPr>
        <w:ind w:firstLine="709"/>
      </w:pPr>
      <w:r>
        <w:t>Кожен пацієнт має наступні атрибути:</w:t>
      </w:r>
    </w:p>
    <w:p w:rsidR="00542D33" w:rsidRDefault="00542D33" w:rsidP="00542D33">
      <w:pPr>
        <w:ind w:firstLine="709"/>
      </w:pPr>
      <w:r>
        <w:rPr>
          <w:rFonts w:cs="Times New Roman"/>
        </w:rPr>
        <w:t>•</w:t>
      </w:r>
      <w:r>
        <w:t xml:space="preserve"> </w:t>
      </w:r>
      <w:r>
        <w:rPr>
          <w:lang w:val="en-US"/>
        </w:rPr>
        <w:t>patientID</w:t>
      </w:r>
      <w:r w:rsidRPr="00563DEE">
        <w:rPr>
          <w:lang w:val="ru-RU"/>
        </w:rPr>
        <w:t>.</w:t>
      </w:r>
      <w:r w:rsidRPr="00C30259">
        <w:rPr>
          <w:lang w:val="ru-RU"/>
        </w:rPr>
        <w:t xml:space="preserve"> </w:t>
      </w:r>
      <w:r>
        <w:t xml:space="preserve">Унікальний </w:t>
      </w:r>
      <w:r>
        <w:rPr>
          <w:lang w:val="en-US"/>
        </w:rPr>
        <w:t>ID</w:t>
      </w:r>
      <w:r w:rsidRPr="00C30259">
        <w:rPr>
          <w:lang w:val="ru-RU"/>
        </w:rPr>
        <w:t xml:space="preserve"> </w:t>
      </w:r>
      <w:r>
        <w:t xml:space="preserve">пацієнта. </w:t>
      </w:r>
      <w:r w:rsidRPr="00563DEE">
        <w:t>При добавленні нового</w:t>
      </w:r>
      <w:r>
        <w:t xml:space="preserve"> пацієнта</w:t>
      </w:r>
      <w:r w:rsidRPr="00563DEE">
        <w:t>, ID присвоюється автоматично.</w:t>
      </w:r>
    </w:p>
    <w:p w:rsidR="00542D33" w:rsidRPr="002B6E76" w:rsidRDefault="00542D33" w:rsidP="00542D33">
      <w:pPr>
        <w:ind w:firstLine="709"/>
      </w:pPr>
      <w:r>
        <w:rPr>
          <w:rFonts w:cs="Times New Roman"/>
        </w:rPr>
        <w:t>•</w:t>
      </w:r>
      <w:r>
        <w:t xml:space="preserve"> </w:t>
      </w:r>
      <w:r>
        <w:rPr>
          <w:lang w:val="en-US"/>
        </w:rPr>
        <w:t>doctorID</w:t>
      </w:r>
      <w:r w:rsidRPr="006B6632">
        <w:t xml:space="preserve">. </w:t>
      </w:r>
      <w:r>
        <w:rPr>
          <w:lang w:val="en-US"/>
        </w:rPr>
        <w:t>ID</w:t>
      </w:r>
      <w:r w:rsidRPr="006B6632">
        <w:t xml:space="preserve"> </w:t>
      </w:r>
      <w:r>
        <w:t xml:space="preserve">лікаря пацієнта. Пов'язаний з </w:t>
      </w:r>
      <w:r>
        <w:rPr>
          <w:lang w:val="en-US"/>
        </w:rPr>
        <w:t>userID</w:t>
      </w:r>
      <w:r w:rsidRPr="002B6E76">
        <w:t xml:space="preserve"> </w:t>
      </w:r>
      <w:r>
        <w:t>з таблиці «</w:t>
      </w:r>
      <w:r>
        <w:rPr>
          <w:lang w:val="en-US"/>
        </w:rPr>
        <w:t>Users</w:t>
      </w:r>
      <w:r w:rsidRPr="002B6E76">
        <w:t>» (</w:t>
      </w:r>
      <w:r>
        <w:t>при умові, що користувач є лікарем).</w:t>
      </w:r>
    </w:p>
    <w:p w:rsidR="00542D33" w:rsidRDefault="00542D33" w:rsidP="00542D33">
      <w:pPr>
        <w:ind w:firstLine="709"/>
      </w:pPr>
      <w:r>
        <w:rPr>
          <w:rFonts w:cs="Times New Roman"/>
        </w:rPr>
        <w:lastRenderedPageBreak/>
        <w:t>•</w:t>
      </w:r>
      <w:r>
        <w:t xml:space="preserve"> </w:t>
      </w:r>
      <w:r>
        <w:rPr>
          <w:lang w:val="en-US"/>
        </w:rPr>
        <w:t>secondDoctorID</w:t>
      </w:r>
      <w:r w:rsidRPr="006B6632">
        <w:t xml:space="preserve">. </w:t>
      </w:r>
      <w:r>
        <w:rPr>
          <w:lang w:val="en-US"/>
        </w:rPr>
        <w:t>ID</w:t>
      </w:r>
      <w:r w:rsidRPr="006B6632">
        <w:t xml:space="preserve"> </w:t>
      </w:r>
      <w:r>
        <w:t xml:space="preserve">другого лікаря пацієнта. Також пов'язаний з </w:t>
      </w:r>
      <w:r>
        <w:rPr>
          <w:lang w:val="en-US"/>
        </w:rPr>
        <w:t>userID</w:t>
      </w:r>
      <w:r w:rsidRPr="002B6E76">
        <w:rPr>
          <w:lang w:val="ru-RU"/>
        </w:rPr>
        <w:t xml:space="preserve">. </w:t>
      </w:r>
      <w:r>
        <w:t>Може бути не вказаний.</w:t>
      </w:r>
    </w:p>
    <w:p w:rsidR="00542D33" w:rsidRPr="00746A5F" w:rsidRDefault="00542D33" w:rsidP="00542D33">
      <w:pPr>
        <w:ind w:firstLine="709"/>
      </w:pPr>
      <w:r>
        <w:rPr>
          <w:rFonts w:cs="Times New Roman"/>
        </w:rPr>
        <w:t xml:space="preserve">• </w:t>
      </w:r>
      <w:r>
        <w:rPr>
          <w:rFonts w:cs="Times New Roman"/>
          <w:lang w:val="en-US"/>
        </w:rPr>
        <w:t>surname</w:t>
      </w:r>
      <w:r w:rsidRPr="00746A5F">
        <w:rPr>
          <w:rFonts w:cs="Times New Roman"/>
        </w:rPr>
        <w:t xml:space="preserve">. </w:t>
      </w:r>
      <w:r>
        <w:rPr>
          <w:rFonts w:cs="Times New Roman"/>
        </w:rPr>
        <w:t>Прізвище пацієнта.</w:t>
      </w:r>
    </w:p>
    <w:p w:rsidR="00542D33" w:rsidRPr="00746A5F" w:rsidRDefault="00542D33" w:rsidP="00542D33">
      <w:pPr>
        <w:ind w:firstLine="709"/>
      </w:pPr>
      <w:r>
        <w:rPr>
          <w:rFonts w:cs="Times New Roman"/>
        </w:rPr>
        <w:t>•</w:t>
      </w:r>
      <w:r w:rsidRPr="00746A5F">
        <w:rPr>
          <w:rFonts w:cs="Times New Roman"/>
        </w:rPr>
        <w:t xml:space="preserve"> </w:t>
      </w:r>
      <w:r>
        <w:rPr>
          <w:rFonts w:cs="Times New Roman"/>
          <w:lang w:val="en-US"/>
        </w:rPr>
        <w:t>firstname</w:t>
      </w:r>
      <w:r>
        <w:rPr>
          <w:rFonts w:cs="Times New Roman"/>
        </w:rPr>
        <w:t>. Ім’я пацієнта.</w:t>
      </w:r>
    </w:p>
    <w:p w:rsidR="00542D33" w:rsidRDefault="00542D33" w:rsidP="00542D33">
      <w:pPr>
        <w:ind w:firstLine="709"/>
        <w:rPr>
          <w:rFonts w:cs="Times New Roman"/>
        </w:rPr>
      </w:pPr>
      <w:r>
        <w:rPr>
          <w:rFonts w:cs="Times New Roman"/>
        </w:rPr>
        <w:t>•</w:t>
      </w:r>
      <w:r w:rsidRPr="00746A5F">
        <w:rPr>
          <w:rFonts w:cs="Times New Roman"/>
        </w:rPr>
        <w:t xml:space="preserve"> </w:t>
      </w:r>
      <w:r>
        <w:rPr>
          <w:rFonts w:cs="Times New Roman"/>
          <w:lang w:val="en-US"/>
        </w:rPr>
        <w:t>middlename</w:t>
      </w:r>
      <w:r>
        <w:rPr>
          <w:rFonts w:cs="Times New Roman"/>
        </w:rPr>
        <w:t>. По-батькові пацієнта.</w:t>
      </w:r>
    </w:p>
    <w:p w:rsidR="00542D33" w:rsidRDefault="00542D33" w:rsidP="00542D33">
      <w:pPr>
        <w:ind w:firstLine="709"/>
        <w:rPr>
          <w:rFonts w:cs="Times New Roman"/>
        </w:rPr>
      </w:pPr>
      <w:r>
        <w:rPr>
          <w:rFonts w:cs="Times New Roman"/>
        </w:rPr>
        <w:t xml:space="preserve">• </w:t>
      </w:r>
      <w:r>
        <w:rPr>
          <w:rFonts w:cs="Times New Roman"/>
          <w:lang w:val="en-US"/>
        </w:rPr>
        <w:t>sex</w:t>
      </w:r>
      <w:r w:rsidRPr="007243B2">
        <w:rPr>
          <w:rFonts w:cs="Times New Roman"/>
        </w:rPr>
        <w:t xml:space="preserve">. </w:t>
      </w:r>
      <w:r>
        <w:rPr>
          <w:rFonts w:cs="Times New Roman"/>
        </w:rPr>
        <w:t>Стать пацієнта.</w:t>
      </w:r>
    </w:p>
    <w:p w:rsidR="00542D33" w:rsidRDefault="00542D33" w:rsidP="00542D33">
      <w:pPr>
        <w:ind w:firstLine="709"/>
        <w:rPr>
          <w:rFonts w:cs="Times New Roman"/>
        </w:rPr>
      </w:pPr>
      <w:r>
        <w:rPr>
          <w:rFonts w:cs="Times New Roman"/>
        </w:rPr>
        <w:t xml:space="preserve">• </w:t>
      </w:r>
      <w:r>
        <w:rPr>
          <w:rFonts w:cs="Times New Roman"/>
          <w:lang w:val="en-US"/>
        </w:rPr>
        <w:t>birthday</w:t>
      </w:r>
      <w:r w:rsidRPr="007243B2">
        <w:rPr>
          <w:rFonts w:cs="Times New Roman"/>
        </w:rPr>
        <w:t xml:space="preserve">. </w:t>
      </w:r>
      <w:r>
        <w:rPr>
          <w:rFonts w:cs="Times New Roman"/>
        </w:rPr>
        <w:t>Дата народження пацієнта.</w:t>
      </w:r>
    </w:p>
    <w:p w:rsidR="00542D33" w:rsidRPr="007243B2" w:rsidRDefault="00542D33" w:rsidP="00542D33">
      <w:pPr>
        <w:ind w:firstLine="709"/>
        <w:rPr>
          <w:rFonts w:cs="Times New Roman"/>
          <w:lang w:val="ru-RU"/>
        </w:rPr>
      </w:pPr>
      <w:r>
        <w:rPr>
          <w:rFonts w:cs="Times New Roman"/>
        </w:rPr>
        <w:t xml:space="preserve">• </w:t>
      </w:r>
      <w:r>
        <w:rPr>
          <w:rFonts w:cs="Times New Roman"/>
          <w:lang w:val="en-US"/>
        </w:rPr>
        <w:t>admit</w:t>
      </w:r>
      <w:r w:rsidRPr="007243B2">
        <w:rPr>
          <w:rFonts w:cs="Times New Roman"/>
        </w:rPr>
        <w:t xml:space="preserve">. </w:t>
      </w:r>
      <w:r>
        <w:rPr>
          <w:rFonts w:cs="Times New Roman"/>
        </w:rPr>
        <w:t>Дата прийому пацієнта в лікарню.</w:t>
      </w:r>
    </w:p>
    <w:p w:rsidR="00542D33" w:rsidRPr="00746A5F" w:rsidRDefault="00542D33" w:rsidP="00542D33">
      <w:pPr>
        <w:ind w:firstLine="709"/>
      </w:pPr>
      <w:r>
        <w:rPr>
          <w:rFonts w:cs="Times New Roman"/>
        </w:rPr>
        <w:t xml:space="preserve">• </w:t>
      </w:r>
      <w:r>
        <w:rPr>
          <w:rFonts w:cs="Times New Roman"/>
          <w:lang w:val="en-US"/>
        </w:rPr>
        <w:t>age</w:t>
      </w:r>
      <w:r w:rsidRPr="00746A5F">
        <w:rPr>
          <w:rFonts w:cs="Times New Roman"/>
          <w:lang w:val="ru-RU"/>
        </w:rPr>
        <w:t xml:space="preserve">. </w:t>
      </w:r>
      <w:r>
        <w:rPr>
          <w:rFonts w:cs="Times New Roman"/>
        </w:rPr>
        <w:t>Вік пацієнта в місяцях (необхідно для обрахунку алгоритму). Автоматично обраховується як різниця між датою прийому пацієнта в лікарню та датою народження.</w:t>
      </w:r>
    </w:p>
    <w:p w:rsidR="00542D33" w:rsidRPr="00746A5F" w:rsidRDefault="00542D33" w:rsidP="00542D33">
      <w:pPr>
        <w:ind w:firstLine="709"/>
      </w:pPr>
      <w:r>
        <w:rPr>
          <w:rFonts w:cs="Times New Roman"/>
        </w:rPr>
        <w:t>•</w:t>
      </w:r>
      <w:r w:rsidRPr="00746A5F">
        <w:rPr>
          <w:rFonts w:cs="Times New Roman"/>
        </w:rPr>
        <w:t xml:space="preserve"> </w:t>
      </w:r>
      <w:r>
        <w:rPr>
          <w:rFonts w:cs="Times New Roman"/>
          <w:lang w:val="en-US"/>
        </w:rPr>
        <w:t>lpa</w:t>
      </w:r>
      <w:r w:rsidRPr="00746A5F">
        <w:rPr>
          <w:rFonts w:cs="Times New Roman"/>
        </w:rPr>
        <w:t xml:space="preserve">. </w:t>
      </w:r>
      <w:r>
        <w:rPr>
          <w:rFonts w:cs="Times New Roman"/>
        </w:rPr>
        <w:t>Діаметр лівої ЛА (легеневої артерії).</w:t>
      </w:r>
    </w:p>
    <w:p w:rsidR="00542D33" w:rsidRPr="00746A5F" w:rsidRDefault="00542D33" w:rsidP="00542D33">
      <w:pPr>
        <w:ind w:firstLine="709"/>
      </w:pPr>
      <w:r>
        <w:rPr>
          <w:rFonts w:cs="Times New Roman"/>
        </w:rPr>
        <w:t>•</w:t>
      </w:r>
      <w:r w:rsidRPr="00114BE0">
        <w:rPr>
          <w:rFonts w:cs="Times New Roman"/>
        </w:rPr>
        <w:t xml:space="preserve"> </w:t>
      </w:r>
      <w:r>
        <w:rPr>
          <w:rFonts w:cs="Times New Roman"/>
          <w:lang w:val="en-US"/>
        </w:rPr>
        <w:t>nakata</w:t>
      </w:r>
      <w:r w:rsidRPr="00114BE0">
        <w:rPr>
          <w:rFonts w:cs="Times New Roman"/>
        </w:rPr>
        <w:t>.</w:t>
      </w:r>
      <w:r>
        <w:rPr>
          <w:rFonts w:cs="Times New Roman"/>
        </w:rPr>
        <w:t xml:space="preserve"> Індекс Наката (площа поперечного перерізу гілок ЛА до площі поверхності тіла). </w:t>
      </w:r>
    </w:p>
    <w:p w:rsidR="00542D33" w:rsidRPr="00AF44AC" w:rsidRDefault="00542D33" w:rsidP="00542D33">
      <w:pPr>
        <w:ind w:firstLine="709"/>
      </w:pPr>
      <w:r>
        <w:rPr>
          <w:rFonts w:cs="Times New Roman"/>
        </w:rPr>
        <w:t>•</w:t>
      </w:r>
      <w:r w:rsidRPr="007243B2">
        <w:rPr>
          <w:rFonts w:cs="Times New Roman"/>
          <w:lang w:val="ru-RU"/>
        </w:rPr>
        <w:t xml:space="preserve"> </w:t>
      </w:r>
      <w:r>
        <w:rPr>
          <w:rFonts w:cs="Times New Roman"/>
          <w:lang w:val="en-US"/>
        </w:rPr>
        <w:t>vedp</w:t>
      </w:r>
      <w:r w:rsidRPr="007243B2">
        <w:rPr>
          <w:rFonts w:cs="Times New Roman"/>
          <w:lang w:val="ru-RU"/>
        </w:rPr>
        <w:t xml:space="preserve">. </w:t>
      </w:r>
      <w:r>
        <w:rPr>
          <w:rFonts w:cs="Times New Roman"/>
        </w:rPr>
        <w:t>Кінцево-діастолічний тиск в загальному шлуночку.</w:t>
      </w:r>
    </w:p>
    <w:p w:rsidR="00542D33" w:rsidRPr="007243B2" w:rsidRDefault="00542D33" w:rsidP="00542D33">
      <w:pPr>
        <w:ind w:firstLine="709"/>
      </w:pPr>
      <w:r>
        <w:rPr>
          <w:rFonts w:cs="Times New Roman"/>
        </w:rPr>
        <w:t>•</w:t>
      </w:r>
      <w:r w:rsidRPr="007243B2">
        <w:rPr>
          <w:rFonts w:cs="Times New Roman"/>
        </w:rPr>
        <w:t xml:space="preserve"> </w:t>
      </w:r>
      <w:r>
        <w:rPr>
          <w:rFonts w:cs="Times New Roman"/>
          <w:lang w:val="en-US"/>
        </w:rPr>
        <w:t>ppa</w:t>
      </w:r>
      <w:r w:rsidRPr="007243B2">
        <w:rPr>
          <w:rFonts w:cs="Times New Roman"/>
        </w:rPr>
        <w:t>.</w:t>
      </w:r>
      <w:r>
        <w:rPr>
          <w:rFonts w:cs="Times New Roman"/>
        </w:rPr>
        <w:t xml:space="preserve"> Тиск в ЛА.</w:t>
      </w:r>
    </w:p>
    <w:p w:rsidR="00542D33" w:rsidRPr="007243B2" w:rsidRDefault="00542D33" w:rsidP="00542D33">
      <w:pPr>
        <w:ind w:firstLine="709"/>
      </w:pPr>
      <w:r>
        <w:rPr>
          <w:rFonts w:cs="Times New Roman"/>
        </w:rPr>
        <w:t>•</w:t>
      </w:r>
      <w:r w:rsidRPr="007243B2">
        <w:rPr>
          <w:rFonts w:cs="Times New Roman"/>
        </w:rPr>
        <w:t xml:space="preserve"> </w:t>
      </w:r>
      <w:r>
        <w:rPr>
          <w:rFonts w:cs="Times New Roman"/>
          <w:lang w:val="en-US"/>
        </w:rPr>
        <w:t>edi</w:t>
      </w:r>
      <w:r w:rsidRPr="007243B2">
        <w:rPr>
          <w:rFonts w:cs="Times New Roman"/>
        </w:rPr>
        <w:t>.</w:t>
      </w:r>
      <w:r>
        <w:rPr>
          <w:rFonts w:cs="Times New Roman"/>
        </w:rPr>
        <w:t xml:space="preserve"> Кінцево-діастолічний індекс.</w:t>
      </w:r>
    </w:p>
    <w:p w:rsidR="00542D33" w:rsidRPr="007243B2" w:rsidRDefault="00542D33" w:rsidP="00542D33">
      <w:pPr>
        <w:ind w:firstLine="709"/>
      </w:pPr>
      <w:r>
        <w:rPr>
          <w:rFonts w:cs="Times New Roman"/>
        </w:rPr>
        <w:t>•</w:t>
      </w:r>
      <w:r w:rsidRPr="007243B2">
        <w:rPr>
          <w:rFonts w:cs="Times New Roman"/>
        </w:rPr>
        <w:t xml:space="preserve"> </w:t>
      </w:r>
      <w:r>
        <w:rPr>
          <w:rFonts w:cs="Times New Roman"/>
          <w:lang w:val="en-US"/>
        </w:rPr>
        <w:t>pvr</w:t>
      </w:r>
      <w:r w:rsidRPr="007243B2">
        <w:rPr>
          <w:rFonts w:cs="Times New Roman"/>
        </w:rPr>
        <w:t>.</w:t>
      </w:r>
      <w:r>
        <w:rPr>
          <w:rFonts w:cs="Times New Roman"/>
        </w:rPr>
        <w:t xml:space="preserve"> Опір легеневих судин.</w:t>
      </w:r>
    </w:p>
    <w:p w:rsidR="00542D33" w:rsidRPr="007243B2" w:rsidRDefault="00542D33" w:rsidP="00542D33">
      <w:pPr>
        <w:ind w:firstLine="709"/>
      </w:pPr>
      <w:r>
        <w:rPr>
          <w:rFonts w:cs="Times New Roman"/>
        </w:rPr>
        <w:t>•</w:t>
      </w:r>
      <w:r w:rsidRPr="007243B2">
        <w:rPr>
          <w:rFonts w:cs="Times New Roman"/>
        </w:rPr>
        <w:t xml:space="preserve"> </w:t>
      </w:r>
      <w:r>
        <w:rPr>
          <w:rFonts w:cs="Times New Roman"/>
          <w:lang w:val="en-US"/>
        </w:rPr>
        <w:t>risk</w:t>
      </w:r>
      <w:r w:rsidRPr="007243B2">
        <w:rPr>
          <w:rFonts w:cs="Times New Roman"/>
        </w:rPr>
        <w:t>.</w:t>
      </w:r>
      <w:r>
        <w:rPr>
          <w:rFonts w:cs="Times New Roman"/>
        </w:rPr>
        <w:t xml:space="preserve"> Бали по шкалі факторів ризику для операції ТКПС.</w:t>
      </w:r>
    </w:p>
    <w:p w:rsidR="00542D33" w:rsidRPr="007243B2" w:rsidRDefault="00542D33" w:rsidP="00542D33">
      <w:pPr>
        <w:ind w:firstLine="709"/>
      </w:pPr>
      <w:r>
        <w:rPr>
          <w:rFonts w:cs="Times New Roman"/>
        </w:rPr>
        <w:t>•</w:t>
      </w:r>
      <w:r w:rsidRPr="007243B2">
        <w:rPr>
          <w:rFonts w:cs="Times New Roman"/>
        </w:rPr>
        <w:t xml:space="preserve"> </w:t>
      </w:r>
      <w:r>
        <w:rPr>
          <w:rFonts w:cs="Times New Roman"/>
          <w:lang w:val="en-US"/>
        </w:rPr>
        <w:t>zScore</w:t>
      </w:r>
      <w:r w:rsidRPr="007243B2">
        <w:rPr>
          <w:rFonts w:cs="Times New Roman"/>
        </w:rPr>
        <w:t xml:space="preserve">. </w:t>
      </w:r>
      <w:r>
        <w:rPr>
          <w:rFonts w:cs="Times New Roman"/>
          <w:lang w:val="en-US"/>
        </w:rPr>
        <w:t>z</w:t>
      </w:r>
      <w:r w:rsidRPr="007243B2">
        <w:rPr>
          <w:rFonts w:cs="Times New Roman"/>
        </w:rPr>
        <w:t>-</w:t>
      </w:r>
      <w:r>
        <w:rPr>
          <w:rFonts w:cs="Times New Roman"/>
        </w:rPr>
        <w:t>індекс (оцінка, яка виражається як відхилення від середнього значення в одиницях стандартного відхилення).</w:t>
      </w:r>
    </w:p>
    <w:p w:rsidR="00542D33" w:rsidRPr="007243B2" w:rsidRDefault="00542D33" w:rsidP="00542D33">
      <w:pPr>
        <w:ind w:firstLine="709"/>
      </w:pPr>
      <w:r>
        <w:rPr>
          <w:rFonts w:cs="Times New Roman"/>
        </w:rPr>
        <w:t>•</w:t>
      </w:r>
      <w:r w:rsidRPr="007243B2">
        <w:rPr>
          <w:rFonts w:cs="Times New Roman"/>
        </w:rPr>
        <w:t xml:space="preserve"> </w:t>
      </w:r>
      <w:r>
        <w:rPr>
          <w:rFonts w:cs="Times New Roman"/>
          <w:lang w:val="en-US"/>
        </w:rPr>
        <w:t>hypertrophy</w:t>
      </w:r>
      <w:r w:rsidRPr="007243B2">
        <w:rPr>
          <w:rFonts w:cs="Times New Roman"/>
        </w:rPr>
        <w:t>.</w:t>
      </w:r>
      <w:r>
        <w:rPr>
          <w:rFonts w:cs="Times New Roman"/>
        </w:rPr>
        <w:t xml:space="preserve"> Наявність гіпертрофії.</w:t>
      </w:r>
    </w:p>
    <w:p w:rsidR="00542D33" w:rsidRPr="007243B2" w:rsidRDefault="00542D33" w:rsidP="00542D33">
      <w:pPr>
        <w:ind w:firstLine="709"/>
      </w:pPr>
      <w:r>
        <w:rPr>
          <w:rFonts w:cs="Times New Roman"/>
        </w:rPr>
        <w:t>•</w:t>
      </w:r>
      <w:r w:rsidRPr="007243B2">
        <w:rPr>
          <w:rFonts w:cs="Times New Roman"/>
        </w:rPr>
        <w:t xml:space="preserve"> </w:t>
      </w:r>
      <w:r>
        <w:rPr>
          <w:rFonts w:cs="Times New Roman"/>
          <w:lang w:val="en-US"/>
        </w:rPr>
        <w:t>r</w:t>
      </w:r>
      <w:r w:rsidRPr="007243B2">
        <w:rPr>
          <w:rFonts w:cs="Times New Roman"/>
        </w:rPr>
        <w:t>.</w:t>
      </w:r>
      <w:r>
        <w:rPr>
          <w:rFonts w:cs="Times New Roman"/>
        </w:rPr>
        <w:t xml:space="preserve"> Наявність морфології правого шлуночку.</w:t>
      </w:r>
    </w:p>
    <w:p w:rsidR="00542D33" w:rsidRDefault="00542D33" w:rsidP="00542D33">
      <w:pPr>
        <w:ind w:firstLine="709"/>
        <w:rPr>
          <w:rFonts w:cs="Times New Roman"/>
        </w:rPr>
      </w:pPr>
      <w:r>
        <w:rPr>
          <w:rFonts w:cs="Times New Roman"/>
        </w:rPr>
        <w:t>•</w:t>
      </w:r>
      <w:r w:rsidRPr="007243B2">
        <w:rPr>
          <w:rFonts w:cs="Times New Roman"/>
        </w:rPr>
        <w:t xml:space="preserve"> </w:t>
      </w:r>
      <w:r>
        <w:rPr>
          <w:rFonts w:cs="Times New Roman"/>
          <w:lang w:val="en-US"/>
        </w:rPr>
        <w:t>bas</w:t>
      </w:r>
      <w:r w:rsidRPr="007243B2">
        <w:rPr>
          <w:rFonts w:cs="Times New Roman"/>
        </w:rPr>
        <w:t>.</w:t>
      </w:r>
      <w:r>
        <w:rPr>
          <w:rFonts w:cs="Times New Roman"/>
        </w:rPr>
        <w:t xml:space="preserve"> «Після процедури Рашкінда».</w:t>
      </w:r>
    </w:p>
    <w:p w:rsidR="00542D33" w:rsidRPr="002B6E76" w:rsidRDefault="00542D33" w:rsidP="00542D33">
      <w:pPr>
        <w:ind w:firstLine="709"/>
        <w:rPr>
          <w:rFonts w:cs="Times New Roman"/>
          <w:b/>
        </w:rPr>
      </w:pPr>
      <w:r>
        <w:rPr>
          <w:rFonts w:cs="Times New Roman"/>
          <w:b/>
        </w:rPr>
        <w:t xml:space="preserve">4.2.3. </w:t>
      </w:r>
      <w:r>
        <w:rPr>
          <w:rFonts w:cs="Times New Roman"/>
          <w:b/>
          <w:lang w:val="en-US"/>
        </w:rPr>
        <w:t>PatientPC</w:t>
      </w:r>
    </w:p>
    <w:p w:rsidR="00542D33" w:rsidRDefault="00542D33" w:rsidP="00542D33">
      <w:pPr>
        <w:ind w:firstLine="709"/>
        <w:rPr>
          <w:rFonts w:cs="Times New Roman"/>
        </w:rPr>
      </w:pPr>
      <w:r>
        <w:rPr>
          <w:rFonts w:cs="Times New Roman"/>
        </w:rPr>
        <w:t>Дана таблиця необхідна для зберігання інформації про ранній післяопераційний стан пацієнта.</w:t>
      </w:r>
    </w:p>
    <w:p w:rsidR="00542D33" w:rsidRDefault="00542D33" w:rsidP="00542D33">
      <w:pPr>
        <w:ind w:firstLine="709"/>
      </w:pPr>
      <w:r>
        <w:t>Дані таблиці представлені на рис. 4.6. Вони мають наступні атрибути:</w:t>
      </w:r>
    </w:p>
    <w:p w:rsidR="00542D33" w:rsidRDefault="00542D33" w:rsidP="00542D33">
      <w:pPr>
        <w:ind w:firstLine="709"/>
      </w:pPr>
      <w:r>
        <w:rPr>
          <w:rFonts w:cs="Times New Roman"/>
        </w:rPr>
        <w:lastRenderedPageBreak/>
        <w:t>•</w:t>
      </w:r>
      <w:r>
        <w:t xml:space="preserve"> </w:t>
      </w:r>
      <w:r>
        <w:rPr>
          <w:lang w:val="en-US"/>
        </w:rPr>
        <w:t>patientID</w:t>
      </w:r>
      <w:r w:rsidRPr="002B6E76">
        <w:t xml:space="preserve">. </w:t>
      </w:r>
      <w:r>
        <w:rPr>
          <w:lang w:val="en-US"/>
        </w:rPr>
        <w:t>ID</w:t>
      </w:r>
      <w:r w:rsidRPr="002B6E76">
        <w:t xml:space="preserve"> </w:t>
      </w:r>
      <w:r>
        <w:t>пацієнта з таблиці «</w:t>
      </w:r>
      <w:r>
        <w:rPr>
          <w:lang w:val="en-US"/>
        </w:rPr>
        <w:t>Patients</w:t>
      </w:r>
      <w:r>
        <w:t>».</w:t>
      </w:r>
    </w:p>
    <w:p w:rsidR="00542D33" w:rsidRPr="006B6632" w:rsidRDefault="00542D33" w:rsidP="00542D33">
      <w:pPr>
        <w:ind w:firstLine="709"/>
      </w:pPr>
      <w:r>
        <w:rPr>
          <w:rFonts w:cs="Times New Roman"/>
        </w:rPr>
        <w:t>•</w:t>
      </w:r>
      <w:r>
        <w:t xml:space="preserve"> </w:t>
      </w:r>
      <w:r>
        <w:rPr>
          <w:lang w:val="en-US"/>
        </w:rPr>
        <w:t>pe</w:t>
      </w:r>
      <w:r w:rsidRPr="006B6632">
        <w:rPr>
          <w:lang w:val="ru-RU"/>
        </w:rPr>
        <w:t xml:space="preserve">14. </w:t>
      </w:r>
      <w:r>
        <w:t>У пацієнта ексудація більше 14 днів.</w:t>
      </w:r>
    </w:p>
    <w:p w:rsidR="00542D33" w:rsidRPr="006B6632" w:rsidRDefault="00542D33" w:rsidP="00542D33">
      <w:pPr>
        <w:ind w:firstLine="709"/>
      </w:pPr>
      <w:r>
        <w:rPr>
          <w:rFonts w:cs="Times New Roman"/>
        </w:rPr>
        <w:t>•</w:t>
      </w:r>
      <w:r>
        <w:t xml:space="preserve"> </w:t>
      </w:r>
      <w:r>
        <w:rPr>
          <w:lang w:val="en-US"/>
        </w:rPr>
        <w:t>vab</w:t>
      </w:r>
      <w:r w:rsidRPr="006B6632">
        <w:t>.</w:t>
      </w:r>
      <w:r>
        <w:t xml:space="preserve"> Наявність усіх післяопераційних порушень ритму.</w:t>
      </w:r>
    </w:p>
    <w:p w:rsidR="00542D33" w:rsidRPr="006B6632" w:rsidRDefault="00542D33" w:rsidP="00542D33">
      <w:pPr>
        <w:ind w:firstLine="709"/>
      </w:pPr>
      <w:r>
        <w:rPr>
          <w:rFonts w:cs="Times New Roman"/>
        </w:rPr>
        <w:t>•</w:t>
      </w:r>
      <w:r>
        <w:t xml:space="preserve"> </w:t>
      </w:r>
      <w:r>
        <w:rPr>
          <w:lang w:val="en-US"/>
        </w:rPr>
        <w:t>pEarly</w:t>
      </w:r>
      <w:r w:rsidRPr="00114BE0">
        <w:t>.</w:t>
      </w:r>
      <w:r>
        <w:t xml:space="preserve"> Наявність плевриту.</w:t>
      </w:r>
    </w:p>
    <w:p w:rsidR="00542D33" w:rsidRPr="006B6632" w:rsidRDefault="00542D33" w:rsidP="00542D33">
      <w:pPr>
        <w:ind w:firstLine="709"/>
      </w:pPr>
      <w:r>
        <w:rPr>
          <w:rFonts w:cs="Times New Roman"/>
        </w:rPr>
        <w:t>•</w:t>
      </w:r>
      <w:r>
        <w:t xml:space="preserve"> </w:t>
      </w:r>
      <w:r>
        <w:rPr>
          <w:lang w:val="en-US"/>
        </w:rPr>
        <w:t>plicat</w:t>
      </w:r>
      <w:r w:rsidRPr="006B6632">
        <w:t>.</w:t>
      </w:r>
      <w:r>
        <w:t xml:space="preserve"> Плікація діафрагми.</w:t>
      </w:r>
    </w:p>
    <w:p w:rsidR="00542D33" w:rsidRPr="006B6632" w:rsidRDefault="00542D33" w:rsidP="00542D33">
      <w:pPr>
        <w:ind w:firstLine="709"/>
      </w:pPr>
      <w:r>
        <w:rPr>
          <w:rFonts w:cs="Times New Roman"/>
        </w:rPr>
        <w:t>•</w:t>
      </w:r>
      <w:r>
        <w:t xml:space="preserve"> </w:t>
      </w:r>
      <w:r>
        <w:rPr>
          <w:lang w:val="en-US"/>
        </w:rPr>
        <w:t>stroke</w:t>
      </w:r>
      <w:r w:rsidRPr="006B6632">
        <w:t>.</w:t>
      </w:r>
      <w:r>
        <w:t xml:space="preserve"> Порушення мозкового кровообігу.</w:t>
      </w:r>
    </w:p>
    <w:p w:rsidR="00542D33" w:rsidRPr="006B6632" w:rsidRDefault="00542D33" w:rsidP="00542D33">
      <w:pPr>
        <w:ind w:firstLine="709"/>
      </w:pPr>
      <w:r>
        <w:rPr>
          <w:rFonts w:cs="Times New Roman"/>
        </w:rPr>
        <w:t>•</w:t>
      </w:r>
      <w:r>
        <w:t xml:space="preserve"> </w:t>
      </w:r>
      <w:r>
        <w:rPr>
          <w:lang w:val="en-US"/>
        </w:rPr>
        <w:t>thrombosis</w:t>
      </w:r>
      <w:r w:rsidRPr="00114BE0">
        <w:t>.</w:t>
      </w:r>
      <w:r>
        <w:t xml:space="preserve"> Наявність тромбозу.</w:t>
      </w:r>
    </w:p>
    <w:p w:rsidR="00542D33" w:rsidRPr="002B6E76" w:rsidRDefault="00542D33" w:rsidP="00542D33">
      <w:pPr>
        <w:jc w:val="center"/>
      </w:pPr>
      <w:r>
        <w:rPr>
          <w:noProof/>
          <w:lang w:val="ru-RU" w:eastAsia="ru-RU"/>
        </w:rPr>
        <w:drawing>
          <wp:inline distT="0" distB="0" distL="0" distR="0" wp14:anchorId="527C353D" wp14:editId="021348F8">
            <wp:extent cx="5939790" cy="3813175"/>
            <wp:effectExtent l="0" t="0" r="381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939790" cy="3813175"/>
                    </a:xfrm>
                    <a:prstGeom prst="rect">
                      <a:avLst/>
                    </a:prstGeom>
                  </pic:spPr>
                </pic:pic>
              </a:graphicData>
            </a:graphic>
          </wp:inline>
        </w:drawing>
      </w:r>
    </w:p>
    <w:p w:rsidR="00542D33" w:rsidRPr="002B6E76" w:rsidRDefault="00542D33" w:rsidP="00542D33">
      <w:pPr>
        <w:ind w:firstLine="709"/>
        <w:jc w:val="center"/>
      </w:pPr>
      <w:r>
        <w:t>Рисунок 4.6. Таблиця «</w:t>
      </w:r>
      <w:r>
        <w:rPr>
          <w:lang w:val="en-US"/>
        </w:rPr>
        <w:t>PatientPC</w:t>
      </w:r>
      <w:r>
        <w:t>»</w:t>
      </w:r>
    </w:p>
    <w:p w:rsidR="00542D33" w:rsidRDefault="00542D33" w:rsidP="00542D33">
      <w:pPr>
        <w:ind w:firstLine="709"/>
        <w:rPr>
          <w:color w:val="FF0000"/>
        </w:rPr>
      </w:pPr>
    </w:p>
    <w:p w:rsidR="00542D33" w:rsidRPr="006B6632" w:rsidRDefault="00542D33" w:rsidP="00542D33">
      <w:pPr>
        <w:ind w:firstLine="709"/>
      </w:pPr>
      <w:r>
        <w:rPr>
          <w:rFonts w:cs="Times New Roman"/>
        </w:rPr>
        <w:t>•</w:t>
      </w:r>
      <w:r>
        <w:t xml:space="preserve"> </w:t>
      </w:r>
      <w:r>
        <w:rPr>
          <w:lang w:val="en-US"/>
        </w:rPr>
        <w:t>chyle</w:t>
      </w:r>
      <w:r w:rsidRPr="006B6632">
        <w:t>. Наявність хілотораксу.</w:t>
      </w:r>
    </w:p>
    <w:p w:rsidR="00542D33" w:rsidRPr="006B6632" w:rsidRDefault="00542D33" w:rsidP="00542D33">
      <w:pPr>
        <w:ind w:firstLine="709"/>
      </w:pPr>
      <w:r>
        <w:rPr>
          <w:rFonts w:cs="Times New Roman"/>
        </w:rPr>
        <w:t>•</w:t>
      </w:r>
      <w:r>
        <w:t xml:space="preserve"> </w:t>
      </w:r>
      <w:r>
        <w:rPr>
          <w:lang w:val="en-US"/>
        </w:rPr>
        <w:t>avb</w:t>
      </w:r>
      <w:r w:rsidRPr="006B6632">
        <w:t xml:space="preserve">. </w:t>
      </w:r>
      <w:r>
        <w:t>Наявність п</w:t>
      </w:r>
      <w:r w:rsidRPr="006B6632">
        <w:t>о</w:t>
      </w:r>
      <w:r>
        <w:t>вної атріовентрикулярної блокади.</w:t>
      </w:r>
    </w:p>
    <w:p w:rsidR="00542D33" w:rsidRDefault="00542D33" w:rsidP="00542D33">
      <w:pPr>
        <w:ind w:firstLine="709"/>
      </w:pPr>
      <w:r>
        <w:rPr>
          <w:rFonts w:cs="Times New Roman"/>
        </w:rPr>
        <w:t>•</w:t>
      </w:r>
      <w:r>
        <w:t xml:space="preserve"> </w:t>
      </w:r>
      <w:r>
        <w:rPr>
          <w:lang w:val="en-US"/>
        </w:rPr>
        <w:t>snd</w:t>
      </w:r>
      <w:r w:rsidRPr="006B6632">
        <w:t>.</w:t>
      </w:r>
      <w:r>
        <w:t xml:space="preserve"> Дисфункція синусового вузла.</w:t>
      </w:r>
    </w:p>
    <w:p w:rsidR="00542D33" w:rsidRPr="00114BE0" w:rsidRDefault="00542D33" w:rsidP="00542D33">
      <w:pPr>
        <w:ind w:firstLine="709"/>
        <w:rPr>
          <w:b/>
        </w:rPr>
      </w:pPr>
      <w:r>
        <w:rPr>
          <w:b/>
        </w:rPr>
        <w:t xml:space="preserve">4.2.4. </w:t>
      </w:r>
      <w:r>
        <w:rPr>
          <w:b/>
          <w:lang w:val="en-US"/>
        </w:rPr>
        <w:t>FirstStage</w:t>
      </w:r>
    </w:p>
    <w:p w:rsidR="00542D33" w:rsidRDefault="00542D33" w:rsidP="00542D33">
      <w:pPr>
        <w:ind w:firstLine="709"/>
      </w:pPr>
      <w:r>
        <w:t>Дана таблиця необхідна для зберігання результатів виконання алгоритму для хірургічного лікування, які обрав лікар.</w:t>
      </w:r>
    </w:p>
    <w:p w:rsidR="00542D33" w:rsidRDefault="00542D33" w:rsidP="00542D33">
      <w:pPr>
        <w:ind w:firstLine="709"/>
      </w:pPr>
      <w:r>
        <w:t>Атрибути таблиці представлені на рис. 4.7.</w:t>
      </w:r>
    </w:p>
    <w:p w:rsidR="00542D33" w:rsidRDefault="00542D33" w:rsidP="00542D33">
      <w:pPr>
        <w:ind w:firstLine="709"/>
      </w:pPr>
      <w:r>
        <w:lastRenderedPageBreak/>
        <w:t>Атрибути наступні:</w:t>
      </w:r>
    </w:p>
    <w:p w:rsidR="00542D33" w:rsidRDefault="00542D33" w:rsidP="00542D33">
      <w:pPr>
        <w:ind w:firstLine="709"/>
      </w:pPr>
      <w:r w:rsidRPr="00114BE0">
        <w:rPr>
          <w:rFonts w:cs="Times New Roman"/>
        </w:rPr>
        <w:t>•</w:t>
      </w:r>
      <w:r w:rsidRPr="00114BE0">
        <w:t xml:space="preserve"> </w:t>
      </w:r>
      <w:r>
        <w:rPr>
          <w:lang w:val="en-US"/>
        </w:rPr>
        <w:t>id</w:t>
      </w:r>
      <w:r w:rsidRPr="00114BE0">
        <w:t xml:space="preserve">. </w:t>
      </w:r>
      <w:r>
        <w:t>Звичайний ідентифікатор запису.</w:t>
      </w:r>
    </w:p>
    <w:p w:rsidR="00542D33" w:rsidRDefault="00542D33" w:rsidP="00542D33">
      <w:pPr>
        <w:ind w:firstLine="709"/>
      </w:pPr>
      <w:r>
        <w:rPr>
          <w:rFonts w:cs="Times New Roman"/>
        </w:rPr>
        <w:t>•</w:t>
      </w:r>
      <w:r>
        <w:t xml:space="preserve"> </w:t>
      </w:r>
      <w:r>
        <w:rPr>
          <w:lang w:val="en-US"/>
        </w:rPr>
        <w:t>patentID</w:t>
      </w:r>
      <w:r w:rsidRPr="00114BE0">
        <w:t xml:space="preserve">. </w:t>
      </w:r>
      <w:r>
        <w:rPr>
          <w:lang w:val="en-US"/>
        </w:rPr>
        <w:t>ID</w:t>
      </w:r>
      <w:r w:rsidRPr="002B6E76">
        <w:t xml:space="preserve"> </w:t>
      </w:r>
      <w:r>
        <w:t>пацієнта з таблиці «</w:t>
      </w:r>
      <w:r>
        <w:rPr>
          <w:lang w:val="en-US"/>
        </w:rPr>
        <w:t>Patients</w:t>
      </w:r>
      <w:r>
        <w:t>».</w:t>
      </w:r>
    </w:p>
    <w:p w:rsidR="00542D33" w:rsidRDefault="00542D33" w:rsidP="00542D33">
      <w:pPr>
        <w:jc w:val="center"/>
      </w:pPr>
      <w:r>
        <w:rPr>
          <w:noProof/>
          <w:lang w:val="ru-RU" w:eastAsia="ru-RU"/>
        </w:rPr>
        <w:drawing>
          <wp:inline distT="0" distB="0" distL="0" distR="0" wp14:anchorId="38E30379" wp14:editId="78090755">
            <wp:extent cx="4953000" cy="1777023"/>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4978566" cy="1786196"/>
                    </a:xfrm>
                    <a:prstGeom prst="rect">
                      <a:avLst/>
                    </a:prstGeom>
                  </pic:spPr>
                </pic:pic>
              </a:graphicData>
            </a:graphic>
          </wp:inline>
        </w:drawing>
      </w:r>
    </w:p>
    <w:p w:rsidR="00542D33" w:rsidRDefault="00542D33" w:rsidP="00542D33">
      <w:pPr>
        <w:ind w:firstLine="709"/>
        <w:jc w:val="center"/>
      </w:pPr>
      <w:r>
        <w:t>Рисунок 4.7. Таблиця «</w:t>
      </w:r>
      <w:r>
        <w:rPr>
          <w:lang w:val="en-US"/>
        </w:rPr>
        <w:t>FirstStage</w:t>
      </w:r>
      <w:r>
        <w:t>»</w:t>
      </w:r>
    </w:p>
    <w:p w:rsidR="00542D33" w:rsidRPr="000A54BE" w:rsidRDefault="00542D33" w:rsidP="00542D33">
      <w:pPr>
        <w:ind w:firstLine="709"/>
        <w:jc w:val="center"/>
      </w:pPr>
    </w:p>
    <w:p w:rsidR="00542D33" w:rsidRPr="000A54BE" w:rsidRDefault="00542D33" w:rsidP="00542D33">
      <w:pPr>
        <w:ind w:firstLine="709"/>
      </w:pPr>
      <w:r>
        <w:rPr>
          <w:rFonts w:cs="Times New Roman"/>
        </w:rPr>
        <w:t>•</w:t>
      </w:r>
      <w:r>
        <w:t xml:space="preserve"> </w:t>
      </w:r>
      <w:r>
        <w:rPr>
          <w:lang w:val="en-US"/>
        </w:rPr>
        <w:t>x</w:t>
      </w:r>
      <w:r w:rsidRPr="000A54BE">
        <w:t xml:space="preserve">201. </w:t>
      </w:r>
      <w:r>
        <w:t>Добовий обсяг ексудату (</w:t>
      </w:r>
      <w:r>
        <w:rPr>
          <w:lang w:val="en-US"/>
        </w:rPr>
        <w:t>x</w:t>
      </w:r>
      <w:r w:rsidRPr="000A54BE">
        <w:rPr>
          <w:vertAlign w:val="subscript"/>
        </w:rPr>
        <w:t>201</w:t>
      </w:r>
      <w:r w:rsidRPr="000A54BE">
        <w:t>).</w:t>
      </w:r>
    </w:p>
    <w:p w:rsidR="00542D33" w:rsidRPr="00621945" w:rsidRDefault="00542D33" w:rsidP="00542D33">
      <w:pPr>
        <w:ind w:firstLine="709"/>
      </w:pPr>
      <w:r>
        <w:rPr>
          <w:rFonts w:cs="Times New Roman"/>
        </w:rPr>
        <w:t>•</w:t>
      </w:r>
      <w:r>
        <w:t xml:space="preserve"> </w:t>
      </w:r>
      <w:r>
        <w:rPr>
          <w:lang w:val="en-US"/>
        </w:rPr>
        <w:t>x</w:t>
      </w:r>
      <w:r w:rsidRPr="00621945">
        <w:rPr>
          <w:lang w:val="ru-RU"/>
        </w:rPr>
        <w:t>202</w:t>
      </w:r>
      <w:r w:rsidRPr="00621945">
        <w:t>. Рівень добутаміну (x</w:t>
      </w:r>
      <w:r w:rsidRPr="00621945">
        <w:rPr>
          <w:vertAlign w:val="subscript"/>
        </w:rPr>
        <w:t>202</w:t>
      </w:r>
      <w:r w:rsidRPr="00621945">
        <w:t>)</w:t>
      </w:r>
      <w:r>
        <w:t>.</w:t>
      </w:r>
    </w:p>
    <w:p w:rsidR="00542D33" w:rsidRPr="00621945" w:rsidRDefault="00542D33" w:rsidP="00542D33">
      <w:pPr>
        <w:ind w:firstLine="709"/>
      </w:pPr>
      <w:r w:rsidRPr="00621945">
        <w:rPr>
          <w:rFonts w:cs="Times New Roman"/>
        </w:rPr>
        <w:t>•</w:t>
      </w:r>
      <w:r w:rsidRPr="00621945">
        <w:t xml:space="preserve"> x203. Рівень адреналіну (x</w:t>
      </w:r>
      <w:r w:rsidRPr="00621945">
        <w:rPr>
          <w:vertAlign w:val="subscript"/>
        </w:rPr>
        <w:t>203</w:t>
      </w:r>
      <w:r w:rsidRPr="00621945">
        <w:t>)</w:t>
      </w:r>
      <w:r>
        <w:t>.</w:t>
      </w:r>
    </w:p>
    <w:p w:rsidR="00542D33" w:rsidRPr="00621945" w:rsidRDefault="00542D33" w:rsidP="00542D33">
      <w:pPr>
        <w:ind w:firstLine="709"/>
      </w:pPr>
      <w:r>
        <w:rPr>
          <w:rFonts w:cs="Times New Roman"/>
        </w:rPr>
        <w:t>•</w:t>
      </w:r>
      <w:r>
        <w:t xml:space="preserve"> </w:t>
      </w:r>
      <w:r>
        <w:rPr>
          <w:lang w:val="en-US"/>
        </w:rPr>
        <w:t>x</w:t>
      </w:r>
      <w:r w:rsidRPr="00621945">
        <w:rPr>
          <w:lang w:val="ru-RU"/>
        </w:rPr>
        <w:t>204.</w:t>
      </w:r>
      <w:r>
        <w:rPr>
          <w:lang w:val="ru-RU"/>
        </w:rPr>
        <w:t xml:space="preserve"> </w:t>
      </w:r>
      <w:r>
        <w:t>Кондуїт вшитий</w:t>
      </w:r>
      <w:r w:rsidRPr="00621945">
        <w:t xml:space="preserve"> (x</w:t>
      </w:r>
      <w:r>
        <w:rPr>
          <w:vertAlign w:val="subscript"/>
        </w:rPr>
        <w:t>204</w:t>
      </w:r>
      <w:r w:rsidRPr="00621945">
        <w:t>)</w:t>
      </w:r>
      <w:r>
        <w:t>.</w:t>
      </w:r>
    </w:p>
    <w:p w:rsidR="00542D33" w:rsidRPr="00621945" w:rsidRDefault="00542D33" w:rsidP="00542D33">
      <w:pPr>
        <w:ind w:firstLine="709"/>
      </w:pPr>
      <w:r>
        <w:rPr>
          <w:rFonts w:cs="Times New Roman"/>
        </w:rPr>
        <w:t>•</w:t>
      </w:r>
      <w:r>
        <w:t xml:space="preserve"> </w:t>
      </w:r>
      <w:r>
        <w:rPr>
          <w:lang w:val="en-US"/>
        </w:rPr>
        <w:t>x</w:t>
      </w:r>
      <w:r w:rsidRPr="00114BE0">
        <w:t xml:space="preserve">205. </w:t>
      </w:r>
      <w:r>
        <w:t xml:space="preserve">Усунення коарктікації аорти </w:t>
      </w:r>
      <w:r w:rsidRPr="00621945">
        <w:t xml:space="preserve"> (x</w:t>
      </w:r>
      <w:r>
        <w:rPr>
          <w:vertAlign w:val="subscript"/>
        </w:rPr>
        <w:t>205</w:t>
      </w:r>
      <w:r w:rsidRPr="00621945">
        <w:t>)</w:t>
      </w:r>
      <w:r>
        <w:t>.</w:t>
      </w:r>
    </w:p>
    <w:p w:rsidR="00542D33" w:rsidRPr="00621945" w:rsidRDefault="00542D33" w:rsidP="00542D33">
      <w:pPr>
        <w:ind w:firstLine="709"/>
      </w:pPr>
      <w:r>
        <w:rPr>
          <w:rFonts w:cs="Times New Roman"/>
        </w:rPr>
        <w:t>•</w:t>
      </w:r>
      <w:r>
        <w:t xml:space="preserve"> </w:t>
      </w:r>
      <w:r>
        <w:rPr>
          <w:lang w:val="en-US"/>
        </w:rPr>
        <w:t>x</w:t>
      </w:r>
      <w:r w:rsidRPr="00F75C0D">
        <w:rPr>
          <w:lang w:val="en-US"/>
        </w:rPr>
        <w:t xml:space="preserve">206. </w:t>
      </w:r>
      <w:r>
        <w:t xml:space="preserve">Процедура </w:t>
      </w:r>
      <w:r>
        <w:rPr>
          <w:lang w:val="en-US"/>
        </w:rPr>
        <w:t>Damus-Kaye-Stansel</w:t>
      </w:r>
      <w:r w:rsidRPr="00621945">
        <w:t xml:space="preserve"> (x</w:t>
      </w:r>
      <w:r>
        <w:rPr>
          <w:vertAlign w:val="subscript"/>
        </w:rPr>
        <w:t>206</w:t>
      </w:r>
      <w:r w:rsidRPr="00621945">
        <w:t>)</w:t>
      </w:r>
      <w:r>
        <w:t>.</w:t>
      </w:r>
    </w:p>
    <w:p w:rsidR="00542D33" w:rsidRPr="00621945" w:rsidRDefault="00542D33" w:rsidP="00542D33">
      <w:pPr>
        <w:ind w:firstLine="709"/>
      </w:pPr>
      <w:r>
        <w:rPr>
          <w:rFonts w:cs="Times New Roman"/>
        </w:rPr>
        <w:t>•</w:t>
      </w:r>
      <w:r>
        <w:t xml:space="preserve"> </w:t>
      </w:r>
      <w:r>
        <w:rPr>
          <w:lang w:val="en-US"/>
        </w:rPr>
        <w:t>x</w:t>
      </w:r>
      <w:r w:rsidRPr="00621945">
        <w:rPr>
          <w:lang w:val="ru-RU"/>
        </w:rPr>
        <w:t>207.</w:t>
      </w:r>
      <w:r w:rsidRPr="005128FD">
        <w:rPr>
          <w:lang w:val="ru-RU"/>
        </w:rPr>
        <w:t xml:space="preserve"> </w:t>
      </w:r>
      <w:r>
        <w:t>Пластика атріовентрикулярних клапанів під час ТКПС</w:t>
      </w:r>
      <w:r w:rsidRPr="00621945">
        <w:t xml:space="preserve"> (x</w:t>
      </w:r>
      <w:r>
        <w:rPr>
          <w:vertAlign w:val="subscript"/>
        </w:rPr>
        <w:t>207</w:t>
      </w:r>
      <w:r w:rsidRPr="00621945">
        <w:t>)</w:t>
      </w:r>
      <w:r>
        <w:t>.</w:t>
      </w:r>
    </w:p>
    <w:p w:rsidR="00542D33" w:rsidRPr="00621945" w:rsidRDefault="00542D33" w:rsidP="00542D33">
      <w:pPr>
        <w:ind w:firstLine="709"/>
      </w:pPr>
      <w:r>
        <w:rPr>
          <w:rFonts w:cs="Times New Roman"/>
        </w:rPr>
        <w:t>•</w:t>
      </w:r>
      <w:r>
        <w:t xml:space="preserve"> </w:t>
      </w:r>
      <w:r>
        <w:rPr>
          <w:lang w:val="en-US"/>
        </w:rPr>
        <w:t>x</w:t>
      </w:r>
      <w:r w:rsidRPr="00621945">
        <w:rPr>
          <w:lang w:val="ru-RU"/>
        </w:rPr>
        <w:t>208.</w:t>
      </w:r>
      <w:r>
        <w:rPr>
          <w:lang w:val="ru-RU"/>
        </w:rPr>
        <w:t xml:space="preserve"> Пластика</w:t>
      </w:r>
      <w:r w:rsidRPr="005128FD">
        <w:rPr>
          <w:lang w:val="ru-RU"/>
        </w:rPr>
        <w:t xml:space="preserve"> </w:t>
      </w:r>
      <w:r>
        <w:t>гілок ЛА під час ТКПС</w:t>
      </w:r>
      <w:r w:rsidRPr="00621945">
        <w:t xml:space="preserve"> (x</w:t>
      </w:r>
      <w:r>
        <w:rPr>
          <w:vertAlign w:val="subscript"/>
        </w:rPr>
        <w:t>208</w:t>
      </w:r>
      <w:r w:rsidRPr="00621945">
        <w:t>)</w:t>
      </w:r>
      <w:r>
        <w:t>.</w:t>
      </w:r>
    </w:p>
    <w:p w:rsidR="00542D33" w:rsidRPr="00621945" w:rsidRDefault="00542D33" w:rsidP="00542D33">
      <w:pPr>
        <w:ind w:firstLine="709"/>
      </w:pPr>
      <w:r>
        <w:rPr>
          <w:rFonts w:cs="Times New Roman"/>
        </w:rPr>
        <w:t>•</w:t>
      </w:r>
      <w:r>
        <w:t xml:space="preserve"> </w:t>
      </w:r>
      <w:r>
        <w:rPr>
          <w:lang w:val="en-US"/>
        </w:rPr>
        <w:t>x</w:t>
      </w:r>
      <w:r w:rsidRPr="00621945">
        <w:rPr>
          <w:lang w:val="ru-RU"/>
        </w:rPr>
        <w:t>209.</w:t>
      </w:r>
      <w:r>
        <w:rPr>
          <w:lang w:val="ru-RU"/>
        </w:rPr>
        <w:t xml:space="preserve"> </w:t>
      </w:r>
      <w:r>
        <w:t>Процедура Кавашима з відведенням печінкової вени</w:t>
      </w:r>
      <w:r w:rsidRPr="00621945">
        <w:t xml:space="preserve"> (x</w:t>
      </w:r>
      <w:r>
        <w:rPr>
          <w:vertAlign w:val="subscript"/>
        </w:rPr>
        <w:t>209</w:t>
      </w:r>
      <w:r w:rsidRPr="00621945">
        <w:t>)</w:t>
      </w:r>
      <w:r>
        <w:t>.</w:t>
      </w:r>
    </w:p>
    <w:p w:rsidR="00542D33" w:rsidRPr="00114BE0" w:rsidRDefault="00542D33" w:rsidP="00542D33">
      <w:pPr>
        <w:ind w:firstLine="709"/>
        <w:rPr>
          <w:lang w:val="ru-RU"/>
        </w:rPr>
      </w:pPr>
      <w:r w:rsidRPr="000041D0">
        <w:rPr>
          <w:rFonts w:cs="Times New Roman"/>
          <w:lang w:val="ru-RU"/>
        </w:rPr>
        <w:t>•</w:t>
      </w:r>
      <w:r w:rsidRPr="000041D0">
        <w:rPr>
          <w:lang w:val="ru-RU"/>
        </w:rPr>
        <w:t xml:space="preserve"> </w:t>
      </w:r>
      <w:r>
        <w:rPr>
          <w:lang w:val="en-US"/>
        </w:rPr>
        <w:t>lastCommit</w:t>
      </w:r>
      <w:r w:rsidRPr="000041D0">
        <w:rPr>
          <w:lang w:val="ru-RU"/>
        </w:rPr>
        <w:t>.</w:t>
      </w:r>
      <w:r>
        <w:t xml:space="preserve"> Дата та час, коли результат був добавлений в БД.</w:t>
      </w:r>
    </w:p>
    <w:p w:rsidR="00542D33" w:rsidRPr="00114BE0" w:rsidRDefault="00542D33" w:rsidP="00542D33">
      <w:pPr>
        <w:ind w:firstLine="709"/>
        <w:rPr>
          <w:b/>
          <w:lang w:val="ru-RU"/>
        </w:rPr>
      </w:pPr>
      <w:r>
        <w:rPr>
          <w:b/>
        </w:rPr>
        <w:t xml:space="preserve">4.2.5. </w:t>
      </w:r>
      <w:r>
        <w:rPr>
          <w:b/>
          <w:lang w:val="en-US"/>
        </w:rPr>
        <w:t>SecondStage</w:t>
      </w:r>
    </w:p>
    <w:p w:rsidR="00542D33" w:rsidRDefault="00542D33" w:rsidP="00542D33">
      <w:pPr>
        <w:ind w:firstLine="709"/>
      </w:pPr>
      <w:r>
        <w:t>Дана таблиця необхідна для зберігання результатів виконання алгоритму для консервативного лікування, які обрав лікар.</w:t>
      </w:r>
    </w:p>
    <w:p w:rsidR="00542D33" w:rsidRDefault="00542D33" w:rsidP="00542D33">
      <w:pPr>
        <w:ind w:firstLine="709"/>
      </w:pPr>
      <w:r>
        <w:t>Атрибути таблиці представлені на рис. 4.8.</w:t>
      </w:r>
    </w:p>
    <w:p w:rsidR="00542D33" w:rsidRDefault="00542D33" w:rsidP="00542D33">
      <w:pPr>
        <w:ind w:firstLine="709"/>
      </w:pPr>
      <w:r>
        <w:t>Атрибути наступні:</w:t>
      </w:r>
    </w:p>
    <w:p w:rsidR="00542D33" w:rsidRDefault="00542D33" w:rsidP="00542D33">
      <w:pPr>
        <w:ind w:firstLine="709"/>
      </w:pPr>
      <w:r w:rsidRPr="00114BE0">
        <w:rPr>
          <w:rFonts w:cs="Times New Roman"/>
        </w:rPr>
        <w:t>•</w:t>
      </w:r>
      <w:r w:rsidRPr="00114BE0">
        <w:t xml:space="preserve"> </w:t>
      </w:r>
      <w:r>
        <w:rPr>
          <w:lang w:val="en-US"/>
        </w:rPr>
        <w:t>id</w:t>
      </w:r>
      <w:r w:rsidRPr="00114BE0">
        <w:t xml:space="preserve">. </w:t>
      </w:r>
      <w:r>
        <w:t>Звичайний ідентифікатор запису.</w:t>
      </w:r>
    </w:p>
    <w:p w:rsidR="00542D33" w:rsidRDefault="00542D33" w:rsidP="00542D33">
      <w:pPr>
        <w:ind w:firstLine="709"/>
      </w:pPr>
      <w:r>
        <w:rPr>
          <w:rFonts w:cs="Times New Roman"/>
        </w:rPr>
        <w:t>•</w:t>
      </w:r>
      <w:r>
        <w:t xml:space="preserve"> </w:t>
      </w:r>
      <w:r>
        <w:rPr>
          <w:lang w:val="en-US"/>
        </w:rPr>
        <w:t>patentID</w:t>
      </w:r>
      <w:r w:rsidRPr="00114BE0">
        <w:t xml:space="preserve">. </w:t>
      </w:r>
      <w:r>
        <w:rPr>
          <w:lang w:val="en-US"/>
        </w:rPr>
        <w:t>ID</w:t>
      </w:r>
      <w:r w:rsidRPr="002B6E76">
        <w:t xml:space="preserve"> </w:t>
      </w:r>
      <w:r>
        <w:t>пацієнта з таблиці «</w:t>
      </w:r>
      <w:r>
        <w:rPr>
          <w:lang w:val="en-US"/>
        </w:rPr>
        <w:t>Patients</w:t>
      </w:r>
      <w:r>
        <w:t>».</w:t>
      </w:r>
    </w:p>
    <w:p w:rsidR="00542D33" w:rsidRPr="00621945" w:rsidRDefault="00542D33" w:rsidP="00542D33">
      <w:pPr>
        <w:ind w:firstLine="709"/>
        <w:rPr>
          <w:lang w:val="ru-RU"/>
        </w:rPr>
      </w:pPr>
      <w:r>
        <w:rPr>
          <w:rFonts w:cs="Times New Roman"/>
        </w:rPr>
        <w:lastRenderedPageBreak/>
        <w:t>•</w:t>
      </w:r>
      <w:r>
        <w:t xml:space="preserve"> </w:t>
      </w:r>
      <w:r>
        <w:rPr>
          <w:lang w:val="en-US"/>
        </w:rPr>
        <w:t>x</w:t>
      </w:r>
      <w:r>
        <w:rPr>
          <w:lang w:val="ru-RU"/>
        </w:rPr>
        <w:t>4</w:t>
      </w:r>
      <w:r w:rsidRPr="00621945">
        <w:rPr>
          <w:lang w:val="ru-RU"/>
        </w:rPr>
        <w:t xml:space="preserve">01. </w:t>
      </w:r>
      <w:r w:rsidRPr="000B43B7">
        <w:t>Тривалість прийому нітро</w:t>
      </w:r>
      <w:r>
        <w:rPr>
          <w:lang w:val="ru-RU"/>
        </w:rPr>
        <w:t xml:space="preserve"> </w:t>
      </w:r>
      <w:r>
        <w:t>(</w:t>
      </w:r>
      <w:r>
        <w:rPr>
          <w:lang w:val="en-US"/>
        </w:rPr>
        <w:t>x</w:t>
      </w:r>
      <w:r>
        <w:rPr>
          <w:vertAlign w:val="subscript"/>
          <w:lang w:val="ru-RU"/>
        </w:rPr>
        <w:t>4</w:t>
      </w:r>
      <w:r w:rsidRPr="00621945">
        <w:rPr>
          <w:vertAlign w:val="subscript"/>
          <w:lang w:val="ru-RU"/>
        </w:rPr>
        <w:t>01</w:t>
      </w:r>
      <w:r w:rsidRPr="00621945">
        <w:rPr>
          <w:lang w:val="ru-RU"/>
        </w:rPr>
        <w:t>)</w:t>
      </w:r>
      <w:r>
        <w:rPr>
          <w:lang w:val="ru-RU"/>
        </w:rPr>
        <w:t>.</w:t>
      </w:r>
    </w:p>
    <w:p w:rsidR="00542D33" w:rsidRPr="00621945" w:rsidRDefault="00542D33" w:rsidP="00542D33">
      <w:pPr>
        <w:ind w:firstLine="709"/>
      </w:pPr>
      <w:r>
        <w:rPr>
          <w:rFonts w:cs="Times New Roman"/>
        </w:rPr>
        <w:t>•</w:t>
      </w:r>
      <w:r>
        <w:t xml:space="preserve"> </w:t>
      </w:r>
      <w:r>
        <w:rPr>
          <w:lang w:val="en-US"/>
        </w:rPr>
        <w:t>x</w:t>
      </w:r>
      <w:r>
        <w:rPr>
          <w:lang w:val="ru-RU"/>
        </w:rPr>
        <w:t>4</w:t>
      </w:r>
      <w:r w:rsidRPr="00621945">
        <w:rPr>
          <w:lang w:val="ru-RU"/>
        </w:rPr>
        <w:t>02</w:t>
      </w:r>
      <w:r w:rsidRPr="00621945">
        <w:t>.</w:t>
      </w:r>
      <w:r>
        <w:t xml:space="preserve"> Тривалість прийому міметиків</w:t>
      </w:r>
      <w:r w:rsidRPr="00621945">
        <w:t xml:space="preserve"> (x</w:t>
      </w:r>
      <w:r>
        <w:rPr>
          <w:vertAlign w:val="subscript"/>
        </w:rPr>
        <w:t>4</w:t>
      </w:r>
      <w:r w:rsidRPr="00621945">
        <w:rPr>
          <w:vertAlign w:val="subscript"/>
        </w:rPr>
        <w:t>02</w:t>
      </w:r>
      <w:r w:rsidRPr="00621945">
        <w:t>)</w:t>
      </w:r>
      <w:r>
        <w:t>.</w:t>
      </w:r>
    </w:p>
    <w:p w:rsidR="00542D33" w:rsidRPr="00621945" w:rsidRDefault="00542D33" w:rsidP="00542D33">
      <w:pPr>
        <w:ind w:firstLine="709"/>
      </w:pPr>
      <w:r w:rsidRPr="00621945">
        <w:rPr>
          <w:rFonts w:cs="Times New Roman"/>
        </w:rPr>
        <w:t>•</w:t>
      </w:r>
      <w:r>
        <w:t xml:space="preserve"> x4</w:t>
      </w:r>
      <w:r w:rsidRPr="00621945">
        <w:t>03.</w:t>
      </w:r>
      <w:r>
        <w:t xml:space="preserve"> Дози каптопрілу</w:t>
      </w:r>
      <w:r w:rsidRPr="00621945">
        <w:t xml:space="preserve"> (x</w:t>
      </w:r>
      <w:r>
        <w:rPr>
          <w:vertAlign w:val="subscript"/>
        </w:rPr>
        <w:t>4</w:t>
      </w:r>
      <w:r w:rsidRPr="00621945">
        <w:rPr>
          <w:vertAlign w:val="subscript"/>
        </w:rPr>
        <w:t>03</w:t>
      </w:r>
      <w:r w:rsidRPr="00621945">
        <w:t>)</w:t>
      </w:r>
      <w:r>
        <w:t>.</w:t>
      </w:r>
    </w:p>
    <w:p w:rsidR="00542D33" w:rsidRPr="000B43B7" w:rsidRDefault="00542D33" w:rsidP="00542D33">
      <w:r>
        <w:rPr>
          <w:noProof/>
          <w:lang w:val="ru-RU" w:eastAsia="ru-RU"/>
        </w:rPr>
        <w:drawing>
          <wp:inline distT="0" distB="0" distL="0" distR="0" wp14:anchorId="0D6B3893" wp14:editId="65661A12">
            <wp:extent cx="5939790" cy="2122805"/>
            <wp:effectExtent l="0" t="0" r="381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939790" cy="2122805"/>
                    </a:xfrm>
                    <a:prstGeom prst="rect">
                      <a:avLst/>
                    </a:prstGeom>
                  </pic:spPr>
                </pic:pic>
              </a:graphicData>
            </a:graphic>
          </wp:inline>
        </w:drawing>
      </w:r>
    </w:p>
    <w:p w:rsidR="00542D33" w:rsidRDefault="00542D33" w:rsidP="00542D33">
      <w:pPr>
        <w:ind w:firstLine="709"/>
        <w:jc w:val="center"/>
      </w:pPr>
      <w:r>
        <w:t>Рисунок 4.8. Таблиця «</w:t>
      </w:r>
      <w:r>
        <w:rPr>
          <w:lang w:val="en-US"/>
        </w:rPr>
        <w:t>SecondStage</w:t>
      </w:r>
      <w:r>
        <w:t>»</w:t>
      </w:r>
    </w:p>
    <w:p w:rsidR="00542D33" w:rsidRDefault="00542D33" w:rsidP="00542D33">
      <w:pPr>
        <w:ind w:firstLine="709"/>
        <w:jc w:val="center"/>
      </w:pPr>
    </w:p>
    <w:p w:rsidR="00542D33" w:rsidRPr="00621945" w:rsidRDefault="00542D33" w:rsidP="00542D33">
      <w:pPr>
        <w:ind w:firstLine="709"/>
      </w:pPr>
      <w:r>
        <w:rPr>
          <w:rFonts w:cs="Times New Roman"/>
        </w:rPr>
        <w:t>•</w:t>
      </w:r>
      <w:r>
        <w:t xml:space="preserve"> </w:t>
      </w:r>
      <w:r>
        <w:rPr>
          <w:lang w:val="en-US"/>
        </w:rPr>
        <w:t>x</w:t>
      </w:r>
      <w:r>
        <w:t>4</w:t>
      </w:r>
      <w:r w:rsidRPr="000B43B7">
        <w:t>04.</w:t>
      </w:r>
      <w:r>
        <w:t xml:space="preserve"> Час підключення гепарину</w:t>
      </w:r>
      <w:r w:rsidRPr="00621945">
        <w:t xml:space="preserve"> (x</w:t>
      </w:r>
      <w:r>
        <w:rPr>
          <w:vertAlign w:val="subscript"/>
        </w:rPr>
        <w:t>404</w:t>
      </w:r>
      <w:r w:rsidRPr="00621945">
        <w:t>)</w:t>
      </w:r>
      <w:r>
        <w:t>.</w:t>
      </w:r>
    </w:p>
    <w:p w:rsidR="00542D33" w:rsidRPr="00621945" w:rsidRDefault="00542D33" w:rsidP="00542D33">
      <w:pPr>
        <w:ind w:firstLine="709"/>
      </w:pPr>
      <w:r>
        <w:rPr>
          <w:rFonts w:cs="Times New Roman"/>
        </w:rPr>
        <w:t>•</w:t>
      </w:r>
      <w:r>
        <w:t xml:space="preserve"> </w:t>
      </w:r>
      <w:r>
        <w:rPr>
          <w:lang w:val="en-US"/>
        </w:rPr>
        <w:t>x</w:t>
      </w:r>
      <w:r>
        <w:t>4</w:t>
      </w:r>
      <w:r w:rsidRPr="000B43B7">
        <w:t>05.</w:t>
      </w:r>
      <w:r>
        <w:t xml:space="preserve"> Еритроцити </w:t>
      </w:r>
      <w:r w:rsidRPr="00621945">
        <w:t xml:space="preserve"> (x</w:t>
      </w:r>
      <w:r>
        <w:rPr>
          <w:vertAlign w:val="subscript"/>
        </w:rPr>
        <w:t>405</w:t>
      </w:r>
      <w:r w:rsidRPr="00621945">
        <w:t>)</w:t>
      </w:r>
      <w:r>
        <w:t>.</w:t>
      </w:r>
    </w:p>
    <w:p w:rsidR="00542D33" w:rsidRPr="00621945" w:rsidRDefault="00542D33" w:rsidP="00542D33">
      <w:pPr>
        <w:ind w:firstLine="709"/>
      </w:pPr>
      <w:r>
        <w:rPr>
          <w:rFonts w:cs="Times New Roman"/>
        </w:rPr>
        <w:t>•</w:t>
      </w:r>
      <w:r>
        <w:t xml:space="preserve"> </w:t>
      </w:r>
      <w:r>
        <w:rPr>
          <w:lang w:val="en-US"/>
        </w:rPr>
        <w:t>x</w:t>
      </w:r>
      <w:r w:rsidRPr="00114BE0">
        <w:rPr>
          <w:lang w:val="ru-RU"/>
        </w:rPr>
        <w:t xml:space="preserve">406. </w:t>
      </w:r>
      <w:r>
        <w:t>Аміновен</w:t>
      </w:r>
      <w:r w:rsidRPr="00621945">
        <w:t xml:space="preserve"> (x</w:t>
      </w:r>
      <w:r>
        <w:rPr>
          <w:vertAlign w:val="subscript"/>
        </w:rPr>
        <w:t>406</w:t>
      </w:r>
      <w:r w:rsidRPr="00621945">
        <w:t>)</w:t>
      </w:r>
      <w:r>
        <w:t>.</w:t>
      </w:r>
    </w:p>
    <w:p w:rsidR="00542D33" w:rsidRPr="00621945" w:rsidRDefault="00542D33" w:rsidP="00542D33">
      <w:pPr>
        <w:ind w:firstLine="709"/>
      </w:pPr>
      <w:r>
        <w:rPr>
          <w:rFonts w:cs="Times New Roman"/>
        </w:rPr>
        <w:t>•</w:t>
      </w:r>
      <w:r>
        <w:t xml:space="preserve"> </w:t>
      </w:r>
      <w:r>
        <w:rPr>
          <w:lang w:val="en-US"/>
        </w:rPr>
        <w:t>x</w:t>
      </w:r>
      <w:r>
        <w:rPr>
          <w:lang w:val="ru-RU"/>
        </w:rPr>
        <w:t>4</w:t>
      </w:r>
      <w:r w:rsidRPr="00621945">
        <w:rPr>
          <w:lang w:val="ru-RU"/>
        </w:rPr>
        <w:t>07.</w:t>
      </w:r>
      <w:r w:rsidRPr="005128FD">
        <w:rPr>
          <w:lang w:val="ru-RU"/>
        </w:rPr>
        <w:t xml:space="preserve"> </w:t>
      </w:r>
      <w:r>
        <w:t>Гормони</w:t>
      </w:r>
      <w:r w:rsidRPr="00621945">
        <w:t xml:space="preserve"> (x</w:t>
      </w:r>
      <w:r>
        <w:rPr>
          <w:vertAlign w:val="subscript"/>
        </w:rPr>
        <w:t>407</w:t>
      </w:r>
      <w:r w:rsidRPr="00621945">
        <w:t>)</w:t>
      </w:r>
      <w:r>
        <w:t>.</w:t>
      </w:r>
    </w:p>
    <w:p w:rsidR="00542D33" w:rsidRPr="00621945" w:rsidRDefault="00542D33" w:rsidP="00542D33">
      <w:pPr>
        <w:ind w:firstLine="709"/>
      </w:pPr>
      <w:r>
        <w:rPr>
          <w:rFonts w:cs="Times New Roman"/>
        </w:rPr>
        <w:t>•</w:t>
      </w:r>
      <w:r>
        <w:t xml:space="preserve"> </w:t>
      </w:r>
      <w:r>
        <w:rPr>
          <w:lang w:val="en-US"/>
        </w:rPr>
        <w:t>x</w:t>
      </w:r>
      <w:r>
        <w:rPr>
          <w:lang w:val="ru-RU"/>
        </w:rPr>
        <w:t>4</w:t>
      </w:r>
      <w:r w:rsidRPr="00621945">
        <w:rPr>
          <w:lang w:val="ru-RU"/>
        </w:rPr>
        <w:t>08.</w:t>
      </w:r>
      <w:r>
        <w:rPr>
          <w:lang w:val="ru-RU"/>
        </w:rPr>
        <w:t xml:space="preserve"> </w:t>
      </w:r>
      <w:r w:rsidRPr="000B43B7">
        <w:t>Допамін більше трьох днів</w:t>
      </w:r>
      <w:r w:rsidRPr="00621945">
        <w:t xml:space="preserve"> (x</w:t>
      </w:r>
      <w:r>
        <w:rPr>
          <w:vertAlign w:val="subscript"/>
        </w:rPr>
        <w:t>408</w:t>
      </w:r>
      <w:r w:rsidRPr="00621945">
        <w:t>)</w:t>
      </w:r>
      <w:r>
        <w:t>.</w:t>
      </w:r>
    </w:p>
    <w:p w:rsidR="00542D33" w:rsidRPr="00621945" w:rsidRDefault="00542D33" w:rsidP="00542D33">
      <w:pPr>
        <w:ind w:firstLine="709"/>
      </w:pPr>
      <w:r>
        <w:rPr>
          <w:rFonts w:cs="Times New Roman"/>
        </w:rPr>
        <w:t>•</w:t>
      </w:r>
      <w:r>
        <w:t xml:space="preserve"> </w:t>
      </w:r>
      <w:r>
        <w:rPr>
          <w:lang w:val="en-US"/>
        </w:rPr>
        <w:t>x</w:t>
      </w:r>
      <w:r>
        <w:rPr>
          <w:lang w:val="ru-RU"/>
        </w:rPr>
        <w:t>4</w:t>
      </w:r>
      <w:r w:rsidRPr="00621945">
        <w:rPr>
          <w:lang w:val="ru-RU"/>
        </w:rPr>
        <w:t>09.</w:t>
      </w:r>
      <w:r>
        <w:rPr>
          <w:lang w:val="ru-RU"/>
        </w:rPr>
        <w:t xml:space="preserve"> </w:t>
      </w:r>
      <w:r>
        <w:t>Силденафіл</w:t>
      </w:r>
      <w:r w:rsidRPr="00621945">
        <w:t xml:space="preserve"> (x</w:t>
      </w:r>
      <w:r>
        <w:rPr>
          <w:vertAlign w:val="subscript"/>
        </w:rPr>
        <w:t>409</w:t>
      </w:r>
      <w:r w:rsidRPr="00621945">
        <w:t>)</w:t>
      </w:r>
      <w:r>
        <w:t>.</w:t>
      </w:r>
    </w:p>
    <w:p w:rsidR="00542D33" w:rsidRPr="000B43B7" w:rsidRDefault="00542D33" w:rsidP="00542D33">
      <w:pPr>
        <w:ind w:firstLine="709"/>
        <w:rPr>
          <w:lang w:val="ru-RU"/>
        </w:rPr>
      </w:pPr>
      <w:r w:rsidRPr="000041D0">
        <w:rPr>
          <w:rFonts w:cs="Times New Roman"/>
          <w:lang w:val="ru-RU"/>
        </w:rPr>
        <w:t>•</w:t>
      </w:r>
      <w:r w:rsidRPr="000041D0">
        <w:rPr>
          <w:lang w:val="ru-RU"/>
        </w:rPr>
        <w:t xml:space="preserve"> </w:t>
      </w:r>
      <w:r>
        <w:rPr>
          <w:lang w:val="en-US"/>
        </w:rPr>
        <w:t>lastCommit</w:t>
      </w:r>
      <w:r w:rsidRPr="000041D0">
        <w:rPr>
          <w:lang w:val="ru-RU"/>
        </w:rPr>
        <w:t>.</w:t>
      </w:r>
      <w:r>
        <w:t xml:space="preserve"> Дата та час, коли результат був добавлений в БД.</w:t>
      </w:r>
    </w:p>
    <w:p w:rsidR="00542D33" w:rsidRPr="006B6632" w:rsidRDefault="00542D33" w:rsidP="00542D33">
      <w:pPr>
        <w:ind w:firstLine="709"/>
        <w:rPr>
          <w:b/>
          <w:color w:val="FF0000"/>
        </w:rPr>
      </w:pPr>
    </w:p>
    <w:p w:rsidR="00542D33" w:rsidRDefault="00542D33" w:rsidP="00542D33">
      <w:pPr>
        <w:pStyle w:val="2"/>
      </w:pPr>
      <w:bookmarkStart w:id="28" w:name="_Toc11341207"/>
      <w:bookmarkStart w:id="29" w:name="_Toc11370578"/>
      <w:r>
        <w:t>Висновки до розділу 4</w:t>
      </w:r>
      <w:bookmarkEnd w:id="28"/>
      <w:bookmarkEnd w:id="29"/>
    </w:p>
    <w:p w:rsidR="00542D33" w:rsidRDefault="00542D33" w:rsidP="00542D33">
      <w:pPr>
        <w:rPr>
          <w:lang w:eastAsia="ar-SA"/>
        </w:rPr>
      </w:pPr>
    </w:p>
    <w:p w:rsidR="00542D33" w:rsidRDefault="00542D33" w:rsidP="00542D33">
      <w:pPr>
        <w:ind w:firstLine="709"/>
        <w:rPr>
          <w:lang w:eastAsia="ar-SA"/>
        </w:rPr>
      </w:pPr>
      <w:r>
        <w:rPr>
          <w:lang w:eastAsia="ar-SA"/>
        </w:rPr>
        <w:t xml:space="preserve">В даному розділі було спроектовано програмне забезпечення. </w:t>
      </w:r>
    </w:p>
    <w:p w:rsidR="004A2BFB" w:rsidRDefault="00542D33">
      <w:pPr>
        <w:ind w:firstLine="709"/>
      </w:pPr>
      <w:r>
        <w:rPr>
          <w:lang w:eastAsia="ar-SA"/>
        </w:rPr>
        <w:t xml:space="preserve">За допомогою </w:t>
      </w:r>
      <w:r>
        <w:rPr>
          <w:i/>
          <w:lang w:val="en-US" w:eastAsia="ar-SA"/>
        </w:rPr>
        <w:t>AllFusion</w:t>
      </w:r>
      <w:r w:rsidRPr="00200042">
        <w:rPr>
          <w:i/>
          <w:lang w:eastAsia="ar-SA"/>
        </w:rPr>
        <w:t xml:space="preserve"> </w:t>
      </w:r>
      <w:r>
        <w:rPr>
          <w:i/>
          <w:lang w:val="en-US" w:eastAsia="ar-SA"/>
        </w:rPr>
        <w:t>Process</w:t>
      </w:r>
      <w:r w:rsidRPr="00200042">
        <w:rPr>
          <w:i/>
          <w:lang w:eastAsia="ar-SA"/>
        </w:rPr>
        <w:t xml:space="preserve"> </w:t>
      </w:r>
      <w:r>
        <w:rPr>
          <w:i/>
          <w:lang w:val="en-US" w:eastAsia="ar-SA"/>
        </w:rPr>
        <w:t>Modeler</w:t>
      </w:r>
      <w:r w:rsidRPr="00200042">
        <w:rPr>
          <w:i/>
          <w:lang w:eastAsia="ar-SA"/>
        </w:rPr>
        <w:t xml:space="preserve"> </w:t>
      </w:r>
      <w:r>
        <w:rPr>
          <w:lang w:eastAsia="ar-SA"/>
        </w:rPr>
        <w:t xml:space="preserve">розроблено функціональну модель системи, побудовані контекстні діаграми та діаграма декомпозиції першого рівня. Використовуючи </w:t>
      </w:r>
      <w:r w:rsidRPr="00200042">
        <w:rPr>
          <w:i/>
          <w:lang w:val="en-US" w:eastAsia="ar-SA"/>
        </w:rPr>
        <w:t>SQLite</w:t>
      </w:r>
      <w:r w:rsidRPr="00200042">
        <w:rPr>
          <w:lang w:val="ru-RU" w:eastAsia="ar-SA"/>
        </w:rPr>
        <w:t xml:space="preserve"> </w:t>
      </w:r>
      <w:r>
        <w:rPr>
          <w:lang w:eastAsia="ar-SA"/>
        </w:rPr>
        <w:t>побудована база даних, яка буде використовуватись в ПЗ. Вона складається з 5 таблиць, кожна з яких містить як мінімум 6 атрибутів.</w:t>
      </w:r>
      <w:r w:rsidR="004A2BFB">
        <w:br w:type="page"/>
      </w:r>
    </w:p>
    <w:p w:rsidR="00E07BEE" w:rsidRPr="009C4C25" w:rsidRDefault="00146CAD" w:rsidP="009C4C25">
      <w:pPr>
        <w:ind w:firstLine="709"/>
        <w:jc w:val="center"/>
        <w:rPr>
          <w:b/>
        </w:rPr>
      </w:pPr>
      <w:r w:rsidRPr="009C4C25">
        <w:rPr>
          <w:b/>
        </w:rPr>
        <w:lastRenderedPageBreak/>
        <w:t>РОЗДІЛ 5</w:t>
      </w:r>
    </w:p>
    <w:p w:rsidR="00E07BEE" w:rsidRPr="00751CF8" w:rsidRDefault="00E07BEE" w:rsidP="009C4C25">
      <w:pPr>
        <w:pStyle w:val="1"/>
        <w:rPr>
          <w:lang w:val="uk-UA"/>
        </w:rPr>
      </w:pPr>
      <w:bookmarkStart w:id="30" w:name="_Toc11370579"/>
      <w:r w:rsidRPr="00751CF8">
        <w:rPr>
          <w:lang w:val="uk-UA"/>
        </w:rPr>
        <w:t>РЕАЛІЗАЦІЯ ПРОГРАМНОГО ЗАБЕЗПЕЧЕННЯ</w:t>
      </w:r>
      <w:bookmarkEnd w:id="30"/>
    </w:p>
    <w:p w:rsidR="004A2BFB" w:rsidRDefault="004A2BFB" w:rsidP="004A2BFB">
      <w:pPr>
        <w:ind w:firstLine="709"/>
      </w:pPr>
    </w:p>
    <w:p w:rsidR="00E92E0A" w:rsidRDefault="00E92E0A" w:rsidP="00E92E0A">
      <w:pPr>
        <w:ind w:firstLine="709"/>
        <w:rPr>
          <w:lang w:eastAsia="ar-SA"/>
        </w:rPr>
      </w:pPr>
      <w:r>
        <w:rPr>
          <w:lang w:eastAsia="ar-SA"/>
        </w:rPr>
        <w:t>Дане програмне забезпечення має робочу назву «</w:t>
      </w:r>
      <w:r>
        <w:rPr>
          <w:lang w:val="en-US" w:eastAsia="ar-SA"/>
        </w:rPr>
        <w:t>Genetic</w:t>
      </w:r>
      <w:r>
        <w:rPr>
          <w:lang w:val="ru-RU" w:eastAsia="ar-SA"/>
        </w:rPr>
        <w:t>R</w:t>
      </w:r>
      <w:r>
        <w:rPr>
          <w:lang w:val="en-US" w:eastAsia="ar-SA"/>
        </w:rPr>
        <w:t>ace</w:t>
      </w:r>
      <w:r>
        <w:rPr>
          <w:lang w:eastAsia="ar-SA"/>
        </w:rPr>
        <w:t>». На рис. 5.1 представлений логотип програми.</w:t>
      </w:r>
    </w:p>
    <w:p w:rsidR="00E92E0A" w:rsidRDefault="00E92E0A" w:rsidP="00E92E0A">
      <w:pPr>
        <w:jc w:val="center"/>
        <w:rPr>
          <w:lang w:eastAsia="ar-SA"/>
        </w:rPr>
      </w:pPr>
      <w:r w:rsidRPr="00F0124F">
        <w:rPr>
          <w:noProof/>
          <w:lang w:val="ru-RU" w:eastAsia="ru-RU"/>
        </w:rPr>
        <w:drawing>
          <wp:inline distT="0" distB="0" distL="0" distR="0" wp14:anchorId="4395C528" wp14:editId="63B96BD7">
            <wp:extent cx="2857500" cy="1809750"/>
            <wp:effectExtent l="0" t="0" r="0" b="0"/>
            <wp:docPr id="24" name="Рисунок 24" descr="D:\JavaProjects\Babenko\Imag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JavaProjects\Babenko\Images\logo.pn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857500" cy="1809750"/>
                    </a:xfrm>
                    <a:prstGeom prst="rect">
                      <a:avLst/>
                    </a:prstGeom>
                    <a:noFill/>
                    <a:ln>
                      <a:noFill/>
                    </a:ln>
                  </pic:spPr>
                </pic:pic>
              </a:graphicData>
            </a:graphic>
          </wp:inline>
        </w:drawing>
      </w:r>
    </w:p>
    <w:p w:rsidR="00E92E0A" w:rsidRPr="0071410F" w:rsidRDefault="00E92E0A" w:rsidP="00E92E0A">
      <w:pPr>
        <w:ind w:firstLine="709"/>
        <w:jc w:val="center"/>
        <w:rPr>
          <w:lang w:val="ru-RU" w:eastAsia="ar-SA"/>
        </w:rPr>
      </w:pPr>
      <w:r>
        <w:rPr>
          <w:lang w:eastAsia="ar-SA"/>
        </w:rPr>
        <w:t>Рисунок 5.1. Логотип програмного забезпечення</w:t>
      </w:r>
    </w:p>
    <w:p w:rsidR="00E92E0A" w:rsidRDefault="00E92E0A" w:rsidP="00E92E0A">
      <w:pPr>
        <w:ind w:firstLine="709"/>
        <w:rPr>
          <w:lang w:eastAsia="ar-SA"/>
        </w:rPr>
      </w:pPr>
    </w:p>
    <w:p w:rsidR="00E92E0A" w:rsidRDefault="00E92E0A" w:rsidP="00E92E0A">
      <w:pPr>
        <w:ind w:firstLine="709"/>
        <w:rPr>
          <w:lang w:eastAsia="ar-SA"/>
        </w:rPr>
      </w:pPr>
      <w:r>
        <w:rPr>
          <w:lang w:eastAsia="ar-SA"/>
        </w:rPr>
        <w:t>Для реалізації програмного забезпечення використано концепцію</w:t>
      </w:r>
      <w:r w:rsidRPr="00EB3E92">
        <w:rPr>
          <w:lang w:eastAsia="ar-SA"/>
        </w:rPr>
        <w:t xml:space="preserve"> </w:t>
      </w:r>
      <w:r>
        <w:rPr>
          <w:lang w:val="en-US" w:eastAsia="ar-SA"/>
        </w:rPr>
        <w:t>MVC</w:t>
      </w:r>
      <w:r w:rsidRPr="00EB3E92">
        <w:rPr>
          <w:lang w:eastAsia="ar-SA"/>
        </w:rPr>
        <w:t xml:space="preserve"> (</w:t>
      </w:r>
      <w:r>
        <w:rPr>
          <w:lang w:val="en-US" w:eastAsia="ar-SA"/>
        </w:rPr>
        <w:t>Model</w:t>
      </w:r>
      <w:r w:rsidRPr="00114BE0">
        <w:rPr>
          <w:lang w:eastAsia="ar-SA"/>
        </w:rPr>
        <w:t>-</w:t>
      </w:r>
      <w:r>
        <w:rPr>
          <w:lang w:val="en-US" w:eastAsia="ar-SA"/>
        </w:rPr>
        <w:t>View</w:t>
      </w:r>
      <w:r w:rsidRPr="00114BE0">
        <w:rPr>
          <w:lang w:eastAsia="ar-SA"/>
        </w:rPr>
        <w:t>-</w:t>
      </w:r>
      <w:r>
        <w:rPr>
          <w:lang w:val="en-US" w:eastAsia="ar-SA"/>
        </w:rPr>
        <w:t>Controller</w:t>
      </w:r>
      <w:r w:rsidRPr="00EB3E92">
        <w:rPr>
          <w:lang w:eastAsia="ar-SA"/>
        </w:rPr>
        <w:t>)</w:t>
      </w:r>
      <w:r w:rsidRPr="00114BE0">
        <w:rPr>
          <w:lang w:eastAsia="ar-SA"/>
        </w:rPr>
        <w:t xml:space="preserve">. </w:t>
      </w:r>
      <w:r>
        <w:rPr>
          <w:lang w:eastAsia="ar-SA"/>
        </w:rPr>
        <w:t xml:space="preserve">Дана концепція дозволяє розділити дані програми, користувацького інтерфейсу і керуючої логіки на три окремих компоненти: </w:t>
      </w:r>
    </w:p>
    <w:p w:rsidR="00E92E0A" w:rsidRDefault="00E92E0A" w:rsidP="00E92E0A">
      <w:pPr>
        <w:ind w:firstLine="709"/>
        <w:rPr>
          <w:lang w:eastAsia="ar-SA"/>
        </w:rPr>
      </w:pPr>
      <w:r>
        <w:rPr>
          <w:rFonts w:cs="Times New Roman"/>
          <w:lang w:eastAsia="ar-SA"/>
        </w:rPr>
        <w:t>•</w:t>
      </w:r>
      <w:r>
        <w:rPr>
          <w:lang w:eastAsia="ar-SA"/>
        </w:rPr>
        <w:t xml:space="preserve"> модель – надає дані та змінює свій стань, реагуючи на команди контролера;</w:t>
      </w:r>
    </w:p>
    <w:p w:rsidR="00E92E0A" w:rsidRDefault="00E92E0A" w:rsidP="00E92E0A">
      <w:pPr>
        <w:ind w:firstLine="709"/>
        <w:rPr>
          <w:lang w:eastAsia="ar-SA"/>
        </w:rPr>
      </w:pPr>
      <w:r>
        <w:rPr>
          <w:rFonts w:cs="Times New Roman"/>
          <w:lang w:eastAsia="ar-SA"/>
        </w:rPr>
        <w:t>•</w:t>
      </w:r>
      <w:r>
        <w:rPr>
          <w:lang w:eastAsia="ar-SA"/>
        </w:rPr>
        <w:t xml:space="preserve"> представлення – відповідає за відображення даних користувачу, реагуючи на зміну моделі;</w:t>
      </w:r>
    </w:p>
    <w:p w:rsidR="00E92E0A" w:rsidRPr="001879BB" w:rsidRDefault="00E92E0A" w:rsidP="00E92E0A">
      <w:pPr>
        <w:ind w:firstLine="709"/>
        <w:rPr>
          <w:lang w:eastAsia="ar-SA"/>
        </w:rPr>
      </w:pPr>
      <w:r>
        <w:rPr>
          <w:rFonts w:cs="Times New Roman"/>
          <w:lang w:eastAsia="ar-SA"/>
        </w:rPr>
        <w:t>•</w:t>
      </w:r>
      <w:r>
        <w:rPr>
          <w:lang w:eastAsia="ar-SA"/>
        </w:rPr>
        <w:t xml:space="preserve"> контролер – сповіщує модель про необхідність змін, інтерпретуючи дії користувача. </w:t>
      </w:r>
    </w:p>
    <w:p w:rsidR="00E92E0A" w:rsidRDefault="00E92E0A" w:rsidP="00E92E0A">
      <w:pPr>
        <w:ind w:firstLine="709"/>
        <w:rPr>
          <w:lang w:eastAsia="ar-SA"/>
        </w:rPr>
      </w:pPr>
      <w:r>
        <w:rPr>
          <w:lang w:eastAsia="ar-SA"/>
        </w:rPr>
        <w:t>За допомогою такого підходу модифікація кожного компоненту може відбуватися незалежно один від одного.</w:t>
      </w:r>
    </w:p>
    <w:p w:rsidR="00E92E0A" w:rsidRDefault="00E92E0A" w:rsidP="00E92E0A">
      <w:pPr>
        <w:ind w:firstLine="709"/>
        <w:rPr>
          <w:lang w:eastAsia="ar-SA"/>
        </w:rPr>
      </w:pPr>
      <w:r>
        <w:rPr>
          <w:lang w:eastAsia="ar-SA"/>
        </w:rPr>
        <w:t xml:space="preserve">Схема концепції </w:t>
      </w:r>
      <w:r>
        <w:rPr>
          <w:lang w:val="en-US" w:eastAsia="ar-SA"/>
        </w:rPr>
        <w:t>MVC</w:t>
      </w:r>
      <w:r w:rsidRPr="00EB3E92">
        <w:rPr>
          <w:lang w:val="ru-RU" w:eastAsia="ar-SA"/>
        </w:rPr>
        <w:t xml:space="preserve"> </w:t>
      </w:r>
      <w:r>
        <w:rPr>
          <w:lang w:eastAsia="ar-SA"/>
        </w:rPr>
        <w:t>представлена на рис. 5.2.</w:t>
      </w:r>
    </w:p>
    <w:p w:rsidR="00E92E0A" w:rsidRDefault="00E92E0A" w:rsidP="00E92E0A">
      <w:pPr>
        <w:ind w:firstLine="709"/>
        <w:rPr>
          <w:lang w:val="ru-RU" w:eastAsia="ar-SA"/>
        </w:rPr>
      </w:pPr>
      <w:r>
        <w:rPr>
          <w:lang w:val="en-US" w:eastAsia="ar-SA"/>
        </w:rPr>
        <w:t>MVC</w:t>
      </w:r>
      <w:r>
        <w:rPr>
          <w:lang w:eastAsia="ar-SA"/>
        </w:rPr>
        <w:t xml:space="preserve"> не має строгої реалізації, тому реалізувати дану концепцію можна по-різному.</w:t>
      </w:r>
      <w:r w:rsidRPr="00EB3E92">
        <w:rPr>
          <w:lang w:val="ru-RU" w:eastAsia="ar-SA"/>
        </w:rPr>
        <w:t xml:space="preserve"> </w:t>
      </w:r>
    </w:p>
    <w:p w:rsidR="00E92E0A" w:rsidRPr="00EB3E92" w:rsidRDefault="00E92E0A" w:rsidP="00E92E0A">
      <w:pPr>
        <w:jc w:val="center"/>
        <w:rPr>
          <w:lang w:eastAsia="ar-SA"/>
        </w:rPr>
      </w:pPr>
      <w:r w:rsidRPr="00EB3E92">
        <w:rPr>
          <w:noProof/>
          <w:lang w:val="ru-RU" w:eastAsia="ru-RU"/>
        </w:rPr>
        <w:lastRenderedPageBreak/>
        <w:drawing>
          <wp:inline distT="0" distB="0" distL="0" distR="0" wp14:anchorId="5B6B0EEA" wp14:editId="352811DB">
            <wp:extent cx="5939790" cy="4598249"/>
            <wp:effectExtent l="0" t="0" r="3810" b="0"/>
            <wp:docPr id="25" name="Рисунок 25" descr="D:\Studying\KPI\Дипломыч\Б#### ДА СКОЛЬКО МОЖНО ЭТИХ ПАПОК\Рисунки\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Studying\KPI\Дипломыч\Б#### ДА СКОЛЬКО МОЖНО ЭТИХ ПАПОК\Рисунки\3.pn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939790" cy="4598249"/>
                    </a:xfrm>
                    <a:prstGeom prst="rect">
                      <a:avLst/>
                    </a:prstGeom>
                    <a:noFill/>
                    <a:ln>
                      <a:noFill/>
                    </a:ln>
                  </pic:spPr>
                </pic:pic>
              </a:graphicData>
            </a:graphic>
          </wp:inline>
        </w:drawing>
      </w:r>
    </w:p>
    <w:p w:rsidR="00E92E0A" w:rsidRPr="0071410F" w:rsidRDefault="00E92E0A" w:rsidP="00E92E0A">
      <w:pPr>
        <w:ind w:firstLine="709"/>
        <w:jc w:val="center"/>
        <w:rPr>
          <w:lang w:val="ru-RU" w:eastAsia="ar-SA"/>
        </w:rPr>
      </w:pPr>
      <w:r>
        <w:rPr>
          <w:lang w:eastAsia="ar-SA"/>
        </w:rPr>
        <w:t xml:space="preserve">Рисунок 5.2. Концепція </w:t>
      </w:r>
      <w:r>
        <w:rPr>
          <w:lang w:val="en-US" w:eastAsia="ar-SA"/>
        </w:rPr>
        <w:t>MVC</w:t>
      </w:r>
    </w:p>
    <w:p w:rsidR="00E92E0A" w:rsidRPr="0071410F" w:rsidRDefault="00E92E0A" w:rsidP="00E92E0A">
      <w:pPr>
        <w:ind w:firstLine="709"/>
        <w:jc w:val="center"/>
        <w:rPr>
          <w:lang w:val="ru-RU" w:eastAsia="ar-SA"/>
        </w:rPr>
      </w:pPr>
    </w:p>
    <w:p w:rsidR="00E92E0A" w:rsidRDefault="00E92E0A" w:rsidP="00E92E0A">
      <w:pPr>
        <w:ind w:firstLine="709"/>
        <w:rPr>
          <w:lang w:eastAsia="ar-SA"/>
        </w:rPr>
      </w:pPr>
      <w:r>
        <w:rPr>
          <w:lang w:eastAsia="ar-SA"/>
        </w:rPr>
        <w:t xml:space="preserve">В даному ПЗ кожне вікно виступає в ролі окремого класу, який складається з 3 класів (так званих підкласів), а саме: </w:t>
      </w:r>
    </w:p>
    <w:p w:rsidR="00E92E0A" w:rsidRDefault="00E92E0A" w:rsidP="00E92E0A">
      <w:pPr>
        <w:ind w:firstLine="709"/>
        <w:rPr>
          <w:lang w:eastAsia="ar-SA"/>
        </w:rPr>
      </w:pPr>
      <w:r>
        <w:rPr>
          <w:rFonts w:cs="Times New Roman"/>
          <w:lang w:eastAsia="ar-SA"/>
        </w:rPr>
        <w:t>•</w:t>
      </w:r>
      <w:r>
        <w:rPr>
          <w:lang w:eastAsia="ar-SA"/>
        </w:rPr>
        <w:t xml:space="preserve"> класу-контролеру; </w:t>
      </w:r>
    </w:p>
    <w:p w:rsidR="00E92E0A" w:rsidRDefault="00E92E0A" w:rsidP="00E92E0A">
      <w:pPr>
        <w:ind w:firstLine="709"/>
        <w:rPr>
          <w:lang w:eastAsia="ar-SA"/>
        </w:rPr>
      </w:pPr>
      <w:r>
        <w:rPr>
          <w:rFonts w:cs="Times New Roman"/>
          <w:lang w:eastAsia="ar-SA"/>
        </w:rPr>
        <w:t>•</w:t>
      </w:r>
      <w:r>
        <w:rPr>
          <w:lang w:eastAsia="ar-SA"/>
        </w:rPr>
        <w:t xml:space="preserve"> класу-моделі; </w:t>
      </w:r>
    </w:p>
    <w:p w:rsidR="00E92E0A" w:rsidRDefault="00E92E0A" w:rsidP="00E92E0A">
      <w:pPr>
        <w:ind w:firstLine="709"/>
        <w:rPr>
          <w:lang w:eastAsia="ar-SA"/>
        </w:rPr>
      </w:pPr>
      <w:r>
        <w:rPr>
          <w:rFonts w:cs="Times New Roman"/>
          <w:lang w:eastAsia="ar-SA"/>
        </w:rPr>
        <w:t>•</w:t>
      </w:r>
      <w:r>
        <w:rPr>
          <w:lang w:eastAsia="ar-SA"/>
        </w:rPr>
        <w:t xml:space="preserve"> класу-представлення.</w:t>
      </w:r>
    </w:p>
    <w:p w:rsidR="00E92E0A" w:rsidRDefault="00E92E0A" w:rsidP="00E92E0A">
      <w:pPr>
        <w:ind w:firstLine="709"/>
        <w:rPr>
          <w:lang w:eastAsia="ar-SA"/>
        </w:rPr>
      </w:pPr>
      <w:r>
        <w:rPr>
          <w:lang w:eastAsia="ar-SA"/>
        </w:rPr>
        <w:t>ПЗ розроблене для двох ролей користувачів:</w:t>
      </w:r>
    </w:p>
    <w:p w:rsidR="00E92E0A" w:rsidRDefault="00E92E0A" w:rsidP="00E92E0A">
      <w:pPr>
        <w:ind w:firstLine="709"/>
        <w:rPr>
          <w:lang w:eastAsia="ar-SA"/>
        </w:rPr>
      </w:pPr>
      <w:r>
        <w:rPr>
          <w:rFonts w:cs="Times New Roman"/>
          <w:lang w:eastAsia="ar-SA"/>
        </w:rPr>
        <w:t>•</w:t>
      </w:r>
      <w:r>
        <w:rPr>
          <w:lang w:eastAsia="ar-SA"/>
        </w:rPr>
        <w:t xml:space="preserve"> адміністратор;</w:t>
      </w:r>
    </w:p>
    <w:p w:rsidR="00E92E0A" w:rsidRDefault="00E92E0A" w:rsidP="00E92E0A">
      <w:pPr>
        <w:ind w:firstLine="709"/>
        <w:rPr>
          <w:lang w:eastAsia="ar-SA"/>
        </w:rPr>
      </w:pPr>
      <w:r>
        <w:rPr>
          <w:rFonts w:cs="Times New Roman"/>
          <w:lang w:eastAsia="ar-SA"/>
        </w:rPr>
        <w:t>•</w:t>
      </w:r>
      <w:r>
        <w:rPr>
          <w:lang w:eastAsia="ar-SA"/>
        </w:rPr>
        <w:t xml:space="preserve"> лікар.</w:t>
      </w:r>
    </w:p>
    <w:p w:rsidR="00E92E0A" w:rsidRPr="00EB3E92" w:rsidRDefault="00E92E0A" w:rsidP="00E92E0A">
      <w:pPr>
        <w:ind w:firstLine="709"/>
        <w:rPr>
          <w:lang w:eastAsia="ar-SA"/>
        </w:rPr>
      </w:pPr>
      <w:r>
        <w:rPr>
          <w:lang w:eastAsia="ar-SA"/>
        </w:rPr>
        <w:t>В залежності від ролі користувача функціонал програми може відрізнятися.</w:t>
      </w:r>
    </w:p>
    <w:p w:rsidR="00E92E0A" w:rsidRPr="00094DF4" w:rsidRDefault="00E92E0A" w:rsidP="00E92E0A">
      <w:pPr>
        <w:ind w:firstLine="709"/>
        <w:rPr>
          <w:lang w:eastAsia="ar-SA"/>
        </w:rPr>
      </w:pPr>
      <w:r>
        <w:rPr>
          <w:lang w:eastAsia="ar-SA"/>
        </w:rPr>
        <w:t xml:space="preserve">Це зроблено для того, щоб було чітке розділення </w:t>
      </w:r>
      <w:r w:rsidRPr="00094DF4">
        <w:rPr>
          <w:lang w:eastAsia="ar-SA"/>
        </w:rPr>
        <w:t xml:space="preserve">обов’язків. </w:t>
      </w:r>
    </w:p>
    <w:p w:rsidR="00E92E0A" w:rsidRPr="00094DF4" w:rsidRDefault="00E92E0A" w:rsidP="00E92E0A">
      <w:pPr>
        <w:pStyle w:val="2"/>
      </w:pPr>
      <w:bookmarkStart w:id="31" w:name="_Toc11341209"/>
      <w:bookmarkStart w:id="32" w:name="_Toc11370580"/>
      <w:r>
        <w:lastRenderedPageBreak/>
        <w:t>5.1. Діаграми класів</w:t>
      </w:r>
      <w:bookmarkEnd w:id="31"/>
      <w:bookmarkEnd w:id="32"/>
    </w:p>
    <w:p w:rsidR="00E92E0A" w:rsidRDefault="00E92E0A" w:rsidP="00E92E0A">
      <w:pPr>
        <w:ind w:firstLine="709"/>
        <w:jc w:val="center"/>
        <w:rPr>
          <w:lang w:val="ru-RU" w:eastAsia="ar-SA"/>
        </w:rPr>
      </w:pPr>
    </w:p>
    <w:p w:rsidR="00E92E0A" w:rsidRDefault="00E92E0A" w:rsidP="00E92E0A">
      <w:pPr>
        <w:ind w:firstLine="709"/>
        <w:rPr>
          <w:lang w:eastAsia="ar-SA"/>
        </w:rPr>
      </w:pPr>
      <w:r>
        <w:rPr>
          <w:lang w:eastAsia="ar-SA"/>
        </w:rPr>
        <w:t xml:space="preserve">В програмі присутні </w:t>
      </w:r>
      <w:r w:rsidRPr="00C72F7E">
        <w:rPr>
          <w:lang w:val="ru-RU" w:eastAsia="ar-SA"/>
        </w:rPr>
        <w:t xml:space="preserve">12 </w:t>
      </w:r>
      <w:r>
        <w:rPr>
          <w:lang w:eastAsia="ar-SA"/>
        </w:rPr>
        <w:t xml:space="preserve">класів, серед яких 10 є вікнами і складаються з підкласів за концепцією </w:t>
      </w:r>
      <w:r>
        <w:rPr>
          <w:lang w:val="en-US" w:eastAsia="ar-SA"/>
        </w:rPr>
        <w:t>MVC</w:t>
      </w:r>
      <w:r w:rsidRPr="00F84D48">
        <w:rPr>
          <w:lang w:eastAsia="ar-SA"/>
        </w:rPr>
        <w:t>.</w:t>
      </w:r>
      <w:r>
        <w:rPr>
          <w:lang w:eastAsia="ar-SA"/>
        </w:rPr>
        <w:t xml:space="preserve"> Класами є:</w:t>
      </w:r>
    </w:p>
    <w:p w:rsidR="00E92E0A" w:rsidRPr="00654DCE" w:rsidRDefault="00E92E0A" w:rsidP="00E92E0A">
      <w:pPr>
        <w:ind w:firstLine="709"/>
        <w:rPr>
          <w:lang w:eastAsia="ar-SA"/>
        </w:rPr>
      </w:pPr>
      <w:r w:rsidRPr="009F113E">
        <w:rPr>
          <w:rFonts w:cs="Times New Roman"/>
          <w:lang w:eastAsia="ar-SA"/>
        </w:rPr>
        <w:t>•</w:t>
      </w:r>
      <w:r w:rsidRPr="009F113E">
        <w:rPr>
          <w:lang w:eastAsia="ar-SA"/>
        </w:rPr>
        <w:t xml:space="preserve"> </w:t>
      </w:r>
      <w:r>
        <w:rPr>
          <w:lang w:val="en-US" w:eastAsia="ar-SA"/>
        </w:rPr>
        <w:t>Patient</w:t>
      </w:r>
      <w:r w:rsidRPr="009F113E">
        <w:rPr>
          <w:lang w:eastAsia="ar-SA"/>
        </w:rPr>
        <w:t xml:space="preserve">. </w:t>
      </w:r>
      <w:r>
        <w:rPr>
          <w:lang w:eastAsia="ar-SA"/>
        </w:rPr>
        <w:t>Клас пацієнта.</w:t>
      </w:r>
    </w:p>
    <w:p w:rsidR="00E92E0A" w:rsidRPr="009F113E" w:rsidRDefault="00E92E0A" w:rsidP="00E92E0A">
      <w:pPr>
        <w:ind w:firstLine="709"/>
        <w:rPr>
          <w:rFonts w:cs="Times New Roman"/>
          <w:lang w:eastAsia="ar-SA"/>
        </w:rPr>
      </w:pPr>
      <w:r w:rsidRPr="009F113E">
        <w:rPr>
          <w:rFonts w:cs="Times New Roman"/>
          <w:lang w:eastAsia="ar-SA"/>
        </w:rPr>
        <w:t xml:space="preserve">• </w:t>
      </w:r>
      <w:r>
        <w:rPr>
          <w:rFonts w:cs="Times New Roman"/>
          <w:lang w:val="en-US" w:eastAsia="ar-SA"/>
        </w:rPr>
        <w:t>Condition</w:t>
      </w:r>
      <w:r w:rsidRPr="009F113E">
        <w:rPr>
          <w:rFonts w:cs="Times New Roman"/>
          <w:lang w:eastAsia="ar-SA"/>
        </w:rPr>
        <w:t xml:space="preserve">. </w:t>
      </w:r>
      <w:r>
        <w:rPr>
          <w:rFonts w:cs="Times New Roman"/>
          <w:lang w:eastAsia="ar-SA"/>
        </w:rPr>
        <w:t>Клас-вікно для додавання раннього післяопераційного стану пацієнта в БД.</w:t>
      </w:r>
    </w:p>
    <w:p w:rsidR="00E92E0A" w:rsidRPr="009F113E" w:rsidRDefault="00E92E0A" w:rsidP="00E92E0A">
      <w:pPr>
        <w:ind w:firstLine="709"/>
        <w:rPr>
          <w:lang w:eastAsia="ar-SA"/>
        </w:rPr>
      </w:pPr>
      <w:r w:rsidRPr="009F113E">
        <w:rPr>
          <w:rFonts w:cs="Times New Roman"/>
          <w:lang w:eastAsia="ar-SA"/>
        </w:rPr>
        <w:t>•</w:t>
      </w:r>
      <w:r w:rsidRPr="009F113E">
        <w:rPr>
          <w:lang w:eastAsia="ar-SA"/>
        </w:rPr>
        <w:t xml:space="preserve"> </w:t>
      </w:r>
      <w:r>
        <w:rPr>
          <w:lang w:val="en-US" w:eastAsia="ar-SA"/>
        </w:rPr>
        <w:t>Program</w:t>
      </w:r>
      <w:r>
        <w:rPr>
          <w:lang w:eastAsia="ar-SA"/>
        </w:rPr>
        <w:t>. Виконуючий клас для запуску програми.</w:t>
      </w:r>
    </w:p>
    <w:p w:rsidR="00E92E0A" w:rsidRPr="009F113E" w:rsidRDefault="00E92E0A" w:rsidP="00E92E0A">
      <w:pPr>
        <w:ind w:firstLine="709"/>
        <w:rPr>
          <w:rFonts w:cs="Times New Roman"/>
          <w:lang w:eastAsia="ar-SA"/>
        </w:rPr>
      </w:pPr>
      <w:r w:rsidRPr="009F113E">
        <w:rPr>
          <w:rFonts w:cs="Times New Roman"/>
          <w:lang w:eastAsia="ar-SA"/>
        </w:rPr>
        <w:t xml:space="preserve">• </w:t>
      </w:r>
      <w:r>
        <w:rPr>
          <w:rFonts w:cs="Times New Roman"/>
          <w:lang w:val="en-US" w:eastAsia="ar-SA"/>
        </w:rPr>
        <w:t>FirstStage</w:t>
      </w:r>
      <w:r>
        <w:rPr>
          <w:rFonts w:cs="Times New Roman"/>
          <w:lang w:eastAsia="ar-SA"/>
        </w:rPr>
        <w:t xml:space="preserve">. Клас-вікно для прогнозування хірургічного лікування (реалізація виконувалась </w:t>
      </w:r>
      <w:r w:rsidRPr="00E92E0A">
        <w:rPr>
          <w:rFonts w:cs="Times New Roman"/>
          <w:i/>
          <w:lang w:eastAsia="ar-SA"/>
        </w:rPr>
        <w:t>Віталієм Бабенком із групи БС-51</w:t>
      </w:r>
      <w:r>
        <w:rPr>
          <w:rFonts w:cs="Times New Roman"/>
          <w:lang w:eastAsia="ar-SA"/>
        </w:rPr>
        <w:t>).</w:t>
      </w:r>
    </w:p>
    <w:p w:rsidR="00E92E0A" w:rsidRPr="00654DCE" w:rsidRDefault="00E92E0A" w:rsidP="00E92E0A">
      <w:pPr>
        <w:ind w:firstLine="709"/>
        <w:rPr>
          <w:lang w:eastAsia="ar-SA"/>
        </w:rPr>
      </w:pPr>
      <w:r w:rsidRPr="009F113E">
        <w:rPr>
          <w:rFonts w:cs="Times New Roman"/>
          <w:lang w:eastAsia="ar-SA"/>
        </w:rPr>
        <w:t>•</w:t>
      </w:r>
      <w:r w:rsidRPr="009F113E">
        <w:rPr>
          <w:lang w:eastAsia="ar-SA"/>
        </w:rPr>
        <w:t xml:space="preserve"> </w:t>
      </w:r>
      <w:r>
        <w:rPr>
          <w:lang w:val="en-US" w:eastAsia="ar-SA"/>
        </w:rPr>
        <w:t>FSLook</w:t>
      </w:r>
      <w:r>
        <w:rPr>
          <w:lang w:eastAsia="ar-SA"/>
        </w:rPr>
        <w:t xml:space="preserve">. Клас-вікно для перегляду обраної методики хірургічного лікування </w:t>
      </w:r>
      <w:r>
        <w:rPr>
          <w:rFonts w:cs="Times New Roman"/>
          <w:lang w:eastAsia="ar-SA"/>
        </w:rPr>
        <w:t xml:space="preserve">(реалізація виконувалась </w:t>
      </w:r>
      <w:r w:rsidRPr="00E92E0A">
        <w:rPr>
          <w:rFonts w:cs="Times New Roman"/>
          <w:i/>
          <w:lang w:eastAsia="ar-SA"/>
        </w:rPr>
        <w:t>Віталієм Бабенком із групи БС-51</w:t>
      </w:r>
      <w:r>
        <w:rPr>
          <w:rFonts w:cs="Times New Roman"/>
          <w:lang w:eastAsia="ar-SA"/>
        </w:rPr>
        <w:t>)</w:t>
      </w:r>
      <w:r>
        <w:rPr>
          <w:lang w:eastAsia="ar-SA"/>
        </w:rPr>
        <w:t>.</w:t>
      </w:r>
    </w:p>
    <w:p w:rsidR="00E92E0A" w:rsidRPr="00654DCE" w:rsidRDefault="00E92E0A" w:rsidP="00E92E0A">
      <w:pPr>
        <w:ind w:firstLine="709"/>
        <w:rPr>
          <w:rFonts w:cs="Times New Roman"/>
          <w:lang w:eastAsia="ar-SA"/>
        </w:rPr>
      </w:pPr>
      <w:r w:rsidRPr="00654DCE">
        <w:rPr>
          <w:rFonts w:cs="Times New Roman"/>
          <w:lang w:val="ru-RU" w:eastAsia="ar-SA"/>
        </w:rPr>
        <w:t xml:space="preserve">• </w:t>
      </w:r>
      <w:r>
        <w:rPr>
          <w:rFonts w:cs="Times New Roman"/>
          <w:lang w:val="en-US" w:eastAsia="ar-SA"/>
        </w:rPr>
        <w:t>Login</w:t>
      </w:r>
      <w:r>
        <w:rPr>
          <w:rFonts w:cs="Times New Roman"/>
          <w:lang w:eastAsia="ar-SA"/>
        </w:rPr>
        <w:t>. Клас-вікно для авторизації користувача.</w:t>
      </w:r>
    </w:p>
    <w:p w:rsidR="00E92E0A" w:rsidRPr="00654DCE" w:rsidRDefault="00E92E0A" w:rsidP="00E92E0A">
      <w:pPr>
        <w:ind w:firstLine="709"/>
        <w:rPr>
          <w:lang w:eastAsia="ar-SA"/>
        </w:rPr>
      </w:pPr>
      <w:r w:rsidRPr="00654DCE">
        <w:rPr>
          <w:rFonts w:cs="Times New Roman"/>
          <w:lang w:val="ru-RU" w:eastAsia="ar-SA"/>
        </w:rPr>
        <w:t>•</w:t>
      </w:r>
      <w:r w:rsidRPr="00654DCE">
        <w:rPr>
          <w:lang w:val="ru-RU" w:eastAsia="ar-SA"/>
        </w:rPr>
        <w:t xml:space="preserve"> </w:t>
      </w:r>
      <w:r>
        <w:rPr>
          <w:lang w:val="en-US" w:eastAsia="ar-SA"/>
        </w:rPr>
        <w:t>MainMenu</w:t>
      </w:r>
      <w:r>
        <w:rPr>
          <w:lang w:eastAsia="ar-SA"/>
        </w:rPr>
        <w:t>. Клас-вікно головного меню програми.</w:t>
      </w:r>
    </w:p>
    <w:p w:rsidR="00E92E0A" w:rsidRPr="00654DCE" w:rsidRDefault="00E92E0A" w:rsidP="00E92E0A">
      <w:pPr>
        <w:ind w:firstLine="709"/>
        <w:rPr>
          <w:rFonts w:cs="Times New Roman"/>
          <w:lang w:eastAsia="ar-SA"/>
        </w:rPr>
      </w:pPr>
      <w:r w:rsidRPr="00654DCE">
        <w:rPr>
          <w:rFonts w:cs="Times New Roman"/>
          <w:lang w:eastAsia="ar-SA"/>
        </w:rPr>
        <w:t xml:space="preserve">• </w:t>
      </w:r>
      <w:r>
        <w:rPr>
          <w:rFonts w:cs="Times New Roman"/>
          <w:lang w:val="en-US" w:eastAsia="ar-SA"/>
        </w:rPr>
        <w:t>PatientChooser</w:t>
      </w:r>
      <w:r>
        <w:rPr>
          <w:rFonts w:cs="Times New Roman"/>
          <w:lang w:eastAsia="ar-SA"/>
        </w:rPr>
        <w:t>. Клас-вікно списку пацієнтів.</w:t>
      </w:r>
    </w:p>
    <w:p w:rsidR="00E92E0A" w:rsidRPr="009F113E" w:rsidRDefault="00E92E0A" w:rsidP="00E92E0A">
      <w:pPr>
        <w:ind w:firstLine="709"/>
        <w:rPr>
          <w:lang w:eastAsia="ar-SA"/>
        </w:rPr>
      </w:pPr>
      <w:r w:rsidRPr="009F113E">
        <w:rPr>
          <w:rFonts w:cs="Times New Roman"/>
          <w:lang w:val="ru-RU" w:eastAsia="ar-SA"/>
        </w:rPr>
        <w:t>•</w:t>
      </w:r>
      <w:r w:rsidRPr="009F113E">
        <w:rPr>
          <w:lang w:val="ru-RU" w:eastAsia="ar-SA"/>
        </w:rPr>
        <w:t xml:space="preserve"> </w:t>
      </w:r>
      <w:r>
        <w:rPr>
          <w:lang w:val="en-US" w:eastAsia="ar-SA"/>
        </w:rPr>
        <w:t>Profile</w:t>
      </w:r>
      <w:r>
        <w:rPr>
          <w:lang w:eastAsia="ar-SA"/>
        </w:rPr>
        <w:t>. Клас-вікно анкети нового пацієнта.</w:t>
      </w:r>
    </w:p>
    <w:p w:rsidR="00E92E0A" w:rsidRPr="009F113E" w:rsidRDefault="00E92E0A" w:rsidP="00E92E0A">
      <w:pPr>
        <w:ind w:firstLine="709"/>
        <w:rPr>
          <w:rFonts w:cs="Times New Roman"/>
          <w:lang w:eastAsia="ar-SA"/>
        </w:rPr>
      </w:pPr>
      <w:r w:rsidRPr="009F113E">
        <w:rPr>
          <w:rFonts w:cs="Times New Roman"/>
          <w:lang w:eastAsia="ar-SA"/>
        </w:rPr>
        <w:t xml:space="preserve">• </w:t>
      </w:r>
      <w:r>
        <w:rPr>
          <w:rFonts w:cs="Times New Roman"/>
          <w:lang w:val="en-US" w:eastAsia="ar-SA"/>
        </w:rPr>
        <w:t>PatientRepository</w:t>
      </w:r>
      <w:r>
        <w:rPr>
          <w:rFonts w:cs="Times New Roman"/>
          <w:lang w:eastAsia="ar-SA"/>
        </w:rPr>
        <w:t>. Клас репозиторію пацієнтів.</w:t>
      </w:r>
    </w:p>
    <w:p w:rsidR="00E92E0A" w:rsidRPr="009F113E" w:rsidRDefault="00E92E0A" w:rsidP="00E92E0A">
      <w:pPr>
        <w:ind w:firstLine="709"/>
        <w:rPr>
          <w:lang w:eastAsia="ar-SA"/>
        </w:rPr>
      </w:pPr>
      <w:r w:rsidRPr="009F113E">
        <w:rPr>
          <w:rFonts w:cs="Times New Roman"/>
          <w:lang w:eastAsia="ar-SA"/>
        </w:rPr>
        <w:t>•</w:t>
      </w:r>
      <w:r>
        <w:rPr>
          <w:lang w:eastAsia="ar-SA"/>
        </w:rPr>
        <w:t xml:space="preserve"> </w:t>
      </w:r>
      <w:r>
        <w:rPr>
          <w:lang w:val="en-US" w:eastAsia="ar-SA"/>
        </w:rPr>
        <w:t>SecondStage</w:t>
      </w:r>
      <w:r>
        <w:rPr>
          <w:lang w:eastAsia="ar-SA"/>
        </w:rPr>
        <w:t>. Клас-вікно для прогнозування консервативного лікування.</w:t>
      </w:r>
    </w:p>
    <w:p w:rsidR="00E92E0A" w:rsidRPr="00852A68" w:rsidRDefault="00E92E0A" w:rsidP="00E92E0A">
      <w:pPr>
        <w:ind w:firstLine="709"/>
        <w:rPr>
          <w:lang w:val="ru-RU" w:eastAsia="ar-SA"/>
        </w:rPr>
      </w:pPr>
      <w:r w:rsidRPr="009F113E">
        <w:rPr>
          <w:rFonts w:cs="Times New Roman"/>
          <w:lang w:eastAsia="ar-SA"/>
        </w:rPr>
        <w:t xml:space="preserve">• </w:t>
      </w:r>
      <w:r>
        <w:rPr>
          <w:lang w:val="en-US" w:eastAsia="ar-SA"/>
        </w:rPr>
        <w:t>SSLook</w:t>
      </w:r>
      <w:r>
        <w:rPr>
          <w:lang w:eastAsia="ar-SA"/>
        </w:rPr>
        <w:t>. Клас-вікно для перегляду обраної методики консервативного лікування</w:t>
      </w:r>
      <w:r>
        <w:rPr>
          <w:lang w:val="ru-RU" w:eastAsia="ar-SA"/>
        </w:rPr>
        <w:t>.</w:t>
      </w:r>
    </w:p>
    <w:p w:rsidR="00E92E0A" w:rsidRDefault="00E92E0A" w:rsidP="00E92E0A">
      <w:pPr>
        <w:ind w:firstLine="709"/>
        <w:rPr>
          <w:b/>
          <w:lang w:eastAsia="ar-SA"/>
        </w:rPr>
      </w:pPr>
      <w:r>
        <w:rPr>
          <w:b/>
          <w:lang w:eastAsia="ar-SA"/>
        </w:rPr>
        <w:t>5.1.1. Клас «</w:t>
      </w:r>
      <w:r>
        <w:rPr>
          <w:b/>
          <w:lang w:val="en-US" w:eastAsia="ar-SA"/>
        </w:rPr>
        <w:t>Patient</w:t>
      </w:r>
      <w:r>
        <w:rPr>
          <w:b/>
          <w:lang w:eastAsia="ar-SA"/>
        </w:rPr>
        <w:t>»</w:t>
      </w:r>
    </w:p>
    <w:p w:rsidR="00E92E0A" w:rsidRPr="0054541C" w:rsidRDefault="00E92E0A" w:rsidP="00E92E0A">
      <w:pPr>
        <w:ind w:firstLine="709"/>
        <w:rPr>
          <w:lang w:eastAsia="ar-SA"/>
        </w:rPr>
      </w:pPr>
      <w:r>
        <w:rPr>
          <w:lang w:eastAsia="ar-SA"/>
        </w:rPr>
        <w:t>Даний клас призначений для визначення сутності «Пацієнт». Діаграма класу представлена на рис. 5.3. Клас «</w:t>
      </w:r>
      <w:r>
        <w:rPr>
          <w:lang w:val="en-US" w:eastAsia="ar-SA"/>
        </w:rPr>
        <w:t>Patient</w:t>
      </w:r>
      <w:r>
        <w:rPr>
          <w:lang w:eastAsia="ar-SA"/>
        </w:rPr>
        <w:t xml:space="preserve">» є звичайним і не побудований за структурою </w:t>
      </w:r>
      <w:r>
        <w:rPr>
          <w:lang w:val="en-US" w:eastAsia="ar-SA"/>
        </w:rPr>
        <w:t>MVC</w:t>
      </w:r>
      <w:r w:rsidRPr="0054541C">
        <w:rPr>
          <w:lang w:eastAsia="ar-SA"/>
        </w:rPr>
        <w:t xml:space="preserve">. </w:t>
      </w:r>
      <w:r>
        <w:rPr>
          <w:lang w:eastAsia="ar-SA"/>
        </w:rPr>
        <w:t xml:space="preserve">Він лежить в </w:t>
      </w:r>
      <w:r>
        <w:rPr>
          <w:lang w:val="en-US" w:eastAsia="ar-SA"/>
        </w:rPr>
        <w:t>package</w:t>
      </w:r>
      <w:r w:rsidRPr="0054541C">
        <w:rPr>
          <w:lang w:eastAsia="ar-SA"/>
        </w:rPr>
        <w:t>’</w:t>
      </w:r>
      <w:r>
        <w:rPr>
          <w:lang w:eastAsia="ar-SA"/>
        </w:rPr>
        <w:t>і (папці) «</w:t>
      </w:r>
      <w:r>
        <w:rPr>
          <w:lang w:val="en-US" w:eastAsia="ar-SA"/>
        </w:rPr>
        <w:t>GeneticRace</w:t>
      </w:r>
      <w:r w:rsidRPr="0054541C">
        <w:rPr>
          <w:lang w:eastAsia="ar-SA"/>
        </w:rPr>
        <w:t>.</w:t>
      </w:r>
      <w:r>
        <w:rPr>
          <w:lang w:val="en-US" w:eastAsia="ar-SA"/>
        </w:rPr>
        <w:t>classes</w:t>
      </w:r>
      <w:r>
        <w:rPr>
          <w:lang w:eastAsia="ar-SA"/>
        </w:rPr>
        <w:t>»</w:t>
      </w:r>
    </w:p>
    <w:p w:rsidR="00E92E0A" w:rsidRDefault="00E92E0A" w:rsidP="00E92E0A">
      <w:pPr>
        <w:ind w:firstLine="709"/>
        <w:rPr>
          <w:lang w:eastAsia="ar-SA"/>
        </w:rPr>
      </w:pPr>
      <w:r>
        <w:rPr>
          <w:lang w:eastAsia="ar-SA"/>
        </w:rPr>
        <w:t>Клас складається з наступних атрибутів:</w:t>
      </w:r>
    </w:p>
    <w:p w:rsidR="00E92E0A" w:rsidRPr="0058674E" w:rsidRDefault="00E92E0A" w:rsidP="00E92E0A">
      <w:pPr>
        <w:ind w:firstLine="709"/>
        <w:rPr>
          <w:lang w:eastAsia="ar-SA"/>
        </w:rPr>
      </w:pPr>
      <w:r w:rsidRPr="0058674E">
        <w:rPr>
          <w:rFonts w:cs="Times New Roman"/>
          <w:lang w:eastAsia="ar-SA"/>
        </w:rPr>
        <w:t xml:space="preserve">• </w:t>
      </w:r>
      <w:r>
        <w:rPr>
          <w:rFonts w:cs="Times New Roman"/>
          <w:lang w:val="en-US" w:eastAsia="ar-SA"/>
        </w:rPr>
        <w:t>id</w:t>
      </w:r>
      <w:r w:rsidRPr="0058674E">
        <w:rPr>
          <w:rFonts w:cs="Times New Roman"/>
          <w:lang w:eastAsia="ar-SA"/>
        </w:rPr>
        <w:t xml:space="preserve">. </w:t>
      </w:r>
      <w:r>
        <w:rPr>
          <w:rFonts w:cs="Times New Roman"/>
          <w:lang w:eastAsia="ar-SA"/>
        </w:rPr>
        <w:t>Ідентифікатор пацієнта.</w:t>
      </w:r>
    </w:p>
    <w:p w:rsidR="00E92E0A" w:rsidRPr="0058674E" w:rsidRDefault="00E92E0A" w:rsidP="00E92E0A">
      <w:pPr>
        <w:ind w:firstLine="709"/>
        <w:rPr>
          <w:rFonts w:cs="Times New Roman"/>
          <w:lang w:eastAsia="ar-SA"/>
        </w:rPr>
      </w:pPr>
      <w:r w:rsidRPr="0058674E">
        <w:rPr>
          <w:rFonts w:cs="Times New Roman"/>
          <w:lang w:eastAsia="ar-SA"/>
        </w:rPr>
        <w:t>•</w:t>
      </w:r>
      <w:r>
        <w:rPr>
          <w:rFonts w:cs="Times New Roman"/>
          <w:lang w:eastAsia="ar-SA"/>
        </w:rPr>
        <w:t xml:space="preserve"> </w:t>
      </w:r>
      <w:r>
        <w:rPr>
          <w:rFonts w:cs="Times New Roman"/>
          <w:lang w:val="en-US" w:eastAsia="ar-SA"/>
        </w:rPr>
        <w:t>surname</w:t>
      </w:r>
      <w:r w:rsidRPr="0058674E">
        <w:rPr>
          <w:rFonts w:cs="Times New Roman"/>
          <w:lang w:eastAsia="ar-SA"/>
        </w:rPr>
        <w:t xml:space="preserve">. </w:t>
      </w:r>
      <w:r>
        <w:rPr>
          <w:rFonts w:cs="Times New Roman"/>
          <w:lang w:eastAsia="ar-SA"/>
        </w:rPr>
        <w:t>Прізвище пацієнта.</w:t>
      </w:r>
    </w:p>
    <w:p w:rsidR="00E92E0A" w:rsidRPr="0058674E" w:rsidRDefault="00E92E0A" w:rsidP="00E92E0A">
      <w:pPr>
        <w:ind w:firstLine="709"/>
        <w:jc w:val="center"/>
        <w:rPr>
          <w:lang w:eastAsia="ar-SA"/>
        </w:rPr>
      </w:pPr>
      <w:r w:rsidRPr="0071410F">
        <w:rPr>
          <w:noProof/>
          <w:lang w:val="ru-RU" w:eastAsia="ru-RU"/>
        </w:rPr>
        <w:lastRenderedPageBreak/>
        <w:drawing>
          <wp:inline distT="0" distB="0" distL="0" distR="0" wp14:anchorId="260FB735" wp14:editId="43F42D4B">
            <wp:extent cx="3857625" cy="3390900"/>
            <wp:effectExtent l="0" t="0" r="952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t="-1" b="18161"/>
                    <a:stretch/>
                  </pic:blipFill>
                  <pic:spPr bwMode="auto">
                    <a:xfrm>
                      <a:off x="0" y="0"/>
                      <a:ext cx="3857625" cy="3390900"/>
                    </a:xfrm>
                    <a:prstGeom prst="rect">
                      <a:avLst/>
                    </a:prstGeom>
                    <a:ln>
                      <a:noFill/>
                    </a:ln>
                    <a:extLst>
                      <a:ext uri="{53640926-AAD7-44D8-BBD7-CCE9431645EC}">
                        <a14:shadowObscured xmlns:a14="http://schemas.microsoft.com/office/drawing/2010/main"/>
                      </a:ext>
                    </a:extLst>
                  </pic:spPr>
                </pic:pic>
              </a:graphicData>
            </a:graphic>
          </wp:inline>
        </w:drawing>
      </w:r>
    </w:p>
    <w:p w:rsidR="00E92E0A" w:rsidRDefault="00E92E0A" w:rsidP="00E92E0A">
      <w:pPr>
        <w:ind w:firstLine="709"/>
        <w:jc w:val="center"/>
        <w:rPr>
          <w:lang w:eastAsia="ar-SA"/>
        </w:rPr>
      </w:pPr>
      <w:r>
        <w:rPr>
          <w:lang w:eastAsia="ar-SA"/>
        </w:rPr>
        <w:t>Рисунок 5.3. Діаграма класу «</w:t>
      </w:r>
      <w:r>
        <w:rPr>
          <w:lang w:val="en-US" w:eastAsia="ar-SA"/>
        </w:rPr>
        <w:t>Patient</w:t>
      </w:r>
      <w:r>
        <w:rPr>
          <w:lang w:eastAsia="ar-SA"/>
        </w:rPr>
        <w:t>»</w:t>
      </w:r>
    </w:p>
    <w:p w:rsidR="00E92E0A" w:rsidRDefault="00E92E0A" w:rsidP="00E92E0A">
      <w:pPr>
        <w:ind w:firstLine="709"/>
        <w:jc w:val="center"/>
        <w:rPr>
          <w:lang w:eastAsia="ar-SA"/>
        </w:rPr>
      </w:pPr>
    </w:p>
    <w:p w:rsidR="00E92E0A" w:rsidRPr="00E92E0A" w:rsidRDefault="00E92E0A" w:rsidP="00E92E0A">
      <w:pPr>
        <w:ind w:firstLine="709"/>
        <w:rPr>
          <w:lang w:eastAsia="ar-SA"/>
        </w:rPr>
      </w:pPr>
      <w:r w:rsidRPr="0058674E">
        <w:rPr>
          <w:rFonts w:cs="Times New Roman"/>
          <w:lang w:eastAsia="ar-SA"/>
        </w:rPr>
        <w:t>•</w:t>
      </w:r>
      <w:r>
        <w:rPr>
          <w:rFonts w:cs="Times New Roman"/>
          <w:lang w:eastAsia="ar-SA"/>
        </w:rPr>
        <w:t xml:space="preserve"> </w:t>
      </w:r>
      <w:r>
        <w:rPr>
          <w:rFonts w:cs="Times New Roman"/>
          <w:lang w:val="en-US" w:eastAsia="ar-SA"/>
        </w:rPr>
        <w:t>firstname</w:t>
      </w:r>
      <w:r w:rsidRPr="0058674E">
        <w:rPr>
          <w:rFonts w:cs="Times New Roman"/>
          <w:lang w:eastAsia="ar-SA"/>
        </w:rPr>
        <w:t xml:space="preserve">. </w:t>
      </w:r>
      <w:r>
        <w:rPr>
          <w:rFonts w:cs="Times New Roman"/>
          <w:lang w:eastAsia="ar-SA"/>
        </w:rPr>
        <w:t>Ім’я пацієнта.</w:t>
      </w:r>
    </w:p>
    <w:p w:rsidR="00E92E0A" w:rsidRPr="00845640" w:rsidRDefault="00E92E0A" w:rsidP="00E92E0A">
      <w:pPr>
        <w:ind w:firstLine="709"/>
        <w:rPr>
          <w:lang w:eastAsia="ar-SA"/>
        </w:rPr>
      </w:pPr>
      <w:r w:rsidRPr="0058674E">
        <w:rPr>
          <w:rFonts w:cs="Times New Roman"/>
          <w:lang w:eastAsia="ar-SA"/>
        </w:rPr>
        <w:t>•</w:t>
      </w:r>
      <w:r>
        <w:rPr>
          <w:rFonts w:cs="Times New Roman"/>
          <w:lang w:eastAsia="ar-SA"/>
        </w:rPr>
        <w:t xml:space="preserve"> </w:t>
      </w:r>
      <w:r>
        <w:rPr>
          <w:rFonts w:cs="Times New Roman"/>
          <w:lang w:val="en-US" w:eastAsia="ar-SA"/>
        </w:rPr>
        <w:t>middlename</w:t>
      </w:r>
      <w:r w:rsidRPr="0058674E">
        <w:rPr>
          <w:rFonts w:cs="Times New Roman"/>
          <w:lang w:eastAsia="ar-SA"/>
        </w:rPr>
        <w:t xml:space="preserve">. </w:t>
      </w:r>
      <w:r>
        <w:rPr>
          <w:rFonts w:cs="Times New Roman"/>
          <w:lang w:eastAsia="ar-SA"/>
        </w:rPr>
        <w:t>По-батькові пацієнта.</w:t>
      </w:r>
    </w:p>
    <w:p w:rsidR="00E92E0A" w:rsidRDefault="00E92E0A" w:rsidP="00E92E0A">
      <w:pPr>
        <w:ind w:firstLine="709"/>
        <w:rPr>
          <w:lang w:eastAsia="ar-SA"/>
        </w:rPr>
      </w:pPr>
      <w:r>
        <w:rPr>
          <w:rFonts w:cs="Times New Roman"/>
          <w:lang w:eastAsia="ar-SA"/>
        </w:rPr>
        <w:t>•</w:t>
      </w:r>
      <w:r>
        <w:rPr>
          <w:lang w:eastAsia="ar-SA"/>
        </w:rPr>
        <w:t xml:space="preserve"> </w:t>
      </w:r>
      <w:r>
        <w:rPr>
          <w:lang w:val="en-US" w:eastAsia="ar-SA"/>
        </w:rPr>
        <w:t>sex</w:t>
      </w:r>
      <w:r w:rsidRPr="0058674E">
        <w:rPr>
          <w:lang w:eastAsia="ar-SA"/>
        </w:rPr>
        <w:t xml:space="preserve">. </w:t>
      </w:r>
      <w:r>
        <w:rPr>
          <w:lang w:eastAsia="ar-SA"/>
        </w:rPr>
        <w:t>Стать пацієнта.</w:t>
      </w:r>
    </w:p>
    <w:p w:rsidR="00E92E0A" w:rsidRDefault="00E92E0A" w:rsidP="00E92E0A">
      <w:pPr>
        <w:ind w:firstLine="709"/>
        <w:rPr>
          <w:lang w:eastAsia="ar-SA"/>
        </w:rPr>
      </w:pPr>
      <w:r>
        <w:rPr>
          <w:rFonts w:cs="Times New Roman"/>
          <w:lang w:eastAsia="ar-SA"/>
        </w:rPr>
        <w:t>•</w:t>
      </w:r>
      <w:r>
        <w:rPr>
          <w:lang w:eastAsia="ar-SA"/>
        </w:rPr>
        <w:t xml:space="preserve"> </w:t>
      </w:r>
      <w:r>
        <w:rPr>
          <w:lang w:val="en-US" w:eastAsia="ar-SA"/>
        </w:rPr>
        <w:t>dateOfBirth</w:t>
      </w:r>
      <w:r w:rsidRPr="0058674E">
        <w:rPr>
          <w:lang w:eastAsia="ar-SA"/>
        </w:rPr>
        <w:t xml:space="preserve">. </w:t>
      </w:r>
      <w:r>
        <w:rPr>
          <w:lang w:eastAsia="ar-SA"/>
        </w:rPr>
        <w:t>Дата народження пацієнта.</w:t>
      </w:r>
    </w:p>
    <w:p w:rsidR="00E92E0A" w:rsidRDefault="00E92E0A" w:rsidP="00E92E0A">
      <w:pPr>
        <w:ind w:firstLine="709"/>
        <w:rPr>
          <w:lang w:eastAsia="ar-SA"/>
        </w:rPr>
      </w:pPr>
      <w:r>
        <w:rPr>
          <w:lang w:eastAsia="ar-SA"/>
        </w:rPr>
        <w:t>Клас володіє такими методами, як конструктор та «гетери» (методи отримання значення атрибутів).</w:t>
      </w:r>
    </w:p>
    <w:p w:rsidR="00E92E0A" w:rsidRDefault="00E92E0A" w:rsidP="00E92E0A">
      <w:pPr>
        <w:ind w:firstLine="709"/>
        <w:rPr>
          <w:b/>
          <w:lang w:eastAsia="ar-SA"/>
        </w:rPr>
      </w:pPr>
      <w:r>
        <w:rPr>
          <w:b/>
          <w:lang w:eastAsia="ar-SA"/>
        </w:rPr>
        <w:t>5.1.2. Клас «</w:t>
      </w:r>
      <w:r>
        <w:rPr>
          <w:b/>
          <w:lang w:val="en-US" w:eastAsia="ar-SA"/>
        </w:rPr>
        <w:t>Condition</w:t>
      </w:r>
      <w:r>
        <w:rPr>
          <w:b/>
          <w:lang w:eastAsia="ar-SA"/>
        </w:rPr>
        <w:t>»</w:t>
      </w:r>
    </w:p>
    <w:p w:rsidR="00E92E0A" w:rsidRDefault="00E92E0A" w:rsidP="00E92E0A">
      <w:pPr>
        <w:ind w:firstLine="709"/>
        <w:rPr>
          <w:lang w:eastAsia="ar-SA"/>
        </w:rPr>
      </w:pPr>
      <w:r>
        <w:rPr>
          <w:lang w:eastAsia="ar-SA"/>
        </w:rPr>
        <w:t xml:space="preserve">Даний клас призначений для визначення сутності «Ранній післяопераційний стан пацієнта». Діаграма класу представлена на рис. 5.4. </w:t>
      </w:r>
      <w:r w:rsidRPr="0054541C">
        <w:rPr>
          <w:lang w:eastAsia="ar-SA"/>
        </w:rPr>
        <w:t>Клас</w:t>
      </w:r>
      <w:r w:rsidRPr="00F84D48">
        <w:rPr>
          <w:lang w:eastAsia="ar-SA"/>
        </w:rPr>
        <w:t xml:space="preserve"> </w:t>
      </w:r>
      <w:r>
        <w:rPr>
          <w:lang w:eastAsia="ar-SA"/>
        </w:rPr>
        <w:t>«</w:t>
      </w:r>
      <w:r>
        <w:rPr>
          <w:lang w:val="en-US" w:eastAsia="ar-SA"/>
        </w:rPr>
        <w:t>Condition</w:t>
      </w:r>
      <w:r>
        <w:rPr>
          <w:lang w:eastAsia="ar-SA"/>
        </w:rPr>
        <w:t xml:space="preserve">» побудований за структурою </w:t>
      </w:r>
      <w:r>
        <w:rPr>
          <w:lang w:val="en-US" w:eastAsia="ar-SA"/>
        </w:rPr>
        <w:t>MVC</w:t>
      </w:r>
      <w:r w:rsidRPr="000B3431">
        <w:rPr>
          <w:lang w:eastAsia="ar-SA"/>
        </w:rPr>
        <w:t>.</w:t>
      </w:r>
      <w:r>
        <w:rPr>
          <w:lang w:eastAsia="ar-SA"/>
        </w:rPr>
        <w:t xml:space="preserve"> Він складається з класу моделі «</w:t>
      </w:r>
      <w:r>
        <w:rPr>
          <w:lang w:val="en-US" w:eastAsia="ar-SA"/>
        </w:rPr>
        <w:t>ConditionModel</w:t>
      </w:r>
      <w:r>
        <w:rPr>
          <w:lang w:eastAsia="ar-SA"/>
        </w:rPr>
        <w:t>», класу відображення «</w:t>
      </w:r>
      <w:r>
        <w:rPr>
          <w:lang w:val="en-US" w:eastAsia="ar-SA"/>
        </w:rPr>
        <w:t>ConditionView</w:t>
      </w:r>
      <w:r>
        <w:rPr>
          <w:lang w:eastAsia="ar-SA"/>
        </w:rPr>
        <w:t xml:space="preserve">» (реалізація відображення зроблена на </w:t>
      </w:r>
      <w:r w:rsidRPr="000B3431">
        <w:rPr>
          <w:i/>
          <w:lang w:val="en-US" w:eastAsia="ar-SA"/>
        </w:rPr>
        <w:t>JavaFX</w:t>
      </w:r>
      <w:r w:rsidRPr="00DA73A2">
        <w:rPr>
          <w:lang w:eastAsia="ar-SA"/>
        </w:rPr>
        <w:t xml:space="preserve">) </w:t>
      </w:r>
      <w:r>
        <w:rPr>
          <w:lang w:eastAsia="ar-SA"/>
        </w:rPr>
        <w:t>та класу контролера «</w:t>
      </w:r>
      <w:r>
        <w:rPr>
          <w:lang w:val="en-US" w:eastAsia="ar-SA"/>
        </w:rPr>
        <w:t>ConditionController</w:t>
      </w:r>
      <w:r>
        <w:rPr>
          <w:lang w:eastAsia="ar-SA"/>
        </w:rPr>
        <w:t xml:space="preserve">». Дані класи лежать в </w:t>
      </w:r>
      <w:r>
        <w:rPr>
          <w:lang w:val="en-US" w:eastAsia="ar-SA"/>
        </w:rPr>
        <w:t>package</w:t>
      </w:r>
      <w:r w:rsidRPr="00DA73A2">
        <w:rPr>
          <w:lang w:eastAsia="ar-SA"/>
        </w:rPr>
        <w:t>’</w:t>
      </w:r>
      <w:r>
        <w:rPr>
          <w:lang w:eastAsia="ar-SA"/>
        </w:rPr>
        <w:t>і «</w:t>
      </w:r>
      <w:r>
        <w:rPr>
          <w:lang w:val="en-US" w:eastAsia="ar-SA"/>
        </w:rPr>
        <w:t>GeneticRace</w:t>
      </w:r>
      <w:r w:rsidRPr="00DA73A2">
        <w:rPr>
          <w:lang w:eastAsia="ar-SA"/>
        </w:rPr>
        <w:t>.</w:t>
      </w:r>
      <w:r>
        <w:rPr>
          <w:lang w:val="en-US" w:eastAsia="ar-SA"/>
        </w:rPr>
        <w:t>condition</w:t>
      </w:r>
      <w:r>
        <w:rPr>
          <w:lang w:eastAsia="ar-SA"/>
        </w:rPr>
        <w:t>».</w:t>
      </w:r>
    </w:p>
    <w:p w:rsidR="00E92E0A" w:rsidRDefault="00E92E0A" w:rsidP="00E92E0A">
      <w:pPr>
        <w:ind w:firstLine="709"/>
        <w:rPr>
          <w:lang w:eastAsia="ar-SA"/>
        </w:rPr>
      </w:pPr>
      <w:r>
        <w:rPr>
          <w:lang w:eastAsia="ar-SA"/>
        </w:rPr>
        <w:t>Клас «</w:t>
      </w:r>
      <w:r>
        <w:rPr>
          <w:lang w:val="en-US" w:eastAsia="ar-SA"/>
        </w:rPr>
        <w:t>ConditionModel</w:t>
      </w:r>
      <w:r>
        <w:rPr>
          <w:lang w:eastAsia="ar-SA"/>
        </w:rPr>
        <w:t>» не містить атрибутів, лише методи:</w:t>
      </w:r>
    </w:p>
    <w:p w:rsidR="00E92E0A" w:rsidRDefault="00E92E0A" w:rsidP="00E92E0A">
      <w:pPr>
        <w:ind w:firstLine="709"/>
        <w:rPr>
          <w:lang w:eastAsia="ar-SA"/>
        </w:rPr>
      </w:pPr>
      <w:r>
        <w:rPr>
          <w:rFonts w:cs="Times New Roman"/>
          <w:lang w:eastAsia="ar-SA"/>
        </w:rPr>
        <w:t>•</w:t>
      </w:r>
      <w:r>
        <w:rPr>
          <w:lang w:eastAsia="ar-SA"/>
        </w:rPr>
        <w:t xml:space="preserve"> завантаження даних пацієнта з БД;</w:t>
      </w:r>
    </w:p>
    <w:p w:rsidR="00E92E0A" w:rsidRPr="0058674E" w:rsidRDefault="00E92E0A" w:rsidP="00E92E0A">
      <w:pPr>
        <w:ind w:firstLine="709"/>
        <w:jc w:val="center"/>
        <w:rPr>
          <w:lang w:eastAsia="ar-SA"/>
        </w:rPr>
      </w:pPr>
      <w:r w:rsidRPr="0071410F">
        <w:rPr>
          <w:noProof/>
          <w:lang w:val="ru-RU" w:eastAsia="ru-RU"/>
        </w:rPr>
        <w:lastRenderedPageBreak/>
        <w:drawing>
          <wp:inline distT="0" distB="0" distL="0" distR="0" wp14:anchorId="097A6333" wp14:editId="373C63E9">
            <wp:extent cx="3857625" cy="5524500"/>
            <wp:effectExtent l="0" t="0" r="952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srcRect b="11854"/>
                    <a:stretch/>
                  </pic:blipFill>
                  <pic:spPr bwMode="auto">
                    <a:xfrm>
                      <a:off x="0" y="0"/>
                      <a:ext cx="3857625" cy="5524500"/>
                    </a:xfrm>
                    <a:prstGeom prst="rect">
                      <a:avLst/>
                    </a:prstGeom>
                    <a:ln>
                      <a:noFill/>
                    </a:ln>
                    <a:extLst>
                      <a:ext uri="{53640926-AAD7-44D8-BBD7-CCE9431645EC}">
                        <a14:shadowObscured xmlns:a14="http://schemas.microsoft.com/office/drawing/2010/main"/>
                      </a:ext>
                    </a:extLst>
                  </pic:spPr>
                </pic:pic>
              </a:graphicData>
            </a:graphic>
          </wp:inline>
        </w:drawing>
      </w:r>
    </w:p>
    <w:p w:rsidR="00E92E0A" w:rsidRDefault="00E92E0A" w:rsidP="00E92E0A">
      <w:pPr>
        <w:ind w:firstLine="709"/>
        <w:jc w:val="center"/>
        <w:rPr>
          <w:lang w:eastAsia="ar-SA"/>
        </w:rPr>
      </w:pPr>
      <w:r>
        <w:rPr>
          <w:lang w:eastAsia="ar-SA"/>
        </w:rPr>
        <w:t>Рисунок 5.4. Діаграма класу «</w:t>
      </w:r>
      <w:r>
        <w:rPr>
          <w:lang w:val="en-US" w:eastAsia="ar-SA"/>
        </w:rPr>
        <w:t>Condition</w:t>
      </w:r>
      <w:r>
        <w:rPr>
          <w:lang w:eastAsia="ar-SA"/>
        </w:rPr>
        <w:t>»</w:t>
      </w:r>
    </w:p>
    <w:p w:rsidR="00E92E0A" w:rsidRDefault="00E92E0A" w:rsidP="00E92E0A">
      <w:pPr>
        <w:ind w:firstLine="709"/>
        <w:jc w:val="center"/>
        <w:rPr>
          <w:lang w:eastAsia="ar-SA"/>
        </w:rPr>
      </w:pPr>
    </w:p>
    <w:p w:rsidR="00E92E0A" w:rsidRDefault="00E92E0A" w:rsidP="00E92E0A">
      <w:pPr>
        <w:ind w:firstLine="709"/>
        <w:rPr>
          <w:lang w:eastAsia="ar-SA"/>
        </w:rPr>
      </w:pPr>
      <w:r>
        <w:rPr>
          <w:rFonts w:cs="Times New Roman"/>
          <w:lang w:eastAsia="ar-SA"/>
        </w:rPr>
        <w:t>•</w:t>
      </w:r>
      <w:r>
        <w:rPr>
          <w:lang w:eastAsia="ar-SA"/>
        </w:rPr>
        <w:t xml:space="preserve"> додавання раннього післяопераційного стану пацієнта в БД.</w:t>
      </w:r>
    </w:p>
    <w:p w:rsidR="00E92E0A" w:rsidRDefault="00E92E0A" w:rsidP="00E92E0A">
      <w:pPr>
        <w:ind w:firstLine="709"/>
        <w:rPr>
          <w:lang w:eastAsia="ar-SA"/>
        </w:rPr>
      </w:pPr>
      <w:r>
        <w:rPr>
          <w:lang w:eastAsia="ar-SA"/>
        </w:rPr>
        <w:t>Клас «</w:t>
      </w:r>
      <w:r>
        <w:rPr>
          <w:lang w:val="en-US" w:eastAsia="ar-SA"/>
        </w:rPr>
        <w:t>ConditionController</w:t>
      </w:r>
      <w:r>
        <w:rPr>
          <w:lang w:eastAsia="ar-SA"/>
        </w:rPr>
        <w:t>» складається з атрибутів полів паспортних даних пацієнта, полів ранніх післяопераційних ускладнень пацієнтів для заповнення та кнопки «Повернутися до головного меню».</w:t>
      </w:r>
    </w:p>
    <w:p w:rsidR="00E92E0A" w:rsidRDefault="00E92E0A" w:rsidP="00E92E0A">
      <w:pPr>
        <w:ind w:firstLine="709"/>
        <w:rPr>
          <w:lang w:eastAsia="ar-SA"/>
        </w:rPr>
      </w:pPr>
      <w:r>
        <w:rPr>
          <w:lang w:eastAsia="ar-SA"/>
        </w:rPr>
        <w:t xml:space="preserve">Методи класу наступні: </w:t>
      </w:r>
    </w:p>
    <w:p w:rsidR="00E92E0A" w:rsidRDefault="00E92E0A" w:rsidP="00E92E0A">
      <w:pPr>
        <w:ind w:firstLine="709"/>
        <w:rPr>
          <w:lang w:eastAsia="ar-SA"/>
        </w:rPr>
      </w:pPr>
      <w:r>
        <w:rPr>
          <w:rFonts w:cs="Times New Roman"/>
          <w:lang w:eastAsia="ar-SA"/>
        </w:rPr>
        <w:t>•</w:t>
      </w:r>
      <w:r>
        <w:rPr>
          <w:lang w:eastAsia="ar-SA"/>
        </w:rPr>
        <w:t xml:space="preserve"> </w:t>
      </w:r>
      <w:r>
        <w:rPr>
          <w:lang w:val="en-US" w:eastAsia="ar-SA"/>
        </w:rPr>
        <w:t>initialize</w:t>
      </w:r>
      <w:r w:rsidRPr="00032E28">
        <w:rPr>
          <w:lang w:eastAsia="ar-SA"/>
        </w:rPr>
        <w:t xml:space="preserve">(). </w:t>
      </w:r>
      <w:r>
        <w:rPr>
          <w:lang w:eastAsia="ar-SA"/>
        </w:rPr>
        <w:t>Ініціалізація класу.</w:t>
      </w:r>
    </w:p>
    <w:p w:rsidR="00E92E0A" w:rsidRDefault="00E92E0A" w:rsidP="00E92E0A">
      <w:pPr>
        <w:ind w:firstLine="709"/>
        <w:rPr>
          <w:lang w:eastAsia="ar-SA"/>
        </w:rPr>
      </w:pPr>
      <w:r>
        <w:rPr>
          <w:rFonts w:cs="Times New Roman"/>
          <w:lang w:eastAsia="ar-SA"/>
        </w:rPr>
        <w:t>•</w:t>
      </w:r>
      <w:r>
        <w:rPr>
          <w:lang w:eastAsia="ar-SA"/>
        </w:rPr>
        <w:t xml:space="preserve"> </w:t>
      </w:r>
      <w:r>
        <w:rPr>
          <w:lang w:val="en-US" w:eastAsia="ar-SA"/>
        </w:rPr>
        <w:t>backToMenu</w:t>
      </w:r>
      <w:r w:rsidRPr="00032E28">
        <w:rPr>
          <w:lang w:eastAsia="ar-SA"/>
        </w:rPr>
        <w:t xml:space="preserve">(). </w:t>
      </w:r>
      <w:r>
        <w:rPr>
          <w:lang w:eastAsia="ar-SA"/>
        </w:rPr>
        <w:t>Повернення до меню.</w:t>
      </w:r>
    </w:p>
    <w:p w:rsidR="00E92E0A" w:rsidRDefault="00E92E0A" w:rsidP="00E92E0A">
      <w:pPr>
        <w:ind w:firstLine="709"/>
        <w:rPr>
          <w:lang w:eastAsia="ar-SA"/>
        </w:rPr>
      </w:pPr>
      <w:r>
        <w:rPr>
          <w:rFonts w:cs="Times New Roman"/>
          <w:lang w:eastAsia="ar-SA"/>
        </w:rPr>
        <w:t>•</w:t>
      </w:r>
      <w:r>
        <w:rPr>
          <w:lang w:eastAsia="ar-SA"/>
        </w:rPr>
        <w:t xml:space="preserve"> </w:t>
      </w:r>
      <w:r>
        <w:rPr>
          <w:lang w:val="en-US" w:eastAsia="ar-SA"/>
        </w:rPr>
        <w:t>addToDatabase</w:t>
      </w:r>
      <w:r w:rsidRPr="00032E28">
        <w:rPr>
          <w:lang w:eastAsia="ar-SA"/>
        </w:rPr>
        <w:t xml:space="preserve">(). </w:t>
      </w:r>
      <w:r>
        <w:rPr>
          <w:lang w:eastAsia="ar-SA"/>
        </w:rPr>
        <w:t xml:space="preserve">Додавання післяопераційного стану в БД. </w:t>
      </w:r>
    </w:p>
    <w:p w:rsidR="00E92E0A" w:rsidRPr="001E038D" w:rsidRDefault="00E92E0A" w:rsidP="00E92E0A">
      <w:pPr>
        <w:ind w:firstLine="709"/>
        <w:rPr>
          <w:lang w:val="ru-RU" w:eastAsia="ar-SA"/>
        </w:rPr>
      </w:pPr>
      <w:r>
        <w:rPr>
          <w:lang w:eastAsia="ar-SA"/>
        </w:rPr>
        <w:lastRenderedPageBreak/>
        <w:t>Класи відображення не мають методів або атрибутів.</w:t>
      </w:r>
    </w:p>
    <w:p w:rsidR="00E92E0A" w:rsidRDefault="00E92E0A" w:rsidP="00E92E0A">
      <w:pPr>
        <w:ind w:firstLine="709"/>
        <w:rPr>
          <w:b/>
          <w:lang w:eastAsia="ar-SA"/>
        </w:rPr>
      </w:pPr>
      <w:r>
        <w:rPr>
          <w:b/>
          <w:lang w:eastAsia="ar-SA"/>
        </w:rPr>
        <w:t>5.1.3. Клас «</w:t>
      </w:r>
      <w:r>
        <w:rPr>
          <w:b/>
          <w:lang w:val="en-US" w:eastAsia="ar-SA"/>
        </w:rPr>
        <w:t>Program</w:t>
      </w:r>
      <w:r>
        <w:rPr>
          <w:b/>
          <w:lang w:eastAsia="ar-SA"/>
        </w:rPr>
        <w:t>»</w:t>
      </w:r>
    </w:p>
    <w:p w:rsidR="00E92E0A" w:rsidRDefault="00E92E0A" w:rsidP="00E92E0A">
      <w:pPr>
        <w:ind w:firstLine="709"/>
        <w:rPr>
          <w:lang w:eastAsia="ar-SA"/>
        </w:rPr>
      </w:pPr>
      <w:r>
        <w:rPr>
          <w:lang w:eastAsia="ar-SA"/>
        </w:rPr>
        <w:t xml:space="preserve">Даний клас призначений для запуску програми. Діаграма класу представлена на рис. 5.5. </w:t>
      </w:r>
    </w:p>
    <w:p w:rsidR="00E92E0A" w:rsidRPr="0058674E" w:rsidRDefault="00E92E0A" w:rsidP="00E92E0A">
      <w:pPr>
        <w:ind w:firstLine="709"/>
        <w:jc w:val="center"/>
        <w:rPr>
          <w:lang w:eastAsia="ar-SA"/>
        </w:rPr>
      </w:pPr>
      <w:r w:rsidRPr="00E674BA">
        <w:rPr>
          <w:noProof/>
          <w:lang w:val="ru-RU" w:eastAsia="ru-RU"/>
        </w:rPr>
        <w:drawing>
          <wp:inline distT="0" distB="0" distL="0" distR="0" wp14:anchorId="22D1A6F5" wp14:editId="5FFEB927">
            <wp:extent cx="3609975" cy="2317515"/>
            <wp:effectExtent l="0" t="0" r="0" b="698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srcRect b="23304"/>
                    <a:stretch/>
                  </pic:blipFill>
                  <pic:spPr bwMode="auto">
                    <a:xfrm>
                      <a:off x="0" y="0"/>
                      <a:ext cx="3613890" cy="2320028"/>
                    </a:xfrm>
                    <a:prstGeom prst="rect">
                      <a:avLst/>
                    </a:prstGeom>
                    <a:ln>
                      <a:noFill/>
                    </a:ln>
                    <a:extLst>
                      <a:ext uri="{53640926-AAD7-44D8-BBD7-CCE9431645EC}">
                        <a14:shadowObscured xmlns:a14="http://schemas.microsoft.com/office/drawing/2010/main"/>
                      </a:ext>
                    </a:extLst>
                  </pic:spPr>
                </pic:pic>
              </a:graphicData>
            </a:graphic>
          </wp:inline>
        </w:drawing>
      </w:r>
    </w:p>
    <w:p w:rsidR="00E92E0A" w:rsidRDefault="00E92E0A" w:rsidP="00E92E0A">
      <w:pPr>
        <w:ind w:firstLine="709"/>
        <w:jc w:val="center"/>
        <w:rPr>
          <w:lang w:eastAsia="ar-SA"/>
        </w:rPr>
      </w:pPr>
      <w:r>
        <w:rPr>
          <w:lang w:eastAsia="ar-SA"/>
        </w:rPr>
        <w:t>Рисунок 5.5. Діаграма класу «</w:t>
      </w:r>
      <w:r>
        <w:rPr>
          <w:lang w:val="en-US" w:eastAsia="ar-SA"/>
        </w:rPr>
        <w:t>Program</w:t>
      </w:r>
      <w:r>
        <w:rPr>
          <w:lang w:eastAsia="ar-SA"/>
        </w:rPr>
        <w:t>»</w:t>
      </w:r>
    </w:p>
    <w:p w:rsidR="00E92E0A" w:rsidRDefault="00E92E0A" w:rsidP="00E92E0A">
      <w:pPr>
        <w:ind w:firstLine="709"/>
        <w:jc w:val="center"/>
        <w:rPr>
          <w:lang w:eastAsia="ar-SA"/>
        </w:rPr>
      </w:pPr>
    </w:p>
    <w:p w:rsidR="00E92E0A" w:rsidRPr="00C922A9" w:rsidRDefault="00E92E0A" w:rsidP="00E92E0A">
      <w:pPr>
        <w:ind w:firstLine="709"/>
        <w:rPr>
          <w:lang w:eastAsia="ar-SA"/>
        </w:rPr>
      </w:pPr>
      <w:r w:rsidRPr="0054541C">
        <w:rPr>
          <w:lang w:eastAsia="ar-SA"/>
        </w:rPr>
        <w:t>Клас</w:t>
      </w:r>
      <w:r w:rsidRPr="00032E28">
        <w:rPr>
          <w:lang w:eastAsia="ar-SA"/>
        </w:rPr>
        <w:t xml:space="preserve"> </w:t>
      </w:r>
      <w:r>
        <w:rPr>
          <w:lang w:eastAsia="ar-SA"/>
        </w:rPr>
        <w:t>«</w:t>
      </w:r>
      <w:r>
        <w:rPr>
          <w:lang w:val="en-US" w:eastAsia="ar-SA"/>
        </w:rPr>
        <w:t>Program</w:t>
      </w:r>
      <w:r>
        <w:rPr>
          <w:lang w:eastAsia="ar-SA"/>
        </w:rPr>
        <w:t xml:space="preserve">» є звичайним і не побудований за структурою </w:t>
      </w:r>
      <w:r>
        <w:rPr>
          <w:lang w:val="en-US" w:eastAsia="ar-SA"/>
        </w:rPr>
        <w:t>MVC</w:t>
      </w:r>
      <w:r w:rsidRPr="000B3431">
        <w:rPr>
          <w:lang w:eastAsia="ar-SA"/>
        </w:rPr>
        <w:t>.</w:t>
      </w:r>
      <w:r>
        <w:rPr>
          <w:lang w:eastAsia="ar-SA"/>
        </w:rPr>
        <w:t xml:space="preserve"> Складається з методів запуску програми, а також наслідує інтерфейс «</w:t>
      </w:r>
      <w:r>
        <w:rPr>
          <w:lang w:val="en-US" w:eastAsia="ar-SA"/>
        </w:rPr>
        <w:t>Application</w:t>
      </w:r>
      <w:r>
        <w:rPr>
          <w:lang w:eastAsia="ar-SA"/>
        </w:rPr>
        <w:t xml:space="preserve">».  Даний клас лежить в </w:t>
      </w:r>
      <w:r>
        <w:rPr>
          <w:lang w:val="en-US" w:eastAsia="ar-SA"/>
        </w:rPr>
        <w:t>package</w:t>
      </w:r>
      <w:r w:rsidRPr="00DA73A2">
        <w:rPr>
          <w:lang w:eastAsia="ar-SA"/>
        </w:rPr>
        <w:t>’</w:t>
      </w:r>
      <w:r>
        <w:rPr>
          <w:lang w:eastAsia="ar-SA"/>
        </w:rPr>
        <w:t>і «</w:t>
      </w:r>
      <w:r>
        <w:rPr>
          <w:lang w:val="en-US" w:eastAsia="ar-SA"/>
        </w:rPr>
        <w:t>GeneticRace</w:t>
      </w:r>
      <w:r w:rsidRPr="00DA73A2">
        <w:rPr>
          <w:lang w:eastAsia="ar-SA"/>
        </w:rPr>
        <w:t>.</w:t>
      </w:r>
      <w:r>
        <w:rPr>
          <w:lang w:val="en-US" w:eastAsia="ar-SA"/>
        </w:rPr>
        <w:t>execution</w:t>
      </w:r>
      <w:r>
        <w:rPr>
          <w:lang w:eastAsia="ar-SA"/>
        </w:rPr>
        <w:t>».</w:t>
      </w:r>
    </w:p>
    <w:p w:rsidR="00E92E0A" w:rsidRDefault="00E92E0A" w:rsidP="00E92E0A">
      <w:pPr>
        <w:ind w:firstLine="709"/>
        <w:rPr>
          <w:b/>
          <w:lang w:eastAsia="ar-SA"/>
        </w:rPr>
      </w:pPr>
      <w:r>
        <w:rPr>
          <w:b/>
          <w:lang w:eastAsia="ar-SA"/>
        </w:rPr>
        <w:t>5.1.4. Клас «</w:t>
      </w:r>
      <w:r>
        <w:rPr>
          <w:b/>
          <w:lang w:val="en-US" w:eastAsia="ar-SA"/>
        </w:rPr>
        <w:t>Login</w:t>
      </w:r>
      <w:r>
        <w:rPr>
          <w:b/>
          <w:lang w:eastAsia="ar-SA"/>
        </w:rPr>
        <w:t>»</w:t>
      </w:r>
    </w:p>
    <w:p w:rsidR="00E92E0A" w:rsidRDefault="00E92E0A" w:rsidP="00E92E0A">
      <w:pPr>
        <w:ind w:firstLine="709"/>
        <w:rPr>
          <w:lang w:eastAsia="ar-SA"/>
        </w:rPr>
      </w:pPr>
      <w:r>
        <w:rPr>
          <w:lang w:eastAsia="ar-SA"/>
        </w:rPr>
        <w:t xml:space="preserve">Даний клас призначений для авторизації користувача. Діаграма класу представлена на рис. 5.8. </w:t>
      </w:r>
      <w:r w:rsidRPr="0054541C">
        <w:rPr>
          <w:lang w:eastAsia="ar-SA"/>
        </w:rPr>
        <w:t>Клас</w:t>
      </w:r>
      <w:r w:rsidRPr="00032E28">
        <w:rPr>
          <w:lang w:eastAsia="ar-SA"/>
        </w:rPr>
        <w:t xml:space="preserve"> </w:t>
      </w:r>
      <w:r>
        <w:rPr>
          <w:lang w:eastAsia="ar-SA"/>
        </w:rPr>
        <w:t>«</w:t>
      </w:r>
      <w:r>
        <w:rPr>
          <w:lang w:val="en-US" w:eastAsia="ar-SA"/>
        </w:rPr>
        <w:t>Login</w:t>
      </w:r>
      <w:r>
        <w:rPr>
          <w:lang w:eastAsia="ar-SA"/>
        </w:rPr>
        <w:t xml:space="preserve">» побудований за структурою </w:t>
      </w:r>
      <w:r>
        <w:rPr>
          <w:lang w:val="en-US" w:eastAsia="ar-SA"/>
        </w:rPr>
        <w:t>MVC</w:t>
      </w:r>
      <w:r w:rsidRPr="000B3431">
        <w:rPr>
          <w:lang w:eastAsia="ar-SA"/>
        </w:rPr>
        <w:t>.</w:t>
      </w:r>
      <w:r>
        <w:rPr>
          <w:lang w:eastAsia="ar-SA"/>
        </w:rPr>
        <w:t xml:space="preserve"> Він складається з класу моделі «</w:t>
      </w:r>
      <w:r>
        <w:rPr>
          <w:lang w:val="en-US" w:eastAsia="ar-SA"/>
        </w:rPr>
        <w:t>LoginModel</w:t>
      </w:r>
      <w:r>
        <w:rPr>
          <w:lang w:eastAsia="ar-SA"/>
        </w:rPr>
        <w:t>», класу відображення «</w:t>
      </w:r>
      <w:r>
        <w:rPr>
          <w:lang w:val="en-US" w:eastAsia="ar-SA"/>
        </w:rPr>
        <w:t>LoginView</w:t>
      </w:r>
      <w:r>
        <w:rPr>
          <w:lang w:eastAsia="ar-SA"/>
        </w:rPr>
        <w:t>» та класу контролера «</w:t>
      </w:r>
      <w:r>
        <w:rPr>
          <w:lang w:val="en-US" w:eastAsia="ar-SA"/>
        </w:rPr>
        <w:t>LoginController</w:t>
      </w:r>
      <w:r>
        <w:rPr>
          <w:lang w:eastAsia="ar-SA"/>
        </w:rPr>
        <w:t xml:space="preserve">». Дані класи лежать в </w:t>
      </w:r>
      <w:r>
        <w:rPr>
          <w:lang w:val="en-US" w:eastAsia="ar-SA"/>
        </w:rPr>
        <w:t>package</w:t>
      </w:r>
      <w:r w:rsidRPr="00DA73A2">
        <w:rPr>
          <w:lang w:eastAsia="ar-SA"/>
        </w:rPr>
        <w:t>’</w:t>
      </w:r>
      <w:r>
        <w:rPr>
          <w:lang w:eastAsia="ar-SA"/>
        </w:rPr>
        <w:t>і «</w:t>
      </w:r>
      <w:r>
        <w:rPr>
          <w:lang w:val="en-US" w:eastAsia="ar-SA"/>
        </w:rPr>
        <w:t>GeneticRace</w:t>
      </w:r>
      <w:r w:rsidRPr="00DA73A2">
        <w:rPr>
          <w:lang w:eastAsia="ar-SA"/>
        </w:rPr>
        <w:t>.</w:t>
      </w:r>
      <w:r>
        <w:rPr>
          <w:lang w:val="en-US" w:eastAsia="ar-SA"/>
        </w:rPr>
        <w:t>login</w:t>
      </w:r>
      <w:r>
        <w:rPr>
          <w:lang w:eastAsia="ar-SA"/>
        </w:rPr>
        <w:t>».</w:t>
      </w:r>
    </w:p>
    <w:p w:rsidR="00E92E0A" w:rsidRPr="00354C48" w:rsidRDefault="00E92E0A" w:rsidP="00E92E0A">
      <w:pPr>
        <w:ind w:firstLine="709"/>
        <w:rPr>
          <w:lang w:eastAsia="ar-SA"/>
        </w:rPr>
      </w:pPr>
      <w:r>
        <w:rPr>
          <w:lang w:eastAsia="ar-SA"/>
        </w:rPr>
        <w:t>Клас «</w:t>
      </w:r>
      <w:r>
        <w:rPr>
          <w:lang w:val="en-US" w:eastAsia="ar-SA"/>
        </w:rPr>
        <w:t>LoginModel</w:t>
      </w:r>
      <w:r>
        <w:rPr>
          <w:lang w:eastAsia="ar-SA"/>
        </w:rPr>
        <w:t xml:space="preserve">» не містить атрибутів, лише методи перевірки наявності користувача в БД та запам’ятовування </w:t>
      </w:r>
      <w:r w:rsidRPr="00F84D48">
        <w:rPr>
          <w:lang w:eastAsia="ar-SA"/>
        </w:rPr>
        <w:t>користувача</w:t>
      </w:r>
      <w:r>
        <w:rPr>
          <w:lang w:eastAsia="ar-SA"/>
        </w:rPr>
        <w:t>.</w:t>
      </w:r>
    </w:p>
    <w:p w:rsidR="00E92E0A" w:rsidRDefault="00E92E0A" w:rsidP="00E92E0A">
      <w:pPr>
        <w:ind w:firstLine="709"/>
        <w:rPr>
          <w:lang w:eastAsia="ar-SA"/>
        </w:rPr>
      </w:pPr>
      <w:r>
        <w:rPr>
          <w:lang w:eastAsia="ar-SA"/>
        </w:rPr>
        <w:t>Клас «</w:t>
      </w:r>
      <w:r>
        <w:rPr>
          <w:lang w:val="en-US" w:eastAsia="ar-SA"/>
        </w:rPr>
        <w:t>LoginController</w:t>
      </w:r>
      <w:r>
        <w:rPr>
          <w:lang w:eastAsia="ar-SA"/>
        </w:rPr>
        <w:t xml:space="preserve">» складається з атрибутів полів авторизації користувача та кнопки «Увійти в систему». Методи класу: </w:t>
      </w:r>
    </w:p>
    <w:p w:rsidR="00E92E0A" w:rsidRPr="006464F7" w:rsidRDefault="00E92E0A" w:rsidP="00E92E0A">
      <w:pPr>
        <w:ind w:firstLine="709"/>
        <w:rPr>
          <w:lang w:eastAsia="ar-SA"/>
        </w:rPr>
      </w:pPr>
      <w:r>
        <w:rPr>
          <w:rFonts w:cs="Times New Roman"/>
          <w:lang w:eastAsia="ar-SA"/>
        </w:rPr>
        <w:t>•</w:t>
      </w:r>
      <w:r>
        <w:rPr>
          <w:lang w:eastAsia="ar-SA"/>
        </w:rPr>
        <w:t xml:space="preserve"> </w:t>
      </w:r>
      <w:r>
        <w:rPr>
          <w:lang w:val="en-US" w:eastAsia="ar-SA"/>
        </w:rPr>
        <w:t>initialize</w:t>
      </w:r>
      <w:r w:rsidRPr="00F84D48">
        <w:rPr>
          <w:lang w:eastAsia="ar-SA"/>
        </w:rPr>
        <w:t xml:space="preserve">(). </w:t>
      </w:r>
      <w:r>
        <w:rPr>
          <w:lang w:eastAsia="ar-SA"/>
        </w:rPr>
        <w:t>Ініціалізація класу</w:t>
      </w:r>
      <w:r w:rsidRPr="006464F7">
        <w:rPr>
          <w:lang w:eastAsia="ar-SA"/>
        </w:rPr>
        <w:t>.</w:t>
      </w:r>
    </w:p>
    <w:p w:rsidR="00E92E0A" w:rsidRPr="006464F7" w:rsidRDefault="00E92E0A" w:rsidP="00E92E0A">
      <w:pPr>
        <w:ind w:firstLine="709"/>
        <w:rPr>
          <w:lang w:eastAsia="ar-SA"/>
        </w:rPr>
      </w:pPr>
      <w:r>
        <w:rPr>
          <w:rFonts w:cs="Times New Roman"/>
          <w:lang w:eastAsia="ar-SA"/>
        </w:rPr>
        <w:t>•</w:t>
      </w:r>
      <w:r w:rsidRPr="006464F7">
        <w:rPr>
          <w:lang w:eastAsia="ar-SA"/>
        </w:rPr>
        <w:t xml:space="preserve"> </w:t>
      </w:r>
      <w:r>
        <w:rPr>
          <w:lang w:val="en-US" w:eastAsia="ar-SA"/>
        </w:rPr>
        <w:t>login</w:t>
      </w:r>
      <w:r w:rsidRPr="006464F7">
        <w:rPr>
          <w:lang w:eastAsia="ar-SA"/>
        </w:rPr>
        <w:t xml:space="preserve">(). </w:t>
      </w:r>
      <w:r>
        <w:rPr>
          <w:lang w:eastAsia="ar-SA"/>
        </w:rPr>
        <w:t>Авторизація користувача в системі</w:t>
      </w:r>
      <w:r w:rsidRPr="006464F7">
        <w:rPr>
          <w:lang w:eastAsia="ar-SA"/>
        </w:rPr>
        <w:t>.</w:t>
      </w:r>
    </w:p>
    <w:p w:rsidR="00E92E0A" w:rsidRDefault="00E92E0A" w:rsidP="00E92E0A">
      <w:pPr>
        <w:ind w:firstLine="709"/>
        <w:jc w:val="center"/>
        <w:rPr>
          <w:b/>
          <w:lang w:eastAsia="ar-SA"/>
        </w:rPr>
      </w:pPr>
      <w:r w:rsidRPr="003B5273">
        <w:rPr>
          <w:b/>
          <w:noProof/>
          <w:lang w:val="ru-RU" w:eastAsia="ru-RU"/>
        </w:rPr>
        <w:lastRenderedPageBreak/>
        <w:drawing>
          <wp:inline distT="0" distB="0" distL="0" distR="0" wp14:anchorId="75D96D08" wp14:editId="3138BDA6">
            <wp:extent cx="3857625" cy="3800475"/>
            <wp:effectExtent l="0" t="0" r="9525" b="952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a:srcRect b="16527"/>
                    <a:stretch/>
                  </pic:blipFill>
                  <pic:spPr bwMode="auto">
                    <a:xfrm>
                      <a:off x="0" y="0"/>
                      <a:ext cx="3857625" cy="3800475"/>
                    </a:xfrm>
                    <a:prstGeom prst="rect">
                      <a:avLst/>
                    </a:prstGeom>
                    <a:ln>
                      <a:noFill/>
                    </a:ln>
                    <a:extLst>
                      <a:ext uri="{53640926-AAD7-44D8-BBD7-CCE9431645EC}">
                        <a14:shadowObscured xmlns:a14="http://schemas.microsoft.com/office/drawing/2010/main"/>
                      </a:ext>
                    </a:extLst>
                  </pic:spPr>
                </pic:pic>
              </a:graphicData>
            </a:graphic>
          </wp:inline>
        </w:drawing>
      </w:r>
    </w:p>
    <w:p w:rsidR="00E92E0A" w:rsidRPr="0071410F" w:rsidRDefault="004E2CFA" w:rsidP="00E92E0A">
      <w:pPr>
        <w:ind w:firstLine="709"/>
        <w:jc w:val="center"/>
        <w:rPr>
          <w:lang w:eastAsia="ar-SA"/>
        </w:rPr>
      </w:pPr>
      <w:r>
        <w:rPr>
          <w:lang w:eastAsia="ar-SA"/>
        </w:rPr>
        <w:t>Рисунок 5.6</w:t>
      </w:r>
      <w:r w:rsidR="00E92E0A">
        <w:rPr>
          <w:lang w:eastAsia="ar-SA"/>
        </w:rPr>
        <w:t>. Діаграма класу «</w:t>
      </w:r>
      <w:r w:rsidR="00E92E0A">
        <w:rPr>
          <w:lang w:val="en-US" w:eastAsia="ar-SA"/>
        </w:rPr>
        <w:t>Login</w:t>
      </w:r>
      <w:r w:rsidR="00E92E0A">
        <w:rPr>
          <w:lang w:eastAsia="ar-SA"/>
        </w:rPr>
        <w:t>»</w:t>
      </w:r>
    </w:p>
    <w:p w:rsidR="00E92E0A" w:rsidRDefault="00E92E0A" w:rsidP="00E92E0A">
      <w:pPr>
        <w:ind w:firstLine="709"/>
        <w:rPr>
          <w:b/>
          <w:lang w:eastAsia="ar-SA"/>
        </w:rPr>
      </w:pPr>
    </w:p>
    <w:p w:rsidR="00E92E0A" w:rsidRDefault="00E92E0A" w:rsidP="00E92E0A">
      <w:pPr>
        <w:ind w:firstLine="709"/>
        <w:rPr>
          <w:b/>
          <w:lang w:eastAsia="ar-SA"/>
        </w:rPr>
      </w:pPr>
      <w:r>
        <w:rPr>
          <w:b/>
          <w:lang w:eastAsia="ar-SA"/>
        </w:rPr>
        <w:t>5.1.5. Клас «</w:t>
      </w:r>
      <w:r>
        <w:rPr>
          <w:b/>
          <w:lang w:val="en-US" w:eastAsia="ar-SA"/>
        </w:rPr>
        <w:t>MainMenu</w:t>
      </w:r>
      <w:r>
        <w:rPr>
          <w:b/>
          <w:lang w:eastAsia="ar-SA"/>
        </w:rPr>
        <w:t>»</w:t>
      </w:r>
    </w:p>
    <w:p w:rsidR="00E92E0A" w:rsidRDefault="00E92E0A" w:rsidP="00E92E0A">
      <w:pPr>
        <w:ind w:firstLine="709"/>
        <w:rPr>
          <w:lang w:eastAsia="ar-SA"/>
        </w:rPr>
      </w:pPr>
      <w:r>
        <w:rPr>
          <w:lang w:eastAsia="ar-SA"/>
        </w:rPr>
        <w:t xml:space="preserve">Даний клас призначений для відображення головного меню. Діаграма класу представлена на рис. 5.9. </w:t>
      </w:r>
      <w:r w:rsidRPr="0054541C">
        <w:rPr>
          <w:lang w:eastAsia="ar-SA"/>
        </w:rPr>
        <w:t>Клас</w:t>
      </w:r>
      <w:r w:rsidRPr="00032E28">
        <w:rPr>
          <w:lang w:eastAsia="ar-SA"/>
        </w:rPr>
        <w:t xml:space="preserve"> </w:t>
      </w:r>
      <w:r>
        <w:rPr>
          <w:lang w:eastAsia="ar-SA"/>
        </w:rPr>
        <w:t>«</w:t>
      </w:r>
      <w:r>
        <w:rPr>
          <w:lang w:val="en-US" w:eastAsia="ar-SA"/>
        </w:rPr>
        <w:t>MainMenu</w:t>
      </w:r>
      <w:r>
        <w:rPr>
          <w:lang w:eastAsia="ar-SA"/>
        </w:rPr>
        <w:t xml:space="preserve">» побудований за структурою </w:t>
      </w:r>
      <w:r>
        <w:rPr>
          <w:lang w:val="en-US" w:eastAsia="ar-SA"/>
        </w:rPr>
        <w:t>MVC</w:t>
      </w:r>
      <w:r w:rsidRPr="000B3431">
        <w:rPr>
          <w:lang w:eastAsia="ar-SA"/>
        </w:rPr>
        <w:t>.</w:t>
      </w:r>
      <w:r>
        <w:rPr>
          <w:lang w:eastAsia="ar-SA"/>
        </w:rPr>
        <w:t xml:space="preserve"> Він складається з класу відображення «</w:t>
      </w:r>
      <w:r>
        <w:rPr>
          <w:lang w:val="en-US" w:eastAsia="ar-SA"/>
        </w:rPr>
        <w:t>MainMenuView</w:t>
      </w:r>
      <w:r>
        <w:rPr>
          <w:lang w:eastAsia="ar-SA"/>
        </w:rPr>
        <w:t>» та класу контролера «</w:t>
      </w:r>
      <w:r>
        <w:rPr>
          <w:lang w:val="en-US" w:eastAsia="ar-SA"/>
        </w:rPr>
        <w:t>MainMenuController</w:t>
      </w:r>
      <w:r>
        <w:rPr>
          <w:lang w:eastAsia="ar-SA"/>
        </w:rPr>
        <w:t xml:space="preserve">». В створенні класу моделі немає необхідності. Дані класи лежать в </w:t>
      </w:r>
      <w:r>
        <w:rPr>
          <w:lang w:val="en-US" w:eastAsia="ar-SA"/>
        </w:rPr>
        <w:t>package</w:t>
      </w:r>
      <w:r w:rsidRPr="00DA73A2">
        <w:rPr>
          <w:lang w:eastAsia="ar-SA"/>
        </w:rPr>
        <w:t>’</w:t>
      </w:r>
      <w:r>
        <w:rPr>
          <w:lang w:eastAsia="ar-SA"/>
        </w:rPr>
        <w:t>і «</w:t>
      </w:r>
      <w:r>
        <w:rPr>
          <w:lang w:val="en-US" w:eastAsia="ar-SA"/>
        </w:rPr>
        <w:t>GeneticRace</w:t>
      </w:r>
      <w:r w:rsidRPr="00DA73A2">
        <w:rPr>
          <w:lang w:eastAsia="ar-SA"/>
        </w:rPr>
        <w:t>.</w:t>
      </w:r>
      <w:r>
        <w:rPr>
          <w:lang w:val="en-US" w:eastAsia="ar-SA"/>
        </w:rPr>
        <w:t>mainMenu</w:t>
      </w:r>
      <w:r>
        <w:rPr>
          <w:lang w:eastAsia="ar-SA"/>
        </w:rPr>
        <w:t>».</w:t>
      </w:r>
    </w:p>
    <w:p w:rsidR="00E92E0A" w:rsidRDefault="00E92E0A" w:rsidP="00E92E0A">
      <w:pPr>
        <w:ind w:firstLine="709"/>
        <w:rPr>
          <w:lang w:eastAsia="ar-SA"/>
        </w:rPr>
      </w:pPr>
      <w:r>
        <w:rPr>
          <w:lang w:eastAsia="ar-SA"/>
        </w:rPr>
        <w:t>Клас «</w:t>
      </w:r>
      <w:r>
        <w:rPr>
          <w:lang w:val="en-US" w:eastAsia="ar-SA"/>
        </w:rPr>
        <w:t>MainMenuController</w:t>
      </w:r>
      <w:r>
        <w:rPr>
          <w:lang w:eastAsia="ar-SA"/>
        </w:rPr>
        <w:t>» складається з наступних атрибутів:</w:t>
      </w:r>
    </w:p>
    <w:p w:rsidR="00E92E0A" w:rsidRDefault="00E92E0A" w:rsidP="00E92E0A">
      <w:pPr>
        <w:ind w:firstLine="709"/>
        <w:rPr>
          <w:lang w:eastAsia="ar-SA"/>
        </w:rPr>
      </w:pPr>
      <w:r>
        <w:rPr>
          <w:rFonts w:cs="Times New Roman"/>
          <w:lang w:eastAsia="ar-SA"/>
        </w:rPr>
        <w:t>•</w:t>
      </w:r>
      <w:r>
        <w:rPr>
          <w:lang w:val="ru-RU" w:eastAsia="ar-SA"/>
        </w:rPr>
        <w:t xml:space="preserve"> </w:t>
      </w:r>
      <w:r>
        <w:rPr>
          <w:lang w:val="en-US" w:eastAsia="ar-SA"/>
        </w:rPr>
        <w:t>nameLabel</w:t>
      </w:r>
      <w:r w:rsidRPr="00793B59">
        <w:rPr>
          <w:lang w:val="ru-RU" w:eastAsia="ar-SA"/>
        </w:rPr>
        <w:t xml:space="preserve">. </w:t>
      </w:r>
      <w:r>
        <w:rPr>
          <w:lang w:eastAsia="ar-SA"/>
        </w:rPr>
        <w:t>Надпис «Ласкаво просимо, "ім’я та по-батькові користувача"».</w:t>
      </w:r>
    </w:p>
    <w:p w:rsidR="00E92E0A" w:rsidRDefault="00E92E0A" w:rsidP="00E92E0A">
      <w:pPr>
        <w:ind w:firstLine="709"/>
        <w:rPr>
          <w:lang w:eastAsia="ar-SA"/>
        </w:rPr>
      </w:pPr>
      <w:r>
        <w:rPr>
          <w:rFonts w:cs="Times New Roman"/>
          <w:lang w:eastAsia="ar-SA"/>
        </w:rPr>
        <w:t>•</w:t>
      </w:r>
      <w:r>
        <w:rPr>
          <w:lang w:eastAsia="ar-SA"/>
        </w:rPr>
        <w:t xml:space="preserve"> </w:t>
      </w:r>
      <w:r>
        <w:rPr>
          <w:lang w:val="en-US" w:eastAsia="ar-SA"/>
        </w:rPr>
        <w:t>addPatientBtn</w:t>
      </w:r>
      <w:r w:rsidRPr="00793B59">
        <w:rPr>
          <w:lang w:val="ru-RU" w:eastAsia="ar-SA"/>
        </w:rPr>
        <w:t xml:space="preserve">. </w:t>
      </w:r>
      <w:r>
        <w:rPr>
          <w:lang w:eastAsia="ar-SA"/>
        </w:rPr>
        <w:t>Кнопка переходу в вікно анкети пацієнта.</w:t>
      </w:r>
    </w:p>
    <w:p w:rsidR="00E92E0A" w:rsidRDefault="00E92E0A" w:rsidP="00E92E0A">
      <w:pPr>
        <w:ind w:firstLine="709"/>
        <w:rPr>
          <w:rFonts w:cs="Times New Roman"/>
          <w:lang w:eastAsia="ar-SA"/>
        </w:rPr>
      </w:pPr>
      <w:r>
        <w:rPr>
          <w:rFonts w:cs="Times New Roman"/>
          <w:lang w:eastAsia="ar-SA"/>
        </w:rPr>
        <w:t xml:space="preserve">• </w:t>
      </w:r>
      <w:r>
        <w:rPr>
          <w:rFonts w:cs="Times New Roman"/>
          <w:lang w:val="en-US" w:eastAsia="ar-SA"/>
        </w:rPr>
        <w:t>addConditionBtn</w:t>
      </w:r>
      <w:r w:rsidRPr="00793B59">
        <w:rPr>
          <w:rFonts w:cs="Times New Roman"/>
          <w:lang w:eastAsia="ar-SA"/>
        </w:rPr>
        <w:t xml:space="preserve">. </w:t>
      </w:r>
      <w:r>
        <w:rPr>
          <w:rFonts w:cs="Times New Roman"/>
          <w:lang w:eastAsia="ar-SA"/>
        </w:rPr>
        <w:t>Кнопка переходу в вікно додавання раннього післяопераційного стану пацієнта.</w:t>
      </w:r>
    </w:p>
    <w:p w:rsidR="00E92E0A" w:rsidRDefault="00E92E0A" w:rsidP="00E92E0A">
      <w:pPr>
        <w:ind w:firstLine="709"/>
        <w:rPr>
          <w:rFonts w:cs="Times New Roman"/>
          <w:lang w:eastAsia="ar-SA"/>
        </w:rPr>
      </w:pPr>
      <w:r>
        <w:rPr>
          <w:rFonts w:cs="Times New Roman"/>
          <w:lang w:eastAsia="ar-SA"/>
        </w:rPr>
        <w:t xml:space="preserve">• </w:t>
      </w:r>
      <w:r>
        <w:rPr>
          <w:rFonts w:cs="Times New Roman"/>
          <w:lang w:val="en-US" w:eastAsia="ar-SA"/>
        </w:rPr>
        <w:t>fsPredBtn</w:t>
      </w:r>
      <w:r w:rsidRPr="00793B59">
        <w:rPr>
          <w:rFonts w:cs="Times New Roman"/>
          <w:lang w:val="ru-RU" w:eastAsia="ar-SA"/>
        </w:rPr>
        <w:t xml:space="preserve">. </w:t>
      </w:r>
      <w:r>
        <w:rPr>
          <w:rFonts w:cs="Times New Roman"/>
          <w:lang w:eastAsia="ar-SA"/>
        </w:rPr>
        <w:t>Кнопка переходу в вікно прогнозування хірургічного лікування.</w:t>
      </w:r>
    </w:p>
    <w:p w:rsidR="00E92E0A" w:rsidRDefault="00E92E0A" w:rsidP="00E92E0A">
      <w:pPr>
        <w:ind w:firstLine="709"/>
        <w:jc w:val="center"/>
        <w:rPr>
          <w:b/>
          <w:lang w:eastAsia="ar-SA"/>
        </w:rPr>
      </w:pPr>
      <w:r w:rsidRPr="003B5273">
        <w:rPr>
          <w:b/>
          <w:noProof/>
          <w:lang w:val="ru-RU" w:eastAsia="ru-RU"/>
        </w:rPr>
        <w:lastRenderedPageBreak/>
        <w:drawing>
          <wp:inline distT="0" distB="0" distL="0" distR="0" wp14:anchorId="68D058F4" wp14:editId="1BF165B4">
            <wp:extent cx="3857625" cy="5391150"/>
            <wp:effectExtent l="0" t="0" r="9525"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a:srcRect b="9873"/>
                    <a:stretch/>
                  </pic:blipFill>
                  <pic:spPr bwMode="auto">
                    <a:xfrm>
                      <a:off x="0" y="0"/>
                      <a:ext cx="3857625" cy="5391150"/>
                    </a:xfrm>
                    <a:prstGeom prst="rect">
                      <a:avLst/>
                    </a:prstGeom>
                    <a:ln>
                      <a:noFill/>
                    </a:ln>
                    <a:extLst>
                      <a:ext uri="{53640926-AAD7-44D8-BBD7-CCE9431645EC}">
                        <a14:shadowObscured xmlns:a14="http://schemas.microsoft.com/office/drawing/2010/main"/>
                      </a:ext>
                    </a:extLst>
                  </pic:spPr>
                </pic:pic>
              </a:graphicData>
            </a:graphic>
          </wp:inline>
        </w:drawing>
      </w:r>
    </w:p>
    <w:p w:rsidR="00E92E0A" w:rsidRDefault="004E2CFA" w:rsidP="00E92E0A">
      <w:pPr>
        <w:ind w:firstLine="709"/>
        <w:jc w:val="center"/>
        <w:rPr>
          <w:lang w:eastAsia="ar-SA"/>
        </w:rPr>
      </w:pPr>
      <w:r>
        <w:rPr>
          <w:lang w:eastAsia="ar-SA"/>
        </w:rPr>
        <w:t>Рисунок 5.7</w:t>
      </w:r>
      <w:r w:rsidR="00E92E0A">
        <w:rPr>
          <w:lang w:eastAsia="ar-SA"/>
        </w:rPr>
        <w:t>. Діаграма класу «</w:t>
      </w:r>
      <w:r w:rsidR="00E92E0A">
        <w:rPr>
          <w:lang w:val="en-US" w:eastAsia="ar-SA"/>
        </w:rPr>
        <w:t>MainMenu</w:t>
      </w:r>
      <w:r w:rsidR="00E92E0A">
        <w:rPr>
          <w:lang w:eastAsia="ar-SA"/>
        </w:rPr>
        <w:t>»</w:t>
      </w:r>
    </w:p>
    <w:p w:rsidR="00E92E0A" w:rsidRDefault="00E92E0A" w:rsidP="00E92E0A">
      <w:pPr>
        <w:ind w:firstLine="709"/>
        <w:jc w:val="center"/>
        <w:rPr>
          <w:lang w:eastAsia="ar-SA"/>
        </w:rPr>
      </w:pPr>
    </w:p>
    <w:p w:rsidR="00E92E0A" w:rsidRPr="00793B59" w:rsidRDefault="00E92E0A" w:rsidP="00E92E0A">
      <w:pPr>
        <w:ind w:firstLine="709"/>
        <w:rPr>
          <w:lang w:eastAsia="ar-SA"/>
        </w:rPr>
      </w:pPr>
      <w:r>
        <w:rPr>
          <w:rFonts w:cs="Times New Roman"/>
          <w:lang w:eastAsia="ar-SA"/>
        </w:rPr>
        <w:t xml:space="preserve">• </w:t>
      </w:r>
      <w:r>
        <w:rPr>
          <w:rFonts w:cs="Times New Roman"/>
          <w:lang w:val="en-US" w:eastAsia="ar-SA"/>
        </w:rPr>
        <w:t>fsLookBtn</w:t>
      </w:r>
      <w:r w:rsidRPr="006464F7">
        <w:rPr>
          <w:rFonts w:cs="Times New Roman"/>
          <w:lang w:eastAsia="ar-SA"/>
        </w:rPr>
        <w:t xml:space="preserve">. </w:t>
      </w:r>
      <w:r>
        <w:rPr>
          <w:rFonts w:cs="Times New Roman"/>
          <w:lang w:eastAsia="ar-SA"/>
        </w:rPr>
        <w:t>Кнопка переходу в вікно перегляду обраного методу хірургічного лікування.</w:t>
      </w:r>
    </w:p>
    <w:p w:rsidR="00E92E0A" w:rsidRDefault="00E92E0A" w:rsidP="00E92E0A">
      <w:pPr>
        <w:ind w:firstLine="709"/>
        <w:rPr>
          <w:rFonts w:cs="Times New Roman"/>
          <w:lang w:eastAsia="ar-SA"/>
        </w:rPr>
      </w:pPr>
      <w:r>
        <w:rPr>
          <w:rFonts w:cs="Times New Roman"/>
          <w:lang w:eastAsia="ar-SA"/>
        </w:rPr>
        <w:t xml:space="preserve">• </w:t>
      </w:r>
      <w:r>
        <w:rPr>
          <w:rFonts w:cs="Times New Roman"/>
          <w:lang w:val="en-US" w:eastAsia="ar-SA"/>
        </w:rPr>
        <w:t>ssPredBtn</w:t>
      </w:r>
      <w:r w:rsidRPr="00793B59">
        <w:rPr>
          <w:rFonts w:cs="Times New Roman"/>
          <w:lang w:val="ru-RU" w:eastAsia="ar-SA"/>
        </w:rPr>
        <w:t xml:space="preserve">. </w:t>
      </w:r>
      <w:r>
        <w:rPr>
          <w:rFonts w:cs="Times New Roman"/>
          <w:lang w:eastAsia="ar-SA"/>
        </w:rPr>
        <w:t>Кнопка переходу в вікно прогнозування консервативного лікування.</w:t>
      </w:r>
    </w:p>
    <w:p w:rsidR="00E92E0A" w:rsidRDefault="00E92E0A" w:rsidP="00E92E0A">
      <w:pPr>
        <w:ind w:firstLine="709"/>
        <w:rPr>
          <w:rFonts w:cs="Times New Roman"/>
          <w:lang w:eastAsia="ar-SA"/>
        </w:rPr>
      </w:pPr>
      <w:r>
        <w:rPr>
          <w:rFonts w:cs="Times New Roman"/>
          <w:lang w:eastAsia="ar-SA"/>
        </w:rPr>
        <w:t xml:space="preserve">• </w:t>
      </w:r>
      <w:r>
        <w:rPr>
          <w:rFonts w:cs="Times New Roman"/>
          <w:lang w:val="en-US" w:eastAsia="ar-SA"/>
        </w:rPr>
        <w:t>ssLookBtn</w:t>
      </w:r>
      <w:r w:rsidRPr="00793B59">
        <w:rPr>
          <w:rFonts w:cs="Times New Roman"/>
          <w:lang w:val="ru-RU" w:eastAsia="ar-SA"/>
        </w:rPr>
        <w:t xml:space="preserve">. </w:t>
      </w:r>
      <w:r>
        <w:rPr>
          <w:rFonts w:cs="Times New Roman"/>
          <w:lang w:eastAsia="ar-SA"/>
        </w:rPr>
        <w:t>Кнопка переходу в вікно перегляду обраного методу консервативного лікування.</w:t>
      </w:r>
    </w:p>
    <w:p w:rsidR="00E92E0A" w:rsidRDefault="00E92E0A" w:rsidP="00E92E0A">
      <w:pPr>
        <w:ind w:firstLine="709"/>
        <w:rPr>
          <w:lang w:eastAsia="ar-SA"/>
        </w:rPr>
      </w:pPr>
      <w:r>
        <w:rPr>
          <w:rFonts w:cs="Times New Roman"/>
          <w:lang w:eastAsia="ar-SA"/>
        </w:rPr>
        <w:t>•</w:t>
      </w:r>
      <w:r>
        <w:rPr>
          <w:lang w:eastAsia="ar-SA"/>
        </w:rPr>
        <w:t xml:space="preserve"> </w:t>
      </w:r>
      <w:r>
        <w:rPr>
          <w:lang w:val="en-US" w:eastAsia="ar-SA"/>
        </w:rPr>
        <w:t>logOutBtn</w:t>
      </w:r>
      <w:r w:rsidRPr="00793B59">
        <w:rPr>
          <w:lang w:eastAsia="ar-SA"/>
        </w:rPr>
        <w:t xml:space="preserve">. </w:t>
      </w:r>
      <w:r>
        <w:rPr>
          <w:lang w:eastAsia="ar-SA"/>
        </w:rPr>
        <w:t>Кнопка виходу з аккаунту користувача.</w:t>
      </w:r>
    </w:p>
    <w:p w:rsidR="00E92E0A" w:rsidRDefault="00E92E0A" w:rsidP="00E92E0A">
      <w:pPr>
        <w:ind w:firstLine="709"/>
        <w:rPr>
          <w:rFonts w:cs="Times New Roman"/>
          <w:lang w:eastAsia="ar-SA"/>
        </w:rPr>
      </w:pPr>
      <w:r>
        <w:rPr>
          <w:rFonts w:cs="Times New Roman"/>
          <w:lang w:eastAsia="ar-SA"/>
        </w:rPr>
        <w:t xml:space="preserve">• </w:t>
      </w:r>
      <w:r>
        <w:rPr>
          <w:rFonts w:cs="Times New Roman"/>
          <w:lang w:val="en-US" w:eastAsia="ar-SA"/>
        </w:rPr>
        <w:t>exitBtn</w:t>
      </w:r>
      <w:r w:rsidRPr="00793B59">
        <w:rPr>
          <w:rFonts w:cs="Times New Roman"/>
          <w:lang w:val="ru-RU" w:eastAsia="ar-SA"/>
        </w:rPr>
        <w:t xml:space="preserve">. </w:t>
      </w:r>
      <w:r>
        <w:rPr>
          <w:rFonts w:cs="Times New Roman"/>
          <w:lang w:eastAsia="ar-SA"/>
        </w:rPr>
        <w:t>Кнопка завершення роботи з програмою.</w:t>
      </w:r>
    </w:p>
    <w:p w:rsidR="00E92E0A" w:rsidRDefault="00E92E0A" w:rsidP="00E92E0A">
      <w:pPr>
        <w:ind w:firstLine="709"/>
        <w:rPr>
          <w:rFonts w:cs="Times New Roman"/>
          <w:lang w:eastAsia="ar-SA"/>
        </w:rPr>
      </w:pPr>
      <w:r>
        <w:rPr>
          <w:rFonts w:cs="Times New Roman"/>
          <w:lang w:eastAsia="ar-SA"/>
        </w:rPr>
        <w:t>Методи класу:</w:t>
      </w:r>
    </w:p>
    <w:p w:rsidR="00E92E0A" w:rsidRPr="00376280" w:rsidRDefault="00E92E0A" w:rsidP="00E92E0A">
      <w:pPr>
        <w:ind w:firstLine="709"/>
        <w:rPr>
          <w:rFonts w:cs="Times New Roman"/>
          <w:lang w:eastAsia="ar-SA"/>
        </w:rPr>
      </w:pPr>
      <w:r>
        <w:rPr>
          <w:rFonts w:cs="Times New Roman"/>
          <w:lang w:eastAsia="ar-SA"/>
        </w:rPr>
        <w:lastRenderedPageBreak/>
        <w:t>•</w:t>
      </w:r>
      <w:r w:rsidRPr="00376280">
        <w:rPr>
          <w:rFonts w:cs="Times New Roman"/>
          <w:lang w:eastAsia="ar-SA"/>
        </w:rPr>
        <w:t xml:space="preserve"> </w:t>
      </w:r>
      <w:r>
        <w:rPr>
          <w:rFonts w:cs="Times New Roman"/>
          <w:lang w:val="en-US" w:eastAsia="ar-SA"/>
        </w:rPr>
        <w:t>initialize</w:t>
      </w:r>
      <w:r w:rsidRPr="00376280">
        <w:rPr>
          <w:rFonts w:cs="Times New Roman"/>
          <w:lang w:eastAsia="ar-SA"/>
        </w:rPr>
        <w:t>().</w:t>
      </w:r>
      <w:r>
        <w:rPr>
          <w:rFonts w:cs="Times New Roman"/>
          <w:lang w:eastAsia="ar-SA"/>
        </w:rPr>
        <w:t xml:space="preserve"> Ініціалізація класу.</w:t>
      </w:r>
    </w:p>
    <w:p w:rsidR="00E92E0A" w:rsidRPr="00376280" w:rsidRDefault="00E92E0A" w:rsidP="00E92E0A">
      <w:pPr>
        <w:ind w:firstLine="709"/>
        <w:rPr>
          <w:rFonts w:cs="Times New Roman"/>
          <w:lang w:eastAsia="ar-SA"/>
        </w:rPr>
      </w:pPr>
      <w:r>
        <w:rPr>
          <w:rFonts w:cs="Times New Roman"/>
          <w:lang w:eastAsia="ar-SA"/>
        </w:rPr>
        <w:t>•</w:t>
      </w:r>
      <w:r w:rsidRPr="00376280">
        <w:rPr>
          <w:rFonts w:cs="Times New Roman"/>
          <w:lang w:eastAsia="ar-SA"/>
        </w:rPr>
        <w:t xml:space="preserve"> </w:t>
      </w:r>
      <w:r>
        <w:rPr>
          <w:rFonts w:cs="Times New Roman"/>
          <w:lang w:val="en-US" w:eastAsia="ar-SA"/>
        </w:rPr>
        <w:t>getUserRole</w:t>
      </w:r>
      <w:r w:rsidRPr="00376280">
        <w:rPr>
          <w:rFonts w:cs="Times New Roman"/>
          <w:lang w:eastAsia="ar-SA"/>
        </w:rPr>
        <w:t>().</w:t>
      </w:r>
      <w:r>
        <w:rPr>
          <w:rFonts w:cs="Times New Roman"/>
          <w:lang w:eastAsia="ar-SA"/>
        </w:rPr>
        <w:t xml:space="preserve"> Отримання ролі користувача.</w:t>
      </w:r>
    </w:p>
    <w:p w:rsidR="00E92E0A" w:rsidRPr="00376280" w:rsidRDefault="00E92E0A" w:rsidP="00E92E0A">
      <w:pPr>
        <w:ind w:firstLine="709"/>
        <w:rPr>
          <w:rFonts w:cs="Times New Roman"/>
          <w:lang w:eastAsia="ar-SA"/>
        </w:rPr>
      </w:pPr>
      <w:r>
        <w:rPr>
          <w:rFonts w:cs="Times New Roman"/>
          <w:lang w:eastAsia="ar-SA"/>
        </w:rPr>
        <w:t>•</w:t>
      </w:r>
      <w:r w:rsidRPr="00376280">
        <w:rPr>
          <w:rFonts w:cs="Times New Roman"/>
          <w:lang w:eastAsia="ar-SA"/>
        </w:rPr>
        <w:t xml:space="preserve"> </w:t>
      </w:r>
      <w:r>
        <w:rPr>
          <w:rFonts w:cs="Times New Roman"/>
          <w:lang w:val="en-US" w:eastAsia="ar-SA"/>
        </w:rPr>
        <w:t>checkUserRole</w:t>
      </w:r>
      <w:r w:rsidRPr="00376280">
        <w:rPr>
          <w:rFonts w:cs="Times New Roman"/>
          <w:lang w:eastAsia="ar-SA"/>
        </w:rPr>
        <w:t>().</w:t>
      </w:r>
      <w:r>
        <w:rPr>
          <w:rFonts w:cs="Times New Roman"/>
          <w:lang w:eastAsia="ar-SA"/>
        </w:rPr>
        <w:t xml:space="preserve"> Перевірка ролі користувача.</w:t>
      </w:r>
    </w:p>
    <w:p w:rsidR="00E92E0A" w:rsidRPr="00376280" w:rsidRDefault="00E92E0A" w:rsidP="00E92E0A">
      <w:pPr>
        <w:ind w:firstLine="709"/>
        <w:rPr>
          <w:rFonts w:cs="Times New Roman"/>
          <w:lang w:eastAsia="ar-SA"/>
        </w:rPr>
      </w:pPr>
      <w:r>
        <w:rPr>
          <w:rFonts w:cs="Times New Roman"/>
          <w:lang w:eastAsia="ar-SA"/>
        </w:rPr>
        <w:t>•</w:t>
      </w:r>
      <w:r w:rsidRPr="00376280">
        <w:rPr>
          <w:rFonts w:cs="Times New Roman"/>
          <w:lang w:eastAsia="ar-SA"/>
        </w:rPr>
        <w:t xml:space="preserve"> </w:t>
      </w:r>
      <w:r>
        <w:rPr>
          <w:rFonts w:cs="Times New Roman"/>
          <w:lang w:val="en-US" w:eastAsia="ar-SA"/>
        </w:rPr>
        <w:t>addPatient</w:t>
      </w:r>
      <w:r w:rsidRPr="00376280">
        <w:rPr>
          <w:rFonts w:cs="Times New Roman"/>
          <w:lang w:eastAsia="ar-SA"/>
        </w:rPr>
        <w:t>().</w:t>
      </w:r>
      <w:r>
        <w:rPr>
          <w:rFonts w:cs="Times New Roman"/>
          <w:lang w:eastAsia="ar-SA"/>
        </w:rPr>
        <w:t xml:space="preserve"> Перехід в вікно анкети пацієнта.</w:t>
      </w:r>
    </w:p>
    <w:p w:rsidR="00E92E0A" w:rsidRPr="008A78F4" w:rsidRDefault="00E92E0A" w:rsidP="00E92E0A">
      <w:pPr>
        <w:ind w:firstLine="709"/>
        <w:rPr>
          <w:rFonts w:cs="Times New Roman"/>
          <w:lang w:eastAsia="ar-SA"/>
        </w:rPr>
      </w:pPr>
      <w:r>
        <w:rPr>
          <w:rFonts w:cs="Times New Roman"/>
          <w:lang w:eastAsia="ar-SA"/>
        </w:rPr>
        <w:t>•</w:t>
      </w:r>
      <w:r w:rsidRPr="008A78F4">
        <w:rPr>
          <w:rFonts w:cs="Times New Roman"/>
          <w:lang w:eastAsia="ar-SA"/>
        </w:rPr>
        <w:t xml:space="preserve"> </w:t>
      </w:r>
      <w:r>
        <w:rPr>
          <w:rFonts w:cs="Times New Roman"/>
          <w:lang w:val="en-US" w:eastAsia="ar-SA"/>
        </w:rPr>
        <w:t>addCondition</w:t>
      </w:r>
      <w:r w:rsidRPr="008A78F4">
        <w:rPr>
          <w:rFonts w:cs="Times New Roman"/>
          <w:lang w:eastAsia="ar-SA"/>
        </w:rPr>
        <w:t>().</w:t>
      </w:r>
      <w:r>
        <w:rPr>
          <w:rFonts w:cs="Times New Roman"/>
          <w:lang w:eastAsia="ar-SA"/>
        </w:rPr>
        <w:t xml:space="preserve"> Перехід в вікно додавання раннього післяопераційного стану пацієнта</w:t>
      </w:r>
    </w:p>
    <w:p w:rsidR="00E92E0A" w:rsidRPr="008A78F4" w:rsidRDefault="00E92E0A" w:rsidP="00E92E0A">
      <w:pPr>
        <w:ind w:firstLine="709"/>
        <w:rPr>
          <w:rFonts w:cs="Times New Roman"/>
          <w:lang w:eastAsia="ar-SA"/>
        </w:rPr>
      </w:pPr>
      <w:r>
        <w:rPr>
          <w:rFonts w:cs="Times New Roman"/>
          <w:lang w:eastAsia="ar-SA"/>
        </w:rPr>
        <w:t>•</w:t>
      </w:r>
      <w:r w:rsidRPr="008A78F4">
        <w:rPr>
          <w:rFonts w:cs="Times New Roman"/>
          <w:lang w:eastAsia="ar-SA"/>
        </w:rPr>
        <w:t xml:space="preserve"> </w:t>
      </w:r>
      <w:r>
        <w:rPr>
          <w:rFonts w:cs="Times New Roman"/>
          <w:lang w:val="en-US" w:eastAsia="ar-SA"/>
        </w:rPr>
        <w:t>predictFS</w:t>
      </w:r>
      <w:r w:rsidRPr="008A78F4">
        <w:rPr>
          <w:rFonts w:cs="Times New Roman"/>
          <w:lang w:eastAsia="ar-SA"/>
        </w:rPr>
        <w:t>().</w:t>
      </w:r>
      <w:r>
        <w:rPr>
          <w:rFonts w:cs="Times New Roman"/>
          <w:lang w:eastAsia="ar-SA"/>
        </w:rPr>
        <w:t xml:space="preserve"> Перехід в вікно прогнозування хірургічного лікування.</w:t>
      </w:r>
    </w:p>
    <w:p w:rsidR="00E92E0A" w:rsidRPr="008A78F4" w:rsidRDefault="00E92E0A" w:rsidP="00E92E0A">
      <w:pPr>
        <w:ind w:firstLine="709"/>
        <w:rPr>
          <w:rFonts w:cs="Times New Roman"/>
          <w:lang w:eastAsia="ar-SA"/>
        </w:rPr>
      </w:pPr>
      <w:r>
        <w:rPr>
          <w:rFonts w:cs="Times New Roman"/>
          <w:lang w:eastAsia="ar-SA"/>
        </w:rPr>
        <w:t>•</w:t>
      </w:r>
      <w:r w:rsidRPr="008A78F4">
        <w:rPr>
          <w:rFonts w:cs="Times New Roman"/>
          <w:lang w:val="ru-RU" w:eastAsia="ar-SA"/>
        </w:rPr>
        <w:t xml:space="preserve"> </w:t>
      </w:r>
      <w:r>
        <w:rPr>
          <w:rFonts w:cs="Times New Roman"/>
          <w:lang w:val="en-US" w:eastAsia="ar-SA"/>
        </w:rPr>
        <w:t>lookFS</w:t>
      </w:r>
      <w:r w:rsidRPr="008A78F4">
        <w:rPr>
          <w:rFonts w:cs="Times New Roman"/>
          <w:lang w:val="ru-RU" w:eastAsia="ar-SA"/>
        </w:rPr>
        <w:t>().</w:t>
      </w:r>
      <w:r>
        <w:rPr>
          <w:rFonts w:cs="Times New Roman"/>
          <w:lang w:eastAsia="ar-SA"/>
        </w:rPr>
        <w:t xml:space="preserve"> Перехід в вікно перегляду обраного хірургічного лікування.</w:t>
      </w:r>
    </w:p>
    <w:p w:rsidR="00E92E0A" w:rsidRPr="008A78F4" w:rsidRDefault="00E92E0A" w:rsidP="00E92E0A">
      <w:pPr>
        <w:ind w:firstLine="709"/>
        <w:rPr>
          <w:rFonts w:cs="Times New Roman"/>
          <w:lang w:eastAsia="ar-SA"/>
        </w:rPr>
      </w:pPr>
      <w:r>
        <w:rPr>
          <w:rFonts w:cs="Times New Roman"/>
          <w:lang w:eastAsia="ar-SA"/>
        </w:rPr>
        <w:t>•</w:t>
      </w:r>
      <w:r w:rsidRPr="008A78F4">
        <w:rPr>
          <w:rFonts w:cs="Times New Roman"/>
          <w:lang w:val="ru-RU" w:eastAsia="ar-SA"/>
        </w:rPr>
        <w:t xml:space="preserve"> </w:t>
      </w:r>
      <w:r>
        <w:rPr>
          <w:rFonts w:cs="Times New Roman"/>
          <w:lang w:val="en-US" w:eastAsia="ar-SA"/>
        </w:rPr>
        <w:t>predictSS</w:t>
      </w:r>
      <w:r w:rsidRPr="008A78F4">
        <w:rPr>
          <w:rFonts w:cs="Times New Roman"/>
          <w:lang w:val="ru-RU" w:eastAsia="ar-SA"/>
        </w:rPr>
        <w:t>().</w:t>
      </w:r>
      <w:r>
        <w:rPr>
          <w:rFonts w:cs="Times New Roman"/>
          <w:lang w:eastAsia="ar-SA"/>
        </w:rPr>
        <w:t xml:space="preserve"> Перехід в вікно прогнозування консервативного лікування.</w:t>
      </w:r>
    </w:p>
    <w:p w:rsidR="00E92E0A" w:rsidRPr="008A78F4" w:rsidRDefault="00E92E0A" w:rsidP="00E92E0A">
      <w:pPr>
        <w:ind w:firstLine="709"/>
        <w:rPr>
          <w:rFonts w:cs="Times New Roman"/>
          <w:lang w:eastAsia="ar-SA"/>
        </w:rPr>
      </w:pPr>
      <w:r>
        <w:rPr>
          <w:rFonts w:cs="Times New Roman"/>
          <w:lang w:eastAsia="ar-SA"/>
        </w:rPr>
        <w:t>•</w:t>
      </w:r>
      <w:r w:rsidRPr="008A78F4">
        <w:rPr>
          <w:rFonts w:cs="Times New Roman"/>
          <w:lang w:val="ru-RU" w:eastAsia="ar-SA"/>
        </w:rPr>
        <w:t xml:space="preserve"> </w:t>
      </w:r>
      <w:r>
        <w:rPr>
          <w:rFonts w:cs="Times New Roman"/>
          <w:lang w:val="en-US" w:eastAsia="ar-SA"/>
        </w:rPr>
        <w:t>lookSS</w:t>
      </w:r>
      <w:r w:rsidRPr="008A78F4">
        <w:rPr>
          <w:rFonts w:cs="Times New Roman"/>
          <w:lang w:val="ru-RU" w:eastAsia="ar-SA"/>
        </w:rPr>
        <w:t>().</w:t>
      </w:r>
      <w:r>
        <w:rPr>
          <w:rFonts w:cs="Times New Roman"/>
          <w:lang w:eastAsia="ar-SA"/>
        </w:rPr>
        <w:t xml:space="preserve"> Перехід в вікно перегляду обраного консервативного лікування.</w:t>
      </w:r>
    </w:p>
    <w:p w:rsidR="00E92E0A" w:rsidRPr="008A78F4" w:rsidRDefault="00E92E0A" w:rsidP="00E92E0A">
      <w:pPr>
        <w:ind w:firstLine="709"/>
        <w:rPr>
          <w:rFonts w:cs="Times New Roman"/>
          <w:lang w:eastAsia="ar-SA"/>
        </w:rPr>
      </w:pPr>
      <w:r>
        <w:rPr>
          <w:rFonts w:cs="Times New Roman"/>
          <w:lang w:eastAsia="ar-SA"/>
        </w:rPr>
        <w:t>•</w:t>
      </w:r>
      <w:r w:rsidRPr="008A78F4">
        <w:rPr>
          <w:rFonts w:cs="Times New Roman"/>
          <w:lang w:eastAsia="ar-SA"/>
        </w:rPr>
        <w:t xml:space="preserve"> </w:t>
      </w:r>
      <w:r>
        <w:rPr>
          <w:rFonts w:cs="Times New Roman"/>
          <w:lang w:val="en-US" w:eastAsia="ar-SA"/>
        </w:rPr>
        <w:t>logOut</w:t>
      </w:r>
      <w:r w:rsidRPr="008A78F4">
        <w:rPr>
          <w:rFonts w:cs="Times New Roman"/>
          <w:lang w:eastAsia="ar-SA"/>
        </w:rPr>
        <w:t>().</w:t>
      </w:r>
      <w:r>
        <w:rPr>
          <w:rFonts w:cs="Times New Roman"/>
          <w:lang w:eastAsia="ar-SA"/>
        </w:rPr>
        <w:t xml:space="preserve"> Вихід з аккаунту і перехід в вікно авторизації.</w:t>
      </w:r>
    </w:p>
    <w:p w:rsidR="00E92E0A" w:rsidRPr="008A78F4" w:rsidRDefault="00E92E0A" w:rsidP="00E92E0A">
      <w:pPr>
        <w:ind w:firstLine="709"/>
        <w:rPr>
          <w:rFonts w:cs="Times New Roman"/>
          <w:lang w:eastAsia="ar-SA"/>
        </w:rPr>
      </w:pPr>
      <w:r>
        <w:rPr>
          <w:rFonts w:cs="Times New Roman"/>
          <w:lang w:eastAsia="ar-SA"/>
        </w:rPr>
        <w:t>•</w:t>
      </w:r>
      <w:r w:rsidRPr="008A78F4">
        <w:rPr>
          <w:rFonts w:cs="Times New Roman"/>
          <w:lang w:val="ru-RU" w:eastAsia="ar-SA"/>
        </w:rPr>
        <w:t xml:space="preserve"> </w:t>
      </w:r>
      <w:r>
        <w:rPr>
          <w:rFonts w:cs="Times New Roman"/>
          <w:lang w:val="en-US" w:eastAsia="ar-SA"/>
        </w:rPr>
        <w:t>endProgram</w:t>
      </w:r>
      <w:r w:rsidRPr="008A78F4">
        <w:rPr>
          <w:rFonts w:cs="Times New Roman"/>
          <w:lang w:val="ru-RU" w:eastAsia="ar-SA"/>
        </w:rPr>
        <w:t>().</w:t>
      </w:r>
      <w:r>
        <w:rPr>
          <w:rFonts w:cs="Times New Roman"/>
          <w:lang w:eastAsia="ar-SA"/>
        </w:rPr>
        <w:t xml:space="preserve"> Завершення роботи з програмою.</w:t>
      </w:r>
    </w:p>
    <w:p w:rsidR="00E92E0A" w:rsidRDefault="00E92E0A" w:rsidP="00E92E0A">
      <w:pPr>
        <w:ind w:firstLine="709"/>
        <w:rPr>
          <w:b/>
          <w:lang w:eastAsia="ar-SA"/>
        </w:rPr>
      </w:pPr>
      <w:r>
        <w:rPr>
          <w:b/>
          <w:lang w:eastAsia="ar-SA"/>
        </w:rPr>
        <w:t>5.1.6. Клас «</w:t>
      </w:r>
      <w:r>
        <w:rPr>
          <w:b/>
          <w:lang w:val="en-US" w:eastAsia="ar-SA"/>
        </w:rPr>
        <w:t>PatientChooser</w:t>
      </w:r>
      <w:r>
        <w:rPr>
          <w:b/>
          <w:lang w:eastAsia="ar-SA"/>
        </w:rPr>
        <w:t>»</w:t>
      </w:r>
    </w:p>
    <w:p w:rsidR="00E92E0A" w:rsidRPr="008A78F4" w:rsidRDefault="00E92E0A" w:rsidP="00E92E0A">
      <w:pPr>
        <w:ind w:firstLine="709"/>
        <w:rPr>
          <w:b/>
          <w:lang w:eastAsia="ar-SA"/>
        </w:rPr>
      </w:pPr>
      <w:r>
        <w:rPr>
          <w:lang w:eastAsia="ar-SA"/>
        </w:rPr>
        <w:t>Даний клас призначений для відображення списку пацієнтів та вибору одного з них. Діаграма класу представлена на рис. 5.10.</w:t>
      </w:r>
    </w:p>
    <w:p w:rsidR="00E92E0A" w:rsidRPr="0071410F" w:rsidRDefault="00E92E0A" w:rsidP="00E92E0A">
      <w:pPr>
        <w:ind w:firstLine="709"/>
        <w:jc w:val="center"/>
        <w:rPr>
          <w:lang w:eastAsia="ar-SA"/>
        </w:rPr>
      </w:pPr>
      <w:r w:rsidRPr="003B5273">
        <w:rPr>
          <w:noProof/>
          <w:lang w:val="ru-RU" w:eastAsia="ru-RU"/>
        </w:rPr>
        <w:drawing>
          <wp:inline distT="0" distB="0" distL="0" distR="0" wp14:anchorId="16D774CC" wp14:editId="62A877BF">
            <wp:extent cx="3829050" cy="3539099"/>
            <wp:effectExtent l="0" t="0" r="0" b="444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a:srcRect b="15306"/>
                    <a:stretch/>
                  </pic:blipFill>
                  <pic:spPr bwMode="auto">
                    <a:xfrm>
                      <a:off x="0" y="0"/>
                      <a:ext cx="3835070" cy="3544663"/>
                    </a:xfrm>
                    <a:prstGeom prst="rect">
                      <a:avLst/>
                    </a:prstGeom>
                    <a:ln>
                      <a:noFill/>
                    </a:ln>
                    <a:extLst>
                      <a:ext uri="{53640926-AAD7-44D8-BBD7-CCE9431645EC}">
                        <a14:shadowObscured xmlns:a14="http://schemas.microsoft.com/office/drawing/2010/main"/>
                      </a:ext>
                    </a:extLst>
                  </pic:spPr>
                </pic:pic>
              </a:graphicData>
            </a:graphic>
          </wp:inline>
        </w:drawing>
      </w:r>
    </w:p>
    <w:p w:rsidR="00E92E0A" w:rsidRDefault="004E2CFA" w:rsidP="00E92E0A">
      <w:pPr>
        <w:ind w:firstLine="709"/>
        <w:jc w:val="center"/>
        <w:rPr>
          <w:lang w:eastAsia="ar-SA"/>
        </w:rPr>
      </w:pPr>
      <w:r>
        <w:rPr>
          <w:lang w:eastAsia="ar-SA"/>
        </w:rPr>
        <w:t>Рисунок 5.8</w:t>
      </w:r>
      <w:r w:rsidR="00E92E0A">
        <w:rPr>
          <w:lang w:eastAsia="ar-SA"/>
        </w:rPr>
        <w:t>. Діаграма класу «</w:t>
      </w:r>
      <w:r w:rsidR="00E92E0A">
        <w:rPr>
          <w:lang w:val="en-US" w:eastAsia="ar-SA"/>
        </w:rPr>
        <w:t>PatientChooser</w:t>
      </w:r>
      <w:r w:rsidR="00E92E0A">
        <w:rPr>
          <w:lang w:eastAsia="ar-SA"/>
        </w:rPr>
        <w:t>»</w:t>
      </w:r>
    </w:p>
    <w:p w:rsidR="00E92E0A" w:rsidRDefault="00E92E0A" w:rsidP="00E92E0A">
      <w:pPr>
        <w:ind w:firstLine="709"/>
        <w:rPr>
          <w:lang w:eastAsia="ar-SA"/>
        </w:rPr>
      </w:pPr>
      <w:r w:rsidRPr="0054541C">
        <w:rPr>
          <w:lang w:eastAsia="ar-SA"/>
        </w:rPr>
        <w:lastRenderedPageBreak/>
        <w:t>Клас</w:t>
      </w:r>
      <w:r w:rsidRPr="00032E28">
        <w:rPr>
          <w:lang w:eastAsia="ar-SA"/>
        </w:rPr>
        <w:t xml:space="preserve"> </w:t>
      </w:r>
      <w:r>
        <w:rPr>
          <w:lang w:eastAsia="ar-SA"/>
        </w:rPr>
        <w:t>«</w:t>
      </w:r>
      <w:r>
        <w:rPr>
          <w:lang w:val="en-US" w:eastAsia="ar-SA"/>
        </w:rPr>
        <w:t>PatientChooser</w:t>
      </w:r>
      <w:r>
        <w:rPr>
          <w:lang w:eastAsia="ar-SA"/>
        </w:rPr>
        <w:t xml:space="preserve">» побудований за структурою </w:t>
      </w:r>
      <w:r>
        <w:rPr>
          <w:lang w:val="en-US" w:eastAsia="ar-SA"/>
        </w:rPr>
        <w:t>MVC</w:t>
      </w:r>
      <w:r w:rsidRPr="000B3431">
        <w:rPr>
          <w:lang w:eastAsia="ar-SA"/>
        </w:rPr>
        <w:t>.</w:t>
      </w:r>
      <w:r>
        <w:rPr>
          <w:lang w:eastAsia="ar-SA"/>
        </w:rPr>
        <w:t xml:space="preserve"> Він складається з класу відображення «</w:t>
      </w:r>
      <w:r>
        <w:rPr>
          <w:lang w:val="en-US" w:eastAsia="ar-SA"/>
        </w:rPr>
        <w:t>PatientChooserView</w:t>
      </w:r>
      <w:r>
        <w:rPr>
          <w:lang w:eastAsia="ar-SA"/>
        </w:rPr>
        <w:t>» та класу контролера «</w:t>
      </w:r>
      <w:r>
        <w:rPr>
          <w:lang w:val="en-US" w:eastAsia="ar-SA"/>
        </w:rPr>
        <w:t>PatientChooserController</w:t>
      </w:r>
      <w:r>
        <w:rPr>
          <w:lang w:eastAsia="ar-SA"/>
        </w:rPr>
        <w:t xml:space="preserve">». В створенні класу моделі немає необхідності. Дані класи лежать в </w:t>
      </w:r>
      <w:r>
        <w:rPr>
          <w:lang w:val="en-US" w:eastAsia="ar-SA"/>
        </w:rPr>
        <w:t>package</w:t>
      </w:r>
      <w:r w:rsidRPr="00DA73A2">
        <w:rPr>
          <w:lang w:eastAsia="ar-SA"/>
        </w:rPr>
        <w:t>’</w:t>
      </w:r>
      <w:r>
        <w:rPr>
          <w:lang w:eastAsia="ar-SA"/>
        </w:rPr>
        <w:t>і «</w:t>
      </w:r>
      <w:r>
        <w:rPr>
          <w:lang w:val="en-US" w:eastAsia="ar-SA"/>
        </w:rPr>
        <w:t>GeneticRace</w:t>
      </w:r>
      <w:r w:rsidRPr="00DA73A2">
        <w:rPr>
          <w:lang w:eastAsia="ar-SA"/>
        </w:rPr>
        <w:t>.</w:t>
      </w:r>
      <w:r>
        <w:rPr>
          <w:lang w:val="en-US" w:eastAsia="ar-SA"/>
        </w:rPr>
        <w:t>patientChooser</w:t>
      </w:r>
      <w:r>
        <w:rPr>
          <w:lang w:eastAsia="ar-SA"/>
        </w:rPr>
        <w:t>».</w:t>
      </w:r>
    </w:p>
    <w:p w:rsidR="00E92E0A" w:rsidRDefault="00E92E0A" w:rsidP="00E92E0A">
      <w:pPr>
        <w:ind w:firstLine="709"/>
        <w:rPr>
          <w:lang w:eastAsia="ar-SA"/>
        </w:rPr>
      </w:pPr>
      <w:r>
        <w:rPr>
          <w:lang w:eastAsia="ar-SA"/>
        </w:rPr>
        <w:t>Клас «</w:t>
      </w:r>
      <w:r>
        <w:rPr>
          <w:lang w:val="en-US" w:eastAsia="ar-SA"/>
        </w:rPr>
        <w:t>PatientChooserController</w:t>
      </w:r>
      <w:r>
        <w:rPr>
          <w:lang w:eastAsia="ar-SA"/>
        </w:rPr>
        <w:t>» складається з наступних атрибутів:</w:t>
      </w:r>
    </w:p>
    <w:p w:rsidR="00E92E0A" w:rsidRDefault="00E92E0A" w:rsidP="00E92E0A">
      <w:pPr>
        <w:ind w:firstLine="709"/>
        <w:rPr>
          <w:rFonts w:cs="Times New Roman"/>
          <w:lang w:eastAsia="ar-SA"/>
        </w:rPr>
      </w:pPr>
      <w:r>
        <w:rPr>
          <w:rFonts w:cs="Times New Roman"/>
          <w:lang w:eastAsia="ar-SA"/>
        </w:rPr>
        <w:t>•</w:t>
      </w:r>
      <w:r w:rsidRPr="000808C3">
        <w:rPr>
          <w:rFonts w:cs="Times New Roman"/>
          <w:lang w:val="ru-RU" w:eastAsia="ar-SA"/>
        </w:rPr>
        <w:t xml:space="preserve"> </w:t>
      </w:r>
      <w:r>
        <w:rPr>
          <w:rFonts w:cs="Times New Roman"/>
          <w:lang w:val="en-US" w:eastAsia="ar-SA"/>
        </w:rPr>
        <w:t>variant</w:t>
      </w:r>
      <w:r w:rsidRPr="000808C3">
        <w:rPr>
          <w:rFonts w:cs="Times New Roman"/>
          <w:lang w:val="ru-RU" w:eastAsia="ar-SA"/>
        </w:rPr>
        <w:t xml:space="preserve">. </w:t>
      </w:r>
      <w:r>
        <w:rPr>
          <w:rFonts w:cs="Times New Roman"/>
          <w:lang w:eastAsia="ar-SA"/>
        </w:rPr>
        <w:t>Варіант, при якому відкривається дане вікно.</w:t>
      </w:r>
    </w:p>
    <w:p w:rsidR="00E92E0A" w:rsidRPr="000808C3" w:rsidRDefault="00E92E0A" w:rsidP="00E92E0A">
      <w:pPr>
        <w:ind w:firstLine="709"/>
        <w:rPr>
          <w:rFonts w:cs="Times New Roman"/>
          <w:lang w:eastAsia="ar-SA"/>
        </w:rPr>
      </w:pPr>
      <w:r>
        <w:rPr>
          <w:rFonts w:cs="Times New Roman"/>
          <w:lang w:eastAsia="ar-SA"/>
        </w:rPr>
        <w:t xml:space="preserve">• </w:t>
      </w:r>
      <w:r>
        <w:rPr>
          <w:rFonts w:cs="Times New Roman"/>
          <w:lang w:val="en-US" w:eastAsia="ar-SA"/>
        </w:rPr>
        <w:t>userRole</w:t>
      </w:r>
      <w:r w:rsidRPr="000808C3">
        <w:rPr>
          <w:rFonts w:cs="Times New Roman"/>
          <w:lang w:eastAsia="ar-SA"/>
        </w:rPr>
        <w:t xml:space="preserve">. </w:t>
      </w:r>
      <w:r>
        <w:rPr>
          <w:rFonts w:cs="Times New Roman"/>
          <w:lang w:eastAsia="ar-SA"/>
        </w:rPr>
        <w:t>Роль користувача.</w:t>
      </w:r>
    </w:p>
    <w:p w:rsidR="00E92E0A" w:rsidRPr="000808C3" w:rsidRDefault="00E92E0A" w:rsidP="00E92E0A">
      <w:pPr>
        <w:ind w:firstLine="709"/>
        <w:rPr>
          <w:rFonts w:cs="Times New Roman"/>
          <w:lang w:eastAsia="ar-SA"/>
        </w:rPr>
      </w:pPr>
      <w:r>
        <w:rPr>
          <w:rFonts w:cs="Times New Roman"/>
          <w:lang w:eastAsia="ar-SA"/>
        </w:rPr>
        <w:t xml:space="preserve">• </w:t>
      </w:r>
      <w:r>
        <w:rPr>
          <w:rFonts w:cs="Times New Roman"/>
          <w:lang w:val="en-US" w:eastAsia="ar-SA"/>
        </w:rPr>
        <w:t>patientList</w:t>
      </w:r>
      <w:r w:rsidRPr="000808C3">
        <w:rPr>
          <w:rFonts w:cs="Times New Roman"/>
          <w:lang w:eastAsia="ar-SA"/>
        </w:rPr>
        <w:t xml:space="preserve">. </w:t>
      </w:r>
      <w:r>
        <w:rPr>
          <w:rFonts w:cs="Times New Roman"/>
          <w:lang w:eastAsia="ar-SA"/>
        </w:rPr>
        <w:t>Масив пацієнтів.</w:t>
      </w:r>
    </w:p>
    <w:p w:rsidR="00E92E0A" w:rsidRPr="000808C3" w:rsidRDefault="00E92E0A" w:rsidP="00E92E0A">
      <w:pPr>
        <w:ind w:firstLine="709"/>
        <w:rPr>
          <w:rFonts w:cs="Times New Roman"/>
          <w:lang w:eastAsia="ar-SA"/>
        </w:rPr>
      </w:pPr>
      <w:r>
        <w:rPr>
          <w:rFonts w:cs="Times New Roman"/>
          <w:lang w:eastAsia="ar-SA"/>
        </w:rPr>
        <w:t xml:space="preserve">• </w:t>
      </w:r>
      <w:r>
        <w:rPr>
          <w:rFonts w:cs="Times New Roman"/>
          <w:lang w:val="en-US" w:eastAsia="ar-SA"/>
        </w:rPr>
        <w:t>patientsTable</w:t>
      </w:r>
      <w:r w:rsidRPr="000808C3">
        <w:rPr>
          <w:rFonts w:cs="Times New Roman"/>
          <w:lang w:eastAsia="ar-SA"/>
        </w:rPr>
        <w:t xml:space="preserve">. </w:t>
      </w:r>
      <w:r>
        <w:rPr>
          <w:rFonts w:cs="Times New Roman"/>
          <w:lang w:eastAsia="ar-SA"/>
        </w:rPr>
        <w:t>Таблиця, яка відображає список пацієнтів.</w:t>
      </w:r>
    </w:p>
    <w:p w:rsidR="00E92E0A" w:rsidRPr="000808C3" w:rsidRDefault="00E92E0A" w:rsidP="00E92E0A">
      <w:pPr>
        <w:ind w:firstLine="709"/>
        <w:rPr>
          <w:rFonts w:cs="Times New Roman"/>
          <w:lang w:eastAsia="ar-SA"/>
        </w:rPr>
      </w:pPr>
      <w:r>
        <w:rPr>
          <w:rFonts w:cs="Times New Roman"/>
          <w:lang w:eastAsia="ar-SA"/>
        </w:rPr>
        <w:t>• Стовбці таблиці (</w:t>
      </w:r>
      <w:r>
        <w:rPr>
          <w:rFonts w:cs="Times New Roman"/>
          <w:lang w:val="en-US" w:eastAsia="ar-SA"/>
        </w:rPr>
        <w:t>id</w:t>
      </w:r>
      <w:r w:rsidRPr="000808C3">
        <w:rPr>
          <w:rFonts w:cs="Times New Roman"/>
          <w:lang w:eastAsia="ar-SA"/>
        </w:rPr>
        <w:t xml:space="preserve"> </w:t>
      </w:r>
      <w:r>
        <w:rPr>
          <w:rFonts w:cs="Times New Roman"/>
          <w:lang w:eastAsia="ar-SA"/>
        </w:rPr>
        <w:t>пацієнта, ПІБ пацієнта, стать пацієнта та дата народження пацієнта).</w:t>
      </w:r>
    </w:p>
    <w:p w:rsidR="00E92E0A" w:rsidRDefault="00E92E0A" w:rsidP="00E92E0A">
      <w:pPr>
        <w:ind w:firstLine="709"/>
        <w:rPr>
          <w:rFonts w:cs="Times New Roman"/>
          <w:lang w:eastAsia="ar-SA"/>
        </w:rPr>
      </w:pPr>
      <w:r>
        <w:rPr>
          <w:rFonts w:cs="Times New Roman"/>
          <w:lang w:eastAsia="ar-SA"/>
        </w:rPr>
        <w:t xml:space="preserve">• </w:t>
      </w:r>
      <w:r>
        <w:rPr>
          <w:rFonts w:cs="Times New Roman"/>
          <w:lang w:val="en-US" w:eastAsia="ar-SA"/>
        </w:rPr>
        <w:t>selectBtn</w:t>
      </w:r>
      <w:r w:rsidRPr="000808C3">
        <w:rPr>
          <w:rFonts w:cs="Times New Roman"/>
          <w:lang w:eastAsia="ar-SA"/>
        </w:rPr>
        <w:t xml:space="preserve">. </w:t>
      </w:r>
      <w:r>
        <w:rPr>
          <w:rFonts w:cs="Times New Roman"/>
          <w:lang w:eastAsia="ar-SA"/>
        </w:rPr>
        <w:t>Кнопка вибору пацієнта.</w:t>
      </w:r>
    </w:p>
    <w:p w:rsidR="00E92E0A" w:rsidRDefault="00E92E0A" w:rsidP="00E92E0A">
      <w:pPr>
        <w:ind w:firstLine="709"/>
        <w:rPr>
          <w:rFonts w:cs="Times New Roman"/>
          <w:lang w:eastAsia="ar-SA"/>
        </w:rPr>
      </w:pPr>
      <w:r>
        <w:rPr>
          <w:rFonts w:cs="Times New Roman"/>
          <w:lang w:eastAsia="ar-SA"/>
        </w:rPr>
        <w:t xml:space="preserve">• </w:t>
      </w:r>
      <w:r>
        <w:rPr>
          <w:rFonts w:cs="Times New Roman"/>
          <w:lang w:val="en-US" w:eastAsia="ar-SA"/>
        </w:rPr>
        <w:t>backBtn</w:t>
      </w:r>
      <w:r w:rsidRPr="000808C3">
        <w:rPr>
          <w:rFonts w:cs="Times New Roman"/>
          <w:lang w:eastAsia="ar-SA"/>
        </w:rPr>
        <w:t xml:space="preserve">. </w:t>
      </w:r>
      <w:r>
        <w:rPr>
          <w:rFonts w:cs="Times New Roman"/>
          <w:lang w:eastAsia="ar-SA"/>
        </w:rPr>
        <w:t>Кнопка повернення в головне меню.</w:t>
      </w:r>
    </w:p>
    <w:p w:rsidR="00E92E0A" w:rsidRPr="000808C3" w:rsidRDefault="00E92E0A" w:rsidP="00E92E0A">
      <w:pPr>
        <w:ind w:firstLine="709"/>
        <w:rPr>
          <w:rFonts w:cs="Times New Roman"/>
          <w:lang w:eastAsia="ar-SA"/>
        </w:rPr>
      </w:pPr>
      <w:r>
        <w:rPr>
          <w:rFonts w:cs="Times New Roman"/>
          <w:lang w:eastAsia="ar-SA"/>
        </w:rPr>
        <w:t>Методи класу:</w:t>
      </w:r>
    </w:p>
    <w:p w:rsidR="00E92E0A" w:rsidRPr="00B0532B" w:rsidRDefault="00E92E0A" w:rsidP="00E92E0A">
      <w:pPr>
        <w:ind w:firstLine="709"/>
        <w:rPr>
          <w:rFonts w:cs="Times New Roman"/>
          <w:lang w:eastAsia="ar-SA"/>
        </w:rPr>
      </w:pPr>
      <w:r w:rsidRPr="006464F7">
        <w:rPr>
          <w:rFonts w:cs="Times New Roman"/>
          <w:lang w:eastAsia="ar-SA"/>
        </w:rPr>
        <w:t xml:space="preserve">• </w:t>
      </w:r>
      <w:r>
        <w:rPr>
          <w:rFonts w:cs="Times New Roman"/>
          <w:lang w:val="en-US" w:eastAsia="ar-SA"/>
        </w:rPr>
        <w:t>initialize</w:t>
      </w:r>
      <w:r w:rsidRPr="006464F7">
        <w:rPr>
          <w:rFonts w:cs="Times New Roman"/>
          <w:lang w:eastAsia="ar-SA"/>
        </w:rPr>
        <w:t xml:space="preserve">(). </w:t>
      </w:r>
      <w:r>
        <w:rPr>
          <w:rFonts w:cs="Times New Roman"/>
          <w:lang w:eastAsia="ar-SA"/>
        </w:rPr>
        <w:t>Ініціалізація класу.</w:t>
      </w:r>
    </w:p>
    <w:p w:rsidR="00E92E0A" w:rsidRPr="00521FCD" w:rsidRDefault="00E92E0A" w:rsidP="00E92E0A">
      <w:pPr>
        <w:ind w:firstLine="709"/>
        <w:rPr>
          <w:rFonts w:cs="Times New Roman"/>
          <w:lang w:eastAsia="ar-SA"/>
        </w:rPr>
      </w:pPr>
      <w:r w:rsidRPr="00521FCD">
        <w:rPr>
          <w:rFonts w:cs="Times New Roman"/>
          <w:lang w:eastAsia="ar-SA"/>
        </w:rPr>
        <w:t xml:space="preserve">• </w:t>
      </w:r>
      <w:r>
        <w:rPr>
          <w:rFonts w:cs="Times New Roman"/>
          <w:lang w:val="en-US" w:eastAsia="ar-SA"/>
        </w:rPr>
        <w:t>initData</w:t>
      </w:r>
      <w:r w:rsidRPr="00521FCD">
        <w:rPr>
          <w:rFonts w:cs="Times New Roman"/>
          <w:lang w:eastAsia="ar-SA"/>
        </w:rPr>
        <w:t xml:space="preserve">(). </w:t>
      </w:r>
      <w:r>
        <w:rPr>
          <w:rFonts w:cs="Times New Roman"/>
          <w:lang w:eastAsia="ar-SA"/>
        </w:rPr>
        <w:t>Отримання варіанту запуску вікна.</w:t>
      </w:r>
    </w:p>
    <w:p w:rsidR="00E92E0A" w:rsidRPr="00521FCD" w:rsidRDefault="00E92E0A" w:rsidP="00E92E0A">
      <w:pPr>
        <w:ind w:firstLine="709"/>
        <w:rPr>
          <w:rFonts w:cs="Times New Roman"/>
          <w:lang w:eastAsia="ar-SA"/>
        </w:rPr>
      </w:pPr>
      <w:r w:rsidRPr="00521FCD">
        <w:rPr>
          <w:rFonts w:cs="Times New Roman"/>
          <w:lang w:eastAsia="ar-SA"/>
        </w:rPr>
        <w:t>•</w:t>
      </w:r>
      <w:r>
        <w:rPr>
          <w:rFonts w:cs="Times New Roman"/>
          <w:lang w:eastAsia="ar-SA"/>
        </w:rPr>
        <w:t xml:space="preserve"> </w:t>
      </w:r>
      <w:r>
        <w:rPr>
          <w:rFonts w:cs="Times New Roman"/>
          <w:lang w:val="en-US" w:eastAsia="ar-SA"/>
        </w:rPr>
        <w:t>addElementsToTable</w:t>
      </w:r>
      <w:r w:rsidRPr="00521FCD">
        <w:rPr>
          <w:rFonts w:cs="Times New Roman"/>
          <w:lang w:eastAsia="ar-SA"/>
        </w:rPr>
        <w:t xml:space="preserve">(). </w:t>
      </w:r>
      <w:r>
        <w:rPr>
          <w:rFonts w:cs="Times New Roman"/>
          <w:lang w:eastAsia="ar-SA"/>
        </w:rPr>
        <w:t>Додавання списку пацієнтів в таблицю.</w:t>
      </w:r>
    </w:p>
    <w:p w:rsidR="00E92E0A" w:rsidRPr="00521FCD" w:rsidRDefault="00E92E0A" w:rsidP="00E92E0A">
      <w:pPr>
        <w:ind w:firstLine="709"/>
        <w:rPr>
          <w:rFonts w:cs="Times New Roman"/>
          <w:lang w:eastAsia="ar-SA"/>
        </w:rPr>
      </w:pPr>
      <w:r w:rsidRPr="00521FCD">
        <w:rPr>
          <w:rFonts w:cs="Times New Roman"/>
          <w:lang w:val="ru-RU" w:eastAsia="ar-SA"/>
        </w:rPr>
        <w:t>•</w:t>
      </w:r>
      <w:r>
        <w:rPr>
          <w:rFonts w:cs="Times New Roman"/>
          <w:lang w:eastAsia="ar-SA"/>
        </w:rPr>
        <w:t xml:space="preserve"> </w:t>
      </w:r>
      <w:r>
        <w:rPr>
          <w:rFonts w:cs="Times New Roman"/>
          <w:lang w:val="en-US" w:eastAsia="ar-SA"/>
        </w:rPr>
        <w:t>backToMenu</w:t>
      </w:r>
      <w:r w:rsidRPr="00521FCD">
        <w:rPr>
          <w:rFonts w:cs="Times New Roman"/>
          <w:lang w:val="ru-RU" w:eastAsia="ar-SA"/>
        </w:rPr>
        <w:t xml:space="preserve">(). </w:t>
      </w:r>
      <w:r>
        <w:rPr>
          <w:rFonts w:cs="Times New Roman"/>
          <w:lang w:eastAsia="ar-SA"/>
        </w:rPr>
        <w:t>Повернення до головного меню.</w:t>
      </w:r>
    </w:p>
    <w:p w:rsidR="00E92E0A" w:rsidRPr="00521FCD" w:rsidRDefault="00E92E0A" w:rsidP="00E92E0A">
      <w:pPr>
        <w:ind w:firstLine="709"/>
        <w:rPr>
          <w:rFonts w:cs="Times New Roman"/>
          <w:lang w:eastAsia="ar-SA"/>
        </w:rPr>
      </w:pPr>
      <w:r>
        <w:rPr>
          <w:rFonts w:cs="Times New Roman"/>
          <w:lang w:val="en-US" w:eastAsia="ar-SA"/>
        </w:rPr>
        <w:t>•</w:t>
      </w:r>
      <w:r>
        <w:rPr>
          <w:rFonts w:cs="Times New Roman"/>
          <w:lang w:eastAsia="ar-SA"/>
        </w:rPr>
        <w:t xml:space="preserve"> </w:t>
      </w:r>
      <w:r>
        <w:rPr>
          <w:rFonts w:cs="Times New Roman"/>
          <w:lang w:val="en-US" w:eastAsia="ar-SA"/>
        </w:rPr>
        <w:t>choosePatient()</w:t>
      </w:r>
      <w:r>
        <w:rPr>
          <w:rFonts w:cs="Times New Roman"/>
          <w:lang w:eastAsia="ar-SA"/>
        </w:rPr>
        <w:t>. Вибір пацієнта.</w:t>
      </w:r>
    </w:p>
    <w:p w:rsidR="00E92E0A" w:rsidRDefault="00E92E0A" w:rsidP="00E92E0A">
      <w:pPr>
        <w:ind w:firstLine="709"/>
        <w:rPr>
          <w:b/>
          <w:lang w:eastAsia="ar-SA"/>
        </w:rPr>
      </w:pPr>
      <w:r>
        <w:rPr>
          <w:b/>
          <w:lang w:eastAsia="ar-SA"/>
        </w:rPr>
        <w:t>5.1.7. Клас «</w:t>
      </w:r>
      <w:r>
        <w:rPr>
          <w:b/>
          <w:lang w:val="en-US" w:eastAsia="ar-SA"/>
        </w:rPr>
        <w:t>Profile</w:t>
      </w:r>
      <w:r>
        <w:rPr>
          <w:b/>
          <w:lang w:eastAsia="ar-SA"/>
        </w:rPr>
        <w:t>»</w:t>
      </w:r>
    </w:p>
    <w:p w:rsidR="00E92E0A" w:rsidRDefault="00E92E0A" w:rsidP="00E92E0A">
      <w:pPr>
        <w:ind w:firstLine="709"/>
        <w:rPr>
          <w:lang w:eastAsia="ar-SA"/>
        </w:rPr>
      </w:pPr>
      <w:r>
        <w:rPr>
          <w:lang w:eastAsia="ar-SA"/>
        </w:rPr>
        <w:t xml:space="preserve">Даний клас призначений для відображення анкети пацієнта. Діаграма класу представлена на рис. 5.11. </w:t>
      </w:r>
      <w:r w:rsidRPr="0054541C">
        <w:rPr>
          <w:lang w:eastAsia="ar-SA"/>
        </w:rPr>
        <w:t>Клас</w:t>
      </w:r>
      <w:r w:rsidRPr="00032E28">
        <w:rPr>
          <w:lang w:eastAsia="ar-SA"/>
        </w:rPr>
        <w:t xml:space="preserve"> </w:t>
      </w:r>
      <w:r>
        <w:rPr>
          <w:lang w:eastAsia="ar-SA"/>
        </w:rPr>
        <w:t>«</w:t>
      </w:r>
      <w:r>
        <w:rPr>
          <w:lang w:val="en-US" w:eastAsia="ar-SA"/>
        </w:rPr>
        <w:t>Profile</w:t>
      </w:r>
      <w:r>
        <w:rPr>
          <w:lang w:eastAsia="ar-SA"/>
        </w:rPr>
        <w:t xml:space="preserve">» побудований за структурою </w:t>
      </w:r>
      <w:r>
        <w:rPr>
          <w:lang w:val="en-US" w:eastAsia="ar-SA"/>
        </w:rPr>
        <w:t>MVC</w:t>
      </w:r>
      <w:r w:rsidRPr="000B3431">
        <w:rPr>
          <w:lang w:eastAsia="ar-SA"/>
        </w:rPr>
        <w:t>.</w:t>
      </w:r>
      <w:r>
        <w:rPr>
          <w:lang w:eastAsia="ar-SA"/>
        </w:rPr>
        <w:t xml:space="preserve"> Він складається з класу моделі «</w:t>
      </w:r>
      <w:r>
        <w:rPr>
          <w:lang w:val="en-US" w:eastAsia="ar-SA"/>
        </w:rPr>
        <w:t>ProfileModel</w:t>
      </w:r>
      <w:r>
        <w:rPr>
          <w:lang w:eastAsia="ar-SA"/>
        </w:rPr>
        <w:t>», класу відображення «</w:t>
      </w:r>
      <w:r>
        <w:rPr>
          <w:lang w:val="en-US" w:eastAsia="ar-SA"/>
        </w:rPr>
        <w:t>ProfileView</w:t>
      </w:r>
      <w:r>
        <w:rPr>
          <w:lang w:eastAsia="ar-SA"/>
        </w:rPr>
        <w:t>» та класу контролера «</w:t>
      </w:r>
      <w:r>
        <w:rPr>
          <w:lang w:val="en-US" w:eastAsia="ar-SA"/>
        </w:rPr>
        <w:t>ProfileController</w:t>
      </w:r>
      <w:r>
        <w:rPr>
          <w:lang w:eastAsia="ar-SA"/>
        </w:rPr>
        <w:t>».</w:t>
      </w:r>
      <w:r w:rsidRPr="00521FCD">
        <w:rPr>
          <w:lang w:eastAsia="ar-SA"/>
        </w:rPr>
        <w:t xml:space="preserve"> </w:t>
      </w:r>
      <w:r>
        <w:rPr>
          <w:lang w:eastAsia="ar-SA"/>
        </w:rPr>
        <w:t xml:space="preserve">Дані класи лежать в </w:t>
      </w:r>
      <w:r>
        <w:rPr>
          <w:lang w:val="en-US" w:eastAsia="ar-SA"/>
        </w:rPr>
        <w:t>package</w:t>
      </w:r>
      <w:r w:rsidRPr="00DA73A2">
        <w:rPr>
          <w:lang w:eastAsia="ar-SA"/>
        </w:rPr>
        <w:t>’</w:t>
      </w:r>
      <w:r>
        <w:rPr>
          <w:lang w:eastAsia="ar-SA"/>
        </w:rPr>
        <w:t>і «</w:t>
      </w:r>
      <w:r>
        <w:rPr>
          <w:lang w:val="en-US" w:eastAsia="ar-SA"/>
        </w:rPr>
        <w:t>GeneticRace</w:t>
      </w:r>
      <w:r w:rsidRPr="00DA73A2">
        <w:rPr>
          <w:lang w:eastAsia="ar-SA"/>
        </w:rPr>
        <w:t>.</w:t>
      </w:r>
      <w:r>
        <w:rPr>
          <w:lang w:val="en-US" w:eastAsia="ar-SA"/>
        </w:rPr>
        <w:t>profile</w:t>
      </w:r>
      <w:r>
        <w:rPr>
          <w:lang w:eastAsia="ar-SA"/>
        </w:rPr>
        <w:t>».</w:t>
      </w:r>
    </w:p>
    <w:p w:rsidR="00E92E0A" w:rsidRDefault="00E92E0A" w:rsidP="00E92E0A">
      <w:pPr>
        <w:ind w:firstLine="709"/>
        <w:rPr>
          <w:lang w:eastAsia="ar-SA"/>
        </w:rPr>
      </w:pPr>
      <w:r>
        <w:rPr>
          <w:lang w:eastAsia="ar-SA"/>
        </w:rPr>
        <w:t xml:space="preserve">Клас </w:t>
      </w:r>
      <w:r>
        <w:rPr>
          <w:lang w:val="en-US" w:eastAsia="ar-SA"/>
        </w:rPr>
        <w:t>ProfileModel</w:t>
      </w:r>
      <w:r w:rsidRPr="006464F7">
        <w:rPr>
          <w:lang w:eastAsia="ar-SA"/>
        </w:rPr>
        <w:t xml:space="preserve"> </w:t>
      </w:r>
      <w:r>
        <w:rPr>
          <w:lang w:eastAsia="ar-SA"/>
        </w:rPr>
        <w:t>не містить атрибутів і складається лише з одного методу додавання пацієнту в БД.</w:t>
      </w:r>
    </w:p>
    <w:p w:rsidR="00E92E0A" w:rsidRPr="00521FCD" w:rsidRDefault="00E92E0A" w:rsidP="00E92E0A">
      <w:pPr>
        <w:ind w:firstLine="709"/>
        <w:rPr>
          <w:lang w:eastAsia="ar-SA"/>
        </w:rPr>
      </w:pPr>
      <w:r>
        <w:rPr>
          <w:lang w:eastAsia="ar-SA"/>
        </w:rPr>
        <w:t xml:space="preserve">Клас </w:t>
      </w:r>
      <w:r>
        <w:rPr>
          <w:lang w:val="en-US" w:eastAsia="ar-SA"/>
        </w:rPr>
        <w:t>ProfileController</w:t>
      </w:r>
      <w:r w:rsidRPr="00521FCD">
        <w:rPr>
          <w:lang w:eastAsia="ar-SA"/>
        </w:rPr>
        <w:t xml:space="preserve"> </w:t>
      </w:r>
      <w:r>
        <w:rPr>
          <w:lang w:eastAsia="ar-SA"/>
        </w:rPr>
        <w:t>містить:</w:t>
      </w:r>
    </w:p>
    <w:p w:rsidR="00E92E0A" w:rsidRPr="003B5273" w:rsidRDefault="00E92E0A" w:rsidP="00E92E0A">
      <w:pPr>
        <w:ind w:firstLine="709"/>
        <w:jc w:val="center"/>
        <w:rPr>
          <w:lang w:eastAsia="ar-SA"/>
        </w:rPr>
      </w:pPr>
      <w:r w:rsidRPr="003B5273">
        <w:rPr>
          <w:noProof/>
          <w:lang w:val="ru-RU" w:eastAsia="ru-RU"/>
        </w:rPr>
        <w:lastRenderedPageBreak/>
        <w:drawing>
          <wp:inline distT="0" distB="0" distL="0" distR="0" wp14:anchorId="7406B8B8" wp14:editId="40E95EFC">
            <wp:extent cx="3857625" cy="5829300"/>
            <wp:effectExtent l="0" t="0" r="9525"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a:srcRect b="10788"/>
                    <a:stretch/>
                  </pic:blipFill>
                  <pic:spPr bwMode="auto">
                    <a:xfrm>
                      <a:off x="0" y="0"/>
                      <a:ext cx="3857625" cy="5829300"/>
                    </a:xfrm>
                    <a:prstGeom prst="rect">
                      <a:avLst/>
                    </a:prstGeom>
                    <a:ln>
                      <a:noFill/>
                    </a:ln>
                    <a:extLst>
                      <a:ext uri="{53640926-AAD7-44D8-BBD7-CCE9431645EC}">
                        <a14:shadowObscured xmlns:a14="http://schemas.microsoft.com/office/drawing/2010/main"/>
                      </a:ext>
                    </a:extLst>
                  </pic:spPr>
                </pic:pic>
              </a:graphicData>
            </a:graphic>
          </wp:inline>
        </w:drawing>
      </w:r>
    </w:p>
    <w:p w:rsidR="00E92E0A" w:rsidRDefault="004E2CFA" w:rsidP="00E92E0A">
      <w:pPr>
        <w:ind w:firstLine="709"/>
        <w:jc w:val="center"/>
        <w:rPr>
          <w:lang w:eastAsia="ar-SA"/>
        </w:rPr>
      </w:pPr>
      <w:r>
        <w:rPr>
          <w:lang w:eastAsia="ar-SA"/>
        </w:rPr>
        <w:t>Рисунок 5.9</w:t>
      </w:r>
      <w:r w:rsidR="00E92E0A">
        <w:rPr>
          <w:lang w:eastAsia="ar-SA"/>
        </w:rPr>
        <w:t>. Діаграма класу «</w:t>
      </w:r>
      <w:r w:rsidR="00E92E0A">
        <w:rPr>
          <w:lang w:val="en-US" w:eastAsia="ar-SA"/>
        </w:rPr>
        <w:t>Profile</w:t>
      </w:r>
      <w:r w:rsidR="00E92E0A">
        <w:rPr>
          <w:lang w:eastAsia="ar-SA"/>
        </w:rPr>
        <w:t>»</w:t>
      </w:r>
    </w:p>
    <w:p w:rsidR="00E92E0A" w:rsidRDefault="00E92E0A" w:rsidP="00E92E0A">
      <w:pPr>
        <w:ind w:firstLine="709"/>
        <w:jc w:val="center"/>
        <w:rPr>
          <w:lang w:eastAsia="ar-SA"/>
        </w:rPr>
      </w:pPr>
    </w:p>
    <w:p w:rsidR="00E92E0A" w:rsidRDefault="00E92E0A" w:rsidP="00E92E0A">
      <w:pPr>
        <w:ind w:firstLine="709"/>
        <w:rPr>
          <w:rFonts w:cs="Times New Roman"/>
          <w:lang w:eastAsia="ar-SA"/>
        </w:rPr>
      </w:pPr>
      <w:r>
        <w:rPr>
          <w:rFonts w:cs="Times New Roman"/>
          <w:lang w:eastAsia="ar-SA"/>
        </w:rPr>
        <w:t>• Поля заповнення паспортних та вхідних даних пацієнта для їх подальшого додавання в БД.</w:t>
      </w:r>
    </w:p>
    <w:p w:rsidR="00E92E0A" w:rsidRDefault="00E92E0A" w:rsidP="00E92E0A">
      <w:pPr>
        <w:ind w:firstLine="709"/>
        <w:rPr>
          <w:rFonts w:cs="Times New Roman"/>
          <w:lang w:eastAsia="ar-SA"/>
        </w:rPr>
      </w:pPr>
      <w:r>
        <w:rPr>
          <w:rFonts w:cs="Times New Roman"/>
          <w:lang w:eastAsia="ar-SA"/>
        </w:rPr>
        <w:t>• Кнопка повернення до головного меню.</w:t>
      </w:r>
    </w:p>
    <w:p w:rsidR="00E92E0A" w:rsidRDefault="00E92E0A" w:rsidP="00E92E0A">
      <w:pPr>
        <w:ind w:firstLine="709"/>
        <w:rPr>
          <w:rFonts w:cs="Times New Roman"/>
          <w:lang w:eastAsia="ar-SA"/>
        </w:rPr>
      </w:pPr>
      <w:r>
        <w:rPr>
          <w:rFonts w:cs="Times New Roman"/>
          <w:lang w:eastAsia="ar-SA"/>
        </w:rPr>
        <w:t>Методи класу:</w:t>
      </w:r>
    </w:p>
    <w:p w:rsidR="00E92E0A" w:rsidRPr="002F1C98" w:rsidRDefault="00E92E0A" w:rsidP="00E92E0A">
      <w:pPr>
        <w:ind w:firstLine="709"/>
        <w:rPr>
          <w:rFonts w:cs="Times New Roman"/>
          <w:lang w:eastAsia="ar-SA"/>
        </w:rPr>
      </w:pPr>
      <w:r>
        <w:rPr>
          <w:rFonts w:cs="Times New Roman"/>
          <w:lang w:eastAsia="ar-SA"/>
        </w:rPr>
        <w:t xml:space="preserve">• </w:t>
      </w:r>
      <w:r>
        <w:rPr>
          <w:rFonts w:cs="Times New Roman"/>
          <w:lang w:val="en-US" w:eastAsia="ar-SA"/>
        </w:rPr>
        <w:t>initialize</w:t>
      </w:r>
      <w:r w:rsidRPr="002F1C98">
        <w:rPr>
          <w:rFonts w:cs="Times New Roman"/>
          <w:lang w:eastAsia="ar-SA"/>
        </w:rPr>
        <w:t xml:space="preserve">(). </w:t>
      </w:r>
      <w:r>
        <w:rPr>
          <w:rFonts w:cs="Times New Roman"/>
          <w:lang w:eastAsia="ar-SA"/>
        </w:rPr>
        <w:t>Ініціалізація класу.</w:t>
      </w:r>
    </w:p>
    <w:p w:rsidR="00E92E0A" w:rsidRPr="002F1C98" w:rsidRDefault="00E92E0A" w:rsidP="00E92E0A">
      <w:pPr>
        <w:ind w:firstLine="709"/>
        <w:rPr>
          <w:rFonts w:cs="Times New Roman"/>
          <w:lang w:eastAsia="ar-SA"/>
        </w:rPr>
      </w:pPr>
      <w:r>
        <w:rPr>
          <w:rFonts w:cs="Times New Roman"/>
          <w:lang w:eastAsia="ar-SA"/>
        </w:rPr>
        <w:t xml:space="preserve">• </w:t>
      </w:r>
      <w:r>
        <w:rPr>
          <w:rFonts w:cs="Times New Roman"/>
          <w:lang w:val="en-US" w:eastAsia="ar-SA"/>
        </w:rPr>
        <w:t>backToMenu</w:t>
      </w:r>
      <w:r w:rsidRPr="002F1C98">
        <w:rPr>
          <w:rFonts w:cs="Times New Roman"/>
          <w:lang w:eastAsia="ar-SA"/>
        </w:rPr>
        <w:t xml:space="preserve">(). </w:t>
      </w:r>
      <w:r>
        <w:rPr>
          <w:rFonts w:cs="Times New Roman"/>
          <w:lang w:eastAsia="ar-SA"/>
        </w:rPr>
        <w:t>Повернення до головного меню.</w:t>
      </w:r>
    </w:p>
    <w:p w:rsidR="00E92E0A" w:rsidRPr="002F1C98" w:rsidRDefault="00E92E0A" w:rsidP="00E92E0A">
      <w:pPr>
        <w:ind w:firstLine="709"/>
        <w:rPr>
          <w:rFonts w:cs="Times New Roman"/>
          <w:lang w:eastAsia="ar-SA"/>
        </w:rPr>
      </w:pPr>
      <w:r>
        <w:rPr>
          <w:rFonts w:cs="Times New Roman"/>
          <w:lang w:eastAsia="ar-SA"/>
        </w:rPr>
        <w:t xml:space="preserve">• </w:t>
      </w:r>
      <w:r>
        <w:rPr>
          <w:rFonts w:cs="Times New Roman"/>
          <w:lang w:val="en-US" w:eastAsia="ar-SA"/>
        </w:rPr>
        <w:t>addToDatabase</w:t>
      </w:r>
      <w:r w:rsidRPr="002F1C98">
        <w:rPr>
          <w:rFonts w:cs="Times New Roman"/>
          <w:lang w:val="ru-RU" w:eastAsia="ar-SA"/>
        </w:rPr>
        <w:t xml:space="preserve">(). </w:t>
      </w:r>
      <w:r>
        <w:rPr>
          <w:rFonts w:cs="Times New Roman"/>
          <w:lang w:eastAsia="ar-SA"/>
        </w:rPr>
        <w:t>Додавання нового пацієнту в БД.</w:t>
      </w:r>
    </w:p>
    <w:p w:rsidR="00E92E0A" w:rsidRDefault="00E92E0A" w:rsidP="00E92E0A">
      <w:pPr>
        <w:ind w:firstLine="709"/>
        <w:rPr>
          <w:b/>
          <w:lang w:eastAsia="ar-SA"/>
        </w:rPr>
      </w:pPr>
      <w:r>
        <w:rPr>
          <w:b/>
          <w:lang w:eastAsia="ar-SA"/>
        </w:rPr>
        <w:lastRenderedPageBreak/>
        <w:t>5.1.8. Клас «</w:t>
      </w:r>
      <w:r>
        <w:rPr>
          <w:b/>
          <w:lang w:val="en-US" w:eastAsia="ar-SA"/>
        </w:rPr>
        <w:t>PatientRepository</w:t>
      </w:r>
      <w:r>
        <w:rPr>
          <w:b/>
          <w:lang w:eastAsia="ar-SA"/>
        </w:rPr>
        <w:t>»</w:t>
      </w:r>
    </w:p>
    <w:p w:rsidR="00E92E0A" w:rsidRPr="002F1C98" w:rsidRDefault="00E92E0A" w:rsidP="00E92E0A">
      <w:pPr>
        <w:ind w:firstLine="709"/>
        <w:rPr>
          <w:lang w:eastAsia="ar-SA"/>
        </w:rPr>
      </w:pPr>
      <w:r>
        <w:rPr>
          <w:lang w:eastAsia="ar-SA"/>
        </w:rPr>
        <w:t>Даний клас призначений для зберігання масиву пацієнта. Діаграма класу представлена на рис. 5.12.</w:t>
      </w:r>
    </w:p>
    <w:p w:rsidR="00E92E0A" w:rsidRDefault="00E92E0A" w:rsidP="00E92E0A">
      <w:pPr>
        <w:ind w:firstLine="709"/>
        <w:jc w:val="center"/>
        <w:rPr>
          <w:b/>
          <w:lang w:eastAsia="ar-SA"/>
        </w:rPr>
      </w:pPr>
      <w:r w:rsidRPr="00F94662">
        <w:rPr>
          <w:b/>
          <w:noProof/>
          <w:lang w:val="ru-RU" w:eastAsia="ru-RU"/>
        </w:rPr>
        <w:drawing>
          <wp:inline distT="0" distB="0" distL="0" distR="0" wp14:anchorId="53EDB200" wp14:editId="60D29CA3">
            <wp:extent cx="3857625" cy="2095500"/>
            <wp:effectExtent l="0" t="0" r="9525"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srcRect b="25926"/>
                    <a:stretch/>
                  </pic:blipFill>
                  <pic:spPr bwMode="auto">
                    <a:xfrm>
                      <a:off x="0" y="0"/>
                      <a:ext cx="3857625" cy="2095500"/>
                    </a:xfrm>
                    <a:prstGeom prst="rect">
                      <a:avLst/>
                    </a:prstGeom>
                    <a:ln>
                      <a:noFill/>
                    </a:ln>
                    <a:extLst>
                      <a:ext uri="{53640926-AAD7-44D8-BBD7-CCE9431645EC}">
                        <a14:shadowObscured xmlns:a14="http://schemas.microsoft.com/office/drawing/2010/main"/>
                      </a:ext>
                    </a:extLst>
                  </pic:spPr>
                </pic:pic>
              </a:graphicData>
            </a:graphic>
          </wp:inline>
        </w:drawing>
      </w:r>
    </w:p>
    <w:p w:rsidR="00E92E0A" w:rsidRDefault="004E2CFA" w:rsidP="00E92E0A">
      <w:pPr>
        <w:ind w:firstLine="709"/>
        <w:jc w:val="center"/>
        <w:rPr>
          <w:lang w:eastAsia="ar-SA"/>
        </w:rPr>
      </w:pPr>
      <w:r>
        <w:rPr>
          <w:lang w:eastAsia="ar-SA"/>
        </w:rPr>
        <w:t>Рисунок 5.10</w:t>
      </w:r>
      <w:r w:rsidR="00E92E0A">
        <w:rPr>
          <w:lang w:eastAsia="ar-SA"/>
        </w:rPr>
        <w:t>. Діаграма класу «</w:t>
      </w:r>
      <w:r w:rsidR="00E92E0A">
        <w:rPr>
          <w:lang w:val="en-US" w:eastAsia="ar-SA"/>
        </w:rPr>
        <w:t>PatientRepository</w:t>
      </w:r>
      <w:r w:rsidR="00E92E0A">
        <w:rPr>
          <w:lang w:eastAsia="ar-SA"/>
        </w:rPr>
        <w:t>»</w:t>
      </w:r>
    </w:p>
    <w:p w:rsidR="00E92E0A" w:rsidRDefault="00E92E0A" w:rsidP="00E92E0A">
      <w:pPr>
        <w:ind w:firstLine="709"/>
        <w:jc w:val="center"/>
        <w:rPr>
          <w:lang w:eastAsia="ar-SA"/>
        </w:rPr>
      </w:pPr>
    </w:p>
    <w:p w:rsidR="00E92E0A" w:rsidRDefault="00E92E0A" w:rsidP="00E92E0A">
      <w:pPr>
        <w:ind w:firstLine="709"/>
        <w:rPr>
          <w:lang w:eastAsia="ar-SA"/>
        </w:rPr>
      </w:pPr>
      <w:r w:rsidRPr="0054541C">
        <w:rPr>
          <w:lang w:eastAsia="ar-SA"/>
        </w:rPr>
        <w:t>Клас</w:t>
      </w:r>
      <w:r w:rsidRPr="00032E28">
        <w:rPr>
          <w:lang w:eastAsia="ar-SA"/>
        </w:rPr>
        <w:t xml:space="preserve"> </w:t>
      </w:r>
      <w:r>
        <w:rPr>
          <w:lang w:eastAsia="ar-SA"/>
        </w:rPr>
        <w:t>«</w:t>
      </w:r>
      <w:r>
        <w:rPr>
          <w:lang w:val="en-US" w:eastAsia="ar-SA"/>
        </w:rPr>
        <w:t>PatientRepository</w:t>
      </w:r>
      <w:r>
        <w:rPr>
          <w:lang w:eastAsia="ar-SA"/>
        </w:rPr>
        <w:t>»</w:t>
      </w:r>
      <w:r w:rsidRPr="006464F7">
        <w:rPr>
          <w:lang w:eastAsia="ar-SA"/>
        </w:rPr>
        <w:t xml:space="preserve"> </w:t>
      </w:r>
      <w:r>
        <w:rPr>
          <w:lang w:eastAsia="ar-SA"/>
        </w:rPr>
        <w:t xml:space="preserve">є звичайним і не побудований за структурою </w:t>
      </w:r>
      <w:r>
        <w:rPr>
          <w:lang w:val="en-US" w:eastAsia="ar-SA"/>
        </w:rPr>
        <w:t>MVC</w:t>
      </w:r>
      <w:r w:rsidRPr="000B3431">
        <w:rPr>
          <w:lang w:eastAsia="ar-SA"/>
        </w:rPr>
        <w:t>.</w:t>
      </w:r>
      <w:r>
        <w:rPr>
          <w:lang w:eastAsia="ar-SA"/>
        </w:rPr>
        <w:t xml:space="preserve"> Даний клас лежить в </w:t>
      </w:r>
      <w:r>
        <w:rPr>
          <w:lang w:val="en-US" w:eastAsia="ar-SA"/>
        </w:rPr>
        <w:t>package</w:t>
      </w:r>
      <w:r w:rsidRPr="00DA73A2">
        <w:rPr>
          <w:lang w:eastAsia="ar-SA"/>
        </w:rPr>
        <w:t>’</w:t>
      </w:r>
      <w:r>
        <w:rPr>
          <w:lang w:eastAsia="ar-SA"/>
        </w:rPr>
        <w:t>і «</w:t>
      </w:r>
      <w:r>
        <w:rPr>
          <w:lang w:val="en-US" w:eastAsia="ar-SA"/>
        </w:rPr>
        <w:t>GeneticRace</w:t>
      </w:r>
      <w:r w:rsidRPr="00DA73A2">
        <w:rPr>
          <w:lang w:eastAsia="ar-SA"/>
        </w:rPr>
        <w:t>.</w:t>
      </w:r>
      <w:r>
        <w:rPr>
          <w:lang w:val="en-US" w:eastAsia="ar-SA"/>
        </w:rPr>
        <w:t>repositories</w:t>
      </w:r>
      <w:r>
        <w:rPr>
          <w:lang w:eastAsia="ar-SA"/>
        </w:rPr>
        <w:t>».</w:t>
      </w:r>
    </w:p>
    <w:p w:rsidR="00E92E0A" w:rsidRDefault="00E92E0A" w:rsidP="00E92E0A">
      <w:pPr>
        <w:ind w:firstLine="709"/>
        <w:rPr>
          <w:lang w:eastAsia="ar-SA"/>
        </w:rPr>
      </w:pPr>
      <w:r>
        <w:rPr>
          <w:lang w:eastAsia="ar-SA"/>
        </w:rPr>
        <w:t xml:space="preserve">Клас складається з атрибуту масиву пацієнтів та методів: конструктор класу та гетер масиву. </w:t>
      </w:r>
    </w:p>
    <w:p w:rsidR="004E2CFA" w:rsidRDefault="004E2CFA" w:rsidP="00E92E0A">
      <w:pPr>
        <w:ind w:firstLine="709"/>
        <w:rPr>
          <w:b/>
          <w:lang w:eastAsia="ar-SA"/>
        </w:rPr>
      </w:pPr>
      <w:r w:rsidRPr="00845640">
        <w:rPr>
          <w:b/>
          <w:lang w:val="ru-RU" w:eastAsia="ar-SA"/>
        </w:rPr>
        <w:t xml:space="preserve">5.1.9. </w:t>
      </w:r>
      <w:r>
        <w:rPr>
          <w:b/>
          <w:lang w:eastAsia="ar-SA"/>
        </w:rPr>
        <w:t>Клас «</w:t>
      </w:r>
      <w:r>
        <w:rPr>
          <w:b/>
          <w:lang w:val="en-US" w:eastAsia="ar-SA"/>
        </w:rPr>
        <w:t>SecondStage</w:t>
      </w:r>
      <w:r>
        <w:rPr>
          <w:b/>
          <w:lang w:eastAsia="ar-SA"/>
        </w:rPr>
        <w:t>»</w:t>
      </w:r>
    </w:p>
    <w:p w:rsidR="004E2CFA" w:rsidRDefault="004E2CFA" w:rsidP="004E2CFA">
      <w:pPr>
        <w:ind w:firstLine="709"/>
        <w:rPr>
          <w:lang w:eastAsia="ar-SA"/>
        </w:rPr>
      </w:pPr>
      <w:r>
        <w:rPr>
          <w:lang w:eastAsia="ar-SA"/>
        </w:rPr>
        <w:t xml:space="preserve">Даний клас призначений для знаходження та відображення результатів комплексного алгоритму. Діаграма класу представлена на рис. 5.6. </w:t>
      </w:r>
      <w:r w:rsidRPr="0054541C">
        <w:rPr>
          <w:lang w:eastAsia="ar-SA"/>
        </w:rPr>
        <w:t>Клас</w:t>
      </w:r>
      <w:r w:rsidRPr="00032E28">
        <w:rPr>
          <w:lang w:eastAsia="ar-SA"/>
        </w:rPr>
        <w:t xml:space="preserve"> </w:t>
      </w:r>
      <w:r>
        <w:rPr>
          <w:lang w:eastAsia="ar-SA"/>
        </w:rPr>
        <w:t>«</w:t>
      </w:r>
      <w:r>
        <w:rPr>
          <w:lang w:val="en-US" w:eastAsia="ar-SA"/>
        </w:rPr>
        <w:t>SecondStage</w:t>
      </w:r>
      <w:r>
        <w:rPr>
          <w:lang w:eastAsia="ar-SA"/>
        </w:rPr>
        <w:t xml:space="preserve">» побудований за структурою </w:t>
      </w:r>
      <w:r>
        <w:rPr>
          <w:lang w:val="en-US" w:eastAsia="ar-SA"/>
        </w:rPr>
        <w:t>MVC</w:t>
      </w:r>
      <w:r w:rsidRPr="000B3431">
        <w:rPr>
          <w:lang w:eastAsia="ar-SA"/>
        </w:rPr>
        <w:t>.</w:t>
      </w:r>
      <w:r>
        <w:rPr>
          <w:lang w:eastAsia="ar-SA"/>
        </w:rPr>
        <w:t xml:space="preserve"> Він складається з класу моделі «</w:t>
      </w:r>
      <w:r>
        <w:rPr>
          <w:lang w:val="en-US" w:eastAsia="ar-SA"/>
        </w:rPr>
        <w:t>SecondStageModel</w:t>
      </w:r>
      <w:r>
        <w:rPr>
          <w:lang w:eastAsia="ar-SA"/>
        </w:rPr>
        <w:t>», класу відображення «</w:t>
      </w:r>
      <w:r>
        <w:rPr>
          <w:lang w:val="en-US" w:eastAsia="ar-SA"/>
        </w:rPr>
        <w:t>SecondStageView</w:t>
      </w:r>
      <w:r>
        <w:rPr>
          <w:lang w:eastAsia="ar-SA"/>
        </w:rPr>
        <w:t>» та класу контролера «</w:t>
      </w:r>
      <w:r>
        <w:rPr>
          <w:lang w:val="en-US" w:eastAsia="ar-SA"/>
        </w:rPr>
        <w:t>SecondStageController</w:t>
      </w:r>
      <w:r>
        <w:rPr>
          <w:lang w:eastAsia="ar-SA"/>
        </w:rPr>
        <w:t xml:space="preserve">». Дані класи лежать в </w:t>
      </w:r>
      <w:r>
        <w:rPr>
          <w:lang w:val="en-US" w:eastAsia="ar-SA"/>
        </w:rPr>
        <w:t>package</w:t>
      </w:r>
      <w:r w:rsidRPr="00DA73A2">
        <w:rPr>
          <w:lang w:eastAsia="ar-SA"/>
        </w:rPr>
        <w:t>’</w:t>
      </w:r>
      <w:r>
        <w:rPr>
          <w:lang w:eastAsia="ar-SA"/>
        </w:rPr>
        <w:t>і «</w:t>
      </w:r>
      <w:r>
        <w:rPr>
          <w:lang w:val="en-US" w:eastAsia="ar-SA"/>
        </w:rPr>
        <w:t>GeneticRace</w:t>
      </w:r>
      <w:r w:rsidRPr="00DA73A2">
        <w:rPr>
          <w:lang w:eastAsia="ar-SA"/>
        </w:rPr>
        <w:t>.</w:t>
      </w:r>
      <w:r>
        <w:rPr>
          <w:lang w:val="en-US" w:eastAsia="ar-SA"/>
        </w:rPr>
        <w:t>secondStage</w:t>
      </w:r>
      <w:r>
        <w:rPr>
          <w:lang w:eastAsia="ar-SA"/>
        </w:rPr>
        <w:t>».</w:t>
      </w:r>
    </w:p>
    <w:p w:rsidR="004E2CFA" w:rsidRPr="00354C48" w:rsidRDefault="004E2CFA" w:rsidP="004E2CFA">
      <w:pPr>
        <w:ind w:firstLine="709"/>
        <w:rPr>
          <w:lang w:eastAsia="ar-SA"/>
        </w:rPr>
      </w:pPr>
      <w:r>
        <w:rPr>
          <w:lang w:eastAsia="ar-SA"/>
        </w:rPr>
        <w:t>Клас «</w:t>
      </w:r>
      <w:r>
        <w:rPr>
          <w:lang w:val="en-US" w:eastAsia="ar-SA"/>
        </w:rPr>
        <w:t>SecondStageModel</w:t>
      </w:r>
      <w:r>
        <w:rPr>
          <w:lang w:eastAsia="ar-SA"/>
        </w:rPr>
        <w:t>» не містить атрибутів, лише методи завантаження даних пацієнта з БД, знаходження варіантів консервативного лікування та збереження результату в БД.</w:t>
      </w:r>
    </w:p>
    <w:p w:rsidR="004E2CFA" w:rsidRDefault="004E2CFA" w:rsidP="004E2CFA">
      <w:pPr>
        <w:ind w:firstLine="709"/>
        <w:rPr>
          <w:lang w:eastAsia="ar-SA"/>
        </w:rPr>
      </w:pPr>
      <w:r>
        <w:rPr>
          <w:lang w:eastAsia="ar-SA"/>
        </w:rPr>
        <w:t>Клас «</w:t>
      </w:r>
      <w:r>
        <w:rPr>
          <w:lang w:val="en-US" w:eastAsia="ar-SA"/>
        </w:rPr>
        <w:t>SecondStageController</w:t>
      </w:r>
      <w:r>
        <w:rPr>
          <w:lang w:eastAsia="ar-SA"/>
        </w:rPr>
        <w:t>» складається з наступних атрибутів:</w:t>
      </w:r>
    </w:p>
    <w:p w:rsidR="004E2CFA" w:rsidRDefault="004E2CFA" w:rsidP="004E2CFA">
      <w:pPr>
        <w:ind w:firstLine="709"/>
        <w:rPr>
          <w:lang w:eastAsia="ar-SA"/>
        </w:rPr>
      </w:pPr>
      <w:r>
        <w:rPr>
          <w:rFonts w:cs="Times New Roman"/>
          <w:lang w:eastAsia="ar-SA"/>
        </w:rPr>
        <w:t>•</w:t>
      </w:r>
      <w:r>
        <w:rPr>
          <w:lang w:eastAsia="ar-SA"/>
        </w:rPr>
        <w:t xml:space="preserve"> </w:t>
      </w:r>
      <w:r>
        <w:rPr>
          <w:lang w:val="en-US" w:eastAsia="ar-SA"/>
        </w:rPr>
        <w:t>patient</w:t>
      </w:r>
      <w:r w:rsidRPr="00B64F43">
        <w:rPr>
          <w:lang w:eastAsia="ar-SA"/>
        </w:rPr>
        <w:t xml:space="preserve">. </w:t>
      </w:r>
      <w:r>
        <w:rPr>
          <w:lang w:eastAsia="ar-SA"/>
        </w:rPr>
        <w:t>Масив даних пацієнта.</w:t>
      </w:r>
    </w:p>
    <w:p w:rsidR="004E2CFA" w:rsidRDefault="004E2CFA" w:rsidP="00E92E0A">
      <w:pPr>
        <w:ind w:firstLine="709"/>
        <w:rPr>
          <w:b/>
          <w:lang w:eastAsia="ar-SA"/>
        </w:rPr>
      </w:pPr>
    </w:p>
    <w:p w:rsidR="004E2CFA" w:rsidRDefault="004E2CFA" w:rsidP="004E2CFA">
      <w:pPr>
        <w:ind w:firstLine="709"/>
        <w:jc w:val="center"/>
      </w:pPr>
      <w:r w:rsidRPr="001115F9">
        <w:rPr>
          <w:noProof/>
          <w:lang w:val="ru-RU" w:eastAsia="ru-RU"/>
        </w:rPr>
        <w:drawing>
          <wp:inline distT="0" distB="0" distL="0" distR="0" wp14:anchorId="3F720541" wp14:editId="14407006">
            <wp:extent cx="2915199" cy="717232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a:srcRect b="7143"/>
                    <a:stretch/>
                  </pic:blipFill>
                  <pic:spPr bwMode="auto">
                    <a:xfrm>
                      <a:off x="0" y="0"/>
                      <a:ext cx="2922052" cy="7189186"/>
                    </a:xfrm>
                    <a:prstGeom prst="rect">
                      <a:avLst/>
                    </a:prstGeom>
                    <a:ln>
                      <a:noFill/>
                    </a:ln>
                    <a:extLst>
                      <a:ext uri="{53640926-AAD7-44D8-BBD7-CCE9431645EC}">
                        <a14:shadowObscured xmlns:a14="http://schemas.microsoft.com/office/drawing/2010/main"/>
                      </a:ext>
                    </a:extLst>
                  </pic:spPr>
                </pic:pic>
              </a:graphicData>
            </a:graphic>
          </wp:inline>
        </w:drawing>
      </w:r>
    </w:p>
    <w:p w:rsidR="004E2CFA" w:rsidRDefault="00D75B0A" w:rsidP="004E2CFA">
      <w:pPr>
        <w:ind w:firstLine="709"/>
        <w:jc w:val="center"/>
      </w:pPr>
      <w:r>
        <w:t>Рисунок 5.11</w:t>
      </w:r>
      <w:r w:rsidR="004E2CFA">
        <w:t>. Діаграма класу «</w:t>
      </w:r>
      <w:r w:rsidR="004E2CFA">
        <w:rPr>
          <w:lang w:val="en-US"/>
        </w:rPr>
        <w:t>SecondStage</w:t>
      </w:r>
      <w:r w:rsidR="004E2CFA">
        <w:t>»</w:t>
      </w:r>
    </w:p>
    <w:p w:rsidR="004E2CFA" w:rsidRDefault="004E2CFA" w:rsidP="004E2CFA">
      <w:pPr>
        <w:ind w:firstLine="709"/>
        <w:jc w:val="center"/>
      </w:pPr>
    </w:p>
    <w:p w:rsidR="004E2CFA" w:rsidRDefault="004E2CFA" w:rsidP="004E2CFA">
      <w:pPr>
        <w:ind w:firstLine="709"/>
        <w:rPr>
          <w:lang w:eastAsia="ar-SA"/>
        </w:rPr>
      </w:pPr>
      <w:r>
        <w:rPr>
          <w:rFonts w:cs="Times New Roman"/>
          <w:lang w:eastAsia="ar-SA"/>
        </w:rPr>
        <w:t>•</w:t>
      </w:r>
      <w:r>
        <w:rPr>
          <w:lang w:eastAsia="ar-SA"/>
        </w:rPr>
        <w:t xml:space="preserve"> </w:t>
      </w:r>
      <w:r>
        <w:rPr>
          <w:lang w:val="en-US" w:eastAsia="ar-SA"/>
        </w:rPr>
        <w:t>resultList</w:t>
      </w:r>
      <w:r w:rsidRPr="00B64F43">
        <w:rPr>
          <w:lang w:eastAsia="ar-SA"/>
        </w:rPr>
        <w:t xml:space="preserve">. </w:t>
      </w:r>
      <w:r>
        <w:rPr>
          <w:lang w:eastAsia="ar-SA"/>
        </w:rPr>
        <w:t>Масив даних результату програми.</w:t>
      </w:r>
    </w:p>
    <w:p w:rsidR="004E2CFA" w:rsidRPr="00B64F43" w:rsidRDefault="004E2CFA" w:rsidP="004E2CFA">
      <w:pPr>
        <w:ind w:firstLine="709"/>
        <w:rPr>
          <w:lang w:eastAsia="ar-SA"/>
        </w:rPr>
      </w:pPr>
      <w:r>
        <w:rPr>
          <w:rFonts w:cs="Times New Roman"/>
          <w:lang w:eastAsia="ar-SA"/>
        </w:rPr>
        <w:t xml:space="preserve">• </w:t>
      </w:r>
      <w:r>
        <w:rPr>
          <w:rFonts w:cs="Times New Roman"/>
          <w:lang w:val="en-US" w:eastAsia="ar-SA"/>
        </w:rPr>
        <w:t>userRole</w:t>
      </w:r>
      <w:r w:rsidRPr="00F84D48">
        <w:rPr>
          <w:rFonts w:cs="Times New Roman"/>
          <w:lang w:eastAsia="ar-SA"/>
        </w:rPr>
        <w:t xml:space="preserve">. </w:t>
      </w:r>
      <w:r>
        <w:rPr>
          <w:rFonts w:cs="Times New Roman"/>
          <w:lang w:eastAsia="ar-SA"/>
        </w:rPr>
        <w:t>Роль користувача</w:t>
      </w:r>
      <w:r>
        <w:rPr>
          <w:lang w:eastAsia="ar-SA"/>
        </w:rPr>
        <w:t>.</w:t>
      </w:r>
    </w:p>
    <w:p w:rsidR="004E2CFA" w:rsidRDefault="004E2CFA" w:rsidP="004E2CFA">
      <w:pPr>
        <w:ind w:firstLine="709"/>
        <w:rPr>
          <w:lang w:eastAsia="ar-SA"/>
        </w:rPr>
      </w:pPr>
      <w:r>
        <w:rPr>
          <w:rFonts w:cs="Times New Roman"/>
          <w:lang w:eastAsia="ar-SA"/>
        </w:rPr>
        <w:lastRenderedPageBreak/>
        <w:t>• Поля паспортних даних пацієнта</w:t>
      </w:r>
      <w:r>
        <w:rPr>
          <w:lang w:eastAsia="ar-SA"/>
        </w:rPr>
        <w:t>.</w:t>
      </w:r>
    </w:p>
    <w:p w:rsidR="004E2CFA" w:rsidRDefault="004E2CFA" w:rsidP="004E2CFA">
      <w:pPr>
        <w:ind w:firstLine="709"/>
        <w:rPr>
          <w:lang w:eastAsia="ar-SA"/>
        </w:rPr>
      </w:pPr>
      <w:r>
        <w:rPr>
          <w:rFonts w:cs="Times New Roman"/>
          <w:lang w:eastAsia="ar-SA"/>
        </w:rPr>
        <w:t>•</w:t>
      </w:r>
      <w:r>
        <w:rPr>
          <w:lang w:eastAsia="ar-SA"/>
        </w:rPr>
        <w:t xml:space="preserve"> Поля вхідних даних пацієнта. </w:t>
      </w:r>
    </w:p>
    <w:p w:rsidR="004E2CFA" w:rsidRDefault="004E2CFA" w:rsidP="004E2CFA">
      <w:pPr>
        <w:ind w:firstLine="709"/>
        <w:rPr>
          <w:lang w:eastAsia="ar-SA"/>
        </w:rPr>
      </w:pPr>
      <w:r>
        <w:rPr>
          <w:rFonts w:cs="Times New Roman"/>
          <w:lang w:eastAsia="ar-SA"/>
        </w:rPr>
        <w:t xml:space="preserve">• </w:t>
      </w:r>
      <w:r>
        <w:rPr>
          <w:lang w:eastAsia="ar-SA"/>
        </w:rPr>
        <w:t>Поля відображення результату алгоритму.</w:t>
      </w:r>
    </w:p>
    <w:p w:rsidR="004E2CFA" w:rsidRDefault="004E2CFA" w:rsidP="004E2CFA">
      <w:pPr>
        <w:ind w:firstLine="709"/>
        <w:rPr>
          <w:lang w:eastAsia="ar-SA"/>
        </w:rPr>
      </w:pPr>
      <w:r>
        <w:rPr>
          <w:rFonts w:cs="Times New Roman"/>
          <w:lang w:eastAsia="ar-SA"/>
        </w:rPr>
        <w:t>•</w:t>
      </w:r>
      <w:r>
        <w:rPr>
          <w:lang w:eastAsia="ar-SA"/>
        </w:rPr>
        <w:t xml:space="preserve"> </w:t>
      </w:r>
      <w:r>
        <w:rPr>
          <w:lang w:val="en-US" w:eastAsia="ar-SA"/>
        </w:rPr>
        <w:t>predictBtn</w:t>
      </w:r>
      <w:r w:rsidRPr="00B64F43">
        <w:rPr>
          <w:lang w:val="ru-RU" w:eastAsia="ar-SA"/>
        </w:rPr>
        <w:t xml:space="preserve">. </w:t>
      </w:r>
      <w:r>
        <w:rPr>
          <w:lang w:eastAsia="ar-SA"/>
        </w:rPr>
        <w:t>Кнопка «Розрахувати результат за алгоритмом».</w:t>
      </w:r>
    </w:p>
    <w:p w:rsidR="004E2CFA" w:rsidRDefault="004E2CFA" w:rsidP="004E2CFA">
      <w:pPr>
        <w:ind w:firstLine="709"/>
        <w:rPr>
          <w:lang w:eastAsia="ar-SA"/>
        </w:rPr>
      </w:pPr>
      <w:r>
        <w:rPr>
          <w:rFonts w:cs="Times New Roman"/>
          <w:lang w:eastAsia="ar-SA"/>
        </w:rPr>
        <w:t>•</w:t>
      </w:r>
      <w:r>
        <w:rPr>
          <w:lang w:eastAsia="ar-SA"/>
        </w:rPr>
        <w:t xml:space="preserve"> </w:t>
      </w:r>
      <w:r>
        <w:rPr>
          <w:lang w:val="en-US" w:eastAsia="ar-SA"/>
        </w:rPr>
        <w:t>backBtn</w:t>
      </w:r>
      <w:r w:rsidRPr="00B64F43">
        <w:rPr>
          <w:lang w:val="ru-RU" w:eastAsia="ar-SA"/>
        </w:rPr>
        <w:t xml:space="preserve">. </w:t>
      </w:r>
      <w:r>
        <w:rPr>
          <w:lang w:eastAsia="ar-SA"/>
        </w:rPr>
        <w:t>Кнопка «Повернутися до головного меню».</w:t>
      </w:r>
    </w:p>
    <w:p w:rsidR="004E2CFA" w:rsidRPr="009323D8" w:rsidRDefault="004E2CFA" w:rsidP="004E2CFA">
      <w:pPr>
        <w:ind w:firstLine="709"/>
        <w:rPr>
          <w:lang w:eastAsia="ar-SA"/>
        </w:rPr>
      </w:pPr>
      <w:r>
        <w:rPr>
          <w:rFonts w:cs="Times New Roman"/>
          <w:lang w:eastAsia="ar-SA"/>
        </w:rPr>
        <w:t>•</w:t>
      </w:r>
      <w:r>
        <w:rPr>
          <w:lang w:eastAsia="ar-SA"/>
        </w:rPr>
        <w:t xml:space="preserve"> </w:t>
      </w:r>
      <w:r>
        <w:rPr>
          <w:lang w:val="en-US" w:eastAsia="ar-SA"/>
        </w:rPr>
        <w:t>addBtn</w:t>
      </w:r>
      <w:r w:rsidRPr="00B64F43">
        <w:rPr>
          <w:lang w:val="ru-RU" w:eastAsia="ar-SA"/>
        </w:rPr>
        <w:t xml:space="preserve">. </w:t>
      </w:r>
      <w:r>
        <w:rPr>
          <w:lang w:eastAsia="ar-SA"/>
        </w:rPr>
        <w:t>Кнопка «Зберегти обраний результат в базу даних».</w:t>
      </w:r>
    </w:p>
    <w:p w:rsidR="004E2CFA" w:rsidRDefault="004E2CFA" w:rsidP="004E2CFA">
      <w:pPr>
        <w:ind w:firstLine="709"/>
        <w:rPr>
          <w:lang w:eastAsia="ar-SA"/>
        </w:rPr>
      </w:pPr>
      <w:r>
        <w:rPr>
          <w:lang w:eastAsia="ar-SA"/>
        </w:rPr>
        <w:t xml:space="preserve">Методи класу наступні: </w:t>
      </w:r>
    </w:p>
    <w:p w:rsidR="004E2CFA" w:rsidRPr="009323D8" w:rsidRDefault="004E2CFA" w:rsidP="004E2CFA">
      <w:pPr>
        <w:ind w:firstLine="709"/>
        <w:rPr>
          <w:lang w:eastAsia="ar-SA"/>
        </w:rPr>
      </w:pPr>
      <w:r>
        <w:rPr>
          <w:rFonts w:cs="Times New Roman"/>
          <w:lang w:eastAsia="ar-SA"/>
        </w:rPr>
        <w:t>•</w:t>
      </w:r>
      <w:r w:rsidRPr="009323D8">
        <w:rPr>
          <w:lang w:val="ru-RU" w:eastAsia="ar-SA"/>
        </w:rPr>
        <w:t xml:space="preserve"> </w:t>
      </w:r>
      <w:r>
        <w:rPr>
          <w:lang w:val="en-US" w:eastAsia="ar-SA"/>
        </w:rPr>
        <w:t>setFields</w:t>
      </w:r>
      <w:r w:rsidRPr="009323D8">
        <w:rPr>
          <w:lang w:val="ru-RU" w:eastAsia="ar-SA"/>
        </w:rPr>
        <w:t xml:space="preserve">(). </w:t>
      </w:r>
      <w:r>
        <w:rPr>
          <w:lang w:eastAsia="ar-SA"/>
        </w:rPr>
        <w:t>Встановлення полів паспортних та вхідних даних пацієнта.</w:t>
      </w:r>
    </w:p>
    <w:p w:rsidR="004E2CFA" w:rsidRDefault="004E2CFA" w:rsidP="004E2CFA">
      <w:pPr>
        <w:ind w:firstLine="709"/>
        <w:rPr>
          <w:lang w:eastAsia="ar-SA"/>
        </w:rPr>
      </w:pPr>
      <w:r>
        <w:rPr>
          <w:rFonts w:cs="Times New Roman"/>
          <w:lang w:eastAsia="ar-SA"/>
        </w:rPr>
        <w:t>•</w:t>
      </w:r>
      <w:r>
        <w:rPr>
          <w:lang w:eastAsia="ar-SA"/>
        </w:rPr>
        <w:t xml:space="preserve"> </w:t>
      </w:r>
      <w:r>
        <w:rPr>
          <w:lang w:val="en-US" w:eastAsia="ar-SA"/>
        </w:rPr>
        <w:t>initialize</w:t>
      </w:r>
      <w:r w:rsidRPr="00032E28">
        <w:rPr>
          <w:lang w:eastAsia="ar-SA"/>
        </w:rPr>
        <w:t xml:space="preserve">(). </w:t>
      </w:r>
      <w:r>
        <w:rPr>
          <w:lang w:eastAsia="ar-SA"/>
        </w:rPr>
        <w:t>Ініціалізація класу.</w:t>
      </w:r>
    </w:p>
    <w:p w:rsidR="004E2CFA" w:rsidRDefault="004E2CFA" w:rsidP="004E2CFA">
      <w:pPr>
        <w:ind w:firstLine="709"/>
        <w:rPr>
          <w:lang w:eastAsia="ar-SA"/>
        </w:rPr>
      </w:pPr>
      <w:r>
        <w:rPr>
          <w:rFonts w:cs="Times New Roman"/>
          <w:lang w:eastAsia="ar-SA"/>
        </w:rPr>
        <w:t>•</w:t>
      </w:r>
      <w:r>
        <w:rPr>
          <w:lang w:eastAsia="ar-SA"/>
        </w:rPr>
        <w:t xml:space="preserve"> </w:t>
      </w:r>
      <w:r>
        <w:rPr>
          <w:lang w:val="en-US" w:eastAsia="ar-SA"/>
        </w:rPr>
        <w:t>backToMenu</w:t>
      </w:r>
      <w:r w:rsidRPr="009323D8">
        <w:rPr>
          <w:lang w:eastAsia="ar-SA"/>
        </w:rPr>
        <w:t xml:space="preserve">(). </w:t>
      </w:r>
      <w:r>
        <w:rPr>
          <w:lang w:eastAsia="ar-SA"/>
        </w:rPr>
        <w:t>Повернення в меню.</w:t>
      </w:r>
    </w:p>
    <w:p w:rsidR="004E2CFA" w:rsidRPr="009323D8" w:rsidRDefault="004E2CFA" w:rsidP="004E2CFA">
      <w:pPr>
        <w:ind w:firstLine="709"/>
        <w:rPr>
          <w:lang w:eastAsia="ar-SA"/>
        </w:rPr>
      </w:pPr>
      <w:r>
        <w:rPr>
          <w:rFonts w:cs="Times New Roman"/>
          <w:lang w:eastAsia="ar-SA"/>
        </w:rPr>
        <w:t>•</w:t>
      </w:r>
      <w:r w:rsidRPr="009323D8">
        <w:rPr>
          <w:lang w:eastAsia="ar-SA"/>
        </w:rPr>
        <w:t xml:space="preserve"> </w:t>
      </w:r>
      <w:r>
        <w:rPr>
          <w:lang w:val="en-US" w:eastAsia="ar-SA"/>
        </w:rPr>
        <w:t>calculateTreatment</w:t>
      </w:r>
      <w:r w:rsidRPr="009323D8">
        <w:rPr>
          <w:lang w:eastAsia="ar-SA"/>
        </w:rPr>
        <w:t xml:space="preserve">(). </w:t>
      </w:r>
      <w:r>
        <w:rPr>
          <w:lang w:eastAsia="ar-SA"/>
        </w:rPr>
        <w:t xml:space="preserve">Знаходження </w:t>
      </w:r>
      <w:r w:rsidRPr="009323D8">
        <w:rPr>
          <w:lang w:eastAsia="ar-SA"/>
        </w:rPr>
        <w:t>п’яти</w:t>
      </w:r>
      <w:r>
        <w:rPr>
          <w:lang w:eastAsia="ar-SA"/>
        </w:rPr>
        <w:t xml:space="preserve"> вірогідних варіантів</w:t>
      </w:r>
      <w:r w:rsidR="00D75B0A">
        <w:rPr>
          <w:lang w:eastAsia="ar-SA"/>
        </w:rPr>
        <w:t xml:space="preserve"> консервативного</w:t>
      </w:r>
      <w:r>
        <w:rPr>
          <w:lang w:eastAsia="ar-SA"/>
        </w:rPr>
        <w:t xml:space="preserve"> лікування.</w:t>
      </w:r>
    </w:p>
    <w:p w:rsidR="004E2CFA" w:rsidRDefault="004E2CFA" w:rsidP="004E2CFA">
      <w:pPr>
        <w:ind w:firstLine="709"/>
        <w:rPr>
          <w:lang w:eastAsia="ar-SA"/>
        </w:rPr>
      </w:pPr>
      <w:r>
        <w:rPr>
          <w:rFonts w:cs="Times New Roman"/>
          <w:lang w:eastAsia="ar-SA"/>
        </w:rPr>
        <w:t>•</w:t>
      </w:r>
      <w:r>
        <w:rPr>
          <w:lang w:eastAsia="ar-SA"/>
        </w:rPr>
        <w:t xml:space="preserve"> </w:t>
      </w:r>
      <w:r>
        <w:rPr>
          <w:lang w:val="en-US" w:eastAsia="ar-SA"/>
        </w:rPr>
        <w:t>addToDatabase</w:t>
      </w:r>
      <w:r w:rsidRPr="00032E28">
        <w:rPr>
          <w:lang w:eastAsia="ar-SA"/>
        </w:rPr>
        <w:t>().</w:t>
      </w:r>
      <w:r>
        <w:rPr>
          <w:lang w:eastAsia="ar-SA"/>
        </w:rPr>
        <w:t xml:space="preserve"> Збереження обраного варіанту лікування в БД.</w:t>
      </w:r>
    </w:p>
    <w:p w:rsidR="004E2CFA" w:rsidRDefault="004E2CFA" w:rsidP="004E2CFA">
      <w:pPr>
        <w:ind w:firstLine="709"/>
        <w:rPr>
          <w:lang w:eastAsia="ar-SA"/>
        </w:rPr>
      </w:pPr>
      <w:r>
        <w:rPr>
          <w:rFonts w:cs="Times New Roman"/>
          <w:lang w:eastAsia="ar-SA"/>
        </w:rPr>
        <w:t>•</w:t>
      </w:r>
      <w:r>
        <w:rPr>
          <w:lang w:eastAsia="ar-SA"/>
        </w:rPr>
        <w:t xml:space="preserve"> </w:t>
      </w:r>
      <w:r>
        <w:rPr>
          <w:lang w:val="en-US" w:eastAsia="ar-SA"/>
        </w:rPr>
        <w:t>variant</w:t>
      </w:r>
      <w:r w:rsidRPr="009323D8">
        <w:rPr>
          <w:lang w:eastAsia="ar-SA"/>
        </w:rPr>
        <w:t>1().</w:t>
      </w:r>
      <w:r>
        <w:rPr>
          <w:lang w:eastAsia="ar-SA"/>
        </w:rPr>
        <w:t xml:space="preserve"> Відображення першого варіанту лікування.</w:t>
      </w:r>
    </w:p>
    <w:p w:rsidR="004E2CFA" w:rsidRDefault="004E2CFA" w:rsidP="004E2CFA">
      <w:pPr>
        <w:ind w:firstLine="709"/>
        <w:rPr>
          <w:lang w:eastAsia="ar-SA"/>
        </w:rPr>
      </w:pPr>
      <w:r>
        <w:rPr>
          <w:rFonts w:cs="Times New Roman"/>
          <w:lang w:eastAsia="ar-SA"/>
        </w:rPr>
        <w:t>•</w:t>
      </w:r>
      <w:r>
        <w:rPr>
          <w:lang w:eastAsia="ar-SA"/>
        </w:rPr>
        <w:t xml:space="preserve"> </w:t>
      </w:r>
      <w:r>
        <w:rPr>
          <w:lang w:val="en-US" w:eastAsia="ar-SA"/>
        </w:rPr>
        <w:t>variant</w:t>
      </w:r>
      <w:r w:rsidRPr="009323D8">
        <w:rPr>
          <w:lang w:eastAsia="ar-SA"/>
        </w:rPr>
        <w:t xml:space="preserve">2(). </w:t>
      </w:r>
      <w:r>
        <w:rPr>
          <w:lang w:eastAsia="ar-SA"/>
        </w:rPr>
        <w:t>Відображення другого варіанту лікування.</w:t>
      </w:r>
    </w:p>
    <w:p w:rsidR="004E2CFA" w:rsidRDefault="004E2CFA" w:rsidP="004E2CFA">
      <w:pPr>
        <w:ind w:firstLine="709"/>
        <w:rPr>
          <w:lang w:eastAsia="ar-SA"/>
        </w:rPr>
      </w:pPr>
      <w:r>
        <w:rPr>
          <w:rFonts w:cs="Times New Roman"/>
          <w:lang w:eastAsia="ar-SA"/>
        </w:rPr>
        <w:t>•</w:t>
      </w:r>
      <w:r>
        <w:rPr>
          <w:lang w:eastAsia="ar-SA"/>
        </w:rPr>
        <w:t xml:space="preserve"> </w:t>
      </w:r>
      <w:r>
        <w:rPr>
          <w:lang w:val="en-US" w:eastAsia="ar-SA"/>
        </w:rPr>
        <w:t>variant</w:t>
      </w:r>
      <w:r w:rsidRPr="009323D8">
        <w:rPr>
          <w:lang w:val="ru-RU" w:eastAsia="ar-SA"/>
        </w:rPr>
        <w:t>3</w:t>
      </w:r>
      <w:r w:rsidRPr="009323D8">
        <w:rPr>
          <w:lang w:eastAsia="ar-SA"/>
        </w:rPr>
        <w:t xml:space="preserve">(). </w:t>
      </w:r>
      <w:r>
        <w:rPr>
          <w:lang w:eastAsia="ar-SA"/>
        </w:rPr>
        <w:t>Відображення третього варіанту лікування.</w:t>
      </w:r>
    </w:p>
    <w:p w:rsidR="004E2CFA" w:rsidRDefault="004E2CFA" w:rsidP="004E2CFA">
      <w:pPr>
        <w:ind w:firstLine="709"/>
        <w:rPr>
          <w:lang w:eastAsia="ar-SA"/>
        </w:rPr>
      </w:pPr>
      <w:r>
        <w:rPr>
          <w:rFonts w:cs="Times New Roman"/>
          <w:lang w:eastAsia="ar-SA"/>
        </w:rPr>
        <w:t>•</w:t>
      </w:r>
      <w:r>
        <w:rPr>
          <w:lang w:eastAsia="ar-SA"/>
        </w:rPr>
        <w:t xml:space="preserve"> </w:t>
      </w:r>
      <w:r>
        <w:rPr>
          <w:lang w:val="en-US" w:eastAsia="ar-SA"/>
        </w:rPr>
        <w:t>variant</w:t>
      </w:r>
      <w:r w:rsidRPr="009323D8">
        <w:rPr>
          <w:lang w:val="ru-RU" w:eastAsia="ar-SA"/>
        </w:rPr>
        <w:t>4</w:t>
      </w:r>
      <w:r w:rsidRPr="009323D8">
        <w:rPr>
          <w:lang w:eastAsia="ar-SA"/>
        </w:rPr>
        <w:t xml:space="preserve">(). </w:t>
      </w:r>
      <w:r>
        <w:rPr>
          <w:lang w:eastAsia="ar-SA"/>
        </w:rPr>
        <w:t>Відображення четвертого варіанту лікування.</w:t>
      </w:r>
    </w:p>
    <w:p w:rsidR="004E2CFA" w:rsidRDefault="004E2CFA" w:rsidP="004E2CFA">
      <w:pPr>
        <w:ind w:firstLine="709"/>
        <w:rPr>
          <w:lang w:eastAsia="ar-SA"/>
        </w:rPr>
      </w:pPr>
      <w:r>
        <w:rPr>
          <w:rFonts w:cs="Times New Roman"/>
          <w:lang w:eastAsia="ar-SA"/>
        </w:rPr>
        <w:t>•</w:t>
      </w:r>
      <w:r>
        <w:rPr>
          <w:lang w:eastAsia="ar-SA"/>
        </w:rPr>
        <w:t xml:space="preserve"> </w:t>
      </w:r>
      <w:r>
        <w:rPr>
          <w:lang w:val="en-US" w:eastAsia="ar-SA"/>
        </w:rPr>
        <w:t>variant</w:t>
      </w:r>
      <w:r w:rsidRPr="00F84D48">
        <w:rPr>
          <w:lang w:eastAsia="ar-SA"/>
        </w:rPr>
        <w:t>5</w:t>
      </w:r>
      <w:r w:rsidRPr="009323D8">
        <w:rPr>
          <w:lang w:eastAsia="ar-SA"/>
        </w:rPr>
        <w:t xml:space="preserve">(). </w:t>
      </w:r>
      <w:r>
        <w:rPr>
          <w:lang w:eastAsia="ar-SA"/>
        </w:rPr>
        <w:t>Відображення п’ятого варіанту лікування.</w:t>
      </w:r>
    </w:p>
    <w:p w:rsidR="00D75B0A" w:rsidRDefault="00D75B0A" w:rsidP="00D75B0A">
      <w:pPr>
        <w:ind w:firstLine="709"/>
        <w:rPr>
          <w:b/>
          <w:lang w:eastAsia="ar-SA"/>
        </w:rPr>
      </w:pPr>
      <w:r>
        <w:rPr>
          <w:b/>
          <w:lang w:eastAsia="ar-SA"/>
        </w:rPr>
        <w:t>5.1.5. Клас «</w:t>
      </w:r>
      <w:r>
        <w:rPr>
          <w:b/>
          <w:lang w:val="en-US" w:eastAsia="ar-SA"/>
        </w:rPr>
        <w:t>SSLook</w:t>
      </w:r>
      <w:r>
        <w:rPr>
          <w:b/>
          <w:lang w:eastAsia="ar-SA"/>
        </w:rPr>
        <w:t>»</w:t>
      </w:r>
    </w:p>
    <w:p w:rsidR="00D75B0A" w:rsidRDefault="00D75B0A" w:rsidP="00D75B0A">
      <w:pPr>
        <w:ind w:firstLine="709"/>
        <w:rPr>
          <w:lang w:eastAsia="ar-SA"/>
        </w:rPr>
      </w:pPr>
      <w:r>
        <w:rPr>
          <w:lang w:eastAsia="ar-SA"/>
        </w:rPr>
        <w:t xml:space="preserve">Даний клас призначений для перегляду обраного методу консервативного лікування пацієнта. Діаграма класу представлена на рис. 5.7. </w:t>
      </w:r>
      <w:r w:rsidRPr="0054541C">
        <w:rPr>
          <w:lang w:eastAsia="ar-SA"/>
        </w:rPr>
        <w:t>Клас</w:t>
      </w:r>
      <w:r w:rsidRPr="00032E28">
        <w:rPr>
          <w:lang w:eastAsia="ar-SA"/>
        </w:rPr>
        <w:t xml:space="preserve"> </w:t>
      </w:r>
      <w:r>
        <w:rPr>
          <w:lang w:eastAsia="ar-SA"/>
        </w:rPr>
        <w:t>«</w:t>
      </w:r>
      <w:r>
        <w:rPr>
          <w:lang w:val="en-US" w:eastAsia="ar-SA"/>
        </w:rPr>
        <w:t>SSLook</w:t>
      </w:r>
      <w:r>
        <w:rPr>
          <w:lang w:eastAsia="ar-SA"/>
        </w:rPr>
        <w:t xml:space="preserve">» побудований за структурою </w:t>
      </w:r>
      <w:r>
        <w:rPr>
          <w:lang w:val="en-US" w:eastAsia="ar-SA"/>
        </w:rPr>
        <w:t>MVC</w:t>
      </w:r>
      <w:r w:rsidRPr="000B3431">
        <w:rPr>
          <w:lang w:eastAsia="ar-SA"/>
        </w:rPr>
        <w:t>.</w:t>
      </w:r>
      <w:r>
        <w:rPr>
          <w:lang w:eastAsia="ar-SA"/>
        </w:rPr>
        <w:t xml:space="preserve"> Він складається з класу моделі «</w:t>
      </w:r>
      <w:r>
        <w:rPr>
          <w:lang w:val="en-US" w:eastAsia="ar-SA"/>
        </w:rPr>
        <w:t>SSLookModel</w:t>
      </w:r>
      <w:r>
        <w:rPr>
          <w:lang w:eastAsia="ar-SA"/>
        </w:rPr>
        <w:t>», класу відображення «</w:t>
      </w:r>
      <w:r>
        <w:rPr>
          <w:lang w:val="en-US" w:eastAsia="ar-SA"/>
        </w:rPr>
        <w:t>SSLookView</w:t>
      </w:r>
      <w:r>
        <w:rPr>
          <w:lang w:eastAsia="ar-SA"/>
        </w:rPr>
        <w:t>» та класу контролера «</w:t>
      </w:r>
      <w:r>
        <w:rPr>
          <w:lang w:val="en-US" w:eastAsia="ar-SA"/>
        </w:rPr>
        <w:t>SSLookController</w:t>
      </w:r>
      <w:r>
        <w:rPr>
          <w:lang w:eastAsia="ar-SA"/>
        </w:rPr>
        <w:t xml:space="preserve">». Дані класи лежать в </w:t>
      </w:r>
      <w:r>
        <w:rPr>
          <w:lang w:val="en-US" w:eastAsia="ar-SA"/>
        </w:rPr>
        <w:t>package</w:t>
      </w:r>
      <w:r w:rsidRPr="00DA73A2">
        <w:rPr>
          <w:lang w:eastAsia="ar-SA"/>
        </w:rPr>
        <w:t>’</w:t>
      </w:r>
      <w:r>
        <w:rPr>
          <w:lang w:eastAsia="ar-SA"/>
        </w:rPr>
        <w:t>і «</w:t>
      </w:r>
      <w:r>
        <w:rPr>
          <w:lang w:val="en-US" w:eastAsia="ar-SA"/>
        </w:rPr>
        <w:t>GeneticRace</w:t>
      </w:r>
      <w:r w:rsidRPr="00DA73A2">
        <w:rPr>
          <w:lang w:eastAsia="ar-SA"/>
        </w:rPr>
        <w:t>.</w:t>
      </w:r>
      <w:r>
        <w:rPr>
          <w:lang w:val="en-US" w:eastAsia="ar-SA"/>
        </w:rPr>
        <w:t>ssLook</w:t>
      </w:r>
      <w:r>
        <w:rPr>
          <w:lang w:eastAsia="ar-SA"/>
        </w:rPr>
        <w:t>».</w:t>
      </w:r>
    </w:p>
    <w:p w:rsidR="00D75B0A" w:rsidRDefault="00D75B0A" w:rsidP="00D75B0A">
      <w:pPr>
        <w:ind w:firstLine="709"/>
        <w:rPr>
          <w:lang w:eastAsia="ar-SA"/>
        </w:rPr>
      </w:pPr>
      <w:r>
        <w:rPr>
          <w:lang w:eastAsia="ar-SA"/>
        </w:rPr>
        <w:t>Клас «</w:t>
      </w:r>
      <w:r>
        <w:rPr>
          <w:lang w:val="en-US" w:eastAsia="ar-SA"/>
        </w:rPr>
        <w:t>SSLookModel</w:t>
      </w:r>
      <w:r>
        <w:rPr>
          <w:lang w:eastAsia="ar-SA"/>
        </w:rPr>
        <w:t>» не містить атрибутів, лише метод завантаження даних пацієнта з БД.</w:t>
      </w:r>
    </w:p>
    <w:p w:rsidR="00D75B0A" w:rsidRDefault="00D75B0A" w:rsidP="00D75B0A">
      <w:pPr>
        <w:ind w:firstLine="709"/>
        <w:jc w:val="center"/>
      </w:pPr>
      <w:r w:rsidRPr="001115F9">
        <w:rPr>
          <w:noProof/>
          <w:lang w:val="ru-RU" w:eastAsia="ru-RU"/>
        </w:rPr>
        <w:lastRenderedPageBreak/>
        <w:drawing>
          <wp:inline distT="0" distB="0" distL="0" distR="0" wp14:anchorId="5D1A17DE" wp14:editId="4D128D45">
            <wp:extent cx="3857625" cy="4051005"/>
            <wp:effectExtent l="0" t="0" r="0" b="698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a:srcRect b="15615"/>
                    <a:stretch/>
                  </pic:blipFill>
                  <pic:spPr bwMode="auto">
                    <a:xfrm>
                      <a:off x="0" y="0"/>
                      <a:ext cx="3857625" cy="4051005"/>
                    </a:xfrm>
                    <a:prstGeom prst="rect">
                      <a:avLst/>
                    </a:prstGeom>
                    <a:ln>
                      <a:noFill/>
                    </a:ln>
                    <a:extLst>
                      <a:ext uri="{53640926-AAD7-44D8-BBD7-CCE9431645EC}">
                        <a14:shadowObscured xmlns:a14="http://schemas.microsoft.com/office/drawing/2010/main"/>
                      </a:ext>
                    </a:extLst>
                  </pic:spPr>
                </pic:pic>
              </a:graphicData>
            </a:graphic>
          </wp:inline>
        </w:drawing>
      </w:r>
    </w:p>
    <w:p w:rsidR="00D75B0A" w:rsidRDefault="00D75B0A" w:rsidP="00D75B0A">
      <w:pPr>
        <w:ind w:firstLine="709"/>
        <w:jc w:val="center"/>
      </w:pPr>
      <w:r>
        <w:t>Рисунок</w:t>
      </w:r>
      <w:r w:rsidRPr="00845640">
        <w:t xml:space="preserve"> </w:t>
      </w:r>
      <w:r>
        <w:t>5.12. Діаграма класу «</w:t>
      </w:r>
      <w:r>
        <w:rPr>
          <w:lang w:val="en-US"/>
        </w:rPr>
        <w:t>SSLook</w:t>
      </w:r>
      <w:r>
        <w:t>»</w:t>
      </w:r>
    </w:p>
    <w:p w:rsidR="00D75B0A" w:rsidRPr="00354C48" w:rsidRDefault="00D75B0A" w:rsidP="00D75B0A">
      <w:pPr>
        <w:ind w:firstLine="709"/>
        <w:jc w:val="center"/>
        <w:rPr>
          <w:lang w:eastAsia="ar-SA"/>
        </w:rPr>
      </w:pPr>
    </w:p>
    <w:p w:rsidR="00D75B0A" w:rsidRDefault="00D75B0A" w:rsidP="00D75B0A">
      <w:pPr>
        <w:ind w:firstLine="709"/>
        <w:rPr>
          <w:lang w:eastAsia="ar-SA"/>
        </w:rPr>
      </w:pPr>
      <w:r>
        <w:rPr>
          <w:lang w:eastAsia="ar-SA"/>
        </w:rPr>
        <w:t>Клас «</w:t>
      </w:r>
      <w:r>
        <w:rPr>
          <w:lang w:val="en-US" w:eastAsia="ar-SA"/>
        </w:rPr>
        <w:t>SSLookController</w:t>
      </w:r>
      <w:r>
        <w:rPr>
          <w:lang w:eastAsia="ar-SA"/>
        </w:rPr>
        <w:t>» складається з наступних атрибутів</w:t>
      </w:r>
      <w:r w:rsidRPr="002A2FE1">
        <w:rPr>
          <w:lang w:eastAsia="ar-SA"/>
        </w:rPr>
        <w:t>:</w:t>
      </w:r>
      <w:r>
        <w:rPr>
          <w:lang w:eastAsia="ar-SA"/>
        </w:rPr>
        <w:t xml:space="preserve"> поля паспортних даних пацієнта, поля відображення обраної методики консервативного лікування та кнопка «Повернутися до головного меню».</w:t>
      </w:r>
    </w:p>
    <w:p w:rsidR="00D75B0A" w:rsidRPr="00BE45CF" w:rsidRDefault="00D75B0A" w:rsidP="00D75B0A">
      <w:pPr>
        <w:ind w:firstLine="709"/>
        <w:rPr>
          <w:lang w:eastAsia="ar-SA"/>
        </w:rPr>
      </w:pPr>
      <w:r>
        <w:rPr>
          <w:lang w:eastAsia="ar-SA"/>
        </w:rPr>
        <w:t>Клас має методи ініціалізації класу та повернення до меню.</w:t>
      </w:r>
    </w:p>
    <w:p w:rsidR="00D75B0A" w:rsidRDefault="00D75B0A" w:rsidP="00D75B0A">
      <w:pPr>
        <w:ind w:firstLine="709"/>
        <w:rPr>
          <w:lang w:eastAsia="ar-SA"/>
        </w:rPr>
      </w:pPr>
    </w:p>
    <w:p w:rsidR="00D75B0A" w:rsidRDefault="00D75B0A" w:rsidP="00D75B0A">
      <w:pPr>
        <w:pStyle w:val="2"/>
      </w:pPr>
      <w:bookmarkStart w:id="33" w:name="_Toc11341210"/>
      <w:bookmarkStart w:id="34" w:name="_Toc11370581"/>
      <w:r>
        <w:t>5.2. Функціонал ПЗ для адміністратора</w:t>
      </w:r>
      <w:bookmarkEnd w:id="33"/>
      <w:bookmarkEnd w:id="34"/>
    </w:p>
    <w:p w:rsidR="00D75B0A" w:rsidRDefault="00D75B0A" w:rsidP="00D75B0A">
      <w:pPr>
        <w:rPr>
          <w:lang w:eastAsia="ar-SA"/>
        </w:rPr>
      </w:pPr>
    </w:p>
    <w:p w:rsidR="00D75B0A" w:rsidRDefault="00D75B0A" w:rsidP="00D75B0A">
      <w:pPr>
        <w:ind w:firstLine="709"/>
        <w:rPr>
          <w:lang w:eastAsia="ar-SA"/>
        </w:rPr>
      </w:pPr>
      <w:r>
        <w:rPr>
          <w:lang w:eastAsia="ar-SA"/>
        </w:rPr>
        <w:t>Функціонал програми для адміністратора є наступним:</w:t>
      </w:r>
    </w:p>
    <w:p w:rsidR="00D75B0A" w:rsidRPr="00845640" w:rsidRDefault="00D75B0A" w:rsidP="00D75B0A">
      <w:pPr>
        <w:ind w:firstLine="709"/>
        <w:rPr>
          <w:lang w:eastAsia="ar-SA"/>
        </w:rPr>
      </w:pPr>
      <w:r>
        <w:rPr>
          <w:rFonts w:cs="Times New Roman"/>
          <w:lang w:eastAsia="ar-SA"/>
        </w:rPr>
        <w:t>•</w:t>
      </w:r>
      <w:r>
        <w:rPr>
          <w:lang w:eastAsia="ar-SA"/>
        </w:rPr>
        <w:t xml:space="preserve"> авторизація;</w:t>
      </w:r>
    </w:p>
    <w:p w:rsidR="00D75B0A" w:rsidRDefault="00D75B0A" w:rsidP="00D75B0A">
      <w:pPr>
        <w:ind w:firstLine="709"/>
        <w:rPr>
          <w:lang w:eastAsia="ar-SA"/>
        </w:rPr>
      </w:pPr>
      <w:r>
        <w:rPr>
          <w:rFonts w:cs="Times New Roman"/>
          <w:lang w:eastAsia="ar-SA"/>
        </w:rPr>
        <w:t>•</w:t>
      </w:r>
      <w:r>
        <w:rPr>
          <w:lang w:eastAsia="ar-SA"/>
        </w:rPr>
        <w:t xml:space="preserve"> підбір вірогідного методу хірургічного лікування для певного пацієнта за допомогою комплексного алгоритму</w:t>
      </w:r>
      <w:r w:rsidR="007A24E2">
        <w:rPr>
          <w:lang w:eastAsia="ar-SA"/>
        </w:rPr>
        <w:t xml:space="preserve"> (реалізація виконувалась </w:t>
      </w:r>
      <w:r w:rsidR="007A24E2">
        <w:rPr>
          <w:i/>
          <w:lang w:eastAsia="ar-SA"/>
        </w:rPr>
        <w:t>Віталієм Бабенком із групи БС-51</w:t>
      </w:r>
      <w:r w:rsidR="007A24E2">
        <w:rPr>
          <w:lang w:eastAsia="ar-SA"/>
        </w:rPr>
        <w:t>)</w:t>
      </w:r>
      <w:r>
        <w:rPr>
          <w:lang w:eastAsia="ar-SA"/>
        </w:rPr>
        <w:t>;</w:t>
      </w:r>
    </w:p>
    <w:p w:rsidR="00D75B0A" w:rsidRDefault="00D75B0A" w:rsidP="00D75B0A">
      <w:pPr>
        <w:ind w:firstLine="709"/>
        <w:rPr>
          <w:lang w:eastAsia="ar-SA"/>
        </w:rPr>
      </w:pPr>
      <w:r>
        <w:rPr>
          <w:rFonts w:cs="Times New Roman"/>
          <w:lang w:eastAsia="ar-SA"/>
        </w:rPr>
        <w:lastRenderedPageBreak/>
        <w:t>•</w:t>
      </w:r>
      <w:r>
        <w:rPr>
          <w:lang w:eastAsia="ar-SA"/>
        </w:rPr>
        <w:t xml:space="preserve"> перегляд обраного методу хірургічного лікування</w:t>
      </w:r>
      <w:r w:rsidR="007A24E2">
        <w:rPr>
          <w:lang w:eastAsia="ar-SA"/>
        </w:rPr>
        <w:t xml:space="preserve"> (реалізація виконувалась </w:t>
      </w:r>
      <w:r w:rsidR="007A24E2">
        <w:rPr>
          <w:i/>
          <w:lang w:eastAsia="ar-SA"/>
        </w:rPr>
        <w:t>Віталієм Бабенком із групи БС-51</w:t>
      </w:r>
      <w:r w:rsidR="007A24E2">
        <w:rPr>
          <w:lang w:eastAsia="ar-SA"/>
        </w:rPr>
        <w:t>)</w:t>
      </w:r>
      <w:r>
        <w:rPr>
          <w:lang w:eastAsia="ar-SA"/>
        </w:rPr>
        <w:t>;</w:t>
      </w:r>
    </w:p>
    <w:p w:rsidR="00D75B0A" w:rsidRDefault="00D75B0A" w:rsidP="00D75B0A">
      <w:pPr>
        <w:ind w:firstLine="709"/>
        <w:rPr>
          <w:lang w:eastAsia="ar-SA"/>
        </w:rPr>
      </w:pPr>
      <w:r>
        <w:rPr>
          <w:rFonts w:cs="Times New Roman"/>
          <w:lang w:eastAsia="ar-SA"/>
        </w:rPr>
        <w:t>•</w:t>
      </w:r>
      <w:r>
        <w:rPr>
          <w:lang w:eastAsia="ar-SA"/>
        </w:rPr>
        <w:t xml:space="preserve"> підбір вірогідного методу консервативного лікування для певного пацієнта за допомогою комплексного алгоритму;</w:t>
      </w:r>
    </w:p>
    <w:p w:rsidR="007A24E2" w:rsidRDefault="007A24E2" w:rsidP="007A24E2">
      <w:pPr>
        <w:ind w:firstLine="709"/>
        <w:rPr>
          <w:lang w:eastAsia="ar-SA"/>
        </w:rPr>
      </w:pPr>
      <w:r>
        <w:rPr>
          <w:rFonts w:cs="Times New Roman"/>
          <w:lang w:eastAsia="ar-SA"/>
        </w:rPr>
        <w:t>•</w:t>
      </w:r>
      <w:r>
        <w:rPr>
          <w:lang w:eastAsia="ar-SA"/>
        </w:rPr>
        <w:t xml:space="preserve"> перегляд обраного методу консервативного лікування.</w:t>
      </w:r>
    </w:p>
    <w:p w:rsidR="007A24E2" w:rsidRDefault="007A24E2" w:rsidP="007A24E2">
      <w:pPr>
        <w:ind w:firstLine="709"/>
        <w:rPr>
          <w:b/>
          <w:lang w:eastAsia="ar-SA"/>
        </w:rPr>
      </w:pPr>
      <w:r>
        <w:rPr>
          <w:b/>
          <w:lang w:eastAsia="ar-SA"/>
        </w:rPr>
        <w:t>5.2.1. Авторизація</w:t>
      </w:r>
    </w:p>
    <w:p w:rsidR="007A24E2" w:rsidRPr="00852A68" w:rsidRDefault="007A24E2" w:rsidP="007A24E2">
      <w:pPr>
        <w:ind w:firstLine="709"/>
        <w:rPr>
          <w:lang w:eastAsia="ar-SA"/>
        </w:rPr>
      </w:pPr>
      <w:r>
        <w:rPr>
          <w:lang w:eastAsia="ar-SA"/>
        </w:rPr>
        <w:t>Вікно авторизації представлене на рис. 5.13.</w:t>
      </w:r>
    </w:p>
    <w:p w:rsidR="007A24E2" w:rsidRDefault="007A24E2" w:rsidP="007A24E2">
      <w:pPr>
        <w:jc w:val="center"/>
        <w:rPr>
          <w:lang w:eastAsia="ar-SA"/>
        </w:rPr>
      </w:pPr>
      <w:r>
        <w:rPr>
          <w:noProof/>
          <w:lang w:val="ru-RU" w:eastAsia="ru-RU"/>
        </w:rPr>
        <w:drawing>
          <wp:inline distT="0" distB="0" distL="0" distR="0" wp14:anchorId="31BCD3A0" wp14:editId="340F7D96">
            <wp:extent cx="2295525" cy="2143503"/>
            <wp:effectExtent l="0" t="0" r="0"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2296422" cy="2144340"/>
                    </a:xfrm>
                    <a:prstGeom prst="rect">
                      <a:avLst/>
                    </a:prstGeom>
                  </pic:spPr>
                </pic:pic>
              </a:graphicData>
            </a:graphic>
          </wp:inline>
        </w:drawing>
      </w:r>
    </w:p>
    <w:p w:rsidR="007A24E2" w:rsidRDefault="007A24E2" w:rsidP="007A24E2">
      <w:pPr>
        <w:ind w:firstLine="709"/>
        <w:jc w:val="center"/>
        <w:rPr>
          <w:lang w:eastAsia="ar-SA"/>
        </w:rPr>
      </w:pPr>
      <w:r>
        <w:rPr>
          <w:lang w:eastAsia="ar-SA"/>
        </w:rPr>
        <w:t>Рисунок 5.1</w:t>
      </w:r>
      <w:r w:rsidRPr="00F84D48">
        <w:rPr>
          <w:lang w:val="ru-RU" w:eastAsia="ar-SA"/>
        </w:rPr>
        <w:t>3</w:t>
      </w:r>
      <w:r>
        <w:rPr>
          <w:lang w:eastAsia="ar-SA"/>
        </w:rPr>
        <w:t>. Вікно авторизації адміністратора</w:t>
      </w:r>
    </w:p>
    <w:p w:rsidR="007A24E2" w:rsidRDefault="007A24E2" w:rsidP="007A24E2">
      <w:pPr>
        <w:ind w:firstLine="709"/>
        <w:jc w:val="center"/>
        <w:rPr>
          <w:lang w:eastAsia="ar-SA"/>
        </w:rPr>
      </w:pPr>
    </w:p>
    <w:p w:rsidR="007A24E2" w:rsidRDefault="007A24E2" w:rsidP="007A24E2">
      <w:pPr>
        <w:ind w:firstLine="709"/>
        <w:rPr>
          <w:lang w:eastAsia="ar-SA"/>
        </w:rPr>
      </w:pPr>
      <w:r>
        <w:rPr>
          <w:lang w:eastAsia="ar-SA"/>
        </w:rPr>
        <w:t>Після того, як адміністратор натиснув кнопку «Увійти в систему» він потрапляє в головне меню (рис. 5.14).</w:t>
      </w:r>
    </w:p>
    <w:p w:rsidR="007A24E2" w:rsidRDefault="007A24E2" w:rsidP="007A24E2">
      <w:pPr>
        <w:jc w:val="center"/>
        <w:rPr>
          <w:lang w:eastAsia="ar-SA"/>
        </w:rPr>
      </w:pPr>
      <w:r>
        <w:rPr>
          <w:noProof/>
          <w:lang w:val="ru-RU" w:eastAsia="ru-RU"/>
        </w:rPr>
        <w:drawing>
          <wp:inline distT="0" distB="0" distL="0" distR="0" wp14:anchorId="538F9185" wp14:editId="45CE8544">
            <wp:extent cx="4181475" cy="2832612"/>
            <wp:effectExtent l="0" t="0" r="0" b="635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4186120" cy="2835759"/>
                    </a:xfrm>
                    <a:prstGeom prst="rect">
                      <a:avLst/>
                    </a:prstGeom>
                  </pic:spPr>
                </pic:pic>
              </a:graphicData>
            </a:graphic>
          </wp:inline>
        </w:drawing>
      </w:r>
    </w:p>
    <w:p w:rsidR="007A24E2" w:rsidRDefault="007A24E2" w:rsidP="007A24E2">
      <w:pPr>
        <w:ind w:firstLine="709"/>
        <w:jc w:val="center"/>
        <w:rPr>
          <w:lang w:eastAsia="ar-SA"/>
        </w:rPr>
      </w:pPr>
      <w:r>
        <w:rPr>
          <w:lang w:eastAsia="ar-SA"/>
        </w:rPr>
        <w:t>Рисунок 5.14. Головне меню програми для адміністратора</w:t>
      </w:r>
    </w:p>
    <w:p w:rsidR="007A24E2" w:rsidRDefault="007A24E2" w:rsidP="007A24E2">
      <w:pPr>
        <w:ind w:firstLine="709"/>
        <w:rPr>
          <w:b/>
          <w:lang w:eastAsia="ar-SA"/>
        </w:rPr>
      </w:pPr>
      <w:r>
        <w:rPr>
          <w:b/>
          <w:lang w:eastAsia="ar-SA"/>
        </w:rPr>
        <w:lastRenderedPageBreak/>
        <w:t>5.2.2. Підбір</w:t>
      </w:r>
      <w:r w:rsidR="00600F78">
        <w:rPr>
          <w:b/>
          <w:lang w:eastAsia="ar-SA"/>
        </w:rPr>
        <w:t xml:space="preserve"> консервативного</w:t>
      </w:r>
      <w:r>
        <w:rPr>
          <w:b/>
          <w:lang w:eastAsia="ar-SA"/>
        </w:rPr>
        <w:t xml:space="preserve"> лікування</w:t>
      </w:r>
    </w:p>
    <w:p w:rsidR="007A24E2" w:rsidRPr="006464F7" w:rsidRDefault="007A24E2" w:rsidP="007A24E2">
      <w:pPr>
        <w:ind w:firstLine="709"/>
        <w:rPr>
          <w:lang w:eastAsia="ar-SA"/>
        </w:rPr>
      </w:pPr>
      <w:r>
        <w:rPr>
          <w:lang w:eastAsia="ar-SA"/>
        </w:rPr>
        <w:t xml:space="preserve">Коли адміністратор в вікні (рис. 5.14) натискає кнопку «Спрогнозувати </w:t>
      </w:r>
      <w:r w:rsidR="00600F78">
        <w:rPr>
          <w:lang w:eastAsia="ar-SA"/>
        </w:rPr>
        <w:t xml:space="preserve">консервативне </w:t>
      </w:r>
      <w:r>
        <w:rPr>
          <w:lang w:eastAsia="ar-SA"/>
        </w:rPr>
        <w:t>лікування», йому відкривається наступне вікно</w:t>
      </w:r>
      <w:r w:rsidRPr="006464F7">
        <w:rPr>
          <w:lang w:eastAsia="ar-SA"/>
        </w:rPr>
        <w:t xml:space="preserve"> (рис. 5.15).</w:t>
      </w:r>
    </w:p>
    <w:p w:rsidR="007A24E2" w:rsidRDefault="007A24E2" w:rsidP="007A24E2">
      <w:pPr>
        <w:jc w:val="center"/>
        <w:rPr>
          <w:lang w:eastAsia="ar-SA"/>
        </w:rPr>
      </w:pPr>
      <w:r>
        <w:rPr>
          <w:noProof/>
          <w:lang w:val="ru-RU" w:eastAsia="ru-RU"/>
        </w:rPr>
        <w:drawing>
          <wp:inline distT="0" distB="0" distL="0" distR="0" wp14:anchorId="44B20912" wp14:editId="7D12BFEB">
            <wp:extent cx="5257800" cy="506730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5257800" cy="5067300"/>
                    </a:xfrm>
                    <a:prstGeom prst="rect">
                      <a:avLst/>
                    </a:prstGeom>
                  </pic:spPr>
                </pic:pic>
              </a:graphicData>
            </a:graphic>
          </wp:inline>
        </w:drawing>
      </w:r>
    </w:p>
    <w:p w:rsidR="007A24E2" w:rsidRDefault="007A24E2" w:rsidP="007A24E2">
      <w:pPr>
        <w:ind w:firstLine="709"/>
        <w:jc w:val="center"/>
        <w:rPr>
          <w:lang w:eastAsia="ar-SA"/>
        </w:rPr>
      </w:pPr>
      <w:r>
        <w:rPr>
          <w:lang w:eastAsia="ar-SA"/>
        </w:rPr>
        <w:t>Рисунок 5.15. Вікно списку пацієнтів</w:t>
      </w:r>
    </w:p>
    <w:p w:rsidR="007A24E2" w:rsidRDefault="007A24E2" w:rsidP="007A24E2">
      <w:pPr>
        <w:ind w:firstLine="709"/>
        <w:jc w:val="center"/>
        <w:rPr>
          <w:lang w:eastAsia="ar-SA"/>
        </w:rPr>
      </w:pPr>
    </w:p>
    <w:p w:rsidR="007A24E2" w:rsidRDefault="007A24E2" w:rsidP="007A24E2">
      <w:pPr>
        <w:ind w:firstLine="709"/>
        <w:rPr>
          <w:lang w:eastAsia="ar-SA"/>
        </w:rPr>
      </w:pPr>
      <w:r>
        <w:rPr>
          <w:lang w:eastAsia="ar-SA"/>
        </w:rPr>
        <w:t>Тут адміністратор може обрати пацієнта, для якого буде підбиратись</w:t>
      </w:r>
      <w:r w:rsidR="00600F78">
        <w:rPr>
          <w:lang w:eastAsia="ar-SA"/>
        </w:rPr>
        <w:t xml:space="preserve"> консервативне</w:t>
      </w:r>
      <w:r>
        <w:rPr>
          <w:lang w:eastAsia="ar-SA"/>
        </w:rPr>
        <w:t xml:space="preserve"> лікування. Обравши пацієнта, відкривається наступне вікно (рис 5.16). В цьому вікні присутні поля паспортних та вхідних даних пацієнта, які автоматично заповнюються після обирання пацієнта. Також є кнопки «Спрогнозувати лікування» та «Повернутися до головного меню». Після натискання кнопки прогнозування лікування, йде розрахунок за допомогою </w:t>
      </w:r>
      <w:r w:rsidRPr="002468BD">
        <w:rPr>
          <w:i/>
          <w:lang w:val="en-US" w:eastAsia="ar-SA"/>
        </w:rPr>
        <w:t>Python</w:t>
      </w:r>
      <w:r w:rsidRPr="0045602F">
        <w:rPr>
          <w:lang w:val="ru-RU" w:eastAsia="ar-SA"/>
        </w:rPr>
        <w:t xml:space="preserve">, </w:t>
      </w:r>
      <w:r>
        <w:rPr>
          <w:lang w:eastAsia="ar-SA"/>
        </w:rPr>
        <w:t>і отримується наступний результат (рис 5.17).</w:t>
      </w:r>
    </w:p>
    <w:p w:rsidR="007A24E2" w:rsidRPr="002F097D" w:rsidRDefault="004250A4" w:rsidP="007A24E2">
      <w:pPr>
        <w:jc w:val="center"/>
        <w:rPr>
          <w:lang w:eastAsia="ar-SA"/>
        </w:rPr>
      </w:pPr>
      <w:r>
        <w:rPr>
          <w:noProof/>
          <w:lang w:val="ru-RU" w:eastAsia="ru-RU"/>
        </w:rPr>
        <w:lastRenderedPageBreak/>
        <w:drawing>
          <wp:inline distT="0" distB="0" distL="0" distR="0" wp14:anchorId="3AE0D534" wp14:editId="5E5FF000">
            <wp:extent cx="5939790" cy="3165772"/>
            <wp:effectExtent l="0" t="0" r="381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5939790" cy="3165772"/>
                    </a:xfrm>
                    <a:prstGeom prst="rect">
                      <a:avLst/>
                    </a:prstGeom>
                  </pic:spPr>
                </pic:pic>
              </a:graphicData>
            </a:graphic>
          </wp:inline>
        </w:drawing>
      </w:r>
    </w:p>
    <w:p w:rsidR="007A24E2" w:rsidRDefault="007A24E2" w:rsidP="007A24E2">
      <w:pPr>
        <w:ind w:firstLine="709"/>
        <w:jc w:val="center"/>
        <w:rPr>
          <w:lang w:eastAsia="ar-SA"/>
        </w:rPr>
      </w:pPr>
      <w:r>
        <w:rPr>
          <w:lang w:eastAsia="ar-SA"/>
        </w:rPr>
        <w:t>Рисунок 5.16. Вікно прогнозування</w:t>
      </w:r>
      <w:r w:rsidR="005901DE">
        <w:rPr>
          <w:lang w:eastAsia="ar-SA"/>
        </w:rPr>
        <w:t xml:space="preserve"> консервативного</w:t>
      </w:r>
      <w:r>
        <w:rPr>
          <w:lang w:eastAsia="ar-SA"/>
        </w:rPr>
        <w:t xml:space="preserve"> лікування</w:t>
      </w:r>
    </w:p>
    <w:p w:rsidR="007A24E2" w:rsidRDefault="007A24E2" w:rsidP="007A24E2">
      <w:pPr>
        <w:ind w:firstLine="709"/>
        <w:jc w:val="center"/>
        <w:rPr>
          <w:lang w:eastAsia="ar-SA"/>
        </w:rPr>
      </w:pPr>
    </w:p>
    <w:p w:rsidR="007A24E2" w:rsidRDefault="004250A4" w:rsidP="007A24E2">
      <w:pPr>
        <w:jc w:val="center"/>
        <w:rPr>
          <w:lang w:eastAsia="ar-SA"/>
        </w:rPr>
      </w:pPr>
      <w:r>
        <w:rPr>
          <w:noProof/>
          <w:lang w:val="ru-RU" w:eastAsia="ru-RU"/>
        </w:rPr>
        <w:drawing>
          <wp:inline distT="0" distB="0" distL="0" distR="0" wp14:anchorId="73359573" wp14:editId="69B3405B">
            <wp:extent cx="5939790" cy="3165772"/>
            <wp:effectExtent l="0" t="0" r="381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5939790" cy="3165772"/>
                    </a:xfrm>
                    <a:prstGeom prst="rect">
                      <a:avLst/>
                    </a:prstGeom>
                  </pic:spPr>
                </pic:pic>
              </a:graphicData>
            </a:graphic>
          </wp:inline>
        </w:drawing>
      </w:r>
    </w:p>
    <w:p w:rsidR="007A24E2" w:rsidRDefault="007A24E2" w:rsidP="007A24E2">
      <w:pPr>
        <w:ind w:firstLine="709"/>
        <w:jc w:val="center"/>
        <w:rPr>
          <w:lang w:eastAsia="ar-SA"/>
        </w:rPr>
      </w:pPr>
      <w:r>
        <w:rPr>
          <w:lang w:eastAsia="ar-SA"/>
        </w:rPr>
        <w:t>Рисунок 5.17. Результати прогнозування</w:t>
      </w:r>
    </w:p>
    <w:p w:rsidR="007A24E2" w:rsidRDefault="007A24E2" w:rsidP="007A24E2">
      <w:pPr>
        <w:ind w:firstLine="709"/>
        <w:jc w:val="center"/>
        <w:rPr>
          <w:lang w:eastAsia="ar-SA"/>
        </w:rPr>
      </w:pPr>
    </w:p>
    <w:p w:rsidR="007A24E2" w:rsidRDefault="007A24E2" w:rsidP="007A24E2">
      <w:pPr>
        <w:ind w:firstLine="709"/>
        <w:rPr>
          <w:lang w:eastAsia="ar-SA"/>
        </w:rPr>
      </w:pPr>
      <w:r>
        <w:rPr>
          <w:lang w:eastAsia="ar-SA"/>
        </w:rPr>
        <w:t xml:space="preserve">З правої сторони показані поля результатів прогнозування за комплексним алгоритмом. Є 5 перемикачів, які показують 5 різних </w:t>
      </w:r>
      <w:r>
        <w:rPr>
          <w:lang w:eastAsia="ar-SA"/>
        </w:rPr>
        <w:lastRenderedPageBreak/>
        <w:t>результатів. Кнопка «Додати лікування в базу даних» для адміністратора недоступна.</w:t>
      </w:r>
    </w:p>
    <w:p w:rsidR="007A24E2" w:rsidRDefault="007A24E2" w:rsidP="007A24E2">
      <w:pPr>
        <w:ind w:firstLine="709"/>
        <w:rPr>
          <w:b/>
          <w:lang w:eastAsia="ar-SA"/>
        </w:rPr>
      </w:pPr>
      <w:r>
        <w:rPr>
          <w:b/>
          <w:lang w:eastAsia="ar-SA"/>
        </w:rPr>
        <w:t xml:space="preserve">5.2.3. Перегляд </w:t>
      </w:r>
      <w:r w:rsidR="00600F78">
        <w:rPr>
          <w:b/>
          <w:lang w:eastAsia="ar-SA"/>
        </w:rPr>
        <w:t xml:space="preserve">консервативного </w:t>
      </w:r>
      <w:r>
        <w:rPr>
          <w:b/>
          <w:lang w:eastAsia="ar-SA"/>
        </w:rPr>
        <w:t>лікування</w:t>
      </w:r>
    </w:p>
    <w:p w:rsidR="007A24E2" w:rsidRPr="006464F7" w:rsidRDefault="007A24E2" w:rsidP="007A24E2">
      <w:pPr>
        <w:ind w:firstLine="709"/>
        <w:rPr>
          <w:lang w:eastAsia="ar-SA"/>
        </w:rPr>
      </w:pPr>
      <w:r>
        <w:rPr>
          <w:lang w:eastAsia="ar-SA"/>
        </w:rPr>
        <w:t>Коли адміністратор в вікні (рис. 5.</w:t>
      </w:r>
      <w:r w:rsidR="00600F78">
        <w:rPr>
          <w:lang w:eastAsia="ar-SA"/>
        </w:rPr>
        <w:t xml:space="preserve">14) натискає кнопку «Переглянути консервативне </w:t>
      </w:r>
      <w:r>
        <w:rPr>
          <w:lang w:eastAsia="ar-SA"/>
        </w:rPr>
        <w:t xml:space="preserve"> лікування», йому відкривається вікно зі списком пацієнтів (рис. 5.15)</w:t>
      </w:r>
      <w:r w:rsidRPr="006464F7">
        <w:rPr>
          <w:lang w:eastAsia="ar-SA"/>
        </w:rPr>
        <w:t>.</w:t>
      </w:r>
    </w:p>
    <w:p w:rsidR="007A24E2" w:rsidRPr="009B774D" w:rsidRDefault="007A24E2" w:rsidP="007A24E2">
      <w:pPr>
        <w:ind w:firstLine="709"/>
        <w:rPr>
          <w:lang w:eastAsia="ar-SA"/>
        </w:rPr>
      </w:pPr>
      <w:r>
        <w:rPr>
          <w:lang w:eastAsia="ar-SA"/>
        </w:rPr>
        <w:t>Обравши пацієнта, у якого відсутній запис прогнозованого лікування, виводиться наступні вікна (рис. 5.18-5.19):</w:t>
      </w:r>
    </w:p>
    <w:p w:rsidR="007A24E2" w:rsidRDefault="007A24E2" w:rsidP="007A24E2">
      <w:pPr>
        <w:jc w:val="center"/>
        <w:rPr>
          <w:lang w:val="en-US" w:eastAsia="ar-SA"/>
        </w:rPr>
      </w:pPr>
      <w:r>
        <w:rPr>
          <w:noProof/>
          <w:lang w:val="ru-RU" w:eastAsia="ru-RU"/>
        </w:rPr>
        <w:drawing>
          <wp:inline distT="0" distB="0" distL="0" distR="0" wp14:anchorId="08B272D0" wp14:editId="40EB3E19">
            <wp:extent cx="3267075" cy="1346156"/>
            <wp:effectExtent l="0" t="0" r="0" b="698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3276850" cy="1350184"/>
                    </a:xfrm>
                    <a:prstGeom prst="rect">
                      <a:avLst/>
                    </a:prstGeom>
                  </pic:spPr>
                </pic:pic>
              </a:graphicData>
            </a:graphic>
          </wp:inline>
        </w:drawing>
      </w:r>
    </w:p>
    <w:p w:rsidR="007A24E2" w:rsidRDefault="007A24E2" w:rsidP="007A24E2">
      <w:pPr>
        <w:ind w:firstLine="709"/>
        <w:jc w:val="center"/>
        <w:rPr>
          <w:lang w:eastAsia="ar-SA"/>
        </w:rPr>
      </w:pPr>
      <w:r>
        <w:rPr>
          <w:lang w:eastAsia="ar-SA"/>
        </w:rPr>
        <w:t>Рисунок 5.18. Інформативне вікно</w:t>
      </w:r>
    </w:p>
    <w:p w:rsidR="007A24E2" w:rsidRDefault="007A24E2" w:rsidP="007A24E2">
      <w:pPr>
        <w:ind w:firstLine="709"/>
        <w:rPr>
          <w:lang w:eastAsia="ar-SA"/>
        </w:rPr>
      </w:pPr>
    </w:p>
    <w:p w:rsidR="007A24E2" w:rsidRDefault="004250A4" w:rsidP="007A24E2">
      <w:pPr>
        <w:jc w:val="center"/>
        <w:rPr>
          <w:lang w:val="en-US" w:eastAsia="ar-SA"/>
        </w:rPr>
      </w:pPr>
      <w:r>
        <w:rPr>
          <w:noProof/>
          <w:lang w:val="ru-RU" w:eastAsia="ru-RU"/>
        </w:rPr>
        <w:drawing>
          <wp:inline distT="0" distB="0" distL="0" distR="0" wp14:anchorId="7099E0EF" wp14:editId="5A5725F0">
            <wp:extent cx="2447925" cy="3173636"/>
            <wp:effectExtent l="0" t="0" r="0" b="8255"/>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2451075" cy="3177720"/>
                    </a:xfrm>
                    <a:prstGeom prst="rect">
                      <a:avLst/>
                    </a:prstGeom>
                  </pic:spPr>
                </pic:pic>
              </a:graphicData>
            </a:graphic>
          </wp:inline>
        </w:drawing>
      </w:r>
    </w:p>
    <w:p w:rsidR="007A24E2" w:rsidRDefault="007A24E2" w:rsidP="007A24E2">
      <w:pPr>
        <w:ind w:firstLine="709"/>
        <w:jc w:val="center"/>
        <w:rPr>
          <w:lang w:eastAsia="ar-SA"/>
        </w:rPr>
      </w:pPr>
      <w:r>
        <w:rPr>
          <w:lang w:eastAsia="ar-SA"/>
        </w:rPr>
        <w:t xml:space="preserve">Рисунок 5.19. Пусте вікно перегляду </w:t>
      </w:r>
      <w:r w:rsidR="00600F78">
        <w:rPr>
          <w:lang w:eastAsia="ar-SA"/>
        </w:rPr>
        <w:t xml:space="preserve">консервативного </w:t>
      </w:r>
      <w:r>
        <w:rPr>
          <w:lang w:eastAsia="ar-SA"/>
        </w:rPr>
        <w:t>лікування</w:t>
      </w:r>
    </w:p>
    <w:p w:rsidR="007A24E2" w:rsidRPr="009B774D" w:rsidRDefault="007A24E2" w:rsidP="007A24E2">
      <w:pPr>
        <w:ind w:firstLine="709"/>
        <w:rPr>
          <w:lang w:eastAsia="ar-SA"/>
        </w:rPr>
      </w:pPr>
      <w:r>
        <w:rPr>
          <w:lang w:eastAsia="ar-SA"/>
        </w:rPr>
        <w:t>Якщо ж запис є, то виводиться наступне вікно (рис. 5.20).</w:t>
      </w:r>
    </w:p>
    <w:p w:rsidR="007A24E2" w:rsidRDefault="004250A4" w:rsidP="007A24E2">
      <w:pPr>
        <w:jc w:val="center"/>
        <w:rPr>
          <w:lang w:val="en-US" w:eastAsia="ar-SA"/>
        </w:rPr>
      </w:pPr>
      <w:r>
        <w:rPr>
          <w:noProof/>
          <w:lang w:val="ru-RU" w:eastAsia="ru-RU"/>
        </w:rPr>
        <w:lastRenderedPageBreak/>
        <w:drawing>
          <wp:inline distT="0" distB="0" distL="0" distR="0" wp14:anchorId="7B1BB49D" wp14:editId="70ECF400">
            <wp:extent cx="4305300" cy="5581650"/>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4305300" cy="5581650"/>
                    </a:xfrm>
                    <a:prstGeom prst="rect">
                      <a:avLst/>
                    </a:prstGeom>
                  </pic:spPr>
                </pic:pic>
              </a:graphicData>
            </a:graphic>
          </wp:inline>
        </w:drawing>
      </w:r>
    </w:p>
    <w:p w:rsidR="007A24E2" w:rsidRDefault="007A24E2" w:rsidP="007A24E2">
      <w:pPr>
        <w:ind w:firstLine="709"/>
        <w:jc w:val="center"/>
        <w:rPr>
          <w:lang w:eastAsia="ar-SA"/>
        </w:rPr>
      </w:pPr>
      <w:r>
        <w:rPr>
          <w:lang w:eastAsia="ar-SA"/>
        </w:rPr>
        <w:t xml:space="preserve">Рисунок 5.20. Вікно перегляду </w:t>
      </w:r>
      <w:r w:rsidR="00600F78">
        <w:rPr>
          <w:lang w:eastAsia="ar-SA"/>
        </w:rPr>
        <w:t xml:space="preserve">консервативного </w:t>
      </w:r>
      <w:r>
        <w:rPr>
          <w:lang w:eastAsia="ar-SA"/>
        </w:rPr>
        <w:t>лікування пацієнта</w:t>
      </w:r>
    </w:p>
    <w:p w:rsidR="007A24E2" w:rsidRDefault="007A24E2" w:rsidP="007A24E2">
      <w:pPr>
        <w:ind w:firstLine="709"/>
        <w:jc w:val="center"/>
        <w:rPr>
          <w:lang w:eastAsia="ar-SA"/>
        </w:rPr>
      </w:pPr>
    </w:p>
    <w:p w:rsidR="007A24E2" w:rsidRPr="009B774D" w:rsidRDefault="007A24E2" w:rsidP="007A24E2">
      <w:pPr>
        <w:ind w:firstLine="709"/>
        <w:rPr>
          <w:lang w:eastAsia="ar-SA"/>
        </w:rPr>
      </w:pPr>
      <w:r>
        <w:rPr>
          <w:lang w:eastAsia="ar-SA"/>
        </w:rPr>
        <w:t>На цьому рисунку присутні паспортні дані пацієнта, результати прогнозованого лікування, збережені лікарем, та дата і час добавлення даного результату в БД.</w:t>
      </w:r>
    </w:p>
    <w:p w:rsidR="007A24E2" w:rsidRPr="00F522A8" w:rsidRDefault="007A24E2" w:rsidP="007A24E2">
      <w:pPr>
        <w:jc w:val="center"/>
        <w:rPr>
          <w:lang w:val="ru-RU" w:eastAsia="ar-SA"/>
        </w:rPr>
      </w:pPr>
    </w:p>
    <w:p w:rsidR="007A24E2" w:rsidRDefault="007A24E2" w:rsidP="007A24E2">
      <w:pPr>
        <w:pStyle w:val="2"/>
      </w:pPr>
      <w:bookmarkStart w:id="35" w:name="_Toc11341211"/>
      <w:bookmarkStart w:id="36" w:name="_Toc11370582"/>
      <w:r>
        <w:t>5.3. Функціонал ПЗ для лікаря</w:t>
      </w:r>
      <w:bookmarkEnd w:id="35"/>
      <w:bookmarkEnd w:id="36"/>
    </w:p>
    <w:p w:rsidR="007A24E2" w:rsidRDefault="007A24E2" w:rsidP="007A24E2">
      <w:pPr>
        <w:rPr>
          <w:lang w:eastAsia="ar-SA"/>
        </w:rPr>
      </w:pPr>
    </w:p>
    <w:p w:rsidR="007A24E2" w:rsidRDefault="007A24E2" w:rsidP="007A24E2">
      <w:pPr>
        <w:ind w:firstLine="709"/>
        <w:rPr>
          <w:lang w:eastAsia="ar-SA"/>
        </w:rPr>
      </w:pPr>
      <w:r>
        <w:rPr>
          <w:lang w:eastAsia="ar-SA"/>
        </w:rPr>
        <w:t>Функціонал програми для лікаря є наступним:</w:t>
      </w:r>
    </w:p>
    <w:p w:rsidR="007A24E2" w:rsidRDefault="007A24E2" w:rsidP="007A24E2">
      <w:pPr>
        <w:ind w:firstLine="709"/>
        <w:rPr>
          <w:lang w:eastAsia="ar-SA"/>
        </w:rPr>
      </w:pPr>
      <w:r>
        <w:rPr>
          <w:rFonts w:cs="Times New Roman"/>
          <w:lang w:eastAsia="ar-SA"/>
        </w:rPr>
        <w:t>•</w:t>
      </w:r>
      <w:r>
        <w:rPr>
          <w:lang w:eastAsia="ar-SA"/>
        </w:rPr>
        <w:t xml:space="preserve"> авторизація;</w:t>
      </w:r>
    </w:p>
    <w:p w:rsidR="007A24E2" w:rsidRDefault="007A24E2" w:rsidP="007A24E2">
      <w:pPr>
        <w:ind w:firstLine="709"/>
        <w:rPr>
          <w:lang w:eastAsia="ar-SA"/>
        </w:rPr>
      </w:pPr>
      <w:r>
        <w:rPr>
          <w:rFonts w:cs="Times New Roman"/>
          <w:lang w:eastAsia="ar-SA"/>
        </w:rPr>
        <w:lastRenderedPageBreak/>
        <w:t>•</w:t>
      </w:r>
      <w:r>
        <w:rPr>
          <w:lang w:eastAsia="ar-SA"/>
        </w:rPr>
        <w:t xml:space="preserve"> додавання нового пацієнта в БД;</w:t>
      </w:r>
    </w:p>
    <w:p w:rsidR="007A24E2" w:rsidRPr="00BC3786" w:rsidRDefault="007A24E2" w:rsidP="007A24E2">
      <w:pPr>
        <w:ind w:firstLine="709"/>
        <w:rPr>
          <w:lang w:val="ru-RU" w:eastAsia="ar-SA"/>
        </w:rPr>
      </w:pPr>
      <w:r>
        <w:rPr>
          <w:rFonts w:cs="Times New Roman"/>
          <w:lang w:eastAsia="ar-SA"/>
        </w:rPr>
        <w:t>•</w:t>
      </w:r>
      <w:r>
        <w:rPr>
          <w:lang w:eastAsia="ar-SA"/>
        </w:rPr>
        <w:t xml:space="preserve"> додавання раннього післяопераційного стану пацієнта в БД;</w:t>
      </w:r>
    </w:p>
    <w:p w:rsidR="007A24E2" w:rsidRDefault="007A24E2" w:rsidP="007A24E2">
      <w:pPr>
        <w:ind w:firstLine="709"/>
        <w:rPr>
          <w:lang w:eastAsia="ar-SA"/>
        </w:rPr>
      </w:pPr>
      <w:r>
        <w:rPr>
          <w:rFonts w:cs="Times New Roman"/>
          <w:lang w:eastAsia="ar-SA"/>
        </w:rPr>
        <w:t>•</w:t>
      </w:r>
      <w:r>
        <w:rPr>
          <w:lang w:eastAsia="ar-SA"/>
        </w:rPr>
        <w:t xml:space="preserve"> підбір вірогідного методу хірургічного лікування для певного пацієнта за допомогою комплексного алгоритму;</w:t>
      </w:r>
    </w:p>
    <w:p w:rsidR="007A24E2" w:rsidRDefault="007A24E2" w:rsidP="007A24E2">
      <w:pPr>
        <w:ind w:firstLine="709"/>
        <w:rPr>
          <w:lang w:eastAsia="ar-SA"/>
        </w:rPr>
      </w:pPr>
      <w:r>
        <w:rPr>
          <w:rFonts w:cs="Times New Roman"/>
          <w:lang w:eastAsia="ar-SA"/>
        </w:rPr>
        <w:t>•</w:t>
      </w:r>
      <w:r>
        <w:rPr>
          <w:lang w:eastAsia="ar-SA"/>
        </w:rPr>
        <w:t xml:space="preserve"> перегляд обраного методу хірургічного лікування;</w:t>
      </w:r>
    </w:p>
    <w:p w:rsidR="007A24E2" w:rsidRDefault="007A24E2" w:rsidP="007A24E2">
      <w:pPr>
        <w:ind w:firstLine="709"/>
        <w:rPr>
          <w:lang w:eastAsia="ar-SA"/>
        </w:rPr>
      </w:pPr>
      <w:r>
        <w:rPr>
          <w:rFonts w:cs="Times New Roman"/>
          <w:lang w:eastAsia="ar-SA"/>
        </w:rPr>
        <w:t>•</w:t>
      </w:r>
      <w:r>
        <w:rPr>
          <w:lang w:eastAsia="ar-SA"/>
        </w:rPr>
        <w:t xml:space="preserve"> підбір вірогідного методу консервативного лікування для певного пацієнта за допомогою комплексного алгоритму;</w:t>
      </w:r>
    </w:p>
    <w:p w:rsidR="007A24E2" w:rsidRDefault="007A24E2" w:rsidP="007A24E2">
      <w:pPr>
        <w:ind w:firstLine="709"/>
        <w:rPr>
          <w:lang w:eastAsia="ar-SA"/>
        </w:rPr>
      </w:pPr>
      <w:r>
        <w:rPr>
          <w:rFonts w:cs="Times New Roman"/>
          <w:lang w:eastAsia="ar-SA"/>
        </w:rPr>
        <w:t>•</w:t>
      </w:r>
      <w:r>
        <w:rPr>
          <w:lang w:eastAsia="ar-SA"/>
        </w:rPr>
        <w:t xml:space="preserve"> перегляд обраного методу </w:t>
      </w:r>
      <w:r w:rsidR="00600F78">
        <w:rPr>
          <w:lang w:eastAsia="ar-SA"/>
        </w:rPr>
        <w:t xml:space="preserve">консервативного </w:t>
      </w:r>
      <w:r>
        <w:rPr>
          <w:lang w:eastAsia="ar-SA"/>
        </w:rPr>
        <w:t>лікування.</w:t>
      </w:r>
    </w:p>
    <w:p w:rsidR="007A24E2" w:rsidRPr="00BC3786" w:rsidRDefault="007A24E2" w:rsidP="007A24E2">
      <w:pPr>
        <w:ind w:firstLine="709"/>
        <w:rPr>
          <w:b/>
          <w:lang w:eastAsia="ar-SA"/>
        </w:rPr>
      </w:pPr>
      <w:r>
        <w:rPr>
          <w:b/>
          <w:lang w:val="ru-RU" w:eastAsia="ar-SA"/>
        </w:rPr>
        <w:t>5.3.1</w:t>
      </w:r>
      <w:r>
        <w:rPr>
          <w:b/>
          <w:lang w:eastAsia="ar-SA"/>
        </w:rPr>
        <w:t>. Авторизація</w:t>
      </w:r>
    </w:p>
    <w:p w:rsidR="007A24E2" w:rsidRDefault="007A24E2" w:rsidP="007A24E2">
      <w:pPr>
        <w:ind w:firstLine="709"/>
        <w:rPr>
          <w:lang w:eastAsia="ar-SA"/>
        </w:rPr>
      </w:pPr>
      <w:r>
        <w:rPr>
          <w:lang w:eastAsia="ar-SA"/>
        </w:rPr>
        <w:t>Вікно авторизації виглядає так само як і у адміністратора.</w:t>
      </w:r>
    </w:p>
    <w:p w:rsidR="007A24E2" w:rsidRDefault="004250A4" w:rsidP="007A24E2">
      <w:pPr>
        <w:jc w:val="center"/>
        <w:rPr>
          <w:lang w:eastAsia="ar-SA"/>
        </w:rPr>
      </w:pPr>
      <w:r>
        <w:rPr>
          <w:noProof/>
          <w:lang w:val="ru-RU" w:eastAsia="ru-RU"/>
        </w:rPr>
        <w:drawing>
          <wp:inline distT="0" distB="0" distL="0" distR="0" wp14:anchorId="63C00362" wp14:editId="584EBE90">
            <wp:extent cx="2876550" cy="2686050"/>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2876550" cy="2686050"/>
                    </a:xfrm>
                    <a:prstGeom prst="rect">
                      <a:avLst/>
                    </a:prstGeom>
                  </pic:spPr>
                </pic:pic>
              </a:graphicData>
            </a:graphic>
          </wp:inline>
        </w:drawing>
      </w:r>
    </w:p>
    <w:p w:rsidR="007A24E2" w:rsidRDefault="007A24E2" w:rsidP="007A24E2">
      <w:pPr>
        <w:ind w:firstLine="709"/>
        <w:jc w:val="center"/>
        <w:rPr>
          <w:lang w:eastAsia="ar-SA"/>
        </w:rPr>
      </w:pPr>
      <w:r>
        <w:rPr>
          <w:lang w:eastAsia="ar-SA"/>
        </w:rPr>
        <w:t>Рисунок 5.21. Вікно авторизації лікаря</w:t>
      </w:r>
    </w:p>
    <w:p w:rsidR="007A24E2" w:rsidRDefault="007A24E2" w:rsidP="007A24E2">
      <w:pPr>
        <w:ind w:firstLine="709"/>
        <w:jc w:val="center"/>
        <w:rPr>
          <w:lang w:eastAsia="ar-SA"/>
        </w:rPr>
      </w:pPr>
    </w:p>
    <w:p w:rsidR="007A24E2" w:rsidRDefault="007A24E2" w:rsidP="007A24E2">
      <w:pPr>
        <w:ind w:firstLine="709"/>
        <w:rPr>
          <w:lang w:eastAsia="ar-SA"/>
        </w:rPr>
      </w:pPr>
      <w:r>
        <w:rPr>
          <w:lang w:eastAsia="ar-SA"/>
        </w:rPr>
        <w:t>Проте при входженні в систему лікарю відкривається наступне вікно (рис. 5.22).</w:t>
      </w:r>
    </w:p>
    <w:p w:rsidR="007A24E2" w:rsidRDefault="007A24E2" w:rsidP="007A24E2">
      <w:pPr>
        <w:ind w:firstLine="709"/>
        <w:rPr>
          <w:lang w:eastAsia="ar-SA"/>
        </w:rPr>
      </w:pPr>
      <w:r>
        <w:rPr>
          <w:lang w:eastAsia="ar-SA"/>
        </w:rPr>
        <w:t>На відміну від адміністратора лікар має можливість:</w:t>
      </w:r>
    </w:p>
    <w:p w:rsidR="007A24E2" w:rsidRDefault="007A24E2" w:rsidP="007A24E2">
      <w:pPr>
        <w:ind w:firstLine="709"/>
        <w:rPr>
          <w:lang w:eastAsia="ar-SA"/>
        </w:rPr>
      </w:pPr>
      <w:r>
        <w:rPr>
          <w:rFonts w:cs="Times New Roman"/>
          <w:lang w:eastAsia="ar-SA"/>
        </w:rPr>
        <w:t>•</w:t>
      </w:r>
      <w:r>
        <w:rPr>
          <w:lang w:eastAsia="ar-SA"/>
        </w:rPr>
        <w:t xml:space="preserve"> додати нового пацієнта в БД;</w:t>
      </w:r>
    </w:p>
    <w:p w:rsidR="007A24E2" w:rsidRDefault="007A24E2" w:rsidP="007A24E2">
      <w:pPr>
        <w:ind w:firstLine="709"/>
        <w:rPr>
          <w:lang w:eastAsia="ar-SA"/>
        </w:rPr>
      </w:pPr>
      <w:r>
        <w:rPr>
          <w:rFonts w:cs="Times New Roman"/>
          <w:lang w:eastAsia="ar-SA"/>
        </w:rPr>
        <w:t>•</w:t>
      </w:r>
      <w:r>
        <w:rPr>
          <w:lang w:eastAsia="ar-SA"/>
        </w:rPr>
        <w:t xml:space="preserve"> додати післяопераційний стан пацієнта в БД.</w:t>
      </w:r>
    </w:p>
    <w:p w:rsidR="007A24E2" w:rsidRDefault="004250A4" w:rsidP="007A24E2">
      <w:pPr>
        <w:jc w:val="center"/>
        <w:rPr>
          <w:lang w:eastAsia="ar-SA"/>
        </w:rPr>
      </w:pPr>
      <w:r>
        <w:rPr>
          <w:noProof/>
          <w:lang w:val="ru-RU" w:eastAsia="ru-RU"/>
        </w:rPr>
        <w:lastRenderedPageBreak/>
        <w:drawing>
          <wp:inline distT="0" distB="0" distL="0" distR="0" wp14:anchorId="727893C0" wp14:editId="16C9228A">
            <wp:extent cx="5019675" cy="3400425"/>
            <wp:effectExtent l="0" t="0" r="9525" b="9525"/>
            <wp:docPr id="121" name="Рисунок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5019675" cy="3400425"/>
                    </a:xfrm>
                    <a:prstGeom prst="rect">
                      <a:avLst/>
                    </a:prstGeom>
                  </pic:spPr>
                </pic:pic>
              </a:graphicData>
            </a:graphic>
          </wp:inline>
        </w:drawing>
      </w:r>
    </w:p>
    <w:p w:rsidR="007A24E2" w:rsidRDefault="007A24E2" w:rsidP="007A24E2">
      <w:pPr>
        <w:ind w:firstLine="709"/>
        <w:jc w:val="center"/>
        <w:rPr>
          <w:lang w:eastAsia="ar-SA"/>
        </w:rPr>
      </w:pPr>
      <w:r>
        <w:rPr>
          <w:lang w:eastAsia="ar-SA"/>
        </w:rPr>
        <w:t>Рисунок 5.22. Головне меню для лікаря</w:t>
      </w:r>
    </w:p>
    <w:p w:rsidR="007A24E2" w:rsidRDefault="007A24E2" w:rsidP="007A24E2">
      <w:pPr>
        <w:ind w:firstLine="709"/>
        <w:jc w:val="center"/>
        <w:rPr>
          <w:lang w:eastAsia="ar-SA"/>
        </w:rPr>
      </w:pPr>
    </w:p>
    <w:p w:rsidR="007A24E2" w:rsidRDefault="007A24E2" w:rsidP="007A24E2">
      <w:pPr>
        <w:ind w:firstLine="709"/>
        <w:rPr>
          <w:b/>
          <w:lang w:eastAsia="ar-SA"/>
        </w:rPr>
      </w:pPr>
      <w:r>
        <w:rPr>
          <w:b/>
          <w:lang w:eastAsia="ar-SA"/>
        </w:rPr>
        <w:t>5.3.2. Додання нового пацієнта</w:t>
      </w:r>
    </w:p>
    <w:p w:rsidR="007A24E2" w:rsidRPr="00BC3786" w:rsidRDefault="007A24E2" w:rsidP="007A24E2">
      <w:pPr>
        <w:ind w:firstLine="709"/>
        <w:rPr>
          <w:lang w:eastAsia="ar-SA"/>
        </w:rPr>
      </w:pPr>
      <w:r>
        <w:rPr>
          <w:lang w:eastAsia="ar-SA"/>
        </w:rPr>
        <w:t>При натисканні кнопки «Додати нового пацієнта» лікарю відкривається наступне вікно (рис. 5.23).</w:t>
      </w:r>
    </w:p>
    <w:p w:rsidR="007A24E2" w:rsidRDefault="007A24E2" w:rsidP="007A24E2">
      <w:pPr>
        <w:ind w:firstLine="709"/>
        <w:jc w:val="center"/>
        <w:rPr>
          <w:lang w:eastAsia="ar-SA"/>
        </w:rPr>
      </w:pPr>
      <w:r>
        <w:rPr>
          <w:noProof/>
          <w:lang w:val="ru-RU" w:eastAsia="ru-RU"/>
        </w:rPr>
        <w:drawing>
          <wp:inline distT="0" distB="0" distL="0" distR="0" wp14:anchorId="45F25126" wp14:editId="7C1FFB0A">
            <wp:extent cx="2768298" cy="3419475"/>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2777016" cy="3430244"/>
                    </a:xfrm>
                    <a:prstGeom prst="rect">
                      <a:avLst/>
                    </a:prstGeom>
                  </pic:spPr>
                </pic:pic>
              </a:graphicData>
            </a:graphic>
          </wp:inline>
        </w:drawing>
      </w:r>
    </w:p>
    <w:p w:rsidR="007A24E2" w:rsidRDefault="007A24E2" w:rsidP="007A24E2">
      <w:pPr>
        <w:ind w:firstLine="709"/>
        <w:jc w:val="center"/>
        <w:rPr>
          <w:lang w:eastAsia="ar-SA"/>
        </w:rPr>
      </w:pPr>
      <w:r>
        <w:rPr>
          <w:lang w:eastAsia="ar-SA"/>
        </w:rPr>
        <w:t>Рисунок 5.23. Вікно анкети нового пацієнта</w:t>
      </w:r>
    </w:p>
    <w:p w:rsidR="007A24E2" w:rsidRDefault="007A24E2" w:rsidP="007A24E2">
      <w:pPr>
        <w:ind w:firstLine="709"/>
        <w:rPr>
          <w:lang w:eastAsia="ar-SA"/>
        </w:rPr>
      </w:pPr>
      <w:r>
        <w:rPr>
          <w:lang w:eastAsia="ar-SA"/>
        </w:rPr>
        <w:lastRenderedPageBreak/>
        <w:t>В даному вікні можна заповнити дані пацієнта, як паспортні, так і необхідні для подальшого дослідження. Після заповнення (рис. 5.24) лікар може добавити пацієнта в БД, після чого може заповнити дані іншого пацієнта при необхідності, або повернутися до головного меню.</w:t>
      </w:r>
    </w:p>
    <w:p w:rsidR="007A24E2" w:rsidRDefault="004250A4" w:rsidP="007A24E2">
      <w:pPr>
        <w:jc w:val="center"/>
        <w:rPr>
          <w:lang w:eastAsia="ar-SA"/>
        </w:rPr>
      </w:pPr>
      <w:r>
        <w:rPr>
          <w:noProof/>
          <w:lang w:val="ru-RU" w:eastAsia="ru-RU"/>
        </w:rPr>
        <w:drawing>
          <wp:inline distT="0" distB="0" distL="0" distR="0" wp14:anchorId="54946306" wp14:editId="5BA7C70D">
            <wp:extent cx="5257800" cy="649605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5257800" cy="6496050"/>
                    </a:xfrm>
                    <a:prstGeom prst="rect">
                      <a:avLst/>
                    </a:prstGeom>
                  </pic:spPr>
                </pic:pic>
              </a:graphicData>
            </a:graphic>
          </wp:inline>
        </w:drawing>
      </w:r>
    </w:p>
    <w:p w:rsidR="007A24E2" w:rsidRDefault="007A24E2" w:rsidP="007A24E2">
      <w:pPr>
        <w:ind w:firstLine="709"/>
        <w:jc w:val="center"/>
        <w:rPr>
          <w:lang w:eastAsia="ar-SA"/>
        </w:rPr>
      </w:pPr>
      <w:r>
        <w:rPr>
          <w:lang w:eastAsia="ar-SA"/>
        </w:rPr>
        <w:t>Рисунок 5.24. Заповнені дані пацієнта</w:t>
      </w:r>
    </w:p>
    <w:p w:rsidR="007A24E2" w:rsidRDefault="007A24E2" w:rsidP="007A24E2">
      <w:pPr>
        <w:ind w:firstLine="709"/>
        <w:jc w:val="center"/>
        <w:rPr>
          <w:lang w:eastAsia="ar-SA"/>
        </w:rPr>
      </w:pPr>
    </w:p>
    <w:p w:rsidR="007A24E2" w:rsidRDefault="007A24E2" w:rsidP="007A24E2">
      <w:pPr>
        <w:ind w:firstLine="709"/>
        <w:rPr>
          <w:lang w:eastAsia="ar-SA"/>
        </w:rPr>
      </w:pPr>
      <w:r>
        <w:rPr>
          <w:lang w:eastAsia="ar-SA"/>
        </w:rPr>
        <w:t>Результат додання можна побачити на рис. 5.25-5.26.</w:t>
      </w:r>
    </w:p>
    <w:p w:rsidR="007A24E2" w:rsidRDefault="007A24E2" w:rsidP="007A24E2">
      <w:pPr>
        <w:jc w:val="center"/>
        <w:rPr>
          <w:lang w:eastAsia="ar-SA"/>
        </w:rPr>
      </w:pPr>
      <w:r>
        <w:rPr>
          <w:noProof/>
          <w:lang w:val="ru-RU" w:eastAsia="ru-RU"/>
        </w:rPr>
        <w:lastRenderedPageBreak/>
        <w:drawing>
          <wp:inline distT="0" distB="0" distL="0" distR="0" wp14:anchorId="529CC520" wp14:editId="63434FDD">
            <wp:extent cx="5588324" cy="3689212"/>
            <wp:effectExtent l="0" t="0" r="0" b="6985"/>
            <wp:docPr id="129" name="Рисунок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5595587" cy="3694007"/>
                    </a:xfrm>
                    <a:prstGeom prst="rect">
                      <a:avLst/>
                    </a:prstGeom>
                  </pic:spPr>
                </pic:pic>
              </a:graphicData>
            </a:graphic>
          </wp:inline>
        </w:drawing>
      </w:r>
    </w:p>
    <w:p w:rsidR="007A24E2" w:rsidRDefault="007A24E2" w:rsidP="007A24E2">
      <w:pPr>
        <w:ind w:firstLine="709"/>
        <w:jc w:val="center"/>
        <w:rPr>
          <w:lang w:eastAsia="ar-SA"/>
        </w:rPr>
      </w:pPr>
      <w:r>
        <w:rPr>
          <w:lang w:eastAsia="ar-SA"/>
        </w:rPr>
        <w:t>Рисунок 5.25. База даних до додавання нового пацієнта</w:t>
      </w:r>
    </w:p>
    <w:p w:rsidR="007A24E2" w:rsidRDefault="007A24E2" w:rsidP="007A24E2">
      <w:pPr>
        <w:jc w:val="center"/>
        <w:rPr>
          <w:lang w:eastAsia="ar-SA"/>
        </w:rPr>
      </w:pPr>
    </w:p>
    <w:p w:rsidR="007A24E2" w:rsidRDefault="004250A4" w:rsidP="007A24E2">
      <w:pPr>
        <w:jc w:val="center"/>
        <w:rPr>
          <w:lang w:eastAsia="ar-SA"/>
        </w:rPr>
      </w:pPr>
      <w:r>
        <w:rPr>
          <w:noProof/>
          <w:lang w:val="ru-RU" w:eastAsia="ru-RU"/>
        </w:rPr>
        <w:drawing>
          <wp:inline distT="0" distB="0" distL="0" distR="0" wp14:anchorId="7E59C216" wp14:editId="5477C5E5">
            <wp:extent cx="5600700" cy="3965091"/>
            <wp:effectExtent l="0" t="0" r="0" b="0"/>
            <wp:docPr id="123" name="Рисунок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5601580" cy="3965714"/>
                    </a:xfrm>
                    <a:prstGeom prst="rect">
                      <a:avLst/>
                    </a:prstGeom>
                  </pic:spPr>
                </pic:pic>
              </a:graphicData>
            </a:graphic>
          </wp:inline>
        </w:drawing>
      </w:r>
    </w:p>
    <w:p w:rsidR="007A24E2" w:rsidRDefault="007A24E2" w:rsidP="007A24E2">
      <w:pPr>
        <w:ind w:firstLine="709"/>
        <w:jc w:val="center"/>
        <w:rPr>
          <w:lang w:eastAsia="ar-SA"/>
        </w:rPr>
      </w:pPr>
      <w:r>
        <w:rPr>
          <w:lang w:eastAsia="ar-SA"/>
        </w:rPr>
        <w:t>Рисунок 5.26. База даних після додання нового пацієнта</w:t>
      </w:r>
    </w:p>
    <w:p w:rsidR="007A24E2" w:rsidRDefault="007A24E2" w:rsidP="007A24E2">
      <w:pPr>
        <w:ind w:firstLine="709"/>
        <w:rPr>
          <w:b/>
          <w:lang w:eastAsia="ar-SA"/>
        </w:rPr>
      </w:pPr>
      <w:r>
        <w:rPr>
          <w:b/>
          <w:lang w:eastAsia="ar-SA"/>
        </w:rPr>
        <w:lastRenderedPageBreak/>
        <w:t>5.3.3. Додання раннього післяопераційного стану пацієнта</w:t>
      </w:r>
    </w:p>
    <w:p w:rsidR="007A24E2" w:rsidRPr="00716B48" w:rsidRDefault="007A24E2" w:rsidP="007A24E2">
      <w:pPr>
        <w:ind w:firstLine="709"/>
        <w:rPr>
          <w:lang w:eastAsia="ar-SA"/>
        </w:rPr>
      </w:pPr>
      <w:r>
        <w:rPr>
          <w:lang w:eastAsia="ar-SA"/>
        </w:rPr>
        <w:t>При натисканні кнопки «Додати ранній післяопераційний стан пацієнта» відкривається наступне вікно (рис. 5.27).</w:t>
      </w:r>
    </w:p>
    <w:p w:rsidR="007A24E2" w:rsidRDefault="004250A4" w:rsidP="007A24E2">
      <w:pPr>
        <w:jc w:val="center"/>
        <w:rPr>
          <w:lang w:eastAsia="ar-SA"/>
        </w:rPr>
      </w:pPr>
      <w:r>
        <w:rPr>
          <w:noProof/>
          <w:lang w:val="ru-RU" w:eastAsia="ru-RU"/>
        </w:rPr>
        <w:drawing>
          <wp:inline distT="0" distB="0" distL="0" distR="0" wp14:anchorId="52CEF509" wp14:editId="689B456A">
            <wp:extent cx="5257800" cy="5067300"/>
            <wp:effectExtent l="0" t="0" r="0" b="0"/>
            <wp:docPr id="124" name="Рисунок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5257800" cy="5067300"/>
                    </a:xfrm>
                    <a:prstGeom prst="rect">
                      <a:avLst/>
                    </a:prstGeom>
                  </pic:spPr>
                </pic:pic>
              </a:graphicData>
            </a:graphic>
          </wp:inline>
        </w:drawing>
      </w:r>
    </w:p>
    <w:p w:rsidR="007A24E2" w:rsidRDefault="007A24E2" w:rsidP="007A24E2">
      <w:pPr>
        <w:ind w:firstLine="709"/>
        <w:jc w:val="center"/>
        <w:rPr>
          <w:lang w:eastAsia="ar-SA"/>
        </w:rPr>
      </w:pPr>
      <w:r>
        <w:rPr>
          <w:lang w:eastAsia="ar-SA"/>
        </w:rPr>
        <w:t>Рисунок 5.27. Список пацієнтів</w:t>
      </w:r>
    </w:p>
    <w:p w:rsidR="007A24E2" w:rsidRDefault="007A24E2" w:rsidP="007A24E2">
      <w:pPr>
        <w:ind w:firstLine="709"/>
        <w:jc w:val="center"/>
        <w:rPr>
          <w:lang w:eastAsia="ar-SA"/>
        </w:rPr>
      </w:pPr>
    </w:p>
    <w:p w:rsidR="007A24E2" w:rsidRDefault="007A24E2" w:rsidP="007A24E2">
      <w:pPr>
        <w:ind w:firstLine="709"/>
        <w:rPr>
          <w:lang w:eastAsia="ar-SA"/>
        </w:rPr>
      </w:pPr>
      <w:r>
        <w:rPr>
          <w:lang w:eastAsia="ar-SA"/>
        </w:rPr>
        <w:t>На відміну від адміністратора, який може обрати всіх пацієнтів, лікар бачить лише своїх пацієнтів (навіть, якщо він вказаний як другий лікар).</w:t>
      </w:r>
    </w:p>
    <w:p w:rsidR="007A24E2" w:rsidRDefault="007A24E2" w:rsidP="007A24E2">
      <w:pPr>
        <w:ind w:firstLine="709"/>
        <w:rPr>
          <w:lang w:eastAsia="ar-SA"/>
        </w:rPr>
      </w:pPr>
      <w:r>
        <w:rPr>
          <w:lang w:eastAsia="ar-SA"/>
        </w:rPr>
        <w:t>Обравши пацієнта, відкривається наступне вікно (рис. 5.28).</w:t>
      </w:r>
    </w:p>
    <w:p w:rsidR="007A24E2" w:rsidRDefault="007A24E2" w:rsidP="007A24E2">
      <w:pPr>
        <w:ind w:firstLine="709"/>
        <w:rPr>
          <w:lang w:eastAsia="ar-SA"/>
        </w:rPr>
      </w:pPr>
      <w:r>
        <w:rPr>
          <w:lang w:eastAsia="ar-SA"/>
        </w:rPr>
        <w:t>Тут вказані паспортні дані пацієнта, а також присутні поля ранніх післяопераційних ускладнень. Вказавши їх, лікар може добавити стан пацієнта в базу даних, після чого повернутися до головного меню.</w:t>
      </w:r>
    </w:p>
    <w:p w:rsidR="007A24E2" w:rsidRDefault="004250A4" w:rsidP="007A24E2">
      <w:pPr>
        <w:jc w:val="center"/>
        <w:rPr>
          <w:lang w:eastAsia="ar-SA"/>
        </w:rPr>
      </w:pPr>
      <w:r>
        <w:rPr>
          <w:noProof/>
          <w:lang w:val="ru-RU" w:eastAsia="ru-RU"/>
        </w:rPr>
        <w:lastRenderedPageBreak/>
        <w:drawing>
          <wp:inline distT="0" distB="0" distL="0" distR="0" wp14:anchorId="5EDB7EFC" wp14:editId="25A373DF">
            <wp:extent cx="4781550" cy="6019800"/>
            <wp:effectExtent l="0" t="0" r="0" b="0"/>
            <wp:docPr id="125" name="Рисунок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4781550" cy="6019800"/>
                    </a:xfrm>
                    <a:prstGeom prst="rect">
                      <a:avLst/>
                    </a:prstGeom>
                  </pic:spPr>
                </pic:pic>
              </a:graphicData>
            </a:graphic>
          </wp:inline>
        </w:drawing>
      </w:r>
    </w:p>
    <w:p w:rsidR="007A24E2" w:rsidRDefault="007A24E2" w:rsidP="007A24E2">
      <w:pPr>
        <w:ind w:firstLine="709"/>
        <w:jc w:val="center"/>
        <w:rPr>
          <w:lang w:eastAsia="ar-SA"/>
        </w:rPr>
      </w:pPr>
      <w:r>
        <w:rPr>
          <w:lang w:eastAsia="ar-SA"/>
        </w:rPr>
        <w:t>Рисунок 5.28. Вікно заповнення стану пацієнта</w:t>
      </w:r>
    </w:p>
    <w:p w:rsidR="007A24E2" w:rsidRDefault="007A24E2" w:rsidP="007A24E2">
      <w:pPr>
        <w:ind w:firstLine="709"/>
        <w:jc w:val="center"/>
        <w:rPr>
          <w:lang w:eastAsia="ar-SA"/>
        </w:rPr>
      </w:pPr>
    </w:p>
    <w:p w:rsidR="007A24E2" w:rsidRDefault="007A24E2" w:rsidP="007A24E2">
      <w:pPr>
        <w:ind w:firstLine="709"/>
        <w:rPr>
          <w:lang w:eastAsia="ar-SA"/>
        </w:rPr>
      </w:pPr>
      <w:r>
        <w:rPr>
          <w:lang w:eastAsia="ar-SA"/>
        </w:rPr>
        <w:t>В разі, якщо стан пацієнта вже було вказано, виводиться наступне повідомлення (рис. 5.29).</w:t>
      </w:r>
    </w:p>
    <w:p w:rsidR="007A24E2" w:rsidRDefault="007A24E2" w:rsidP="007A24E2">
      <w:pPr>
        <w:ind w:firstLine="709"/>
        <w:rPr>
          <w:lang w:eastAsia="ar-SA"/>
        </w:rPr>
      </w:pPr>
      <w:r>
        <w:rPr>
          <w:lang w:eastAsia="ar-SA"/>
        </w:rPr>
        <w:t>Якщо ж обрати пацієнта, якому не було вказано його стан після операції (рис. 5.30), то запис буде здійснено.</w:t>
      </w:r>
    </w:p>
    <w:p w:rsidR="007A24E2" w:rsidRDefault="007A24E2" w:rsidP="007A24E2">
      <w:pPr>
        <w:ind w:firstLine="709"/>
        <w:rPr>
          <w:lang w:eastAsia="ar-SA"/>
        </w:rPr>
      </w:pPr>
      <w:r>
        <w:rPr>
          <w:lang w:eastAsia="ar-SA"/>
        </w:rPr>
        <w:t>Результати додавання раннього післяопераційного стану пацієнта можна побачити на рис. 5.31-5.32.</w:t>
      </w:r>
    </w:p>
    <w:p w:rsidR="007A24E2" w:rsidRDefault="007A24E2" w:rsidP="007A24E2">
      <w:pPr>
        <w:ind w:firstLine="709"/>
        <w:rPr>
          <w:lang w:eastAsia="ar-SA"/>
        </w:rPr>
      </w:pPr>
    </w:p>
    <w:p w:rsidR="007A24E2" w:rsidRDefault="007A24E2" w:rsidP="007A24E2">
      <w:pPr>
        <w:jc w:val="center"/>
        <w:rPr>
          <w:lang w:eastAsia="ar-SA"/>
        </w:rPr>
      </w:pPr>
      <w:r>
        <w:rPr>
          <w:noProof/>
          <w:lang w:val="ru-RU" w:eastAsia="ru-RU"/>
        </w:rPr>
        <w:drawing>
          <wp:inline distT="0" distB="0" distL="0" distR="0" wp14:anchorId="6C845B19" wp14:editId="2CA7BABB">
            <wp:extent cx="4048095" cy="1694835"/>
            <wp:effectExtent l="0" t="0" r="0" b="635"/>
            <wp:docPr id="133" name="Рисунок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4048095" cy="1694835"/>
                    </a:xfrm>
                    <a:prstGeom prst="rect">
                      <a:avLst/>
                    </a:prstGeom>
                  </pic:spPr>
                </pic:pic>
              </a:graphicData>
            </a:graphic>
          </wp:inline>
        </w:drawing>
      </w:r>
    </w:p>
    <w:p w:rsidR="007A24E2" w:rsidRDefault="007A24E2" w:rsidP="007A24E2">
      <w:pPr>
        <w:ind w:firstLine="709"/>
        <w:jc w:val="center"/>
        <w:rPr>
          <w:lang w:eastAsia="ar-SA"/>
        </w:rPr>
      </w:pPr>
      <w:r>
        <w:rPr>
          <w:lang w:eastAsia="ar-SA"/>
        </w:rPr>
        <w:t>Рисунок 5.29. Повідомлення лікарю</w:t>
      </w:r>
    </w:p>
    <w:p w:rsidR="007A24E2" w:rsidRDefault="007A24E2" w:rsidP="007A24E2">
      <w:pPr>
        <w:ind w:firstLine="709"/>
        <w:jc w:val="center"/>
        <w:rPr>
          <w:lang w:eastAsia="ar-SA"/>
        </w:rPr>
      </w:pPr>
    </w:p>
    <w:p w:rsidR="007A24E2" w:rsidRDefault="004250A4" w:rsidP="007A24E2">
      <w:pPr>
        <w:jc w:val="center"/>
        <w:rPr>
          <w:lang w:eastAsia="ar-SA"/>
        </w:rPr>
      </w:pPr>
      <w:r>
        <w:rPr>
          <w:noProof/>
          <w:lang w:val="ru-RU" w:eastAsia="ru-RU"/>
        </w:rPr>
        <w:drawing>
          <wp:inline distT="0" distB="0" distL="0" distR="0" wp14:anchorId="1C317125" wp14:editId="2FCE5CB4">
            <wp:extent cx="4524375" cy="5696026"/>
            <wp:effectExtent l="0" t="0" r="0" b="0"/>
            <wp:docPr id="126" name="Рисунок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4525672" cy="5697659"/>
                    </a:xfrm>
                    <a:prstGeom prst="rect">
                      <a:avLst/>
                    </a:prstGeom>
                  </pic:spPr>
                </pic:pic>
              </a:graphicData>
            </a:graphic>
          </wp:inline>
        </w:drawing>
      </w:r>
    </w:p>
    <w:p w:rsidR="007A24E2" w:rsidRDefault="007A24E2" w:rsidP="007A24E2">
      <w:pPr>
        <w:ind w:firstLine="709"/>
        <w:jc w:val="center"/>
        <w:rPr>
          <w:lang w:eastAsia="ar-SA"/>
        </w:rPr>
      </w:pPr>
      <w:r>
        <w:rPr>
          <w:lang w:eastAsia="ar-SA"/>
        </w:rPr>
        <w:t>Рисунок 5.30. Заповнення невказаного стану пацієнта</w:t>
      </w:r>
    </w:p>
    <w:p w:rsidR="007A24E2" w:rsidRDefault="007A24E2" w:rsidP="007A24E2">
      <w:pPr>
        <w:jc w:val="center"/>
        <w:rPr>
          <w:lang w:eastAsia="ar-SA"/>
        </w:rPr>
      </w:pPr>
      <w:r>
        <w:rPr>
          <w:noProof/>
          <w:lang w:val="ru-RU" w:eastAsia="ru-RU"/>
        </w:rPr>
        <w:lastRenderedPageBreak/>
        <w:drawing>
          <wp:inline distT="0" distB="0" distL="0" distR="0" wp14:anchorId="408759E3" wp14:editId="23902465">
            <wp:extent cx="5938019" cy="3944454"/>
            <wp:effectExtent l="0" t="0" r="5715" b="0"/>
            <wp:docPr id="134" name="Рисунок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5938019" cy="3944454"/>
                    </a:xfrm>
                    <a:prstGeom prst="rect">
                      <a:avLst/>
                    </a:prstGeom>
                  </pic:spPr>
                </pic:pic>
              </a:graphicData>
            </a:graphic>
          </wp:inline>
        </w:drawing>
      </w:r>
    </w:p>
    <w:p w:rsidR="007A24E2" w:rsidRDefault="007A24E2" w:rsidP="007A24E2">
      <w:pPr>
        <w:ind w:firstLine="709"/>
        <w:jc w:val="center"/>
        <w:rPr>
          <w:lang w:eastAsia="ar-SA"/>
        </w:rPr>
      </w:pPr>
      <w:r>
        <w:rPr>
          <w:lang w:eastAsia="ar-SA"/>
        </w:rPr>
        <w:t>Рисунок 5.31. База даних до додавання стану пацієнта</w:t>
      </w:r>
    </w:p>
    <w:p w:rsidR="007A24E2" w:rsidRDefault="007A24E2" w:rsidP="007A24E2">
      <w:pPr>
        <w:jc w:val="center"/>
        <w:rPr>
          <w:lang w:eastAsia="ar-SA"/>
        </w:rPr>
      </w:pPr>
    </w:p>
    <w:p w:rsidR="007A24E2" w:rsidRDefault="007A24E2" w:rsidP="007A24E2">
      <w:pPr>
        <w:jc w:val="center"/>
        <w:rPr>
          <w:lang w:eastAsia="ar-SA"/>
        </w:rPr>
      </w:pPr>
      <w:r>
        <w:rPr>
          <w:noProof/>
          <w:lang w:val="ru-RU" w:eastAsia="ru-RU"/>
        </w:rPr>
        <w:drawing>
          <wp:inline distT="0" distB="0" distL="0" distR="0" wp14:anchorId="6BD102BE" wp14:editId="4C631AE0">
            <wp:extent cx="5670627" cy="3731902"/>
            <wp:effectExtent l="0" t="0" r="6350" b="1905"/>
            <wp:docPr id="136" name="Рисунок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5671859" cy="3732713"/>
                    </a:xfrm>
                    <a:prstGeom prst="rect">
                      <a:avLst/>
                    </a:prstGeom>
                  </pic:spPr>
                </pic:pic>
              </a:graphicData>
            </a:graphic>
          </wp:inline>
        </w:drawing>
      </w:r>
    </w:p>
    <w:p w:rsidR="007A24E2" w:rsidRDefault="007A24E2" w:rsidP="007A24E2">
      <w:pPr>
        <w:ind w:firstLine="709"/>
        <w:jc w:val="center"/>
        <w:rPr>
          <w:lang w:eastAsia="ar-SA"/>
        </w:rPr>
      </w:pPr>
      <w:r>
        <w:rPr>
          <w:lang w:eastAsia="ar-SA"/>
        </w:rPr>
        <w:t>Рисунок 5.32. База даних після додавання стану пацієнта</w:t>
      </w:r>
    </w:p>
    <w:p w:rsidR="007A24E2" w:rsidRDefault="007A24E2" w:rsidP="007A24E2">
      <w:pPr>
        <w:ind w:firstLine="709"/>
        <w:rPr>
          <w:b/>
          <w:lang w:eastAsia="ar-SA"/>
        </w:rPr>
      </w:pPr>
      <w:r>
        <w:rPr>
          <w:b/>
          <w:lang w:eastAsia="ar-SA"/>
        </w:rPr>
        <w:lastRenderedPageBreak/>
        <w:t xml:space="preserve">5.3.4. Підбір </w:t>
      </w:r>
      <w:r w:rsidR="00600F78">
        <w:rPr>
          <w:b/>
          <w:lang w:eastAsia="ar-SA"/>
        </w:rPr>
        <w:t xml:space="preserve">консервативного </w:t>
      </w:r>
      <w:r>
        <w:rPr>
          <w:b/>
          <w:lang w:eastAsia="ar-SA"/>
        </w:rPr>
        <w:t>лікування</w:t>
      </w:r>
    </w:p>
    <w:p w:rsidR="007A24E2" w:rsidRPr="00E00272" w:rsidRDefault="007A24E2" w:rsidP="007A24E2">
      <w:pPr>
        <w:ind w:firstLine="709"/>
        <w:rPr>
          <w:lang w:eastAsia="ar-SA"/>
        </w:rPr>
      </w:pPr>
      <w:r>
        <w:rPr>
          <w:lang w:eastAsia="ar-SA"/>
        </w:rPr>
        <w:t>На відміну від адміністратора, лікар має змогу додати лікування в БД (рис. 5.33).</w:t>
      </w:r>
    </w:p>
    <w:p w:rsidR="007A24E2" w:rsidRDefault="004250A4" w:rsidP="007A24E2">
      <w:pPr>
        <w:jc w:val="center"/>
        <w:rPr>
          <w:lang w:eastAsia="ar-SA"/>
        </w:rPr>
      </w:pPr>
      <w:r>
        <w:rPr>
          <w:noProof/>
          <w:lang w:val="ru-RU" w:eastAsia="ru-RU"/>
        </w:rPr>
        <w:drawing>
          <wp:inline distT="0" distB="0" distL="0" distR="0" wp14:anchorId="69FB7C9C" wp14:editId="6FE84935">
            <wp:extent cx="5939790" cy="3165772"/>
            <wp:effectExtent l="0" t="0" r="3810" b="0"/>
            <wp:docPr id="127" name="Рисунок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5939790" cy="3165772"/>
                    </a:xfrm>
                    <a:prstGeom prst="rect">
                      <a:avLst/>
                    </a:prstGeom>
                  </pic:spPr>
                </pic:pic>
              </a:graphicData>
            </a:graphic>
          </wp:inline>
        </w:drawing>
      </w:r>
    </w:p>
    <w:p w:rsidR="007A24E2" w:rsidRDefault="007A24E2" w:rsidP="007A24E2">
      <w:pPr>
        <w:ind w:firstLine="709"/>
        <w:jc w:val="center"/>
        <w:rPr>
          <w:lang w:eastAsia="ar-SA"/>
        </w:rPr>
      </w:pPr>
      <w:r>
        <w:rPr>
          <w:lang w:eastAsia="ar-SA"/>
        </w:rPr>
        <w:t xml:space="preserve">Рисунок 5.33. Вікно прогнозування </w:t>
      </w:r>
      <w:r w:rsidR="00600F78">
        <w:rPr>
          <w:lang w:eastAsia="ar-SA"/>
        </w:rPr>
        <w:t xml:space="preserve">консервативного </w:t>
      </w:r>
      <w:r>
        <w:rPr>
          <w:lang w:eastAsia="ar-SA"/>
        </w:rPr>
        <w:t>лікування для лікаря</w:t>
      </w:r>
    </w:p>
    <w:p w:rsidR="007A24E2" w:rsidRDefault="007A24E2" w:rsidP="007A24E2">
      <w:pPr>
        <w:ind w:firstLine="709"/>
        <w:jc w:val="center"/>
        <w:rPr>
          <w:lang w:eastAsia="ar-SA"/>
        </w:rPr>
      </w:pPr>
    </w:p>
    <w:p w:rsidR="007A24E2" w:rsidRDefault="007A24E2" w:rsidP="007A24E2">
      <w:pPr>
        <w:ind w:firstLine="709"/>
        <w:rPr>
          <w:lang w:eastAsia="ar-SA"/>
        </w:rPr>
      </w:pPr>
      <w:r>
        <w:rPr>
          <w:lang w:eastAsia="ar-SA"/>
        </w:rPr>
        <w:t>Результати додавання лікування вказані на рис. 5.34-5.35.</w:t>
      </w:r>
    </w:p>
    <w:p w:rsidR="007A24E2" w:rsidRDefault="004250A4" w:rsidP="004250A4">
      <w:pPr>
        <w:jc w:val="center"/>
        <w:rPr>
          <w:lang w:eastAsia="ar-SA"/>
        </w:rPr>
      </w:pPr>
      <w:r>
        <w:rPr>
          <w:noProof/>
          <w:lang w:val="ru-RU" w:eastAsia="ru-RU"/>
        </w:rPr>
        <w:drawing>
          <wp:inline distT="0" distB="0" distL="0" distR="0" wp14:anchorId="3586FB33" wp14:editId="165FB1B7">
            <wp:extent cx="4133850" cy="2866519"/>
            <wp:effectExtent l="0" t="0" r="0" b="0"/>
            <wp:docPr id="128" name="Рисунок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4136074" cy="2868061"/>
                    </a:xfrm>
                    <a:prstGeom prst="rect">
                      <a:avLst/>
                    </a:prstGeom>
                  </pic:spPr>
                </pic:pic>
              </a:graphicData>
            </a:graphic>
          </wp:inline>
        </w:drawing>
      </w:r>
    </w:p>
    <w:p w:rsidR="007A24E2" w:rsidRDefault="007A24E2" w:rsidP="007A24E2">
      <w:pPr>
        <w:ind w:firstLine="709"/>
        <w:jc w:val="center"/>
        <w:rPr>
          <w:lang w:eastAsia="ar-SA"/>
        </w:rPr>
      </w:pPr>
      <w:r>
        <w:rPr>
          <w:lang w:eastAsia="ar-SA"/>
        </w:rPr>
        <w:t>Рисунок 5.34. База даних до додавання лікування</w:t>
      </w:r>
    </w:p>
    <w:p w:rsidR="007A24E2" w:rsidRDefault="004250A4" w:rsidP="007A24E2">
      <w:pPr>
        <w:jc w:val="center"/>
        <w:rPr>
          <w:lang w:eastAsia="ar-SA"/>
        </w:rPr>
      </w:pPr>
      <w:r>
        <w:rPr>
          <w:noProof/>
          <w:lang w:val="ru-RU" w:eastAsia="ru-RU"/>
        </w:rPr>
        <w:lastRenderedPageBreak/>
        <w:drawing>
          <wp:inline distT="0" distB="0" distL="0" distR="0" wp14:anchorId="7B776D06" wp14:editId="2F9E6FCC">
            <wp:extent cx="5939790" cy="4101027"/>
            <wp:effectExtent l="0" t="0" r="3810" b="0"/>
            <wp:docPr id="141" name="Рисунок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5939790" cy="4101027"/>
                    </a:xfrm>
                    <a:prstGeom prst="rect">
                      <a:avLst/>
                    </a:prstGeom>
                  </pic:spPr>
                </pic:pic>
              </a:graphicData>
            </a:graphic>
          </wp:inline>
        </w:drawing>
      </w:r>
    </w:p>
    <w:p w:rsidR="007A24E2" w:rsidRDefault="007A24E2" w:rsidP="007A24E2">
      <w:pPr>
        <w:ind w:firstLine="709"/>
        <w:jc w:val="center"/>
        <w:rPr>
          <w:lang w:eastAsia="ar-SA"/>
        </w:rPr>
      </w:pPr>
      <w:r>
        <w:rPr>
          <w:lang w:eastAsia="ar-SA"/>
        </w:rPr>
        <w:t>Рисунок 5.35. База даних після додавання лікування</w:t>
      </w:r>
    </w:p>
    <w:p w:rsidR="007A24E2" w:rsidRDefault="007A24E2" w:rsidP="007A24E2">
      <w:pPr>
        <w:ind w:firstLine="709"/>
        <w:jc w:val="center"/>
        <w:rPr>
          <w:lang w:eastAsia="ar-SA"/>
        </w:rPr>
      </w:pPr>
    </w:p>
    <w:p w:rsidR="007A24E2" w:rsidRDefault="007A24E2" w:rsidP="007A24E2">
      <w:pPr>
        <w:ind w:firstLine="709"/>
        <w:rPr>
          <w:b/>
          <w:lang w:eastAsia="ar-SA"/>
        </w:rPr>
      </w:pPr>
      <w:r>
        <w:rPr>
          <w:b/>
          <w:lang w:eastAsia="ar-SA"/>
        </w:rPr>
        <w:t>5.3.5. Перегляд</w:t>
      </w:r>
      <w:r w:rsidR="00FC444C">
        <w:rPr>
          <w:b/>
          <w:lang w:eastAsia="ar-SA"/>
        </w:rPr>
        <w:t xml:space="preserve"> консервативного</w:t>
      </w:r>
      <w:r>
        <w:rPr>
          <w:b/>
          <w:lang w:eastAsia="ar-SA"/>
        </w:rPr>
        <w:t xml:space="preserve"> лікування</w:t>
      </w:r>
    </w:p>
    <w:p w:rsidR="007A24E2" w:rsidRPr="0039345D" w:rsidRDefault="007A24E2" w:rsidP="007A24E2">
      <w:pPr>
        <w:ind w:firstLine="709"/>
        <w:rPr>
          <w:lang w:eastAsia="ar-SA"/>
        </w:rPr>
      </w:pPr>
      <w:r>
        <w:rPr>
          <w:lang w:eastAsia="ar-SA"/>
        </w:rPr>
        <w:t>Даний функціонал такий самий, як і у адміністратора.</w:t>
      </w:r>
    </w:p>
    <w:p w:rsidR="007A24E2" w:rsidRDefault="004250A4" w:rsidP="007A24E2">
      <w:pPr>
        <w:ind w:firstLine="709"/>
        <w:jc w:val="center"/>
        <w:rPr>
          <w:lang w:eastAsia="ar-SA"/>
        </w:rPr>
      </w:pPr>
      <w:r>
        <w:rPr>
          <w:noProof/>
          <w:lang w:val="ru-RU" w:eastAsia="ru-RU"/>
        </w:rPr>
        <w:drawing>
          <wp:inline distT="0" distB="0" distL="0" distR="0" wp14:anchorId="6DD58860" wp14:editId="33DDCEE6">
            <wp:extent cx="2286000" cy="2963707"/>
            <wp:effectExtent l="0" t="0" r="0" b="825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2288334" cy="2966733"/>
                    </a:xfrm>
                    <a:prstGeom prst="rect">
                      <a:avLst/>
                    </a:prstGeom>
                  </pic:spPr>
                </pic:pic>
              </a:graphicData>
            </a:graphic>
          </wp:inline>
        </w:drawing>
      </w:r>
    </w:p>
    <w:p w:rsidR="007A24E2" w:rsidRDefault="007A24E2" w:rsidP="007A24E2">
      <w:pPr>
        <w:ind w:firstLine="709"/>
        <w:jc w:val="center"/>
        <w:rPr>
          <w:lang w:eastAsia="ar-SA"/>
        </w:rPr>
      </w:pPr>
      <w:r>
        <w:rPr>
          <w:lang w:eastAsia="ar-SA"/>
        </w:rPr>
        <w:t>Рисунок 5.36. Перегляд</w:t>
      </w:r>
      <w:r w:rsidR="00FC444C">
        <w:rPr>
          <w:lang w:eastAsia="ar-SA"/>
        </w:rPr>
        <w:t xml:space="preserve"> консервативного</w:t>
      </w:r>
      <w:r>
        <w:rPr>
          <w:lang w:eastAsia="ar-SA"/>
        </w:rPr>
        <w:t xml:space="preserve"> лікування після додання в БД</w:t>
      </w:r>
    </w:p>
    <w:p w:rsidR="007A24E2" w:rsidRDefault="007A24E2" w:rsidP="007A24E2">
      <w:pPr>
        <w:pStyle w:val="2"/>
      </w:pPr>
      <w:bookmarkStart w:id="37" w:name="_Toc11341212"/>
      <w:bookmarkStart w:id="38" w:name="_Toc11370583"/>
      <w:r>
        <w:lastRenderedPageBreak/>
        <w:t>Висновки до розділу 5</w:t>
      </w:r>
      <w:bookmarkEnd w:id="37"/>
      <w:bookmarkEnd w:id="38"/>
    </w:p>
    <w:p w:rsidR="007A24E2" w:rsidRDefault="007A24E2" w:rsidP="007A24E2">
      <w:pPr>
        <w:rPr>
          <w:lang w:eastAsia="ar-SA"/>
        </w:rPr>
      </w:pPr>
    </w:p>
    <w:p w:rsidR="0089405E" w:rsidRDefault="0089405E" w:rsidP="0089405E">
      <w:pPr>
        <w:ind w:firstLine="709"/>
        <w:rPr>
          <w:lang w:eastAsia="ar-SA"/>
        </w:rPr>
      </w:pPr>
      <w:r>
        <w:rPr>
          <w:lang w:eastAsia="ar-SA"/>
        </w:rPr>
        <w:t>Було реалізовано та протестовано програмне забезпечення, отримані діаграми класів програми, створено інтерфейс, який відображає результати комплексного алгоритму знаходження вірогідного консервативного лікування хворих в післяопераційному періоді. Також даний інтерфейс є простим та зручним для використання медперсоналом.</w:t>
      </w:r>
    </w:p>
    <w:p w:rsidR="0089405E" w:rsidRDefault="0089405E" w:rsidP="0089405E">
      <w:pPr>
        <w:ind w:firstLine="709"/>
        <w:rPr>
          <w:lang w:eastAsia="ar-SA"/>
        </w:rPr>
      </w:pPr>
      <w:r>
        <w:rPr>
          <w:lang w:eastAsia="ar-SA"/>
        </w:rPr>
        <w:t xml:space="preserve">Інтерфейс побудовано за допомогою </w:t>
      </w:r>
      <w:r>
        <w:rPr>
          <w:i/>
          <w:lang w:val="en-US" w:eastAsia="ar-SA"/>
        </w:rPr>
        <w:t>Java</w:t>
      </w:r>
      <w:r>
        <w:rPr>
          <w:i/>
          <w:lang w:eastAsia="ar-SA"/>
        </w:rPr>
        <w:t xml:space="preserve"> </w:t>
      </w:r>
      <w:r>
        <w:rPr>
          <w:lang w:eastAsia="ar-SA"/>
        </w:rPr>
        <w:t xml:space="preserve">та </w:t>
      </w:r>
      <w:r>
        <w:rPr>
          <w:i/>
          <w:lang w:val="en-US" w:eastAsia="ar-SA"/>
        </w:rPr>
        <w:t>JavaFX</w:t>
      </w:r>
      <w:r w:rsidRPr="00967561">
        <w:rPr>
          <w:lang w:eastAsia="ar-SA"/>
        </w:rPr>
        <w:t xml:space="preserve">. </w:t>
      </w:r>
      <w:r>
        <w:rPr>
          <w:lang w:eastAsia="ar-SA"/>
        </w:rPr>
        <w:t xml:space="preserve">Він розділяє функціонал для адміністраторів та лікарів. Крім цього інтерфейс відтворює результати алгоритму, використовуючи </w:t>
      </w:r>
      <w:r>
        <w:rPr>
          <w:i/>
          <w:lang w:val="en-US" w:eastAsia="ar-SA"/>
        </w:rPr>
        <w:t>Python</w:t>
      </w:r>
      <w:r w:rsidRPr="00EA06EA">
        <w:rPr>
          <w:lang w:eastAsia="ar-SA"/>
        </w:rPr>
        <w:t>.</w:t>
      </w:r>
    </w:p>
    <w:p w:rsidR="00D75B0A" w:rsidRPr="006B11C8" w:rsidRDefault="00D75B0A" w:rsidP="00D75B0A">
      <w:pPr>
        <w:ind w:firstLine="709"/>
        <w:rPr>
          <w:lang w:eastAsia="ar-SA"/>
        </w:rPr>
      </w:pPr>
    </w:p>
    <w:p w:rsidR="004E2CFA" w:rsidRDefault="004E2CFA" w:rsidP="004E2CFA">
      <w:pPr>
        <w:ind w:firstLine="709"/>
        <w:rPr>
          <w:lang w:eastAsia="ar-SA"/>
        </w:rPr>
      </w:pPr>
    </w:p>
    <w:p w:rsidR="004E2CFA" w:rsidRPr="001115F9" w:rsidRDefault="004E2CFA" w:rsidP="004E2CFA">
      <w:pPr>
        <w:ind w:firstLine="709"/>
        <w:jc w:val="center"/>
      </w:pPr>
    </w:p>
    <w:p w:rsidR="004E2CFA" w:rsidRPr="004E2CFA" w:rsidRDefault="004E2CFA" w:rsidP="004E2CFA">
      <w:pPr>
        <w:ind w:firstLine="709"/>
        <w:jc w:val="center"/>
        <w:rPr>
          <w:lang w:eastAsia="ar-SA"/>
        </w:rPr>
      </w:pPr>
    </w:p>
    <w:p w:rsidR="00E92E0A" w:rsidRPr="004E2CFA" w:rsidRDefault="00E92E0A" w:rsidP="00E92E0A">
      <w:pPr>
        <w:ind w:firstLine="709"/>
        <w:rPr>
          <w:lang w:eastAsia="ar-SA"/>
        </w:rPr>
      </w:pPr>
    </w:p>
    <w:p w:rsidR="004A2BFB" w:rsidRPr="00E92E0A" w:rsidRDefault="004A2BFB" w:rsidP="004A2BFB">
      <w:pPr>
        <w:ind w:firstLine="709"/>
        <w:rPr>
          <w:lang w:eastAsia="ar-SA"/>
        </w:rPr>
      </w:pPr>
    </w:p>
    <w:p w:rsidR="004A2BFB" w:rsidRDefault="004A2BFB" w:rsidP="004A2BFB">
      <w:pPr>
        <w:ind w:firstLine="709"/>
      </w:pPr>
    </w:p>
    <w:p w:rsidR="004A2BFB" w:rsidRDefault="004A2BFB">
      <w:pPr>
        <w:ind w:firstLine="709"/>
      </w:pPr>
      <w:r>
        <w:br w:type="page"/>
      </w:r>
    </w:p>
    <w:p w:rsidR="00E07BEE" w:rsidRPr="009C4C25" w:rsidRDefault="00146CAD" w:rsidP="009C4C25">
      <w:pPr>
        <w:ind w:firstLine="709"/>
        <w:jc w:val="center"/>
        <w:rPr>
          <w:b/>
        </w:rPr>
      </w:pPr>
      <w:r w:rsidRPr="009C4C25">
        <w:rPr>
          <w:b/>
        </w:rPr>
        <w:lastRenderedPageBreak/>
        <w:t>РОЗДІЛ 6</w:t>
      </w:r>
    </w:p>
    <w:p w:rsidR="00E07BEE" w:rsidRPr="00751CF8" w:rsidRDefault="00E07BEE" w:rsidP="009C4C25">
      <w:pPr>
        <w:pStyle w:val="1"/>
        <w:rPr>
          <w:lang w:val="uk-UA"/>
        </w:rPr>
      </w:pPr>
      <w:bookmarkStart w:id="39" w:name="_Toc11370584"/>
      <w:r w:rsidRPr="00751CF8">
        <w:rPr>
          <w:lang w:val="uk-UA"/>
        </w:rPr>
        <w:t>ОХОРОНА ПРАЦІ</w:t>
      </w:r>
      <w:bookmarkEnd w:id="39"/>
    </w:p>
    <w:p w:rsidR="00146CAD" w:rsidRDefault="00146CAD" w:rsidP="004A2BFB">
      <w:pPr>
        <w:ind w:firstLine="709"/>
        <w:jc w:val="center"/>
        <w:rPr>
          <w:lang w:eastAsia="ar-SA"/>
        </w:rPr>
      </w:pPr>
    </w:p>
    <w:p w:rsidR="003371C2" w:rsidRPr="00ED278B" w:rsidRDefault="003371C2" w:rsidP="003371C2">
      <w:pPr>
        <w:pStyle w:val="2"/>
      </w:pPr>
      <w:bookmarkStart w:id="40" w:name="_Toc11370585"/>
      <w:r w:rsidRPr="00ED278B">
        <w:t>Вступ</w:t>
      </w:r>
      <w:bookmarkEnd w:id="40"/>
    </w:p>
    <w:p w:rsidR="003371C2" w:rsidRPr="00ED278B" w:rsidRDefault="003371C2" w:rsidP="003371C2">
      <w:pPr>
        <w:ind w:firstLine="709"/>
        <w:rPr>
          <w:rFonts w:cs="Times New Roman"/>
          <w:szCs w:val="28"/>
        </w:rPr>
      </w:pPr>
    </w:p>
    <w:p w:rsidR="004E23C1" w:rsidRPr="00ED278B" w:rsidRDefault="003371C2" w:rsidP="003371C2">
      <w:pPr>
        <w:ind w:firstLine="709"/>
        <w:rPr>
          <w:rFonts w:cs="Times New Roman"/>
          <w:szCs w:val="28"/>
        </w:rPr>
      </w:pPr>
      <w:r w:rsidRPr="00ED278B">
        <w:rPr>
          <w:rFonts w:cs="Times New Roman"/>
          <w:szCs w:val="28"/>
        </w:rPr>
        <w:t xml:space="preserve">Розділ «Охорона праці» в даній дипломній роботі розглядається на базі кабінету відділення функціональної діагностики, де на основі показників, взятих у пацієнтів з вродженими вадами серця в ранньому післяопераційному періоді, буде проводитись оптимізація хірургічного лікування. </w:t>
      </w:r>
    </w:p>
    <w:p w:rsidR="004E23C1" w:rsidRPr="00ED278B" w:rsidRDefault="003371C2" w:rsidP="003371C2">
      <w:pPr>
        <w:ind w:firstLine="709"/>
        <w:rPr>
          <w:rFonts w:cs="Times New Roman"/>
          <w:szCs w:val="28"/>
        </w:rPr>
      </w:pPr>
      <w:r w:rsidRPr="00ED278B">
        <w:rPr>
          <w:rFonts w:cs="Times New Roman"/>
          <w:szCs w:val="28"/>
        </w:rPr>
        <w:t>Даний диплом є комплексним, то</w:t>
      </w:r>
      <w:r w:rsidR="004E23C1" w:rsidRPr="00ED278B">
        <w:rPr>
          <w:rFonts w:cs="Times New Roman"/>
          <w:szCs w:val="28"/>
        </w:rPr>
        <w:t>му</w:t>
      </w:r>
      <w:r w:rsidRPr="00ED278B">
        <w:rPr>
          <w:rFonts w:cs="Times New Roman"/>
          <w:szCs w:val="28"/>
        </w:rPr>
        <w:t xml:space="preserve"> будуть розглянуті норми біологічної та ультразвукової безпеки для приміщення  </w:t>
      </w:r>
    </w:p>
    <w:p w:rsidR="004E23C1" w:rsidRPr="00ED278B" w:rsidRDefault="003371C2" w:rsidP="003371C2">
      <w:pPr>
        <w:ind w:firstLine="709"/>
        <w:rPr>
          <w:rFonts w:cs="Times New Roman"/>
          <w:szCs w:val="28"/>
        </w:rPr>
      </w:pPr>
      <w:r w:rsidRPr="00ED278B">
        <w:rPr>
          <w:rFonts w:cs="Times New Roman"/>
          <w:szCs w:val="28"/>
        </w:rPr>
        <w:t xml:space="preserve">Розглянуті норми для приміщення, пов’язані з охороною праці. </w:t>
      </w:r>
    </w:p>
    <w:p w:rsidR="003371C2" w:rsidRPr="00ED278B" w:rsidRDefault="003371C2" w:rsidP="003371C2">
      <w:pPr>
        <w:ind w:firstLine="709"/>
        <w:rPr>
          <w:rFonts w:cs="Times New Roman"/>
          <w:szCs w:val="28"/>
        </w:rPr>
      </w:pPr>
      <w:r w:rsidRPr="00ED278B">
        <w:rPr>
          <w:rFonts w:cs="Times New Roman"/>
          <w:szCs w:val="28"/>
        </w:rPr>
        <w:t>При їх порушенні можуть статися нещасні випадки, що приведуть до загроз життєдіяльності.</w:t>
      </w:r>
    </w:p>
    <w:p w:rsidR="003371C2" w:rsidRPr="00ED278B" w:rsidRDefault="003371C2" w:rsidP="003371C2">
      <w:pPr>
        <w:ind w:firstLine="709"/>
        <w:rPr>
          <w:rFonts w:cs="Times New Roman"/>
          <w:szCs w:val="28"/>
        </w:rPr>
      </w:pPr>
    </w:p>
    <w:p w:rsidR="003371C2" w:rsidRPr="00ED278B" w:rsidRDefault="003371C2" w:rsidP="003371C2">
      <w:pPr>
        <w:pStyle w:val="2"/>
      </w:pPr>
      <w:bookmarkStart w:id="41" w:name="_Toc11370586"/>
      <w:r w:rsidRPr="00ED278B">
        <w:t>6.1. Загальна характеристика приміщення</w:t>
      </w:r>
      <w:bookmarkEnd w:id="41"/>
    </w:p>
    <w:p w:rsidR="004E23C1" w:rsidRPr="00ED278B" w:rsidRDefault="004E23C1" w:rsidP="004E23C1">
      <w:pPr>
        <w:ind w:firstLine="709"/>
        <w:jc w:val="right"/>
        <w:rPr>
          <w:rFonts w:cs="Times New Roman"/>
          <w:szCs w:val="24"/>
        </w:rPr>
      </w:pPr>
    </w:p>
    <w:p w:rsidR="004E23C1" w:rsidRPr="00ED278B" w:rsidRDefault="004E23C1" w:rsidP="004E23C1">
      <w:pPr>
        <w:ind w:firstLine="709"/>
        <w:jc w:val="right"/>
        <w:rPr>
          <w:rFonts w:cs="Times New Roman"/>
          <w:szCs w:val="24"/>
        </w:rPr>
      </w:pPr>
      <w:r w:rsidRPr="00ED278B">
        <w:rPr>
          <w:rFonts w:cs="Times New Roman"/>
          <w:szCs w:val="24"/>
        </w:rPr>
        <w:t>Таблиця 6.1</w:t>
      </w:r>
    </w:p>
    <w:p w:rsidR="004E23C1" w:rsidRPr="00ED278B" w:rsidRDefault="004E23C1" w:rsidP="004E23C1">
      <w:pPr>
        <w:ind w:firstLine="709"/>
        <w:jc w:val="center"/>
        <w:rPr>
          <w:rFonts w:cs="Times New Roman"/>
          <w:b/>
          <w:szCs w:val="24"/>
        </w:rPr>
      </w:pPr>
      <w:r w:rsidRPr="00ED278B">
        <w:rPr>
          <w:rFonts w:cs="Times New Roman"/>
          <w:b/>
          <w:szCs w:val="24"/>
        </w:rPr>
        <w:t>Параметри приміщення</w:t>
      </w:r>
    </w:p>
    <w:tbl>
      <w:tblPr>
        <w:tblStyle w:val="a8"/>
        <w:tblW w:w="0" w:type="auto"/>
        <w:jc w:val="center"/>
        <w:tblLook w:val="04A0" w:firstRow="1" w:lastRow="0" w:firstColumn="1" w:lastColumn="0" w:noHBand="0" w:noVBand="1"/>
      </w:tblPr>
      <w:tblGrid>
        <w:gridCol w:w="484"/>
        <w:gridCol w:w="2477"/>
        <w:gridCol w:w="4398"/>
        <w:gridCol w:w="747"/>
        <w:gridCol w:w="1238"/>
      </w:tblGrid>
      <w:tr w:rsidR="004E23C1" w:rsidRPr="00ED278B" w:rsidTr="004E23C1">
        <w:trPr>
          <w:cantSplit/>
          <w:trHeight w:val="77"/>
          <w:jc w:val="center"/>
        </w:trPr>
        <w:tc>
          <w:tcPr>
            <w:tcW w:w="0" w:type="auto"/>
            <w:vAlign w:val="center"/>
          </w:tcPr>
          <w:p w:rsidR="004E23C1" w:rsidRPr="00ED278B" w:rsidRDefault="004E23C1" w:rsidP="004E23C1">
            <w:pPr>
              <w:jc w:val="center"/>
              <w:rPr>
                <w:rFonts w:cs="Times New Roman"/>
                <w:szCs w:val="24"/>
              </w:rPr>
            </w:pPr>
            <w:r w:rsidRPr="00ED278B">
              <w:rPr>
                <w:rFonts w:cs="Times New Roman"/>
                <w:szCs w:val="24"/>
              </w:rPr>
              <w:t>№</w:t>
            </w:r>
          </w:p>
        </w:tc>
        <w:tc>
          <w:tcPr>
            <w:tcW w:w="0" w:type="auto"/>
            <w:vAlign w:val="center"/>
          </w:tcPr>
          <w:p w:rsidR="004E23C1" w:rsidRPr="00ED278B" w:rsidRDefault="004E23C1" w:rsidP="004E23C1">
            <w:pPr>
              <w:jc w:val="center"/>
              <w:rPr>
                <w:rFonts w:cs="Times New Roman"/>
                <w:szCs w:val="24"/>
              </w:rPr>
            </w:pPr>
            <w:r w:rsidRPr="00ED278B">
              <w:rPr>
                <w:rFonts w:cs="Times New Roman"/>
                <w:szCs w:val="24"/>
              </w:rPr>
              <w:t>Назва</w:t>
            </w:r>
          </w:p>
        </w:tc>
        <w:tc>
          <w:tcPr>
            <w:tcW w:w="0" w:type="auto"/>
            <w:vAlign w:val="center"/>
          </w:tcPr>
          <w:p w:rsidR="004E23C1" w:rsidRPr="00ED278B" w:rsidRDefault="004E23C1" w:rsidP="004E23C1">
            <w:pPr>
              <w:jc w:val="center"/>
              <w:rPr>
                <w:rFonts w:cs="Times New Roman"/>
                <w:szCs w:val="24"/>
              </w:rPr>
            </w:pPr>
            <w:r w:rsidRPr="00ED278B">
              <w:rPr>
                <w:rFonts w:cs="Times New Roman"/>
                <w:szCs w:val="24"/>
              </w:rPr>
              <w:t>Основні характеристики</w:t>
            </w:r>
          </w:p>
        </w:tc>
        <w:tc>
          <w:tcPr>
            <w:tcW w:w="0" w:type="auto"/>
            <w:vAlign w:val="center"/>
          </w:tcPr>
          <w:p w:rsidR="004E23C1" w:rsidRPr="00ED278B" w:rsidRDefault="004E23C1" w:rsidP="004E23C1">
            <w:pPr>
              <w:jc w:val="center"/>
              <w:rPr>
                <w:rFonts w:cs="Times New Roman"/>
                <w:szCs w:val="24"/>
              </w:rPr>
            </w:pPr>
            <w:r w:rsidRPr="00ED278B">
              <w:rPr>
                <w:rFonts w:cs="Times New Roman"/>
                <w:szCs w:val="24"/>
              </w:rPr>
              <w:t>К-сть</w:t>
            </w:r>
          </w:p>
        </w:tc>
        <w:tc>
          <w:tcPr>
            <w:tcW w:w="0" w:type="auto"/>
            <w:vAlign w:val="center"/>
          </w:tcPr>
          <w:p w:rsidR="004E23C1" w:rsidRPr="00ED278B" w:rsidRDefault="004E23C1" w:rsidP="004E23C1">
            <w:pPr>
              <w:jc w:val="center"/>
              <w:rPr>
                <w:rFonts w:cs="Times New Roman"/>
                <w:szCs w:val="24"/>
              </w:rPr>
            </w:pPr>
            <w:r w:rsidRPr="00ED278B">
              <w:rPr>
                <w:rFonts w:cs="Times New Roman"/>
                <w:szCs w:val="24"/>
              </w:rPr>
              <w:t>Поз. на рис.</w:t>
            </w:r>
          </w:p>
        </w:tc>
      </w:tr>
      <w:tr w:rsidR="004E23C1" w:rsidRPr="00ED278B" w:rsidTr="004E23C1">
        <w:trPr>
          <w:jc w:val="center"/>
        </w:trPr>
        <w:tc>
          <w:tcPr>
            <w:tcW w:w="0" w:type="auto"/>
            <w:vAlign w:val="center"/>
          </w:tcPr>
          <w:p w:rsidR="004E23C1" w:rsidRPr="00ED278B" w:rsidRDefault="004E23C1" w:rsidP="004E23C1">
            <w:pPr>
              <w:jc w:val="center"/>
              <w:rPr>
                <w:rFonts w:cs="Times New Roman"/>
                <w:szCs w:val="24"/>
              </w:rPr>
            </w:pPr>
            <w:r w:rsidRPr="00ED278B">
              <w:rPr>
                <w:rFonts w:cs="Times New Roman"/>
                <w:szCs w:val="24"/>
              </w:rPr>
              <w:t>1</w:t>
            </w:r>
          </w:p>
        </w:tc>
        <w:tc>
          <w:tcPr>
            <w:tcW w:w="0" w:type="auto"/>
            <w:vAlign w:val="center"/>
          </w:tcPr>
          <w:p w:rsidR="004E23C1" w:rsidRPr="00ED278B" w:rsidRDefault="004E23C1" w:rsidP="004E23C1">
            <w:pPr>
              <w:jc w:val="center"/>
              <w:rPr>
                <w:rFonts w:cs="Times New Roman"/>
                <w:szCs w:val="24"/>
              </w:rPr>
            </w:pPr>
            <w:r w:rsidRPr="00ED278B">
              <w:rPr>
                <w:rFonts w:cs="Times New Roman"/>
                <w:szCs w:val="24"/>
              </w:rPr>
              <w:t>Параметри приміщення</w:t>
            </w:r>
          </w:p>
        </w:tc>
        <w:tc>
          <w:tcPr>
            <w:tcW w:w="0" w:type="auto"/>
            <w:vAlign w:val="center"/>
          </w:tcPr>
          <w:p w:rsidR="004E23C1" w:rsidRPr="00ED278B" w:rsidRDefault="004E23C1" w:rsidP="004E23C1">
            <w:pPr>
              <w:jc w:val="center"/>
              <w:rPr>
                <w:rFonts w:cs="Times New Roman"/>
                <w:szCs w:val="24"/>
              </w:rPr>
            </w:pPr>
            <w:r w:rsidRPr="00ED278B">
              <w:rPr>
                <w:rFonts w:cs="Times New Roman"/>
                <w:szCs w:val="24"/>
              </w:rPr>
              <w:t>6000х4350х2500;</w:t>
            </w:r>
          </w:p>
          <w:p w:rsidR="004E23C1" w:rsidRPr="00ED278B" w:rsidRDefault="004E23C1" w:rsidP="004E23C1">
            <w:pPr>
              <w:jc w:val="center"/>
              <w:rPr>
                <w:rFonts w:cs="Times New Roman"/>
                <w:szCs w:val="24"/>
                <w:lang w:val="en-US"/>
              </w:rPr>
            </w:pPr>
            <w:r w:rsidRPr="00ED278B">
              <w:rPr>
                <w:rFonts w:cs="Times New Roman"/>
                <w:szCs w:val="24"/>
                <w:lang w:val="ru-RU"/>
              </w:rPr>
              <w:t xml:space="preserve">S = 26,1 </w:t>
            </w:r>
            <w:r w:rsidRPr="00ED278B">
              <w:rPr>
                <w:rFonts w:cs="Times New Roman"/>
                <w:szCs w:val="24"/>
              </w:rPr>
              <w:t>м</w:t>
            </w:r>
            <w:r w:rsidRPr="00ED278B">
              <w:rPr>
                <w:rFonts w:cs="Times New Roman"/>
                <w:szCs w:val="24"/>
                <w:vertAlign w:val="superscript"/>
              </w:rPr>
              <w:t>2</w:t>
            </w:r>
            <w:r w:rsidRPr="00ED278B">
              <w:rPr>
                <w:rFonts w:cs="Times New Roman"/>
                <w:szCs w:val="24"/>
                <w:lang w:val="en-US"/>
              </w:rPr>
              <w:t>;</w:t>
            </w:r>
          </w:p>
          <w:p w:rsidR="004E23C1" w:rsidRPr="00ED278B" w:rsidRDefault="004E23C1" w:rsidP="004E23C1">
            <w:pPr>
              <w:jc w:val="center"/>
              <w:rPr>
                <w:rFonts w:cs="Times New Roman"/>
                <w:szCs w:val="24"/>
                <w:lang w:val="en-US"/>
              </w:rPr>
            </w:pPr>
            <w:r w:rsidRPr="00ED278B">
              <w:rPr>
                <w:rFonts w:cs="Times New Roman"/>
                <w:szCs w:val="24"/>
                <w:lang w:val="en-US"/>
              </w:rPr>
              <w:t>V</w:t>
            </w:r>
            <w:r w:rsidRPr="00ED278B">
              <w:rPr>
                <w:rFonts w:cs="Times New Roman"/>
                <w:szCs w:val="24"/>
                <w:lang w:val="ru-RU"/>
              </w:rPr>
              <w:t xml:space="preserve"> = </w:t>
            </w:r>
            <w:r w:rsidRPr="00ED278B">
              <w:rPr>
                <w:rFonts w:cs="Times New Roman"/>
                <w:szCs w:val="24"/>
              </w:rPr>
              <w:t>65,25 м</w:t>
            </w:r>
            <w:r w:rsidRPr="00ED278B">
              <w:rPr>
                <w:rFonts w:cs="Times New Roman"/>
                <w:szCs w:val="24"/>
                <w:vertAlign w:val="superscript"/>
              </w:rPr>
              <w:t>3</w:t>
            </w:r>
          </w:p>
        </w:tc>
        <w:tc>
          <w:tcPr>
            <w:tcW w:w="0" w:type="auto"/>
            <w:vAlign w:val="center"/>
          </w:tcPr>
          <w:p w:rsidR="004E23C1" w:rsidRPr="00ED278B" w:rsidRDefault="004E23C1" w:rsidP="004E23C1">
            <w:pPr>
              <w:jc w:val="center"/>
              <w:rPr>
                <w:rFonts w:cs="Times New Roman"/>
                <w:szCs w:val="24"/>
              </w:rPr>
            </w:pPr>
            <w:r w:rsidRPr="00ED278B">
              <w:rPr>
                <w:rFonts w:cs="Times New Roman"/>
                <w:szCs w:val="24"/>
              </w:rPr>
              <w:t>-</w:t>
            </w:r>
          </w:p>
        </w:tc>
        <w:tc>
          <w:tcPr>
            <w:tcW w:w="0" w:type="auto"/>
            <w:vAlign w:val="center"/>
          </w:tcPr>
          <w:p w:rsidR="004E23C1" w:rsidRPr="00ED278B" w:rsidRDefault="004E23C1" w:rsidP="004E23C1">
            <w:pPr>
              <w:jc w:val="center"/>
              <w:rPr>
                <w:rFonts w:cs="Times New Roman"/>
                <w:szCs w:val="24"/>
              </w:rPr>
            </w:pPr>
            <w:r w:rsidRPr="00ED278B">
              <w:rPr>
                <w:rFonts w:cs="Times New Roman"/>
                <w:szCs w:val="24"/>
              </w:rPr>
              <w:t>-</w:t>
            </w:r>
          </w:p>
        </w:tc>
      </w:tr>
      <w:tr w:rsidR="004E23C1" w:rsidRPr="00ED278B" w:rsidTr="004E23C1">
        <w:trPr>
          <w:jc w:val="center"/>
        </w:trPr>
        <w:tc>
          <w:tcPr>
            <w:tcW w:w="0" w:type="auto"/>
            <w:vAlign w:val="center"/>
          </w:tcPr>
          <w:p w:rsidR="004E23C1" w:rsidRPr="00ED278B" w:rsidRDefault="004E23C1" w:rsidP="004E23C1">
            <w:pPr>
              <w:jc w:val="center"/>
              <w:rPr>
                <w:rFonts w:cs="Times New Roman"/>
                <w:szCs w:val="24"/>
                <w:lang w:val="ru-RU"/>
              </w:rPr>
            </w:pPr>
            <w:r w:rsidRPr="00ED278B">
              <w:rPr>
                <w:rFonts w:cs="Times New Roman"/>
                <w:szCs w:val="24"/>
                <w:lang w:val="ru-RU"/>
              </w:rPr>
              <w:t>2</w:t>
            </w:r>
          </w:p>
        </w:tc>
        <w:tc>
          <w:tcPr>
            <w:tcW w:w="0" w:type="auto"/>
            <w:vAlign w:val="center"/>
          </w:tcPr>
          <w:p w:rsidR="004E23C1" w:rsidRPr="00ED278B" w:rsidRDefault="004E23C1" w:rsidP="004E23C1">
            <w:pPr>
              <w:jc w:val="center"/>
              <w:rPr>
                <w:rFonts w:cs="Times New Roman"/>
                <w:szCs w:val="24"/>
              </w:rPr>
            </w:pPr>
            <w:r w:rsidRPr="00ED278B">
              <w:rPr>
                <w:rFonts w:cs="Times New Roman"/>
                <w:szCs w:val="24"/>
              </w:rPr>
              <w:t>Двері</w:t>
            </w:r>
          </w:p>
        </w:tc>
        <w:tc>
          <w:tcPr>
            <w:tcW w:w="0" w:type="auto"/>
            <w:vAlign w:val="center"/>
          </w:tcPr>
          <w:p w:rsidR="004E23C1" w:rsidRPr="00ED278B" w:rsidRDefault="004E23C1" w:rsidP="004E23C1">
            <w:pPr>
              <w:jc w:val="center"/>
              <w:rPr>
                <w:rFonts w:cs="Times New Roman"/>
                <w:szCs w:val="24"/>
                <w:lang w:val="en-US"/>
              </w:rPr>
            </w:pPr>
            <w:r w:rsidRPr="00ED278B">
              <w:rPr>
                <w:rFonts w:cs="Times New Roman"/>
                <w:szCs w:val="24"/>
              </w:rPr>
              <w:t>890х2100 мм</w:t>
            </w:r>
          </w:p>
        </w:tc>
        <w:tc>
          <w:tcPr>
            <w:tcW w:w="0" w:type="auto"/>
            <w:vAlign w:val="center"/>
          </w:tcPr>
          <w:p w:rsidR="004E23C1" w:rsidRPr="00ED278B" w:rsidRDefault="004E23C1" w:rsidP="004E23C1">
            <w:pPr>
              <w:jc w:val="center"/>
              <w:rPr>
                <w:rFonts w:cs="Times New Roman"/>
                <w:szCs w:val="24"/>
              </w:rPr>
            </w:pPr>
            <w:r w:rsidRPr="00ED278B">
              <w:rPr>
                <w:rFonts w:cs="Times New Roman"/>
                <w:szCs w:val="24"/>
              </w:rPr>
              <w:t>1</w:t>
            </w:r>
          </w:p>
        </w:tc>
        <w:tc>
          <w:tcPr>
            <w:tcW w:w="0" w:type="auto"/>
            <w:vAlign w:val="center"/>
          </w:tcPr>
          <w:p w:rsidR="004E23C1" w:rsidRPr="00ED278B" w:rsidRDefault="004E23C1" w:rsidP="004E23C1">
            <w:pPr>
              <w:jc w:val="center"/>
              <w:rPr>
                <w:rFonts w:cs="Times New Roman"/>
                <w:szCs w:val="24"/>
              </w:rPr>
            </w:pPr>
            <w:r w:rsidRPr="00ED278B">
              <w:rPr>
                <w:rFonts w:cs="Times New Roman"/>
                <w:szCs w:val="24"/>
              </w:rPr>
              <w:t>-</w:t>
            </w:r>
          </w:p>
        </w:tc>
      </w:tr>
      <w:tr w:rsidR="004E23C1" w:rsidRPr="00ED278B" w:rsidTr="004E23C1">
        <w:trPr>
          <w:jc w:val="center"/>
        </w:trPr>
        <w:tc>
          <w:tcPr>
            <w:tcW w:w="0" w:type="auto"/>
            <w:vAlign w:val="center"/>
          </w:tcPr>
          <w:p w:rsidR="004E23C1" w:rsidRPr="00ED278B" w:rsidRDefault="004E23C1" w:rsidP="004E23C1">
            <w:pPr>
              <w:jc w:val="center"/>
              <w:rPr>
                <w:rFonts w:cs="Times New Roman"/>
                <w:szCs w:val="24"/>
              </w:rPr>
            </w:pPr>
            <w:r w:rsidRPr="00ED278B">
              <w:rPr>
                <w:rFonts w:cs="Times New Roman"/>
                <w:szCs w:val="24"/>
              </w:rPr>
              <w:t>3</w:t>
            </w:r>
          </w:p>
        </w:tc>
        <w:tc>
          <w:tcPr>
            <w:tcW w:w="0" w:type="auto"/>
            <w:vAlign w:val="center"/>
          </w:tcPr>
          <w:p w:rsidR="004E23C1" w:rsidRPr="00ED278B" w:rsidRDefault="004E23C1" w:rsidP="004E23C1">
            <w:pPr>
              <w:jc w:val="center"/>
              <w:rPr>
                <w:rFonts w:cs="Times New Roman"/>
                <w:szCs w:val="24"/>
              </w:rPr>
            </w:pPr>
            <w:r w:rsidRPr="00ED278B">
              <w:rPr>
                <w:rFonts w:cs="Times New Roman"/>
                <w:szCs w:val="24"/>
              </w:rPr>
              <w:t>Природне освітлення</w:t>
            </w:r>
          </w:p>
        </w:tc>
        <w:tc>
          <w:tcPr>
            <w:tcW w:w="0" w:type="auto"/>
            <w:vAlign w:val="center"/>
          </w:tcPr>
          <w:p w:rsidR="004E23C1" w:rsidRPr="00ED278B" w:rsidRDefault="004E23C1" w:rsidP="004E23C1">
            <w:pPr>
              <w:jc w:val="center"/>
              <w:rPr>
                <w:rFonts w:cs="Times New Roman"/>
                <w:szCs w:val="24"/>
              </w:rPr>
            </w:pPr>
            <w:r w:rsidRPr="00ED278B">
              <w:rPr>
                <w:rFonts w:cs="Times New Roman"/>
                <w:szCs w:val="24"/>
              </w:rPr>
              <w:t>Вікна поворотне відкидне REHAU 1500х13</w:t>
            </w:r>
            <w:r w:rsidRPr="00ED278B">
              <w:rPr>
                <w:rFonts w:cs="Times New Roman"/>
                <w:szCs w:val="24"/>
                <w:lang w:val="ru-RU"/>
              </w:rPr>
              <w:t>0</w:t>
            </w:r>
            <w:r w:rsidRPr="00ED278B">
              <w:rPr>
                <w:rFonts w:cs="Times New Roman"/>
                <w:szCs w:val="24"/>
              </w:rPr>
              <w:t>0 мм</w:t>
            </w:r>
          </w:p>
        </w:tc>
        <w:tc>
          <w:tcPr>
            <w:tcW w:w="0" w:type="auto"/>
            <w:vAlign w:val="center"/>
          </w:tcPr>
          <w:p w:rsidR="004E23C1" w:rsidRPr="00ED278B" w:rsidRDefault="004E23C1" w:rsidP="004E23C1">
            <w:pPr>
              <w:jc w:val="center"/>
              <w:rPr>
                <w:rFonts w:cs="Times New Roman"/>
                <w:szCs w:val="24"/>
              </w:rPr>
            </w:pPr>
            <w:r w:rsidRPr="00ED278B">
              <w:rPr>
                <w:rFonts w:cs="Times New Roman"/>
                <w:szCs w:val="24"/>
              </w:rPr>
              <w:t>1</w:t>
            </w:r>
          </w:p>
        </w:tc>
        <w:tc>
          <w:tcPr>
            <w:tcW w:w="0" w:type="auto"/>
            <w:vAlign w:val="center"/>
          </w:tcPr>
          <w:p w:rsidR="004E23C1" w:rsidRPr="00ED278B" w:rsidRDefault="004E23C1" w:rsidP="004E23C1">
            <w:pPr>
              <w:jc w:val="center"/>
              <w:rPr>
                <w:rFonts w:cs="Times New Roman"/>
                <w:szCs w:val="24"/>
              </w:rPr>
            </w:pPr>
            <w:r w:rsidRPr="00ED278B">
              <w:rPr>
                <w:rFonts w:cs="Times New Roman"/>
                <w:szCs w:val="24"/>
              </w:rPr>
              <w:t>-</w:t>
            </w:r>
          </w:p>
        </w:tc>
      </w:tr>
      <w:tr w:rsidR="004E23C1" w:rsidRPr="00ED278B" w:rsidTr="004E23C1">
        <w:trPr>
          <w:jc w:val="center"/>
        </w:trPr>
        <w:tc>
          <w:tcPr>
            <w:tcW w:w="0" w:type="auto"/>
            <w:vAlign w:val="center"/>
          </w:tcPr>
          <w:p w:rsidR="004E23C1" w:rsidRPr="00ED278B" w:rsidRDefault="004E23C1" w:rsidP="004E23C1">
            <w:pPr>
              <w:jc w:val="center"/>
              <w:rPr>
                <w:rFonts w:cs="Times New Roman"/>
                <w:szCs w:val="24"/>
              </w:rPr>
            </w:pPr>
            <w:r w:rsidRPr="00ED278B">
              <w:rPr>
                <w:rFonts w:cs="Times New Roman"/>
                <w:szCs w:val="24"/>
              </w:rPr>
              <w:t>4</w:t>
            </w:r>
          </w:p>
        </w:tc>
        <w:tc>
          <w:tcPr>
            <w:tcW w:w="0" w:type="auto"/>
            <w:vAlign w:val="center"/>
          </w:tcPr>
          <w:p w:rsidR="004E23C1" w:rsidRPr="00ED278B" w:rsidRDefault="004E23C1" w:rsidP="004E23C1">
            <w:pPr>
              <w:jc w:val="center"/>
              <w:rPr>
                <w:rFonts w:cs="Times New Roman"/>
                <w:szCs w:val="24"/>
              </w:rPr>
            </w:pPr>
            <w:r w:rsidRPr="00ED278B">
              <w:rPr>
                <w:rFonts w:cs="Times New Roman"/>
                <w:szCs w:val="24"/>
              </w:rPr>
              <w:t>Штучне освітлення</w:t>
            </w:r>
          </w:p>
        </w:tc>
        <w:tc>
          <w:tcPr>
            <w:tcW w:w="0" w:type="auto"/>
            <w:vAlign w:val="center"/>
          </w:tcPr>
          <w:p w:rsidR="004E23C1" w:rsidRPr="00ED278B" w:rsidRDefault="004E23C1" w:rsidP="004E23C1">
            <w:pPr>
              <w:jc w:val="center"/>
              <w:rPr>
                <w:shd w:val="clear" w:color="auto" w:fill="FFFFFF"/>
                <w:lang w:eastAsia="ru-RU"/>
              </w:rPr>
            </w:pPr>
            <w:r w:rsidRPr="00ED278B">
              <w:rPr>
                <w:shd w:val="clear" w:color="auto" w:fill="FFFFFF"/>
                <w:lang w:eastAsia="ru-RU"/>
              </w:rPr>
              <w:t>Світильник ЛПО-0;</w:t>
            </w:r>
          </w:p>
          <w:p w:rsidR="004E23C1" w:rsidRPr="00ED278B" w:rsidRDefault="004E23C1" w:rsidP="004E23C1">
            <w:pPr>
              <w:jc w:val="center"/>
              <w:rPr>
                <w:lang w:val="ru-RU" w:eastAsia="ru-RU"/>
              </w:rPr>
            </w:pPr>
            <w:r w:rsidRPr="00ED278B">
              <w:rPr>
                <w:lang w:val="en-US" w:eastAsia="ru-RU"/>
              </w:rPr>
              <w:t>P</w:t>
            </w:r>
            <w:r w:rsidRPr="00ED278B">
              <w:rPr>
                <w:lang w:val="ru-RU" w:eastAsia="ru-RU"/>
              </w:rPr>
              <w:t xml:space="preserve"> = 33-36 </w:t>
            </w:r>
            <w:r w:rsidRPr="00ED278B">
              <w:rPr>
                <w:lang w:eastAsia="ru-RU"/>
              </w:rPr>
              <w:t>Вт</w:t>
            </w:r>
            <w:r w:rsidRPr="0089405E">
              <w:rPr>
                <w:lang w:val="ru-RU" w:eastAsia="ru-RU"/>
              </w:rPr>
              <w:t>;</w:t>
            </w:r>
            <w:r w:rsidRPr="00ED278B">
              <w:rPr>
                <w:lang w:val="ru-RU" w:eastAsia="ru-RU"/>
              </w:rPr>
              <w:t xml:space="preserve"> </w:t>
            </w:r>
          </w:p>
          <w:p w:rsidR="004E23C1" w:rsidRPr="00ED278B" w:rsidRDefault="004E23C1" w:rsidP="004E23C1">
            <w:pPr>
              <w:jc w:val="center"/>
              <w:rPr>
                <w:lang w:eastAsia="ru-RU"/>
              </w:rPr>
            </w:pPr>
            <w:r w:rsidRPr="00ED278B">
              <w:rPr>
                <w:lang w:val="en-US" w:eastAsia="ru-RU"/>
              </w:rPr>
              <w:t>U</w:t>
            </w:r>
            <w:r w:rsidRPr="00ED278B">
              <w:rPr>
                <w:lang w:val="ru-RU" w:eastAsia="ru-RU"/>
              </w:rPr>
              <w:t xml:space="preserve"> = 230 </w:t>
            </w:r>
            <w:r w:rsidRPr="00ED278B">
              <w:rPr>
                <w:lang w:eastAsia="ru-RU"/>
              </w:rPr>
              <w:t>В;</w:t>
            </w:r>
          </w:p>
          <w:p w:rsidR="004E23C1" w:rsidRPr="00ED278B" w:rsidRDefault="004E23C1" w:rsidP="004E23C1">
            <w:pPr>
              <w:jc w:val="center"/>
              <w:rPr>
                <w:lang w:eastAsia="ru-RU"/>
              </w:rPr>
            </w:pPr>
            <w:r w:rsidRPr="00ED278B">
              <w:rPr>
                <w:shd w:val="clear" w:color="auto" w:fill="FFFFFF"/>
              </w:rPr>
              <w:t>тип ПРА</w:t>
            </w:r>
            <w:r w:rsidRPr="00ED278B">
              <w:rPr>
                <w:shd w:val="clear" w:color="auto" w:fill="FFFFFF"/>
                <w:lang w:val="ru-RU"/>
              </w:rPr>
              <w:t>.</w:t>
            </w:r>
          </w:p>
        </w:tc>
        <w:tc>
          <w:tcPr>
            <w:tcW w:w="0" w:type="auto"/>
            <w:vAlign w:val="center"/>
          </w:tcPr>
          <w:p w:rsidR="004E23C1" w:rsidRPr="00ED278B" w:rsidRDefault="004E23C1" w:rsidP="004E23C1">
            <w:pPr>
              <w:jc w:val="center"/>
              <w:rPr>
                <w:rFonts w:cs="Times New Roman"/>
                <w:szCs w:val="24"/>
              </w:rPr>
            </w:pPr>
            <w:r w:rsidRPr="00ED278B">
              <w:rPr>
                <w:rFonts w:cs="Times New Roman"/>
                <w:szCs w:val="24"/>
              </w:rPr>
              <w:t>1</w:t>
            </w:r>
          </w:p>
        </w:tc>
        <w:tc>
          <w:tcPr>
            <w:tcW w:w="0" w:type="auto"/>
            <w:vAlign w:val="center"/>
          </w:tcPr>
          <w:p w:rsidR="004E23C1" w:rsidRPr="00ED278B" w:rsidRDefault="004E23C1" w:rsidP="004E23C1">
            <w:pPr>
              <w:jc w:val="center"/>
              <w:rPr>
                <w:rFonts w:cs="Times New Roman"/>
                <w:szCs w:val="24"/>
                <w:lang w:val="ru-RU"/>
              </w:rPr>
            </w:pPr>
            <w:r w:rsidRPr="00ED278B">
              <w:rPr>
                <w:rFonts w:cs="Times New Roman"/>
                <w:szCs w:val="24"/>
                <w:lang w:val="ru-RU"/>
              </w:rPr>
              <w:t>1</w:t>
            </w:r>
          </w:p>
        </w:tc>
      </w:tr>
      <w:tr w:rsidR="004E23C1" w:rsidRPr="00ED278B" w:rsidTr="004E23C1">
        <w:trPr>
          <w:jc w:val="center"/>
        </w:trPr>
        <w:tc>
          <w:tcPr>
            <w:tcW w:w="0" w:type="auto"/>
            <w:vAlign w:val="center"/>
          </w:tcPr>
          <w:p w:rsidR="004E23C1" w:rsidRPr="00ED278B" w:rsidRDefault="004E23C1" w:rsidP="004E23C1">
            <w:pPr>
              <w:jc w:val="center"/>
              <w:rPr>
                <w:rFonts w:cs="Times New Roman"/>
                <w:szCs w:val="24"/>
              </w:rPr>
            </w:pPr>
            <w:r w:rsidRPr="00ED278B">
              <w:rPr>
                <w:rFonts w:cs="Times New Roman"/>
                <w:szCs w:val="24"/>
              </w:rPr>
              <w:t>5</w:t>
            </w:r>
          </w:p>
        </w:tc>
        <w:tc>
          <w:tcPr>
            <w:tcW w:w="0" w:type="auto"/>
            <w:vAlign w:val="center"/>
          </w:tcPr>
          <w:p w:rsidR="004E23C1" w:rsidRPr="00ED278B" w:rsidRDefault="004E23C1" w:rsidP="004E23C1">
            <w:pPr>
              <w:jc w:val="center"/>
              <w:rPr>
                <w:rFonts w:cs="Times New Roman"/>
                <w:szCs w:val="24"/>
              </w:rPr>
            </w:pPr>
            <w:r w:rsidRPr="00ED278B">
              <w:rPr>
                <w:rFonts w:cs="Times New Roman"/>
                <w:szCs w:val="24"/>
              </w:rPr>
              <w:t xml:space="preserve">Кількість працюючих, </w:t>
            </w:r>
            <w:r w:rsidRPr="00ED278B">
              <w:rPr>
                <w:rFonts w:cs="Times New Roman"/>
                <w:szCs w:val="24"/>
                <w:lang w:val="en-US"/>
              </w:rPr>
              <w:t>n</w:t>
            </w:r>
          </w:p>
        </w:tc>
        <w:tc>
          <w:tcPr>
            <w:tcW w:w="0" w:type="auto"/>
            <w:vAlign w:val="center"/>
          </w:tcPr>
          <w:p w:rsidR="004E23C1" w:rsidRPr="00ED278B" w:rsidRDefault="004E23C1" w:rsidP="004E23C1">
            <w:pPr>
              <w:jc w:val="center"/>
              <w:rPr>
                <w:rFonts w:cs="Times New Roman"/>
                <w:szCs w:val="24"/>
              </w:rPr>
            </w:pPr>
            <w:r w:rsidRPr="00ED278B">
              <w:rPr>
                <w:rFonts w:cs="Times New Roman"/>
                <w:szCs w:val="24"/>
              </w:rPr>
              <w:t>лікар та пацієнт</w:t>
            </w:r>
          </w:p>
        </w:tc>
        <w:tc>
          <w:tcPr>
            <w:tcW w:w="0" w:type="auto"/>
            <w:vAlign w:val="center"/>
          </w:tcPr>
          <w:p w:rsidR="004E23C1" w:rsidRPr="00ED278B" w:rsidRDefault="004E23C1" w:rsidP="004E23C1">
            <w:pPr>
              <w:jc w:val="center"/>
              <w:rPr>
                <w:rFonts w:cs="Times New Roman"/>
                <w:szCs w:val="24"/>
              </w:rPr>
            </w:pPr>
            <w:r w:rsidRPr="00ED278B">
              <w:rPr>
                <w:rFonts w:cs="Times New Roman"/>
                <w:szCs w:val="24"/>
              </w:rPr>
              <w:t>2</w:t>
            </w:r>
          </w:p>
        </w:tc>
        <w:tc>
          <w:tcPr>
            <w:tcW w:w="0" w:type="auto"/>
            <w:vAlign w:val="center"/>
          </w:tcPr>
          <w:p w:rsidR="004E23C1" w:rsidRPr="00ED278B" w:rsidRDefault="004E23C1" w:rsidP="004E23C1">
            <w:pPr>
              <w:jc w:val="center"/>
              <w:rPr>
                <w:rFonts w:cs="Times New Roman"/>
                <w:szCs w:val="24"/>
              </w:rPr>
            </w:pPr>
            <w:r w:rsidRPr="00ED278B">
              <w:rPr>
                <w:rFonts w:cs="Times New Roman"/>
                <w:szCs w:val="24"/>
              </w:rPr>
              <w:t>-</w:t>
            </w:r>
          </w:p>
        </w:tc>
      </w:tr>
    </w:tbl>
    <w:p w:rsidR="004E23C1" w:rsidRPr="00ED278B" w:rsidRDefault="004E23C1" w:rsidP="004E23C1">
      <w:pPr>
        <w:ind w:firstLine="709"/>
        <w:jc w:val="right"/>
        <w:rPr>
          <w:rFonts w:cs="Times New Roman"/>
          <w:szCs w:val="24"/>
        </w:rPr>
      </w:pPr>
      <w:r w:rsidRPr="00ED278B">
        <w:rPr>
          <w:rFonts w:cs="Times New Roman"/>
          <w:szCs w:val="24"/>
        </w:rPr>
        <w:lastRenderedPageBreak/>
        <w:t>Таблиця 6.2</w:t>
      </w:r>
    </w:p>
    <w:p w:rsidR="004E23C1" w:rsidRPr="00ED278B" w:rsidRDefault="004E23C1" w:rsidP="004E23C1">
      <w:pPr>
        <w:ind w:firstLine="709"/>
        <w:jc w:val="center"/>
        <w:rPr>
          <w:rFonts w:cs="Times New Roman"/>
          <w:b/>
          <w:szCs w:val="24"/>
        </w:rPr>
      </w:pPr>
      <w:r w:rsidRPr="00ED278B">
        <w:rPr>
          <w:rFonts w:cs="Times New Roman"/>
          <w:b/>
          <w:szCs w:val="24"/>
        </w:rPr>
        <w:t>Обладнання і оснащення</w:t>
      </w:r>
    </w:p>
    <w:tbl>
      <w:tblPr>
        <w:tblStyle w:val="a8"/>
        <w:tblW w:w="0" w:type="auto"/>
        <w:tblLayout w:type="fixed"/>
        <w:tblLook w:val="04A0" w:firstRow="1" w:lastRow="0" w:firstColumn="1" w:lastColumn="0" w:noHBand="0" w:noVBand="1"/>
      </w:tblPr>
      <w:tblGrid>
        <w:gridCol w:w="496"/>
        <w:gridCol w:w="3815"/>
        <w:gridCol w:w="3509"/>
        <w:gridCol w:w="637"/>
        <w:gridCol w:w="887"/>
      </w:tblGrid>
      <w:tr w:rsidR="004E23C1" w:rsidRPr="00ED278B" w:rsidTr="004E23C1">
        <w:trPr>
          <w:trHeight w:val="1080"/>
        </w:trPr>
        <w:tc>
          <w:tcPr>
            <w:tcW w:w="496" w:type="dxa"/>
            <w:vAlign w:val="center"/>
          </w:tcPr>
          <w:p w:rsidR="004E23C1" w:rsidRPr="00ED278B" w:rsidRDefault="004E23C1" w:rsidP="004E23C1">
            <w:pPr>
              <w:jc w:val="center"/>
              <w:rPr>
                <w:rFonts w:cs="Times New Roman"/>
                <w:szCs w:val="24"/>
              </w:rPr>
            </w:pPr>
            <w:r w:rsidRPr="00ED278B">
              <w:rPr>
                <w:rFonts w:cs="Times New Roman"/>
                <w:szCs w:val="24"/>
              </w:rPr>
              <w:t>№</w:t>
            </w:r>
          </w:p>
        </w:tc>
        <w:tc>
          <w:tcPr>
            <w:tcW w:w="3815" w:type="dxa"/>
            <w:vAlign w:val="center"/>
          </w:tcPr>
          <w:p w:rsidR="004E23C1" w:rsidRPr="00ED278B" w:rsidRDefault="004E23C1" w:rsidP="004E23C1">
            <w:pPr>
              <w:jc w:val="center"/>
              <w:rPr>
                <w:rFonts w:cs="Times New Roman"/>
                <w:szCs w:val="24"/>
              </w:rPr>
            </w:pPr>
            <w:r w:rsidRPr="00ED278B">
              <w:rPr>
                <w:rFonts w:cs="Times New Roman"/>
                <w:szCs w:val="24"/>
              </w:rPr>
              <w:t>Назва</w:t>
            </w:r>
          </w:p>
        </w:tc>
        <w:tc>
          <w:tcPr>
            <w:tcW w:w="3509" w:type="dxa"/>
            <w:vAlign w:val="center"/>
          </w:tcPr>
          <w:p w:rsidR="004E23C1" w:rsidRPr="00ED278B" w:rsidRDefault="004E23C1" w:rsidP="004E23C1">
            <w:pPr>
              <w:jc w:val="center"/>
              <w:rPr>
                <w:rFonts w:cs="Times New Roman"/>
                <w:szCs w:val="24"/>
              </w:rPr>
            </w:pPr>
            <w:r w:rsidRPr="00ED278B">
              <w:rPr>
                <w:rFonts w:cs="Times New Roman"/>
                <w:szCs w:val="24"/>
              </w:rPr>
              <w:t>Основні характеристики</w:t>
            </w:r>
          </w:p>
        </w:tc>
        <w:tc>
          <w:tcPr>
            <w:tcW w:w="637" w:type="dxa"/>
            <w:vAlign w:val="center"/>
          </w:tcPr>
          <w:p w:rsidR="004E23C1" w:rsidRPr="00ED278B" w:rsidRDefault="004E23C1" w:rsidP="004E23C1">
            <w:pPr>
              <w:jc w:val="center"/>
              <w:rPr>
                <w:rFonts w:cs="Times New Roman"/>
                <w:szCs w:val="24"/>
              </w:rPr>
            </w:pPr>
            <w:r w:rsidRPr="00ED278B">
              <w:rPr>
                <w:rFonts w:cs="Times New Roman"/>
                <w:szCs w:val="24"/>
              </w:rPr>
              <w:t>К-сть</w:t>
            </w:r>
          </w:p>
        </w:tc>
        <w:tc>
          <w:tcPr>
            <w:tcW w:w="887" w:type="dxa"/>
            <w:vAlign w:val="center"/>
          </w:tcPr>
          <w:p w:rsidR="004E23C1" w:rsidRPr="00ED278B" w:rsidRDefault="004E23C1" w:rsidP="004E23C1">
            <w:pPr>
              <w:jc w:val="center"/>
              <w:rPr>
                <w:rFonts w:cs="Times New Roman"/>
                <w:szCs w:val="24"/>
              </w:rPr>
            </w:pPr>
            <w:r w:rsidRPr="00ED278B">
              <w:rPr>
                <w:rFonts w:cs="Times New Roman"/>
                <w:szCs w:val="24"/>
              </w:rPr>
              <w:t>Поз. на рис.</w:t>
            </w:r>
          </w:p>
        </w:tc>
      </w:tr>
      <w:tr w:rsidR="004E23C1" w:rsidRPr="00ED278B" w:rsidTr="004E23C1">
        <w:tc>
          <w:tcPr>
            <w:tcW w:w="496" w:type="dxa"/>
            <w:vAlign w:val="center"/>
          </w:tcPr>
          <w:p w:rsidR="004E23C1" w:rsidRPr="00ED278B" w:rsidRDefault="004E23C1" w:rsidP="004E23C1">
            <w:pPr>
              <w:jc w:val="center"/>
              <w:rPr>
                <w:rFonts w:cs="Times New Roman"/>
                <w:szCs w:val="24"/>
                <w:lang w:val="ru-RU"/>
              </w:rPr>
            </w:pPr>
            <w:r w:rsidRPr="00ED278B">
              <w:rPr>
                <w:rFonts w:cs="Times New Roman"/>
                <w:szCs w:val="24"/>
                <w:lang w:val="ru-RU"/>
              </w:rPr>
              <w:t>6</w:t>
            </w:r>
          </w:p>
        </w:tc>
        <w:tc>
          <w:tcPr>
            <w:tcW w:w="3815" w:type="dxa"/>
            <w:vAlign w:val="center"/>
          </w:tcPr>
          <w:p w:rsidR="004E23C1" w:rsidRPr="00ED278B" w:rsidRDefault="004E23C1" w:rsidP="004E23C1">
            <w:pPr>
              <w:jc w:val="center"/>
              <w:rPr>
                <w:rFonts w:cs="Times New Roman"/>
                <w:szCs w:val="24"/>
              </w:rPr>
            </w:pPr>
            <w:r w:rsidRPr="00ED278B">
              <w:rPr>
                <w:rFonts w:cs="Times New Roman"/>
                <w:szCs w:val="24"/>
              </w:rPr>
              <w:t>12-Канальний реєстратор для холтерівського моніторування ЕКГ BTL-08 HOLTER H600</w:t>
            </w:r>
          </w:p>
        </w:tc>
        <w:tc>
          <w:tcPr>
            <w:tcW w:w="3509" w:type="dxa"/>
            <w:vAlign w:val="center"/>
          </w:tcPr>
          <w:p w:rsidR="004E23C1" w:rsidRPr="00ED278B" w:rsidRDefault="004E23C1" w:rsidP="004E23C1">
            <w:pPr>
              <w:jc w:val="center"/>
              <w:rPr>
                <w:rFonts w:cs="Times New Roman"/>
                <w:szCs w:val="24"/>
              </w:rPr>
            </w:pPr>
            <w:r w:rsidRPr="00ED278B">
              <w:rPr>
                <w:rFonts w:cs="Times New Roman"/>
                <w:szCs w:val="24"/>
              </w:rPr>
              <w:t>Корпус: пластиковий, P = 5 кВт,U = 3 В, 110х80х33</w:t>
            </w:r>
          </w:p>
        </w:tc>
        <w:tc>
          <w:tcPr>
            <w:tcW w:w="637" w:type="dxa"/>
            <w:vAlign w:val="center"/>
          </w:tcPr>
          <w:p w:rsidR="004E23C1" w:rsidRPr="00ED278B" w:rsidRDefault="004E23C1" w:rsidP="004E23C1">
            <w:pPr>
              <w:jc w:val="center"/>
              <w:rPr>
                <w:rFonts w:cs="Times New Roman"/>
                <w:szCs w:val="24"/>
              </w:rPr>
            </w:pPr>
            <w:r w:rsidRPr="00ED278B">
              <w:rPr>
                <w:rFonts w:cs="Times New Roman"/>
                <w:szCs w:val="24"/>
              </w:rPr>
              <w:t>1</w:t>
            </w:r>
          </w:p>
        </w:tc>
        <w:tc>
          <w:tcPr>
            <w:tcW w:w="887" w:type="dxa"/>
            <w:vAlign w:val="center"/>
          </w:tcPr>
          <w:p w:rsidR="004E23C1" w:rsidRPr="00ED278B" w:rsidRDefault="004E23C1" w:rsidP="004E23C1">
            <w:pPr>
              <w:jc w:val="center"/>
              <w:rPr>
                <w:rFonts w:cs="Times New Roman"/>
                <w:szCs w:val="24"/>
              </w:rPr>
            </w:pPr>
            <w:r w:rsidRPr="00ED278B">
              <w:rPr>
                <w:rFonts w:cs="Times New Roman"/>
                <w:szCs w:val="24"/>
              </w:rPr>
              <w:t>3</w:t>
            </w:r>
          </w:p>
        </w:tc>
      </w:tr>
      <w:tr w:rsidR="004E23C1" w:rsidRPr="00ED278B" w:rsidTr="004E23C1">
        <w:tc>
          <w:tcPr>
            <w:tcW w:w="496" w:type="dxa"/>
            <w:vAlign w:val="center"/>
          </w:tcPr>
          <w:p w:rsidR="004E23C1" w:rsidRPr="00ED278B" w:rsidRDefault="004E23C1" w:rsidP="004E23C1">
            <w:pPr>
              <w:jc w:val="center"/>
              <w:rPr>
                <w:rFonts w:cs="Times New Roman"/>
                <w:szCs w:val="24"/>
                <w:lang w:val="ru-RU"/>
              </w:rPr>
            </w:pPr>
            <w:r w:rsidRPr="00ED278B">
              <w:rPr>
                <w:rFonts w:cs="Times New Roman"/>
                <w:szCs w:val="24"/>
                <w:lang w:val="ru-RU"/>
              </w:rPr>
              <w:t>7</w:t>
            </w:r>
          </w:p>
        </w:tc>
        <w:tc>
          <w:tcPr>
            <w:tcW w:w="3815" w:type="dxa"/>
            <w:vAlign w:val="center"/>
          </w:tcPr>
          <w:p w:rsidR="004E23C1" w:rsidRPr="00ED278B" w:rsidRDefault="004E23C1" w:rsidP="004E23C1">
            <w:pPr>
              <w:jc w:val="center"/>
              <w:rPr>
                <w:rFonts w:cs="Times New Roman"/>
                <w:szCs w:val="24"/>
              </w:rPr>
            </w:pPr>
            <w:r w:rsidRPr="00ED278B">
              <w:rPr>
                <w:rFonts w:cs="Times New Roman"/>
                <w:szCs w:val="24"/>
              </w:rPr>
              <w:t>Реєстратор для моніторування артеріального тиску BTL-08 ABPM</w:t>
            </w:r>
          </w:p>
        </w:tc>
        <w:tc>
          <w:tcPr>
            <w:tcW w:w="3509" w:type="dxa"/>
            <w:vAlign w:val="center"/>
          </w:tcPr>
          <w:p w:rsidR="004E23C1" w:rsidRPr="00ED278B" w:rsidRDefault="004E23C1" w:rsidP="004E23C1">
            <w:pPr>
              <w:jc w:val="center"/>
              <w:rPr>
                <w:rFonts w:cs="Times New Roman"/>
                <w:szCs w:val="24"/>
              </w:rPr>
            </w:pPr>
            <w:r w:rsidRPr="00ED278B">
              <w:rPr>
                <w:rFonts w:cs="Times New Roman"/>
                <w:szCs w:val="24"/>
              </w:rPr>
              <w:t>Корпус = пластиковий, P = 2 кВт,U = 3В, 98х69х29</w:t>
            </w:r>
          </w:p>
        </w:tc>
        <w:tc>
          <w:tcPr>
            <w:tcW w:w="637" w:type="dxa"/>
            <w:vAlign w:val="center"/>
          </w:tcPr>
          <w:p w:rsidR="004E23C1" w:rsidRPr="00ED278B" w:rsidRDefault="004E23C1" w:rsidP="004E23C1">
            <w:pPr>
              <w:jc w:val="center"/>
              <w:rPr>
                <w:rFonts w:cs="Times New Roman"/>
                <w:szCs w:val="24"/>
              </w:rPr>
            </w:pPr>
            <w:r w:rsidRPr="00ED278B">
              <w:rPr>
                <w:rFonts w:cs="Times New Roman"/>
                <w:szCs w:val="24"/>
              </w:rPr>
              <w:t>1</w:t>
            </w:r>
          </w:p>
        </w:tc>
        <w:tc>
          <w:tcPr>
            <w:tcW w:w="887" w:type="dxa"/>
            <w:vAlign w:val="center"/>
          </w:tcPr>
          <w:p w:rsidR="004E23C1" w:rsidRPr="00ED278B" w:rsidRDefault="004E23C1" w:rsidP="004E23C1">
            <w:pPr>
              <w:jc w:val="center"/>
              <w:rPr>
                <w:rFonts w:cs="Times New Roman"/>
                <w:szCs w:val="24"/>
              </w:rPr>
            </w:pPr>
            <w:r w:rsidRPr="00ED278B">
              <w:rPr>
                <w:rFonts w:cs="Times New Roman"/>
                <w:szCs w:val="24"/>
              </w:rPr>
              <w:t>4</w:t>
            </w:r>
          </w:p>
        </w:tc>
      </w:tr>
      <w:tr w:rsidR="004E23C1" w:rsidRPr="00ED278B" w:rsidTr="004E23C1">
        <w:tc>
          <w:tcPr>
            <w:tcW w:w="496" w:type="dxa"/>
            <w:vAlign w:val="center"/>
          </w:tcPr>
          <w:p w:rsidR="004E23C1" w:rsidRPr="00ED278B" w:rsidRDefault="004E23C1" w:rsidP="004E23C1">
            <w:pPr>
              <w:jc w:val="center"/>
              <w:rPr>
                <w:rFonts w:cs="Times New Roman"/>
                <w:szCs w:val="24"/>
                <w:lang w:val="ru-RU"/>
              </w:rPr>
            </w:pPr>
            <w:r w:rsidRPr="00ED278B">
              <w:rPr>
                <w:rFonts w:cs="Times New Roman"/>
                <w:szCs w:val="24"/>
                <w:lang w:val="ru-RU"/>
              </w:rPr>
              <w:t>8</w:t>
            </w:r>
          </w:p>
        </w:tc>
        <w:tc>
          <w:tcPr>
            <w:tcW w:w="3815" w:type="dxa"/>
            <w:vAlign w:val="center"/>
          </w:tcPr>
          <w:p w:rsidR="004E23C1" w:rsidRPr="00ED278B" w:rsidRDefault="004E23C1" w:rsidP="004E23C1">
            <w:pPr>
              <w:jc w:val="center"/>
              <w:rPr>
                <w:rFonts w:cs="Times New Roman"/>
                <w:szCs w:val="24"/>
              </w:rPr>
            </w:pPr>
            <w:r w:rsidRPr="00ED278B">
              <w:rPr>
                <w:rFonts w:cs="Times New Roman"/>
                <w:szCs w:val="24"/>
              </w:rPr>
              <w:t>Апарат УЗД General Electric Voluson E8</w:t>
            </w:r>
          </w:p>
        </w:tc>
        <w:tc>
          <w:tcPr>
            <w:tcW w:w="3509" w:type="dxa"/>
            <w:vAlign w:val="center"/>
          </w:tcPr>
          <w:p w:rsidR="004E23C1" w:rsidRPr="00ED278B" w:rsidRDefault="004E23C1" w:rsidP="004E23C1">
            <w:pPr>
              <w:jc w:val="center"/>
              <w:rPr>
                <w:rFonts w:cs="Times New Roman"/>
                <w:szCs w:val="24"/>
              </w:rPr>
            </w:pPr>
            <w:r w:rsidRPr="00ED278B">
              <w:rPr>
                <w:rFonts w:cs="Times New Roman"/>
                <w:szCs w:val="24"/>
              </w:rPr>
              <w:t>Корпус = полікарбонат, P = 1000 Вт, U = 220 В, 920х580х1580</w:t>
            </w:r>
          </w:p>
        </w:tc>
        <w:tc>
          <w:tcPr>
            <w:tcW w:w="637" w:type="dxa"/>
            <w:vAlign w:val="center"/>
          </w:tcPr>
          <w:p w:rsidR="004E23C1" w:rsidRPr="00ED278B" w:rsidRDefault="004E23C1" w:rsidP="004E23C1">
            <w:pPr>
              <w:jc w:val="center"/>
              <w:rPr>
                <w:rFonts w:cs="Times New Roman"/>
                <w:szCs w:val="24"/>
              </w:rPr>
            </w:pPr>
            <w:r w:rsidRPr="00ED278B">
              <w:rPr>
                <w:rFonts w:cs="Times New Roman"/>
                <w:szCs w:val="24"/>
              </w:rPr>
              <w:t>1</w:t>
            </w:r>
          </w:p>
        </w:tc>
        <w:tc>
          <w:tcPr>
            <w:tcW w:w="887" w:type="dxa"/>
            <w:vAlign w:val="center"/>
          </w:tcPr>
          <w:p w:rsidR="004E23C1" w:rsidRPr="00ED278B" w:rsidRDefault="004E23C1" w:rsidP="004E23C1">
            <w:pPr>
              <w:jc w:val="center"/>
              <w:rPr>
                <w:rFonts w:cs="Times New Roman"/>
                <w:szCs w:val="24"/>
              </w:rPr>
            </w:pPr>
            <w:r w:rsidRPr="00ED278B">
              <w:rPr>
                <w:rFonts w:cs="Times New Roman"/>
                <w:szCs w:val="24"/>
              </w:rPr>
              <w:t>5</w:t>
            </w:r>
          </w:p>
        </w:tc>
      </w:tr>
      <w:tr w:rsidR="004E23C1" w:rsidRPr="00ED278B" w:rsidTr="004E23C1">
        <w:tc>
          <w:tcPr>
            <w:tcW w:w="496" w:type="dxa"/>
            <w:vAlign w:val="center"/>
          </w:tcPr>
          <w:p w:rsidR="004E23C1" w:rsidRPr="00ED278B" w:rsidRDefault="004E23C1" w:rsidP="004E23C1">
            <w:pPr>
              <w:jc w:val="center"/>
              <w:rPr>
                <w:rFonts w:cs="Times New Roman"/>
                <w:szCs w:val="24"/>
                <w:lang w:val="ru-RU"/>
              </w:rPr>
            </w:pPr>
            <w:r w:rsidRPr="00ED278B">
              <w:rPr>
                <w:rFonts w:cs="Times New Roman"/>
                <w:szCs w:val="24"/>
                <w:lang w:val="ru-RU"/>
              </w:rPr>
              <w:t>9</w:t>
            </w:r>
          </w:p>
        </w:tc>
        <w:tc>
          <w:tcPr>
            <w:tcW w:w="3815" w:type="dxa"/>
            <w:vAlign w:val="center"/>
          </w:tcPr>
          <w:p w:rsidR="004E23C1" w:rsidRPr="00ED278B" w:rsidRDefault="004E23C1" w:rsidP="004E23C1">
            <w:pPr>
              <w:jc w:val="center"/>
              <w:rPr>
                <w:rFonts w:cs="Times New Roman"/>
                <w:szCs w:val="24"/>
              </w:rPr>
            </w:pPr>
            <w:r w:rsidRPr="00ED278B">
              <w:rPr>
                <w:rFonts w:cs="Times New Roman"/>
                <w:szCs w:val="24"/>
              </w:rPr>
              <w:t>Шестиканальний кардіограф BTL-08 SD6</w:t>
            </w:r>
          </w:p>
        </w:tc>
        <w:tc>
          <w:tcPr>
            <w:tcW w:w="3509" w:type="dxa"/>
            <w:vAlign w:val="center"/>
          </w:tcPr>
          <w:p w:rsidR="004E23C1" w:rsidRPr="00ED278B" w:rsidRDefault="004E23C1" w:rsidP="004E23C1">
            <w:pPr>
              <w:jc w:val="center"/>
              <w:rPr>
                <w:rFonts w:cs="Times New Roman"/>
                <w:szCs w:val="24"/>
              </w:rPr>
            </w:pPr>
            <w:r w:rsidRPr="00ED278B">
              <w:rPr>
                <w:rFonts w:cs="Times New Roman"/>
                <w:szCs w:val="24"/>
              </w:rPr>
              <w:t xml:space="preserve">Корпус: пластик; </w:t>
            </w:r>
          </w:p>
          <w:p w:rsidR="004E23C1" w:rsidRPr="00ED278B" w:rsidRDefault="004E23C1" w:rsidP="004E23C1">
            <w:pPr>
              <w:jc w:val="center"/>
              <w:rPr>
                <w:rFonts w:cs="Times New Roman"/>
                <w:szCs w:val="24"/>
              </w:rPr>
            </w:pPr>
            <w:r w:rsidRPr="00ED278B">
              <w:rPr>
                <w:rFonts w:cs="Times New Roman"/>
                <w:szCs w:val="24"/>
              </w:rPr>
              <w:t>P = 200 Вт, U = 220 В,</w:t>
            </w:r>
          </w:p>
          <w:p w:rsidR="004E23C1" w:rsidRPr="00ED278B" w:rsidRDefault="004E23C1" w:rsidP="004E23C1">
            <w:pPr>
              <w:jc w:val="center"/>
              <w:rPr>
                <w:rFonts w:cs="Times New Roman"/>
                <w:szCs w:val="24"/>
              </w:rPr>
            </w:pPr>
            <w:r w:rsidRPr="00ED278B">
              <w:rPr>
                <w:rFonts w:cs="Times New Roman"/>
                <w:szCs w:val="24"/>
              </w:rPr>
              <w:t>f = 50-60 Гц, 315х215х92</w:t>
            </w:r>
          </w:p>
        </w:tc>
        <w:tc>
          <w:tcPr>
            <w:tcW w:w="637" w:type="dxa"/>
            <w:vAlign w:val="center"/>
          </w:tcPr>
          <w:p w:rsidR="004E23C1" w:rsidRPr="00ED278B" w:rsidRDefault="004E23C1" w:rsidP="004E23C1">
            <w:pPr>
              <w:jc w:val="center"/>
              <w:rPr>
                <w:rFonts w:cs="Times New Roman"/>
                <w:szCs w:val="24"/>
              </w:rPr>
            </w:pPr>
            <w:r w:rsidRPr="00ED278B">
              <w:rPr>
                <w:rFonts w:cs="Times New Roman"/>
                <w:szCs w:val="24"/>
              </w:rPr>
              <w:t>1</w:t>
            </w:r>
          </w:p>
        </w:tc>
        <w:tc>
          <w:tcPr>
            <w:tcW w:w="887" w:type="dxa"/>
            <w:vAlign w:val="center"/>
          </w:tcPr>
          <w:p w:rsidR="004E23C1" w:rsidRPr="00ED278B" w:rsidRDefault="004E23C1" w:rsidP="004E23C1">
            <w:pPr>
              <w:jc w:val="center"/>
              <w:rPr>
                <w:rFonts w:cs="Times New Roman"/>
                <w:szCs w:val="24"/>
              </w:rPr>
            </w:pPr>
            <w:r w:rsidRPr="00ED278B">
              <w:rPr>
                <w:rFonts w:cs="Times New Roman"/>
                <w:szCs w:val="24"/>
              </w:rPr>
              <w:t>6</w:t>
            </w:r>
          </w:p>
        </w:tc>
      </w:tr>
      <w:tr w:rsidR="004E23C1" w:rsidRPr="00ED278B" w:rsidTr="004E23C1">
        <w:tc>
          <w:tcPr>
            <w:tcW w:w="496" w:type="dxa"/>
            <w:vAlign w:val="center"/>
          </w:tcPr>
          <w:p w:rsidR="004E23C1" w:rsidRPr="00ED278B" w:rsidRDefault="004E23C1" w:rsidP="004E23C1">
            <w:pPr>
              <w:jc w:val="center"/>
              <w:rPr>
                <w:rFonts w:cs="Times New Roman"/>
                <w:szCs w:val="24"/>
              </w:rPr>
            </w:pPr>
            <w:r w:rsidRPr="00ED278B">
              <w:rPr>
                <w:rFonts w:cs="Times New Roman"/>
                <w:szCs w:val="24"/>
              </w:rPr>
              <w:t>10</w:t>
            </w:r>
          </w:p>
        </w:tc>
        <w:tc>
          <w:tcPr>
            <w:tcW w:w="3815" w:type="dxa"/>
            <w:vAlign w:val="center"/>
          </w:tcPr>
          <w:p w:rsidR="004E23C1" w:rsidRPr="00ED278B" w:rsidRDefault="004E23C1" w:rsidP="004E23C1">
            <w:pPr>
              <w:jc w:val="center"/>
              <w:rPr>
                <w:rFonts w:cs="Times New Roman"/>
                <w:szCs w:val="24"/>
              </w:rPr>
            </w:pPr>
            <w:r w:rsidRPr="00ED278B">
              <w:rPr>
                <w:rFonts w:cs="Times New Roman"/>
                <w:szCs w:val="24"/>
              </w:rPr>
              <w:t>Пульсоксиметр Microlife OXY 300</w:t>
            </w:r>
          </w:p>
        </w:tc>
        <w:tc>
          <w:tcPr>
            <w:tcW w:w="3509" w:type="dxa"/>
            <w:vAlign w:val="center"/>
          </w:tcPr>
          <w:p w:rsidR="004E23C1" w:rsidRPr="00ED278B" w:rsidRDefault="004E23C1" w:rsidP="004E23C1">
            <w:pPr>
              <w:jc w:val="center"/>
              <w:rPr>
                <w:rFonts w:cs="Times New Roman"/>
                <w:szCs w:val="24"/>
              </w:rPr>
            </w:pPr>
            <w:r w:rsidRPr="00ED278B">
              <w:rPr>
                <w:rFonts w:cs="Times New Roman"/>
                <w:szCs w:val="24"/>
              </w:rPr>
              <w:t>P = 400 Вт, U = 220 В,</w:t>
            </w:r>
            <w:r w:rsidRPr="00ED278B">
              <w:rPr>
                <w:rFonts w:cs="Times New Roman"/>
                <w:szCs w:val="24"/>
                <w:lang w:val="en-US"/>
              </w:rPr>
              <w:t xml:space="preserve"> </w:t>
            </w:r>
            <w:r w:rsidRPr="00ED278B">
              <w:rPr>
                <w:rFonts w:cs="Times New Roman"/>
                <w:szCs w:val="24"/>
              </w:rPr>
              <w:t>58х32х34</w:t>
            </w:r>
          </w:p>
        </w:tc>
        <w:tc>
          <w:tcPr>
            <w:tcW w:w="637" w:type="dxa"/>
            <w:vAlign w:val="center"/>
          </w:tcPr>
          <w:p w:rsidR="004E23C1" w:rsidRPr="00ED278B" w:rsidRDefault="004E23C1" w:rsidP="004E23C1">
            <w:pPr>
              <w:jc w:val="center"/>
              <w:rPr>
                <w:rFonts w:cs="Times New Roman"/>
                <w:szCs w:val="24"/>
              </w:rPr>
            </w:pPr>
            <w:r w:rsidRPr="00ED278B">
              <w:rPr>
                <w:rFonts w:cs="Times New Roman"/>
                <w:szCs w:val="24"/>
              </w:rPr>
              <w:t>1</w:t>
            </w:r>
          </w:p>
        </w:tc>
        <w:tc>
          <w:tcPr>
            <w:tcW w:w="887" w:type="dxa"/>
            <w:vAlign w:val="center"/>
          </w:tcPr>
          <w:p w:rsidR="004E23C1" w:rsidRPr="00ED278B" w:rsidRDefault="004E23C1" w:rsidP="004E23C1">
            <w:pPr>
              <w:jc w:val="center"/>
              <w:rPr>
                <w:rFonts w:cs="Times New Roman"/>
                <w:szCs w:val="24"/>
              </w:rPr>
            </w:pPr>
            <w:r w:rsidRPr="00ED278B">
              <w:rPr>
                <w:rFonts w:cs="Times New Roman"/>
                <w:szCs w:val="24"/>
              </w:rPr>
              <w:t>7</w:t>
            </w:r>
          </w:p>
        </w:tc>
      </w:tr>
      <w:tr w:rsidR="004E23C1" w:rsidRPr="00ED278B" w:rsidTr="004E23C1">
        <w:tc>
          <w:tcPr>
            <w:tcW w:w="496" w:type="dxa"/>
            <w:vAlign w:val="center"/>
          </w:tcPr>
          <w:p w:rsidR="004E23C1" w:rsidRPr="00ED278B" w:rsidRDefault="004E23C1" w:rsidP="004E23C1">
            <w:pPr>
              <w:jc w:val="center"/>
              <w:rPr>
                <w:rFonts w:cs="Times New Roman"/>
                <w:szCs w:val="24"/>
              </w:rPr>
            </w:pPr>
            <w:r w:rsidRPr="00ED278B">
              <w:rPr>
                <w:rFonts w:cs="Times New Roman"/>
                <w:szCs w:val="24"/>
              </w:rPr>
              <w:t>11</w:t>
            </w:r>
          </w:p>
        </w:tc>
        <w:tc>
          <w:tcPr>
            <w:tcW w:w="3815" w:type="dxa"/>
            <w:vAlign w:val="center"/>
          </w:tcPr>
          <w:p w:rsidR="004E23C1" w:rsidRPr="00ED278B" w:rsidRDefault="004E23C1" w:rsidP="004E23C1">
            <w:pPr>
              <w:jc w:val="center"/>
              <w:rPr>
                <w:rFonts w:cs="Times New Roman"/>
                <w:szCs w:val="24"/>
              </w:rPr>
            </w:pPr>
            <w:r w:rsidRPr="00ED278B">
              <w:rPr>
                <w:rFonts w:cs="Times New Roman"/>
                <w:szCs w:val="24"/>
              </w:rPr>
              <w:t>Крісло PARTNER Tilt PM60</w:t>
            </w:r>
          </w:p>
        </w:tc>
        <w:tc>
          <w:tcPr>
            <w:tcW w:w="3509" w:type="dxa"/>
            <w:vAlign w:val="center"/>
          </w:tcPr>
          <w:p w:rsidR="004E23C1" w:rsidRPr="00ED278B" w:rsidRDefault="004E23C1" w:rsidP="004E23C1">
            <w:pPr>
              <w:jc w:val="center"/>
              <w:rPr>
                <w:rFonts w:cs="Times New Roman"/>
                <w:szCs w:val="24"/>
              </w:rPr>
            </w:pPr>
            <w:r w:rsidRPr="00ED278B">
              <w:rPr>
                <w:rFonts w:cs="Times New Roman"/>
                <w:szCs w:val="24"/>
              </w:rPr>
              <w:t>База: металевий з пластиковими накладками</w:t>
            </w:r>
            <w:r w:rsidRPr="00ED278B">
              <w:rPr>
                <w:rFonts w:cs="Times New Roman"/>
                <w:szCs w:val="24"/>
              </w:rPr>
              <w:br/>
              <w:t>Підколітники: пластикові, 440х510х1710</w:t>
            </w:r>
          </w:p>
        </w:tc>
        <w:tc>
          <w:tcPr>
            <w:tcW w:w="637" w:type="dxa"/>
            <w:vAlign w:val="center"/>
          </w:tcPr>
          <w:p w:rsidR="004E23C1" w:rsidRPr="00ED278B" w:rsidRDefault="004E23C1" w:rsidP="004E23C1">
            <w:pPr>
              <w:jc w:val="center"/>
              <w:rPr>
                <w:rFonts w:cs="Times New Roman"/>
                <w:szCs w:val="24"/>
              </w:rPr>
            </w:pPr>
            <w:r w:rsidRPr="00ED278B">
              <w:rPr>
                <w:rFonts w:cs="Times New Roman"/>
                <w:szCs w:val="24"/>
              </w:rPr>
              <w:t>4</w:t>
            </w:r>
          </w:p>
        </w:tc>
        <w:tc>
          <w:tcPr>
            <w:tcW w:w="887" w:type="dxa"/>
            <w:vAlign w:val="center"/>
          </w:tcPr>
          <w:p w:rsidR="004E23C1" w:rsidRPr="00ED278B" w:rsidRDefault="004E23C1" w:rsidP="004E23C1">
            <w:pPr>
              <w:jc w:val="center"/>
              <w:rPr>
                <w:rFonts w:cs="Times New Roman"/>
                <w:szCs w:val="24"/>
              </w:rPr>
            </w:pPr>
            <w:r w:rsidRPr="00ED278B">
              <w:rPr>
                <w:rFonts w:cs="Times New Roman"/>
                <w:szCs w:val="24"/>
              </w:rPr>
              <w:t>2</w:t>
            </w:r>
          </w:p>
        </w:tc>
      </w:tr>
      <w:tr w:rsidR="004E23C1" w:rsidRPr="00ED278B" w:rsidTr="004E23C1">
        <w:tc>
          <w:tcPr>
            <w:tcW w:w="496" w:type="dxa"/>
            <w:vAlign w:val="center"/>
          </w:tcPr>
          <w:p w:rsidR="004E23C1" w:rsidRPr="00ED278B" w:rsidRDefault="004E23C1" w:rsidP="004E23C1">
            <w:pPr>
              <w:jc w:val="center"/>
              <w:rPr>
                <w:rFonts w:cs="Times New Roman"/>
                <w:szCs w:val="24"/>
                <w:lang w:val="ru-RU"/>
              </w:rPr>
            </w:pPr>
            <w:r w:rsidRPr="00ED278B">
              <w:rPr>
                <w:rFonts w:cs="Times New Roman"/>
                <w:szCs w:val="24"/>
                <w:lang w:val="ru-RU"/>
              </w:rPr>
              <w:t>12</w:t>
            </w:r>
          </w:p>
        </w:tc>
        <w:tc>
          <w:tcPr>
            <w:tcW w:w="3815" w:type="dxa"/>
            <w:vAlign w:val="center"/>
          </w:tcPr>
          <w:p w:rsidR="004E23C1" w:rsidRPr="00ED278B" w:rsidRDefault="004E23C1" w:rsidP="004E23C1">
            <w:pPr>
              <w:jc w:val="center"/>
              <w:rPr>
                <w:rFonts w:cs="Times New Roman"/>
                <w:szCs w:val="24"/>
              </w:rPr>
            </w:pPr>
            <w:r w:rsidRPr="00ED278B">
              <w:rPr>
                <w:rFonts w:cs="Times New Roman"/>
                <w:szCs w:val="24"/>
              </w:rPr>
              <w:t>Ноутбук Lenovo G50-80</w:t>
            </w:r>
          </w:p>
        </w:tc>
        <w:tc>
          <w:tcPr>
            <w:tcW w:w="3509" w:type="dxa"/>
            <w:vAlign w:val="center"/>
          </w:tcPr>
          <w:p w:rsidR="004E23C1" w:rsidRPr="00ED278B" w:rsidRDefault="004E23C1" w:rsidP="004E23C1">
            <w:pPr>
              <w:jc w:val="center"/>
              <w:rPr>
                <w:rFonts w:cs="Times New Roman"/>
                <w:szCs w:val="24"/>
                <w:lang w:val="en-US"/>
              </w:rPr>
            </w:pPr>
            <w:r w:rsidRPr="00ED278B">
              <w:rPr>
                <w:rFonts w:cs="Times New Roman"/>
                <w:szCs w:val="24"/>
              </w:rPr>
              <w:t>P = 65 Вт</w:t>
            </w:r>
            <w:r w:rsidRPr="00ED278B">
              <w:rPr>
                <w:rFonts w:cs="Times New Roman"/>
                <w:szCs w:val="24"/>
                <w:lang w:val="en-US"/>
              </w:rPr>
              <w:t>;</w:t>
            </w:r>
          </w:p>
          <w:p w:rsidR="004E23C1" w:rsidRPr="00ED278B" w:rsidRDefault="004E23C1" w:rsidP="004E23C1">
            <w:pPr>
              <w:jc w:val="center"/>
              <w:rPr>
                <w:rFonts w:cs="Times New Roman"/>
                <w:szCs w:val="24"/>
              </w:rPr>
            </w:pPr>
            <w:r w:rsidRPr="00ED278B">
              <w:rPr>
                <w:rFonts w:cs="Times New Roman"/>
                <w:szCs w:val="24"/>
              </w:rPr>
              <w:t xml:space="preserve">U = 220 В; </w:t>
            </w:r>
          </w:p>
          <w:p w:rsidR="004E23C1" w:rsidRPr="00ED278B" w:rsidRDefault="004E23C1" w:rsidP="004E23C1">
            <w:pPr>
              <w:jc w:val="center"/>
              <w:rPr>
                <w:rFonts w:cs="Times New Roman"/>
                <w:szCs w:val="24"/>
              </w:rPr>
            </w:pPr>
            <w:r w:rsidRPr="00ED278B">
              <w:rPr>
                <w:rFonts w:cs="Times New Roman"/>
                <w:szCs w:val="24"/>
              </w:rPr>
              <w:t>I = 1,25 А,</w:t>
            </w:r>
            <w:r w:rsidRPr="00ED278B">
              <w:rPr>
                <w:rFonts w:cs="Times New Roman"/>
                <w:szCs w:val="24"/>
                <w:lang w:val="en-US"/>
              </w:rPr>
              <w:t xml:space="preserve"> </w:t>
            </w:r>
            <w:r w:rsidRPr="00ED278B">
              <w:rPr>
                <w:rFonts w:cs="Times New Roman"/>
                <w:szCs w:val="24"/>
              </w:rPr>
              <w:t>528x450x175</w:t>
            </w:r>
          </w:p>
        </w:tc>
        <w:tc>
          <w:tcPr>
            <w:tcW w:w="637" w:type="dxa"/>
            <w:vAlign w:val="center"/>
          </w:tcPr>
          <w:p w:rsidR="004E23C1" w:rsidRPr="00ED278B" w:rsidRDefault="004E23C1" w:rsidP="004E23C1">
            <w:pPr>
              <w:jc w:val="center"/>
              <w:rPr>
                <w:rFonts w:cs="Times New Roman"/>
                <w:szCs w:val="24"/>
              </w:rPr>
            </w:pPr>
            <w:r w:rsidRPr="00ED278B">
              <w:rPr>
                <w:rFonts w:cs="Times New Roman"/>
                <w:szCs w:val="24"/>
              </w:rPr>
              <w:t>1</w:t>
            </w:r>
          </w:p>
        </w:tc>
        <w:tc>
          <w:tcPr>
            <w:tcW w:w="887" w:type="dxa"/>
            <w:vAlign w:val="center"/>
          </w:tcPr>
          <w:p w:rsidR="004E23C1" w:rsidRPr="00ED278B" w:rsidRDefault="004E23C1" w:rsidP="004E23C1">
            <w:pPr>
              <w:jc w:val="center"/>
              <w:rPr>
                <w:rFonts w:cs="Times New Roman"/>
                <w:szCs w:val="24"/>
              </w:rPr>
            </w:pPr>
            <w:r w:rsidRPr="00ED278B">
              <w:rPr>
                <w:rFonts w:cs="Times New Roman"/>
                <w:szCs w:val="24"/>
              </w:rPr>
              <w:t>11</w:t>
            </w:r>
          </w:p>
        </w:tc>
      </w:tr>
      <w:tr w:rsidR="004E23C1" w:rsidRPr="00ED278B" w:rsidTr="004E23C1">
        <w:tc>
          <w:tcPr>
            <w:tcW w:w="496" w:type="dxa"/>
            <w:vAlign w:val="center"/>
          </w:tcPr>
          <w:p w:rsidR="004E23C1" w:rsidRPr="00ED278B" w:rsidRDefault="004E23C1" w:rsidP="004E23C1">
            <w:pPr>
              <w:jc w:val="center"/>
              <w:rPr>
                <w:rFonts w:cs="Times New Roman"/>
                <w:szCs w:val="24"/>
                <w:lang w:val="ru-RU"/>
              </w:rPr>
            </w:pPr>
            <w:r w:rsidRPr="00ED278B">
              <w:rPr>
                <w:rFonts w:cs="Times New Roman"/>
                <w:szCs w:val="24"/>
                <w:lang w:val="ru-RU"/>
              </w:rPr>
              <w:t>13</w:t>
            </w:r>
          </w:p>
        </w:tc>
        <w:tc>
          <w:tcPr>
            <w:tcW w:w="3815" w:type="dxa"/>
            <w:vAlign w:val="center"/>
          </w:tcPr>
          <w:p w:rsidR="004E23C1" w:rsidRPr="00ED278B" w:rsidRDefault="004E23C1" w:rsidP="004E23C1">
            <w:pPr>
              <w:jc w:val="center"/>
              <w:rPr>
                <w:rFonts w:cs="Times New Roman"/>
                <w:szCs w:val="24"/>
              </w:rPr>
            </w:pPr>
            <w:r w:rsidRPr="00ED278B">
              <w:rPr>
                <w:rFonts w:cs="Times New Roman"/>
                <w:szCs w:val="24"/>
              </w:rPr>
              <w:t>Робочий стіл Loft design Ор-8588</w:t>
            </w:r>
          </w:p>
        </w:tc>
        <w:tc>
          <w:tcPr>
            <w:tcW w:w="3509" w:type="dxa"/>
            <w:vAlign w:val="center"/>
          </w:tcPr>
          <w:p w:rsidR="004E23C1" w:rsidRPr="00ED278B" w:rsidRDefault="004E23C1" w:rsidP="004E23C1">
            <w:pPr>
              <w:jc w:val="center"/>
              <w:rPr>
                <w:rFonts w:cs="Times New Roman"/>
                <w:szCs w:val="24"/>
              </w:rPr>
            </w:pPr>
            <w:r w:rsidRPr="00ED278B">
              <w:rPr>
                <w:rFonts w:cs="Times New Roman"/>
                <w:szCs w:val="24"/>
              </w:rPr>
              <w:t>База: дерево, 1800х800х750</w:t>
            </w:r>
          </w:p>
        </w:tc>
        <w:tc>
          <w:tcPr>
            <w:tcW w:w="637" w:type="dxa"/>
            <w:vAlign w:val="center"/>
          </w:tcPr>
          <w:p w:rsidR="004E23C1" w:rsidRPr="00ED278B" w:rsidRDefault="004E23C1" w:rsidP="004E23C1">
            <w:pPr>
              <w:jc w:val="center"/>
              <w:rPr>
                <w:rFonts w:cs="Times New Roman"/>
                <w:szCs w:val="24"/>
              </w:rPr>
            </w:pPr>
            <w:r w:rsidRPr="00ED278B">
              <w:rPr>
                <w:rFonts w:cs="Times New Roman"/>
                <w:szCs w:val="24"/>
              </w:rPr>
              <w:t>1</w:t>
            </w:r>
          </w:p>
        </w:tc>
        <w:tc>
          <w:tcPr>
            <w:tcW w:w="887" w:type="dxa"/>
            <w:vAlign w:val="center"/>
          </w:tcPr>
          <w:p w:rsidR="004E23C1" w:rsidRPr="00ED278B" w:rsidRDefault="004E23C1" w:rsidP="004E23C1">
            <w:pPr>
              <w:jc w:val="center"/>
              <w:rPr>
                <w:rFonts w:cs="Times New Roman"/>
                <w:szCs w:val="24"/>
              </w:rPr>
            </w:pPr>
            <w:r w:rsidRPr="00ED278B">
              <w:rPr>
                <w:rFonts w:cs="Times New Roman"/>
                <w:szCs w:val="24"/>
              </w:rPr>
              <w:t>12</w:t>
            </w:r>
          </w:p>
        </w:tc>
      </w:tr>
      <w:tr w:rsidR="004E23C1" w:rsidRPr="00ED278B" w:rsidTr="004E23C1">
        <w:tc>
          <w:tcPr>
            <w:tcW w:w="496" w:type="dxa"/>
            <w:vAlign w:val="center"/>
          </w:tcPr>
          <w:p w:rsidR="004E23C1" w:rsidRPr="00ED278B" w:rsidRDefault="004E23C1" w:rsidP="004E23C1">
            <w:pPr>
              <w:jc w:val="center"/>
              <w:rPr>
                <w:rFonts w:cs="Times New Roman"/>
                <w:szCs w:val="24"/>
                <w:lang w:val="ru-RU"/>
              </w:rPr>
            </w:pPr>
            <w:r w:rsidRPr="00ED278B">
              <w:rPr>
                <w:rFonts w:cs="Times New Roman"/>
                <w:szCs w:val="24"/>
                <w:lang w:val="ru-RU"/>
              </w:rPr>
              <w:t>14</w:t>
            </w:r>
          </w:p>
        </w:tc>
        <w:tc>
          <w:tcPr>
            <w:tcW w:w="3815" w:type="dxa"/>
            <w:vAlign w:val="center"/>
          </w:tcPr>
          <w:p w:rsidR="004E23C1" w:rsidRPr="00ED278B" w:rsidRDefault="004E23C1" w:rsidP="004E23C1">
            <w:pPr>
              <w:jc w:val="center"/>
              <w:rPr>
                <w:rFonts w:cs="Times New Roman"/>
                <w:szCs w:val="24"/>
              </w:rPr>
            </w:pPr>
            <w:r w:rsidRPr="00ED278B">
              <w:rPr>
                <w:rFonts w:cs="Times New Roman"/>
                <w:szCs w:val="24"/>
              </w:rPr>
              <w:t>Стіл для інструментів СтС-2П-1000</w:t>
            </w:r>
          </w:p>
        </w:tc>
        <w:tc>
          <w:tcPr>
            <w:tcW w:w="3509" w:type="dxa"/>
            <w:vAlign w:val="center"/>
          </w:tcPr>
          <w:p w:rsidR="004E23C1" w:rsidRPr="00ED278B" w:rsidRDefault="004E23C1" w:rsidP="004E23C1">
            <w:pPr>
              <w:jc w:val="center"/>
              <w:rPr>
                <w:rFonts w:cs="Times New Roman"/>
                <w:szCs w:val="24"/>
              </w:rPr>
            </w:pPr>
            <w:r w:rsidRPr="00ED278B">
              <w:rPr>
                <w:rFonts w:cs="Times New Roman"/>
                <w:szCs w:val="24"/>
              </w:rPr>
              <w:t>Матеріал: харчова нержавіюча сталь,</w:t>
            </w:r>
          </w:p>
          <w:p w:rsidR="004E23C1" w:rsidRPr="00ED278B" w:rsidRDefault="004E23C1" w:rsidP="004E23C1">
            <w:pPr>
              <w:jc w:val="center"/>
              <w:rPr>
                <w:rFonts w:cs="Times New Roman"/>
                <w:szCs w:val="24"/>
              </w:rPr>
            </w:pPr>
            <w:r w:rsidRPr="00ED278B">
              <w:rPr>
                <w:rFonts w:cs="Times New Roman"/>
                <w:szCs w:val="24"/>
              </w:rPr>
              <w:t>1900х920х750</w:t>
            </w:r>
          </w:p>
        </w:tc>
        <w:tc>
          <w:tcPr>
            <w:tcW w:w="637" w:type="dxa"/>
            <w:vAlign w:val="center"/>
          </w:tcPr>
          <w:p w:rsidR="004E23C1" w:rsidRPr="00ED278B" w:rsidRDefault="004E23C1" w:rsidP="004E23C1">
            <w:pPr>
              <w:jc w:val="center"/>
              <w:rPr>
                <w:rFonts w:cs="Times New Roman"/>
                <w:szCs w:val="24"/>
              </w:rPr>
            </w:pPr>
            <w:r w:rsidRPr="00ED278B">
              <w:rPr>
                <w:rFonts w:cs="Times New Roman"/>
                <w:szCs w:val="24"/>
              </w:rPr>
              <w:t>1</w:t>
            </w:r>
          </w:p>
        </w:tc>
        <w:tc>
          <w:tcPr>
            <w:tcW w:w="887" w:type="dxa"/>
            <w:vAlign w:val="center"/>
          </w:tcPr>
          <w:p w:rsidR="004E23C1" w:rsidRPr="00ED278B" w:rsidRDefault="004E23C1" w:rsidP="004E23C1">
            <w:pPr>
              <w:jc w:val="center"/>
              <w:rPr>
                <w:rFonts w:cs="Times New Roman"/>
                <w:szCs w:val="24"/>
              </w:rPr>
            </w:pPr>
            <w:r w:rsidRPr="00ED278B">
              <w:rPr>
                <w:rFonts w:cs="Times New Roman"/>
                <w:szCs w:val="24"/>
              </w:rPr>
              <w:t>13</w:t>
            </w:r>
          </w:p>
        </w:tc>
      </w:tr>
      <w:tr w:rsidR="004E23C1" w:rsidRPr="00ED278B" w:rsidTr="004E23C1">
        <w:tc>
          <w:tcPr>
            <w:tcW w:w="496" w:type="dxa"/>
            <w:vAlign w:val="center"/>
          </w:tcPr>
          <w:p w:rsidR="004E23C1" w:rsidRPr="00ED278B" w:rsidRDefault="004E23C1" w:rsidP="004E23C1">
            <w:pPr>
              <w:jc w:val="center"/>
              <w:rPr>
                <w:rFonts w:cs="Times New Roman"/>
                <w:szCs w:val="24"/>
                <w:lang w:val="ru-RU"/>
              </w:rPr>
            </w:pPr>
            <w:r w:rsidRPr="00ED278B">
              <w:rPr>
                <w:rFonts w:cs="Times New Roman"/>
                <w:szCs w:val="24"/>
                <w:lang w:val="ru-RU"/>
              </w:rPr>
              <w:t>15</w:t>
            </w:r>
          </w:p>
        </w:tc>
        <w:tc>
          <w:tcPr>
            <w:tcW w:w="3815" w:type="dxa"/>
            <w:vAlign w:val="center"/>
          </w:tcPr>
          <w:p w:rsidR="004E23C1" w:rsidRPr="00ED278B" w:rsidRDefault="004E23C1" w:rsidP="004E23C1">
            <w:pPr>
              <w:jc w:val="center"/>
              <w:rPr>
                <w:rFonts w:cs="Times New Roman"/>
                <w:szCs w:val="24"/>
              </w:rPr>
            </w:pPr>
            <w:r w:rsidRPr="00ED278B">
              <w:rPr>
                <w:rFonts w:cs="Times New Roman"/>
                <w:szCs w:val="24"/>
              </w:rPr>
              <w:t>Кушетка оглядова MD KC</w:t>
            </w:r>
          </w:p>
        </w:tc>
        <w:tc>
          <w:tcPr>
            <w:tcW w:w="3509" w:type="dxa"/>
            <w:vAlign w:val="center"/>
          </w:tcPr>
          <w:p w:rsidR="004E23C1" w:rsidRPr="00ED278B" w:rsidRDefault="004E23C1" w:rsidP="004E23C1">
            <w:pPr>
              <w:jc w:val="center"/>
              <w:rPr>
                <w:rFonts w:cs="Times New Roman"/>
                <w:szCs w:val="24"/>
              </w:rPr>
            </w:pPr>
            <w:r w:rsidRPr="00ED278B">
              <w:rPr>
                <w:rFonts w:cs="Times New Roman"/>
                <w:szCs w:val="24"/>
              </w:rPr>
              <w:t>Каркас: сталь, 2100х550х530</w:t>
            </w:r>
          </w:p>
        </w:tc>
        <w:tc>
          <w:tcPr>
            <w:tcW w:w="637" w:type="dxa"/>
            <w:vAlign w:val="center"/>
          </w:tcPr>
          <w:p w:rsidR="004E23C1" w:rsidRPr="00ED278B" w:rsidRDefault="004E23C1" w:rsidP="004E23C1">
            <w:pPr>
              <w:jc w:val="center"/>
              <w:rPr>
                <w:rFonts w:cs="Times New Roman"/>
                <w:szCs w:val="24"/>
              </w:rPr>
            </w:pPr>
            <w:r w:rsidRPr="00ED278B">
              <w:rPr>
                <w:rFonts w:cs="Times New Roman"/>
                <w:szCs w:val="24"/>
              </w:rPr>
              <w:t>1</w:t>
            </w:r>
          </w:p>
        </w:tc>
        <w:tc>
          <w:tcPr>
            <w:tcW w:w="887" w:type="dxa"/>
            <w:vAlign w:val="center"/>
          </w:tcPr>
          <w:p w:rsidR="004E23C1" w:rsidRPr="00ED278B" w:rsidRDefault="004E23C1" w:rsidP="004E23C1">
            <w:pPr>
              <w:jc w:val="center"/>
              <w:rPr>
                <w:rFonts w:cs="Times New Roman"/>
                <w:szCs w:val="24"/>
              </w:rPr>
            </w:pPr>
            <w:r w:rsidRPr="00ED278B">
              <w:rPr>
                <w:rFonts w:cs="Times New Roman"/>
                <w:szCs w:val="24"/>
              </w:rPr>
              <w:t>14</w:t>
            </w:r>
          </w:p>
        </w:tc>
      </w:tr>
      <w:tr w:rsidR="004E23C1" w:rsidRPr="00ED278B" w:rsidTr="004E23C1">
        <w:tc>
          <w:tcPr>
            <w:tcW w:w="496" w:type="dxa"/>
            <w:vAlign w:val="center"/>
          </w:tcPr>
          <w:p w:rsidR="004E23C1" w:rsidRPr="00ED278B" w:rsidRDefault="004E23C1" w:rsidP="004E23C1">
            <w:pPr>
              <w:jc w:val="center"/>
              <w:rPr>
                <w:rFonts w:cs="Times New Roman"/>
                <w:szCs w:val="24"/>
                <w:lang w:val="ru-RU"/>
              </w:rPr>
            </w:pPr>
            <w:r w:rsidRPr="00ED278B">
              <w:rPr>
                <w:rFonts w:cs="Times New Roman"/>
                <w:szCs w:val="24"/>
                <w:lang w:val="ru-RU"/>
              </w:rPr>
              <w:t>16</w:t>
            </w:r>
          </w:p>
        </w:tc>
        <w:tc>
          <w:tcPr>
            <w:tcW w:w="3815" w:type="dxa"/>
            <w:vAlign w:val="center"/>
          </w:tcPr>
          <w:p w:rsidR="004E23C1" w:rsidRPr="00ED278B" w:rsidRDefault="004E23C1" w:rsidP="004E23C1">
            <w:pPr>
              <w:jc w:val="center"/>
              <w:rPr>
                <w:rFonts w:cs="Times New Roman"/>
                <w:szCs w:val="24"/>
              </w:rPr>
            </w:pPr>
            <w:r w:rsidRPr="00ED278B">
              <w:rPr>
                <w:rFonts w:cs="Times New Roman"/>
                <w:szCs w:val="24"/>
              </w:rPr>
              <w:t>Шафа з набором медикаментів для надання невідкладної медичної допомоги MD 1 1650SS</w:t>
            </w:r>
          </w:p>
        </w:tc>
        <w:tc>
          <w:tcPr>
            <w:tcW w:w="3509" w:type="dxa"/>
            <w:vAlign w:val="center"/>
          </w:tcPr>
          <w:p w:rsidR="004E23C1" w:rsidRPr="00ED278B" w:rsidRDefault="004E23C1" w:rsidP="004E23C1">
            <w:pPr>
              <w:jc w:val="center"/>
              <w:rPr>
                <w:rFonts w:cs="Times New Roman"/>
                <w:szCs w:val="24"/>
              </w:rPr>
            </w:pPr>
            <w:r w:rsidRPr="00ED278B">
              <w:rPr>
                <w:rFonts w:cs="Times New Roman"/>
                <w:szCs w:val="24"/>
              </w:rPr>
              <w:t>Корпус: сталь, 540х800х1965</w:t>
            </w:r>
          </w:p>
        </w:tc>
        <w:tc>
          <w:tcPr>
            <w:tcW w:w="637" w:type="dxa"/>
            <w:vAlign w:val="center"/>
          </w:tcPr>
          <w:p w:rsidR="004E23C1" w:rsidRPr="00ED278B" w:rsidRDefault="004E23C1" w:rsidP="004E23C1">
            <w:pPr>
              <w:jc w:val="center"/>
              <w:rPr>
                <w:rFonts w:cs="Times New Roman"/>
                <w:szCs w:val="24"/>
              </w:rPr>
            </w:pPr>
            <w:r w:rsidRPr="00ED278B">
              <w:rPr>
                <w:rFonts w:cs="Times New Roman"/>
                <w:szCs w:val="24"/>
              </w:rPr>
              <w:t>2</w:t>
            </w:r>
          </w:p>
        </w:tc>
        <w:tc>
          <w:tcPr>
            <w:tcW w:w="887" w:type="dxa"/>
            <w:vAlign w:val="center"/>
          </w:tcPr>
          <w:p w:rsidR="004E23C1" w:rsidRPr="00ED278B" w:rsidRDefault="004E23C1" w:rsidP="004E23C1">
            <w:pPr>
              <w:jc w:val="center"/>
              <w:rPr>
                <w:rFonts w:cs="Times New Roman"/>
                <w:szCs w:val="24"/>
              </w:rPr>
            </w:pPr>
            <w:r w:rsidRPr="00ED278B">
              <w:rPr>
                <w:rFonts w:cs="Times New Roman"/>
                <w:szCs w:val="24"/>
              </w:rPr>
              <w:t>15</w:t>
            </w:r>
          </w:p>
        </w:tc>
      </w:tr>
      <w:tr w:rsidR="004E23C1" w:rsidRPr="00ED278B" w:rsidTr="004E23C1">
        <w:tc>
          <w:tcPr>
            <w:tcW w:w="496" w:type="dxa"/>
            <w:vAlign w:val="center"/>
          </w:tcPr>
          <w:p w:rsidR="004E23C1" w:rsidRPr="00ED278B" w:rsidRDefault="004E23C1" w:rsidP="004E23C1">
            <w:pPr>
              <w:jc w:val="center"/>
              <w:rPr>
                <w:rFonts w:cs="Times New Roman"/>
                <w:szCs w:val="24"/>
                <w:lang w:val="ru-RU"/>
              </w:rPr>
            </w:pPr>
            <w:r w:rsidRPr="00ED278B">
              <w:rPr>
                <w:rFonts w:cs="Times New Roman"/>
                <w:szCs w:val="24"/>
                <w:lang w:val="ru-RU"/>
              </w:rPr>
              <w:t>17</w:t>
            </w:r>
          </w:p>
        </w:tc>
        <w:tc>
          <w:tcPr>
            <w:tcW w:w="3815" w:type="dxa"/>
            <w:vAlign w:val="center"/>
          </w:tcPr>
          <w:p w:rsidR="004E23C1" w:rsidRPr="00ED278B" w:rsidRDefault="004E23C1" w:rsidP="004E23C1">
            <w:pPr>
              <w:jc w:val="center"/>
              <w:rPr>
                <w:rFonts w:cs="Times New Roman"/>
                <w:szCs w:val="24"/>
              </w:rPr>
            </w:pPr>
            <w:r w:rsidRPr="00ED278B">
              <w:rPr>
                <w:rFonts w:cs="Times New Roman"/>
                <w:szCs w:val="24"/>
              </w:rPr>
              <w:t>Телефон Gigaset A120</w:t>
            </w:r>
          </w:p>
        </w:tc>
        <w:tc>
          <w:tcPr>
            <w:tcW w:w="3509" w:type="dxa"/>
            <w:vAlign w:val="center"/>
          </w:tcPr>
          <w:p w:rsidR="004E23C1" w:rsidRPr="00ED278B" w:rsidRDefault="004E23C1" w:rsidP="004E23C1">
            <w:pPr>
              <w:jc w:val="center"/>
              <w:rPr>
                <w:rFonts w:cs="Times New Roman"/>
                <w:szCs w:val="24"/>
              </w:rPr>
            </w:pPr>
            <w:r w:rsidRPr="00ED278B">
              <w:rPr>
                <w:rFonts w:cs="Times New Roman"/>
                <w:szCs w:val="24"/>
              </w:rPr>
              <w:t>P = 3 Вт;</w:t>
            </w:r>
          </w:p>
          <w:p w:rsidR="004E23C1" w:rsidRPr="00ED278B" w:rsidRDefault="004E23C1" w:rsidP="004E23C1">
            <w:pPr>
              <w:jc w:val="center"/>
              <w:rPr>
                <w:rFonts w:cs="Times New Roman"/>
                <w:szCs w:val="24"/>
              </w:rPr>
            </w:pPr>
            <w:r w:rsidRPr="00ED278B">
              <w:rPr>
                <w:rFonts w:cs="Times New Roman"/>
                <w:szCs w:val="24"/>
              </w:rPr>
              <w:t>U = 220 В;</w:t>
            </w:r>
          </w:p>
          <w:p w:rsidR="004E23C1" w:rsidRPr="00ED278B" w:rsidRDefault="004E23C1" w:rsidP="004E23C1">
            <w:pPr>
              <w:jc w:val="center"/>
              <w:rPr>
                <w:rFonts w:cs="Times New Roman"/>
                <w:szCs w:val="24"/>
              </w:rPr>
            </w:pPr>
            <w:r w:rsidRPr="00ED278B">
              <w:rPr>
                <w:rFonts w:cs="Times New Roman"/>
                <w:szCs w:val="24"/>
              </w:rPr>
              <w:t>220х100</w:t>
            </w:r>
          </w:p>
        </w:tc>
        <w:tc>
          <w:tcPr>
            <w:tcW w:w="637" w:type="dxa"/>
            <w:vAlign w:val="center"/>
          </w:tcPr>
          <w:p w:rsidR="004E23C1" w:rsidRPr="00ED278B" w:rsidRDefault="004E23C1" w:rsidP="004E23C1">
            <w:pPr>
              <w:jc w:val="center"/>
              <w:rPr>
                <w:rFonts w:cs="Times New Roman"/>
                <w:szCs w:val="24"/>
              </w:rPr>
            </w:pPr>
            <w:r w:rsidRPr="00ED278B">
              <w:rPr>
                <w:rFonts w:cs="Times New Roman"/>
                <w:szCs w:val="24"/>
              </w:rPr>
              <w:t>1</w:t>
            </w:r>
          </w:p>
        </w:tc>
        <w:tc>
          <w:tcPr>
            <w:tcW w:w="887" w:type="dxa"/>
            <w:vAlign w:val="center"/>
          </w:tcPr>
          <w:p w:rsidR="004E23C1" w:rsidRPr="00ED278B" w:rsidRDefault="004E23C1" w:rsidP="004E23C1">
            <w:pPr>
              <w:jc w:val="center"/>
              <w:rPr>
                <w:rFonts w:cs="Times New Roman"/>
                <w:szCs w:val="24"/>
              </w:rPr>
            </w:pPr>
            <w:r w:rsidRPr="00ED278B">
              <w:rPr>
                <w:rFonts w:cs="Times New Roman"/>
                <w:szCs w:val="24"/>
              </w:rPr>
              <w:t>16</w:t>
            </w:r>
          </w:p>
        </w:tc>
      </w:tr>
    </w:tbl>
    <w:p w:rsidR="004E23C1" w:rsidRPr="00ED278B" w:rsidRDefault="004E23C1" w:rsidP="004E23C1">
      <w:pPr>
        <w:ind w:firstLine="709"/>
        <w:jc w:val="right"/>
        <w:rPr>
          <w:rFonts w:cs="Times New Roman"/>
          <w:szCs w:val="24"/>
        </w:rPr>
      </w:pPr>
      <w:r w:rsidRPr="00ED278B">
        <w:rPr>
          <w:rFonts w:cs="Times New Roman"/>
          <w:szCs w:val="24"/>
        </w:rPr>
        <w:lastRenderedPageBreak/>
        <w:t>Продовж. табл. 6.2</w:t>
      </w:r>
    </w:p>
    <w:tbl>
      <w:tblPr>
        <w:tblStyle w:val="a8"/>
        <w:tblW w:w="0" w:type="auto"/>
        <w:tblLayout w:type="fixed"/>
        <w:tblLook w:val="04A0" w:firstRow="1" w:lastRow="0" w:firstColumn="1" w:lastColumn="0" w:noHBand="0" w:noVBand="1"/>
      </w:tblPr>
      <w:tblGrid>
        <w:gridCol w:w="496"/>
        <w:gridCol w:w="3815"/>
        <w:gridCol w:w="3509"/>
        <w:gridCol w:w="637"/>
        <w:gridCol w:w="887"/>
      </w:tblGrid>
      <w:tr w:rsidR="004E23C1" w:rsidRPr="00ED278B" w:rsidTr="004E23C1">
        <w:trPr>
          <w:trHeight w:val="473"/>
        </w:trPr>
        <w:tc>
          <w:tcPr>
            <w:tcW w:w="496" w:type="dxa"/>
            <w:vAlign w:val="center"/>
          </w:tcPr>
          <w:p w:rsidR="004E23C1" w:rsidRPr="00ED278B" w:rsidRDefault="004E23C1" w:rsidP="004E23C1">
            <w:pPr>
              <w:jc w:val="center"/>
              <w:rPr>
                <w:rFonts w:cs="Times New Roman"/>
                <w:szCs w:val="24"/>
              </w:rPr>
            </w:pPr>
            <w:r w:rsidRPr="00ED278B">
              <w:rPr>
                <w:rFonts w:cs="Times New Roman"/>
                <w:szCs w:val="24"/>
              </w:rPr>
              <w:t>№</w:t>
            </w:r>
          </w:p>
        </w:tc>
        <w:tc>
          <w:tcPr>
            <w:tcW w:w="3815" w:type="dxa"/>
            <w:vAlign w:val="center"/>
          </w:tcPr>
          <w:p w:rsidR="004E23C1" w:rsidRPr="00ED278B" w:rsidRDefault="004E23C1" w:rsidP="004E23C1">
            <w:pPr>
              <w:jc w:val="center"/>
              <w:rPr>
                <w:rFonts w:cs="Times New Roman"/>
                <w:szCs w:val="24"/>
              </w:rPr>
            </w:pPr>
            <w:r w:rsidRPr="00ED278B">
              <w:rPr>
                <w:rFonts w:cs="Times New Roman"/>
                <w:szCs w:val="24"/>
              </w:rPr>
              <w:t>Назва</w:t>
            </w:r>
          </w:p>
        </w:tc>
        <w:tc>
          <w:tcPr>
            <w:tcW w:w="3509" w:type="dxa"/>
            <w:vAlign w:val="center"/>
          </w:tcPr>
          <w:p w:rsidR="004E23C1" w:rsidRPr="00ED278B" w:rsidRDefault="004E23C1" w:rsidP="004E23C1">
            <w:pPr>
              <w:jc w:val="center"/>
              <w:rPr>
                <w:rFonts w:cs="Times New Roman"/>
                <w:szCs w:val="24"/>
              </w:rPr>
            </w:pPr>
            <w:r w:rsidRPr="00ED278B">
              <w:rPr>
                <w:rFonts w:cs="Times New Roman"/>
                <w:szCs w:val="24"/>
              </w:rPr>
              <w:t>Основні характеристики</w:t>
            </w:r>
          </w:p>
        </w:tc>
        <w:tc>
          <w:tcPr>
            <w:tcW w:w="637" w:type="dxa"/>
            <w:vAlign w:val="center"/>
          </w:tcPr>
          <w:p w:rsidR="004E23C1" w:rsidRPr="00ED278B" w:rsidRDefault="004E23C1" w:rsidP="004E23C1">
            <w:pPr>
              <w:jc w:val="center"/>
              <w:rPr>
                <w:rFonts w:cs="Times New Roman"/>
                <w:szCs w:val="24"/>
              </w:rPr>
            </w:pPr>
            <w:r w:rsidRPr="00ED278B">
              <w:rPr>
                <w:rFonts w:cs="Times New Roman"/>
                <w:szCs w:val="24"/>
              </w:rPr>
              <w:t>К-сть</w:t>
            </w:r>
          </w:p>
        </w:tc>
        <w:tc>
          <w:tcPr>
            <w:tcW w:w="887" w:type="dxa"/>
            <w:vAlign w:val="center"/>
          </w:tcPr>
          <w:p w:rsidR="004E23C1" w:rsidRPr="00ED278B" w:rsidRDefault="004E23C1" w:rsidP="004E23C1">
            <w:pPr>
              <w:jc w:val="center"/>
              <w:rPr>
                <w:rFonts w:cs="Times New Roman"/>
                <w:szCs w:val="24"/>
              </w:rPr>
            </w:pPr>
            <w:r w:rsidRPr="00ED278B">
              <w:rPr>
                <w:rFonts w:cs="Times New Roman"/>
                <w:szCs w:val="24"/>
              </w:rPr>
              <w:t>Поз. на рис.</w:t>
            </w:r>
          </w:p>
        </w:tc>
      </w:tr>
      <w:tr w:rsidR="004E23C1" w:rsidRPr="00ED278B" w:rsidTr="004E23C1">
        <w:tc>
          <w:tcPr>
            <w:tcW w:w="496" w:type="dxa"/>
            <w:vAlign w:val="center"/>
          </w:tcPr>
          <w:p w:rsidR="004E23C1" w:rsidRPr="00ED278B" w:rsidRDefault="004E23C1" w:rsidP="004E23C1">
            <w:pPr>
              <w:jc w:val="center"/>
              <w:rPr>
                <w:rFonts w:cs="Times New Roman"/>
                <w:szCs w:val="24"/>
                <w:lang w:val="ru-RU"/>
              </w:rPr>
            </w:pPr>
            <w:r w:rsidRPr="00ED278B">
              <w:rPr>
                <w:rFonts w:cs="Times New Roman"/>
                <w:szCs w:val="24"/>
                <w:lang w:val="ru-RU"/>
              </w:rPr>
              <w:t>18</w:t>
            </w:r>
          </w:p>
        </w:tc>
        <w:tc>
          <w:tcPr>
            <w:tcW w:w="3815" w:type="dxa"/>
            <w:vAlign w:val="center"/>
          </w:tcPr>
          <w:p w:rsidR="004E23C1" w:rsidRPr="00ED278B" w:rsidRDefault="004E23C1" w:rsidP="004E23C1">
            <w:pPr>
              <w:jc w:val="center"/>
              <w:rPr>
                <w:rFonts w:cs="Times New Roman"/>
                <w:szCs w:val="24"/>
              </w:rPr>
            </w:pPr>
            <w:r w:rsidRPr="00ED278B">
              <w:rPr>
                <w:rFonts w:cs="Times New Roman"/>
                <w:szCs w:val="24"/>
              </w:rPr>
              <w:t>Кондиціонер HYUNDAI ARN07</w:t>
            </w:r>
          </w:p>
        </w:tc>
        <w:tc>
          <w:tcPr>
            <w:tcW w:w="3509" w:type="dxa"/>
            <w:vAlign w:val="center"/>
          </w:tcPr>
          <w:p w:rsidR="004E23C1" w:rsidRPr="00ED278B" w:rsidRDefault="004E23C1" w:rsidP="004E23C1">
            <w:pPr>
              <w:jc w:val="center"/>
              <w:rPr>
                <w:rFonts w:cs="Times New Roman"/>
                <w:szCs w:val="24"/>
              </w:rPr>
            </w:pPr>
            <w:r w:rsidRPr="00ED278B">
              <w:rPr>
                <w:rFonts w:cs="Times New Roman"/>
                <w:szCs w:val="24"/>
              </w:rPr>
              <w:t>Тип: спліт-система,</w:t>
            </w:r>
            <w:r w:rsidRPr="00ED278B">
              <w:rPr>
                <w:rFonts w:cs="Times New Roman"/>
                <w:szCs w:val="24"/>
                <w:lang w:val="ru-RU"/>
              </w:rPr>
              <w:t xml:space="preserve"> </w:t>
            </w:r>
            <w:r w:rsidRPr="00ED278B">
              <w:rPr>
                <w:rFonts w:cs="Times New Roman"/>
                <w:szCs w:val="24"/>
              </w:rPr>
              <w:t>Холодо/Теплопроіз.:</w:t>
            </w:r>
          </w:p>
          <w:p w:rsidR="004E23C1" w:rsidRPr="00ED278B" w:rsidRDefault="004E23C1" w:rsidP="004E23C1">
            <w:pPr>
              <w:jc w:val="center"/>
              <w:rPr>
                <w:rFonts w:cs="Times New Roman"/>
                <w:szCs w:val="24"/>
              </w:rPr>
            </w:pPr>
            <w:r w:rsidRPr="00ED278B">
              <w:rPr>
                <w:rFonts w:cs="Times New Roman"/>
                <w:szCs w:val="24"/>
              </w:rPr>
              <w:t>P = 0,639 кВт;</w:t>
            </w:r>
          </w:p>
          <w:p w:rsidR="004E23C1" w:rsidRPr="00ED278B" w:rsidRDefault="004E23C1" w:rsidP="004E23C1">
            <w:pPr>
              <w:jc w:val="center"/>
              <w:rPr>
                <w:rFonts w:cs="Times New Roman"/>
                <w:szCs w:val="24"/>
              </w:rPr>
            </w:pPr>
            <w:r w:rsidRPr="00ED278B">
              <w:rPr>
                <w:rFonts w:cs="Times New Roman"/>
                <w:szCs w:val="24"/>
              </w:rPr>
              <w:t>700x275x550</w:t>
            </w:r>
          </w:p>
        </w:tc>
        <w:tc>
          <w:tcPr>
            <w:tcW w:w="637" w:type="dxa"/>
            <w:vAlign w:val="center"/>
          </w:tcPr>
          <w:p w:rsidR="004E23C1" w:rsidRPr="00ED278B" w:rsidRDefault="004E23C1" w:rsidP="004E23C1">
            <w:pPr>
              <w:jc w:val="center"/>
              <w:rPr>
                <w:rFonts w:cs="Times New Roman"/>
                <w:szCs w:val="24"/>
              </w:rPr>
            </w:pPr>
            <w:r w:rsidRPr="00ED278B">
              <w:rPr>
                <w:rFonts w:cs="Times New Roman"/>
                <w:szCs w:val="24"/>
              </w:rPr>
              <w:t>1</w:t>
            </w:r>
          </w:p>
        </w:tc>
        <w:tc>
          <w:tcPr>
            <w:tcW w:w="887" w:type="dxa"/>
            <w:vAlign w:val="center"/>
          </w:tcPr>
          <w:p w:rsidR="004E23C1" w:rsidRPr="00ED278B" w:rsidRDefault="004E23C1" w:rsidP="004E23C1">
            <w:pPr>
              <w:jc w:val="center"/>
              <w:rPr>
                <w:rFonts w:cs="Times New Roman"/>
                <w:szCs w:val="24"/>
              </w:rPr>
            </w:pPr>
            <w:r w:rsidRPr="00ED278B">
              <w:rPr>
                <w:rFonts w:cs="Times New Roman"/>
                <w:szCs w:val="24"/>
              </w:rPr>
              <w:t>17</w:t>
            </w:r>
          </w:p>
        </w:tc>
      </w:tr>
      <w:tr w:rsidR="004E23C1" w:rsidRPr="00ED278B" w:rsidTr="004E23C1">
        <w:tc>
          <w:tcPr>
            <w:tcW w:w="496" w:type="dxa"/>
            <w:vAlign w:val="center"/>
          </w:tcPr>
          <w:p w:rsidR="004E23C1" w:rsidRPr="00ED278B" w:rsidRDefault="004E23C1" w:rsidP="004E23C1">
            <w:pPr>
              <w:jc w:val="center"/>
            </w:pPr>
            <w:r w:rsidRPr="00ED278B">
              <w:t>19</w:t>
            </w:r>
          </w:p>
        </w:tc>
        <w:tc>
          <w:tcPr>
            <w:tcW w:w="3815" w:type="dxa"/>
            <w:vAlign w:val="center"/>
          </w:tcPr>
          <w:p w:rsidR="004E23C1" w:rsidRPr="00ED278B" w:rsidRDefault="004E23C1" w:rsidP="004E23C1">
            <w:pPr>
              <w:jc w:val="center"/>
            </w:pPr>
            <w:r w:rsidRPr="00ED278B">
              <w:t>Ширма чотирьохстулкова</w:t>
            </w:r>
          </w:p>
        </w:tc>
        <w:tc>
          <w:tcPr>
            <w:tcW w:w="3509" w:type="dxa"/>
            <w:vAlign w:val="center"/>
          </w:tcPr>
          <w:p w:rsidR="004E23C1" w:rsidRPr="00ED278B" w:rsidRDefault="004E23C1" w:rsidP="004E23C1">
            <w:pPr>
              <w:jc w:val="center"/>
            </w:pPr>
            <w:r w:rsidRPr="00ED278B">
              <w:t>2000x1600</w:t>
            </w:r>
          </w:p>
        </w:tc>
        <w:tc>
          <w:tcPr>
            <w:tcW w:w="637" w:type="dxa"/>
            <w:vAlign w:val="center"/>
          </w:tcPr>
          <w:p w:rsidR="004E23C1" w:rsidRPr="00ED278B" w:rsidRDefault="004E23C1" w:rsidP="004E23C1">
            <w:pPr>
              <w:jc w:val="center"/>
            </w:pPr>
            <w:r w:rsidRPr="00ED278B">
              <w:t>1</w:t>
            </w:r>
          </w:p>
        </w:tc>
        <w:tc>
          <w:tcPr>
            <w:tcW w:w="887" w:type="dxa"/>
            <w:vAlign w:val="center"/>
          </w:tcPr>
          <w:p w:rsidR="004E23C1" w:rsidRPr="00ED278B" w:rsidRDefault="004E23C1" w:rsidP="004E23C1">
            <w:pPr>
              <w:jc w:val="center"/>
            </w:pPr>
            <w:r w:rsidRPr="00ED278B">
              <w:t>18</w:t>
            </w:r>
          </w:p>
        </w:tc>
      </w:tr>
    </w:tbl>
    <w:p w:rsidR="004E23C1" w:rsidRPr="00ED278B" w:rsidRDefault="004E23C1" w:rsidP="004E23C1">
      <w:pPr>
        <w:ind w:firstLine="709"/>
        <w:jc w:val="center"/>
        <w:rPr>
          <w:rFonts w:cs="Times New Roman"/>
          <w:szCs w:val="24"/>
        </w:rPr>
      </w:pPr>
    </w:p>
    <w:p w:rsidR="004E23C1" w:rsidRPr="00ED278B" w:rsidRDefault="004E23C1" w:rsidP="004E23C1">
      <w:pPr>
        <w:ind w:firstLine="709"/>
        <w:rPr>
          <w:rFonts w:cs="Times New Roman"/>
          <w:szCs w:val="24"/>
        </w:rPr>
      </w:pPr>
      <w:r w:rsidRPr="00ED278B">
        <w:rPr>
          <w:rFonts w:cs="Times New Roman"/>
          <w:szCs w:val="24"/>
        </w:rPr>
        <w:t>Приміщення кабінету функціональної діагностики зображене на рис. 6.1.</w:t>
      </w:r>
    </w:p>
    <w:p w:rsidR="004E23C1" w:rsidRPr="00ED278B" w:rsidRDefault="004E23C1" w:rsidP="004E23C1">
      <w:pPr>
        <w:jc w:val="center"/>
        <w:rPr>
          <w:rFonts w:cs="Times New Roman"/>
          <w:szCs w:val="24"/>
        </w:rPr>
      </w:pPr>
      <w:r w:rsidRPr="00ED278B">
        <w:rPr>
          <w:rFonts w:cs="Times New Roman"/>
          <w:noProof/>
          <w:szCs w:val="24"/>
          <w:lang w:val="ru-RU" w:eastAsia="ru-RU"/>
        </w:rPr>
        <w:drawing>
          <wp:inline distT="0" distB="0" distL="0" distR="0" wp14:anchorId="452DF409" wp14:editId="0EF7DFBB">
            <wp:extent cx="5991225" cy="3849565"/>
            <wp:effectExtent l="0" t="0" r="0" b="0"/>
            <wp:docPr id="27" name="Рисунок 27" descr="23101c2f-5599-40b0-b8ca-469cbc60c0d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3101c2f-5599-40b0-b8ca-469cbc60c0dd"/>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998107" cy="3853987"/>
                    </a:xfrm>
                    <a:prstGeom prst="rect">
                      <a:avLst/>
                    </a:prstGeom>
                    <a:noFill/>
                    <a:ln>
                      <a:noFill/>
                    </a:ln>
                  </pic:spPr>
                </pic:pic>
              </a:graphicData>
            </a:graphic>
          </wp:inline>
        </w:drawing>
      </w:r>
    </w:p>
    <w:p w:rsidR="004E23C1" w:rsidRPr="00ED278B" w:rsidRDefault="004E23C1" w:rsidP="004E23C1">
      <w:pPr>
        <w:ind w:firstLine="709"/>
        <w:jc w:val="center"/>
        <w:rPr>
          <w:rFonts w:cs="Times New Roman"/>
          <w:szCs w:val="24"/>
        </w:rPr>
      </w:pPr>
      <w:r w:rsidRPr="00ED278B">
        <w:rPr>
          <w:rFonts w:cs="Times New Roman"/>
          <w:szCs w:val="24"/>
        </w:rPr>
        <w:t>Рисунок 6.1. План схема кабінету функціональної діагностики</w:t>
      </w:r>
    </w:p>
    <w:p w:rsidR="004E23C1" w:rsidRPr="00ED278B" w:rsidRDefault="004E23C1" w:rsidP="004E23C1">
      <w:pPr>
        <w:rPr>
          <w:rFonts w:eastAsiaTheme="minorEastAsia" w:cs="Times New Roman"/>
          <w:i/>
          <w:szCs w:val="24"/>
          <w:lang w:val="ru-RU"/>
        </w:rPr>
      </w:pPr>
    </w:p>
    <w:p w:rsidR="004E23C1" w:rsidRPr="00ED278B" w:rsidRDefault="004E23C1" w:rsidP="004E23C1">
      <w:pPr>
        <w:ind w:firstLine="709"/>
        <w:jc w:val="right"/>
        <w:rPr>
          <w:rFonts w:eastAsiaTheme="minorEastAsia" w:cs="Times New Roman"/>
          <w:szCs w:val="24"/>
        </w:rPr>
      </w:pPr>
      <w:r w:rsidRPr="00ED278B">
        <w:rPr>
          <w:rFonts w:eastAsiaTheme="minorEastAsia" w:cs="Times New Roman"/>
          <w:szCs w:val="24"/>
        </w:rPr>
        <w:t xml:space="preserve">Таблиця 6.3 </w:t>
      </w:r>
    </w:p>
    <w:p w:rsidR="004E23C1" w:rsidRPr="00ED278B" w:rsidRDefault="004E23C1" w:rsidP="004E23C1">
      <w:pPr>
        <w:ind w:firstLine="709"/>
        <w:jc w:val="center"/>
        <w:rPr>
          <w:rFonts w:eastAsiaTheme="minorEastAsia" w:cs="Times New Roman"/>
          <w:b/>
          <w:szCs w:val="24"/>
        </w:rPr>
      </w:pPr>
      <w:r w:rsidRPr="00ED278B">
        <w:rPr>
          <w:rFonts w:eastAsiaTheme="minorEastAsia" w:cs="Times New Roman"/>
          <w:b/>
          <w:szCs w:val="24"/>
        </w:rPr>
        <w:t>Порівняння фактичних та нормативних характеристик</w:t>
      </w:r>
    </w:p>
    <w:tbl>
      <w:tblPr>
        <w:tblStyle w:val="a8"/>
        <w:tblW w:w="0" w:type="auto"/>
        <w:jc w:val="center"/>
        <w:tblLook w:val="04A0" w:firstRow="1" w:lastRow="0" w:firstColumn="1" w:lastColumn="0" w:noHBand="0" w:noVBand="1"/>
      </w:tblPr>
      <w:tblGrid>
        <w:gridCol w:w="484"/>
        <w:gridCol w:w="3676"/>
        <w:gridCol w:w="2311"/>
        <w:gridCol w:w="2827"/>
      </w:tblGrid>
      <w:tr w:rsidR="004E23C1" w:rsidRPr="00ED278B" w:rsidTr="004E23C1">
        <w:trPr>
          <w:jc w:val="center"/>
        </w:trPr>
        <w:tc>
          <w:tcPr>
            <w:tcW w:w="0" w:type="auto"/>
            <w:vAlign w:val="center"/>
          </w:tcPr>
          <w:p w:rsidR="004E23C1" w:rsidRPr="00ED278B" w:rsidRDefault="004E23C1" w:rsidP="004E23C1">
            <w:pPr>
              <w:jc w:val="center"/>
              <w:rPr>
                <w:rFonts w:cs="Times New Roman"/>
                <w:szCs w:val="24"/>
              </w:rPr>
            </w:pPr>
            <w:r w:rsidRPr="00ED278B">
              <w:rPr>
                <w:rFonts w:cs="Times New Roman"/>
                <w:szCs w:val="24"/>
              </w:rPr>
              <w:t>№</w:t>
            </w:r>
          </w:p>
        </w:tc>
        <w:tc>
          <w:tcPr>
            <w:tcW w:w="0" w:type="auto"/>
            <w:vAlign w:val="center"/>
          </w:tcPr>
          <w:p w:rsidR="004E23C1" w:rsidRPr="00ED278B" w:rsidRDefault="004E23C1" w:rsidP="004E23C1">
            <w:pPr>
              <w:jc w:val="center"/>
              <w:rPr>
                <w:rFonts w:cs="Times New Roman"/>
                <w:szCs w:val="24"/>
              </w:rPr>
            </w:pPr>
            <w:r w:rsidRPr="00ED278B">
              <w:rPr>
                <w:rFonts w:cs="Times New Roman"/>
                <w:szCs w:val="24"/>
              </w:rPr>
              <w:t>Параметр приміщення</w:t>
            </w:r>
          </w:p>
        </w:tc>
        <w:tc>
          <w:tcPr>
            <w:tcW w:w="0" w:type="auto"/>
            <w:vAlign w:val="center"/>
          </w:tcPr>
          <w:p w:rsidR="004E23C1" w:rsidRPr="00ED278B" w:rsidRDefault="004E23C1" w:rsidP="004E23C1">
            <w:pPr>
              <w:jc w:val="center"/>
              <w:rPr>
                <w:rFonts w:cs="Times New Roman"/>
                <w:szCs w:val="24"/>
              </w:rPr>
            </w:pPr>
            <w:r w:rsidRPr="00ED278B">
              <w:rPr>
                <w:rFonts w:cs="Times New Roman"/>
                <w:szCs w:val="24"/>
              </w:rPr>
              <w:t>Реальне значення</w:t>
            </w:r>
          </w:p>
        </w:tc>
        <w:tc>
          <w:tcPr>
            <w:tcW w:w="0" w:type="auto"/>
            <w:vAlign w:val="center"/>
          </w:tcPr>
          <w:p w:rsidR="004E23C1" w:rsidRPr="00ED278B" w:rsidRDefault="004E23C1" w:rsidP="004E23C1">
            <w:pPr>
              <w:jc w:val="center"/>
              <w:rPr>
                <w:rFonts w:cs="Times New Roman"/>
                <w:szCs w:val="24"/>
              </w:rPr>
            </w:pPr>
            <w:r w:rsidRPr="00ED278B">
              <w:rPr>
                <w:rFonts w:cs="Times New Roman"/>
                <w:szCs w:val="24"/>
              </w:rPr>
              <w:t>Нормативне значення</w:t>
            </w:r>
          </w:p>
        </w:tc>
      </w:tr>
      <w:tr w:rsidR="004E23C1" w:rsidRPr="00ED278B" w:rsidTr="004E23C1">
        <w:trPr>
          <w:jc w:val="center"/>
        </w:trPr>
        <w:tc>
          <w:tcPr>
            <w:tcW w:w="0" w:type="auto"/>
            <w:vAlign w:val="center"/>
          </w:tcPr>
          <w:p w:rsidR="004E23C1" w:rsidRPr="00ED278B" w:rsidRDefault="004E23C1" w:rsidP="004E23C1">
            <w:pPr>
              <w:jc w:val="center"/>
              <w:rPr>
                <w:rFonts w:cs="Times New Roman"/>
                <w:szCs w:val="24"/>
              </w:rPr>
            </w:pPr>
            <w:r w:rsidRPr="00ED278B">
              <w:rPr>
                <w:rFonts w:cs="Times New Roman"/>
                <w:szCs w:val="24"/>
              </w:rPr>
              <w:t>1</w:t>
            </w:r>
          </w:p>
        </w:tc>
        <w:tc>
          <w:tcPr>
            <w:tcW w:w="0" w:type="auto"/>
            <w:vAlign w:val="center"/>
          </w:tcPr>
          <w:p w:rsidR="004E23C1" w:rsidRPr="00ED278B" w:rsidRDefault="004E23C1" w:rsidP="004E23C1">
            <w:pPr>
              <w:jc w:val="center"/>
              <w:rPr>
                <w:rFonts w:cs="Times New Roman"/>
                <w:szCs w:val="24"/>
              </w:rPr>
            </w:pPr>
            <w:r w:rsidRPr="00ED278B">
              <w:rPr>
                <w:rFonts w:cs="Times New Roman"/>
                <w:szCs w:val="24"/>
              </w:rPr>
              <w:t>Площа на 1 працюючого</w:t>
            </w:r>
          </w:p>
        </w:tc>
        <w:tc>
          <w:tcPr>
            <w:tcW w:w="0" w:type="auto"/>
            <w:shd w:val="clear" w:color="auto" w:fill="auto"/>
            <w:vAlign w:val="center"/>
          </w:tcPr>
          <w:p w:rsidR="004E23C1" w:rsidRPr="00ED278B" w:rsidRDefault="004E23C1" w:rsidP="004E23C1">
            <w:pPr>
              <w:jc w:val="center"/>
              <w:rPr>
                <w:rFonts w:cs="Times New Roman"/>
                <w:szCs w:val="24"/>
                <w:highlight w:val="yellow"/>
                <w:vertAlign w:val="superscript"/>
              </w:rPr>
            </w:pPr>
            <w:r w:rsidRPr="00ED278B">
              <w:rPr>
                <w:rFonts w:cs="Times New Roman"/>
                <w:szCs w:val="24"/>
                <w:lang w:val="en-US"/>
              </w:rPr>
              <w:t>23,56</w:t>
            </w:r>
            <w:r w:rsidRPr="00ED278B">
              <w:rPr>
                <w:rFonts w:cs="Times New Roman"/>
                <w:szCs w:val="24"/>
              </w:rPr>
              <w:t xml:space="preserve">  м</w:t>
            </w:r>
            <w:r w:rsidRPr="00ED278B">
              <w:rPr>
                <w:rFonts w:cs="Times New Roman"/>
                <w:szCs w:val="24"/>
                <w:vertAlign w:val="superscript"/>
              </w:rPr>
              <w:t>2</w:t>
            </w:r>
          </w:p>
        </w:tc>
        <w:tc>
          <w:tcPr>
            <w:tcW w:w="0" w:type="auto"/>
            <w:vAlign w:val="center"/>
          </w:tcPr>
          <w:p w:rsidR="004E23C1" w:rsidRPr="00ED278B" w:rsidRDefault="004E23C1" w:rsidP="004E23C1">
            <w:pPr>
              <w:jc w:val="center"/>
              <w:rPr>
                <w:rFonts w:cs="Times New Roman"/>
                <w:szCs w:val="24"/>
                <w:vertAlign w:val="superscript"/>
                <w:lang w:val="ru-RU"/>
              </w:rPr>
            </w:pPr>
            <w:r w:rsidRPr="00ED278B">
              <w:rPr>
                <w:rFonts w:cs="Times New Roman"/>
                <w:szCs w:val="24"/>
                <w:lang w:val="ru-RU"/>
              </w:rPr>
              <w:t>6 м</w:t>
            </w:r>
            <w:r w:rsidRPr="00ED278B">
              <w:rPr>
                <w:rFonts w:cs="Times New Roman"/>
                <w:szCs w:val="24"/>
                <w:vertAlign w:val="superscript"/>
                <w:lang w:val="ru-RU"/>
              </w:rPr>
              <w:t>2</w:t>
            </w:r>
          </w:p>
        </w:tc>
      </w:tr>
      <w:tr w:rsidR="004E23C1" w:rsidRPr="00ED278B" w:rsidTr="004E23C1">
        <w:trPr>
          <w:jc w:val="center"/>
        </w:trPr>
        <w:tc>
          <w:tcPr>
            <w:tcW w:w="0" w:type="auto"/>
            <w:vAlign w:val="center"/>
          </w:tcPr>
          <w:p w:rsidR="004E23C1" w:rsidRPr="00ED278B" w:rsidRDefault="004E23C1" w:rsidP="004E23C1">
            <w:pPr>
              <w:jc w:val="center"/>
              <w:rPr>
                <w:rFonts w:cs="Times New Roman"/>
                <w:szCs w:val="24"/>
              </w:rPr>
            </w:pPr>
            <w:r w:rsidRPr="00ED278B">
              <w:rPr>
                <w:rFonts w:cs="Times New Roman"/>
                <w:szCs w:val="24"/>
              </w:rPr>
              <w:t>2</w:t>
            </w:r>
          </w:p>
        </w:tc>
        <w:tc>
          <w:tcPr>
            <w:tcW w:w="0" w:type="auto"/>
            <w:vAlign w:val="center"/>
          </w:tcPr>
          <w:p w:rsidR="004E23C1" w:rsidRPr="00ED278B" w:rsidRDefault="004E23C1" w:rsidP="004E23C1">
            <w:pPr>
              <w:jc w:val="center"/>
              <w:rPr>
                <w:rFonts w:cs="Times New Roman"/>
                <w:szCs w:val="24"/>
              </w:rPr>
            </w:pPr>
            <w:r w:rsidRPr="00ED278B">
              <w:rPr>
                <w:rFonts w:cs="Times New Roman"/>
                <w:szCs w:val="24"/>
              </w:rPr>
              <w:t>Об’єм на 1 працюючого</w:t>
            </w:r>
          </w:p>
        </w:tc>
        <w:tc>
          <w:tcPr>
            <w:tcW w:w="0" w:type="auto"/>
            <w:shd w:val="clear" w:color="auto" w:fill="auto"/>
            <w:vAlign w:val="center"/>
          </w:tcPr>
          <w:p w:rsidR="004E23C1" w:rsidRPr="00ED278B" w:rsidRDefault="004E23C1" w:rsidP="004E23C1">
            <w:pPr>
              <w:jc w:val="center"/>
              <w:rPr>
                <w:rFonts w:cs="Times New Roman"/>
                <w:szCs w:val="24"/>
                <w:highlight w:val="yellow"/>
                <w:lang w:val="en-US"/>
              </w:rPr>
            </w:pPr>
            <w:r w:rsidRPr="00ED278B">
              <w:rPr>
                <w:rFonts w:cs="Times New Roman"/>
                <w:szCs w:val="24"/>
                <w:lang w:val="en-US"/>
              </w:rPr>
              <w:t>72,37</w:t>
            </w:r>
            <w:r w:rsidRPr="00ED278B">
              <w:rPr>
                <w:rFonts w:cs="Times New Roman"/>
                <w:szCs w:val="24"/>
              </w:rPr>
              <w:t xml:space="preserve">  м</w:t>
            </w:r>
            <w:r w:rsidRPr="00ED278B">
              <w:rPr>
                <w:rFonts w:cs="Times New Roman"/>
                <w:szCs w:val="24"/>
                <w:vertAlign w:val="superscript"/>
              </w:rPr>
              <w:t>3</w:t>
            </w:r>
          </w:p>
        </w:tc>
        <w:tc>
          <w:tcPr>
            <w:tcW w:w="0" w:type="auto"/>
            <w:vAlign w:val="center"/>
          </w:tcPr>
          <w:p w:rsidR="004E23C1" w:rsidRPr="00ED278B" w:rsidRDefault="004E23C1" w:rsidP="004E23C1">
            <w:pPr>
              <w:jc w:val="center"/>
              <w:rPr>
                <w:rFonts w:cs="Times New Roman"/>
                <w:szCs w:val="24"/>
                <w:vertAlign w:val="superscript"/>
                <w:lang w:val="ru-RU"/>
              </w:rPr>
            </w:pPr>
            <w:r w:rsidRPr="00ED278B">
              <w:rPr>
                <w:rFonts w:cs="Times New Roman"/>
                <w:szCs w:val="24"/>
                <w:lang w:val="ru-RU"/>
              </w:rPr>
              <w:t>20 м</w:t>
            </w:r>
            <w:r w:rsidRPr="00ED278B">
              <w:rPr>
                <w:rFonts w:cs="Times New Roman"/>
                <w:szCs w:val="24"/>
                <w:vertAlign w:val="superscript"/>
                <w:lang w:val="ru-RU"/>
              </w:rPr>
              <w:t>3</w:t>
            </w:r>
          </w:p>
        </w:tc>
      </w:tr>
      <w:tr w:rsidR="004E23C1" w:rsidRPr="00ED278B" w:rsidTr="004E23C1">
        <w:trPr>
          <w:jc w:val="center"/>
        </w:trPr>
        <w:tc>
          <w:tcPr>
            <w:tcW w:w="0" w:type="auto"/>
            <w:vAlign w:val="center"/>
          </w:tcPr>
          <w:p w:rsidR="004E23C1" w:rsidRPr="00ED278B" w:rsidRDefault="004E23C1" w:rsidP="004E23C1">
            <w:pPr>
              <w:jc w:val="center"/>
              <w:rPr>
                <w:rFonts w:cs="Times New Roman"/>
                <w:szCs w:val="24"/>
              </w:rPr>
            </w:pPr>
            <w:r w:rsidRPr="00ED278B">
              <w:rPr>
                <w:rFonts w:cs="Times New Roman"/>
                <w:szCs w:val="24"/>
              </w:rPr>
              <w:t>3</w:t>
            </w:r>
          </w:p>
        </w:tc>
        <w:tc>
          <w:tcPr>
            <w:tcW w:w="0" w:type="auto"/>
            <w:vAlign w:val="center"/>
          </w:tcPr>
          <w:p w:rsidR="004E23C1" w:rsidRPr="00ED278B" w:rsidRDefault="004E23C1" w:rsidP="004E23C1">
            <w:pPr>
              <w:jc w:val="center"/>
              <w:rPr>
                <w:rFonts w:cs="Times New Roman"/>
                <w:szCs w:val="24"/>
              </w:rPr>
            </w:pPr>
            <w:r w:rsidRPr="00ED278B">
              <w:rPr>
                <w:rFonts w:cs="Times New Roman"/>
                <w:szCs w:val="24"/>
              </w:rPr>
              <w:t>Мінімальна ширина проходу</w:t>
            </w:r>
          </w:p>
        </w:tc>
        <w:tc>
          <w:tcPr>
            <w:tcW w:w="0" w:type="auto"/>
            <w:vAlign w:val="center"/>
          </w:tcPr>
          <w:p w:rsidR="004E23C1" w:rsidRPr="00ED278B" w:rsidRDefault="004E23C1" w:rsidP="004E23C1">
            <w:pPr>
              <w:jc w:val="center"/>
              <w:rPr>
                <w:rFonts w:cs="Times New Roman"/>
                <w:szCs w:val="24"/>
                <w:lang w:val="ru-RU"/>
              </w:rPr>
            </w:pPr>
            <w:r w:rsidRPr="00ED278B">
              <w:rPr>
                <w:rFonts w:cs="Times New Roman"/>
                <w:szCs w:val="24"/>
                <w:lang w:val="ru-RU"/>
              </w:rPr>
              <w:t>1,5</w:t>
            </w:r>
          </w:p>
        </w:tc>
        <w:tc>
          <w:tcPr>
            <w:tcW w:w="0" w:type="auto"/>
            <w:vAlign w:val="center"/>
          </w:tcPr>
          <w:p w:rsidR="004E23C1" w:rsidRPr="00ED278B" w:rsidRDefault="004E23C1" w:rsidP="004E23C1">
            <w:pPr>
              <w:jc w:val="center"/>
              <w:rPr>
                <w:rFonts w:cs="Times New Roman"/>
                <w:szCs w:val="24"/>
                <w:lang w:val="ru-RU"/>
              </w:rPr>
            </w:pPr>
            <w:r w:rsidRPr="00ED278B">
              <w:rPr>
                <w:rFonts w:cs="Times New Roman"/>
                <w:szCs w:val="24"/>
                <w:lang w:val="ru-RU"/>
              </w:rPr>
              <w:t>1,5 м</w:t>
            </w:r>
          </w:p>
        </w:tc>
      </w:tr>
    </w:tbl>
    <w:p w:rsidR="004E23C1" w:rsidRPr="00ED278B" w:rsidRDefault="004E23C1" w:rsidP="004E23C1">
      <w:pPr>
        <w:ind w:firstLine="709"/>
        <w:rPr>
          <w:rFonts w:cs="Times New Roman"/>
          <w:szCs w:val="24"/>
        </w:rPr>
      </w:pPr>
      <w:r w:rsidRPr="00ED278B">
        <w:rPr>
          <w:rFonts w:cs="Times New Roman"/>
          <w:szCs w:val="24"/>
        </w:rPr>
        <w:lastRenderedPageBreak/>
        <w:t>Заходів нормалізації не потрібно. За НАПБ Б.03.002-2007</w:t>
      </w:r>
      <w:r w:rsidRPr="00ED278B">
        <w:rPr>
          <w:rFonts w:cs="Times New Roman"/>
          <w:szCs w:val="24"/>
          <w:lang w:val="ru-RU"/>
        </w:rPr>
        <w:t xml:space="preserve"> [46]</w:t>
      </w:r>
      <w:r w:rsidRPr="00ED278B">
        <w:rPr>
          <w:rFonts w:cs="Times New Roman"/>
          <w:szCs w:val="24"/>
        </w:rPr>
        <w:t xml:space="preserve"> обсяг приміщення на одну людину більший нормативного значення</w:t>
      </w:r>
    </w:p>
    <w:p w:rsidR="003371C2" w:rsidRPr="00ED278B" w:rsidRDefault="003371C2" w:rsidP="003371C2">
      <w:pPr>
        <w:ind w:firstLine="709"/>
        <w:rPr>
          <w:rFonts w:cs="Times New Roman"/>
          <w:b/>
          <w:szCs w:val="28"/>
        </w:rPr>
      </w:pPr>
    </w:p>
    <w:p w:rsidR="003371C2" w:rsidRPr="00ED278B" w:rsidRDefault="004E23C1" w:rsidP="004E23C1">
      <w:pPr>
        <w:pStyle w:val="2"/>
      </w:pPr>
      <w:bookmarkStart w:id="42" w:name="_Toc11370587"/>
      <w:r w:rsidRPr="00ED278B">
        <w:t>6.</w:t>
      </w:r>
      <w:r w:rsidR="003371C2" w:rsidRPr="00ED278B">
        <w:t xml:space="preserve">2. Оцінка </w:t>
      </w:r>
      <w:r w:rsidR="00DC4B87" w:rsidRPr="00ED278B">
        <w:t xml:space="preserve">біологічних і </w:t>
      </w:r>
      <w:r w:rsidR="003371C2" w:rsidRPr="00ED278B">
        <w:t>ультразвукових небезпек</w:t>
      </w:r>
      <w:bookmarkEnd w:id="42"/>
    </w:p>
    <w:p w:rsidR="004E23C1" w:rsidRPr="00ED278B" w:rsidRDefault="004E23C1" w:rsidP="004E23C1">
      <w:pPr>
        <w:pStyle w:val="Default"/>
        <w:spacing w:line="360" w:lineRule="auto"/>
        <w:ind w:firstLine="709"/>
        <w:jc w:val="both"/>
        <w:rPr>
          <w:color w:val="auto"/>
          <w:sz w:val="28"/>
          <w:szCs w:val="28"/>
          <w:lang w:val="uk-UA"/>
        </w:rPr>
      </w:pPr>
    </w:p>
    <w:p w:rsidR="003371C2" w:rsidRPr="00ED278B" w:rsidRDefault="003371C2" w:rsidP="004E23C1">
      <w:pPr>
        <w:pStyle w:val="Default"/>
        <w:spacing w:line="360" w:lineRule="auto"/>
        <w:ind w:firstLine="709"/>
        <w:jc w:val="both"/>
        <w:rPr>
          <w:color w:val="auto"/>
          <w:sz w:val="28"/>
          <w:szCs w:val="28"/>
          <w:lang w:val="uk-UA"/>
        </w:rPr>
      </w:pPr>
      <w:r w:rsidRPr="00ED278B">
        <w:rPr>
          <w:color w:val="auto"/>
          <w:sz w:val="28"/>
          <w:szCs w:val="28"/>
          <w:lang w:val="uk-UA"/>
        </w:rPr>
        <w:t>В приміщенні присутні небезпечні та шкідливі фактори, проте за умов дотримання заходів безпеки, вони не є критичними. У цьому пункті розглядаються заходи для покращення та забезпечення нормалізації умов праці при роботі з розробленим додатком.</w:t>
      </w:r>
    </w:p>
    <w:p w:rsidR="003371C2" w:rsidRPr="00ED278B" w:rsidRDefault="003371C2" w:rsidP="003371C2">
      <w:pPr>
        <w:ind w:firstLine="709"/>
        <w:rPr>
          <w:rFonts w:cs="Times New Roman"/>
          <w:szCs w:val="28"/>
        </w:rPr>
      </w:pPr>
    </w:p>
    <w:p w:rsidR="003371C2" w:rsidRPr="00ED278B" w:rsidRDefault="004E23C1" w:rsidP="004E23C1">
      <w:pPr>
        <w:pStyle w:val="2"/>
      </w:pPr>
      <w:bookmarkStart w:id="43" w:name="_Toc11370588"/>
      <w:r w:rsidRPr="0089405E">
        <w:t>6.</w:t>
      </w:r>
      <w:r w:rsidR="003371C2" w:rsidRPr="00ED278B">
        <w:t>3. Біологічна безпека</w:t>
      </w:r>
      <w:bookmarkEnd w:id="43"/>
    </w:p>
    <w:p w:rsidR="004E23C1" w:rsidRPr="00ED278B" w:rsidRDefault="004E23C1" w:rsidP="003371C2">
      <w:pPr>
        <w:pStyle w:val="HTML"/>
        <w:shd w:val="clear" w:color="auto" w:fill="FFFFFF"/>
        <w:spacing w:line="360" w:lineRule="auto"/>
        <w:ind w:firstLine="709"/>
        <w:rPr>
          <w:rFonts w:ascii="Times New Roman" w:hAnsi="Times New Roman" w:cs="Times New Roman"/>
          <w:sz w:val="28"/>
          <w:szCs w:val="28"/>
          <w:lang w:val="uk-UA"/>
        </w:rPr>
      </w:pPr>
    </w:p>
    <w:p w:rsidR="003371C2" w:rsidRPr="00ED278B" w:rsidRDefault="003371C2" w:rsidP="00ED278B">
      <w:pPr>
        <w:pStyle w:val="HTML"/>
        <w:shd w:val="clear" w:color="auto" w:fill="FFFFFF"/>
        <w:spacing w:line="360" w:lineRule="auto"/>
        <w:ind w:firstLine="709"/>
        <w:jc w:val="both"/>
        <w:rPr>
          <w:rFonts w:ascii="Times New Roman" w:hAnsi="Times New Roman" w:cs="Times New Roman"/>
          <w:sz w:val="28"/>
          <w:szCs w:val="28"/>
          <w:lang w:val="uk-UA"/>
        </w:rPr>
      </w:pPr>
      <w:r w:rsidRPr="00ED278B">
        <w:rPr>
          <w:rFonts w:ascii="Times New Roman" w:hAnsi="Times New Roman" w:cs="Times New Roman"/>
          <w:sz w:val="28"/>
          <w:szCs w:val="28"/>
          <w:lang w:val="uk-UA"/>
        </w:rPr>
        <w:t>Основними біологічними факторами є патогенні і умовно-патогенні мікроорганізми(</w:t>
      </w:r>
      <w:r w:rsidRPr="00ED278B">
        <w:rPr>
          <w:rFonts w:ascii="Times New Roman" w:hAnsi="Times New Roman" w:cs="Times New Roman"/>
          <w:sz w:val="28"/>
          <w:szCs w:val="28"/>
          <w:shd w:val="clear" w:color="auto" w:fill="FFFFFF"/>
          <w:lang w:val="uk-UA"/>
        </w:rPr>
        <w:t>бактерії, віруси, рикетсії, спірохети</w:t>
      </w:r>
      <w:r w:rsidRPr="00ED278B">
        <w:rPr>
          <w:rFonts w:ascii="Times New Roman" w:hAnsi="Times New Roman" w:cs="Times New Roman"/>
          <w:sz w:val="28"/>
          <w:szCs w:val="28"/>
          <w:lang w:val="uk-UA"/>
        </w:rPr>
        <w:t>). Джерела ураження ними вказані в табл. 3</w:t>
      </w:r>
    </w:p>
    <w:p w:rsidR="004E23C1" w:rsidRPr="00ED278B" w:rsidRDefault="003371C2" w:rsidP="004E23C1">
      <w:pPr>
        <w:ind w:firstLine="709"/>
        <w:jc w:val="right"/>
        <w:rPr>
          <w:rFonts w:cs="Times New Roman"/>
          <w:szCs w:val="28"/>
        </w:rPr>
      </w:pPr>
      <w:r w:rsidRPr="00ED278B">
        <w:rPr>
          <w:rFonts w:cs="Times New Roman"/>
          <w:szCs w:val="28"/>
        </w:rPr>
        <w:t xml:space="preserve">Таблиця </w:t>
      </w:r>
      <w:r w:rsidR="004E23C1" w:rsidRPr="00ED278B">
        <w:rPr>
          <w:rFonts w:cs="Times New Roman"/>
          <w:szCs w:val="28"/>
          <w:lang w:val="en-US"/>
        </w:rPr>
        <w:t>6.</w:t>
      </w:r>
      <w:r w:rsidR="004E23C1" w:rsidRPr="00ED278B">
        <w:rPr>
          <w:rFonts w:cs="Times New Roman"/>
          <w:szCs w:val="28"/>
        </w:rPr>
        <w:t>3</w:t>
      </w:r>
    </w:p>
    <w:p w:rsidR="003371C2" w:rsidRPr="00ED278B" w:rsidRDefault="003371C2" w:rsidP="004E23C1">
      <w:pPr>
        <w:ind w:firstLine="709"/>
        <w:jc w:val="center"/>
        <w:rPr>
          <w:rFonts w:cs="Times New Roman"/>
          <w:b/>
          <w:szCs w:val="28"/>
        </w:rPr>
      </w:pPr>
      <w:r w:rsidRPr="00ED278B">
        <w:rPr>
          <w:rFonts w:cs="Times New Roman"/>
          <w:b/>
          <w:szCs w:val="28"/>
        </w:rPr>
        <w:t>Характеристика біологічної безпеки</w:t>
      </w:r>
    </w:p>
    <w:tbl>
      <w:tblPr>
        <w:tblStyle w:val="12"/>
        <w:tblW w:w="0" w:type="auto"/>
        <w:tblInd w:w="0" w:type="dxa"/>
        <w:tblLook w:val="04A0" w:firstRow="1" w:lastRow="0" w:firstColumn="1" w:lastColumn="0" w:noHBand="0" w:noVBand="1"/>
      </w:tblPr>
      <w:tblGrid>
        <w:gridCol w:w="484"/>
        <w:gridCol w:w="2319"/>
        <w:gridCol w:w="1466"/>
        <w:gridCol w:w="2314"/>
        <w:gridCol w:w="2761"/>
      </w:tblGrid>
      <w:tr w:rsidR="00ED278B" w:rsidRPr="00ED278B" w:rsidTr="00DC4B87">
        <w:tc>
          <w:tcPr>
            <w:tcW w:w="0" w:type="auto"/>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4E23C1">
            <w:pPr>
              <w:pStyle w:val="ae"/>
              <w:jc w:val="center"/>
              <w:rPr>
                <w:rFonts w:ascii="Times New Roman" w:hAnsi="Times New Roman" w:cs="Times New Roman"/>
                <w:sz w:val="28"/>
              </w:rPr>
            </w:pPr>
            <w:r w:rsidRPr="00ED278B">
              <w:rPr>
                <w:rFonts w:ascii="Times New Roman" w:hAnsi="Times New Roman" w:cs="Times New Roman"/>
                <w:sz w:val="28"/>
              </w:rPr>
              <w:t>№</w:t>
            </w:r>
          </w:p>
        </w:tc>
        <w:tc>
          <w:tcPr>
            <w:tcW w:w="0" w:type="auto"/>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4E23C1">
            <w:pPr>
              <w:pStyle w:val="ae"/>
              <w:jc w:val="center"/>
              <w:rPr>
                <w:rFonts w:ascii="Times New Roman" w:hAnsi="Times New Roman" w:cs="Times New Roman"/>
                <w:sz w:val="28"/>
                <w:lang w:val="ru-RU"/>
              </w:rPr>
            </w:pPr>
            <w:r w:rsidRPr="00ED278B">
              <w:rPr>
                <w:rFonts w:ascii="Times New Roman" w:hAnsi="Times New Roman" w:cs="Times New Roman"/>
                <w:sz w:val="28"/>
                <w:lang w:val="ru-RU"/>
              </w:rPr>
              <w:t>Найменування</w:t>
            </w:r>
          </w:p>
        </w:tc>
        <w:tc>
          <w:tcPr>
            <w:tcW w:w="0" w:type="auto"/>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4E23C1">
            <w:pPr>
              <w:pStyle w:val="ae"/>
              <w:jc w:val="center"/>
              <w:rPr>
                <w:rFonts w:ascii="Times New Roman" w:hAnsi="Times New Roman" w:cs="Times New Roman"/>
                <w:sz w:val="28"/>
              </w:rPr>
            </w:pPr>
            <w:r w:rsidRPr="00ED278B">
              <w:rPr>
                <w:rFonts w:ascii="Times New Roman" w:hAnsi="Times New Roman" w:cs="Times New Roman"/>
                <w:sz w:val="28"/>
              </w:rPr>
              <w:t>Джерело небезпеки</w:t>
            </w:r>
          </w:p>
        </w:tc>
        <w:tc>
          <w:tcPr>
            <w:tcW w:w="0" w:type="auto"/>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4E23C1">
            <w:pPr>
              <w:pStyle w:val="ae"/>
              <w:jc w:val="center"/>
              <w:rPr>
                <w:rFonts w:ascii="Times New Roman" w:hAnsi="Times New Roman" w:cs="Times New Roman"/>
                <w:sz w:val="28"/>
                <w:lang w:val="ru-RU"/>
              </w:rPr>
            </w:pPr>
            <w:r w:rsidRPr="00ED278B">
              <w:rPr>
                <w:rFonts w:ascii="Times New Roman" w:hAnsi="Times New Roman" w:cs="Times New Roman"/>
                <w:sz w:val="28"/>
                <w:lang w:val="ru-RU"/>
              </w:rPr>
              <w:t>Причини небезпеки</w:t>
            </w:r>
          </w:p>
        </w:tc>
        <w:tc>
          <w:tcPr>
            <w:tcW w:w="0" w:type="auto"/>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4E23C1">
            <w:pPr>
              <w:pStyle w:val="ae"/>
              <w:jc w:val="center"/>
              <w:rPr>
                <w:rFonts w:ascii="Times New Roman" w:hAnsi="Times New Roman" w:cs="Times New Roman"/>
                <w:sz w:val="28"/>
              </w:rPr>
            </w:pPr>
            <w:r w:rsidRPr="00ED278B">
              <w:rPr>
                <w:rFonts w:ascii="Times New Roman" w:hAnsi="Times New Roman" w:cs="Times New Roman"/>
                <w:sz w:val="28"/>
              </w:rPr>
              <w:t>Наслідки небезпеки</w:t>
            </w:r>
          </w:p>
        </w:tc>
      </w:tr>
      <w:tr w:rsidR="00ED278B" w:rsidRPr="00ED278B" w:rsidTr="00DC4B87">
        <w:tc>
          <w:tcPr>
            <w:tcW w:w="0" w:type="auto"/>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4E23C1">
            <w:pPr>
              <w:pStyle w:val="ae"/>
              <w:jc w:val="center"/>
              <w:rPr>
                <w:rFonts w:ascii="Times New Roman" w:hAnsi="Times New Roman" w:cs="Times New Roman"/>
                <w:sz w:val="28"/>
                <w:lang w:val="ru-RU"/>
              </w:rPr>
            </w:pPr>
            <w:r w:rsidRPr="00ED278B">
              <w:rPr>
                <w:rFonts w:ascii="Times New Roman" w:hAnsi="Times New Roman" w:cs="Times New Roman"/>
                <w:sz w:val="28"/>
                <w:lang w:val="ru-RU"/>
              </w:rPr>
              <w:t>1</w:t>
            </w:r>
          </w:p>
        </w:tc>
        <w:tc>
          <w:tcPr>
            <w:tcW w:w="0" w:type="auto"/>
            <w:tcBorders>
              <w:top w:val="single" w:sz="4" w:space="0" w:color="auto"/>
              <w:left w:val="single" w:sz="4" w:space="0" w:color="auto"/>
              <w:bottom w:val="single" w:sz="4" w:space="0" w:color="auto"/>
              <w:right w:val="single" w:sz="4" w:space="0" w:color="auto"/>
            </w:tcBorders>
            <w:vAlign w:val="center"/>
            <w:hideMark/>
          </w:tcPr>
          <w:p w:rsidR="003371C2" w:rsidRPr="00ED278B" w:rsidRDefault="00DC4B87" w:rsidP="00DC4B87">
            <w:pPr>
              <w:pStyle w:val="ae"/>
              <w:jc w:val="center"/>
              <w:rPr>
                <w:rFonts w:ascii="Times New Roman" w:hAnsi="Times New Roman" w:cs="Times New Roman"/>
                <w:sz w:val="28"/>
              </w:rPr>
            </w:pPr>
            <w:r w:rsidRPr="00ED278B">
              <w:rPr>
                <w:rFonts w:ascii="Times New Roman" w:hAnsi="Times New Roman" w:cs="Times New Roman"/>
                <w:sz w:val="28"/>
              </w:rPr>
              <w:t>Шестиканальний кардіограф</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4E23C1">
            <w:pPr>
              <w:pStyle w:val="ae"/>
              <w:jc w:val="center"/>
              <w:rPr>
                <w:rFonts w:ascii="Times New Roman" w:hAnsi="Times New Roman" w:cs="Times New Roman"/>
                <w:sz w:val="28"/>
                <w:lang w:val="ru-RU"/>
              </w:rPr>
            </w:pPr>
            <w:r w:rsidRPr="00ED278B">
              <w:rPr>
                <w:rFonts w:ascii="Times New Roman" w:hAnsi="Times New Roman" w:cs="Times New Roman"/>
                <w:sz w:val="28"/>
              </w:rPr>
              <w:t>Датчики</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4E23C1">
            <w:pPr>
              <w:pStyle w:val="ae"/>
              <w:jc w:val="center"/>
              <w:rPr>
                <w:rFonts w:ascii="Times New Roman" w:hAnsi="Times New Roman" w:cs="Times New Roman"/>
                <w:sz w:val="28"/>
              </w:rPr>
            </w:pPr>
            <w:r w:rsidRPr="00ED278B">
              <w:rPr>
                <w:rFonts w:ascii="Times New Roman" w:hAnsi="Times New Roman" w:cs="Times New Roman"/>
                <w:sz w:val="28"/>
              </w:rPr>
              <w:t>Мікроорганізми в місцях контакту із хворими пацієнтами</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4E23C1">
            <w:pPr>
              <w:pStyle w:val="ae"/>
              <w:jc w:val="center"/>
              <w:rPr>
                <w:rFonts w:ascii="Times New Roman" w:hAnsi="Times New Roman" w:cs="Times New Roman"/>
                <w:sz w:val="28"/>
              </w:rPr>
            </w:pPr>
            <w:r w:rsidRPr="00ED278B">
              <w:rPr>
                <w:rFonts w:ascii="Times New Roman" w:hAnsi="Times New Roman" w:cs="Times New Roman"/>
                <w:sz w:val="28"/>
              </w:rPr>
              <w:t>Зараження пацієнта мікроорганізмами, спорами, як наслідок небезпечні, хронічні захворювання</w:t>
            </w:r>
          </w:p>
        </w:tc>
      </w:tr>
      <w:tr w:rsidR="00ED278B" w:rsidRPr="00ED278B" w:rsidTr="00DC4B87">
        <w:tc>
          <w:tcPr>
            <w:tcW w:w="0" w:type="auto"/>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4E23C1">
            <w:pPr>
              <w:pStyle w:val="ae"/>
              <w:jc w:val="center"/>
              <w:rPr>
                <w:rFonts w:ascii="Times New Roman" w:hAnsi="Times New Roman" w:cs="Times New Roman"/>
                <w:sz w:val="28"/>
                <w:lang w:val="ru-RU"/>
              </w:rPr>
            </w:pPr>
            <w:r w:rsidRPr="00ED278B">
              <w:rPr>
                <w:rFonts w:ascii="Times New Roman" w:hAnsi="Times New Roman" w:cs="Times New Roman"/>
                <w:sz w:val="28"/>
                <w:lang w:val="ru-RU"/>
              </w:rPr>
              <w:t>2</w:t>
            </w:r>
          </w:p>
        </w:tc>
        <w:tc>
          <w:tcPr>
            <w:tcW w:w="0" w:type="auto"/>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DC4B87">
            <w:pPr>
              <w:pStyle w:val="ae"/>
              <w:jc w:val="center"/>
              <w:rPr>
                <w:rFonts w:ascii="Times New Roman" w:hAnsi="Times New Roman" w:cs="Times New Roman"/>
                <w:sz w:val="28"/>
              </w:rPr>
            </w:pPr>
            <w:r w:rsidRPr="00ED278B">
              <w:rPr>
                <w:rFonts w:ascii="Times New Roman" w:hAnsi="Times New Roman" w:cs="Times New Roman"/>
                <w:sz w:val="28"/>
              </w:rPr>
              <w:t xml:space="preserve">Пульсоксиметр </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4E23C1">
            <w:pPr>
              <w:pStyle w:val="ae"/>
              <w:jc w:val="center"/>
              <w:rPr>
                <w:rFonts w:ascii="Times New Roman" w:hAnsi="Times New Roman" w:cs="Times New Roman"/>
                <w:sz w:val="28"/>
                <w:lang w:val="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4E23C1">
            <w:pPr>
              <w:pStyle w:val="ae"/>
              <w:jc w:val="center"/>
              <w:rPr>
                <w:rFonts w:ascii="Times New Roman" w:hAnsi="Times New Roman" w:cs="Times New Roman"/>
                <w:sz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4E23C1">
            <w:pPr>
              <w:pStyle w:val="ae"/>
              <w:rPr>
                <w:rFonts w:ascii="Times New Roman" w:hAnsi="Times New Roman" w:cs="Times New Roman"/>
                <w:sz w:val="28"/>
              </w:rPr>
            </w:pPr>
          </w:p>
        </w:tc>
      </w:tr>
      <w:tr w:rsidR="00ED278B" w:rsidRPr="00ED278B" w:rsidTr="00DC4B87">
        <w:tc>
          <w:tcPr>
            <w:tcW w:w="0" w:type="auto"/>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4E23C1">
            <w:pPr>
              <w:pStyle w:val="ae"/>
              <w:jc w:val="center"/>
              <w:rPr>
                <w:rFonts w:ascii="Times New Roman" w:hAnsi="Times New Roman" w:cs="Times New Roman"/>
                <w:sz w:val="28"/>
                <w:lang w:val="ru-RU"/>
              </w:rPr>
            </w:pPr>
            <w:r w:rsidRPr="00ED278B">
              <w:rPr>
                <w:rFonts w:ascii="Times New Roman" w:hAnsi="Times New Roman" w:cs="Times New Roman"/>
                <w:sz w:val="28"/>
                <w:lang w:val="ru-RU"/>
              </w:rPr>
              <w:t>3</w:t>
            </w:r>
          </w:p>
        </w:tc>
        <w:tc>
          <w:tcPr>
            <w:tcW w:w="0" w:type="auto"/>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DC4B87">
            <w:pPr>
              <w:pStyle w:val="ae"/>
              <w:jc w:val="center"/>
              <w:rPr>
                <w:rFonts w:ascii="Times New Roman" w:hAnsi="Times New Roman" w:cs="Times New Roman"/>
                <w:sz w:val="28"/>
                <w:lang w:val="ru-RU"/>
              </w:rPr>
            </w:pPr>
            <w:r w:rsidRPr="00ED278B">
              <w:rPr>
                <w:rFonts w:ascii="Times New Roman" w:hAnsi="Times New Roman" w:cs="Times New Roman"/>
                <w:sz w:val="28"/>
                <w:lang w:val="ru-RU"/>
              </w:rPr>
              <w:t>12-</w:t>
            </w:r>
            <w:r w:rsidRPr="00ED278B">
              <w:rPr>
                <w:rFonts w:ascii="Times New Roman" w:hAnsi="Times New Roman" w:cs="Times New Roman"/>
                <w:sz w:val="28"/>
              </w:rPr>
              <w:t xml:space="preserve">Канальний реєстратор </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4E23C1">
            <w:pPr>
              <w:pStyle w:val="ae"/>
              <w:jc w:val="center"/>
              <w:rPr>
                <w:rFonts w:ascii="Times New Roman" w:hAnsi="Times New Roman" w:cs="Times New Roman"/>
                <w:sz w:val="28"/>
                <w:lang w:val="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4E23C1">
            <w:pPr>
              <w:pStyle w:val="ae"/>
              <w:jc w:val="center"/>
              <w:rPr>
                <w:rFonts w:ascii="Times New Roman" w:hAnsi="Times New Roman" w:cs="Times New Roman"/>
                <w:sz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4E23C1">
            <w:pPr>
              <w:pStyle w:val="ae"/>
              <w:rPr>
                <w:rFonts w:ascii="Times New Roman" w:hAnsi="Times New Roman" w:cs="Times New Roman"/>
                <w:sz w:val="28"/>
              </w:rPr>
            </w:pPr>
          </w:p>
        </w:tc>
      </w:tr>
      <w:tr w:rsidR="00ED278B" w:rsidRPr="00ED278B" w:rsidTr="00DC4B87">
        <w:tc>
          <w:tcPr>
            <w:tcW w:w="0" w:type="auto"/>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4E23C1">
            <w:pPr>
              <w:pStyle w:val="ae"/>
              <w:jc w:val="center"/>
              <w:rPr>
                <w:rFonts w:ascii="Times New Roman" w:hAnsi="Times New Roman" w:cs="Times New Roman"/>
                <w:sz w:val="28"/>
                <w:lang w:val="ru-RU"/>
              </w:rPr>
            </w:pPr>
            <w:r w:rsidRPr="00ED278B">
              <w:rPr>
                <w:rFonts w:ascii="Times New Roman" w:hAnsi="Times New Roman" w:cs="Times New Roman"/>
                <w:sz w:val="28"/>
                <w:lang w:val="ru-RU"/>
              </w:rPr>
              <w:t>4</w:t>
            </w:r>
          </w:p>
        </w:tc>
        <w:tc>
          <w:tcPr>
            <w:tcW w:w="0" w:type="auto"/>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DC4B87">
            <w:pPr>
              <w:pStyle w:val="ae"/>
              <w:jc w:val="center"/>
              <w:rPr>
                <w:rFonts w:ascii="Times New Roman" w:hAnsi="Times New Roman" w:cs="Times New Roman"/>
                <w:sz w:val="28"/>
              </w:rPr>
            </w:pPr>
            <w:r w:rsidRPr="00ED278B">
              <w:rPr>
                <w:rFonts w:ascii="Times New Roman" w:hAnsi="Times New Roman" w:cs="Times New Roman"/>
                <w:sz w:val="28"/>
              </w:rPr>
              <w:t xml:space="preserve">Реєстратор </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4E23C1">
            <w:pPr>
              <w:pStyle w:val="ae"/>
              <w:jc w:val="center"/>
              <w:rPr>
                <w:rFonts w:ascii="Times New Roman" w:hAnsi="Times New Roman" w:cs="Times New Roman"/>
                <w:sz w:val="28"/>
                <w:lang w:val="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4E23C1">
            <w:pPr>
              <w:pStyle w:val="ae"/>
              <w:jc w:val="center"/>
              <w:rPr>
                <w:rFonts w:ascii="Times New Roman" w:hAnsi="Times New Roman" w:cs="Times New Roman"/>
                <w:sz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4E23C1">
            <w:pPr>
              <w:pStyle w:val="ae"/>
              <w:rPr>
                <w:rFonts w:ascii="Times New Roman" w:hAnsi="Times New Roman" w:cs="Times New Roman"/>
                <w:sz w:val="28"/>
              </w:rPr>
            </w:pPr>
          </w:p>
        </w:tc>
      </w:tr>
      <w:tr w:rsidR="00ED278B" w:rsidRPr="00ED278B" w:rsidTr="00DC4B87">
        <w:tc>
          <w:tcPr>
            <w:tcW w:w="0" w:type="auto"/>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4E23C1">
            <w:pPr>
              <w:pStyle w:val="ae"/>
              <w:jc w:val="center"/>
              <w:rPr>
                <w:rFonts w:ascii="Times New Roman" w:hAnsi="Times New Roman" w:cs="Times New Roman"/>
                <w:sz w:val="28"/>
                <w:lang w:val="ru-RU"/>
              </w:rPr>
            </w:pPr>
            <w:r w:rsidRPr="00ED278B">
              <w:rPr>
                <w:rFonts w:ascii="Times New Roman" w:hAnsi="Times New Roman" w:cs="Times New Roman"/>
                <w:sz w:val="28"/>
                <w:lang w:val="ru-RU"/>
              </w:rPr>
              <w:t>5</w:t>
            </w:r>
          </w:p>
        </w:tc>
        <w:tc>
          <w:tcPr>
            <w:tcW w:w="0" w:type="auto"/>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4E23C1">
            <w:pPr>
              <w:pStyle w:val="ae"/>
              <w:jc w:val="center"/>
              <w:rPr>
                <w:rFonts w:ascii="Times New Roman" w:hAnsi="Times New Roman" w:cs="Times New Roman"/>
                <w:sz w:val="28"/>
                <w:lang w:val="ru-RU"/>
              </w:rPr>
            </w:pPr>
            <w:r w:rsidRPr="00ED278B">
              <w:rPr>
                <w:rFonts w:ascii="Times New Roman" w:hAnsi="Times New Roman" w:cs="Times New Roman"/>
                <w:sz w:val="28"/>
                <w:lang w:val="ru-RU"/>
              </w:rPr>
              <w:t>Кушетка</w:t>
            </w:r>
          </w:p>
        </w:tc>
        <w:tc>
          <w:tcPr>
            <w:tcW w:w="0" w:type="auto"/>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4E23C1">
            <w:pPr>
              <w:pStyle w:val="ae"/>
              <w:jc w:val="center"/>
              <w:rPr>
                <w:rFonts w:ascii="Times New Roman" w:hAnsi="Times New Roman" w:cs="Times New Roman"/>
                <w:sz w:val="28"/>
                <w:lang w:val="ru-RU"/>
              </w:rPr>
            </w:pPr>
            <w:r w:rsidRPr="00ED278B">
              <w:rPr>
                <w:rFonts w:ascii="Times New Roman" w:hAnsi="Times New Roman" w:cs="Times New Roman"/>
                <w:sz w:val="28"/>
              </w:rPr>
              <w:t>Покриття кушетки</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4E23C1">
            <w:pPr>
              <w:pStyle w:val="ae"/>
              <w:jc w:val="center"/>
              <w:rPr>
                <w:rFonts w:ascii="Times New Roman" w:hAnsi="Times New Roman" w:cs="Times New Roman"/>
                <w:sz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4E23C1">
            <w:pPr>
              <w:pStyle w:val="ae"/>
              <w:rPr>
                <w:rFonts w:ascii="Times New Roman" w:hAnsi="Times New Roman" w:cs="Times New Roman"/>
                <w:sz w:val="28"/>
              </w:rPr>
            </w:pPr>
          </w:p>
        </w:tc>
      </w:tr>
      <w:tr w:rsidR="00ED278B" w:rsidRPr="00ED278B" w:rsidTr="00DC4B87">
        <w:trPr>
          <w:trHeight w:val="1196"/>
        </w:trPr>
        <w:tc>
          <w:tcPr>
            <w:tcW w:w="0" w:type="auto"/>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4E23C1">
            <w:pPr>
              <w:pStyle w:val="ae"/>
              <w:jc w:val="center"/>
              <w:rPr>
                <w:rFonts w:ascii="Times New Roman" w:hAnsi="Times New Roman" w:cs="Times New Roman"/>
                <w:sz w:val="28"/>
                <w:lang w:val="ru-RU"/>
              </w:rPr>
            </w:pPr>
            <w:r w:rsidRPr="00ED278B">
              <w:rPr>
                <w:rFonts w:ascii="Times New Roman" w:hAnsi="Times New Roman" w:cs="Times New Roman"/>
                <w:sz w:val="28"/>
                <w:lang w:val="ru-RU"/>
              </w:rPr>
              <w:t>6</w:t>
            </w:r>
          </w:p>
        </w:tc>
        <w:tc>
          <w:tcPr>
            <w:tcW w:w="0" w:type="auto"/>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4E23C1">
            <w:pPr>
              <w:pStyle w:val="ae"/>
              <w:jc w:val="center"/>
              <w:rPr>
                <w:rFonts w:ascii="Times New Roman" w:hAnsi="Times New Roman" w:cs="Times New Roman"/>
                <w:sz w:val="28"/>
              </w:rPr>
            </w:pPr>
            <w:r w:rsidRPr="00ED278B">
              <w:rPr>
                <w:rFonts w:ascii="Times New Roman" w:hAnsi="Times New Roman" w:cs="Times New Roman"/>
                <w:sz w:val="28"/>
              </w:rPr>
              <w:t>Хворі пацієнти та лікар</w:t>
            </w:r>
          </w:p>
        </w:tc>
        <w:tc>
          <w:tcPr>
            <w:tcW w:w="0" w:type="auto"/>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4E23C1">
            <w:pPr>
              <w:pStyle w:val="ae"/>
              <w:jc w:val="center"/>
              <w:rPr>
                <w:rFonts w:ascii="Times New Roman" w:hAnsi="Times New Roman" w:cs="Times New Roman"/>
                <w:sz w:val="28"/>
              </w:rPr>
            </w:pPr>
            <w:r w:rsidRPr="00ED278B">
              <w:rPr>
                <w:rFonts w:ascii="Times New Roman" w:hAnsi="Times New Roman" w:cs="Times New Roman"/>
                <w:sz w:val="28"/>
              </w:rPr>
              <w:t>Віруси, бактреїї</w:t>
            </w:r>
          </w:p>
        </w:tc>
        <w:tc>
          <w:tcPr>
            <w:tcW w:w="0" w:type="auto"/>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DC4B87">
            <w:pPr>
              <w:pStyle w:val="ae"/>
              <w:jc w:val="center"/>
              <w:rPr>
                <w:rFonts w:ascii="Times New Roman" w:hAnsi="Times New Roman" w:cs="Times New Roman"/>
                <w:sz w:val="28"/>
              </w:rPr>
            </w:pPr>
            <w:r w:rsidRPr="00ED278B">
              <w:rPr>
                <w:rFonts w:ascii="Times New Roman" w:hAnsi="Times New Roman" w:cs="Times New Roman"/>
                <w:sz w:val="28"/>
                <w:lang w:val="ru-RU"/>
              </w:rPr>
              <w:t>Кашель, контакт хворого пацієнта з речами</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4E23C1">
            <w:pPr>
              <w:pStyle w:val="ae"/>
              <w:rPr>
                <w:rFonts w:ascii="Times New Roman" w:hAnsi="Times New Roman" w:cs="Times New Roman"/>
                <w:sz w:val="28"/>
              </w:rPr>
            </w:pPr>
          </w:p>
        </w:tc>
      </w:tr>
    </w:tbl>
    <w:p w:rsidR="003371C2" w:rsidRPr="00ED278B" w:rsidRDefault="003371C2" w:rsidP="003371C2">
      <w:pPr>
        <w:ind w:firstLine="709"/>
        <w:jc w:val="right"/>
        <w:rPr>
          <w:rFonts w:cs="Times New Roman"/>
          <w:i/>
          <w:szCs w:val="28"/>
        </w:rPr>
      </w:pPr>
    </w:p>
    <w:p w:rsidR="003371C2" w:rsidRPr="00ED278B" w:rsidRDefault="003371C2" w:rsidP="003371C2">
      <w:pPr>
        <w:ind w:firstLine="709"/>
        <w:rPr>
          <w:rFonts w:cs="Times New Roman"/>
          <w:szCs w:val="28"/>
        </w:rPr>
      </w:pPr>
      <w:r w:rsidRPr="00ED278B">
        <w:rPr>
          <w:rFonts w:cs="Times New Roman"/>
          <w:szCs w:val="28"/>
        </w:rPr>
        <w:lastRenderedPageBreak/>
        <w:t>Для зниження ймовірності настання небезпечної ситуації, необхідно дотримуватись заходів безпеки, які наведені в табл. 4.</w:t>
      </w:r>
    </w:p>
    <w:p w:rsidR="004E23C1" w:rsidRPr="00ED278B" w:rsidRDefault="003371C2" w:rsidP="004E23C1">
      <w:pPr>
        <w:ind w:firstLine="709"/>
        <w:jc w:val="right"/>
        <w:rPr>
          <w:rFonts w:cs="Times New Roman"/>
          <w:szCs w:val="28"/>
        </w:rPr>
      </w:pPr>
      <w:r w:rsidRPr="00ED278B">
        <w:rPr>
          <w:rFonts w:cs="Times New Roman"/>
          <w:szCs w:val="28"/>
        </w:rPr>
        <w:t xml:space="preserve">Таблиця </w:t>
      </w:r>
      <w:r w:rsidR="004E23C1" w:rsidRPr="00ED278B">
        <w:rPr>
          <w:rFonts w:cs="Times New Roman"/>
          <w:szCs w:val="28"/>
          <w:lang w:val="en-US"/>
        </w:rPr>
        <w:t>6.</w:t>
      </w:r>
      <w:r w:rsidR="004E23C1" w:rsidRPr="00ED278B">
        <w:rPr>
          <w:rFonts w:cs="Times New Roman"/>
          <w:szCs w:val="28"/>
        </w:rPr>
        <w:t>4</w:t>
      </w:r>
      <w:r w:rsidRPr="00ED278B">
        <w:rPr>
          <w:rFonts w:cs="Times New Roman"/>
          <w:szCs w:val="28"/>
        </w:rPr>
        <w:t xml:space="preserve"> </w:t>
      </w:r>
    </w:p>
    <w:p w:rsidR="003371C2" w:rsidRPr="00ED278B" w:rsidRDefault="003371C2" w:rsidP="004E23C1">
      <w:pPr>
        <w:ind w:firstLine="709"/>
        <w:jc w:val="center"/>
        <w:rPr>
          <w:rFonts w:cs="Times New Roman"/>
          <w:b/>
          <w:szCs w:val="28"/>
        </w:rPr>
      </w:pPr>
      <w:r w:rsidRPr="00ED278B">
        <w:rPr>
          <w:rFonts w:cs="Times New Roman"/>
          <w:b/>
          <w:szCs w:val="28"/>
        </w:rPr>
        <w:t>Засоби захисту від мікроорганізмів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4"/>
        <w:gridCol w:w="2411"/>
        <w:gridCol w:w="4604"/>
        <w:gridCol w:w="1845"/>
      </w:tblGrid>
      <w:tr w:rsidR="00ED278B" w:rsidRPr="00ED278B" w:rsidTr="004E23C1">
        <w:trPr>
          <w:trHeight w:val="506"/>
        </w:trPr>
        <w:tc>
          <w:tcPr>
            <w:tcW w:w="0" w:type="auto"/>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4E23C1">
            <w:pPr>
              <w:pStyle w:val="ae"/>
              <w:jc w:val="center"/>
            </w:pPr>
            <w:r w:rsidRPr="00ED278B">
              <w:t>№</w:t>
            </w:r>
          </w:p>
        </w:tc>
        <w:tc>
          <w:tcPr>
            <w:tcW w:w="0" w:type="auto"/>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4E23C1">
            <w:pPr>
              <w:pStyle w:val="ae"/>
              <w:jc w:val="center"/>
            </w:pPr>
            <w:r w:rsidRPr="00ED278B">
              <w:t>Група номенклатурних заходів з ПБ</w:t>
            </w:r>
          </w:p>
        </w:tc>
        <w:tc>
          <w:tcPr>
            <w:tcW w:w="0" w:type="auto"/>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4E23C1">
            <w:pPr>
              <w:pStyle w:val="ae"/>
              <w:jc w:val="center"/>
            </w:pPr>
            <w:r w:rsidRPr="00ED278B">
              <w:t>Вид захисту</w:t>
            </w:r>
          </w:p>
        </w:tc>
        <w:tc>
          <w:tcPr>
            <w:tcW w:w="0" w:type="auto"/>
            <w:tcBorders>
              <w:top w:val="single" w:sz="4" w:space="0" w:color="auto"/>
              <w:left w:val="single" w:sz="4" w:space="0" w:color="auto"/>
              <w:bottom w:val="single" w:sz="4" w:space="0" w:color="auto"/>
              <w:right w:val="single" w:sz="4" w:space="0" w:color="auto"/>
            </w:tcBorders>
            <w:hideMark/>
          </w:tcPr>
          <w:p w:rsidR="003371C2" w:rsidRPr="00ED278B" w:rsidRDefault="003371C2" w:rsidP="004E23C1">
            <w:pPr>
              <w:pStyle w:val="ae"/>
              <w:jc w:val="center"/>
            </w:pPr>
            <w:r w:rsidRPr="00ED278B">
              <w:t>Критерій вибору</w:t>
            </w:r>
          </w:p>
        </w:tc>
      </w:tr>
      <w:tr w:rsidR="00ED278B" w:rsidRPr="00ED278B" w:rsidTr="004E23C1">
        <w:trPr>
          <w:trHeight w:val="506"/>
        </w:trPr>
        <w:tc>
          <w:tcPr>
            <w:tcW w:w="0" w:type="auto"/>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4E23C1">
            <w:pPr>
              <w:pStyle w:val="ae"/>
              <w:jc w:val="center"/>
            </w:pPr>
            <w:r w:rsidRPr="00ED278B">
              <w:t>1</w:t>
            </w:r>
          </w:p>
        </w:tc>
        <w:tc>
          <w:tcPr>
            <w:tcW w:w="0" w:type="auto"/>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4E23C1">
            <w:pPr>
              <w:pStyle w:val="ae"/>
              <w:jc w:val="center"/>
            </w:pPr>
            <w:r w:rsidRPr="00ED278B">
              <w:t>Технічні</w:t>
            </w:r>
          </w:p>
        </w:tc>
        <w:tc>
          <w:tcPr>
            <w:tcW w:w="0" w:type="auto"/>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DC4B87">
            <w:pPr>
              <w:pStyle w:val="ae"/>
              <w:jc w:val="center"/>
            </w:pPr>
            <w:r w:rsidRPr="00ED278B">
              <w:t xml:space="preserve">Використання одноразових датчиків та покриття на кушетку. Протирання контактних поверхонь одноразовими серветками просякнутих розчином перекис водню 6% (норма норма витрати розчину засобу при протиранні 200 мл /м) 2 рази з інтервалом 15 хвилин. </w:t>
            </w:r>
          </w:p>
        </w:tc>
        <w:tc>
          <w:tcPr>
            <w:tcW w:w="0" w:type="auto"/>
            <w:tcBorders>
              <w:top w:val="single" w:sz="4" w:space="0" w:color="auto"/>
              <w:left w:val="single" w:sz="4" w:space="0" w:color="auto"/>
              <w:bottom w:val="single" w:sz="4" w:space="0" w:color="auto"/>
              <w:right w:val="single" w:sz="4" w:space="0" w:color="auto"/>
            </w:tcBorders>
            <w:hideMark/>
          </w:tcPr>
          <w:p w:rsidR="003371C2" w:rsidRPr="00ED278B" w:rsidRDefault="003371C2" w:rsidP="004E23C1">
            <w:pPr>
              <w:pStyle w:val="ae"/>
              <w:jc w:val="center"/>
              <w:rPr>
                <w:lang w:val="ru-RU"/>
              </w:rPr>
            </w:pPr>
            <w:r w:rsidRPr="00ED278B">
              <w:t>Запобігання зараженню</w:t>
            </w:r>
          </w:p>
        </w:tc>
      </w:tr>
      <w:tr w:rsidR="00ED278B" w:rsidRPr="00ED278B" w:rsidTr="004E23C1">
        <w:trPr>
          <w:trHeight w:val="556"/>
        </w:trPr>
        <w:tc>
          <w:tcPr>
            <w:tcW w:w="0" w:type="auto"/>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4E23C1">
            <w:pPr>
              <w:pStyle w:val="ae"/>
              <w:jc w:val="center"/>
            </w:pPr>
            <w:r w:rsidRPr="00ED278B">
              <w:t>2</w:t>
            </w:r>
          </w:p>
        </w:tc>
        <w:tc>
          <w:tcPr>
            <w:tcW w:w="0" w:type="auto"/>
            <w:tcBorders>
              <w:top w:val="single" w:sz="4" w:space="0" w:color="auto"/>
              <w:left w:val="single" w:sz="4" w:space="0" w:color="auto"/>
              <w:bottom w:val="single" w:sz="4" w:space="0" w:color="auto"/>
              <w:right w:val="single" w:sz="4" w:space="0" w:color="auto"/>
            </w:tcBorders>
            <w:hideMark/>
          </w:tcPr>
          <w:p w:rsidR="003371C2" w:rsidRPr="00ED278B" w:rsidRDefault="003371C2" w:rsidP="004E23C1">
            <w:pPr>
              <w:pStyle w:val="ae"/>
              <w:jc w:val="center"/>
            </w:pPr>
            <w:r w:rsidRPr="00ED278B">
              <w:t>Організаційні заходи</w:t>
            </w:r>
          </w:p>
        </w:tc>
        <w:tc>
          <w:tcPr>
            <w:tcW w:w="0" w:type="auto"/>
            <w:tcBorders>
              <w:top w:val="single" w:sz="4" w:space="0" w:color="auto"/>
              <w:left w:val="single" w:sz="4" w:space="0" w:color="auto"/>
              <w:bottom w:val="single" w:sz="4" w:space="0" w:color="auto"/>
              <w:right w:val="single" w:sz="4" w:space="0" w:color="auto"/>
            </w:tcBorders>
            <w:hideMark/>
          </w:tcPr>
          <w:p w:rsidR="003371C2" w:rsidRPr="00ED278B" w:rsidRDefault="003371C2" w:rsidP="004E23C1">
            <w:pPr>
              <w:pStyle w:val="ae"/>
              <w:jc w:val="center"/>
            </w:pPr>
            <w:r w:rsidRPr="00ED278B">
              <w:t>Гігієнічні прибирання після візиту кожного пацієнта. Вологе прибирання відповідно до графіку. Кварцування, планова дезінфекція приміщення.</w:t>
            </w:r>
          </w:p>
        </w:tc>
        <w:tc>
          <w:tcPr>
            <w:tcW w:w="0" w:type="auto"/>
            <w:tcBorders>
              <w:top w:val="single" w:sz="4" w:space="0" w:color="auto"/>
              <w:left w:val="single" w:sz="4" w:space="0" w:color="auto"/>
              <w:bottom w:val="single" w:sz="4" w:space="0" w:color="auto"/>
              <w:right w:val="single" w:sz="4" w:space="0" w:color="auto"/>
            </w:tcBorders>
            <w:hideMark/>
          </w:tcPr>
          <w:p w:rsidR="003371C2" w:rsidRPr="00ED278B" w:rsidRDefault="003371C2" w:rsidP="004E23C1">
            <w:pPr>
              <w:pStyle w:val="ae"/>
              <w:jc w:val="center"/>
            </w:pPr>
            <w:r w:rsidRPr="00ED278B">
              <w:t>Знищення вірусів та бактерій</w:t>
            </w:r>
          </w:p>
        </w:tc>
      </w:tr>
      <w:tr w:rsidR="00ED278B" w:rsidRPr="00ED278B" w:rsidTr="004E23C1">
        <w:trPr>
          <w:trHeight w:val="427"/>
        </w:trPr>
        <w:tc>
          <w:tcPr>
            <w:tcW w:w="0" w:type="auto"/>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4E23C1">
            <w:pPr>
              <w:pStyle w:val="ae"/>
              <w:jc w:val="center"/>
            </w:pPr>
            <w:r w:rsidRPr="00ED278B">
              <w:t>3</w:t>
            </w:r>
          </w:p>
        </w:tc>
        <w:tc>
          <w:tcPr>
            <w:tcW w:w="0" w:type="auto"/>
            <w:tcBorders>
              <w:top w:val="single" w:sz="4" w:space="0" w:color="auto"/>
              <w:left w:val="single" w:sz="4" w:space="0" w:color="auto"/>
              <w:bottom w:val="single" w:sz="4" w:space="0" w:color="auto"/>
              <w:right w:val="single" w:sz="4" w:space="0" w:color="auto"/>
            </w:tcBorders>
            <w:hideMark/>
          </w:tcPr>
          <w:p w:rsidR="003371C2" w:rsidRPr="00ED278B" w:rsidRDefault="003371C2" w:rsidP="004E23C1">
            <w:pPr>
              <w:pStyle w:val="ae"/>
              <w:jc w:val="center"/>
            </w:pPr>
            <w:r w:rsidRPr="00ED278B">
              <w:t>Режимні</w:t>
            </w:r>
          </w:p>
        </w:tc>
        <w:tc>
          <w:tcPr>
            <w:tcW w:w="0" w:type="auto"/>
            <w:tcBorders>
              <w:top w:val="single" w:sz="4" w:space="0" w:color="auto"/>
              <w:left w:val="single" w:sz="4" w:space="0" w:color="auto"/>
              <w:bottom w:val="single" w:sz="4" w:space="0" w:color="auto"/>
              <w:right w:val="single" w:sz="4" w:space="0" w:color="auto"/>
            </w:tcBorders>
            <w:hideMark/>
          </w:tcPr>
          <w:p w:rsidR="003371C2" w:rsidRPr="00ED278B" w:rsidRDefault="003371C2" w:rsidP="004E23C1">
            <w:pPr>
              <w:pStyle w:val="ae"/>
              <w:jc w:val="center"/>
            </w:pPr>
            <w:r w:rsidRPr="00ED278B">
              <w:t>Дистанційний прийом пацієнтів</w:t>
            </w:r>
          </w:p>
        </w:tc>
        <w:tc>
          <w:tcPr>
            <w:tcW w:w="0" w:type="auto"/>
            <w:tcBorders>
              <w:top w:val="single" w:sz="4" w:space="0" w:color="auto"/>
              <w:left w:val="single" w:sz="4" w:space="0" w:color="auto"/>
              <w:bottom w:val="single" w:sz="4" w:space="0" w:color="auto"/>
              <w:right w:val="single" w:sz="4" w:space="0" w:color="auto"/>
            </w:tcBorders>
            <w:hideMark/>
          </w:tcPr>
          <w:p w:rsidR="003371C2" w:rsidRPr="00ED278B" w:rsidRDefault="003371C2" w:rsidP="004E23C1">
            <w:pPr>
              <w:pStyle w:val="ae"/>
              <w:jc w:val="center"/>
            </w:pPr>
            <w:r w:rsidRPr="00ED278B">
              <w:t>Запобігання зараженню</w:t>
            </w:r>
          </w:p>
        </w:tc>
      </w:tr>
      <w:tr w:rsidR="00ED278B" w:rsidRPr="00ED278B" w:rsidTr="004E23C1">
        <w:trPr>
          <w:trHeight w:val="85"/>
        </w:trPr>
        <w:tc>
          <w:tcPr>
            <w:tcW w:w="0" w:type="auto"/>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4E23C1">
            <w:pPr>
              <w:pStyle w:val="ae"/>
              <w:jc w:val="center"/>
            </w:pPr>
            <w:r w:rsidRPr="00ED278B">
              <w:t>4</w:t>
            </w:r>
          </w:p>
        </w:tc>
        <w:tc>
          <w:tcPr>
            <w:tcW w:w="0" w:type="auto"/>
            <w:tcBorders>
              <w:top w:val="single" w:sz="4" w:space="0" w:color="auto"/>
              <w:left w:val="single" w:sz="4" w:space="0" w:color="auto"/>
              <w:bottom w:val="single" w:sz="4" w:space="0" w:color="auto"/>
              <w:right w:val="single" w:sz="4" w:space="0" w:color="auto"/>
            </w:tcBorders>
            <w:hideMark/>
          </w:tcPr>
          <w:p w:rsidR="003371C2" w:rsidRPr="00ED278B" w:rsidRDefault="003371C2" w:rsidP="004E23C1">
            <w:pPr>
              <w:pStyle w:val="ae"/>
              <w:jc w:val="center"/>
            </w:pPr>
            <w:r w:rsidRPr="00ED278B">
              <w:t>Експлуатаційні</w:t>
            </w:r>
          </w:p>
        </w:tc>
        <w:tc>
          <w:tcPr>
            <w:tcW w:w="0" w:type="auto"/>
            <w:tcBorders>
              <w:top w:val="single" w:sz="4" w:space="0" w:color="auto"/>
              <w:left w:val="single" w:sz="4" w:space="0" w:color="auto"/>
              <w:bottom w:val="single" w:sz="4" w:space="0" w:color="auto"/>
              <w:right w:val="single" w:sz="4" w:space="0" w:color="auto"/>
            </w:tcBorders>
            <w:hideMark/>
          </w:tcPr>
          <w:p w:rsidR="003371C2" w:rsidRPr="00ED278B" w:rsidRDefault="003371C2" w:rsidP="004E23C1">
            <w:pPr>
              <w:pStyle w:val="ae"/>
              <w:jc w:val="center"/>
            </w:pPr>
            <w:r w:rsidRPr="00ED278B">
              <w:t>Проведення планових ремонтів приміщення</w:t>
            </w:r>
            <w:r w:rsidRPr="00ED278B">
              <w:rPr>
                <w:lang w:val="ru-RU"/>
              </w:rPr>
              <w:t>, заміна обладнання з минувшим терміном придатності</w:t>
            </w:r>
          </w:p>
        </w:tc>
        <w:tc>
          <w:tcPr>
            <w:tcW w:w="0" w:type="auto"/>
            <w:tcBorders>
              <w:top w:val="single" w:sz="4" w:space="0" w:color="auto"/>
              <w:left w:val="single" w:sz="4" w:space="0" w:color="auto"/>
              <w:bottom w:val="single" w:sz="4" w:space="0" w:color="auto"/>
              <w:right w:val="single" w:sz="4" w:space="0" w:color="auto"/>
            </w:tcBorders>
            <w:hideMark/>
          </w:tcPr>
          <w:p w:rsidR="003371C2" w:rsidRPr="00ED278B" w:rsidRDefault="003371C2" w:rsidP="004E23C1">
            <w:pPr>
              <w:pStyle w:val="ae"/>
              <w:jc w:val="center"/>
            </w:pPr>
            <w:r w:rsidRPr="00ED278B">
              <w:t>Знищення вірусів та бактерій</w:t>
            </w:r>
          </w:p>
        </w:tc>
      </w:tr>
      <w:tr w:rsidR="00ED278B" w:rsidRPr="00ED278B" w:rsidTr="004E23C1">
        <w:trPr>
          <w:trHeight w:val="148"/>
        </w:trPr>
        <w:tc>
          <w:tcPr>
            <w:tcW w:w="0" w:type="auto"/>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4E23C1">
            <w:pPr>
              <w:pStyle w:val="ae"/>
              <w:jc w:val="center"/>
            </w:pPr>
            <w:r w:rsidRPr="00ED278B">
              <w:t>5</w:t>
            </w:r>
          </w:p>
        </w:tc>
        <w:tc>
          <w:tcPr>
            <w:tcW w:w="0" w:type="auto"/>
            <w:tcBorders>
              <w:top w:val="single" w:sz="4" w:space="0" w:color="auto"/>
              <w:left w:val="single" w:sz="4" w:space="0" w:color="auto"/>
              <w:bottom w:val="single" w:sz="4" w:space="0" w:color="auto"/>
              <w:right w:val="single" w:sz="4" w:space="0" w:color="auto"/>
            </w:tcBorders>
            <w:hideMark/>
          </w:tcPr>
          <w:p w:rsidR="003371C2" w:rsidRPr="00ED278B" w:rsidRDefault="003371C2" w:rsidP="004E23C1">
            <w:pPr>
              <w:pStyle w:val="ae"/>
              <w:jc w:val="center"/>
            </w:pPr>
            <w:r w:rsidRPr="00ED278B">
              <w:t>ЗІЗ</w:t>
            </w:r>
          </w:p>
        </w:tc>
        <w:tc>
          <w:tcPr>
            <w:tcW w:w="0" w:type="auto"/>
            <w:tcBorders>
              <w:top w:val="single" w:sz="4" w:space="0" w:color="auto"/>
              <w:left w:val="single" w:sz="4" w:space="0" w:color="auto"/>
              <w:bottom w:val="single" w:sz="4" w:space="0" w:color="auto"/>
              <w:right w:val="single" w:sz="4" w:space="0" w:color="auto"/>
            </w:tcBorders>
            <w:hideMark/>
          </w:tcPr>
          <w:p w:rsidR="003371C2" w:rsidRPr="00ED278B" w:rsidRDefault="003371C2" w:rsidP="004E23C1">
            <w:pPr>
              <w:pStyle w:val="ae"/>
              <w:jc w:val="center"/>
            </w:pPr>
            <w:r w:rsidRPr="00ED278B">
              <w:t>Марлева пов’язка, медичні рукавички, халат</w:t>
            </w:r>
          </w:p>
        </w:tc>
        <w:tc>
          <w:tcPr>
            <w:tcW w:w="0" w:type="auto"/>
            <w:tcBorders>
              <w:top w:val="single" w:sz="4" w:space="0" w:color="auto"/>
              <w:left w:val="single" w:sz="4" w:space="0" w:color="auto"/>
              <w:bottom w:val="single" w:sz="4" w:space="0" w:color="auto"/>
              <w:right w:val="single" w:sz="4" w:space="0" w:color="auto"/>
            </w:tcBorders>
            <w:hideMark/>
          </w:tcPr>
          <w:p w:rsidR="003371C2" w:rsidRPr="00ED278B" w:rsidRDefault="003371C2" w:rsidP="004E23C1">
            <w:pPr>
              <w:pStyle w:val="ae"/>
              <w:jc w:val="center"/>
            </w:pPr>
            <w:r w:rsidRPr="00ED278B">
              <w:t>Запобігання зараженню</w:t>
            </w:r>
          </w:p>
        </w:tc>
      </w:tr>
    </w:tbl>
    <w:p w:rsidR="003371C2" w:rsidRPr="00ED278B" w:rsidRDefault="003371C2" w:rsidP="003371C2">
      <w:pPr>
        <w:ind w:firstLine="709"/>
        <w:rPr>
          <w:rFonts w:cs="Times New Roman"/>
          <w:szCs w:val="28"/>
          <w:lang w:val="en-US"/>
        </w:rPr>
      </w:pPr>
    </w:p>
    <w:p w:rsidR="003371C2" w:rsidRPr="00ED278B" w:rsidRDefault="003371C2" w:rsidP="003371C2">
      <w:pPr>
        <w:ind w:firstLine="709"/>
        <w:rPr>
          <w:rFonts w:cs="Times New Roman"/>
          <w:szCs w:val="28"/>
        </w:rPr>
      </w:pPr>
      <w:r w:rsidRPr="00ED278B">
        <w:rPr>
          <w:rFonts w:cs="Times New Roman"/>
          <w:szCs w:val="28"/>
        </w:rPr>
        <w:t>За умов дотримання заходів безпеки, біологічні фактори не є критичними.</w:t>
      </w:r>
    </w:p>
    <w:p w:rsidR="00DC4B87" w:rsidRPr="00ED278B" w:rsidRDefault="00DC4B87" w:rsidP="003371C2">
      <w:pPr>
        <w:ind w:firstLine="709"/>
        <w:rPr>
          <w:rFonts w:cs="Times New Roman"/>
          <w:szCs w:val="28"/>
        </w:rPr>
      </w:pPr>
    </w:p>
    <w:p w:rsidR="003371C2" w:rsidRPr="00ED278B" w:rsidRDefault="00DC4B87" w:rsidP="00DC4B87">
      <w:pPr>
        <w:pStyle w:val="2"/>
      </w:pPr>
      <w:bookmarkStart w:id="44" w:name="_Toc11370589"/>
      <w:r w:rsidRPr="00ED278B">
        <w:t>6.4</w:t>
      </w:r>
      <w:r w:rsidR="003371C2" w:rsidRPr="00ED278B">
        <w:t>. Ультразвук</w:t>
      </w:r>
      <w:bookmarkEnd w:id="44"/>
    </w:p>
    <w:p w:rsidR="00DC4B87" w:rsidRPr="00ED278B" w:rsidRDefault="00DC4B87" w:rsidP="003371C2">
      <w:pPr>
        <w:ind w:firstLine="709"/>
        <w:rPr>
          <w:rFonts w:cs="Times New Roman"/>
          <w:szCs w:val="28"/>
        </w:rPr>
      </w:pPr>
    </w:p>
    <w:p w:rsidR="003371C2" w:rsidRPr="00ED278B" w:rsidRDefault="003371C2" w:rsidP="003371C2">
      <w:pPr>
        <w:ind w:firstLine="709"/>
        <w:rPr>
          <w:rFonts w:cs="Times New Roman"/>
          <w:szCs w:val="28"/>
        </w:rPr>
      </w:pPr>
      <w:r w:rsidRPr="00ED278B">
        <w:rPr>
          <w:rFonts w:cs="Times New Roman"/>
          <w:szCs w:val="28"/>
        </w:rPr>
        <w:t xml:space="preserve">Основою ультразвукового випромінювання є Апарат УЗД </w:t>
      </w:r>
      <w:r w:rsidRPr="00ED278B">
        <w:rPr>
          <w:rFonts w:cs="Times New Roman"/>
          <w:szCs w:val="28"/>
          <w:lang w:val="en-US"/>
        </w:rPr>
        <w:t>General</w:t>
      </w:r>
      <w:r w:rsidRPr="00ED278B">
        <w:rPr>
          <w:rFonts w:cs="Times New Roman"/>
          <w:szCs w:val="28"/>
        </w:rPr>
        <w:t xml:space="preserve"> </w:t>
      </w:r>
      <w:r w:rsidRPr="00ED278B">
        <w:rPr>
          <w:rFonts w:cs="Times New Roman"/>
          <w:szCs w:val="28"/>
          <w:lang w:val="en-US"/>
        </w:rPr>
        <w:t>Electric</w:t>
      </w:r>
      <w:r w:rsidRPr="00ED278B">
        <w:rPr>
          <w:rFonts w:cs="Times New Roman"/>
          <w:szCs w:val="28"/>
        </w:rPr>
        <w:t xml:space="preserve"> </w:t>
      </w:r>
      <w:r w:rsidRPr="00ED278B">
        <w:rPr>
          <w:rFonts w:cs="Times New Roman"/>
          <w:szCs w:val="28"/>
          <w:lang w:val="en-US"/>
        </w:rPr>
        <w:t>Voluson</w:t>
      </w:r>
      <w:r w:rsidRPr="00ED278B">
        <w:rPr>
          <w:rFonts w:cs="Times New Roman"/>
          <w:szCs w:val="28"/>
        </w:rPr>
        <w:t xml:space="preserve"> </w:t>
      </w:r>
      <w:r w:rsidRPr="00ED278B">
        <w:rPr>
          <w:rFonts w:cs="Times New Roman"/>
          <w:szCs w:val="28"/>
          <w:lang w:val="en-US"/>
        </w:rPr>
        <w:t>E</w:t>
      </w:r>
      <w:r w:rsidRPr="00ED278B">
        <w:rPr>
          <w:rFonts w:cs="Times New Roman"/>
          <w:szCs w:val="28"/>
        </w:rPr>
        <w:t xml:space="preserve">8. Джерела ураження ними вказані в табл. </w:t>
      </w:r>
      <w:r w:rsidR="00DC4B87" w:rsidRPr="00ED278B">
        <w:rPr>
          <w:rFonts w:cs="Times New Roman"/>
          <w:szCs w:val="28"/>
        </w:rPr>
        <w:t>6.5.</w:t>
      </w:r>
    </w:p>
    <w:p w:rsidR="00DC4B87" w:rsidRPr="00ED278B" w:rsidRDefault="003371C2" w:rsidP="00DC4B87">
      <w:pPr>
        <w:ind w:firstLine="709"/>
        <w:jc w:val="right"/>
        <w:rPr>
          <w:rFonts w:cs="Times New Roman"/>
          <w:szCs w:val="28"/>
        </w:rPr>
      </w:pPr>
      <w:r w:rsidRPr="00ED278B">
        <w:rPr>
          <w:rFonts w:cs="Times New Roman"/>
          <w:szCs w:val="28"/>
        </w:rPr>
        <w:lastRenderedPageBreak/>
        <w:t xml:space="preserve">Таблиця </w:t>
      </w:r>
      <w:r w:rsidR="00DC4B87" w:rsidRPr="00ED278B">
        <w:rPr>
          <w:rFonts w:cs="Times New Roman"/>
          <w:szCs w:val="28"/>
        </w:rPr>
        <w:t>6.5</w:t>
      </w:r>
    </w:p>
    <w:p w:rsidR="003371C2" w:rsidRPr="00ED278B" w:rsidRDefault="003371C2" w:rsidP="00DC4B87">
      <w:pPr>
        <w:ind w:firstLine="709"/>
        <w:jc w:val="center"/>
        <w:rPr>
          <w:rFonts w:cs="Times New Roman"/>
          <w:b/>
          <w:szCs w:val="28"/>
        </w:rPr>
      </w:pPr>
      <w:r w:rsidRPr="00ED278B">
        <w:rPr>
          <w:rFonts w:cs="Times New Roman"/>
          <w:b/>
          <w:szCs w:val="28"/>
        </w:rPr>
        <w:t>Характеристика</w:t>
      </w:r>
      <w:r w:rsidR="00DC4B87" w:rsidRPr="00ED278B">
        <w:rPr>
          <w:rFonts w:cs="Times New Roman"/>
          <w:b/>
          <w:szCs w:val="28"/>
        </w:rPr>
        <w:t xml:space="preserve"> ультразвукової</w:t>
      </w:r>
      <w:r w:rsidRPr="00ED278B">
        <w:rPr>
          <w:rFonts w:cs="Times New Roman"/>
          <w:b/>
          <w:szCs w:val="28"/>
        </w:rPr>
        <w:t xml:space="preserve"> безпеки</w:t>
      </w:r>
    </w:p>
    <w:tbl>
      <w:tblPr>
        <w:tblStyle w:val="12"/>
        <w:tblW w:w="0" w:type="auto"/>
        <w:tblInd w:w="0" w:type="dxa"/>
        <w:tblLook w:val="04A0" w:firstRow="1" w:lastRow="0" w:firstColumn="1" w:lastColumn="0" w:noHBand="0" w:noVBand="1"/>
      </w:tblPr>
      <w:tblGrid>
        <w:gridCol w:w="484"/>
        <w:gridCol w:w="2037"/>
        <w:gridCol w:w="2325"/>
        <w:gridCol w:w="2245"/>
        <w:gridCol w:w="2253"/>
      </w:tblGrid>
      <w:tr w:rsidR="00ED278B" w:rsidRPr="00ED278B" w:rsidTr="00DC4B87">
        <w:tc>
          <w:tcPr>
            <w:tcW w:w="0" w:type="auto"/>
            <w:tcBorders>
              <w:top w:val="single" w:sz="4" w:space="0" w:color="auto"/>
              <w:left w:val="single" w:sz="4" w:space="0" w:color="auto"/>
              <w:bottom w:val="single" w:sz="4" w:space="0" w:color="auto"/>
              <w:right w:val="single" w:sz="4" w:space="0" w:color="auto"/>
            </w:tcBorders>
            <w:hideMark/>
          </w:tcPr>
          <w:p w:rsidR="003371C2" w:rsidRPr="00ED278B" w:rsidRDefault="003371C2" w:rsidP="00DC4B87">
            <w:pPr>
              <w:pStyle w:val="ae"/>
              <w:jc w:val="center"/>
              <w:rPr>
                <w:rFonts w:ascii="Times New Roman" w:hAnsi="Times New Roman" w:cs="Times New Roman"/>
                <w:sz w:val="28"/>
                <w:szCs w:val="28"/>
              </w:rPr>
            </w:pPr>
            <w:r w:rsidRPr="00ED278B">
              <w:rPr>
                <w:rFonts w:ascii="Times New Roman" w:hAnsi="Times New Roman" w:cs="Times New Roman"/>
                <w:sz w:val="28"/>
                <w:szCs w:val="28"/>
              </w:rPr>
              <w:t>№</w:t>
            </w:r>
          </w:p>
        </w:tc>
        <w:tc>
          <w:tcPr>
            <w:tcW w:w="0" w:type="auto"/>
            <w:tcBorders>
              <w:top w:val="single" w:sz="4" w:space="0" w:color="auto"/>
              <w:left w:val="single" w:sz="4" w:space="0" w:color="auto"/>
              <w:bottom w:val="single" w:sz="4" w:space="0" w:color="auto"/>
              <w:right w:val="single" w:sz="4" w:space="0" w:color="auto"/>
            </w:tcBorders>
            <w:hideMark/>
          </w:tcPr>
          <w:p w:rsidR="003371C2" w:rsidRPr="00ED278B" w:rsidRDefault="003371C2" w:rsidP="00DC4B87">
            <w:pPr>
              <w:pStyle w:val="ae"/>
              <w:jc w:val="center"/>
              <w:rPr>
                <w:rFonts w:ascii="Times New Roman" w:hAnsi="Times New Roman" w:cs="Times New Roman"/>
                <w:sz w:val="28"/>
                <w:szCs w:val="28"/>
              </w:rPr>
            </w:pPr>
            <w:r w:rsidRPr="00ED278B">
              <w:rPr>
                <w:rFonts w:ascii="Times New Roman" w:hAnsi="Times New Roman" w:cs="Times New Roman"/>
                <w:sz w:val="28"/>
                <w:szCs w:val="28"/>
              </w:rPr>
              <w:t>Найменування</w:t>
            </w:r>
          </w:p>
        </w:tc>
        <w:tc>
          <w:tcPr>
            <w:tcW w:w="0" w:type="auto"/>
            <w:tcBorders>
              <w:top w:val="single" w:sz="4" w:space="0" w:color="auto"/>
              <w:left w:val="single" w:sz="4" w:space="0" w:color="auto"/>
              <w:bottom w:val="single" w:sz="4" w:space="0" w:color="auto"/>
              <w:right w:val="single" w:sz="4" w:space="0" w:color="auto"/>
            </w:tcBorders>
            <w:hideMark/>
          </w:tcPr>
          <w:p w:rsidR="003371C2" w:rsidRPr="00ED278B" w:rsidRDefault="003371C2" w:rsidP="00DC4B87">
            <w:pPr>
              <w:pStyle w:val="ae"/>
              <w:jc w:val="center"/>
              <w:rPr>
                <w:rFonts w:ascii="Times New Roman" w:hAnsi="Times New Roman" w:cs="Times New Roman"/>
                <w:sz w:val="28"/>
                <w:szCs w:val="28"/>
              </w:rPr>
            </w:pPr>
            <w:r w:rsidRPr="00ED278B">
              <w:rPr>
                <w:rFonts w:ascii="Times New Roman" w:hAnsi="Times New Roman" w:cs="Times New Roman"/>
                <w:sz w:val="28"/>
                <w:szCs w:val="28"/>
              </w:rPr>
              <w:t>Джерело небезпеки</w:t>
            </w:r>
          </w:p>
        </w:tc>
        <w:tc>
          <w:tcPr>
            <w:tcW w:w="0" w:type="auto"/>
            <w:tcBorders>
              <w:top w:val="single" w:sz="4" w:space="0" w:color="auto"/>
              <w:left w:val="single" w:sz="4" w:space="0" w:color="auto"/>
              <w:bottom w:val="single" w:sz="4" w:space="0" w:color="auto"/>
              <w:right w:val="single" w:sz="4" w:space="0" w:color="auto"/>
            </w:tcBorders>
            <w:hideMark/>
          </w:tcPr>
          <w:p w:rsidR="003371C2" w:rsidRPr="00ED278B" w:rsidRDefault="003371C2" w:rsidP="00DC4B87">
            <w:pPr>
              <w:pStyle w:val="ae"/>
              <w:jc w:val="center"/>
              <w:rPr>
                <w:rFonts w:ascii="Times New Roman" w:hAnsi="Times New Roman" w:cs="Times New Roman"/>
                <w:sz w:val="28"/>
                <w:szCs w:val="28"/>
              </w:rPr>
            </w:pPr>
            <w:r w:rsidRPr="00ED278B">
              <w:rPr>
                <w:rFonts w:ascii="Times New Roman" w:hAnsi="Times New Roman" w:cs="Times New Roman"/>
                <w:sz w:val="28"/>
                <w:szCs w:val="28"/>
              </w:rPr>
              <w:t>Причини небезпеки</w:t>
            </w:r>
          </w:p>
        </w:tc>
        <w:tc>
          <w:tcPr>
            <w:tcW w:w="0" w:type="auto"/>
            <w:tcBorders>
              <w:top w:val="single" w:sz="4" w:space="0" w:color="auto"/>
              <w:left w:val="single" w:sz="4" w:space="0" w:color="auto"/>
              <w:bottom w:val="single" w:sz="4" w:space="0" w:color="auto"/>
              <w:right w:val="single" w:sz="4" w:space="0" w:color="auto"/>
            </w:tcBorders>
            <w:hideMark/>
          </w:tcPr>
          <w:p w:rsidR="003371C2" w:rsidRPr="00ED278B" w:rsidRDefault="003371C2" w:rsidP="00DC4B87">
            <w:pPr>
              <w:pStyle w:val="ae"/>
              <w:jc w:val="center"/>
              <w:rPr>
                <w:rFonts w:ascii="Times New Roman" w:hAnsi="Times New Roman" w:cs="Times New Roman"/>
                <w:sz w:val="28"/>
                <w:szCs w:val="28"/>
              </w:rPr>
            </w:pPr>
            <w:r w:rsidRPr="00ED278B">
              <w:rPr>
                <w:rFonts w:ascii="Times New Roman" w:hAnsi="Times New Roman" w:cs="Times New Roman"/>
                <w:sz w:val="28"/>
                <w:szCs w:val="28"/>
              </w:rPr>
              <w:t>Наслідки небезпеки</w:t>
            </w:r>
          </w:p>
        </w:tc>
      </w:tr>
      <w:tr w:rsidR="00ED278B" w:rsidRPr="00ED278B" w:rsidTr="00DC4B87">
        <w:tc>
          <w:tcPr>
            <w:tcW w:w="0" w:type="auto"/>
            <w:tcBorders>
              <w:top w:val="single" w:sz="4" w:space="0" w:color="auto"/>
              <w:left w:val="single" w:sz="4" w:space="0" w:color="auto"/>
              <w:bottom w:val="single" w:sz="4" w:space="0" w:color="auto"/>
              <w:right w:val="single" w:sz="4" w:space="0" w:color="auto"/>
            </w:tcBorders>
            <w:hideMark/>
          </w:tcPr>
          <w:p w:rsidR="003371C2" w:rsidRPr="00ED278B" w:rsidRDefault="003371C2" w:rsidP="00DC4B87">
            <w:pPr>
              <w:pStyle w:val="ae"/>
              <w:jc w:val="center"/>
              <w:rPr>
                <w:rFonts w:ascii="Times New Roman" w:hAnsi="Times New Roman" w:cs="Times New Roman"/>
                <w:sz w:val="28"/>
                <w:szCs w:val="28"/>
              </w:rPr>
            </w:pPr>
            <w:r w:rsidRPr="00ED278B">
              <w:rPr>
                <w:rFonts w:ascii="Times New Roman" w:hAnsi="Times New Roman" w:cs="Times New Roman"/>
                <w:sz w:val="28"/>
                <w:szCs w:val="28"/>
              </w:rPr>
              <w:t>1</w:t>
            </w:r>
          </w:p>
        </w:tc>
        <w:tc>
          <w:tcPr>
            <w:tcW w:w="0" w:type="auto"/>
            <w:tcBorders>
              <w:top w:val="single" w:sz="4" w:space="0" w:color="auto"/>
              <w:left w:val="single" w:sz="4" w:space="0" w:color="auto"/>
              <w:bottom w:val="single" w:sz="4" w:space="0" w:color="auto"/>
              <w:right w:val="single" w:sz="4" w:space="0" w:color="auto"/>
            </w:tcBorders>
            <w:hideMark/>
          </w:tcPr>
          <w:p w:rsidR="003371C2" w:rsidRPr="00ED278B" w:rsidRDefault="003371C2" w:rsidP="00DC4B87">
            <w:pPr>
              <w:pStyle w:val="ae"/>
              <w:jc w:val="center"/>
              <w:rPr>
                <w:rFonts w:ascii="Times New Roman" w:hAnsi="Times New Roman" w:cs="Times New Roman"/>
                <w:sz w:val="28"/>
                <w:szCs w:val="28"/>
              </w:rPr>
            </w:pPr>
            <w:r w:rsidRPr="00ED278B">
              <w:rPr>
                <w:rFonts w:ascii="Times New Roman" w:hAnsi="Times New Roman" w:cs="Times New Roman"/>
                <w:sz w:val="28"/>
                <w:szCs w:val="28"/>
              </w:rPr>
              <w:t xml:space="preserve">Апарат УЗД </w:t>
            </w:r>
            <w:r w:rsidRPr="00ED278B">
              <w:rPr>
                <w:rFonts w:ascii="Times New Roman" w:hAnsi="Times New Roman" w:cs="Times New Roman"/>
                <w:sz w:val="28"/>
                <w:szCs w:val="28"/>
                <w:lang w:val="en-US"/>
              </w:rPr>
              <w:t>General</w:t>
            </w:r>
            <w:r w:rsidRPr="00ED278B">
              <w:rPr>
                <w:rFonts w:ascii="Times New Roman" w:hAnsi="Times New Roman" w:cs="Times New Roman"/>
                <w:sz w:val="28"/>
                <w:szCs w:val="28"/>
              </w:rPr>
              <w:t xml:space="preserve"> </w:t>
            </w:r>
            <w:r w:rsidRPr="00ED278B">
              <w:rPr>
                <w:rFonts w:ascii="Times New Roman" w:hAnsi="Times New Roman" w:cs="Times New Roman"/>
                <w:sz w:val="28"/>
                <w:szCs w:val="28"/>
                <w:lang w:val="en-US"/>
              </w:rPr>
              <w:t>Electric</w:t>
            </w:r>
            <w:r w:rsidRPr="00ED278B">
              <w:rPr>
                <w:rFonts w:ascii="Times New Roman" w:hAnsi="Times New Roman" w:cs="Times New Roman"/>
                <w:sz w:val="28"/>
                <w:szCs w:val="28"/>
              </w:rPr>
              <w:t xml:space="preserve"> </w:t>
            </w:r>
            <w:r w:rsidRPr="00ED278B">
              <w:rPr>
                <w:rFonts w:ascii="Times New Roman" w:hAnsi="Times New Roman" w:cs="Times New Roman"/>
                <w:sz w:val="28"/>
                <w:szCs w:val="28"/>
                <w:lang w:val="en-US"/>
              </w:rPr>
              <w:t>Voluson</w:t>
            </w:r>
            <w:r w:rsidRPr="00ED278B">
              <w:rPr>
                <w:rFonts w:ascii="Times New Roman" w:hAnsi="Times New Roman" w:cs="Times New Roman"/>
                <w:sz w:val="28"/>
                <w:szCs w:val="28"/>
              </w:rPr>
              <w:t xml:space="preserve"> </w:t>
            </w:r>
            <w:r w:rsidRPr="00ED278B">
              <w:rPr>
                <w:rFonts w:ascii="Times New Roman" w:hAnsi="Times New Roman" w:cs="Times New Roman"/>
                <w:sz w:val="28"/>
                <w:szCs w:val="28"/>
                <w:lang w:val="en-US"/>
              </w:rPr>
              <w:t>E</w:t>
            </w:r>
            <w:r w:rsidRPr="00ED278B">
              <w:rPr>
                <w:rFonts w:ascii="Times New Roman" w:hAnsi="Times New Roman" w:cs="Times New Roman"/>
                <w:sz w:val="28"/>
                <w:szCs w:val="28"/>
              </w:rPr>
              <w:t>8</w:t>
            </w:r>
          </w:p>
        </w:tc>
        <w:tc>
          <w:tcPr>
            <w:tcW w:w="0" w:type="auto"/>
            <w:tcBorders>
              <w:top w:val="single" w:sz="4" w:space="0" w:color="auto"/>
              <w:left w:val="single" w:sz="4" w:space="0" w:color="auto"/>
              <w:bottom w:val="single" w:sz="4" w:space="0" w:color="auto"/>
              <w:right w:val="single" w:sz="4" w:space="0" w:color="auto"/>
            </w:tcBorders>
            <w:hideMark/>
          </w:tcPr>
          <w:p w:rsidR="003371C2" w:rsidRPr="00ED278B" w:rsidRDefault="003371C2" w:rsidP="00DC4B87">
            <w:pPr>
              <w:pStyle w:val="ae"/>
              <w:jc w:val="center"/>
              <w:rPr>
                <w:rFonts w:ascii="Times New Roman" w:hAnsi="Times New Roman" w:cs="Times New Roman"/>
                <w:sz w:val="28"/>
                <w:szCs w:val="28"/>
                <w:lang w:val="ru-RU"/>
              </w:rPr>
            </w:pPr>
            <w:r w:rsidRPr="00ED278B">
              <w:rPr>
                <w:rFonts w:ascii="Times New Roman" w:hAnsi="Times New Roman" w:cs="Times New Roman"/>
                <w:sz w:val="28"/>
                <w:szCs w:val="28"/>
                <w:shd w:val="clear" w:color="auto" w:fill="FFFFFF"/>
              </w:rPr>
              <w:t>Систематичний вплив інтенсивного ультразвуку, який гранично перевищує допустимий рівень норми</w:t>
            </w:r>
          </w:p>
        </w:tc>
        <w:tc>
          <w:tcPr>
            <w:tcW w:w="0" w:type="auto"/>
            <w:tcBorders>
              <w:top w:val="single" w:sz="4" w:space="0" w:color="auto"/>
              <w:left w:val="single" w:sz="4" w:space="0" w:color="auto"/>
              <w:bottom w:val="single" w:sz="4" w:space="0" w:color="auto"/>
              <w:right w:val="single" w:sz="4" w:space="0" w:color="auto"/>
            </w:tcBorders>
            <w:hideMark/>
          </w:tcPr>
          <w:p w:rsidR="003371C2" w:rsidRPr="00ED278B" w:rsidRDefault="003371C2" w:rsidP="00DC4B87">
            <w:pPr>
              <w:pStyle w:val="ae"/>
              <w:jc w:val="center"/>
              <w:rPr>
                <w:rFonts w:ascii="Times New Roman" w:hAnsi="Times New Roman" w:cs="Times New Roman"/>
                <w:sz w:val="28"/>
                <w:szCs w:val="28"/>
                <w:shd w:val="clear" w:color="auto" w:fill="FFFFFF"/>
                <w:lang w:val="ru-RU"/>
              </w:rPr>
            </w:pPr>
            <w:r w:rsidRPr="00ED278B">
              <w:rPr>
                <w:rFonts w:ascii="Times New Roman" w:hAnsi="Times New Roman" w:cs="Times New Roman"/>
                <w:sz w:val="28"/>
                <w:szCs w:val="28"/>
                <w:lang w:val="ru-RU"/>
              </w:rPr>
              <w:t>Поломка ультразвукового датчика</w:t>
            </w:r>
          </w:p>
        </w:tc>
        <w:tc>
          <w:tcPr>
            <w:tcW w:w="0" w:type="auto"/>
            <w:tcBorders>
              <w:top w:val="single" w:sz="4" w:space="0" w:color="auto"/>
              <w:left w:val="single" w:sz="4" w:space="0" w:color="auto"/>
              <w:bottom w:val="single" w:sz="4" w:space="0" w:color="auto"/>
              <w:right w:val="single" w:sz="4" w:space="0" w:color="auto"/>
            </w:tcBorders>
            <w:hideMark/>
          </w:tcPr>
          <w:p w:rsidR="003371C2" w:rsidRPr="00ED278B" w:rsidRDefault="003371C2" w:rsidP="00DC4B87">
            <w:pPr>
              <w:pStyle w:val="ae"/>
              <w:jc w:val="center"/>
              <w:rPr>
                <w:rFonts w:ascii="Times New Roman" w:hAnsi="Times New Roman" w:cs="Times New Roman"/>
                <w:sz w:val="28"/>
                <w:szCs w:val="28"/>
              </w:rPr>
            </w:pPr>
            <w:r w:rsidRPr="00ED278B">
              <w:rPr>
                <w:rFonts w:ascii="Times New Roman" w:hAnsi="Times New Roman" w:cs="Times New Roman"/>
                <w:sz w:val="28"/>
                <w:szCs w:val="28"/>
                <w:shd w:val="clear" w:color="auto" w:fill="FFFFFF"/>
              </w:rPr>
              <w:t>Головний біль, загальна втома, розлади серцево-судинної та нервової систем, зниження ваги, різкий підйом вмісту цукру в крові з повільним зниженням до вихідного рівня, підвищення механічного збудження м’язів</w:t>
            </w:r>
          </w:p>
        </w:tc>
      </w:tr>
    </w:tbl>
    <w:p w:rsidR="003371C2" w:rsidRPr="00ED278B" w:rsidRDefault="003371C2" w:rsidP="003371C2">
      <w:pPr>
        <w:ind w:firstLine="709"/>
        <w:rPr>
          <w:rFonts w:cs="Times New Roman"/>
          <w:b/>
          <w:szCs w:val="28"/>
        </w:rPr>
      </w:pPr>
    </w:p>
    <w:p w:rsidR="003371C2" w:rsidRPr="00ED278B" w:rsidRDefault="003371C2" w:rsidP="003371C2">
      <w:pPr>
        <w:ind w:firstLine="709"/>
        <w:rPr>
          <w:rFonts w:cs="Times New Roman"/>
          <w:szCs w:val="28"/>
        </w:rPr>
      </w:pPr>
      <w:r w:rsidRPr="00ED278B">
        <w:rPr>
          <w:rFonts w:cs="Times New Roman"/>
          <w:szCs w:val="28"/>
        </w:rPr>
        <w:t>В таблиці 9 наведені реальні та нормативні фактори небезпеки.</w:t>
      </w:r>
    </w:p>
    <w:p w:rsidR="00DC4B87" w:rsidRPr="00ED278B" w:rsidRDefault="003371C2" w:rsidP="00DC4B87">
      <w:pPr>
        <w:pStyle w:val="Default"/>
        <w:spacing w:line="360" w:lineRule="auto"/>
        <w:ind w:firstLine="709"/>
        <w:jc w:val="right"/>
        <w:rPr>
          <w:color w:val="auto"/>
          <w:sz w:val="28"/>
          <w:szCs w:val="28"/>
          <w:lang w:val="uk-UA"/>
        </w:rPr>
      </w:pPr>
      <w:r w:rsidRPr="00ED278B">
        <w:rPr>
          <w:color w:val="auto"/>
          <w:sz w:val="28"/>
          <w:szCs w:val="28"/>
          <w:lang w:val="ru-RU"/>
        </w:rPr>
        <w:tab/>
      </w:r>
      <w:r w:rsidR="00DC4B87" w:rsidRPr="00ED278B">
        <w:rPr>
          <w:color w:val="auto"/>
          <w:sz w:val="28"/>
          <w:szCs w:val="28"/>
          <w:lang w:val="uk-UA"/>
        </w:rPr>
        <w:t>Таблиця 6.6</w:t>
      </w:r>
    </w:p>
    <w:p w:rsidR="003371C2" w:rsidRPr="00ED278B" w:rsidRDefault="003371C2" w:rsidP="00DC4B87">
      <w:pPr>
        <w:pStyle w:val="Default"/>
        <w:spacing w:line="360" w:lineRule="auto"/>
        <w:ind w:firstLine="709"/>
        <w:jc w:val="center"/>
        <w:rPr>
          <w:b/>
          <w:color w:val="auto"/>
          <w:sz w:val="28"/>
          <w:szCs w:val="28"/>
          <w:lang w:val="uk-UA"/>
        </w:rPr>
      </w:pPr>
      <w:r w:rsidRPr="00ED278B">
        <w:rPr>
          <w:b/>
          <w:color w:val="auto"/>
          <w:sz w:val="28"/>
          <w:szCs w:val="28"/>
          <w:lang w:val="uk-UA"/>
        </w:rPr>
        <w:t>Реальні та нормативні фактори небезпеки</w:t>
      </w:r>
    </w:p>
    <w:tbl>
      <w:tblPr>
        <w:tblStyle w:val="a8"/>
        <w:tblW w:w="0" w:type="auto"/>
        <w:jc w:val="center"/>
        <w:tblLook w:val="04A0" w:firstRow="1" w:lastRow="0" w:firstColumn="1" w:lastColumn="0" w:noHBand="0" w:noVBand="1"/>
      </w:tblPr>
      <w:tblGrid>
        <w:gridCol w:w="485"/>
        <w:gridCol w:w="1915"/>
        <w:gridCol w:w="3501"/>
        <w:gridCol w:w="1537"/>
        <w:gridCol w:w="1906"/>
      </w:tblGrid>
      <w:tr w:rsidR="00ED278B" w:rsidRPr="00ED278B" w:rsidTr="00DC4B87">
        <w:trPr>
          <w:trHeight w:val="115"/>
          <w:jc w:val="center"/>
        </w:trPr>
        <w:tc>
          <w:tcPr>
            <w:tcW w:w="0" w:type="auto"/>
            <w:tcBorders>
              <w:top w:val="single" w:sz="4" w:space="0" w:color="auto"/>
              <w:left w:val="single" w:sz="4" w:space="0" w:color="auto"/>
              <w:bottom w:val="single" w:sz="4" w:space="0" w:color="auto"/>
              <w:right w:val="single" w:sz="4" w:space="0" w:color="auto"/>
            </w:tcBorders>
            <w:hideMark/>
          </w:tcPr>
          <w:p w:rsidR="003371C2" w:rsidRPr="00ED278B" w:rsidRDefault="003371C2" w:rsidP="00DC4B87">
            <w:pPr>
              <w:pStyle w:val="ae"/>
              <w:jc w:val="center"/>
            </w:pPr>
            <w:r w:rsidRPr="00ED278B">
              <w:t>№</w:t>
            </w:r>
          </w:p>
        </w:tc>
        <w:tc>
          <w:tcPr>
            <w:tcW w:w="0" w:type="auto"/>
            <w:tcBorders>
              <w:top w:val="single" w:sz="4" w:space="0" w:color="auto"/>
              <w:left w:val="single" w:sz="4" w:space="0" w:color="auto"/>
              <w:bottom w:val="single" w:sz="4" w:space="0" w:color="auto"/>
              <w:right w:val="single" w:sz="4" w:space="0" w:color="auto"/>
            </w:tcBorders>
            <w:hideMark/>
          </w:tcPr>
          <w:p w:rsidR="003371C2" w:rsidRPr="00ED278B" w:rsidRDefault="003371C2" w:rsidP="00DC4B87">
            <w:pPr>
              <w:pStyle w:val="ae"/>
              <w:jc w:val="center"/>
            </w:pPr>
            <w:r w:rsidRPr="00ED278B">
              <w:t>Фактор небезпеки</w:t>
            </w:r>
          </w:p>
        </w:tc>
        <w:tc>
          <w:tcPr>
            <w:tcW w:w="0" w:type="auto"/>
            <w:tcBorders>
              <w:top w:val="single" w:sz="4" w:space="0" w:color="auto"/>
              <w:left w:val="single" w:sz="4" w:space="0" w:color="auto"/>
              <w:bottom w:val="single" w:sz="4" w:space="0" w:color="auto"/>
              <w:right w:val="single" w:sz="4" w:space="0" w:color="auto"/>
            </w:tcBorders>
          </w:tcPr>
          <w:p w:rsidR="003371C2" w:rsidRPr="00ED278B" w:rsidRDefault="003371C2" w:rsidP="00DC4B87">
            <w:pPr>
              <w:pStyle w:val="ae"/>
              <w:jc w:val="center"/>
              <w:rPr>
                <w:rFonts w:cs="Times New Roman"/>
              </w:rPr>
            </w:pPr>
            <w:r w:rsidRPr="00ED278B">
              <w:rPr>
                <w:rFonts w:cs="Times New Roman"/>
              </w:rPr>
              <w:t>Среднегеометричні частоти третьоктавних смуг, кГц</w:t>
            </w:r>
          </w:p>
          <w:p w:rsidR="003371C2" w:rsidRPr="00ED278B" w:rsidRDefault="003371C2" w:rsidP="00DC4B87">
            <w:pPr>
              <w:pStyle w:val="ae"/>
              <w:jc w:val="center"/>
            </w:pPr>
          </w:p>
        </w:tc>
        <w:tc>
          <w:tcPr>
            <w:tcW w:w="0" w:type="auto"/>
            <w:tcBorders>
              <w:top w:val="single" w:sz="4" w:space="0" w:color="auto"/>
              <w:left w:val="single" w:sz="4" w:space="0" w:color="auto"/>
              <w:bottom w:val="single" w:sz="4" w:space="0" w:color="auto"/>
              <w:right w:val="single" w:sz="4" w:space="0" w:color="auto"/>
            </w:tcBorders>
            <w:hideMark/>
          </w:tcPr>
          <w:p w:rsidR="003371C2" w:rsidRPr="00ED278B" w:rsidRDefault="003371C2" w:rsidP="00DC4B87">
            <w:pPr>
              <w:pStyle w:val="ae"/>
              <w:jc w:val="center"/>
            </w:pPr>
            <w:r w:rsidRPr="00ED278B">
              <w:t>Реальне значення</w:t>
            </w:r>
          </w:p>
        </w:tc>
        <w:tc>
          <w:tcPr>
            <w:tcW w:w="0" w:type="auto"/>
            <w:tcBorders>
              <w:top w:val="single" w:sz="4" w:space="0" w:color="auto"/>
              <w:left w:val="single" w:sz="4" w:space="0" w:color="auto"/>
              <w:bottom w:val="single" w:sz="4" w:space="0" w:color="auto"/>
              <w:right w:val="single" w:sz="4" w:space="0" w:color="auto"/>
            </w:tcBorders>
            <w:hideMark/>
          </w:tcPr>
          <w:p w:rsidR="003371C2" w:rsidRPr="00ED278B" w:rsidRDefault="003371C2" w:rsidP="00DC4B87">
            <w:pPr>
              <w:pStyle w:val="ae"/>
              <w:jc w:val="center"/>
            </w:pPr>
            <w:r w:rsidRPr="00ED278B">
              <w:t>Нормативні значення</w:t>
            </w:r>
          </w:p>
        </w:tc>
      </w:tr>
      <w:tr w:rsidR="00ED278B" w:rsidRPr="00ED278B" w:rsidTr="00DC4B87">
        <w:trPr>
          <w:trHeight w:val="112"/>
          <w:jc w:val="center"/>
        </w:trPr>
        <w:tc>
          <w:tcPr>
            <w:tcW w:w="0" w:type="auto"/>
            <w:vMerge w:val="restart"/>
            <w:tcBorders>
              <w:top w:val="single" w:sz="4" w:space="0" w:color="auto"/>
              <w:left w:val="single" w:sz="4" w:space="0" w:color="auto"/>
              <w:bottom w:val="single" w:sz="4" w:space="0" w:color="auto"/>
              <w:right w:val="single" w:sz="4" w:space="0" w:color="auto"/>
            </w:tcBorders>
            <w:hideMark/>
          </w:tcPr>
          <w:p w:rsidR="003371C2" w:rsidRPr="00ED278B" w:rsidRDefault="003371C2" w:rsidP="00DC4B87">
            <w:pPr>
              <w:pStyle w:val="ae"/>
              <w:jc w:val="center"/>
            </w:pPr>
            <w:r w:rsidRPr="00ED278B">
              <w:t>1</w:t>
            </w:r>
          </w:p>
        </w:tc>
        <w:tc>
          <w:tcPr>
            <w:tcW w:w="0" w:type="auto"/>
            <w:vMerge w:val="restart"/>
            <w:tcBorders>
              <w:top w:val="single" w:sz="4" w:space="0" w:color="auto"/>
              <w:left w:val="single" w:sz="4" w:space="0" w:color="auto"/>
              <w:bottom w:val="single" w:sz="4" w:space="0" w:color="auto"/>
              <w:right w:val="single" w:sz="4" w:space="0" w:color="auto"/>
            </w:tcBorders>
            <w:hideMark/>
          </w:tcPr>
          <w:p w:rsidR="003371C2" w:rsidRPr="00ED278B" w:rsidRDefault="003371C2" w:rsidP="00DC4B87">
            <w:pPr>
              <w:pStyle w:val="ae"/>
              <w:jc w:val="center"/>
            </w:pPr>
            <w:r w:rsidRPr="00ED278B">
              <w:rPr>
                <w:shd w:val="clear" w:color="auto" w:fill="FFFFFF"/>
              </w:rPr>
              <w:t>Рівень звукового тиску(дБ)</w:t>
            </w:r>
          </w:p>
        </w:tc>
        <w:tc>
          <w:tcPr>
            <w:tcW w:w="0" w:type="auto"/>
            <w:tcBorders>
              <w:top w:val="single" w:sz="4" w:space="0" w:color="auto"/>
              <w:left w:val="single" w:sz="4" w:space="0" w:color="auto"/>
              <w:bottom w:val="single" w:sz="4" w:space="0" w:color="auto"/>
              <w:right w:val="single" w:sz="4" w:space="0" w:color="auto"/>
            </w:tcBorders>
            <w:hideMark/>
          </w:tcPr>
          <w:p w:rsidR="003371C2" w:rsidRPr="00ED278B" w:rsidRDefault="003371C2" w:rsidP="00DC4B87">
            <w:pPr>
              <w:pStyle w:val="ae"/>
              <w:jc w:val="center"/>
              <w:rPr>
                <w:shd w:val="clear" w:color="auto" w:fill="FFFFFF"/>
              </w:rPr>
            </w:pPr>
            <w:r w:rsidRPr="00ED278B">
              <w:rPr>
                <w:shd w:val="clear" w:color="auto" w:fill="FFFFFF"/>
              </w:rPr>
              <w:t>12,5</w:t>
            </w:r>
          </w:p>
        </w:tc>
        <w:tc>
          <w:tcPr>
            <w:tcW w:w="0" w:type="auto"/>
            <w:tcBorders>
              <w:top w:val="single" w:sz="4" w:space="0" w:color="auto"/>
              <w:left w:val="single" w:sz="4" w:space="0" w:color="auto"/>
              <w:bottom w:val="single" w:sz="4" w:space="0" w:color="auto"/>
              <w:right w:val="single" w:sz="4" w:space="0" w:color="auto"/>
            </w:tcBorders>
            <w:hideMark/>
          </w:tcPr>
          <w:p w:rsidR="003371C2" w:rsidRPr="00ED278B" w:rsidRDefault="003371C2" w:rsidP="00DC4B87">
            <w:pPr>
              <w:pStyle w:val="ae"/>
              <w:jc w:val="center"/>
            </w:pPr>
            <w:r w:rsidRPr="00ED278B">
              <w:t>71</w:t>
            </w:r>
          </w:p>
        </w:tc>
        <w:tc>
          <w:tcPr>
            <w:tcW w:w="0" w:type="auto"/>
            <w:tcBorders>
              <w:top w:val="single" w:sz="4" w:space="0" w:color="auto"/>
              <w:left w:val="single" w:sz="4" w:space="0" w:color="auto"/>
              <w:bottom w:val="single" w:sz="4" w:space="0" w:color="auto"/>
              <w:right w:val="single" w:sz="4" w:space="0" w:color="auto"/>
            </w:tcBorders>
            <w:hideMark/>
          </w:tcPr>
          <w:p w:rsidR="003371C2" w:rsidRPr="00ED278B" w:rsidRDefault="003371C2" w:rsidP="00DC4B87">
            <w:pPr>
              <w:pStyle w:val="ae"/>
              <w:jc w:val="center"/>
            </w:pPr>
            <w:r w:rsidRPr="00ED278B">
              <w:t>80</w:t>
            </w:r>
          </w:p>
        </w:tc>
      </w:tr>
      <w:tr w:rsidR="00ED278B" w:rsidRPr="00ED278B" w:rsidTr="00DC4B87">
        <w:trPr>
          <w:trHeight w:val="11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DC4B87">
            <w:pPr>
              <w:pStyle w:val="ae"/>
              <w:jc w:val="center"/>
              <w:rPr>
                <w:rFonts w:cs="Times New Roma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DC4B87">
            <w:pPr>
              <w:pStyle w:val="ae"/>
              <w:jc w:val="center"/>
              <w:rPr>
                <w:rFonts w:cs="Times New Roman"/>
              </w:rPr>
            </w:pPr>
          </w:p>
        </w:tc>
        <w:tc>
          <w:tcPr>
            <w:tcW w:w="0" w:type="auto"/>
            <w:tcBorders>
              <w:top w:val="single" w:sz="4" w:space="0" w:color="auto"/>
              <w:left w:val="single" w:sz="4" w:space="0" w:color="auto"/>
              <w:bottom w:val="single" w:sz="4" w:space="0" w:color="auto"/>
              <w:right w:val="single" w:sz="4" w:space="0" w:color="auto"/>
            </w:tcBorders>
            <w:hideMark/>
          </w:tcPr>
          <w:p w:rsidR="003371C2" w:rsidRPr="00ED278B" w:rsidRDefault="003371C2" w:rsidP="00DC4B87">
            <w:pPr>
              <w:pStyle w:val="ae"/>
              <w:jc w:val="center"/>
              <w:rPr>
                <w:shd w:val="clear" w:color="auto" w:fill="FFFFFF"/>
              </w:rPr>
            </w:pPr>
            <w:r w:rsidRPr="00ED278B">
              <w:rPr>
                <w:shd w:val="clear" w:color="auto" w:fill="FFFFFF"/>
              </w:rPr>
              <w:t>16</w:t>
            </w:r>
          </w:p>
        </w:tc>
        <w:tc>
          <w:tcPr>
            <w:tcW w:w="0" w:type="auto"/>
            <w:tcBorders>
              <w:top w:val="single" w:sz="4" w:space="0" w:color="auto"/>
              <w:left w:val="single" w:sz="4" w:space="0" w:color="auto"/>
              <w:bottom w:val="single" w:sz="4" w:space="0" w:color="auto"/>
              <w:right w:val="single" w:sz="4" w:space="0" w:color="auto"/>
            </w:tcBorders>
            <w:hideMark/>
          </w:tcPr>
          <w:p w:rsidR="003371C2" w:rsidRPr="00ED278B" w:rsidRDefault="003371C2" w:rsidP="00DC4B87">
            <w:pPr>
              <w:pStyle w:val="ae"/>
              <w:jc w:val="center"/>
              <w:rPr>
                <w:shd w:val="clear" w:color="auto" w:fill="FFFFFF"/>
              </w:rPr>
            </w:pPr>
            <w:r w:rsidRPr="00ED278B">
              <w:rPr>
                <w:shd w:val="clear" w:color="auto" w:fill="FFFFFF"/>
              </w:rPr>
              <w:t>73</w:t>
            </w:r>
          </w:p>
        </w:tc>
        <w:tc>
          <w:tcPr>
            <w:tcW w:w="0" w:type="auto"/>
            <w:tcBorders>
              <w:top w:val="single" w:sz="4" w:space="0" w:color="auto"/>
              <w:left w:val="single" w:sz="4" w:space="0" w:color="auto"/>
              <w:bottom w:val="single" w:sz="4" w:space="0" w:color="auto"/>
              <w:right w:val="single" w:sz="4" w:space="0" w:color="auto"/>
            </w:tcBorders>
            <w:hideMark/>
          </w:tcPr>
          <w:p w:rsidR="003371C2" w:rsidRPr="00ED278B" w:rsidRDefault="003371C2" w:rsidP="00DC4B87">
            <w:pPr>
              <w:pStyle w:val="ae"/>
              <w:jc w:val="center"/>
              <w:rPr>
                <w:shd w:val="clear" w:color="auto" w:fill="FFFFFF"/>
              </w:rPr>
            </w:pPr>
            <w:r w:rsidRPr="00ED278B">
              <w:rPr>
                <w:shd w:val="clear" w:color="auto" w:fill="FFFFFF"/>
              </w:rPr>
              <w:t>80(90)</w:t>
            </w:r>
          </w:p>
        </w:tc>
      </w:tr>
      <w:tr w:rsidR="00ED278B" w:rsidRPr="00ED278B" w:rsidTr="00DC4B87">
        <w:trPr>
          <w:trHeight w:val="11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DC4B87">
            <w:pPr>
              <w:pStyle w:val="ae"/>
              <w:jc w:val="center"/>
              <w:rPr>
                <w:rFonts w:cs="Times New Roma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DC4B87">
            <w:pPr>
              <w:pStyle w:val="ae"/>
              <w:jc w:val="center"/>
              <w:rPr>
                <w:rFonts w:cs="Times New Roman"/>
              </w:rPr>
            </w:pPr>
          </w:p>
        </w:tc>
        <w:tc>
          <w:tcPr>
            <w:tcW w:w="0" w:type="auto"/>
            <w:tcBorders>
              <w:top w:val="single" w:sz="4" w:space="0" w:color="auto"/>
              <w:left w:val="single" w:sz="4" w:space="0" w:color="auto"/>
              <w:bottom w:val="single" w:sz="4" w:space="0" w:color="auto"/>
              <w:right w:val="single" w:sz="4" w:space="0" w:color="auto"/>
            </w:tcBorders>
            <w:hideMark/>
          </w:tcPr>
          <w:p w:rsidR="003371C2" w:rsidRPr="00ED278B" w:rsidRDefault="003371C2" w:rsidP="00DC4B87">
            <w:pPr>
              <w:pStyle w:val="ae"/>
              <w:jc w:val="center"/>
              <w:rPr>
                <w:shd w:val="clear" w:color="auto" w:fill="FFFFFF"/>
              </w:rPr>
            </w:pPr>
            <w:r w:rsidRPr="00ED278B">
              <w:rPr>
                <w:shd w:val="clear" w:color="auto" w:fill="FFFFFF"/>
              </w:rPr>
              <w:t>20</w:t>
            </w:r>
          </w:p>
        </w:tc>
        <w:tc>
          <w:tcPr>
            <w:tcW w:w="0" w:type="auto"/>
            <w:tcBorders>
              <w:top w:val="single" w:sz="4" w:space="0" w:color="auto"/>
              <w:left w:val="single" w:sz="4" w:space="0" w:color="auto"/>
              <w:bottom w:val="single" w:sz="4" w:space="0" w:color="auto"/>
              <w:right w:val="single" w:sz="4" w:space="0" w:color="auto"/>
            </w:tcBorders>
            <w:hideMark/>
          </w:tcPr>
          <w:p w:rsidR="003371C2" w:rsidRPr="00ED278B" w:rsidRDefault="003371C2" w:rsidP="00DC4B87">
            <w:pPr>
              <w:pStyle w:val="ae"/>
              <w:jc w:val="center"/>
              <w:rPr>
                <w:shd w:val="clear" w:color="auto" w:fill="FFFFFF"/>
              </w:rPr>
            </w:pPr>
            <w:r w:rsidRPr="00ED278B">
              <w:rPr>
                <w:shd w:val="clear" w:color="auto" w:fill="FFFFFF"/>
              </w:rPr>
              <w:t>75</w:t>
            </w:r>
          </w:p>
        </w:tc>
        <w:tc>
          <w:tcPr>
            <w:tcW w:w="0" w:type="auto"/>
            <w:tcBorders>
              <w:top w:val="single" w:sz="4" w:space="0" w:color="auto"/>
              <w:left w:val="single" w:sz="4" w:space="0" w:color="auto"/>
              <w:bottom w:val="single" w:sz="4" w:space="0" w:color="auto"/>
              <w:right w:val="single" w:sz="4" w:space="0" w:color="auto"/>
            </w:tcBorders>
            <w:hideMark/>
          </w:tcPr>
          <w:p w:rsidR="003371C2" w:rsidRPr="00ED278B" w:rsidRDefault="003371C2" w:rsidP="00DC4B87">
            <w:pPr>
              <w:pStyle w:val="ae"/>
              <w:jc w:val="center"/>
              <w:rPr>
                <w:shd w:val="clear" w:color="auto" w:fill="FFFFFF"/>
              </w:rPr>
            </w:pPr>
            <w:r w:rsidRPr="00ED278B">
              <w:rPr>
                <w:shd w:val="clear" w:color="auto" w:fill="FFFFFF"/>
              </w:rPr>
              <w:t>100</w:t>
            </w:r>
          </w:p>
        </w:tc>
      </w:tr>
      <w:tr w:rsidR="00ED278B" w:rsidRPr="00ED278B" w:rsidTr="00DC4B87">
        <w:trPr>
          <w:trHeight w:val="11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DC4B87">
            <w:pPr>
              <w:pStyle w:val="ae"/>
              <w:jc w:val="center"/>
              <w:rPr>
                <w:rFonts w:cs="Times New Roma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DC4B87">
            <w:pPr>
              <w:pStyle w:val="ae"/>
              <w:jc w:val="center"/>
              <w:rPr>
                <w:rFonts w:cs="Times New Roman"/>
              </w:rPr>
            </w:pPr>
          </w:p>
        </w:tc>
        <w:tc>
          <w:tcPr>
            <w:tcW w:w="0" w:type="auto"/>
            <w:tcBorders>
              <w:top w:val="single" w:sz="4" w:space="0" w:color="auto"/>
              <w:left w:val="single" w:sz="4" w:space="0" w:color="auto"/>
              <w:bottom w:val="single" w:sz="4" w:space="0" w:color="auto"/>
              <w:right w:val="single" w:sz="4" w:space="0" w:color="auto"/>
            </w:tcBorders>
            <w:hideMark/>
          </w:tcPr>
          <w:p w:rsidR="003371C2" w:rsidRPr="00ED278B" w:rsidRDefault="003371C2" w:rsidP="00DC4B87">
            <w:pPr>
              <w:pStyle w:val="ae"/>
              <w:jc w:val="center"/>
              <w:rPr>
                <w:shd w:val="clear" w:color="auto" w:fill="FFFFFF"/>
              </w:rPr>
            </w:pPr>
            <w:r w:rsidRPr="00ED278B">
              <w:rPr>
                <w:shd w:val="clear" w:color="auto" w:fill="FFFFFF"/>
              </w:rPr>
              <w:t>25</w:t>
            </w:r>
          </w:p>
        </w:tc>
        <w:tc>
          <w:tcPr>
            <w:tcW w:w="0" w:type="auto"/>
            <w:tcBorders>
              <w:top w:val="single" w:sz="4" w:space="0" w:color="auto"/>
              <w:left w:val="single" w:sz="4" w:space="0" w:color="auto"/>
              <w:bottom w:val="single" w:sz="4" w:space="0" w:color="auto"/>
              <w:right w:val="single" w:sz="4" w:space="0" w:color="auto"/>
            </w:tcBorders>
            <w:hideMark/>
          </w:tcPr>
          <w:p w:rsidR="003371C2" w:rsidRPr="00ED278B" w:rsidRDefault="003371C2" w:rsidP="00DC4B87">
            <w:pPr>
              <w:pStyle w:val="ae"/>
              <w:jc w:val="center"/>
              <w:rPr>
                <w:shd w:val="clear" w:color="auto" w:fill="FFFFFF"/>
              </w:rPr>
            </w:pPr>
            <w:r w:rsidRPr="00ED278B">
              <w:rPr>
                <w:shd w:val="clear" w:color="auto" w:fill="FFFFFF"/>
              </w:rPr>
              <w:t>78</w:t>
            </w:r>
          </w:p>
        </w:tc>
        <w:tc>
          <w:tcPr>
            <w:tcW w:w="0" w:type="auto"/>
            <w:tcBorders>
              <w:top w:val="single" w:sz="4" w:space="0" w:color="auto"/>
              <w:left w:val="single" w:sz="4" w:space="0" w:color="auto"/>
              <w:bottom w:val="single" w:sz="4" w:space="0" w:color="auto"/>
              <w:right w:val="single" w:sz="4" w:space="0" w:color="auto"/>
            </w:tcBorders>
            <w:hideMark/>
          </w:tcPr>
          <w:p w:rsidR="003371C2" w:rsidRPr="00ED278B" w:rsidRDefault="003371C2" w:rsidP="00DC4B87">
            <w:pPr>
              <w:pStyle w:val="ae"/>
              <w:jc w:val="center"/>
              <w:rPr>
                <w:shd w:val="clear" w:color="auto" w:fill="FFFFFF"/>
              </w:rPr>
            </w:pPr>
            <w:r w:rsidRPr="00ED278B">
              <w:rPr>
                <w:shd w:val="clear" w:color="auto" w:fill="FFFFFF"/>
              </w:rPr>
              <w:t>105</w:t>
            </w:r>
          </w:p>
        </w:tc>
      </w:tr>
      <w:tr w:rsidR="00ED278B" w:rsidRPr="00ED278B" w:rsidTr="00DC4B87">
        <w:trPr>
          <w:trHeight w:val="11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DC4B87">
            <w:pPr>
              <w:pStyle w:val="ae"/>
              <w:jc w:val="center"/>
              <w:rPr>
                <w:rFonts w:cs="Times New Roma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DC4B87">
            <w:pPr>
              <w:pStyle w:val="ae"/>
              <w:jc w:val="center"/>
              <w:rPr>
                <w:rFonts w:cs="Times New Roman"/>
              </w:rPr>
            </w:pPr>
          </w:p>
        </w:tc>
        <w:tc>
          <w:tcPr>
            <w:tcW w:w="0" w:type="auto"/>
            <w:tcBorders>
              <w:top w:val="single" w:sz="4" w:space="0" w:color="auto"/>
              <w:left w:val="single" w:sz="4" w:space="0" w:color="auto"/>
              <w:bottom w:val="single" w:sz="4" w:space="0" w:color="auto"/>
              <w:right w:val="single" w:sz="4" w:space="0" w:color="auto"/>
            </w:tcBorders>
            <w:hideMark/>
          </w:tcPr>
          <w:p w:rsidR="003371C2" w:rsidRPr="00ED278B" w:rsidRDefault="003371C2" w:rsidP="00DC4B87">
            <w:pPr>
              <w:pStyle w:val="ae"/>
              <w:jc w:val="center"/>
              <w:rPr>
                <w:shd w:val="clear" w:color="auto" w:fill="FFFFFF"/>
              </w:rPr>
            </w:pPr>
            <w:r w:rsidRPr="00ED278B">
              <w:rPr>
                <w:shd w:val="clear" w:color="auto" w:fill="FFFFFF"/>
              </w:rPr>
              <w:t>31,5 - 100</w:t>
            </w:r>
          </w:p>
        </w:tc>
        <w:tc>
          <w:tcPr>
            <w:tcW w:w="0" w:type="auto"/>
            <w:tcBorders>
              <w:top w:val="single" w:sz="4" w:space="0" w:color="auto"/>
              <w:left w:val="single" w:sz="4" w:space="0" w:color="auto"/>
              <w:bottom w:val="single" w:sz="4" w:space="0" w:color="auto"/>
              <w:right w:val="single" w:sz="4" w:space="0" w:color="auto"/>
            </w:tcBorders>
            <w:hideMark/>
          </w:tcPr>
          <w:p w:rsidR="003371C2" w:rsidRPr="00ED278B" w:rsidRDefault="003371C2" w:rsidP="00DC4B87">
            <w:pPr>
              <w:pStyle w:val="ae"/>
              <w:jc w:val="center"/>
              <w:rPr>
                <w:shd w:val="clear" w:color="auto" w:fill="FFFFFF"/>
              </w:rPr>
            </w:pPr>
            <w:r w:rsidRPr="00ED278B">
              <w:rPr>
                <w:shd w:val="clear" w:color="auto" w:fill="FFFFFF"/>
              </w:rPr>
              <w:t>94</w:t>
            </w:r>
          </w:p>
        </w:tc>
        <w:tc>
          <w:tcPr>
            <w:tcW w:w="0" w:type="auto"/>
            <w:tcBorders>
              <w:top w:val="single" w:sz="4" w:space="0" w:color="auto"/>
              <w:left w:val="single" w:sz="4" w:space="0" w:color="auto"/>
              <w:bottom w:val="single" w:sz="4" w:space="0" w:color="auto"/>
              <w:right w:val="single" w:sz="4" w:space="0" w:color="auto"/>
            </w:tcBorders>
            <w:hideMark/>
          </w:tcPr>
          <w:p w:rsidR="003371C2" w:rsidRPr="00ED278B" w:rsidRDefault="003371C2" w:rsidP="00DC4B87">
            <w:pPr>
              <w:pStyle w:val="ae"/>
              <w:jc w:val="center"/>
              <w:rPr>
                <w:shd w:val="clear" w:color="auto" w:fill="FFFFFF"/>
              </w:rPr>
            </w:pPr>
            <w:r w:rsidRPr="00ED278B">
              <w:rPr>
                <w:shd w:val="clear" w:color="auto" w:fill="FFFFFF"/>
              </w:rPr>
              <w:t>110</w:t>
            </w:r>
          </w:p>
        </w:tc>
      </w:tr>
    </w:tbl>
    <w:p w:rsidR="00D636CB" w:rsidRDefault="00D636CB" w:rsidP="003371C2">
      <w:pPr>
        <w:ind w:firstLine="709"/>
        <w:rPr>
          <w:rFonts w:cs="Times New Roman"/>
          <w:szCs w:val="28"/>
        </w:rPr>
      </w:pPr>
    </w:p>
    <w:p w:rsidR="003371C2" w:rsidRPr="00ED278B" w:rsidRDefault="003371C2" w:rsidP="003371C2">
      <w:pPr>
        <w:ind w:firstLine="709"/>
        <w:rPr>
          <w:rFonts w:cs="Times New Roman"/>
          <w:szCs w:val="28"/>
        </w:rPr>
      </w:pPr>
      <w:r w:rsidRPr="00ED278B">
        <w:rPr>
          <w:rFonts w:cs="Times New Roman"/>
          <w:szCs w:val="28"/>
        </w:rPr>
        <w:t xml:space="preserve">За гігієнічними нормуванням відповідного норматива </w:t>
      </w:r>
      <w:r w:rsidRPr="00ED278B">
        <w:rPr>
          <w:rFonts w:cs="Times New Roman"/>
          <w:szCs w:val="28"/>
          <w:shd w:val="clear" w:color="auto" w:fill="FFFFFF"/>
        </w:rPr>
        <w:t xml:space="preserve">ГОСТ 12.1.001-89 </w:t>
      </w:r>
      <w:r w:rsidR="00ED278B" w:rsidRPr="00ED278B">
        <w:rPr>
          <w:rFonts w:cs="Times New Roman"/>
          <w:szCs w:val="28"/>
          <w:shd w:val="clear" w:color="auto" w:fill="FFFFFF"/>
          <w:lang w:val="ru-RU"/>
        </w:rPr>
        <w:t xml:space="preserve">[34] </w:t>
      </w:r>
      <w:r w:rsidRPr="00ED278B">
        <w:rPr>
          <w:rFonts w:cs="Times New Roman"/>
          <w:szCs w:val="28"/>
          <w:shd w:val="clear" w:color="auto" w:fill="FFFFFF"/>
        </w:rPr>
        <w:t>рівень звукового тиску ультразвуку відповідає встановленим нормам.</w:t>
      </w:r>
    </w:p>
    <w:p w:rsidR="003371C2" w:rsidRPr="00ED278B" w:rsidRDefault="003371C2" w:rsidP="003371C2">
      <w:pPr>
        <w:ind w:firstLine="709"/>
        <w:rPr>
          <w:rFonts w:cs="Times New Roman"/>
          <w:szCs w:val="28"/>
        </w:rPr>
      </w:pPr>
      <w:r w:rsidRPr="00ED278B">
        <w:rPr>
          <w:rFonts w:cs="Times New Roman"/>
          <w:szCs w:val="28"/>
        </w:rPr>
        <w:t>В приміщенні необхідні наступні засоби безпеки (табл. 10).</w:t>
      </w:r>
    </w:p>
    <w:p w:rsidR="00ED278B" w:rsidRPr="00ED278B" w:rsidRDefault="00ED278B" w:rsidP="00ED278B">
      <w:pPr>
        <w:ind w:firstLine="709"/>
        <w:jc w:val="right"/>
        <w:rPr>
          <w:rFonts w:cs="Times New Roman"/>
          <w:b/>
          <w:szCs w:val="28"/>
        </w:rPr>
      </w:pPr>
      <w:r w:rsidRPr="00ED278B">
        <w:rPr>
          <w:rFonts w:cs="Times New Roman"/>
          <w:szCs w:val="28"/>
        </w:rPr>
        <w:lastRenderedPageBreak/>
        <w:t>Таблиця 6.6</w:t>
      </w:r>
    </w:p>
    <w:p w:rsidR="003371C2" w:rsidRPr="00ED278B" w:rsidRDefault="003371C2" w:rsidP="00ED278B">
      <w:pPr>
        <w:ind w:firstLine="709"/>
        <w:jc w:val="center"/>
        <w:rPr>
          <w:rFonts w:cs="Times New Roman"/>
          <w:szCs w:val="28"/>
        </w:rPr>
      </w:pPr>
      <w:r w:rsidRPr="00ED278B">
        <w:rPr>
          <w:rFonts w:cs="Times New Roman"/>
          <w:b/>
          <w:szCs w:val="28"/>
        </w:rPr>
        <w:t>Засоби та заходи захисту від ультразвуку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4"/>
        <w:gridCol w:w="2606"/>
        <w:gridCol w:w="3653"/>
        <w:gridCol w:w="2601"/>
      </w:tblGrid>
      <w:tr w:rsidR="00ED278B" w:rsidRPr="00ED278B" w:rsidTr="004E23C1">
        <w:trPr>
          <w:trHeight w:val="506"/>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DC4B87">
            <w:pPr>
              <w:pStyle w:val="ae"/>
              <w:jc w:val="center"/>
            </w:pPr>
            <w:r w:rsidRPr="00ED278B">
              <w:t>№</w:t>
            </w:r>
          </w:p>
        </w:tc>
        <w:tc>
          <w:tcPr>
            <w:tcW w:w="0" w:type="auto"/>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DC4B87">
            <w:pPr>
              <w:pStyle w:val="ae"/>
              <w:jc w:val="center"/>
            </w:pPr>
            <w:r w:rsidRPr="00ED278B">
              <w:t>Група номенклатурних заходів з ПБ</w:t>
            </w:r>
          </w:p>
        </w:tc>
        <w:tc>
          <w:tcPr>
            <w:tcW w:w="0" w:type="auto"/>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DC4B87">
            <w:pPr>
              <w:pStyle w:val="ae"/>
              <w:jc w:val="center"/>
            </w:pPr>
            <w:r w:rsidRPr="00ED278B">
              <w:t>Вид захисту</w:t>
            </w:r>
          </w:p>
        </w:tc>
        <w:tc>
          <w:tcPr>
            <w:tcW w:w="0" w:type="auto"/>
            <w:tcBorders>
              <w:top w:val="single" w:sz="4" w:space="0" w:color="auto"/>
              <w:left w:val="single" w:sz="4" w:space="0" w:color="auto"/>
              <w:bottom w:val="single" w:sz="4" w:space="0" w:color="auto"/>
              <w:right w:val="single" w:sz="4" w:space="0" w:color="auto"/>
            </w:tcBorders>
            <w:hideMark/>
          </w:tcPr>
          <w:p w:rsidR="003371C2" w:rsidRPr="00ED278B" w:rsidRDefault="003371C2" w:rsidP="00DC4B87">
            <w:pPr>
              <w:pStyle w:val="ae"/>
              <w:jc w:val="center"/>
            </w:pPr>
            <w:r w:rsidRPr="00ED278B">
              <w:t>Критерій вибору</w:t>
            </w:r>
          </w:p>
        </w:tc>
      </w:tr>
      <w:tr w:rsidR="00ED278B" w:rsidRPr="00ED278B" w:rsidTr="004E23C1">
        <w:trPr>
          <w:trHeight w:val="506"/>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DC4B87">
            <w:pPr>
              <w:pStyle w:val="ae"/>
              <w:jc w:val="center"/>
            </w:pPr>
            <w:r w:rsidRPr="00ED278B">
              <w:t>1</w:t>
            </w:r>
          </w:p>
        </w:tc>
        <w:tc>
          <w:tcPr>
            <w:tcW w:w="0" w:type="auto"/>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DC4B87">
            <w:pPr>
              <w:pStyle w:val="ae"/>
              <w:jc w:val="center"/>
            </w:pPr>
            <w:r w:rsidRPr="00ED278B">
              <w:t>Технічні</w:t>
            </w:r>
          </w:p>
        </w:tc>
        <w:tc>
          <w:tcPr>
            <w:tcW w:w="0" w:type="auto"/>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DC4B87">
            <w:pPr>
              <w:pStyle w:val="ae"/>
              <w:jc w:val="center"/>
            </w:pPr>
            <w:r w:rsidRPr="00ED278B">
              <w:t>Автоматичне відключення джерела ультразвуку при виконанні допоміжних операцій</w:t>
            </w:r>
          </w:p>
          <w:p w:rsidR="003371C2" w:rsidRPr="00ED278B" w:rsidRDefault="003371C2" w:rsidP="00DC4B87">
            <w:pPr>
              <w:pStyle w:val="ae"/>
              <w:jc w:val="center"/>
            </w:pPr>
          </w:p>
        </w:tc>
        <w:tc>
          <w:tcPr>
            <w:tcW w:w="0" w:type="auto"/>
            <w:tcBorders>
              <w:top w:val="single" w:sz="4" w:space="0" w:color="auto"/>
              <w:left w:val="single" w:sz="4" w:space="0" w:color="auto"/>
              <w:bottom w:val="single" w:sz="4" w:space="0" w:color="auto"/>
              <w:right w:val="single" w:sz="4" w:space="0" w:color="auto"/>
            </w:tcBorders>
            <w:hideMark/>
          </w:tcPr>
          <w:p w:rsidR="003371C2" w:rsidRPr="00ED278B" w:rsidRDefault="003371C2" w:rsidP="00DC4B87">
            <w:pPr>
              <w:pStyle w:val="ae"/>
              <w:jc w:val="center"/>
            </w:pPr>
            <w:r w:rsidRPr="00ED278B">
              <w:t>Запобігання впливу інтенсивного рівня ультразвуку</w:t>
            </w:r>
          </w:p>
        </w:tc>
      </w:tr>
      <w:tr w:rsidR="00ED278B" w:rsidRPr="00ED278B" w:rsidTr="004E23C1">
        <w:trPr>
          <w:trHeight w:val="556"/>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DC4B87">
            <w:pPr>
              <w:pStyle w:val="ae"/>
              <w:jc w:val="center"/>
            </w:pPr>
            <w:r w:rsidRPr="00ED278B">
              <w:t>2</w:t>
            </w:r>
          </w:p>
        </w:tc>
        <w:tc>
          <w:tcPr>
            <w:tcW w:w="0" w:type="auto"/>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DC4B87">
            <w:pPr>
              <w:pStyle w:val="ae"/>
              <w:jc w:val="center"/>
              <w:rPr>
                <w:spacing w:val="4"/>
              </w:rPr>
            </w:pPr>
            <w:r w:rsidRPr="00ED278B">
              <w:t>Організаційні</w:t>
            </w:r>
          </w:p>
        </w:tc>
        <w:tc>
          <w:tcPr>
            <w:tcW w:w="0" w:type="auto"/>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DC4B87">
            <w:pPr>
              <w:pStyle w:val="ae"/>
              <w:jc w:val="center"/>
            </w:pPr>
            <w:r w:rsidRPr="00ED278B">
              <w:t>Проведення інструктажів.</w:t>
            </w:r>
          </w:p>
        </w:tc>
        <w:tc>
          <w:tcPr>
            <w:tcW w:w="0" w:type="auto"/>
            <w:tcBorders>
              <w:top w:val="single" w:sz="4" w:space="0" w:color="auto"/>
              <w:left w:val="single" w:sz="4" w:space="0" w:color="auto"/>
              <w:bottom w:val="single" w:sz="4" w:space="0" w:color="auto"/>
              <w:right w:val="single" w:sz="4" w:space="0" w:color="auto"/>
            </w:tcBorders>
            <w:hideMark/>
          </w:tcPr>
          <w:p w:rsidR="003371C2" w:rsidRPr="00ED278B" w:rsidRDefault="003371C2" w:rsidP="00DC4B87">
            <w:pPr>
              <w:pStyle w:val="ae"/>
              <w:jc w:val="center"/>
            </w:pPr>
            <w:r w:rsidRPr="00ED278B">
              <w:rPr>
                <w:lang w:val="ru-RU"/>
              </w:rPr>
              <w:t>Навчання з питань безпеки праці з апаратом УЗД</w:t>
            </w:r>
          </w:p>
        </w:tc>
      </w:tr>
      <w:tr w:rsidR="00ED278B" w:rsidRPr="00ED278B" w:rsidTr="004E23C1">
        <w:trPr>
          <w:trHeight w:val="427"/>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DC4B87">
            <w:pPr>
              <w:pStyle w:val="ae"/>
              <w:jc w:val="center"/>
            </w:pPr>
            <w:r w:rsidRPr="00ED278B">
              <w:t>3</w:t>
            </w:r>
          </w:p>
        </w:tc>
        <w:tc>
          <w:tcPr>
            <w:tcW w:w="0" w:type="auto"/>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DC4B87">
            <w:pPr>
              <w:pStyle w:val="ae"/>
              <w:jc w:val="center"/>
            </w:pPr>
            <w:r w:rsidRPr="00ED278B">
              <w:t>ЗІЗ</w:t>
            </w:r>
          </w:p>
        </w:tc>
        <w:tc>
          <w:tcPr>
            <w:tcW w:w="0" w:type="auto"/>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DC4B87">
            <w:pPr>
              <w:pStyle w:val="ae"/>
              <w:jc w:val="center"/>
              <w:rPr>
                <w:spacing w:val="4"/>
              </w:rPr>
            </w:pPr>
            <w:r w:rsidRPr="00ED278B">
              <w:t>Маски, захисний одяг (в холодну пору року – теплий спецодяг)</w:t>
            </w:r>
          </w:p>
        </w:tc>
        <w:tc>
          <w:tcPr>
            <w:tcW w:w="0" w:type="auto"/>
            <w:tcBorders>
              <w:top w:val="single" w:sz="4" w:space="0" w:color="auto"/>
              <w:left w:val="single" w:sz="4" w:space="0" w:color="auto"/>
              <w:bottom w:val="single" w:sz="4" w:space="0" w:color="auto"/>
              <w:right w:val="single" w:sz="4" w:space="0" w:color="auto"/>
            </w:tcBorders>
            <w:hideMark/>
          </w:tcPr>
          <w:p w:rsidR="003371C2" w:rsidRPr="00ED278B" w:rsidRDefault="003371C2" w:rsidP="00DC4B87">
            <w:pPr>
              <w:pStyle w:val="ae"/>
              <w:jc w:val="center"/>
            </w:pPr>
            <w:r w:rsidRPr="00ED278B">
              <w:t>Запобігання впливу інтенсивного рівня ультразвуку</w:t>
            </w:r>
          </w:p>
        </w:tc>
      </w:tr>
      <w:tr w:rsidR="00ED278B" w:rsidRPr="00ED278B" w:rsidTr="004E23C1">
        <w:trPr>
          <w:trHeight w:val="85"/>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DC4B87">
            <w:pPr>
              <w:pStyle w:val="ae"/>
              <w:jc w:val="center"/>
            </w:pPr>
            <w:r w:rsidRPr="00ED278B">
              <w:t>4</w:t>
            </w:r>
          </w:p>
        </w:tc>
        <w:tc>
          <w:tcPr>
            <w:tcW w:w="0" w:type="auto"/>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DC4B87">
            <w:pPr>
              <w:pStyle w:val="ae"/>
              <w:jc w:val="center"/>
            </w:pPr>
            <w:r w:rsidRPr="00ED278B">
              <w:t>Режимні</w:t>
            </w:r>
          </w:p>
        </w:tc>
        <w:tc>
          <w:tcPr>
            <w:tcW w:w="0" w:type="auto"/>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ED278B">
            <w:pPr>
              <w:pStyle w:val="ae"/>
              <w:jc w:val="center"/>
            </w:pPr>
            <w:r w:rsidRPr="00ED278B">
              <w:rPr>
                <w:shd w:val="clear" w:color="auto" w:fill="FFFFFF"/>
              </w:rPr>
              <w:t>Відпочинок тривалістю 15 хвилин через кож</w:t>
            </w:r>
            <w:r w:rsidR="00ED278B">
              <w:rPr>
                <w:shd w:val="clear" w:color="auto" w:fill="FFFFFF"/>
              </w:rPr>
              <w:t>ну годину роботи з апаратом УЗД</w:t>
            </w:r>
          </w:p>
        </w:tc>
        <w:tc>
          <w:tcPr>
            <w:tcW w:w="0" w:type="auto"/>
            <w:tcBorders>
              <w:top w:val="single" w:sz="4" w:space="0" w:color="auto"/>
              <w:left w:val="single" w:sz="4" w:space="0" w:color="auto"/>
              <w:bottom w:val="single" w:sz="4" w:space="0" w:color="auto"/>
              <w:right w:val="single" w:sz="4" w:space="0" w:color="auto"/>
            </w:tcBorders>
            <w:hideMark/>
          </w:tcPr>
          <w:p w:rsidR="003371C2" w:rsidRPr="00ED278B" w:rsidRDefault="003371C2" w:rsidP="00DC4B87">
            <w:pPr>
              <w:pStyle w:val="ae"/>
              <w:jc w:val="center"/>
              <w:rPr>
                <w:shd w:val="clear" w:color="auto" w:fill="FFFFFF"/>
              </w:rPr>
            </w:pPr>
            <w:r w:rsidRPr="00ED278B">
              <w:t>Запобігання впливу інтенсивного рівня ультразвуку</w:t>
            </w:r>
          </w:p>
        </w:tc>
      </w:tr>
      <w:tr w:rsidR="00ED278B" w:rsidRPr="00ED278B" w:rsidTr="004E23C1">
        <w:trPr>
          <w:trHeight w:val="148"/>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DC4B87">
            <w:pPr>
              <w:pStyle w:val="ae"/>
              <w:jc w:val="center"/>
            </w:pPr>
            <w:r w:rsidRPr="00ED278B">
              <w:t>5</w:t>
            </w:r>
          </w:p>
        </w:tc>
        <w:tc>
          <w:tcPr>
            <w:tcW w:w="0" w:type="auto"/>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DC4B87">
            <w:pPr>
              <w:pStyle w:val="ae"/>
              <w:jc w:val="center"/>
            </w:pPr>
            <w:r w:rsidRPr="00ED278B">
              <w:t>Експлуатаційні</w:t>
            </w:r>
          </w:p>
        </w:tc>
        <w:tc>
          <w:tcPr>
            <w:tcW w:w="0" w:type="auto"/>
            <w:tcBorders>
              <w:top w:val="single" w:sz="4" w:space="0" w:color="auto"/>
              <w:left w:val="single" w:sz="4" w:space="0" w:color="auto"/>
              <w:bottom w:val="single" w:sz="4" w:space="0" w:color="auto"/>
              <w:right w:val="single" w:sz="4" w:space="0" w:color="auto"/>
            </w:tcBorders>
            <w:vAlign w:val="center"/>
            <w:hideMark/>
          </w:tcPr>
          <w:p w:rsidR="003371C2" w:rsidRPr="00ED278B" w:rsidRDefault="003371C2" w:rsidP="00ED278B">
            <w:pPr>
              <w:pStyle w:val="ae"/>
              <w:jc w:val="center"/>
            </w:pPr>
            <w:r w:rsidRPr="00ED278B">
              <w:t>Уникання беспосереднього контакту рук оператор</w:t>
            </w:r>
            <w:r w:rsidR="00ED278B">
              <w:t>а з ультразвуковим інструментом</w:t>
            </w:r>
          </w:p>
        </w:tc>
        <w:tc>
          <w:tcPr>
            <w:tcW w:w="0" w:type="auto"/>
            <w:tcBorders>
              <w:top w:val="single" w:sz="4" w:space="0" w:color="auto"/>
              <w:left w:val="single" w:sz="4" w:space="0" w:color="auto"/>
              <w:bottom w:val="single" w:sz="4" w:space="0" w:color="auto"/>
              <w:right w:val="single" w:sz="4" w:space="0" w:color="auto"/>
            </w:tcBorders>
            <w:hideMark/>
          </w:tcPr>
          <w:p w:rsidR="003371C2" w:rsidRPr="00ED278B" w:rsidRDefault="003371C2" w:rsidP="00DC4B87">
            <w:pPr>
              <w:pStyle w:val="ae"/>
              <w:jc w:val="center"/>
            </w:pPr>
            <w:r w:rsidRPr="00ED278B">
              <w:t>Запобігання впливу інтенсивного рівня ультразвуку</w:t>
            </w:r>
          </w:p>
        </w:tc>
      </w:tr>
    </w:tbl>
    <w:p w:rsidR="003371C2" w:rsidRPr="00ED278B" w:rsidRDefault="003371C2" w:rsidP="003371C2">
      <w:pPr>
        <w:ind w:firstLine="709"/>
        <w:rPr>
          <w:rFonts w:cs="Times New Roman"/>
          <w:b/>
          <w:szCs w:val="28"/>
        </w:rPr>
      </w:pPr>
    </w:p>
    <w:p w:rsidR="003371C2" w:rsidRPr="00ED278B" w:rsidRDefault="00DC4B87" w:rsidP="00DC4B87">
      <w:pPr>
        <w:pStyle w:val="2"/>
      </w:pPr>
      <w:bookmarkStart w:id="45" w:name="_Toc11370590"/>
      <w:r w:rsidRPr="00ED278B">
        <w:t>В</w:t>
      </w:r>
      <w:r w:rsidR="003371C2" w:rsidRPr="00ED278B">
        <w:t>исновки</w:t>
      </w:r>
      <w:r w:rsidRPr="00ED278B">
        <w:t xml:space="preserve"> до розділу 6</w:t>
      </w:r>
      <w:bookmarkEnd w:id="45"/>
    </w:p>
    <w:p w:rsidR="00DC4B87" w:rsidRPr="00ED278B" w:rsidRDefault="00DC4B87" w:rsidP="003371C2">
      <w:pPr>
        <w:ind w:firstLine="709"/>
        <w:rPr>
          <w:rFonts w:eastAsia="Calibri" w:cs="Times New Roman"/>
          <w:szCs w:val="28"/>
        </w:rPr>
      </w:pPr>
    </w:p>
    <w:p w:rsidR="003371C2" w:rsidRPr="00ED278B" w:rsidRDefault="003371C2" w:rsidP="003371C2">
      <w:pPr>
        <w:ind w:firstLine="709"/>
        <w:rPr>
          <w:rFonts w:eastAsia="Calibri" w:cs="Times New Roman"/>
          <w:szCs w:val="28"/>
        </w:rPr>
      </w:pPr>
      <w:r w:rsidRPr="00ED278B">
        <w:rPr>
          <w:rFonts w:eastAsia="Calibri" w:cs="Times New Roman"/>
          <w:szCs w:val="28"/>
        </w:rPr>
        <w:t xml:space="preserve">В цьому розділі дипломної роботи було розглянуто норми та заходи щодо охорони праці та техніки безпеки в кабінеті функціональної діагностики. Були проаналізовані можливі потенційні небезпеки та виробничі фактори на робочому місці під час експлуатації технічного обладнання. </w:t>
      </w:r>
    </w:p>
    <w:p w:rsidR="004A2BFB" w:rsidRPr="003371C2" w:rsidRDefault="003371C2" w:rsidP="004A2BFB">
      <w:pPr>
        <w:ind w:firstLine="709"/>
        <w:rPr>
          <w:lang w:val="ru-RU" w:eastAsia="ar-SA"/>
        </w:rPr>
      </w:pPr>
      <w:r w:rsidRPr="00ED278B">
        <w:rPr>
          <w:rFonts w:eastAsia="Calibri" w:cs="Times New Roman"/>
          <w:szCs w:val="28"/>
        </w:rPr>
        <w:t>Дане приміщення знаходиться в допустимих експлуатаційних значеннях по мікроклімату, електронебезпеці, пожежі при дотримані необхідної техніки безпеки. Також приміщення  має належні параметри площі та об’єму.</w:t>
      </w:r>
    </w:p>
    <w:p w:rsidR="004A2BFB" w:rsidRDefault="004A2BFB" w:rsidP="004A2BFB">
      <w:pPr>
        <w:ind w:firstLine="709"/>
        <w:rPr>
          <w:lang w:eastAsia="ar-SA"/>
        </w:rPr>
      </w:pPr>
    </w:p>
    <w:p w:rsidR="004A2BFB" w:rsidRDefault="004A2BFB">
      <w:pPr>
        <w:ind w:firstLine="709"/>
        <w:rPr>
          <w:lang w:eastAsia="ar-SA"/>
        </w:rPr>
      </w:pPr>
      <w:r>
        <w:rPr>
          <w:lang w:eastAsia="ar-SA"/>
        </w:rPr>
        <w:br w:type="page"/>
      </w:r>
    </w:p>
    <w:p w:rsidR="00146CAD" w:rsidRPr="009C4C25" w:rsidRDefault="00146CAD" w:rsidP="009C4C25">
      <w:pPr>
        <w:ind w:firstLine="709"/>
        <w:jc w:val="center"/>
        <w:rPr>
          <w:b/>
        </w:rPr>
      </w:pPr>
      <w:r w:rsidRPr="009C4C25">
        <w:rPr>
          <w:b/>
        </w:rPr>
        <w:lastRenderedPageBreak/>
        <w:t>РОЗДІЛ 7</w:t>
      </w:r>
    </w:p>
    <w:p w:rsidR="00146CAD" w:rsidRPr="00751CF8" w:rsidRDefault="009C4C25" w:rsidP="009C4C25">
      <w:pPr>
        <w:pStyle w:val="1"/>
        <w:rPr>
          <w:lang w:val="uk-UA"/>
        </w:rPr>
      </w:pPr>
      <w:bookmarkStart w:id="46" w:name="_Toc11370591"/>
      <w:r w:rsidRPr="00751CF8">
        <w:rPr>
          <w:lang w:val="uk-UA"/>
        </w:rPr>
        <w:t>ЕКОНОМІЧНА ЧАСТИНА</w:t>
      </w:r>
      <w:bookmarkEnd w:id="46"/>
    </w:p>
    <w:p w:rsidR="004A2BFB" w:rsidRPr="004A2BFB" w:rsidRDefault="004A2BFB" w:rsidP="00813860">
      <w:pPr>
        <w:ind w:firstLine="709"/>
        <w:jc w:val="center"/>
      </w:pPr>
    </w:p>
    <w:p w:rsidR="00416AC5" w:rsidRDefault="00416AC5" w:rsidP="00416AC5">
      <w:pPr>
        <w:pStyle w:val="2"/>
      </w:pPr>
      <w:bookmarkStart w:id="47" w:name="_Toc11341221"/>
      <w:bookmarkStart w:id="48" w:name="_Toc11370592"/>
      <w:r>
        <w:t>1.1. Економічний аналіз варіантів розробки програмного продукту</w:t>
      </w:r>
      <w:bookmarkEnd w:id="47"/>
      <w:bookmarkEnd w:id="48"/>
    </w:p>
    <w:p w:rsidR="00416AC5" w:rsidRDefault="00416AC5" w:rsidP="00416AC5">
      <w:pPr>
        <w:ind w:firstLine="709"/>
      </w:pPr>
    </w:p>
    <w:p w:rsidR="00416AC5" w:rsidRDefault="00416AC5" w:rsidP="00416AC5">
      <w:pPr>
        <w:ind w:firstLine="709"/>
      </w:pPr>
      <w:r>
        <w:t>Для визначення вартості розробки ПП спочатку проведемо розрахунок</w:t>
      </w:r>
      <w:r>
        <w:rPr>
          <w:lang w:val="ru-RU"/>
        </w:rPr>
        <w:t xml:space="preserve"> </w:t>
      </w:r>
      <w:r>
        <w:t>трудомісткості.</w:t>
      </w:r>
    </w:p>
    <w:p w:rsidR="00416AC5" w:rsidRDefault="00416AC5" w:rsidP="00416AC5">
      <w:pPr>
        <w:ind w:firstLine="709"/>
      </w:pPr>
      <w:r>
        <w:t>Загальна трудомісткість обчислюється як: Т</w:t>
      </w:r>
      <w:r>
        <w:rPr>
          <w:vertAlign w:val="subscript"/>
        </w:rPr>
        <w:t>о</w:t>
      </w:r>
      <w:r>
        <w:t xml:space="preserve"> = Т</w:t>
      </w:r>
      <w:r>
        <w:rPr>
          <w:vertAlign w:val="subscript"/>
        </w:rPr>
        <w:t>р</w:t>
      </w:r>
      <w:r>
        <w:t xml:space="preserve"> * К</w:t>
      </w:r>
      <w:r>
        <w:rPr>
          <w:vertAlign w:val="subscript"/>
        </w:rPr>
        <w:t>п</w:t>
      </w:r>
      <w:r>
        <w:t xml:space="preserve"> * К</w:t>
      </w:r>
      <w:r>
        <w:rPr>
          <w:vertAlign w:val="subscript"/>
        </w:rPr>
        <w:t>ск</w:t>
      </w:r>
      <w:r>
        <w:t xml:space="preserve"> * К</w:t>
      </w:r>
      <w:r>
        <w:rPr>
          <w:vertAlign w:val="subscript"/>
        </w:rPr>
        <w:t>м</w:t>
      </w:r>
      <w:r>
        <w:t xml:space="preserve"> * К</w:t>
      </w:r>
      <w:r>
        <w:rPr>
          <w:vertAlign w:val="subscript"/>
        </w:rPr>
        <w:t>ст</w:t>
      </w:r>
      <w:r>
        <w:t xml:space="preserve"> * К</w:t>
      </w:r>
      <w:r>
        <w:rPr>
          <w:vertAlign w:val="subscript"/>
        </w:rPr>
        <w:t>ст.м</w:t>
      </w:r>
      <w:r>
        <w:t>,</w:t>
      </w:r>
    </w:p>
    <w:p w:rsidR="00416AC5" w:rsidRDefault="00416AC5" w:rsidP="00416AC5">
      <w:pPr>
        <w:ind w:firstLine="709"/>
      </w:pPr>
      <w:r>
        <w:t>де Т</w:t>
      </w:r>
      <w:r>
        <w:rPr>
          <w:vertAlign w:val="subscript"/>
        </w:rPr>
        <w:t xml:space="preserve">р </w:t>
      </w:r>
      <w:r>
        <w:t>– трудомісткість розробки програмного продукту; К</w:t>
      </w:r>
      <w:r>
        <w:rPr>
          <w:vertAlign w:val="subscript"/>
        </w:rPr>
        <w:t>п</w:t>
      </w:r>
      <w:r>
        <w:t xml:space="preserve"> – поправочний коефіцієнт; К</w:t>
      </w:r>
      <w:r>
        <w:rPr>
          <w:vertAlign w:val="subscript"/>
        </w:rPr>
        <w:t>ск</w:t>
      </w:r>
      <w:r>
        <w:t xml:space="preserve"> – коефіцієнт на складність вхідної інформації; К</w:t>
      </w:r>
      <w:r>
        <w:rPr>
          <w:vertAlign w:val="subscript"/>
        </w:rPr>
        <w:t>м</w:t>
      </w:r>
      <w:r>
        <w:t xml:space="preserve"> – коефіцієнт рівня мови програмування; К</w:t>
      </w:r>
      <w:r>
        <w:rPr>
          <w:vertAlign w:val="subscript"/>
        </w:rPr>
        <w:t>ст</w:t>
      </w:r>
      <w:r>
        <w:t xml:space="preserve"> – коефіцієнт використання стандартних модулів і прикладних програм; К</w:t>
      </w:r>
      <w:r>
        <w:rPr>
          <w:vertAlign w:val="subscript"/>
        </w:rPr>
        <w:t>ст.м</w:t>
      </w:r>
      <w:r>
        <w:t xml:space="preserve"> – коефіцієнт стандартного математичного забезпечення.</w:t>
      </w:r>
    </w:p>
    <w:p w:rsidR="00416AC5" w:rsidRPr="00192360" w:rsidRDefault="00416AC5" w:rsidP="00416AC5">
      <w:pPr>
        <w:ind w:firstLine="709"/>
        <w:rPr>
          <w:lang w:val="ru-RU"/>
        </w:rPr>
      </w:pPr>
      <w:r>
        <w:t xml:space="preserve">Розробка програмного продукту включає в себе 3 завдання. </w:t>
      </w:r>
    </w:p>
    <w:p w:rsidR="00416AC5" w:rsidRDefault="00416AC5" w:rsidP="00416AC5">
      <w:pPr>
        <w:ind w:firstLine="709"/>
      </w:pPr>
      <w:r>
        <w:t>Для першого завдання, виходячи із норм часу для завдань розрахункового характеру ступеня новизни Б та групи складності алгоритму 1, трудомісткість Тр = 90 людино-днів. Поправочний коефіцієнт, який враховує вид використаної інформації для першого завдання (нормативно-довідкова інформація): Кпк = 1,35. Поправковий коефіцієнт, який враховує складність контролю вхідної та вихідної інформації для завдань, Кск = 1.</w:t>
      </w:r>
    </w:p>
    <w:p w:rsidR="00416AC5" w:rsidRDefault="00416AC5" w:rsidP="00416AC5">
      <w:pPr>
        <w:ind w:firstLine="709"/>
      </w:pPr>
      <w:r>
        <w:t>Оскільки під час розробки першого завдання використовуються стандартні модулі, врахуємо це за допомогою коефіцієнта Кст = 0,7. Коефіцієнти Км і Кст.п, які враховують відповідно програмування на мові низького рівня та розробку стандартного програмного забезпечення, для всіх завдань становлять 1: К м = К ст.п = 1.</w:t>
      </w:r>
    </w:p>
    <w:p w:rsidR="00416AC5" w:rsidRDefault="00416AC5" w:rsidP="00416AC5">
      <w:pPr>
        <w:ind w:firstLine="709"/>
      </w:pPr>
      <w:r>
        <w:t>Отже, загальна трудомісткість програмування першого завдання варіанту дорівнює:</w:t>
      </w:r>
    </w:p>
    <w:p w:rsidR="00416AC5" w:rsidRDefault="00416AC5" w:rsidP="00416AC5">
      <w:pPr>
        <w:ind w:firstLine="709"/>
      </w:pPr>
      <w:r>
        <w:lastRenderedPageBreak/>
        <w:t>То= Тр · Кп · Кск · Кст = 90 · 1,35 · 1 · 0,7 = 85,05 людино-днів.</w:t>
      </w:r>
    </w:p>
    <w:p w:rsidR="00416AC5" w:rsidRDefault="00416AC5" w:rsidP="00416AC5">
      <w:pPr>
        <w:ind w:firstLine="709"/>
      </w:pPr>
      <w:r>
        <w:t>Проведемо аналогічні розрахунки для інших завдань.</w:t>
      </w:r>
    </w:p>
    <w:p w:rsidR="00416AC5" w:rsidRDefault="00416AC5" w:rsidP="00416AC5">
      <w:pPr>
        <w:ind w:firstLine="709"/>
      </w:pPr>
      <w:r>
        <w:t>Для другого завдання (використовується алгоритм першої групи складності, ступінь новизни Б):</w:t>
      </w:r>
    </w:p>
    <w:p w:rsidR="00416AC5" w:rsidRDefault="00416AC5" w:rsidP="00416AC5">
      <w:pPr>
        <w:ind w:firstLine="709"/>
      </w:pPr>
      <w:r>
        <w:t>Тр = 90 людино-днів; К п = 1,08; К ст = 0,8;</w:t>
      </w:r>
    </w:p>
    <w:p w:rsidR="00416AC5" w:rsidRDefault="00416AC5" w:rsidP="00416AC5">
      <w:pPr>
        <w:ind w:firstLine="709"/>
      </w:pPr>
      <w:r>
        <w:t>То = 90 • 1,08 • 0,8 = 77,76.</w:t>
      </w:r>
    </w:p>
    <w:p w:rsidR="00416AC5" w:rsidRDefault="00416AC5" w:rsidP="00416AC5">
      <w:pPr>
        <w:ind w:firstLine="709"/>
      </w:pPr>
      <w:r>
        <w:t>Для третього завдання варіант А (використовується алгоритм першої групи складності, ступінь новизни В):</w:t>
      </w:r>
    </w:p>
    <w:p w:rsidR="00416AC5" w:rsidRDefault="00416AC5" w:rsidP="00416AC5">
      <w:pPr>
        <w:ind w:firstLine="709"/>
      </w:pPr>
      <w:r>
        <w:t>Тр = 60 людино-днів; К п = 1,02; К ст = 0,8;</w:t>
      </w:r>
    </w:p>
    <w:p w:rsidR="00416AC5" w:rsidRDefault="00416AC5" w:rsidP="00416AC5">
      <w:pPr>
        <w:ind w:firstLine="709"/>
      </w:pPr>
      <w:r>
        <w:t>То = 60 • 1,02 • 0,8 = 48,96.</w:t>
      </w:r>
    </w:p>
    <w:p w:rsidR="00416AC5" w:rsidRDefault="00416AC5" w:rsidP="00416AC5">
      <w:pPr>
        <w:ind w:firstLine="709"/>
      </w:pPr>
      <w:r>
        <w:t>Для третього завдання Варіант Б (використовується алгоритм другої групи складності, ступінь новизни В):</w:t>
      </w:r>
    </w:p>
    <w:p w:rsidR="00416AC5" w:rsidRDefault="00416AC5" w:rsidP="00416AC5">
      <w:pPr>
        <w:ind w:firstLine="709"/>
      </w:pPr>
      <w:r>
        <w:t>Т р = 19 людино-днів; К п = 0,81; К ст = 0,8;</w:t>
      </w:r>
    </w:p>
    <w:p w:rsidR="00416AC5" w:rsidRDefault="00416AC5" w:rsidP="00416AC5">
      <w:pPr>
        <w:ind w:firstLine="709"/>
      </w:pPr>
      <w:r>
        <w:t>Т о = 19 • 0,81 • 0,8 = 12,31.</w:t>
      </w:r>
    </w:p>
    <w:p w:rsidR="00416AC5" w:rsidRDefault="00416AC5" w:rsidP="00416AC5">
      <w:pPr>
        <w:ind w:firstLine="709"/>
      </w:pPr>
      <w:r>
        <w:t>Складемо трудомісткість відповідних завдань, щоб отримати їх трудомісткість:Т I = (85,05+77,76+48,96) • 8 = 1694,16 людино-годин</w:t>
      </w:r>
    </w:p>
    <w:p w:rsidR="00416AC5" w:rsidRDefault="00416AC5" w:rsidP="00416AC5">
      <w:pPr>
        <w:ind w:firstLine="709"/>
      </w:pPr>
      <w:r>
        <w:t>Т II = (85,05+77,76+12,31) • 8 =1400,96 людино-годин</w:t>
      </w:r>
    </w:p>
    <w:p w:rsidR="00416AC5" w:rsidRDefault="00416AC5" w:rsidP="00416AC5">
      <w:pPr>
        <w:ind w:firstLine="709"/>
      </w:pPr>
      <w:r>
        <w:t>Очевидно, що вищу трудомісткість має варіант I.</w:t>
      </w:r>
    </w:p>
    <w:p w:rsidR="00416AC5" w:rsidRDefault="00416AC5" w:rsidP="00416AC5">
      <w:pPr>
        <w:ind w:firstLine="709"/>
      </w:pPr>
    </w:p>
    <w:p w:rsidR="00416AC5" w:rsidRDefault="00416AC5" w:rsidP="00416AC5">
      <w:pPr>
        <w:pStyle w:val="2"/>
      </w:pPr>
      <w:bookmarkStart w:id="49" w:name="_Toc11341222"/>
      <w:bookmarkStart w:id="50" w:name="_Toc11370593"/>
      <w:r>
        <w:t>1.2. Розрахунок заробітної плати розробника</w:t>
      </w:r>
      <w:bookmarkEnd w:id="49"/>
      <w:bookmarkEnd w:id="50"/>
    </w:p>
    <w:p w:rsidR="00416AC5" w:rsidRDefault="00416AC5" w:rsidP="00416AC5">
      <w:pPr>
        <w:ind w:firstLine="709"/>
      </w:pPr>
    </w:p>
    <w:p w:rsidR="00416AC5" w:rsidRDefault="00416AC5" w:rsidP="00416AC5">
      <w:pPr>
        <w:ind w:firstLine="709"/>
      </w:pPr>
      <w:r>
        <w:t>В розробці беруть участь два програмісти з окладом 20000 грн. Денну заробітню плату визначимо, виходячи із місячних окладів програмістів, враховуючи тривалість умовного місяця 21 день при 5-ти робочих днів на тиждень. Визначимо зарплату за годину за формулою: С</w:t>
      </w:r>
      <w:r w:rsidRPr="005E0F5D">
        <w:rPr>
          <w:vertAlign w:val="subscript"/>
        </w:rPr>
        <w:t>ч</w:t>
      </w:r>
      <w:r>
        <w:t xml:space="preserve">= </w:t>
      </w:r>
      <m:oMath>
        <m:f>
          <m:fPr>
            <m:ctrlPr>
              <w:rPr>
                <w:rFonts w:ascii="Cambria Math" w:hAnsi="Cambria Math"/>
              </w:rPr>
            </m:ctrlPr>
          </m:fPr>
          <m:num>
            <m:r>
              <w:rPr>
                <w:rFonts w:ascii="Cambria Math" w:hAnsi="Cambria Math"/>
              </w:rPr>
              <m:t>М</m:t>
            </m:r>
          </m:num>
          <m:den>
            <m:r>
              <w:rPr>
                <w:rFonts w:ascii="Cambria Math" w:hAnsi="Cambria Math"/>
              </w:rPr>
              <m:t>Tm*t</m:t>
            </m:r>
          </m:den>
        </m:f>
      </m:oMath>
      <w:r>
        <w:rPr>
          <w:rFonts w:eastAsiaTheme="minorEastAsia"/>
        </w:rPr>
        <w:t xml:space="preserve"> </w:t>
      </w:r>
      <w:r>
        <w:t>грн.,</w:t>
      </w:r>
    </w:p>
    <w:p w:rsidR="00416AC5" w:rsidRDefault="00416AC5" w:rsidP="00416AC5">
      <w:pPr>
        <w:ind w:firstLine="709"/>
      </w:pPr>
      <w:r>
        <w:t>де М – місячний оклад працівників; T m – кількість робочих днів тиждень; t – кількість робочих годин в день.</w:t>
      </w:r>
    </w:p>
    <w:p w:rsidR="00416AC5" w:rsidRDefault="00416AC5" w:rsidP="00416AC5">
      <w:pPr>
        <w:ind w:firstLine="709"/>
        <w:jc w:val="center"/>
      </w:pPr>
      <w:r>
        <w:t>Сч =</w:t>
      </w:r>
      <m:oMath>
        <m:r>
          <w:rPr>
            <w:rFonts w:ascii="Cambria Math" w:hAnsi="Cambria Math"/>
          </w:rPr>
          <m:t xml:space="preserve"> </m:t>
        </m:r>
        <m:f>
          <m:fPr>
            <m:ctrlPr>
              <w:rPr>
                <w:rFonts w:ascii="Cambria Math" w:hAnsi="Cambria Math"/>
              </w:rPr>
            </m:ctrlPr>
          </m:fPr>
          <m:num>
            <m:r>
              <w:rPr>
                <w:rFonts w:ascii="Cambria Math" w:hAnsi="Cambria Math"/>
              </w:rPr>
              <m:t>20000+20000</m:t>
            </m:r>
          </m:num>
          <m:den>
            <m:r>
              <w:rPr>
                <w:rFonts w:ascii="Cambria Math" w:hAnsi="Cambria Math"/>
              </w:rPr>
              <m:t>21*8*2</m:t>
            </m:r>
          </m:den>
        </m:f>
        <m:r>
          <w:rPr>
            <w:rFonts w:ascii="Cambria Math" w:hAnsi="Cambria Math"/>
          </w:rPr>
          <m:t xml:space="preserve"> </m:t>
        </m:r>
      </m:oMath>
      <w:r>
        <w:t>= 119, 05 грн.</w:t>
      </w:r>
    </w:p>
    <w:p w:rsidR="00416AC5" w:rsidRDefault="00416AC5" w:rsidP="00416AC5">
      <w:pPr>
        <w:ind w:firstLine="709"/>
      </w:pPr>
      <w:r>
        <w:lastRenderedPageBreak/>
        <w:t>Тоді, розрахуємо заробітну плату за формулою</w:t>
      </w:r>
    </w:p>
    <w:p w:rsidR="00416AC5" w:rsidRDefault="00416AC5" w:rsidP="00416AC5">
      <w:pPr>
        <w:ind w:firstLine="709"/>
      </w:pPr>
      <w:r>
        <w:t>Сзп = Сч ⋅ Т i ⋅ КД, де Сч – величина погодинної оплати праці програміста; Тi – трудомісткість відповідного завдання; К Д – норматив, який враховує додаткову заробітну плату.</w:t>
      </w:r>
    </w:p>
    <w:p w:rsidR="00416AC5" w:rsidRDefault="00416AC5" w:rsidP="00416AC5">
      <w:pPr>
        <w:ind w:firstLine="709"/>
      </w:pPr>
      <w:r>
        <w:t>Тоді зарплата розробників за варіантами відповідно до формули:</w:t>
      </w:r>
    </w:p>
    <w:p w:rsidR="00416AC5" w:rsidRDefault="00416AC5" w:rsidP="00416AC5">
      <w:pPr>
        <w:ind w:firstLine="709"/>
      </w:pPr>
      <w:r>
        <w:t>I. С зп = 119,05• 1694,16 • 1,2 = 242027,7 грн.</w:t>
      </w:r>
    </w:p>
    <w:p w:rsidR="00416AC5" w:rsidRDefault="00416AC5" w:rsidP="00416AC5">
      <w:pPr>
        <w:ind w:firstLine="709"/>
      </w:pPr>
      <w:r>
        <w:t>II. С зп = 119,05 • 1400,96 • 1,2 = 200141,15 грн.</w:t>
      </w:r>
    </w:p>
    <w:p w:rsidR="00416AC5" w:rsidRDefault="00416AC5" w:rsidP="00416AC5">
      <w:pPr>
        <w:ind w:firstLine="709"/>
      </w:pPr>
      <w:r>
        <w:t>Відрахування на всі види соціального страхування за варіантами (22%):</w:t>
      </w:r>
    </w:p>
    <w:p w:rsidR="00416AC5" w:rsidRDefault="00416AC5" w:rsidP="00416AC5">
      <w:pPr>
        <w:ind w:firstLine="709"/>
      </w:pPr>
      <w:r>
        <w:t>I. Свід =242027,7• 0,22 =53246,09 грн.</w:t>
      </w:r>
    </w:p>
    <w:p w:rsidR="00416AC5" w:rsidRDefault="00416AC5" w:rsidP="00416AC5">
      <w:pPr>
        <w:ind w:firstLine="709"/>
      </w:pPr>
      <w:r>
        <w:t>II. Свід =  200141,15 • 0,22= 44031,05 грн.</w:t>
      </w:r>
    </w:p>
    <w:p w:rsidR="00416AC5" w:rsidRDefault="00416AC5" w:rsidP="00416AC5">
      <w:pPr>
        <w:ind w:firstLine="709"/>
      </w:pPr>
      <w:r>
        <w:t>Тепер визначимо витрати на оплату однієї машино-години. (С М )</w:t>
      </w:r>
    </w:p>
    <w:p w:rsidR="00416AC5" w:rsidRDefault="00416AC5" w:rsidP="00416AC5">
      <w:pPr>
        <w:ind w:firstLine="709"/>
      </w:pPr>
      <w:r>
        <w:t>Так як одна ЕОМ обслуговує одного програміста з окладом 20000 грн., з</w:t>
      </w:r>
    </w:p>
    <w:p w:rsidR="00416AC5" w:rsidRDefault="00416AC5" w:rsidP="00416AC5">
      <w:pPr>
        <w:ind w:firstLine="709"/>
      </w:pPr>
      <w:r>
        <w:t>коефіцієнтом зайнятості 0,2 то для однієї машини отримаємо:</w:t>
      </w:r>
    </w:p>
    <w:p w:rsidR="00416AC5" w:rsidRDefault="00416AC5" w:rsidP="00416AC5">
      <w:pPr>
        <w:ind w:firstLine="709"/>
      </w:pPr>
      <w:r>
        <w:t>Сг = 12⋅M⋅K З = 12 ⋅ 20000⋅ 0,2 = 48000 грн.</w:t>
      </w:r>
    </w:p>
    <w:p w:rsidR="00416AC5" w:rsidRDefault="00416AC5" w:rsidP="00416AC5">
      <w:pPr>
        <w:ind w:firstLine="709"/>
      </w:pPr>
      <w:r>
        <w:t>З урахуванням додаткової заробітної плати:</w:t>
      </w:r>
    </w:p>
    <w:p w:rsidR="00416AC5" w:rsidRDefault="00416AC5" w:rsidP="00416AC5">
      <w:pPr>
        <w:ind w:firstLine="709"/>
      </w:pPr>
      <w:r>
        <w:t>Сзп =Сг⋅ (1+ Kз) = 48000⋅ (1 + 0.2) = 57600 грн.</w:t>
      </w:r>
    </w:p>
    <w:p w:rsidR="00416AC5" w:rsidRDefault="00416AC5" w:rsidP="00416AC5">
      <w:pPr>
        <w:ind w:firstLine="709"/>
      </w:pPr>
      <w:r>
        <w:t>Відрахування на єдиний соціальний внесок:</w:t>
      </w:r>
    </w:p>
    <w:p w:rsidR="00416AC5" w:rsidRDefault="00416AC5" w:rsidP="00416AC5">
      <w:pPr>
        <w:ind w:firstLine="709"/>
      </w:pPr>
      <w:r>
        <w:t>Свід = Сзп ⋅ 0.367 = 57600 ⋅ 0,367 = 21139,2 грн.</w:t>
      </w:r>
    </w:p>
    <w:p w:rsidR="00416AC5" w:rsidRDefault="00416AC5" w:rsidP="00416AC5">
      <w:pPr>
        <w:ind w:firstLine="709"/>
      </w:pPr>
      <w:r>
        <w:t>Амортизаційні відрахування розраховуємо при амортизації 25% та</w:t>
      </w:r>
    </w:p>
    <w:p w:rsidR="00416AC5" w:rsidRDefault="00416AC5" w:rsidP="00416AC5">
      <w:pPr>
        <w:ind w:firstLine="709"/>
      </w:pPr>
      <w:r>
        <w:t>вартості ЕОМ – 25000 грн.</w:t>
      </w:r>
    </w:p>
    <w:p w:rsidR="00416AC5" w:rsidRDefault="00416AC5" w:rsidP="00416AC5">
      <w:pPr>
        <w:ind w:firstLine="709"/>
      </w:pPr>
      <w:r>
        <w:t>Са = Ктм ⋅ Kа ⋅Цпр = 1.15 ⋅ 0.25 ⋅ 25000 =7187,5 грн.,</w:t>
      </w:r>
    </w:p>
    <w:p w:rsidR="00416AC5" w:rsidRDefault="00416AC5" w:rsidP="00416AC5">
      <w:pPr>
        <w:ind w:firstLine="709"/>
      </w:pPr>
      <w:r>
        <w:t>де Ктм – коефіцієнт, який враховує витрати на транспортування та монтаж приладу у користувача; Kа – річна норма амортизації; Цпр – договірна ціна приладу.</w:t>
      </w:r>
    </w:p>
    <w:p w:rsidR="00416AC5" w:rsidRDefault="00416AC5" w:rsidP="00416AC5">
      <w:pPr>
        <w:ind w:firstLine="709"/>
      </w:pPr>
      <w:r>
        <w:t>Витрати на ремонт та профілактику розраховуємо як:</w:t>
      </w:r>
    </w:p>
    <w:p w:rsidR="00416AC5" w:rsidRDefault="00416AC5" w:rsidP="00416AC5">
      <w:pPr>
        <w:ind w:firstLine="709"/>
      </w:pPr>
      <w:r>
        <w:t>Ср= Ктм ⋅Цпр ⋅ Кр = 1.15 ⋅ 25000 ⋅ 0.05 = 1437,5 грн.,</w:t>
      </w:r>
    </w:p>
    <w:p w:rsidR="00416AC5" w:rsidRDefault="00416AC5" w:rsidP="00416AC5">
      <w:pPr>
        <w:ind w:firstLine="709"/>
      </w:pPr>
      <w:r>
        <w:t>де Кр – відсоток витрат на поточні ремонти.</w:t>
      </w:r>
    </w:p>
    <w:p w:rsidR="00416AC5" w:rsidRDefault="00416AC5" w:rsidP="00416AC5">
      <w:pPr>
        <w:ind w:firstLine="709"/>
      </w:pPr>
      <w:r>
        <w:t>Ефективний годинний фонд часу ПК за рік розраховуємо за формулою:</w:t>
      </w:r>
    </w:p>
    <w:p w:rsidR="00416AC5" w:rsidRDefault="00416AC5" w:rsidP="00416AC5">
      <w:pPr>
        <w:ind w:firstLine="709"/>
      </w:pPr>
      <w:r>
        <w:lastRenderedPageBreak/>
        <w:t>Теф =(Дк – Дв – Дс – Др ) ⋅ tз ⋅ Кв = (365 – 104 – 8 – 16) ⋅ 8 ⋅ 0.9 = 1706.4</w:t>
      </w:r>
    </w:p>
    <w:p w:rsidR="00416AC5" w:rsidRDefault="00416AC5" w:rsidP="00416AC5">
      <w:pPr>
        <w:ind w:firstLine="709"/>
      </w:pPr>
      <w:r>
        <w:t>годин,</w:t>
      </w:r>
    </w:p>
    <w:p w:rsidR="00416AC5" w:rsidRDefault="00416AC5" w:rsidP="00416AC5">
      <w:pPr>
        <w:ind w:firstLine="709"/>
      </w:pPr>
      <w:r>
        <w:t>де Дк – календарна кількість днів у році; Дв, Дс– відповідно кількість</w:t>
      </w:r>
    </w:p>
    <w:p w:rsidR="00416AC5" w:rsidRDefault="00416AC5" w:rsidP="00416AC5">
      <w:pPr>
        <w:ind w:firstLine="709"/>
      </w:pPr>
      <w:r>
        <w:t>вихідних та святкових днів; Др– кількість днів планових ремонтів</w:t>
      </w:r>
    </w:p>
    <w:p w:rsidR="00416AC5" w:rsidRDefault="00416AC5" w:rsidP="00416AC5">
      <w:pPr>
        <w:ind w:firstLine="709"/>
      </w:pPr>
      <w:r>
        <w:t>устаткування; t –кількість робочих годин в день; Кв – коефіцієнт використання</w:t>
      </w:r>
    </w:p>
    <w:p w:rsidR="00416AC5" w:rsidRDefault="00416AC5" w:rsidP="00416AC5">
      <w:pPr>
        <w:ind w:firstLine="709"/>
      </w:pPr>
      <w:r>
        <w:t>приладу у часі протягом зміни.</w:t>
      </w:r>
    </w:p>
    <w:p w:rsidR="00416AC5" w:rsidRDefault="00416AC5" w:rsidP="00416AC5">
      <w:pPr>
        <w:ind w:firstLine="709"/>
      </w:pPr>
      <w:r>
        <w:t>Витрати на оплату електроенергії для другого класу напруги розраховуємо за формулою:</w:t>
      </w:r>
    </w:p>
    <w:p w:rsidR="00416AC5" w:rsidRDefault="00416AC5" w:rsidP="00416AC5">
      <w:pPr>
        <w:ind w:firstLine="709"/>
      </w:pPr>
      <w:r>
        <w:t>Сел= Теф ⋅ Nс ⋅ Kз ⋅ Цен =1706,4 ⋅ 0,156 ⋅ 2 ⋅ 278,39 = 1482,14 грн.</w:t>
      </w:r>
    </w:p>
    <w:p w:rsidR="00416AC5" w:rsidRDefault="00416AC5" w:rsidP="00416AC5">
      <w:pPr>
        <w:ind w:firstLine="709"/>
      </w:pPr>
      <w:r>
        <w:t>де Nс – середньо-споживча потужність приладу; K З – коефіцієнтом</w:t>
      </w:r>
    </w:p>
    <w:p w:rsidR="00416AC5" w:rsidRDefault="00416AC5" w:rsidP="00416AC5">
      <w:pPr>
        <w:ind w:firstLine="709"/>
      </w:pPr>
      <w:r>
        <w:t>зайнятості приладу; Цен – тариф за 1 КВт-годин електроенергії.</w:t>
      </w:r>
    </w:p>
    <w:p w:rsidR="00416AC5" w:rsidRDefault="00416AC5" w:rsidP="00416AC5">
      <w:pPr>
        <w:ind w:firstLine="709"/>
      </w:pPr>
      <w:r>
        <w:t>Накладні витрати розраховуємо за формулою:</w:t>
      </w:r>
    </w:p>
    <w:p w:rsidR="00416AC5" w:rsidRDefault="00416AC5" w:rsidP="00416AC5">
      <w:pPr>
        <w:ind w:firstLine="709"/>
      </w:pPr>
      <w:r>
        <w:t>Сн= Цпр ⋅0.67 = 25000⋅ 0,67 =16750 грн.</w:t>
      </w:r>
    </w:p>
    <w:p w:rsidR="00416AC5" w:rsidRDefault="00416AC5" w:rsidP="00416AC5">
      <w:pPr>
        <w:ind w:firstLine="709"/>
      </w:pPr>
      <w:r>
        <w:t>Тоді, річні експлуатаційні витрати будуть:</w:t>
      </w:r>
    </w:p>
    <w:p w:rsidR="00416AC5" w:rsidRDefault="00416AC5" w:rsidP="00416AC5">
      <w:pPr>
        <w:ind w:firstLine="709"/>
      </w:pPr>
      <w:r>
        <w:t>Секз =Сзп + Свід + Са + Ср + Сел + Сн = 57600 + 21139,2 + 7187,5+ 1437,5 +1482,14  + 16750 = 105596,34 грн.</w:t>
      </w:r>
    </w:p>
    <w:p w:rsidR="00416AC5" w:rsidRDefault="00416AC5" w:rsidP="00416AC5">
      <w:pPr>
        <w:ind w:firstLine="709"/>
      </w:pPr>
      <w:r>
        <w:t>Собівартість однієї машино-години ЕОМ дорівнюватиме:</w:t>
      </w:r>
    </w:p>
    <w:p w:rsidR="00416AC5" w:rsidRDefault="00416AC5" w:rsidP="00416AC5">
      <w:pPr>
        <w:ind w:firstLine="709"/>
      </w:pPr>
      <w:r>
        <w:t>См-г = Секз / Теф = 97129,14  /1706,4 = 56,92 грн/час.</w:t>
      </w:r>
    </w:p>
    <w:p w:rsidR="00416AC5" w:rsidRDefault="00416AC5" w:rsidP="00416AC5">
      <w:pPr>
        <w:ind w:firstLine="709"/>
      </w:pPr>
      <w:r>
        <w:t>Оскільки в даному випадку всі роботи, які пов‘язані з розробкою</w:t>
      </w:r>
    </w:p>
    <w:p w:rsidR="00416AC5" w:rsidRDefault="00416AC5" w:rsidP="00416AC5">
      <w:pPr>
        <w:ind w:firstLine="709"/>
      </w:pPr>
      <w:r>
        <w:t>програмного продукту ведуться на ЕОМ, витрати на оплату машинного часу,</w:t>
      </w:r>
    </w:p>
    <w:p w:rsidR="00416AC5" w:rsidRDefault="00416AC5" w:rsidP="00416AC5">
      <w:pPr>
        <w:ind w:firstLine="709"/>
      </w:pPr>
      <w:r>
        <w:t>в залежності від обраного варіанта реалізації, складає:</w:t>
      </w:r>
    </w:p>
    <w:p w:rsidR="00416AC5" w:rsidRDefault="00416AC5" w:rsidP="00416AC5">
      <w:pPr>
        <w:ind w:firstLine="709"/>
      </w:pPr>
      <w:r>
        <w:t>См.ч = См-г⋅T</w:t>
      </w:r>
    </w:p>
    <w:p w:rsidR="00416AC5" w:rsidRDefault="00416AC5" w:rsidP="00416AC5">
      <w:pPr>
        <w:ind w:firstLine="709"/>
      </w:pPr>
      <w:r>
        <w:t>І. С м.ч = 56,92 • 1694,16 = 96431,59 грн.</w:t>
      </w:r>
    </w:p>
    <w:p w:rsidR="00416AC5" w:rsidRDefault="00416AC5" w:rsidP="00416AC5">
      <w:pPr>
        <w:ind w:firstLine="709"/>
      </w:pPr>
      <w:r>
        <w:t>ІІ. С м.ч = 56,92 • 1400,96 = 79742,64 грн.</w:t>
      </w:r>
    </w:p>
    <w:p w:rsidR="00416AC5" w:rsidRDefault="00416AC5" w:rsidP="00416AC5">
      <w:pPr>
        <w:ind w:firstLine="709"/>
      </w:pPr>
      <w:r>
        <w:t>Накладні витрати становлять 67 % від заробітної плати:</w:t>
      </w:r>
    </w:p>
    <w:p w:rsidR="00416AC5" w:rsidRDefault="00416AC5" w:rsidP="00416AC5">
      <w:pPr>
        <w:ind w:firstLine="709"/>
      </w:pPr>
      <w:r>
        <w:lastRenderedPageBreak/>
        <w:t>Сн = Сзп ⋅ 0,67</w:t>
      </w:r>
    </w:p>
    <w:p w:rsidR="00416AC5" w:rsidRDefault="00416AC5" w:rsidP="00416AC5">
      <w:pPr>
        <w:ind w:firstLine="709"/>
      </w:pPr>
      <w:r>
        <w:t>І. С накл = 242027,7 • 0,67 =162158,56 грн.</w:t>
      </w:r>
    </w:p>
    <w:p w:rsidR="00416AC5" w:rsidRDefault="00416AC5" w:rsidP="00416AC5">
      <w:pPr>
        <w:ind w:firstLine="709"/>
      </w:pPr>
      <w:r>
        <w:t>ІІ. С накл = 200141,15 • 0,67 =134094,57 грн.</w:t>
      </w:r>
    </w:p>
    <w:p w:rsidR="00416AC5" w:rsidRDefault="00416AC5" w:rsidP="00416AC5">
      <w:pPr>
        <w:ind w:firstLine="709"/>
      </w:pPr>
      <w:r>
        <w:t>Отже, вартість розробки ПП за варіантами становить:</w:t>
      </w:r>
    </w:p>
    <w:p w:rsidR="00416AC5" w:rsidRDefault="00416AC5" w:rsidP="00416AC5">
      <w:pPr>
        <w:ind w:firstLine="709"/>
      </w:pPr>
      <w:r>
        <w:t>Спп = Сзп + Свід + См +Сн</w:t>
      </w:r>
    </w:p>
    <w:p w:rsidR="00416AC5" w:rsidRDefault="00416AC5" w:rsidP="00416AC5">
      <w:pPr>
        <w:ind w:firstLine="709"/>
      </w:pPr>
      <w:r>
        <w:t>І. С ПП = 242027,7 + 53246,09 + 96431,59 + 162158,56 = 553863,94 грн.;</w:t>
      </w:r>
    </w:p>
    <w:p w:rsidR="00416AC5" w:rsidRDefault="00416AC5" w:rsidP="00416AC5">
      <w:pPr>
        <w:ind w:firstLine="709"/>
      </w:pPr>
      <w:r>
        <w:t xml:space="preserve">ІІ. С ПП = 200141,15 + 44031,05 + 79742,64 + 134094,5  = </w:t>
      </w:r>
      <w:bookmarkStart w:id="51" w:name="__DdeLink__40_1285999757"/>
      <w:r>
        <w:t>458009,34</w:t>
      </w:r>
      <w:bookmarkEnd w:id="51"/>
      <w:r>
        <w:t xml:space="preserve"> грн.</w:t>
      </w:r>
    </w:p>
    <w:p w:rsidR="00416AC5" w:rsidRDefault="00416AC5" w:rsidP="00416AC5">
      <w:pPr>
        <w:ind w:firstLine="709"/>
        <w:rPr>
          <w:lang w:eastAsia="ar-SA"/>
        </w:rPr>
      </w:pPr>
    </w:p>
    <w:p w:rsidR="00416AC5" w:rsidRDefault="00416AC5" w:rsidP="00416AC5">
      <w:pPr>
        <w:pStyle w:val="2"/>
      </w:pPr>
      <w:bookmarkStart w:id="52" w:name="_Toc11341223"/>
      <w:bookmarkStart w:id="53" w:name="_Toc11370594"/>
      <w:r>
        <w:t>Висновки до розділу 7</w:t>
      </w:r>
      <w:bookmarkEnd w:id="52"/>
      <w:bookmarkEnd w:id="53"/>
    </w:p>
    <w:p w:rsidR="00416AC5" w:rsidRDefault="00416AC5" w:rsidP="00416AC5">
      <w:pPr>
        <w:rPr>
          <w:lang w:eastAsia="ar-SA"/>
        </w:rPr>
      </w:pPr>
    </w:p>
    <w:p w:rsidR="00416AC5" w:rsidRPr="002D5D37" w:rsidRDefault="00416AC5" w:rsidP="00416AC5">
      <w:pPr>
        <w:ind w:firstLine="709"/>
        <w:rPr>
          <w:lang w:eastAsia="ar-SA"/>
        </w:rPr>
      </w:pPr>
      <w:r>
        <w:rPr>
          <w:lang w:eastAsia="ar-SA"/>
        </w:rPr>
        <w:t xml:space="preserve">В даному розділі було розраховано загальну трудомісткість програмування для трьох різних варіантів завдання, заробітну плату робітника, а також вартість розробки програмного продукту. </w:t>
      </w:r>
    </w:p>
    <w:p w:rsidR="004A2BFB" w:rsidRDefault="004A2BFB" w:rsidP="004A2BFB">
      <w:pPr>
        <w:ind w:firstLine="709"/>
        <w:rPr>
          <w:lang w:eastAsia="ar-SA"/>
        </w:rPr>
      </w:pPr>
    </w:p>
    <w:p w:rsidR="004A2BFB" w:rsidRDefault="004A2BFB" w:rsidP="004A2BFB">
      <w:pPr>
        <w:ind w:firstLine="709"/>
      </w:pPr>
    </w:p>
    <w:p w:rsidR="004A2BFB" w:rsidRDefault="004A2BFB">
      <w:pPr>
        <w:ind w:firstLine="709"/>
      </w:pPr>
      <w:r>
        <w:br w:type="page"/>
      </w:r>
    </w:p>
    <w:p w:rsidR="00E07BEE" w:rsidRPr="009C4C25" w:rsidRDefault="009C4C25" w:rsidP="00E07BEE">
      <w:pPr>
        <w:pStyle w:val="1"/>
        <w:rPr>
          <w:lang w:val="uk-UA"/>
        </w:rPr>
      </w:pPr>
      <w:bookmarkStart w:id="54" w:name="_Toc11370595"/>
      <w:r>
        <w:rPr>
          <w:caps w:val="0"/>
          <w:lang w:val="uk-UA"/>
        </w:rPr>
        <w:lastRenderedPageBreak/>
        <w:t xml:space="preserve">ЗАГАЛЬНІ </w:t>
      </w:r>
      <w:r w:rsidR="00813860" w:rsidRPr="009C4C25">
        <w:rPr>
          <w:caps w:val="0"/>
          <w:lang w:val="uk-UA"/>
        </w:rPr>
        <w:t>ВИСНОВКИ</w:t>
      </w:r>
      <w:bookmarkEnd w:id="54"/>
    </w:p>
    <w:p w:rsidR="00E07BEE" w:rsidRDefault="00E07BEE" w:rsidP="004A2BFB">
      <w:pPr>
        <w:ind w:firstLine="709"/>
        <w:rPr>
          <w:lang w:eastAsia="ar-SA"/>
        </w:rPr>
      </w:pPr>
    </w:p>
    <w:p w:rsidR="00416AC5" w:rsidRDefault="005D0737" w:rsidP="00416AC5">
      <w:pPr>
        <w:ind w:firstLine="709"/>
        <w:rPr>
          <w:lang w:eastAsia="ar-SA"/>
        </w:rPr>
      </w:pPr>
      <w:r>
        <w:rPr>
          <w:lang w:eastAsia="ar-SA"/>
        </w:rPr>
        <w:t>Як результат виконання</w:t>
      </w:r>
      <w:r w:rsidR="00416AC5">
        <w:rPr>
          <w:lang w:eastAsia="ar-SA"/>
        </w:rPr>
        <w:t xml:space="preserve"> </w:t>
      </w:r>
      <w:r w:rsidR="0089405E">
        <w:rPr>
          <w:lang w:eastAsia="ar-SA"/>
        </w:rPr>
        <w:t>дипломної роботи</w:t>
      </w:r>
      <w:r>
        <w:rPr>
          <w:lang w:eastAsia="ar-SA"/>
        </w:rPr>
        <w:t xml:space="preserve"> отримана система</w:t>
      </w:r>
      <w:r w:rsidR="00416AC5">
        <w:rPr>
          <w:lang w:eastAsia="ar-SA"/>
        </w:rPr>
        <w:t xml:space="preserve"> для аналізу ризиків після консервативного лікування у пізньому післяопераційному періоді.</w:t>
      </w:r>
      <w:r>
        <w:rPr>
          <w:lang w:eastAsia="ar-SA"/>
        </w:rPr>
        <w:t xml:space="preserve"> Вона включає в собі</w:t>
      </w:r>
      <w:r w:rsidR="00416AC5">
        <w:rPr>
          <w:lang w:eastAsia="ar-SA"/>
        </w:rPr>
        <w:t xml:space="preserve"> комплексний алгоритм знаходження вірогідного консервативного лікування, який </w:t>
      </w:r>
      <w:r>
        <w:rPr>
          <w:lang w:eastAsia="ar-SA"/>
        </w:rPr>
        <w:t xml:space="preserve">містить </w:t>
      </w:r>
      <w:r w:rsidR="00416AC5">
        <w:rPr>
          <w:lang w:eastAsia="ar-SA"/>
        </w:rPr>
        <w:t>метод аналізу ієрархій, метод групового урахування аргументів та генетичний алгоритм, а також програмне забезпечення з користувацьким інтерфейс</w:t>
      </w:r>
      <w:r>
        <w:rPr>
          <w:lang w:eastAsia="ar-SA"/>
        </w:rPr>
        <w:t>ом для використання медперсоналом</w:t>
      </w:r>
      <w:r w:rsidR="00416AC5">
        <w:rPr>
          <w:lang w:eastAsia="ar-SA"/>
        </w:rPr>
        <w:t>.</w:t>
      </w:r>
    </w:p>
    <w:p w:rsidR="00416AC5" w:rsidRDefault="00416AC5" w:rsidP="00416AC5">
      <w:pPr>
        <w:ind w:firstLine="709"/>
        <w:rPr>
          <w:lang w:eastAsia="ar-SA"/>
        </w:rPr>
      </w:pPr>
      <w:r>
        <w:rPr>
          <w:lang w:eastAsia="ar-SA"/>
        </w:rPr>
        <w:t>Були вирішені поставлені на початку завдання, а саме:</w:t>
      </w:r>
    </w:p>
    <w:p w:rsidR="00416AC5" w:rsidRDefault="00416AC5" w:rsidP="00416AC5">
      <w:pPr>
        <w:ind w:firstLine="709"/>
        <w:rPr>
          <w:lang w:eastAsia="ar-SA"/>
        </w:rPr>
      </w:pPr>
      <w:r>
        <w:rPr>
          <w:rFonts w:cs="Times New Roman"/>
          <w:lang w:eastAsia="ar-SA"/>
        </w:rPr>
        <w:t>•</w:t>
      </w:r>
      <w:r>
        <w:rPr>
          <w:lang w:eastAsia="ar-SA"/>
        </w:rPr>
        <w:t xml:space="preserve"> Вирішені проблеми </w:t>
      </w:r>
      <w:r w:rsidRPr="005B463C">
        <w:rPr>
          <w:lang w:eastAsia="ar-SA"/>
        </w:rPr>
        <w:t>множинності</w:t>
      </w:r>
      <w:r>
        <w:rPr>
          <w:lang w:eastAsia="ar-SA"/>
        </w:rPr>
        <w:t xml:space="preserve"> пізніх</w:t>
      </w:r>
      <w:r w:rsidRPr="005B463C">
        <w:rPr>
          <w:lang w:eastAsia="ar-SA"/>
        </w:rPr>
        <w:t xml:space="preserve"> післяопераційних ускладнень та задачі перебору методі </w:t>
      </w:r>
      <w:r>
        <w:rPr>
          <w:lang w:eastAsia="ar-SA"/>
        </w:rPr>
        <w:t xml:space="preserve">консервативного </w:t>
      </w:r>
      <w:r w:rsidRPr="005B463C">
        <w:rPr>
          <w:lang w:eastAsia="ar-SA"/>
        </w:rPr>
        <w:t>лікування, обравши</w:t>
      </w:r>
      <w:r>
        <w:rPr>
          <w:lang w:eastAsia="ar-SA"/>
        </w:rPr>
        <w:t xml:space="preserve"> після аналізу літературних джерел</w:t>
      </w:r>
      <w:r w:rsidRPr="005B463C">
        <w:rPr>
          <w:lang w:eastAsia="ar-SA"/>
        </w:rPr>
        <w:t xml:space="preserve"> в якості математичних методів: метод групового урахування аргументів, метод аналізу ієрархій та генетичний алгоритм</w:t>
      </w:r>
      <w:r>
        <w:rPr>
          <w:lang w:eastAsia="ar-SA"/>
        </w:rPr>
        <w:t>.</w:t>
      </w:r>
    </w:p>
    <w:p w:rsidR="00416AC5" w:rsidRDefault="00416AC5" w:rsidP="00416AC5">
      <w:pPr>
        <w:ind w:firstLine="709"/>
        <w:rPr>
          <w:lang w:eastAsia="ar-SA"/>
        </w:rPr>
      </w:pPr>
      <w:r>
        <w:rPr>
          <w:rFonts w:cs="Times New Roman"/>
          <w:lang w:eastAsia="ar-SA"/>
        </w:rPr>
        <w:t>•</w:t>
      </w:r>
      <w:r>
        <w:rPr>
          <w:lang w:eastAsia="ar-SA"/>
        </w:rPr>
        <w:t xml:space="preserve"> Побудовано 9 математичних моделей </w:t>
      </w:r>
      <w:r w:rsidRPr="005B463C">
        <w:rPr>
          <w:lang w:eastAsia="ar-SA"/>
        </w:rPr>
        <w:t>для прогнозування настання несприятливих подій у</w:t>
      </w:r>
      <w:r>
        <w:rPr>
          <w:lang w:eastAsia="ar-SA"/>
        </w:rPr>
        <w:t xml:space="preserve"> пізньому</w:t>
      </w:r>
      <w:r w:rsidRPr="005B463C">
        <w:rPr>
          <w:lang w:eastAsia="ar-SA"/>
        </w:rPr>
        <w:t xml:space="preserve"> післяопераційному періоді, точність яких на т</w:t>
      </w:r>
      <w:r>
        <w:rPr>
          <w:lang w:eastAsia="ar-SA"/>
        </w:rPr>
        <w:t>естовій вибірці варіюється від 74,9% до 84</w:t>
      </w:r>
      <w:r w:rsidRPr="005B463C">
        <w:rPr>
          <w:lang w:eastAsia="ar-SA"/>
        </w:rPr>
        <w:t>%</w:t>
      </w:r>
      <w:r>
        <w:rPr>
          <w:lang w:eastAsia="ar-SA"/>
        </w:rPr>
        <w:t>.</w:t>
      </w:r>
    </w:p>
    <w:p w:rsidR="00416AC5" w:rsidRPr="005B463C" w:rsidRDefault="00416AC5" w:rsidP="00416AC5">
      <w:pPr>
        <w:ind w:firstLine="709"/>
        <w:rPr>
          <w:lang w:eastAsia="ar-SA"/>
        </w:rPr>
      </w:pPr>
      <w:r>
        <w:rPr>
          <w:rFonts w:cs="Times New Roman"/>
          <w:lang w:eastAsia="ar-SA"/>
        </w:rPr>
        <w:t>•</w:t>
      </w:r>
      <w:r>
        <w:rPr>
          <w:lang w:eastAsia="ar-SA"/>
        </w:rPr>
        <w:t xml:space="preserve"> </w:t>
      </w:r>
      <w:r w:rsidRPr="005B463C">
        <w:rPr>
          <w:lang w:eastAsia="ar-SA"/>
        </w:rPr>
        <w:t xml:space="preserve">Створено та протестовано алгоритм знаходження вірогідного лікування для уникнення </w:t>
      </w:r>
      <w:r>
        <w:rPr>
          <w:lang w:eastAsia="ar-SA"/>
        </w:rPr>
        <w:t xml:space="preserve">пізніх </w:t>
      </w:r>
      <w:r w:rsidRPr="005B463C">
        <w:rPr>
          <w:lang w:eastAsia="ar-SA"/>
        </w:rPr>
        <w:t>післяопераційних ускладне</w:t>
      </w:r>
      <w:r>
        <w:rPr>
          <w:lang w:eastAsia="ar-SA"/>
        </w:rPr>
        <w:t>нь, який вміщує в собі метод групового урахування аргументів, метод аналізу ієрархій та генетичний алгоритм</w:t>
      </w:r>
      <w:r w:rsidRPr="005B463C">
        <w:rPr>
          <w:lang w:eastAsia="ar-SA"/>
        </w:rPr>
        <w:t xml:space="preserve">. В середньому потрібний результат знаходиться за </w:t>
      </w:r>
      <w:r w:rsidR="005D0737">
        <w:rPr>
          <w:lang w:eastAsia="ar-SA"/>
        </w:rPr>
        <w:t>300 ітерацій, що в мільярд</w:t>
      </w:r>
      <w:r>
        <w:rPr>
          <w:lang w:eastAsia="ar-SA"/>
        </w:rPr>
        <w:t xml:space="preserve"> раз</w:t>
      </w:r>
      <w:r w:rsidRPr="005B463C">
        <w:rPr>
          <w:lang w:eastAsia="ar-SA"/>
        </w:rPr>
        <w:t xml:space="preserve"> швидше ніж при повному переборі усіх варіантів</w:t>
      </w:r>
      <w:r>
        <w:rPr>
          <w:lang w:eastAsia="ar-SA"/>
        </w:rPr>
        <w:t>.</w:t>
      </w:r>
    </w:p>
    <w:p w:rsidR="00416AC5" w:rsidRDefault="00416AC5" w:rsidP="00416AC5">
      <w:pPr>
        <w:ind w:firstLine="709"/>
        <w:rPr>
          <w:lang w:eastAsia="ar-SA"/>
        </w:rPr>
      </w:pPr>
      <w:r>
        <w:rPr>
          <w:rFonts w:cs="Times New Roman"/>
          <w:lang w:eastAsia="ar-SA"/>
        </w:rPr>
        <w:t>•</w:t>
      </w:r>
      <w:r>
        <w:rPr>
          <w:lang w:eastAsia="ar-SA"/>
        </w:rPr>
        <w:t xml:space="preserve"> </w:t>
      </w:r>
      <w:r w:rsidRPr="005B463C">
        <w:rPr>
          <w:lang w:eastAsia="ar-SA"/>
        </w:rPr>
        <w:t>Спроектовано та реалізовано програмне забезпечення для ана</w:t>
      </w:r>
      <w:r>
        <w:rPr>
          <w:lang w:eastAsia="ar-SA"/>
        </w:rPr>
        <w:t xml:space="preserve">лізу ризиків після консервативного </w:t>
      </w:r>
      <w:r w:rsidRPr="005B463C">
        <w:rPr>
          <w:lang w:eastAsia="ar-SA"/>
        </w:rPr>
        <w:t xml:space="preserve">лікування у </w:t>
      </w:r>
      <w:r>
        <w:rPr>
          <w:lang w:eastAsia="ar-SA"/>
        </w:rPr>
        <w:t xml:space="preserve">пізньому </w:t>
      </w:r>
      <w:r w:rsidRPr="005B463C">
        <w:rPr>
          <w:lang w:eastAsia="ar-SA"/>
        </w:rPr>
        <w:t xml:space="preserve">післяопераційному періоді. Реалізація виконана на мовах програмування </w:t>
      </w:r>
      <w:r w:rsidRPr="005E0F5D">
        <w:rPr>
          <w:i/>
          <w:lang w:eastAsia="ar-SA"/>
        </w:rPr>
        <w:t>Java</w:t>
      </w:r>
      <w:r w:rsidRPr="005B463C">
        <w:rPr>
          <w:lang w:eastAsia="ar-SA"/>
        </w:rPr>
        <w:t xml:space="preserve"> та </w:t>
      </w:r>
      <w:r w:rsidRPr="005E0F5D">
        <w:rPr>
          <w:i/>
          <w:lang w:eastAsia="ar-SA"/>
        </w:rPr>
        <w:t>Python</w:t>
      </w:r>
      <w:r w:rsidRPr="005B463C">
        <w:rPr>
          <w:lang w:eastAsia="ar-SA"/>
        </w:rPr>
        <w:t>.</w:t>
      </w:r>
    </w:p>
    <w:p w:rsidR="00416AC5" w:rsidRPr="003B0F52" w:rsidRDefault="00416AC5" w:rsidP="00416AC5">
      <w:pPr>
        <w:ind w:firstLine="709"/>
        <w:rPr>
          <w:lang w:eastAsia="ar-SA"/>
        </w:rPr>
      </w:pPr>
      <w:r>
        <w:rPr>
          <w:lang w:eastAsia="ar-SA"/>
        </w:rPr>
        <w:t>Також були розглянуті розділи охорони праці та економіки.</w:t>
      </w:r>
    </w:p>
    <w:p w:rsidR="004A2BFB" w:rsidRDefault="004A2BFB" w:rsidP="004A2BFB">
      <w:pPr>
        <w:ind w:firstLine="709"/>
        <w:rPr>
          <w:lang w:eastAsia="ar-SA"/>
        </w:rPr>
      </w:pPr>
    </w:p>
    <w:p w:rsidR="004A2BFB" w:rsidRDefault="004A2BFB">
      <w:pPr>
        <w:ind w:firstLine="709"/>
        <w:rPr>
          <w:lang w:eastAsia="ar-SA"/>
        </w:rPr>
      </w:pPr>
      <w:r>
        <w:rPr>
          <w:lang w:eastAsia="ar-SA"/>
        </w:rPr>
        <w:br w:type="page"/>
      </w:r>
    </w:p>
    <w:p w:rsidR="00E07BEE" w:rsidRPr="00751CF8" w:rsidRDefault="00813860" w:rsidP="00E07BEE">
      <w:pPr>
        <w:pStyle w:val="1"/>
        <w:rPr>
          <w:caps w:val="0"/>
          <w:lang w:val="uk-UA"/>
        </w:rPr>
      </w:pPr>
      <w:bookmarkStart w:id="55" w:name="_Toc11370596"/>
      <w:r w:rsidRPr="00751CF8">
        <w:rPr>
          <w:caps w:val="0"/>
          <w:lang w:val="uk-UA"/>
        </w:rPr>
        <w:lastRenderedPageBreak/>
        <w:t>СПИСОК</w:t>
      </w:r>
      <w:r w:rsidR="009C4C25" w:rsidRPr="009C4C25">
        <w:rPr>
          <w:caps w:val="0"/>
          <w:lang w:val="uk-UA"/>
        </w:rPr>
        <w:t xml:space="preserve"> ВИКОРИСТАНИХ</w:t>
      </w:r>
      <w:r w:rsidRPr="00751CF8">
        <w:rPr>
          <w:caps w:val="0"/>
          <w:lang w:val="uk-UA"/>
        </w:rPr>
        <w:t xml:space="preserve"> ДЖЕРЕЛ</w:t>
      </w:r>
      <w:bookmarkEnd w:id="55"/>
    </w:p>
    <w:p w:rsidR="004A2BFB" w:rsidRPr="00751CF8" w:rsidRDefault="004A2BFB" w:rsidP="004A2BFB">
      <w:pPr>
        <w:ind w:firstLine="709"/>
        <w:rPr>
          <w:lang w:eastAsia="ar-SA"/>
        </w:rPr>
      </w:pPr>
    </w:p>
    <w:p w:rsidR="00416AC5" w:rsidRPr="006C4BC0" w:rsidRDefault="00416AC5" w:rsidP="00416AC5">
      <w:pPr>
        <w:ind w:firstLine="709"/>
        <w:rPr>
          <w:lang w:val="en-US" w:eastAsia="ar-SA"/>
        </w:rPr>
      </w:pPr>
      <w:r w:rsidRPr="006C4BC0">
        <w:rPr>
          <w:lang w:val="en-US" w:eastAsia="ar-SA"/>
        </w:rPr>
        <w:t>1. Alsamaray H. S. AHP as multi-criteria decision making technique, empirical study in cooperative learning at gulf university / H. S. Alsamaray // European Scientific Journal, ESJ. — 2017. — Vol. 13, No. 13. — P. 272–289.</w:t>
      </w:r>
    </w:p>
    <w:p w:rsidR="00416AC5" w:rsidRPr="006C4BC0" w:rsidRDefault="00416AC5" w:rsidP="00416AC5">
      <w:pPr>
        <w:ind w:firstLine="709"/>
        <w:rPr>
          <w:lang w:val="en-US" w:eastAsia="ar-SA"/>
        </w:rPr>
      </w:pPr>
      <w:r w:rsidRPr="006C4BC0">
        <w:rPr>
          <w:lang w:val="en-US" w:eastAsia="ar-SA"/>
        </w:rPr>
        <w:t>2. Anderson G. Essential javafx / G. Anderson, P. Anderson. — 2009. — 360 p.</w:t>
      </w:r>
    </w:p>
    <w:p w:rsidR="00416AC5" w:rsidRPr="006C4BC0" w:rsidRDefault="00416AC5" w:rsidP="00416AC5">
      <w:pPr>
        <w:ind w:firstLine="709"/>
        <w:rPr>
          <w:lang w:val="en-US" w:eastAsia="ar-SA"/>
        </w:rPr>
      </w:pPr>
      <w:r w:rsidRPr="006C4BC0">
        <w:rPr>
          <w:lang w:val="en-US" w:eastAsia="ar-SA"/>
        </w:rPr>
        <w:t>3. Belton V. On a short-coming of saaty’s method of analytic hierarchies / V. Belton, T. Gear // 1982. — P. 28–30.</w:t>
      </w:r>
    </w:p>
    <w:p w:rsidR="00416AC5" w:rsidRPr="006C4BC0" w:rsidRDefault="00416AC5" w:rsidP="00416AC5">
      <w:pPr>
        <w:ind w:firstLine="709"/>
        <w:rPr>
          <w:lang w:val="en-US" w:eastAsia="ar-SA"/>
        </w:rPr>
      </w:pPr>
      <w:r w:rsidRPr="006C4BC0">
        <w:rPr>
          <w:lang w:val="en-US" w:eastAsia="ar-SA"/>
        </w:rPr>
        <w:t>4. Bonow R. O. Population-wide trends in aortic stenosis incidence and outcomes. circulation / R. O. Bonow, P. Greenland // 2015. — Vol. 131, No. 11. — P. 969–971.</w:t>
      </w:r>
    </w:p>
    <w:p w:rsidR="00416AC5" w:rsidRPr="006C4BC0" w:rsidRDefault="00416AC5" w:rsidP="00416AC5">
      <w:pPr>
        <w:ind w:firstLine="709"/>
        <w:rPr>
          <w:lang w:val="en-US" w:eastAsia="ar-SA"/>
        </w:rPr>
      </w:pPr>
      <w:r w:rsidRPr="006C4BC0">
        <w:rPr>
          <w:lang w:val="en-US" w:eastAsia="ar-SA"/>
        </w:rPr>
        <w:t>5. Brushan N. The analytic hierarchy process / N. Brushan, K. Rai // European Journal of Operational Research. — 2003. — P. 11–21.</w:t>
      </w:r>
    </w:p>
    <w:p w:rsidR="00416AC5" w:rsidRPr="006C4BC0" w:rsidRDefault="00416AC5" w:rsidP="00416AC5">
      <w:pPr>
        <w:ind w:firstLine="709"/>
        <w:rPr>
          <w:lang w:val="en-US" w:eastAsia="ar-SA"/>
        </w:rPr>
      </w:pPr>
      <w:r w:rsidRPr="006C4BC0">
        <w:rPr>
          <w:lang w:val="en-US" w:eastAsia="ar-SA"/>
        </w:rPr>
        <w:t>6. Cruz E. Pediatric and congenital cardiology, cardiac surgery and intensive care / E. Cruz, D. Ivy, J. Jaggers. — Springer, 2014. — 3572 p.</w:t>
      </w:r>
    </w:p>
    <w:p w:rsidR="00416AC5" w:rsidRPr="006C4BC0" w:rsidRDefault="00416AC5" w:rsidP="00416AC5">
      <w:pPr>
        <w:ind w:firstLine="709"/>
        <w:rPr>
          <w:lang w:val="en-US" w:eastAsia="ar-SA"/>
        </w:rPr>
      </w:pPr>
      <w:r w:rsidRPr="006C4BC0">
        <w:rPr>
          <w:lang w:val="en-US" w:eastAsia="ar-SA"/>
        </w:rPr>
        <w:t>7. Dyer J. S. Remarks on the analytic hierarchy process / J. S. Dyer // Management Science. — 1990. — Vol. 36, No. 3. — P. 247–399.</w:t>
      </w:r>
    </w:p>
    <w:p w:rsidR="00416AC5" w:rsidRPr="006C4BC0" w:rsidRDefault="00416AC5" w:rsidP="00416AC5">
      <w:pPr>
        <w:ind w:firstLine="709"/>
        <w:rPr>
          <w:lang w:val="en-US" w:eastAsia="ar-SA"/>
        </w:rPr>
      </w:pPr>
      <w:r w:rsidRPr="006C4BC0">
        <w:rPr>
          <w:lang w:val="en-US" w:eastAsia="ar-SA"/>
        </w:rPr>
        <w:t>8. Goldberg D. E. Genetic algorithms in search, optimization &amp; machine learning / D. E. Goldberg. — Addison-Wesley Publishing Company, Inc., 1989.</w:t>
      </w:r>
    </w:p>
    <w:p w:rsidR="00416AC5" w:rsidRPr="006C4BC0" w:rsidRDefault="00416AC5" w:rsidP="00416AC5">
      <w:pPr>
        <w:ind w:firstLine="709"/>
        <w:rPr>
          <w:lang w:val="en-US" w:eastAsia="ar-SA"/>
        </w:rPr>
      </w:pPr>
      <w:r w:rsidRPr="006C4BC0">
        <w:rPr>
          <w:lang w:val="en-US" w:eastAsia="ar-SA"/>
        </w:rPr>
        <w:t>9. Holzer R. Interventional approach to congenital heart disease / R. Holzer, Z. M. Hijazi // Current Opinion in Cardiology. — 2004. — Vol. 19, No. 2. — P. 84–90.</w:t>
      </w:r>
    </w:p>
    <w:p w:rsidR="00416AC5" w:rsidRPr="006C4BC0" w:rsidRDefault="00416AC5" w:rsidP="00416AC5">
      <w:pPr>
        <w:ind w:firstLine="709"/>
        <w:rPr>
          <w:lang w:val="en-US" w:eastAsia="ar-SA"/>
        </w:rPr>
      </w:pPr>
      <w:r w:rsidRPr="006C4BC0">
        <w:rPr>
          <w:lang w:val="en-US" w:eastAsia="ar-SA"/>
        </w:rPr>
        <w:t>10. Hutcheson J. D. Potential drug targets for calcific aortic valve disease / J. D. Hutcheson, E. Aikawa, W. D. Merryman // Nature Reviews Cardiology. — 2014. — P. 218–231.</w:t>
      </w:r>
    </w:p>
    <w:p w:rsidR="00416AC5" w:rsidRPr="006C4BC0" w:rsidRDefault="00416AC5" w:rsidP="00416AC5">
      <w:pPr>
        <w:ind w:firstLine="709"/>
        <w:rPr>
          <w:lang w:val="en-US" w:eastAsia="ar-SA"/>
        </w:rPr>
      </w:pPr>
      <w:r w:rsidRPr="006C4BC0">
        <w:rPr>
          <w:lang w:val="en-US" w:eastAsia="ar-SA"/>
        </w:rPr>
        <w:lastRenderedPageBreak/>
        <w:t>11. Katarne R. Determination of importance of criteria : analytic hierarchhy process / R. Katarne, J. Negi // International Journal of Industrial Engineering: Research and Development. — 2013. — Vol. 4, No. 1. — P. 10–18.</w:t>
      </w:r>
    </w:p>
    <w:p w:rsidR="00416AC5" w:rsidRPr="006C4BC0" w:rsidRDefault="00416AC5" w:rsidP="00416AC5">
      <w:pPr>
        <w:ind w:firstLine="709"/>
        <w:rPr>
          <w:lang w:val="en-US" w:eastAsia="ar-SA"/>
        </w:rPr>
      </w:pPr>
      <w:r w:rsidRPr="006C4BC0">
        <w:rPr>
          <w:lang w:val="en-US" w:eastAsia="ar-SA"/>
        </w:rPr>
        <w:t>12. Kemper A. R. Strategies for implementing screening for critical congential heart disease / A. R. Kemper, W. T. Mahle, G. R. Martin // Pediatrics. — 2011. — Vol. 128, No. 5. — P. 1259–1269.</w:t>
      </w:r>
    </w:p>
    <w:p w:rsidR="00416AC5" w:rsidRPr="006C4BC0" w:rsidRDefault="00416AC5" w:rsidP="00416AC5">
      <w:pPr>
        <w:ind w:firstLine="709"/>
        <w:rPr>
          <w:lang w:val="en-US" w:eastAsia="ar-SA"/>
        </w:rPr>
      </w:pPr>
      <w:r w:rsidRPr="006C4BC0">
        <w:rPr>
          <w:lang w:val="en-US" w:eastAsia="ar-SA"/>
        </w:rPr>
        <w:t>13. Kreibich J. A. Using sqlite: small. fast. reliable. choose any three. / J. A. Kreibich. — O’Reilly Media, Inc., 2010. — 530 p.</w:t>
      </w:r>
    </w:p>
    <w:p w:rsidR="00416AC5" w:rsidRPr="006C4BC0" w:rsidRDefault="00416AC5" w:rsidP="00416AC5">
      <w:pPr>
        <w:ind w:firstLine="709"/>
        <w:rPr>
          <w:lang w:val="en-US" w:eastAsia="ar-SA"/>
        </w:rPr>
      </w:pPr>
      <w:r w:rsidRPr="006C4BC0">
        <w:rPr>
          <w:lang w:val="en-US" w:eastAsia="ar-SA"/>
        </w:rPr>
        <w:t>14. Liberman R. F. Delayed diagnosis of critical congenital heart defects: trends and associated factors / R. F. Liberman, K. D. Getz, A. E. Lin // Pediatricsd. — 2014. — Vol. 134, No. 2. — P. 373–383.</w:t>
      </w:r>
    </w:p>
    <w:p w:rsidR="00416AC5" w:rsidRPr="006C4BC0" w:rsidRDefault="00416AC5" w:rsidP="00416AC5">
      <w:pPr>
        <w:ind w:firstLine="709"/>
        <w:rPr>
          <w:lang w:val="en-US" w:eastAsia="ar-SA"/>
        </w:rPr>
      </w:pPr>
      <w:r w:rsidRPr="006C4BC0">
        <w:rPr>
          <w:lang w:val="en-US" w:eastAsia="ar-SA"/>
        </w:rPr>
        <w:t>15. Marelli A. J. Congenital heart disease in the general population changing prevalence and age distribution / A. J. Marelli, A. S. Mackie, R. Ionescu-Ittu[et al.] // Circulation. — 2007. — Vol. 115, No. 2. — P. 163–172.</w:t>
      </w:r>
    </w:p>
    <w:p w:rsidR="00416AC5" w:rsidRPr="006C4BC0" w:rsidRDefault="00416AC5" w:rsidP="00416AC5">
      <w:pPr>
        <w:ind w:firstLine="709"/>
        <w:rPr>
          <w:lang w:val="en-US" w:eastAsia="ar-SA"/>
        </w:rPr>
      </w:pPr>
      <w:r w:rsidRPr="006C4BC0">
        <w:rPr>
          <w:lang w:val="en-US" w:eastAsia="ar-SA"/>
        </w:rPr>
        <w:t>16. Melanie M. An introduction to genetic algorithms / M. Melanie. — 1999. — 162 p.</w:t>
      </w:r>
    </w:p>
    <w:p w:rsidR="00416AC5" w:rsidRPr="006C4BC0" w:rsidRDefault="00416AC5" w:rsidP="00416AC5">
      <w:pPr>
        <w:ind w:firstLine="709"/>
        <w:rPr>
          <w:lang w:val="en-US" w:eastAsia="ar-SA"/>
        </w:rPr>
      </w:pPr>
      <w:r w:rsidRPr="006C4BC0">
        <w:rPr>
          <w:lang w:val="en-US" w:eastAsia="ar-SA"/>
        </w:rPr>
        <w:t xml:space="preserve">17. Onwubolu G. </w:t>
      </w:r>
      <w:r w:rsidRPr="006C4BC0">
        <w:rPr>
          <w:lang w:val="ru-RU" w:eastAsia="ar-SA"/>
        </w:rPr>
        <w:t>С</w:t>
      </w:r>
      <w:r w:rsidRPr="006C4BC0">
        <w:rPr>
          <w:lang w:val="en-US" w:eastAsia="ar-SA"/>
        </w:rPr>
        <w:t xml:space="preserve">. Gmdh-methodology and implementation in c (with cd-rom) / G. </w:t>
      </w:r>
      <w:r w:rsidRPr="006C4BC0">
        <w:rPr>
          <w:lang w:val="ru-RU" w:eastAsia="ar-SA"/>
        </w:rPr>
        <w:t>С</w:t>
      </w:r>
      <w:r w:rsidRPr="006C4BC0">
        <w:rPr>
          <w:lang w:val="en-US" w:eastAsia="ar-SA"/>
        </w:rPr>
        <w:t>. Onwubolu. — World Scientific, 2014. — 304 p.</w:t>
      </w:r>
    </w:p>
    <w:p w:rsidR="00416AC5" w:rsidRPr="006C4BC0" w:rsidRDefault="00416AC5" w:rsidP="00416AC5">
      <w:pPr>
        <w:ind w:firstLine="709"/>
        <w:rPr>
          <w:lang w:val="en-US" w:eastAsia="ar-SA"/>
        </w:rPr>
      </w:pPr>
      <w:r w:rsidRPr="006C4BC0">
        <w:rPr>
          <w:lang w:val="en-US" w:eastAsia="ar-SA"/>
        </w:rPr>
        <w:t>18. Owens M. The definitive guide to sqlite / M. Owens. — Apress, 2006. — 440 p.</w:t>
      </w:r>
    </w:p>
    <w:p w:rsidR="00416AC5" w:rsidRPr="006C4BC0" w:rsidRDefault="00416AC5" w:rsidP="00416AC5">
      <w:pPr>
        <w:ind w:firstLine="709"/>
        <w:rPr>
          <w:lang w:val="en-US" w:eastAsia="ar-SA"/>
        </w:rPr>
      </w:pPr>
      <w:r w:rsidRPr="006C4BC0">
        <w:rPr>
          <w:lang w:val="en-US" w:eastAsia="ar-SA"/>
        </w:rPr>
        <w:t>19. PremKumar L. Beginning javafx / L. PremKumar, P. Mohan. — Apress, 2010. — 336 p.</w:t>
      </w:r>
    </w:p>
    <w:p w:rsidR="00416AC5" w:rsidRPr="006C4BC0" w:rsidRDefault="00416AC5" w:rsidP="00416AC5">
      <w:pPr>
        <w:ind w:firstLine="709"/>
        <w:rPr>
          <w:lang w:val="en-US" w:eastAsia="ar-SA"/>
        </w:rPr>
      </w:pPr>
      <w:r w:rsidRPr="006C4BC0">
        <w:rPr>
          <w:lang w:val="en-US" w:eastAsia="ar-SA"/>
        </w:rPr>
        <w:t>20. Saaty T. L. Decision making for leaders: the analytic hierarchy process for decisions in a complex world / T. L. Saaty. — RWS Publications, 1990. — 292 p.</w:t>
      </w:r>
    </w:p>
    <w:p w:rsidR="00416AC5" w:rsidRPr="006C4BC0" w:rsidRDefault="00416AC5" w:rsidP="00416AC5">
      <w:pPr>
        <w:ind w:firstLine="709"/>
        <w:rPr>
          <w:lang w:val="en-US" w:eastAsia="ar-SA"/>
        </w:rPr>
      </w:pPr>
      <w:r w:rsidRPr="006C4BC0">
        <w:rPr>
          <w:lang w:val="en-US" w:eastAsia="ar-SA"/>
        </w:rPr>
        <w:t>21. Saaty T. L. Analytical planning. the organization of systems / T. L. Saaty, K. P. Kearns. — Pergamon Press, 1985. — 212 p.</w:t>
      </w:r>
    </w:p>
    <w:p w:rsidR="00416AC5" w:rsidRPr="006C4BC0" w:rsidRDefault="00416AC5" w:rsidP="00416AC5">
      <w:pPr>
        <w:ind w:firstLine="709"/>
        <w:rPr>
          <w:lang w:val="en-US" w:eastAsia="ar-SA"/>
        </w:rPr>
      </w:pPr>
      <w:r w:rsidRPr="006C4BC0">
        <w:rPr>
          <w:lang w:val="en-US" w:eastAsia="ar-SA"/>
        </w:rPr>
        <w:t>22. Schmidhuber J. Deep learning in neural networks: an overview / J. Schmidhuber // Neural Networks. — 2015. — Vol. 61. — P. 85–117.</w:t>
      </w:r>
    </w:p>
    <w:p w:rsidR="00416AC5" w:rsidRPr="006C4BC0" w:rsidRDefault="00416AC5" w:rsidP="00416AC5">
      <w:pPr>
        <w:ind w:firstLine="709"/>
        <w:rPr>
          <w:lang w:val="en-US" w:eastAsia="ar-SA"/>
        </w:rPr>
      </w:pPr>
      <w:r w:rsidRPr="006C4BC0">
        <w:rPr>
          <w:lang w:val="en-US" w:eastAsia="ar-SA"/>
        </w:rPr>
        <w:lastRenderedPageBreak/>
        <w:t>23. Shah C. J. AHP technique a way to show preferences amongst alternatives / C. J. Shah, H. H. Patel, U. N. Barot, R. A. Shah // International Journal for Scientific Research &amp; Development. — 2013. — Vol. 1, No. 7. — P. 1437–1441.</w:t>
      </w:r>
    </w:p>
    <w:p w:rsidR="00416AC5" w:rsidRPr="006C4BC0" w:rsidRDefault="00416AC5" w:rsidP="00416AC5">
      <w:pPr>
        <w:ind w:firstLine="709"/>
        <w:rPr>
          <w:lang w:val="en-US" w:eastAsia="ar-SA"/>
        </w:rPr>
      </w:pPr>
      <w:r w:rsidRPr="006C4BC0">
        <w:rPr>
          <w:lang w:val="en-US" w:eastAsia="ar-SA"/>
        </w:rPr>
        <w:t>24. Thangaratinam S. Pulse oximetry screening for critical congenital heart defects in asymptomatic newborn babies: a systematic review and meta-analysis / S. Thangaratinam, K. Brown, J. Zamora // The Lancet. — 2012. — Vol. 379, No. 9835. — P. 2459–2464.</w:t>
      </w:r>
    </w:p>
    <w:p w:rsidR="00416AC5" w:rsidRPr="006C4BC0" w:rsidRDefault="00416AC5" w:rsidP="00416AC5">
      <w:pPr>
        <w:ind w:firstLine="709"/>
        <w:rPr>
          <w:lang w:val="en-US" w:eastAsia="ar-SA"/>
        </w:rPr>
      </w:pPr>
      <w:r w:rsidRPr="006C4BC0">
        <w:rPr>
          <w:lang w:val="en-US" w:eastAsia="ar-SA"/>
        </w:rPr>
        <w:t>25. Topley K. JavaFX developer’s guide / K. Topley. — 2010. — 1152 p.</w:t>
      </w:r>
    </w:p>
    <w:p w:rsidR="00416AC5" w:rsidRPr="006C4BC0" w:rsidRDefault="00416AC5" w:rsidP="00416AC5">
      <w:pPr>
        <w:ind w:firstLine="709"/>
        <w:rPr>
          <w:lang w:val="en-US" w:eastAsia="ar-SA"/>
        </w:rPr>
      </w:pPr>
      <w:r w:rsidRPr="006C4BC0">
        <w:rPr>
          <w:lang w:val="en-US" w:eastAsia="ar-SA"/>
        </w:rPr>
        <w:t>26. Triantaphyllou E. Using the analytic hierarchy process for decision making in engineering applications: some challenges / E. Triantaphyllou, S. H. Mann // International Journal of Industrial Engineering: Theory, Applications and Practice. — 1995. — Vol. 2, No. 1. — P. 35–44.</w:t>
      </w:r>
    </w:p>
    <w:p w:rsidR="00416AC5" w:rsidRPr="006C4BC0" w:rsidRDefault="00416AC5" w:rsidP="00416AC5">
      <w:pPr>
        <w:ind w:firstLine="709"/>
        <w:rPr>
          <w:lang w:val="en-US" w:eastAsia="ar-SA"/>
        </w:rPr>
      </w:pPr>
      <w:r w:rsidRPr="006C4BC0">
        <w:rPr>
          <w:lang w:val="en-US" w:eastAsia="ar-SA"/>
        </w:rPr>
        <w:t>27. Weaver J. Pro javafx 8: a definitive guide to building desktop, mobile, and embedded java clients / J. Weaver, W. Gao, S. Chin. — Apress, 2014. — 616 p.</w:t>
      </w:r>
    </w:p>
    <w:p w:rsidR="00416AC5" w:rsidRPr="006C4BC0" w:rsidRDefault="00416AC5" w:rsidP="00416AC5">
      <w:pPr>
        <w:ind w:firstLine="709"/>
        <w:rPr>
          <w:lang w:val="en-US" w:eastAsia="ar-SA"/>
        </w:rPr>
      </w:pPr>
      <w:r w:rsidRPr="006C4BC0">
        <w:rPr>
          <w:lang w:val="en-US" w:eastAsia="ar-SA"/>
        </w:rPr>
        <w:t>28. Whitley D. A genetic algorithm tutorial / D. Whitley. — 1994. — 37 p.</w:t>
      </w:r>
    </w:p>
    <w:p w:rsidR="00416AC5" w:rsidRPr="006C4BC0" w:rsidRDefault="00416AC5" w:rsidP="00416AC5">
      <w:pPr>
        <w:ind w:firstLine="709"/>
        <w:rPr>
          <w:lang w:val="en-US" w:eastAsia="ar-SA"/>
        </w:rPr>
      </w:pPr>
      <w:r w:rsidRPr="006C4BC0">
        <w:rPr>
          <w:lang w:val="en-US" w:eastAsia="ar-SA"/>
        </w:rPr>
        <w:t>29. Winkler R. L. Decision modeling and rational choice: ahp and utility theory / R. L. Winkler // Management Science. — 1990. — Vol. 36, No. 3. — P. 247–248.</w:t>
      </w:r>
    </w:p>
    <w:p w:rsidR="00416AC5" w:rsidRPr="006C4BC0" w:rsidRDefault="00416AC5" w:rsidP="00416AC5">
      <w:pPr>
        <w:ind w:firstLine="709"/>
        <w:rPr>
          <w:lang w:val="en-US" w:eastAsia="ar-SA"/>
        </w:rPr>
      </w:pPr>
      <w:r w:rsidRPr="006C4BC0">
        <w:rPr>
          <w:lang w:val="en-US" w:eastAsia="ar-SA"/>
        </w:rPr>
        <w:t>30. Yang X.-S. Introduction to mathematical optimization / X.-S. Yang. — Cambridge International Science Publishing, 2008. — 150 p.</w:t>
      </w:r>
    </w:p>
    <w:p w:rsidR="00416AC5" w:rsidRPr="006C4BC0" w:rsidRDefault="00416AC5" w:rsidP="00416AC5">
      <w:pPr>
        <w:ind w:firstLine="709"/>
        <w:rPr>
          <w:lang w:val="ru-RU" w:eastAsia="ar-SA"/>
        </w:rPr>
      </w:pPr>
      <w:r w:rsidRPr="006C4BC0">
        <w:rPr>
          <w:lang w:val="ru-RU" w:eastAsia="ar-SA"/>
        </w:rPr>
        <w:t>31. Бураковский В. И. Сердечно-сосудистая хирургия: руководство. / В. И. Бураковский, Л. А. Бокерия. — Москва : 1989. — 752 p.</w:t>
      </w:r>
    </w:p>
    <w:p w:rsidR="00416AC5" w:rsidRPr="006C4BC0" w:rsidRDefault="00416AC5" w:rsidP="00416AC5">
      <w:pPr>
        <w:ind w:firstLine="709"/>
        <w:rPr>
          <w:lang w:val="ru-RU" w:eastAsia="ar-SA"/>
        </w:rPr>
      </w:pPr>
      <w:r w:rsidRPr="006C4BC0">
        <w:rPr>
          <w:lang w:val="ru-RU" w:eastAsia="ar-SA"/>
        </w:rPr>
        <w:t>32. Васильев А. Н. Java: объектно-ориентированное программирование : для магистров и бакалавров : базовый курс по объектно-ориентированному программированию / А. Н. Васильев. — Издательский дом «Питер», 2011. — 395 p.</w:t>
      </w:r>
    </w:p>
    <w:p w:rsidR="00416AC5" w:rsidRPr="006C4BC0" w:rsidRDefault="00416AC5" w:rsidP="00416AC5">
      <w:pPr>
        <w:ind w:firstLine="709"/>
        <w:rPr>
          <w:lang w:val="ru-RU" w:eastAsia="ar-SA"/>
        </w:rPr>
      </w:pPr>
      <w:r w:rsidRPr="006C4BC0">
        <w:rPr>
          <w:lang w:val="ru-RU" w:eastAsia="ar-SA"/>
        </w:rPr>
        <w:t>33. Гладков Л. Генетические алгоритмы / Л. Гладков, В. Курейчик, В. Курейчик. — Litres, 2018. — 303 p.</w:t>
      </w:r>
    </w:p>
    <w:p w:rsidR="00416AC5" w:rsidRPr="006C4BC0" w:rsidRDefault="00416AC5" w:rsidP="00416AC5">
      <w:pPr>
        <w:ind w:firstLine="709"/>
        <w:rPr>
          <w:lang w:val="ru-RU" w:eastAsia="ar-SA"/>
        </w:rPr>
      </w:pPr>
      <w:r w:rsidRPr="006C4BC0">
        <w:rPr>
          <w:lang w:val="ru-RU" w:eastAsia="ar-SA"/>
        </w:rPr>
        <w:lastRenderedPageBreak/>
        <w:t>34. Говердовская Р. Г. Система стандартов безопасности труда. ультразвук. общие требования безопасности. гост 12.1.001-89 / Р. Г. Говердовская. — 1991. — 10 p.</w:t>
      </w:r>
    </w:p>
    <w:p w:rsidR="00416AC5" w:rsidRPr="006C4BC0" w:rsidRDefault="00416AC5" w:rsidP="00416AC5">
      <w:pPr>
        <w:ind w:firstLine="709"/>
        <w:rPr>
          <w:lang w:val="ru-RU" w:eastAsia="ar-SA"/>
        </w:rPr>
      </w:pPr>
      <w:r w:rsidRPr="006C4BC0">
        <w:rPr>
          <w:lang w:val="ru-RU" w:eastAsia="ar-SA"/>
        </w:rPr>
        <w:t>35. Гонсалвес Э. Изучаем java ee 7 / Э. Гонсалвес. — Издательский дом «Питер», 2014. — 640 p.</w:t>
      </w:r>
    </w:p>
    <w:p w:rsidR="00416AC5" w:rsidRPr="006C4BC0" w:rsidRDefault="00416AC5" w:rsidP="00416AC5">
      <w:pPr>
        <w:ind w:firstLine="709"/>
        <w:rPr>
          <w:lang w:val="ru-RU" w:eastAsia="ar-SA"/>
        </w:rPr>
      </w:pPr>
      <w:r w:rsidRPr="006C4BC0">
        <w:rPr>
          <w:lang w:val="ru-RU" w:eastAsia="ar-SA"/>
        </w:rPr>
        <w:t>36. Давыдов С. В. IntelliJ idea. профессиональное программирование на java / С. В. Давыдов. — БХВ-Петербург, 2005. — 800 p.</w:t>
      </w:r>
    </w:p>
    <w:p w:rsidR="00416AC5" w:rsidRPr="006C4BC0" w:rsidRDefault="00416AC5" w:rsidP="00416AC5">
      <w:pPr>
        <w:ind w:firstLine="709"/>
        <w:rPr>
          <w:lang w:val="ru-RU" w:eastAsia="ar-SA"/>
        </w:rPr>
      </w:pPr>
      <w:r w:rsidRPr="006C4BC0">
        <w:rPr>
          <w:lang w:val="ru-RU" w:eastAsia="ar-SA"/>
        </w:rPr>
        <w:t>37. Дубейковский В. И. Практика функционального моделирования с allfusion process modeler 4.1. где? зачем? как? / В. И. Дубейковский. — Диалог-МИФИ, 2013. — 464 p.</w:t>
      </w:r>
    </w:p>
    <w:p w:rsidR="00416AC5" w:rsidRPr="006C4BC0" w:rsidRDefault="00416AC5" w:rsidP="00416AC5">
      <w:pPr>
        <w:ind w:firstLine="709"/>
        <w:rPr>
          <w:lang w:val="ru-RU" w:eastAsia="ar-SA"/>
        </w:rPr>
      </w:pPr>
      <w:r w:rsidRPr="006C4BC0">
        <w:rPr>
          <w:lang w:val="ru-RU" w:eastAsia="ar-SA"/>
        </w:rPr>
        <w:t>38. Каспаров А. А. Государственный стандарт союза сср гост 12.1.005-88. система стандартов безопасности труда. общие санитарно-гигиенические требования к воздуху рабочей зоны / А. А. Каспаров, Р. Ф. Афанасьева, Е. К. Прохорова. — 1989. — 95 p.</w:t>
      </w:r>
    </w:p>
    <w:p w:rsidR="00416AC5" w:rsidRPr="006C4BC0" w:rsidRDefault="00416AC5" w:rsidP="00416AC5">
      <w:pPr>
        <w:ind w:firstLine="709"/>
        <w:rPr>
          <w:lang w:val="ru-RU" w:eastAsia="ar-SA"/>
        </w:rPr>
      </w:pPr>
      <w:r w:rsidRPr="006C4BC0">
        <w:rPr>
          <w:lang w:val="ru-RU" w:eastAsia="ar-SA"/>
        </w:rPr>
        <w:t>39. Кеннет Р. Автостопом по python / Р. Кеннет, Т. Шлюссер. — Издательский дом «Питер», 2017. — 336 p.</w:t>
      </w:r>
    </w:p>
    <w:p w:rsidR="00416AC5" w:rsidRPr="006C4BC0" w:rsidRDefault="00416AC5" w:rsidP="00416AC5">
      <w:pPr>
        <w:ind w:firstLine="709"/>
        <w:rPr>
          <w:lang w:val="ru-RU" w:eastAsia="ar-SA"/>
        </w:rPr>
      </w:pPr>
      <w:r w:rsidRPr="006C4BC0">
        <w:rPr>
          <w:lang w:val="ru-RU" w:eastAsia="ar-SA"/>
        </w:rPr>
        <w:t>40. Кёрк С. Java для студента / С. Кёрк. — БХВ-Петербург, 2007. — 448 p.</w:t>
      </w:r>
    </w:p>
    <w:p w:rsidR="00416AC5" w:rsidRPr="006C4BC0" w:rsidRDefault="00416AC5" w:rsidP="00416AC5">
      <w:pPr>
        <w:ind w:firstLine="709"/>
        <w:rPr>
          <w:lang w:val="ru-RU" w:eastAsia="ar-SA"/>
        </w:rPr>
      </w:pPr>
      <w:r w:rsidRPr="006C4BC0">
        <w:rPr>
          <w:lang w:val="ru-RU" w:eastAsia="ar-SA"/>
        </w:rPr>
        <w:t>41. Кононюк А. Е. Основы теории оптимизации / А. Е. Кононюк. — Киев : Освіта України, 2011.</w:t>
      </w:r>
    </w:p>
    <w:p w:rsidR="00416AC5" w:rsidRPr="006C4BC0" w:rsidRDefault="00416AC5" w:rsidP="00416AC5">
      <w:pPr>
        <w:ind w:firstLine="709"/>
        <w:rPr>
          <w:lang w:val="ru-RU" w:eastAsia="ar-SA"/>
        </w:rPr>
      </w:pPr>
      <w:r w:rsidRPr="006C4BC0">
        <w:rPr>
          <w:lang w:val="ru-RU" w:eastAsia="ar-SA"/>
        </w:rPr>
        <w:t>42. Ларичев О. И. Теория и методы принятия решений, а также хроника событий в волшебных странах / О. И. Ларичев. — Москва : Логос, 2002. — 393 p.</w:t>
      </w:r>
    </w:p>
    <w:p w:rsidR="00416AC5" w:rsidRPr="006C4BC0" w:rsidRDefault="00416AC5" w:rsidP="00416AC5">
      <w:pPr>
        <w:ind w:firstLine="709"/>
        <w:rPr>
          <w:lang w:val="ru-RU" w:eastAsia="ar-SA"/>
        </w:rPr>
      </w:pPr>
      <w:r w:rsidRPr="006C4BC0">
        <w:rPr>
          <w:lang w:val="ru-RU" w:eastAsia="ar-SA"/>
        </w:rPr>
        <w:t>43. Любанович Б. Простой python. современный стиль программирования / Б. Любанович. — Издательский дом «Питер», 2016. — 480 p.</w:t>
      </w:r>
    </w:p>
    <w:p w:rsidR="00416AC5" w:rsidRPr="006C4BC0" w:rsidRDefault="00416AC5" w:rsidP="00416AC5">
      <w:pPr>
        <w:ind w:firstLine="709"/>
        <w:rPr>
          <w:lang w:val="ru-RU" w:eastAsia="ar-SA"/>
        </w:rPr>
      </w:pPr>
      <w:r w:rsidRPr="006C4BC0">
        <w:rPr>
          <w:lang w:val="ru-RU" w:eastAsia="ar-SA"/>
        </w:rPr>
        <w:t>44. Наоми С. Python. экспресс-курс. 3-е изд. / С. Наоми. — Издательский дом «Питер», 2018. — 480 p.</w:t>
      </w:r>
    </w:p>
    <w:p w:rsidR="00416AC5" w:rsidRPr="006C4BC0" w:rsidRDefault="00416AC5" w:rsidP="00416AC5">
      <w:pPr>
        <w:ind w:firstLine="709"/>
        <w:rPr>
          <w:lang w:val="ru-RU" w:eastAsia="ar-SA"/>
        </w:rPr>
      </w:pPr>
      <w:r w:rsidRPr="006C4BC0">
        <w:rPr>
          <w:lang w:val="ru-RU" w:eastAsia="ar-SA"/>
        </w:rPr>
        <w:lastRenderedPageBreak/>
        <w:t>45. Нимейер П. Программирование на java / П. Нимейер, Д. Леук. — 2017. — 1215 p.</w:t>
      </w:r>
    </w:p>
    <w:p w:rsidR="00416AC5" w:rsidRPr="006C4BC0" w:rsidRDefault="00416AC5" w:rsidP="00416AC5">
      <w:pPr>
        <w:ind w:firstLine="709"/>
        <w:rPr>
          <w:lang w:val="ru-RU" w:eastAsia="ar-SA"/>
        </w:rPr>
      </w:pPr>
      <w:r w:rsidRPr="006C4BC0">
        <w:rPr>
          <w:lang w:val="ru-RU" w:eastAsia="ar-SA"/>
        </w:rPr>
        <w:t>46. Откідач М. Я. НАПБ б.03.002-2007. норми визначення категорій приміщень, будинків та зовнішніх установовок за вибухопожежною та пожежною небезпекою / М. Я. Откідач, О. О. Сізіков, В. С. Куликівський. — Київ : 2007. — 25 p.</w:t>
      </w:r>
    </w:p>
    <w:p w:rsidR="00416AC5" w:rsidRPr="006C4BC0" w:rsidRDefault="00416AC5" w:rsidP="00416AC5">
      <w:pPr>
        <w:ind w:firstLine="709"/>
        <w:rPr>
          <w:lang w:val="ru-RU" w:eastAsia="ar-SA"/>
        </w:rPr>
      </w:pPr>
      <w:r w:rsidRPr="006C4BC0">
        <w:rPr>
          <w:lang w:val="ru-RU" w:eastAsia="ar-SA"/>
        </w:rPr>
        <w:t>47. Парийская Т. В. Кардиология. справочник педиатра / Т. В. Парийская, Н. В. Орлова. — АСТ, Кладезь, ВКТ, Сова, 2009. — 640 p.</w:t>
      </w:r>
    </w:p>
    <w:p w:rsidR="00416AC5" w:rsidRPr="006C4BC0" w:rsidRDefault="00416AC5" w:rsidP="00416AC5">
      <w:pPr>
        <w:ind w:firstLine="709"/>
        <w:rPr>
          <w:lang w:val="ru-RU" w:eastAsia="ar-SA"/>
        </w:rPr>
      </w:pPr>
      <w:r w:rsidRPr="006C4BC0">
        <w:rPr>
          <w:lang w:val="ru-RU" w:eastAsia="ar-SA"/>
        </w:rPr>
        <w:t>48. Пидошва Е. А. Основные принципы метода группового учета аргументов и его перспективы / Е. А. Пидошва, А. Б. Иващенко // P. 4.</w:t>
      </w:r>
    </w:p>
    <w:p w:rsidR="00416AC5" w:rsidRPr="006C4BC0" w:rsidRDefault="00416AC5" w:rsidP="00416AC5">
      <w:pPr>
        <w:ind w:firstLine="709"/>
        <w:rPr>
          <w:lang w:val="ru-RU" w:eastAsia="ar-SA"/>
        </w:rPr>
      </w:pPr>
      <w:r w:rsidRPr="006C4BC0">
        <w:rPr>
          <w:lang w:val="ru-RU" w:eastAsia="ar-SA"/>
        </w:rPr>
        <w:t>49. Романчик В. Java. методы программирования / В. Романчик, И. Блинов. — Litres, 2017. — 895 p.</w:t>
      </w:r>
    </w:p>
    <w:p w:rsidR="00416AC5" w:rsidRPr="006C4BC0" w:rsidRDefault="00416AC5" w:rsidP="00416AC5">
      <w:pPr>
        <w:ind w:firstLine="709"/>
        <w:rPr>
          <w:lang w:val="ru-RU" w:eastAsia="ar-SA"/>
        </w:rPr>
      </w:pPr>
      <w:r w:rsidRPr="006C4BC0">
        <w:rPr>
          <w:lang w:val="ru-RU" w:eastAsia="ar-SA"/>
        </w:rPr>
        <w:t>50. Руденко Н. М. Лікувальна тактика при критичних вроджених вадах серця у немовлят / Н. М. Руденко // Хірургія дитячого віку. — 2012. — Vol. 3. — P. 12–18.</w:t>
      </w:r>
    </w:p>
    <w:p w:rsidR="00CE524B" w:rsidRDefault="00416AC5" w:rsidP="00416AC5">
      <w:pPr>
        <w:ind w:firstLine="709"/>
        <w:rPr>
          <w:lang w:val="ru-RU" w:eastAsia="ar-SA"/>
        </w:rPr>
        <w:sectPr w:rsidR="00CE524B" w:rsidSect="00282242">
          <w:headerReference w:type="default" r:id="rId77"/>
          <w:pgSz w:w="11906" w:h="16838"/>
          <w:pgMar w:top="709" w:right="851" w:bottom="1985" w:left="1701" w:header="709" w:footer="709" w:gutter="0"/>
          <w:cols w:space="708"/>
          <w:docGrid w:linePitch="360"/>
        </w:sectPr>
      </w:pPr>
      <w:r w:rsidRPr="006C4BC0">
        <w:rPr>
          <w:lang w:val="ru-RU" w:eastAsia="ar-SA"/>
        </w:rPr>
        <w:t>51. Рутковская Д. Нейронные сети, генетические алгоритмы и нечеткие системы / Д. Рутковская, М. Пилиньский, Л. Рутковский. — Москва : Горячая линия - Телеком, 2013. — 385 p.</w:t>
      </w:r>
    </w:p>
    <w:p w:rsidR="00CE524B" w:rsidRDefault="00CE524B" w:rsidP="00CE524B">
      <w:pPr>
        <w:pStyle w:val="1"/>
        <w:rPr>
          <w:lang w:val="uk-UA"/>
        </w:rPr>
      </w:pPr>
      <w:bookmarkStart w:id="56" w:name="_Toc11370597"/>
      <w:r>
        <w:rPr>
          <w:caps w:val="0"/>
          <w:lang w:val="uk-UA"/>
        </w:rPr>
        <w:lastRenderedPageBreak/>
        <w:t>Додаток А</w:t>
      </w:r>
      <w:bookmarkEnd w:id="56"/>
    </w:p>
    <w:p w:rsidR="00CE524B" w:rsidRDefault="00CE524B" w:rsidP="00CE524B">
      <w:pPr>
        <w:ind w:firstLine="709"/>
        <w:jc w:val="center"/>
        <w:rPr>
          <w:b/>
          <w:lang w:eastAsia="ar-SA"/>
        </w:rPr>
      </w:pPr>
      <w:r>
        <w:rPr>
          <w:b/>
          <w:lang w:eastAsia="ar-SA"/>
        </w:rPr>
        <w:t>Наукова стаття</w:t>
      </w:r>
    </w:p>
    <w:p w:rsidR="00CE524B" w:rsidRDefault="00CE524B" w:rsidP="00CE524B">
      <w:pPr>
        <w:ind w:firstLine="709"/>
        <w:jc w:val="center"/>
        <w:rPr>
          <w:b/>
          <w:lang w:eastAsia="ar-SA"/>
        </w:rPr>
      </w:pPr>
    </w:p>
    <w:p w:rsidR="00CE524B" w:rsidRDefault="00CE524B" w:rsidP="00CE524B">
      <w:pPr>
        <w:ind w:firstLine="709"/>
        <w:jc w:val="right"/>
      </w:pPr>
      <w:r>
        <w:t>Технічні науки</w:t>
      </w:r>
    </w:p>
    <w:p w:rsidR="00CE524B" w:rsidRDefault="00CE524B" w:rsidP="00CE524B">
      <w:pPr>
        <w:ind w:firstLine="709"/>
        <w:jc w:val="left"/>
      </w:pPr>
      <w:r>
        <w:t>УДК 004.02 + 616.1</w:t>
      </w:r>
    </w:p>
    <w:p w:rsidR="00CE524B" w:rsidRDefault="00CE524B" w:rsidP="00CE524B">
      <w:pPr>
        <w:ind w:firstLine="709"/>
        <w:jc w:val="right"/>
        <w:rPr>
          <w:b/>
        </w:rPr>
      </w:pPr>
      <w:r>
        <w:rPr>
          <w:b/>
        </w:rPr>
        <w:t>Дидик Анастасія Петрівна</w:t>
      </w:r>
    </w:p>
    <w:p w:rsidR="00CE524B" w:rsidRDefault="00CE524B" w:rsidP="00CE524B">
      <w:pPr>
        <w:ind w:firstLine="709"/>
        <w:jc w:val="right"/>
        <w:rPr>
          <w:i/>
        </w:rPr>
      </w:pPr>
      <w:r>
        <w:rPr>
          <w:i/>
        </w:rPr>
        <w:t>студентка,</w:t>
      </w:r>
    </w:p>
    <w:p w:rsidR="00CE524B" w:rsidRDefault="00CE524B" w:rsidP="00CE524B">
      <w:pPr>
        <w:ind w:firstLine="709"/>
        <w:jc w:val="right"/>
        <w:rPr>
          <w:i/>
        </w:rPr>
      </w:pPr>
      <w:r>
        <w:rPr>
          <w:i/>
        </w:rPr>
        <w:t>Національного технічного університету України</w:t>
      </w:r>
    </w:p>
    <w:p w:rsidR="00CE524B" w:rsidRDefault="00CE524B" w:rsidP="00CE524B">
      <w:pPr>
        <w:ind w:firstLine="709"/>
        <w:jc w:val="right"/>
        <w:rPr>
          <w:i/>
        </w:rPr>
      </w:pPr>
      <w:r>
        <w:rPr>
          <w:i/>
        </w:rPr>
        <w:t>«Київський політехнічний інститут імені Ігоря Сікорського»</w:t>
      </w:r>
    </w:p>
    <w:p w:rsidR="00CE524B" w:rsidRDefault="00CE524B" w:rsidP="00CE524B">
      <w:pPr>
        <w:ind w:firstLine="709"/>
        <w:jc w:val="right"/>
        <w:rPr>
          <w:b/>
          <w:lang w:val="ru-RU"/>
        </w:rPr>
      </w:pPr>
      <w:r>
        <w:rPr>
          <w:b/>
          <w:lang w:val="ru-RU"/>
        </w:rPr>
        <w:t>Дыдык Анастасия Петровна</w:t>
      </w:r>
    </w:p>
    <w:p w:rsidR="00CE524B" w:rsidRDefault="00CE524B" w:rsidP="00CE524B">
      <w:pPr>
        <w:ind w:firstLine="709"/>
        <w:jc w:val="right"/>
        <w:rPr>
          <w:i/>
          <w:lang w:val="ru-RU"/>
        </w:rPr>
      </w:pPr>
      <w:r>
        <w:rPr>
          <w:i/>
          <w:lang w:val="ru-RU"/>
        </w:rPr>
        <w:t>студентка</w:t>
      </w:r>
    </w:p>
    <w:p w:rsidR="00CE524B" w:rsidRDefault="00CE524B" w:rsidP="00CE524B">
      <w:pPr>
        <w:ind w:firstLine="709"/>
        <w:jc w:val="right"/>
        <w:rPr>
          <w:i/>
          <w:lang w:val="ru-RU"/>
        </w:rPr>
      </w:pPr>
      <w:r>
        <w:rPr>
          <w:i/>
          <w:lang w:val="ru-RU"/>
        </w:rPr>
        <w:t>Национального технического университета Украины</w:t>
      </w:r>
    </w:p>
    <w:p w:rsidR="00CE524B" w:rsidRDefault="00CE524B" w:rsidP="00CE524B">
      <w:pPr>
        <w:ind w:firstLine="709"/>
        <w:jc w:val="right"/>
        <w:rPr>
          <w:i/>
          <w:lang w:val="ru-RU"/>
        </w:rPr>
      </w:pPr>
      <w:r>
        <w:rPr>
          <w:i/>
          <w:lang w:val="ru-RU"/>
        </w:rPr>
        <w:t>«Киевский политехнический институт имени Игоря Сикорского»</w:t>
      </w:r>
    </w:p>
    <w:p w:rsidR="00CE524B" w:rsidRDefault="00CE524B" w:rsidP="00CE524B">
      <w:pPr>
        <w:ind w:firstLine="709"/>
        <w:jc w:val="right"/>
        <w:rPr>
          <w:b/>
          <w:lang w:val="en-US"/>
        </w:rPr>
      </w:pPr>
      <w:r>
        <w:rPr>
          <w:b/>
          <w:lang w:val="en-US"/>
        </w:rPr>
        <w:t>Dydyk Anastasiia</w:t>
      </w:r>
    </w:p>
    <w:p w:rsidR="00CE524B" w:rsidRDefault="00CE524B" w:rsidP="00CE524B">
      <w:pPr>
        <w:ind w:firstLine="709"/>
        <w:jc w:val="right"/>
        <w:rPr>
          <w:i/>
          <w:lang w:val="en-US"/>
        </w:rPr>
      </w:pPr>
      <w:r>
        <w:rPr>
          <w:i/>
          <w:lang w:val="en-US"/>
        </w:rPr>
        <w:t>Student of the</w:t>
      </w:r>
    </w:p>
    <w:p w:rsidR="00CE524B" w:rsidRDefault="00CE524B" w:rsidP="00CE524B">
      <w:pPr>
        <w:ind w:firstLine="709"/>
        <w:jc w:val="right"/>
        <w:rPr>
          <w:i/>
          <w:lang w:val="en-US"/>
        </w:rPr>
      </w:pPr>
      <w:r>
        <w:rPr>
          <w:i/>
          <w:lang w:val="en-US"/>
        </w:rPr>
        <w:t>National Technical University of Ukraine</w:t>
      </w:r>
    </w:p>
    <w:p w:rsidR="00CE524B" w:rsidRDefault="00CE524B" w:rsidP="00CE524B">
      <w:pPr>
        <w:ind w:firstLine="709"/>
        <w:jc w:val="right"/>
        <w:rPr>
          <w:i/>
          <w:lang w:val="en-US"/>
        </w:rPr>
      </w:pPr>
      <w:r w:rsidRPr="009D7B9D">
        <w:rPr>
          <w:i/>
          <w:lang w:val="en-US"/>
        </w:rPr>
        <w:t>«</w:t>
      </w:r>
      <w:r>
        <w:rPr>
          <w:i/>
          <w:lang w:val="en-US"/>
        </w:rPr>
        <w:t>Igor Sikorsky Kyiv Polytechnic Institute</w:t>
      </w:r>
      <w:r w:rsidRPr="009D7B9D">
        <w:rPr>
          <w:i/>
          <w:lang w:val="en-US"/>
        </w:rPr>
        <w:t>»</w:t>
      </w:r>
    </w:p>
    <w:p w:rsidR="00CE524B" w:rsidRDefault="00CE524B" w:rsidP="00CE524B">
      <w:pPr>
        <w:ind w:firstLine="709"/>
        <w:jc w:val="right"/>
        <w:rPr>
          <w:i/>
          <w:lang w:val="en-US"/>
        </w:rPr>
      </w:pPr>
    </w:p>
    <w:p w:rsidR="00CE524B" w:rsidRDefault="00CE524B" w:rsidP="00CE524B">
      <w:pPr>
        <w:ind w:firstLine="709"/>
        <w:jc w:val="center"/>
        <w:rPr>
          <w:b/>
        </w:rPr>
      </w:pPr>
      <w:r>
        <w:rPr>
          <w:b/>
        </w:rPr>
        <w:t>СИСТЕМА АНАЛІЗУ РИЗИКІВ ПІСЛЯ КОНСЕРВАТИВНОГО ЛІКУВАННЯ У ПІЗНЬОМУ ПІСЛЯОПЕРАЦІЙНОМУ ПЕРІОДІ</w:t>
      </w:r>
    </w:p>
    <w:p w:rsidR="00CE524B" w:rsidRPr="00C31B94" w:rsidRDefault="00CE524B" w:rsidP="00CE524B">
      <w:pPr>
        <w:ind w:firstLine="709"/>
        <w:jc w:val="center"/>
        <w:rPr>
          <w:b/>
        </w:rPr>
      </w:pPr>
      <w:r>
        <w:rPr>
          <w:b/>
          <w:lang w:val="ru-RU"/>
        </w:rPr>
        <w:t>СИСТЕМА АНАЛИЗА РИСКОВ ПОСЛЕ КОНСЕРВАТИВНОГО ЛЕЧЕНИЯ В ПОЗДНЕМ ПОСЛЕОПЕРАЦИОННОМ ПЕРИОДЕ</w:t>
      </w:r>
    </w:p>
    <w:p w:rsidR="00CE524B" w:rsidRDefault="00CE524B" w:rsidP="00CE524B">
      <w:pPr>
        <w:ind w:firstLine="709"/>
        <w:jc w:val="center"/>
        <w:rPr>
          <w:b/>
          <w:lang w:val="en-US"/>
        </w:rPr>
      </w:pPr>
      <w:r w:rsidRPr="009D7B9D">
        <w:rPr>
          <w:b/>
          <w:lang w:val="en-US"/>
        </w:rPr>
        <w:t>SYSTEM</w:t>
      </w:r>
      <w:r>
        <w:rPr>
          <w:b/>
          <w:lang w:val="en-US"/>
        </w:rPr>
        <w:t xml:space="preserve"> OF RISK ANALYSIS AFTER CONSERVATIVE </w:t>
      </w:r>
      <w:r w:rsidRPr="009D7B9D">
        <w:rPr>
          <w:b/>
          <w:lang w:val="en-US"/>
        </w:rPr>
        <w:t>TREATMENT IN</w:t>
      </w:r>
      <w:r>
        <w:rPr>
          <w:b/>
          <w:lang w:val="en-US"/>
        </w:rPr>
        <w:t xml:space="preserve"> LATE</w:t>
      </w:r>
      <w:r w:rsidRPr="009D7B9D">
        <w:rPr>
          <w:b/>
          <w:lang w:val="en-US"/>
        </w:rPr>
        <w:t xml:space="preserve"> POSTOPERATIVE PERIOD</w:t>
      </w:r>
    </w:p>
    <w:p w:rsidR="00CE524B" w:rsidRDefault="00CE524B" w:rsidP="00CE524B">
      <w:pPr>
        <w:ind w:firstLine="709"/>
        <w:jc w:val="center"/>
        <w:rPr>
          <w:b/>
          <w:lang w:val="en-US"/>
        </w:rPr>
      </w:pPr>
    </w:p>
    <w:p w:rsidR="00CE524B" w:rsidRPr="0041603D" w:rsidRDefault="00CE524B" w:rsidP="00CE524B">
      <w:pPr>
        <w:ind w:firstLine="709"/>
        <w:rPr>
          <w:i/>
        </w:rPr>
      </w:pPr>
      <w:r w:rsidRPr="0041603D">
        <w:rPr>
          <w:b/>
          <w:i/>
        </w:rPr>
        <w:t>Анотація</w:t>
      </w:r>
      <w:r w:rsidRPr="00CD5B6F">
        <w:rPr>
          <w:b/>
          <w:i/>
          <w:lang w:val="en-US"/>
        </w:rPr>
        <w:t>:</w:t>
      </w:r>
      <w:r>
        <w:rPr>
          <w:b/>
          <w:i/>
          <w:lang w:val="en-US"/>
        </w:rPr>
        <w:t xml:space="preserve"> </w:t>
      </w:r>
      <w:r w:rsidRPr="004B2E13">
        <w:rPr>
          <w:i/>
        </w:rPr>
        <w:t xml:space="preserve">Дана стаття розглядає розробку програмного забезпечення для підбору оптимальної методики консервативного лікування, щоб запобігти виникненню ускладнень у віддаленому післяопераційному періоді. Був розроблений інтерфейс для користування медперсоналом та відображення результатів знаходження вірогідного лікування. Знаходження лікування </w:t>
      </w:r>
      <w:r w:rsidRPr="004B2E13">
        <w:rPr>
          <w:i/>
        </w:rPr>
        <w:lastRenderedPageBreak/>
        <w:t>відбувається за допомогою алгоритму, який поєднує у собі метод групового урахування аргументів, метод аналізу ієрархій та генетичний алгоритм.</w:t>
      </w:r>
    </w:p>
    <w:p w:rsidR="00CE524B" w:rsidRDefault="00CE524B" w:rsidP="00CE524B">
      <w:pPr>
        <w:ind w:firstLine="709"/>
        <w:rPr>
          <w:i/>
        </w:rPr>
      </w:pPr>
      <w:r w:rsidRPr="0041603D">
        <w:rPr>
          <w:b/>
          <w:i/>
        </w:rPr>
        <w:t xml:space="preserve">Ключові слова: </w:t>
      </w:r>
      <w:r w:rsidRPr="00045B82">
        <w:rPr>
          <w:i/>
        </w:rPr>
        <w:t>вроджені вади серця з єдиним шлуночком, програмне забезпечення, користувацький інтерфейс, метод групового урахування аргументів, метод аналізу ієрархій, генетичні алгоритми.</w:t>
      </w:r>
    </w:p>
    <w:p w:rsidR="00CE524B" w:rsidRPr="0041603D" w:rsidRDefault="00CE524B" w:rsidP="00CE524B">
      <w:pPr>
        <w:ind w:firstLine="709"/>
        <w:rPr>
          <w:i/>
        </w:rPr>
      </w:pPr>
    </w:p>
    <w:p w:rsidR="00CE524B" w:rsidRPr="00C866B8" w:rsidRDefault="00CE524B" w:rsidP="00CE524B">
      <w:pPr>
        <w:ind w:firstLine="709"/>
        <w:rPr>
          <w:i/>
          <w:lang w:val="ru-RU"/>
        </w:rPr>
      </w:pPr>
      <w:r w:rsidRPr="00C866B8">
        <w:rPr>
          <w:b/>
          <w:i/>
          <w:lang w:val="ru-RU"/>
        </w:rPr>
        <w:t xml:space="preserve">Аннотация: </w:t>
      </w:r>
      <w:r w:rsidRPr="00C866B8">
        <w:rPr>
          <w:i/>
          <w:lang w:val="ru-RU"/>
        </w:rPr>
        <w:t>Данная статья рассматривает разработку программного обеспечения для подбора оптимальной методики консервативного лечения, чтобы предотвратить возникновение осложнений в отдаленном послеоперационном периоде. Был разработан интерфейс для использования медперсоналом и отображения результатов нахождения возможного лечения. Нахождение лечения происходит с помощью алгоритма, который сочетает в себе метод группового учета аргументов, метод анализа иерархий и генетический алгоритм.</w:t>
      </w:r>
    </w:p>
    <w:p w:rsidR="00CE524B" w:rsidRPr="003741F5" w:rsidRDefault="00CE524B" w:rsidP="00CE524B">
      <w:pPr>
        <w:ind w:firstLine="709"/>
        <w:rPr>
          <w:i/>
          <w:lang w:val="ru-RU"/>
        </w:rPr>
      </w:pPr>
      <w:r w:rsidRPr="003741F5">
        <w:rPr>
          <w:b/>
          <w:i/>
          <w:lang w:val="ru-RU"/>
        </w:rPr>
        <w:t xml:space="preserve">Ключевые слова: </w:t>
      </w:r>
      <w:r w:rsidRPr="003741F5">
        <w:rPr>
          <w:i/>
          <w:lang w:val="ru-RU"/>
        </w:rPr>
        <w:t>врожденные пороки сердца с единственным желудочком, программное обеспечение, пользовательский интерфейс, метод группового учёта аргументов, метод анализу иерархий, генетические алгоритмы.</w:t>
      </w:r>
    </w:p>
    <w:p w:rsidR="00CE524B" w:rsidRPr="000E0923" w:rsidRDefault="00CE524B" w:rsidP="00CE524B">
      <w:pPr>
        <w:ind w:firstLine="709"/>
        <w:rPr>
          <w:i/>
          <w:highlight w:val="yellow"/>
          <w:lang w:val="ru-RU"/>
        </w:rPr>
      </w:pPr>
    </w:p>
    <w:p w:rsidR="00CE524B" w:rsidRPr="00C866B8" w:rsidRDefault="00CE524B" w:rsidP="00CE524B">
      <w:pPr>
        <w:ind w:firstLine="709"/>
        <w:rPr>
          <w:i/>
        </w:rPr>
      </w:pPr>
      <w:r w:rsidRPr="00C866B8">
        <w:rPr>
          <w:b/>
          <w:i/>
          <w:lang w:val="en-US"/>
        </w:rPr>
        <w:t>Summary:</w:t>
      </w:r>
      <w:r w:rsidRPr="00C866B8">
        <w:rPr>
          <w:i/>
          <w:lang w:val="en-US"/>
        </w:rPr>
        <w:t xml:space="preserve"> This article examines the development of software for selecting the best method of conservative treatment to prevent complications in remote postoperative period. An interface was developed for the use of medical staff and displaying the results of finding probable treatment. Finding treatment is by means of an algorithm that combines group method of data handling, analytic hierarchy process and genetic algorithm.</w:t>
      </w:r>
    </w:p>
    <w:p w:rsidR="00CE524B" w:rsidRPr="003741F5" w:rsidRDefault="00CE524B" w:rsidP="00CE524B">
      <w:pPr>
        <w:ind w:firstLine="709"/>
        <w:rPr>
          <w:i/>
          <w:lang w:val="en-US"/>
        </w:rPr>
      </w:pPr>
      <w:r w:rsidRPr="003741F5">
        <w:rPr>
          <w:b/>
          <w:i/>
          <w:lang w:val="en-US"/>
        </w:rPr>
        <w:t xml:space="preserve">Key words: </w:t>
      </w:r>
      <w:r w:rsidRPr="003741F5">
        <w:rPr>
          <w:i/>
          <w:lang w:val="en-US"/>
        </w:rPr>
        <w:t>congenital heart defects with a single ventricle, software, user interface, group method of data handling, analytic hierarchy process, genetic algorithms.</w:t>
      </w:r>
    </w:p>
    <w:p w:rsidR="00CE524B" w:rsidRDefault="00CE524B" w:rsidP="00CE524B">
      <w:pPr>
        <w:ind w:firstLine="709"/>
        <w:rPr>
          <w:i/>
          <w:lang w:val="en-US"/>
        </w:rPr>
      </w:pPr>
    </w:p>
    <w:p w:rsidR="00CE524B" w:rsidRDefault="00CE524B" w:rsidP="00CE524B">
      <w:pPr>
        <w:ind w:firstLine="709"/>
      </w:pPr>
      <w:r>
        <w:rPr>
          <w:b/>
        </w:rPr>
        <w:lastRenderedPageBreak/>
        <w:t xml:space="preserve">Постановка проблеми. </w:t>
      </w:r>
      <w:r>
        <w:t>Останнім часом з’явилася необхідність в створенні програмного забезпечення, яке може підбирати оптимальні методи консервативного лікування вроджених вад серця з єдиним шлуночком, щоб запобігти ускладнень та зменшити ймовірність впливу суб’єктивного фактору в процесі лікування. Таке програмне забезпечення повинне володіти зручним інтерфейсом для користування медперсоналом, а також вміщати в собі алгоритм знаходження вірогідного лікування.</w:t>
      </w:r>
    </w:p>
    <w:p w:rsidR="00CE524B" w:rsidRPr="00C866B8" w:rsidRDefault="00CE524B" w:rsidP="00CE524B">
      <w:pPr>
        <w:ind w:firstLine="709"/>
      </w:pPr>
      <w:r>
        <w:rPr>
          <w:b/>
        </w:rPr>
        <w:t>Аналіз останніх досліджень і публікацій.</w:t>
      </w:r>
      <w:r>
        <w:t xml:space="preserve"> Програмування на </w:t>
      </w:r>
      <w:r w:rsidRPr="00C866B8">
        <w:rPr>
          <w:i/>
          <w:lang w:val="en-US"/>
        </w:rPr>
        <w:t>Java</w:t>
      </w:r>
      <w:r w:rsidRPr="00C866B8">
        <w:t xml:space="preserve"> </w:t>
      </w:r>
      <w:r>
        <w:t>описали В. Романчик і І. Блінов</w:t>
      </w:r>
      <w:r w:rsidRPr="00C866B8">
        <w:t xml:space="preserve"> [5], </w:t>
      </w:r>
      <w:r>
        <w:t xml:space="preserve">на </w:t>
      </w:r>
      <w:r w:rsidRPr="00D06846">
        <w:rPr>
          <w:i/>
          <w:lang w:val="en-US"/>
        </w:rPr>
        <w:t>Python</w:t>
      </w:r>
      <w:r w:rsidRPr="00C866B8">
        <w:t xml:space="preserve"> </w:t>
      </w:r>
      <w:r>
        <w:t xml:space="preserve">– Р. Кеннет і Т. Шлюссер </w:t>
      </w:r>
      <w:r w:rsidRPr="00C866B8">
        <w:rPr>
          <w:lang w:val="ru-RU"/>
        </w:rPr>
        <w:t xml:space="preserve">[4]. </w:t>
      </w:r>
      <w:r>
        <w:t xml:space="preserve">Правильне створення користувацького інтерфейсу на </w:t>
      </w:r>
      <w:r w:rsidRPr="00D06846">
        <w:rPr>
          <w:i/>
          <w:lang w:val="en-US"/>
        </w:rPr>
        <w:t>JavaFX</w:t>
      </w:r>
      <w:r w:rsidRPr="00D06846">
        <w:rPr>
          <w:lang w:val="ru-RU"/>
        </w:rPr>
        <w:t xml:space="preserve"> </w:t>
      </w:r>
      <w:r w:rsidRPr="00D06846">
        <w:t>описане в роботі</w:t>
      </w:r>
      <w:r>
        <w:t xml:space="preserve"> Л. ПремКумар</w:t>
      </w:r>
      <w:r>
        <w:rPr>
          <w:lang w:val="ru-RU"/>
        </w:rPr>
        <w:t xml:space="preserve"> </w:t>
      </w:r>
      <w:r>
        <w:t xml:space="preserve">і П. Мохан </w:t>
      </w:r>
      <w:r w:rsidRPr="00D06846">
        <w:rPr>
          <w:lang w:val="ru-RU"/>
        </w:rPr>
        <w:t xml:space="preserve">[1]. </w:t>
      </w:r>
      <w:r w:rsidRPr="00C866B8">
        <w:t xml:space="preserve">В роботі Томаса Л. Сааті [2] розглядався метод аналізу ієрархій. Генетичному алгоритму приділили увагу Л. Гладков, В. Курейчик і В. Курейчик </w:t>
      </w:r>
      <w:r w:rsidRPr="00C866B8">
        <w:rPr>
          <w:lang w:val="ru-RU"/>
        </w:rPr>
        <w:t xml:space="preserve">[3]. </w:t>
      </w:r>
    </w:p>
    <w:p w:rsidR="00CE524B" w:rsidRPr="00C866B8" w:rsidRDefault="00CE524B" w:rsidP="00CE524B">
      <w:pPr>
        <w:ind w:firstLine="709"/>
      </w:pPr>
      <w:r>
        <w:rPr>
          <w:b/>
        </w:rPr>
        <w:t xml:space="preserve">Мета дослідження: </w:t>
      </w:r>
      <w:r>
        <w:t>розробити програмне забезпечення знаходження оптимальної методики консервативного лікування вроджених вад серця для зменшення ускладнень у віддаленому післяопераційному періоді.</w:t>
      </w:r>
    </w:p>
    <w:p w:rsidR="00CE524B" w:rsidRDefault="00CE524B" w:rsidP="00CE524B">
      <w:pPr>
        <w:ind w:firstLine="709"/>
      </w:pPr>
      <w:r>
        <w:rPr>
          <w:b/>
        </w:rPr>
        <w:t xml:space="preserve">Характеристика клінічного матеріалу. </w:t>
      </w:r>
      <w:r w:rsidRPr="009A39BB">
        <w:t>Для  розробки</w:t>
      </w:r>
      <w:r>
        <w:t xml:space="preserve"> програмного забезпечення було проаналізовано клінічні дані 128 пацієнтів з вродженими вадами серця. Використані клініко-морфологічні характеристики хворих, дані лабораторних та інструментальних досліджень, характеристики операційного та післяопераційного етапів. Всього проаналізовано 313 змінних, з яких відібрано значимі для поставленої мети дослідження: 9 змінних вхідних даних, 9 змінних управління та 9 змінних вихідних даних. </w:t>
      </w:r>
      <w:r w:rsidRPr="001A0369">
        <w:t xml:space="preserve">Під вхідними </w:t>
      </w:r>
      <w:r>
        <w:t>даними мається на увазі ускладнення пацієнта в ранньому післяопераційному періоді, які були взяті під час обстеження після хірургічного лікування, під змінними управління – ліки, які давали пацієнтам, під вихідними даними – ускладнення у віддаленому періоді.</w:t>
      </w:r>
    </w:p>
    <w:p w:rsidR="00CE524B" w:rsidRDefault="00CE524B" w:rsidP="00CE524B">
      <w:pPr>
        <w:tabs>
          <w:tab w:val="left" w:pos="6090"/>
        </w:tabs>
        <w:ind w:firstLine="709"/>
      </w:pPr>
      <w:r>
        <w:rPr>
          <w:b/>
        </w:rPr>
        <w:t xml:space="preserve">Виклад основного матеріалу. </w:t>
      </w:r>
      <w:r>
        <w:t xml:space="preserve">Інтерфейс програмного забезпечення був реалізований за допомогою мови програмування </w:t>
      </w:r>
      <w:r>
        <w:rPr>
          <w:i/>
          <w:lang w:val="en-US"/>
        </w:rPr>
        <w:t>Java</w:t>
      </w:r>
      <w:r w:rsidRPr="00D06846">
        <w:rPr>
          <w:i/>
        </w:rPr>
        <w:t xml:space="preserve"> </w:t>
      </w:r>
      <w:r w:rsidRPr="00D06846">
        <w:t>[5]</w:t>
      </w:r>
      <w:r>
        <w:t xml:space="preserve"> версії 9.0.4</w:t>
      </w:r>
      <w:r w:rsidRPr="00CD41F8">
        <w:t xml:space="preserve"> </w:t>
      </w:r>
      <w:r>
        <w:t xml:space="preserve"> та платформи для створення користувацького інтерфейсу </w:t>
      </w:r>
      <w:r>
        <w:rPr>
          <w:i/>
          <w:lang w:val="en-US"/>
        </w:rPr>
        <w:t>JavaFX</w:t>
      </w:r>
      <w:r>
        <w:t xml:space="preserve"> </w:t>
      </w:r>
      <w:r w:rsidRPr="00D06846">
        <w:t xml:space="preserve">[1] </w:t>
      </w:r>
      <w:r>
        <w:t>на</w:t>
      </w:r>
      <w:r w:rsidRPr="00512CBD">
        <w:t xml:space="preserve"> </w:t>
      </w:r>
      <w:r>
        <w:t xml:space="preserve">базі </w:t>
      </w:r>
      <w:r>
        <w:lastRenderedPageBreak/>
        <w:t xml:space="preserve">середовища розробки </w:t>
      </w:r>
      <w:r>
        <w:rPr>
          <w:i/>
          <w:lang w:val="en-US"/>
        </w:rPr>
        <w:t>IntelliJ</w:t>
      </w:r>
      <w:r w:rsidRPr="00512CBD">
        <w:rPr>
          <w:i/>
        </w:rPr>
        <w:t xml:space="preserve"> </w:t>
      </w:r>
      <w:r>
        <w:rPr>
          <w:i/>
          <w:lang w:val="en-US"/>
        </w:rPr>
        <w:t>IDEA</w:t>
      </w:r>
      <w:r w:rsidRPr="00512CBD">
        <w:rPr>
          <w:i/>
        </w:rPr>
        <w:t xml:space="preserve"> </w:t>
      </w:r>
      <w:r>
        <w:rPr>
          <w:i/>
          <w:lang w:val="en-US"/>
        </w:rPr>
        <w:t>Community</w:t>
      </w:r>
      <w:r w:rsidRPr="00512CBD">
        <w:rPr>
          <w:i/>
        </w:rPr>
        <w:t xml:space="preserve"> </w:t>
      </w:r>
      <w:r>
        <w:rPr>
          <w:i/>
          <w:lang w:val="en-US"/>
        </w:rPr>
        <w:t>Edition</w:t>
      </w:r>
      <w:r>
        <w:rPr>
          <w:i/>
        </w:rPr>
        <w:t xml:space="preserve"> 2017.3.3</w:t>
      </w:r>
      <w:r w:rsidRPr="00512CBD">
        <w:t>.</w:t>
      </w:r>
      <w:r>
        <w:t xml:space="preserve"> В програмі реалізований наступний функціонал:</w:t>
      </w:r>
    </w:p>
    <w:p w:rsidR="00CE524B" w:rsidRDefault="00CE524B" w:rsidP="00CE524B">
      <w:pPr>
        <w:tabs>
          <w:tab w:val="left" w:pos="6090"/>
        </w:tabs>
        <w:ind w:firstLine="709"/>
        <w:rPr>
          <w:i/>
        </w:rPr>
      </w:pPr>
      <w:r>
        <w:t>1. Авторизація користувача.</w:t>
      </w:r>
    </w:p>
    <w:p w:rsidR="00CE524B" w:rsidRDefault="00CE524B" w:rsidP="00CE524B">
      <w:pPr>
        <w:tabs>
          <w:tab w:val="left" w:pos="6090"/>
        </w:tabs>
        <w:jc w:val="center"/>
      </w:pPr>
      <w:r>
        <w:rPr>
          <w:noProof/>
          <w:lang w:val="ru-RU" w:eastAsia="ru-RU"/>
        </w:rPr>
        <w:drawing>
          <wp:inline distT="0" distB="0" distL="0" distR="0" wp14:anchorId="733BCF49" wp14:editId="588C1B7B">
            <wp:extent cx="2876550" cy="2686050"/>
            <wp:effectExtent l="0" t="0" r="0" b="0"/>
            <wp:docPr id="146" name="Рисунок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2876550" cy="2686050"/>
                    </a:xfrm>
                    <a:prstGeom prst="rect">
                      <a:avLst/>
                    </a:prstGeom>
                  </pic:spPr>
                </pic:pic>
              </a:graphicData>
            </a:graphic>
          </wp:inline>
        </w:drawing>
      </w:r>
    </w:p>
    <w:p w:rsidR="00CE524B" w:rsidRDefault="00CE524B" w:rsidP="00CE524B">
      <w:pPr>
        <w:tabs>
          <w:tab w:val="left" w:pos="6090"/>
        </w:tabs>
        <w:ind w:firstLine="709"/>
        <w:jc w:val="center"/>
      </w:pPr>
      <w:r>
        <w:t>Рис. 1. Вікно авторизації</w:t>
      </w:r>
    </w:p>
    <w:p w:rsidR="00CE524B" w:rsidRDefault="00CE524B" w:rsidP="00CE524B">
      <w:pPr>
        <w:tabs>
          <w:tab w:val="left" w:pos="6090"/>
        </w:tabs>
        <w:ind w:firstLine="709"/>
      </w:pPr>
      <w:r>
        <w:t>Увійти в систему можуть 2 типи користувачів:</w:t>
      </w:r>
      <w:r>
        <w:rPr>
          <w:lang w:val="ru-RU"/>
        </w:rPr>
        <w:t xml:space="preserve"> </w:t>
      </w:r>
      <w:r>
        <w:t>адміністратори та лікарі (тобто звичайні користувачі). Для кожного користувача доступний функціонал відрізняється.</w:t>
      </w:r>
    </w:p>
    <w:p w:rsidR="00CE524B" w:rsidRDefault="00CE524B" w:rsidP="00CE524B">
      <w:pPr>
        <w:tabs>
          <w:tab w:val="left" w:pos="6090"/>
        </w:tabs>
        <w:ind w:firstLine="709"/>
      </w:pPr>
      <w:r>
        <w:t>2. Головне меню.</w:t>
      </w:r>
    </w:p>
    <w:p w:rsidR="00CE524B" w:rsidRDefault="00CE524B" w:rsidP="00CE524B">
      <w:pPr>
        <w:tabs>
          <w:tab w:val="left" w:pos="6090"/>
        </w:tabs>
        <w:ind w:firstLine="709"/>
      </w:pPr>
      <w:r>
        <w:t>Для адміністратора воно виглядає наступним чином:</w:t>
      </w:r>
    </w:p>
    <w:p w:rsidR="00CE524B" w:rsidRDefault="00CE524B" w:rsidP="00CE524B">
      <w:pPr>
        <w:tabs>
          <w:tab w:val="left" w:pos="6090"/>
        </w:tabs>
        <w:jc w:val="center"/>
      </w:pPr>
      <w:r>
        <w:rPr>
          <w:noProof/>
          <w:lang w:val="ru-RU" w:eastAsia="ru-RU"/>
        </w:rPr>
        <w:drawing>
          <wp:inline distT="0" distB="0" distL="0" distR="0" wp14:anchorId="1207102F" wp14:editId="34048E07">
            <wp:extent cx="3952875" cy="2677753"/>
            <wp:effectExtent l="0" t="0" r="0" b="8890"/>
            <wp:docPr id="147" name="Рисунок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3972572" cy="2691096"/>
                    </a:xfrm>
                    <a:prstGeom prst="rect">
                      <a:avLst/>
                    </a:prstGeom>
                  </pic:spPr>
                </pic:pic>
              </a:graphicData>
            </a:graphic>
          </wp:inline>
        </w:drawing>
      </w:r>
    </w:p>
    <w:p w:rsidR="00CE524B" w:rsidRDefault="00CE524B" w:rsidP="00CE524B">
      <w:pPr>
        <w:tabs>
          <w:tab w:val="left" w:pos="6090"/>
        </w:tabs>
        <w:ind w:firstLine="709"/>
        <w:jc w:val="center"/>
      </w:pPr>
      <w:r>
        <w:t>Рис 2. Головне меню адміністратора</w:t>
      </w:r>
    </w:p>
    <w:p w:rsidR="00CE524B" w:rsidRDefault="00CE524B" w:rsidP="00CE524B">
      <w:pPr>
        <w:tabs>
          <w:tab w:val="left" w:pos="6090"/>
        </w:tabs>
        <w:ind w:firstLine="709"/>
      </w:pPr>
      <w:r>
        <w:lastRenderedPageBreak/>
        <w:t>Йому доступні такі функції як прогнозування консервативного лікування для пацієнта, перегляд лікування, яке обрали для пацієнта, та завершення роботи програми.</w:t>
      </w:r>
    </w:p>
    <w:p w:rsidR="00CE524B" w:rsidRDefault="00CE524B" w:rsidP="00CE524B">
      <w:pPr>
        <w:tabs>
          <w:tab w:val="left" w:pos="6090"/>
        </w:tabs>
        <w:ind w:firstLine="709"/>
      </w:pPr>
      <w:r>
        <w:t>В той же час для лікаря доступні ще 2 функції, а саме додавання нового пацієнта в базу даних, та додавання стану пацієнта після оперативного лікування.</w:t>
      </w:r>
    </w:p>
    <w:p w:rsidR="00CE524B" w:rsidRDefault="00CE524B" w:rsidP="00CE524B">
      <w:pPr>
        <w:tabs>
          <w:tab w:val="left" w:pos="6090"/>
        </w:tabs>
        <w:jc w:val="center"/>
      </w:pPr>
      <w:r>
        <w:rPr>
          <w:noProof/>
          <w:lang w:val="ru-RU" w:eastAsia="ru-RU"/>
        </w:rPr>
        <w:drawing>
          <wp:inline distT="0" distB="0" distL="0" distR="0" wp14:anchorId="2DC969CD" wp14:editId="22ECAD59">
            <wp:extent cx="5019675" cy="3400425"/>
            <wp:effectExtent l="0" t="0" r="9525" b="9525"/>
            <wp:docPr id="148" name="Рисунок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5019675" cy="3400425"/>
                    </a:xfrm>
                    <a:prstGeom prst="rect">
                      <a:avLst/>
                    </a:prstGeom>
                  </pic:spPr>
                </pic:pic>
              </a:graphicData>
            </a:graphic>
          </wp:inline>
        </w:drawing>
      </w:r>
    </w:p>
    <w:p w:rsidR="00CE524B" w:rsidRDefault="00CE524B" w:rsidP="00CE524B">
      <w:pPr>
        <w:tabs>
          <w:tab w:val="left" w:pos="6090"/>
        </w:tabs>
        <w:ind w:firstLine="709"/>
        <w:jc w:val="center"/>
      </w:pPr>
      <w:r>
        <w:t>Рис. 3. Головне меню лікаря</w:t>
      </w:r>
    </w:p>
    <w:p w:rsidR="00CE524B" w:rsidRPr="00D55D58" w:rsidRDefault="00CE524B" w:rsidP="00CE524B">
      <w:pPr>
        <w:tabs>
          <w:tab w:val="left" w:pos="6090"/>
        </w:tabs>
        <w:ind w:firstLine="709"/>
        <w:rPr>
          <w:lang w:val="ru-RU"/>
        </w:rPr>
      </w:pPr>
      <w:r>
        <w:t>3. Додавання нового пацієнта</w:t>
      </w:r>
      <w:r w:rsidRPr="00D55D58">
        <w:rPr>
          <w:lang w:val="ru-RU"/>
        </w:rPr>
        <w:t>.</w:t>
      </w:r>
    </w:p>
    <w:p w:rsidR="00CE524B" w:rsidRPr="00750507" w:rsidRDefault="00CE524B" w:rsidP="00CE524B">
      <w:pPr>
        <w:tabs>
          <w:tab w:val="left" w:pos="6090"/>
        </w:tabs>
        <w:ind w:firstLine="709"/>
      </w:pPr>
      <w:r>
        <w:t xml:space="preserve">Перед лікарем, який обрав дану функцію, відкривається вікно анкети нового пацієнта (рис. 4). В анкеті можна указати паспортні дані пацієнта, його показники, які були взяті до оперативного лікування, а також вказати прізвище другого лікаря, якщо такий є. Після заповнення усіх полів, пацієнт додається в базу даних, яка була реалізована використовуючи систему управління базами даних </w:t>
      </w:r>
      <w:r>
        <w:rPr>
          <w:i/>
          <w:lang w:val="en-US"/>
        </w:rPr>
        <w:t>SQLite</w:t>
      </w:r>
      <w:r w:rsidRPr="00750507">
        <w:rPr>
          <w:i/>
        </w:rPr>
        <w:t xml:space="preserve"> </w:t>
      </w:r>
      <w:r>
        <w:t>версії 3</w:t>
      </w:r>
      <w:r w:rsidRPr="00750507">
        <w:t>.</w:t>
      </w:r>
    </w:p>
    <w:p w:rsidR="00CE524B" w:rsidRDefault="00CE524B" w:rsidP="00CE524B">
      <w:pPr>
        <w:tabs>
          <w:tab w:val="left" w:pos="6090"/>
        </w:tabs>
      </w:pPr>
    </w:p>
    <w:p w:rsidR="00CE524B" w:rsidRDefault="00CE524B" w:rsidP="00CE524B">
      <w:pPr>
        <w:tabs>
          <w:tab w:val="left" w:pos="6090"/>
        </w:tabs>
      </w:pPr>
    </w:p>
    <w:p w:rsidR="00CE524B" w:rsidRDefault="00CE524B" w:rsidP="00CE524B">
      <w:pPr>
        <w:tabs>
          <w:tab w:val="left" w:pos="6090"/>
        </w:tabs>
        <w:jc w:val="center"/>
      </w:pPr>
      <w:r>
        <w:rPr>
          <w:noProof/>
          <w:lang w:val="ru-RU" w:eastAsia="ru-RU"/>
        </w:rPr>
        <w:lastRenderedPageBreak/>
        <w:drawing>
          <wp:inline distT="0" distB="0" distL="0" distR="0" wp14:anchorId="6CC2FAEF" wp14:editId="0F21873B">
            <wp:extent cx="5257800" cy="6496050"/>
            <wp:effectExtent l="0" t="0" r="0" b="0"/>
            <wp:docPr id="149" name="Рисунок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5257800" cy="6496050"/>
                    </a:xfrm>
                    <a:prstGeom prst="rect">
                      <a:avLst/>
                    </a:prstGeom>
                  </pic:spPr>
                </pic:pic>
              </a:graphicData>
            </a:graphic>
          </wp:inline>
        </w:drawing>
      </w:r>
    </w:p>
    <w:p w:rsidR="00CE524B" w:rsidRDefault="00CE524B" w:rsidP="00CE524B">
      <w:pPr>
        <w:tabs>
          <w:tab w:val="left" w:pos="6090"/>
        </w:tabs>
        <w:ind w:firstLine="709"/>
        <w:jc w:val="center"/>
      </w:pPr>
      <w:r>
        <w:t>Рис. 4. Анкета пацієнта</w:t>
      </w:r>
    </w:p>
    <w:p w:rsidR="00CE524B" w:rsidRPr="00D06846" w:rsidRDefault="00CE524B" w:rsidP="00CE524B">
      <w:pPr>
        <w:tabs>
          <w:tab w:val="left" w:pos="6090"/>
        </w:tabs>
        <w:ind w:firstLine="709"/>
        <w:rPr>
          <w:lang w:val="ru-RU"/>
        </w:rPr>
      </w:pPr>
      <w:r w:rsidRPr="00AC7EEC">
        <w:t xml:space="preserve">4. </w:t>
      </w:r>
      <w:r>
        <w:t>Додавання раннього післяопераційного стану пацієнта</w:t>
      </w:r>
      <w:r w:rsidRPr="00D06846">
        <w:rPr>
          <w:lang w:val="ru-RU"/>
        </w:rPr>
        <w:t>.</w:t>
      </w:r>
    </w:p>
    <w:p w:rsidR="00CE524B" w:rsidRDefault="00CE524B" w:rsidP="00CE524B">
      <w:pPr>
        <w:tabs>
          <w:tab w:val="left" w:pos="6090"/>
        </w:tabs>
        <w:ind w:firstLine="709"/>
      </w:pPr>
      <w:r>
        <w:t xml:space="preserve">Обираючи цю функцію перед лікарем відкривається список його пацієнтів (рис. 5). </w:t>
      </w:r>
    </w:p>
    <w:p w:rsidR="00CE524B" w:rsidRDefault="00CE524B" w:rsidP="00CE524B">
      <w:pPr>
        <w:tabs>
          <w:tab w:val="left" w:pos="6090"/>
        </w:tabs>
        <w:ind w:firstLine="709"/>
      </w:pPr>
      <w:r>
        <w:t xml:space="preserve">Після того, як був обраний пацієнт, перед лікарем відкривається наступне вікно (рис. 6). В ньому вказані паспортні дані обраного пацієнта. Лікарю залишається вказати, чи були вказані ускладнення після проведення </w:t>
      </w:r>
      <w:r>
        <w:lastRenderedPageBreak/>
        <w:t>оперативного лікування. Після вказання всієї необхідної інформації стан пацієнта додається в базу даних.</w:t>
      </w:r>
    </w:p>
    <w:p w:rsidR="00CE524B" w:rsidRDefault="00CE524B" w:rsidP="00CE524B">
      <w:pPr>
        <w:tabs>
          <w:tab w:val="left" w:pos="6090"/>
        </w:tabs>
        <w:jc w:val="center"/>
      </w:pPr>
      <w:r>
        <w:rPr>
          <w:noProof/>
          <w:lang w:val="ru-RU" w:eastAsia="ru-RU"/>
        </w:rPr>
        <w:drawing>
          <wp:inline distT="0" distB="0" distL="0" distR="0" wp14:anchorId="144DA533" wp14:editId="01C742F0">
            <wp:extent cx="5257800" cy="5067300"/>
            <wp:effectExtent l="0" t="0" r="0" b="0"/>
            <wp:docPr id="150" name="Рисунок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5257800" cy="5067300"/>
                    </a:xfrm>
                    <a:prstGeom prst="rect">
                      <a:avLst/>
                    </a:prstGeom>
                  </pic:spPr>
                </pic:pic>
              </a:graphicData>
            </a:graphic>
          </wp:inline>
        </w:drawing>
      </w:r>
    </w:p>
    <w:p w:rsidR="00CE524B" w:rsidRDefault="00CE524B" w:rsidP="00CE524B">
      <w:pPr>
        <w:tabs>
          <w:tab w:val="left" w:pos="6090"/>
        </w:tabs>
        <w:ind w:firstLine="709"/>
        <w:jc w:val="center"/>
      </w:pPr>
      <w:r>
        <w:t>Рис. 5. Список пацієнтів</w:t>
      </w:r>
    </w:p>
    <w:p w:rsidR="00CE524B" w:rsidRPr="00D06846" w:rsidRDefault="00CE524B" w:rsidP="00CE524B">
      <w:pPr>
        <w:tabs>
          <w:tab w:val="left" w:pos="6090"/>
        </w:tabs>
        <w:ind w:firstLine="709"/>
        <w:rPr>
          <w:lang w:val="ru-RU"/>
        </w:rPr>
      </w:pPr>
      <w:r>
        <w:t>5. Прогнозування консервативного лікування</w:t>
      </w:r>
      <w:r>
        <w:rPr>
          <w:lang w:val="ru-RU"/>
        </w:rPr>
        <w:t>.</w:t>
      </w:r>
    </w:p>
    <w:p w:rsidR="00CE524B" w:rsidRDefault="00CE524B" w:rsidP="00CE524B">
      <w:pPr>
        <w:tabs>
          <w:tab w:val="left" w:pos="6090"/>
        </w:tabs>
        <w:ind w:firstLine="709"/>
      </w:pPr>
      <w:r>
        <w:t>Обравши дану функцію перед лікарем знову відкривається список його пацієнтів (рис. 5).</w:t>
      </w:r>
    </w:p>
    <w:p w:rsidR="00CE524B" w:rsidRDefault="00CE524B" w:rsidP="00CE524B">
      <w:pPr>
        <w:tabs>
          <w:tab w:val="left" w:pos="6090"/>
        </w:tabs>
        <w:ind w:firstLine="709"/>
      </w:pPr>
      <w:r>
        <w:t>На рис. 7 показані дані пацієнта. На основі цих даних можна спрогнозувати вірогідне консервативне лікування. Це відбувається за допомогою алгоритму, який вміщує в собі: метод групового урахування, метод аналізу ієрархій</w:t>
      </w:r>
      <w:r w:rsidRPr="00D06846">
        <w:rPr>
          <w:lang w:val="ru-RU"/>
        </w:rPr>
        <w:t xml:space="preserve"> [2]</w:t>
      </w:r>
      <w:r>
        <w:t xml:space="preserve"> та генетичний алгоритм</w:t>
      </w:r>
      <w:r w:rsidRPr="00D06846">
        <w:rPr>
          <w:lang w:val="ru-RU"/>
        </w:rPr>
        <w:t xml:space="preserve"> [3]</w:t>
      </w:r>
      <w:r>
        <w:t xml:space="preserve">. </w:t>
      </w:r>
    </w:p>
    <w:p w:rsidR="00CE524B" w:rsidRDefault="00CE524B" w:rsidP="00CE524B">
      <w:pPr>
        <w:tabs>
          <w:tab w:val="left" w:pos="6090"/>
        </w:tabs>
        <w:ind w:firstLine="709"/>
      </w:pPr>
      <w:r>
        <w:t xml:space="preserve">Спочатку генерується перше покоління із 32 рішень, які представляють собою масиви із 9 змінних управління. </w:t>
      </w:r>
    </w:p>
    <w:p w:rsidR="00CE524B" w:rsidRDefault="00CE524B" w:rsidP="00CE524B">
      <w:pPr>
        <w:tabs>
          <w:tab w:val="left" w:pos="6090"/>
        </w:tabs>
        <w:jc w:val="center"/>
      </w:pPr>
      <w:r>
        <w:rPr>
          <w:noProof/>
          <w:lang w:val="ru-RU" w:eastAsia="ru-RU"/>
        </w:rPr>
        <w:lastRenderedPageBreak/>
        <w:drawing>
          <wp:inline distT="0" distB="0" distL="0" distR="0" wp14:anchorId="545FA782" wp14:editId="74AA1A84">
            <wp:extent cx="4781550" cy="6019800"/>
            <wp:effectExtent l="0" t="0" r="0" b="0"/>
            <wp:docPr id="151" name="Рисунок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4781550" cy="6019800"/>
                    </a:xfrm>
                    <a:prstGeom prst="rect">
                      <a:avLst/>
                    </a:prstGeom>
                  </pic:spPr>
                </pic:pic>
              </a:graphicData>
            </a:graphic>
          </wp:inline>
        </w:drawing>
      </w:r>
    </w:p>
    <w:p w:rsidR="00CE524B" w:rsidRDefault="00CE524B" w:rsidP="00CE524B">
      <w:pPr>
        <w:tabs>
          <w:tab w:val="left" w:pos="6090"/>
        </w:tabs>
        <w:ind w:firstLine="709"/>
        <w:jc w:val="center"/>
      </w:pPr>
      <w:r>
        <w:t>Рис 6. Вказування стану пацієнта після хірургічного лікування</w:t>
      </w:r>
    </w:p>
    <w:p w:rsidR="00CE524B" w:rsidRDefault="00CE524B" w:rsidP="00CE524B">
      <w:pPr>
        <w:tabs>
          <w:tab w:val="left" w:pos="6090"/>
        </w:tabs>
        <w:ind w:firstLine="709"/>
      </w:pPr>
      <w:r>
        <w:t xml:space="preserve">Кожне з цих рішень підставляється в математичні моделі (1-9) прогнозування ускладнень у віддаленому післяопераційному періоді, які були отримані за допомогою програмного інструменту на основі МГУА </w:t>
      </w:r>
      <w:r>
        <w:rPr>
          <w:i/>
          <w:lang w:val="en-US"/>
        </w:rPr>
        <w:t>GMDH</w:t>
      </w:r>
      <w:r w:rsidRPr="00E901A7">
        <w:rPr>
          <w:i/>
        </w:rPr>
        <w:t xml:space="preserve"> </w:t>
      </w:r>
      <w:r>
        <w:rPr>
          <w:i/>
          <w:lang w:val="en-US"/>
        </w:rPr>
        <w:t>Shell</w:t>
      </w:r>
      <w:r w:rsidRPr="00E901A7">
        <w:rPr>
          <w:i/>
        </w:rPr>
        <w:t xml:space="preserve"> </w:t>
      </w:r>
      <w:r>
        <w:rPr>
          <w:i/>
          <w:lang w:val="en-US"/>
        </w:rPr>
        <w:t>DS</w:t>
      </w:r>
      <w:r w:rsidRPr="0056720C">
        <w:t>.</w:t>
      </w:r>
      <w:r w:rsidRPr="0056720C">
        <w:rPr>
          <w:i/>
        </w:rPr>
        <w:t xml:space="preserve"> </w:t>
      </w:r>
      <w:r>
        <w:t>В якості алгоритму був обраний покроковий змішаний МГУА. Точності моделей вказані в табл. 2.</w:t>
      </w:r>
    </w:p>
    <w:p w:rsidR="00CE524B" w:rsidRDefault="00CE524B" w:rsidP="00CE524B">
      <w:pPr>
        <w:tabs>
          <w:tab w:val="left" w:pos="6090"/>
        </w:tabs>
        <w:ind w:firstLine="709"/>
      </w:pPr>
      <w:r>
        <w:t>Отримавши післяопераційні ускладнення, які виступають в ролі критеріїв, йде розрахунок функції згортки (10)</w:t>
      </w:r>
      <w:r w:rsidRPr="00D06846">
        <w:t xml:space="preserve"> [2]</w:t>
      </w:r>
      <w:r>
        <w:t xml:space="preserve"> для кожного із 32 рішень.</w:t>
      </w:r>
    </w:p>
    <w:p w:rsidR="00CE524B" w:rsidRDefault="00CE524B" w:rsidP="00CE524B">
      <w:pPr>
        <w:tabs>
          <w:tab w:val="left" w:pos="6090"/>
        </w:tabs>
        <w:jc w:val="center"/>
      </w:pPr>
      <w:r>
        <w:rPr>
          <w:noProof/>
          <w:lang w:val="ru-RU" w:eastAsia="ru-RU"/>
        </w:rPr>
        <w:lastRenderedPageBreak/>
        <w:drawing>
          <wp:inline distT="0" distB="0" distL="0" distR="0" wp14:anchorId="3CC82733" wp14:editId="6594A312">
            <wp:extent cx="5759450" cy="3069590"/>
            <wp:effectExtent l="0" t="0" r="0" b="0"/>
            <wp:docPr id="152" name="Рисунок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5759450" cy="3069590"/>
                    </a:xfrm>
                    <a:prstGeom prst="rect">
                      <a:avLst/>
                    </a:prstGeom>
                  </pic:spPr>
                </pic:pic>
              </a:graphicData>
            </a:graphic>
          </wp:inline>
        </w:drawing>
      </w:r>
    </w:p>
    <w:p w:rsidR="00CE524B" w:rsidRDefault="00CE524B" w:rsidP="00CE524B">
      <w:pPr>
        <w:tabs>
          <w:tab w:val="left" w:pos="6090"/>
        </w:tabs>
        <w:ind w:firstLine="709"/>
        <w:jc w:val="center"/>
      </w:pPr>
      <w:r>
        <w:t>Рис. 7. Початкове вікно прогнозування консервативного лікування</w:t>
      </w:r>
    </w:p>
    <w:tbl>
      <w:tblPr>
        <w:tblStyle w:val="a8"/>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95"/>
        <w:gridCol w:w="559"/>
      </w:tblGrid>
      <w:tr w:rsidR="00CE524B" w:rsidRPr="003A42E1" w:rsidTr="00720899">
        <w:trPr>
          <w:jc w:val="center"/>
        </w:trPr>
        <w:tc>
          <w:tcPr>
            <w:tcW w:w="4701" w:type="pct"/>
            <w:vAlign w:val="center"/>
          </w:tcPr>
          <w:p w:rsidR="00CE524B" w:rsidRPr="003A42E1" w:rsidRDefault="00075296" w:rsidP="00720899">
            <w:pPr>
              <w:jc w:val="center"/>
              <w:rPr>
                <w:i/>
                <w:lang w:val="en-US"/>
              </w:rPr>
            </w:pPr>
            <m:oMathPara>
              <m:oMathParaPr>
                <m:jc m:val="center"/>
              </m:oMathParaPr>
              <m:oMath>
                <m:sSub>
                  <m:sSubPr>
                    <m:ctrlPr>
                      <w:rPr>
                        <w:rFonts w:ascii="Cambria Math" w:hAnsi="Cambria Math"/>
                        <w:i/>
                      </w:rPr>
                    </m:ctrlPr>
                  </m:sSubPr>
                  <m:e>
                    <m:r>
                      <w:rPr>
                        <w:rFonts w:ascii="Cambria Math" w:hAnsi="Cambria Math"/>
                      </w:rPr>
                      <m:t>x</m:t>
                    </m:r>
                  </m:e>
                  <m:sub>
                    <m:r>
                      <w:rPr>
                        <w:rFonts w:ascii="Cambria Math" w:hAnsi="Cambria Math"/>
                      </w:rPr>
                      <m:t>501</m:t>
                    </m:r>
                  </m:sub>
                </m:sSub>
                <m:r>
                  <w:rPr>
                    <w:rFonts w:ascii="Cambria Math" w:hAnsi="Cambria Math"/>
                  </w:rPr>
                  <m:t>=0.204+</m:t>
                </m:r>
                <m:f>
                  <m:fPr>
                    <m:ctrlPr>
                      <w:rPr>
                        <w:rFonts w:ascii="Cambria Math" w:hAnsi="Cambria Math"/>
                        <w:i/>
                      </w:rPr>
                    </m:ctrlPr>
                  </m:fPr>
                  <m:num>
                    <m:r>
                      <w:rPr>
                        <w:rFonts w:ascii="Cambria Math" w:hAnsi="Cambria Math"/>
                      </w:rPr>
                      <m:t>0.911</m:t>
                    </m:r>
                  </m:num>
                  <m:den>
                    <m:sSub>
                      <m:sSubPr>
                        <m:ctrlPr>
                          <w:rPr>
                            <w:rFonts w:ascii="Cambria Math" w:hAnsi="Cambria Math"/>
                            <w:i/>
                          </w:rPr>
                        </m:ctrlPr>
                      </m:sSubPr>
                      <m:e>
                        <m:sSub>
                          <m:sSubPr>
                            <m:ctrlPr>
                              <w:rPr>
                                <w:rFonts w:ascii="Cambria Math" w:hAnsi="Cambria Math"/>
                                <w:i/>
                              </w:rPr>
                            </m:ctrlPr>
                          </m:sSubPr>
                          <m:e>
                            <m:r>
                              <w:rPr>
                                <w:rFonts w:ascii="Cambria Math" w:hAnsi="Cambria Math"/>
                              </w:rPr>
                              <m:t>x</m:t>
                            </m:r>
                          </m:e>
                          <m:sub>
                            <m:r>
                              <w:rPr>
                                <w:rFonts w:ascii="Cambria Math" w:hAnsi="Cambria Math"/>
                              </w:rPr>
                              <m:t>301</m:t>
                            </m:r>
                          </m:sub>
                        </m:sSub>
                        <m:r>
                          <w:rPr>
                            <w:rFonts w:ascii="Cambria Math" w:hAnsi="Cambria Math"/>
                          </w:rPr>
                          <m:t>x</m:t>
                        </m:r>
                      </m:e>
                      <m:sub>
                        <m:r>
                          <w:rPr>
                            <w:rFonts w:ascii="Cambria Math" w:hAnsi="Cambria Math"/>
                          </w:rPr>
                          <m:t>405</m:t>
                        </m:r>
                      </m:sub>
                    </m:sSub>
                  </m:den>
                </m:f>
                <m:r>
                  <w:rPr>
                    <w:rFonts w:ascii="Cambria Math" w:hAnsi="Cambria Math"/>
                  </w:rPr>
                  <m:t>+</m:t>
                </m:r>
                <m:f>
                  <m:fPr>
                    <m:ctrlPr>
                      <w:rPr>
                        <w:rFonts w:ascii="Cambria Math" w:hAnsi="Cambria Math"/>
                        <w:i/>
                      </w:rPr>
                    </m:ctrlPr>
                  </m:fPr>
                  <m:num>
                    <m:r>
                      <w:rPr>
                        <w:rFonts w:ascii="Cambria Math" w:hAnsi="Cambria Math"/>
                      </w:rPr>
                      <m:t>0.428</m:t>
                    </m:r>
                    <m:sSub>
                      <m:sSubPr>
                        <m:ctrlPr>
                          <w:rPr>
                            <w:rFonts w:ascii="Cambria Math" w:hAnsi="Cambria Math"/>
                            <w:i/>
                          </w:rPr>
                        </m:ctrlPr>
                      </m:sSubPr>
                      <m:e>
                        <m:r>
                          <w:rPr>
                            <w:rFonts w:ascii="Cambria Math" w:hAnsi="Cambria Math"/>
                          </w:rPr>
                          <m:t>x</m:t>
                        </m:r>
                      </m:e>
                      <m:sub>
                        <m:r>
                          <w:rPr>
                            <w:rFonts w:ascii="Cambria Math" w:hAnsi="Cambria Math"/>
                          </w:rPr>
                          <m:t>405</m:t>
                        </m:r>
                      </m:sub>
                    </m:sSub>
                  </m:num>
                  <m:den>
                    <m:sSub>
                      <m:sSubPr>
                        <m:ctrlPr>
                          <w:rPr>
                            <w:rFonts w:ascii="Cambria Math" w:hAnsi="Cambria Math"/>
                            <w:i/>
                          </w:rPr>
                        </m:ctrlPr>
                      </m:sSubPr>
                      <m:e>
                        <m:r>
                          <w:rPr>
                            <w:rFonts w:ascii="Cambria Math" w:hAnsi="Cambria Math"/>
                          </w:rPr>
                          <m:t>x</m:t>
                        </m:r>
                      </m:e>
                      <m:sub>
                        <m:r>
                          <w:rPr>
                            <w:rFonts w:ascii="Cambria Math" w:hAnsi="Cambria Math"/>
                          </w:rPr>
                          <m:t>404</m:t>
                        </m:r>
                      </m:sub>
                    </m:sSub>
                  </m:den>
                </m:f>
                <m:r>
                  <w:rPr>
                    <w:rFonts w:ascii="Cambria Math" w:hAnsi="Cambria Math"/>
                  </w:rPr>
                  <m:t>-</m:t>
                </m:r>
                <m:f>
                  <m:fPr>
                    <m:ctrlPr>
                      <w:rPr>
                        <w:rFonts w:ascii="Cambria Math" w:hAnsi="Cambria Math"/>
                        <w:i/>
                      </w:rPr>
                    </m:ctrlPr>
                  </m:fPr>
                  <m:num>
                    <m:r>
                      <w:rPr>
                        <w:rFonts w:ascii="Cambria Math" w:hAnsi="Cambria Math"/>
                      </w:rPr>
                      <m:t>3.253</m:t>
                    </m:r>
                    <m:sSub>
                      <m:sSubPr>
                        <m:ctrlPr>
                          <w:rPr>
                            <w:rFonts w:ascii="Cambria Math" w:hAnsi="Cambria Math"/>
                            <w:i/>
                          </w:rPr>
                        </m:ctrlPr>
                      </m:sSubPr>
                      <m:e>
                        <m:r>
                          <w:rPr>
                            <w:rFonts w:ascii="Cambria Math" w:hAnsi="Cambria Math"/>
                          </w:rPr>
                          <m:t>x</m:t>
                        </m:r>
                      </m:e>
                      <m:sub>
                        <m:r>
                          <w:rPr>
                            <w:rFonts w:ascii="Cambria Math" w:hAnsi="Cambria Math"/>
                          </w:rPr>
                          <m:t>403</m:t>
                        </m:r>
                      </m:sub>
                    </m:sSub>
                  </m:num>
                  <m:den>
                    <m:sSub>
                      <m:sSubPr>
                        <m:ctrlPr>
                          <w:rPr>
                            <w:rFonts w:ascii="Cambria Math" w:hAnsi="Cambria Math"/>
                            <w:i/>
                          </w:rPr>
                        </m:ctrlPr>
                      </m:sSubPr>
                      <m:e>
                        <m:r>
                          <w:rPr>
                            <w:rFonts w:ascii="Cambria Math" w:hAnsi="Cambria Math"/>
                          </w:rPr>
                          <m:t>x</m:t>
                        </m:r>
                      </m:e>
                      <m:sub>
                        <m:r>
                          <w:rPr>
                            <w:rFonts w:ascii="Cambria Math" w:hAnsi="Cambria Math"/>
                          </w:rPr>
                          <m:t>406</m:t>
                        </m:r>
                      </m:sub>
                    </m:sSub>
                  </m:den>
                </m:f>
                <m:r>
                  <w:rPr>
                    <w:rFonts w:ascii="Cambria Math" w:eastAsiaTheme="minorEastAsia" w:hAnsi="Cambria Math"/>
                  </w:rPr>
                  <m:t>+</m:t>
                </m:r>
                <m:r>
                  <w:rPr>
                    <w:rFonts w:ascii="Cambria Math" w:hAnsi="Cambria Math"/>
                  </w:rPr>
                  <m:t>4,303</m:t>
                </m:r>
                <m:sSub>
                  <m:sSubPr>
                    <m:ctrlPr>
                      <w:rPr>
                        <w:rFonts w:ascii="Cambria Math" w:hAnsi="Cambria Math"/>
                        <w:i/>
                      </w:rPr>
                    </m:ctrlPr>
                  </m:sSubPr>
                  <m:e>
                    <m:r>
                      <w:rPr>
                        <w:rFonts w:ascii="Cambria Math" w:hAnsi="Cambria Math"/>
                      </w:rPr>
                      <m:t>x</m:t>
                    </m:r>
                  </m:e>
                  <m:sub>
                    <m:r>
                      <w:rPr>
                        <w:rFonts w:ascii="Cambria Math" w:hAnsi="Cambria Math"/>
                      </w:rPr>
                      <m:t>301</m:t>
                    </m:r>
                  </m:sub>
                </m:sSub>
                <m:sSub>
                  <m:sSubPr>
                    <m:ctrlPr>
                      <w:rPr>
                        <w:rFonts w:ascii="Cambria Math" w:hAnsi="Cambria Math"/>
                        <w:i/>
                      </w:rPr>
                    </m:ctrlPr>
                  </m:sSubPr>
                  <m:e>
                    <m:r>
                      <w:rPr>
                        <w:rFonts w:ascii="Cambria Math" w:hAnsi="Cambria Math"/>
                      </w:rPr>
                      <m:t>x</m:t>
                    </m:r>
                  </m:e>
                  <m:sub>
                    <m:r>
                      <w:rPr>
                        <w:rFonts w:ascii="Cambria Math" w:hAnsi="Cambria Math"/>
                      </w:rPr>
                      <m:t>403</m:t>
                    </m:r>
                  </m:sub>
                </m:sSub>
                <m:r>
                  <w:rPr>
                    <w:rFonts w:ascii="Cambria Math" w:hAnsi="Cambria Math"/>
                  </w:rPr>
                  <m:t>-</m:t>
                </m:r>
                <m:f>
                  <m:fPr>
                    <m:ctrlPr>
                      <w:rPr>
                        <w:rFonts w:ascii="Cambria Math" w:hAnsi="Cambria Math"/>
                        <w:i/>
                      </w:rPr>
                    </m:ctrlPr>
                  </m:fPr>
                  <m:num>
                    <m:r>
                      <w:rPr>
                        <w:rFonts w:ascii="Cambria Math" w:hAnsi="Cambria Math"/>
                      </w:rPr>
                      <m:t>0.051</m:t>
                    </m:r>
                    <m:sSub>
                      <m:sSubPr>
                        <m:ctrlPr>
                          <w:rPr>
                            <w:rFonts w:ascii="Cambria Math" w:hAnsi="Cambria Math"/>
                            <w:i/>
                          </w:rPr>
                        </m:ctrlPr>
                      </m:sSubPr>
                      <m:e>
                        <m:r>
                          <w:rPr>
                            <w:rFonts w:ascii="Cambria Math" w:hAnsi="Cambria Math"/>
                          </w:rPr>
                          <m:t>x</m:t>
                        </m:r>
                      </m:e>
                      <m:sub>
                        <m:r>
                          <w:rPr>
                            <w:rFonts w:ascii="Cambria Math" w:hAnsi="Cambria Math"/>
                          </w:rPr>
                          <m:t>404</m:t>
                        </m:r>
                      </m:sub>
                    </m:sSub>
                  </m:num>
                  <m:den>
                    <m:sSub>
                      <m:sSubPr>
                        <m:ctrlPr>
                          <w:rPr>
                            <w:rFonts w:ascii="Cambria Math" w:hAnsi="Cambria Math"/>
                            <w:i/>
                          </w:rPr>
                        </m:ctrlPr>
                      </m:sSubPr>
                      <m:e>
                        <m:r>
                          <w:rPr>
                            <w:rFonts w:ascii="Cambria Math" w:hAnsi="Cambria Math"/>
                          </w:rPr>
                          <m:t>x</m:t>
                        </m:r>
                      </m:e>
                      <m:sub>
                        <m:r>
                          <w:rPr>
                            <w:rFonts w:ascii="Cambria Math" w:hAnsi="Cambria Math"/>
                          </w:rPr>
                          <m:t>405</m:t>
                        </m:r>
                      </m:sub>
                    </m:sSub>
                  </m:den>
                </m:f>
                <m:r>
                  <w:rPr>
                    <w:rFonts w:ascii="Cambria Math" w:eastAsiaTheme="minorEastAsia" w:hAnsi="Cambria Math"/>
                  </w:rPr>
                  <m:t>-</m:t>
                </m:r>
                <m:r>
                  <m:rPr>
                    <m:sty m:val="p"/>
                  </m:rPr>
                  <w:rPr>
                    <w:rFonts w:ascii="Cambria Math" w:hAnsi="Cambria Math"/>
                  </w:rPr>
                  <m:t>1.252</m:t>
                </m:r>
                <m:sSub>
                  <m:sSubPr>
                    <m:ctrlPr>
                      <w:rPr>
                        <w:rFonts w:ascii="Cambria Math" w:eastAsiaTheme="minorEastAsia" w:hAnsi="Cambria Math"/>
                        <w:i/>
                      </w:rPr>
                    </m:ctrlPr>
                  </m:sSubPr>
                  <m:e>
                    <m:r>
                      <w:rPr>
                        <w:rFonts w:ascii="Cambria Math" w:eastAsiaTheme="minorEastAsia" w:hAnsi="Cambria Math"/>
                      </w:rPr>
                      <m:t>x</m:t>
                    </m:r>
                  </m:e>
                  <m:sub>
                    <m:r>
                      <m:rPr>
                        <m:sty m:val="p"/>
                      </m:rPr>
                      <w:rPr>
                        <w:rFonts w:ascii="Cambria Math" w:hAnsi="Cambria Math"/>
                      </w:rPr>
                      <m:t>303</m:t>
                    </m:r>
                  </m:sub>
                </m:sSub>
                <m:sSub>
                  <m:sSubPr>
                    <m:ctrlPr>
                      <w:rPr>
                        <w:rFonts w:ascii="Cambria Math" w:hAnsi="Cambria Math"/>
                        <w:i/>
                      </w:rPr>
                    </m:ctrlPr>
                  </m:sSubPr>
                  <m:e>
                    <m:r>
                      <w:rPr>
                        <w:rFonts w:ascii="Cambria Math" w:hAnsi="Cambria Math"/>
                      </w:rPr>
                      <m:t>x</m:t>
                    </m:r>
                  </m:e>
                  <m:sub>
                    <m:r>
                      <w:rPr>
                        <w:rFonts w:ascii="Cambria Math" w:hAnsi="Cambria Math"/>
                      </w:rPr>
                      <m:t>403</m:t>
                    </m:r>
                  </m:sub>
                </m:sSub>
                <m:r>
                  <w:rPr>
                    <w:rFonts w:ascii="Cambria Math" w:eastAsiaTheme="minorEastAsia" w:hAnsi="Cambria Math"/>
                  </w:rPr>
                  <m:t>-</m:t>
                </m:r>
                <m:f>
                  <m:fPr>
                    <m:ctrlPr>
                      <w:rPr>
                        <w:rFonts w:ascii="Cambria Math" w:eastAsiaTheme="minorEastAsia" w:hAnsi="Cambria Math"/>
                        <w:i/>
                      </w:rPr>
                    </m:ctrlPr>
                  </m:fPr>
                  <m:num>
                    <m:r>
                      <m:rPr>
                        <m:sty m:val="p"/>
                      </m:rPr>
                      <w:rPr>
                        <w:rFonts w:ascii="Cambria Math" w:hAnsi="Cambria Math"/>
                      </w:rPr>
                      <m:t>1.13</m:t>
                    </m:r>
                  </m:num>
                  <m:den>
                    <m:sSub>
                      <m:sSubPr>
                        <m:ctrlPr>
                          <w:rPr>
                            <w:rFonts w:ascii="Cambria Math" w:hAnsi="Cambria Math"/>
                            <w:i/>
                          </w:rPr>
                        </m:ctrlPr>
                      </m:sSubPr>
                      <m:e>
                        <m:sSub>
                          <m:sSubPr>
                            <m:ctrlPr>
                              <w:rPr>
                                <w:rFonts w:ascii="Cambria Math" w:hAnsi="Cambria Math"/>
                                <w:i/>
                              </w:rPr>
                            </m:ctrlPr>
                          </m:sSubPr>
                          <m:e>
                            <m:r>
                              <w:rPr>
                                <w:rFonts w:ascii="Cambria Math" w:hAnsi="Cambria Math"/>
                              </w:rPr>
                              <m:t>x</m:t>
                            </m:r>
                          </m:e>
                          <m:sub>
                            <m:r>
                              <w:rPr>
                                <w:rFonts w:ascii="Cambria Math" w:hAnsi="Cambria Math"/>
                              </w:rPr>
                              <m:t>304</m:t>
                            </m:r>
                          </m:sub>
                        </m:sSub>
                        <m:r>
                          <w:rPr>
                            <w:rFonts w:ascii="Cambria Math" w:hAnsi="Cambria Math"/>
                          </w:rPr>
                          <m:t>x</m:t>
                        </m:r>
                      </m:e>
                      <m:sub>
                        <m:r>
                          <w:rPr>
                            <w:rFonts w:ascii="Cambria Math" w:hAnsi="Cambria Math"/>
                          </w:rPr>
                          <m:t>405</m:t>
                        </m:r>
                      </m:sub>
                    </m:sSub>
                  </m:den>
                </m:f>
                <m:r>
                  <w:rPr>
                    <w:rFonts w:ascii="Cambria Math" w:eastAsiaTheme="minorEastAsia" w:hAnsi="Cambria Math"/>
                  </w:rPr>
                  <m:t>+</m:t>
                </m:r>
                <m:f>
                  <m:fPr>
                    <m:ctrlPr>
                      <w:rPr>
                        <w:rFonts w:ascii="Cambria Math" w:eastAsiaTheme="minorEastAsia" w:hAnsi="Cambria Math"/>
                        <w:i/>
                      </w:rPr>
                    </m:ctrlPr>
                  </m:fPr>
                  <m:num>
                    <m:r>
                      <m:rPr>
                        <m:sty m:val="p"/>
                      </m:rPr>
                      <w:rPr>
                        <w:rFonts w:ascii="Cambria Math" w:hAnsi="Cambria Math"/>
                      </w:rPr>
                      <m:t>0.013</m:t>
                    </m:r>
                    <m:sSub>
                      <m:sSubPr>
                        <m:ctrlPr>
                          <w:rPr>
                            <w:rFonts w:ascii="Cambria Math" w:hAnsi="Cambria Math"/>
                            <w:i/>
                          </w:rPr>
                        </m:ctrlPr>
                      </m:sSubPr>
                      <m:e>
                        <m:r>
                          <w:rPr>
                            <w:rFonts w:ascii="Cambria Math" w:hAnsi="Cambria Math"/>
                          </w:rPr>
                          <m:t>x</m:t>
                        </m:r>
                      </m:e>
                      <m:sub>
                        <m:r>
                          <w:rPr>
                            <w:rFonts w:ascii="Cambria Math" w:hAnsi="Cambria Math"/>
                          </w:rPr>
                          <m:t>401</m:t>
                        </m:r>
                      </m:sub>
                    </m:sSub>
                    <m:r>
                      <m:rPr>
                        <m:sty m:val="p"/>
                      </m:rPr>
                      <w:rPr>
                        <w:rFonts w:ascii="Cambria Math" w:hAnsi="Cambria Math"/>
                      </w:rPr>
                      <m:t xml:space="preserve"> </m:t>
                    </m:r>
                  </m:num>
                  <m:den>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409</m:t>
                        </m:r>
                      </m:sub>
                    </m:sSub>
                  </m:den>
                </m:f>
                <m:r>
                  <w:rPr>
                    <w:rFonts w:ascii="Cambria Math" w:eastAsiaTheme="minorEastAsia" w:hAnsi="Cambria Math"/>
                  </w:rPr>
                  <m:t>-</m:t>
                </m:r>
                <m:f>
                  <m:fPr>
                    <m:ctrlPr>
                      <w:rPr>
                        <w:rFonts w:ascii="Cambria Math" w:eastAsiaTheme="minorEastAsia" w:hAnsi="Cambria Math"/>
                        <w:i/>
                      </w:rPr>
                    </m:ctrlPr>
                  </m:fPr>
                  <m:num>
                    <m:r>
                      <m:rPr>
                        <m:sty m:val="p"/>
                      </m:rPr>
                      <w:rPr>
                        <w:rFonts w:ascii="Cambria Math" w:hAnsi="Cambria Math"/>
                      </w:rPr>
                      <m:t>0.382</m:t>
                    </m:r>
                    <m:sSub>
                      <m:sSubPr>
                        <m:ctrlPr>
                          <w:rPr>
                            <w:rFonts w:ascii="Cambria Math" w:hAnsi="Cambria Math"/>
                            <w:i/>
                          </w:rPr>
                        </m:ctrlPr>
                      </m:sSubPr>
                      <m:e>
                        <m:r>
                          <w:rPr>
                            <w:rFonts w:ascii="Cambria Math" w:hAnsi="Cambria Math"/>
                          </w:rPr>
                          <m:t>x</m:t>
                        </m:r>
                      </m:e>
                      <m:sub>
                        <m:r>
                          <w:rPr>
                            <w:rFonts w:ascii="Cambria Math" w:hAnsi="Cambria Math"/>
                          </w:rPr>
                          <m:t>308</m:t>
                        </m:r>
                      </m:sub>
                    </m:sSub>
                    <m:r>
                      <m:rPr>
                        <m:sty m:val="p"/>
                      </m:rPr>
                      <w:rPr>
                        <w:rFonts w:ascii="Cambria Math" w:hAnsi="Cambria Math"/>
                      </w:rPr>
                      <m:t xml:space="preserve"> </m:t>
                    </m:r>
                  </m:num>
                  <m:den>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309</m:t>
                        </m:r>
                      </m:sub>
                    </m:sSub>
                  </m:den>
                </m:f>
                <m:r>
                  <w:rPr>
                    <w:rFonts w:ascii="Cambria Math" w:eastAsiaTheme="minorEastAsia" w:hAnsi="Cambria Math"/>
                  </w:rPr>
                  <m:t>-</m:t>
                </m:r>
                <m:f>
                  <m:fPr>
                    <m:ctrlPr>
                      <w:rPr>
                        <w:rFonts w:ascii="Cambria Math" w:eastAsiaTheme="minorEastAsia" w:hAnsi="Cambria Math"/>
                        <w:i/>
                      </w:rPr>
                    </m:ctrlPr>
                  </m:fPr>
                  <m:num>
                    <m:r>
                      <m:rPr>
                        <m:sty m:val="p"/>
                      </m:rPr>
                      <w:rPr>
                        <w:rFonts w:ascii="Cambria Math" w:hAnsi="Cambria Math"/>
                      </w:rPr>
                      <m:t xml:space="preserve">2.077 </m:t>
                    </m:r>
                  </m:num>
                  <m:den>
                    <m:sSub>
                      <m:sSubPr>
                        <m:ctrlPr>
                          <w:rPr>
                            <w:rFonts w:ascii="Cambria Math" w:hAnsi="Cambria Math"/>
                            <w:i/>
                          </w:rPr>
                        </m:ctrlPr>
                      </m:sSubPr>
                      <m:e>
                        <m:sSub>
                          <m:sSubPr>
                            <m:ctrlPr>
                              <w:rPr>
                                <w:rFonts w:ascii="Cambria Math" w:hAnsi="Cambria Math"/>
                                <w:i/>
                              </w:rPr>
                            </m:ctrlPr>
                          </m:sSubPr>
                          <m:e>
                            <m:r>
                              <w:rPr>
                                <w:rFonts w:ascii="Cambria Math" w:hAnsi="Cambria Math"/>
                              </w:rPr>
                              <m:t>x</m:t>
                            </m:r>
                          </m:e>
                          <m:sub>
                            <m:r>
                              <w:rPr>
                                <w:rFonts w:ascii="Cambria Math" w:hAnsi="Cambria Math"/>
                              </w:rPr>
                              <m:t>306</m:t>
                            </m:r>
                          </m:sub>
                        </m:sSub>
                        <m:r>
                          <w:rPr>
                            <w:rFonts w:ascii="Cambria Math" w:hAnsi="Cambria Math"/>
                          </w:rPr>
                          <m:t>x</m:t>
                        </m:r>
                      </m:e>
                      <m:sub>
                        <m:r>
                          <w:rPr>
                            <w:rFonts w:ascii="Cambria Math" w:hAnsi="Cambria Math"/>
                          </w:rPr>
                          <m:t>404</m:t>
                        </m:r>
                      </m:sub>
                    </m:sSub>
                  </m:den>
                </m:f>
                <m:r>
                  <w:rPr>
                    <w:rFonts w:ascii="Cambria Math" w:eastAsiaTheme="minorEastAsia" w:hAnsi="Cambria Math"/>
                  </w:rPr>
                  <m:t xml:space="preserve"> </m:t>
                </m:r>
                <m:r>
                  <w:rPr>
                    <w:rFonts w:ascii="Cambria Math" w:hAnsi="Cambria Math"/>
                  </w:rPr>
                  <m:t>+</m:t>
                </m:r>
                <m:f>
                  <m:fPr>
                    <m:ctrlPr>
                      <w:rPr>
                        <w:rFonts w:ascii="Cambria Math" w:hAnsi="Cambria Math"/>
                        <w:i/>
                      </w:rPr>
                    </m:ctrlPr>
                  </m:fPr>
                  <m:num>
                    <m:r>
                      <m:rPr>
                        <m:sty m:val="p"/>
                      </m:rPr>
                      <w:rPr>
                        <w:rFonts w:ascii="Cambria Math" w:hAnsi="Cambria Math"/>
                      </w:rPr>
                      <m:t xml:space="preserve">1.052 </m:t>
                    </m:r>
                    <m:sSub>
                      <m:sSubPr>
                        <m:ctrlPr>
                          <w:rPr>
                            <w:rFonts w:ascii="Cambria Math" w:hAnsi="Cambria Math"/>
                            <w:i/>
                          </w:rPr>
                        </m:ctrlPr>
                      </m:sSubPr>
                      <m:e>
                        <m:r>
                          <w:rPr>
                            <w:rFonts w:ascii="Cambria Math" w:hAnsi="Cambria Math"/>
                          </w:rPr>
                          <m:t>x</m:t>
                        </m:r>
                      </m:e>
                      <m:sub>
                        <m:r>
                          <w:rPr>
                            <w:rFonts w:ascii="Cambria Math" w:hAnsi="Cambria Math"/>
                          </w:rPr>
                          <m:t>409</m:t>
                        </m:r>
                      </m:sub>
                    </m:sSub>
                  </m:num>
                  <m:den>
                    <m:sSub>
                      <m:sSubPr>
                        <m:ctrlPr>
                          <w:rPr>
                            <w:rFonts w:ascii="Cambria Math" w:hAnsi="Cambria Math"/>
                            <w:i/>
                          </w:rPr>
                        </m:ctrlPr>
                      </m:sSubPr>
                      <m:e>
                        <m:r>
                          <w:rPr>
                            <w:rFonts w:ascii="Cambria Math" w:hAnsi="Cambria Math"/>
                          </w:rPr>
                          <m:t>x</m:t>
                        </m:r>
                      </m:e>
                      <m:sub>
                        <m:r>
                          <w:rPr>
                            <w:rFonts w:ascii="Cambria Math" w:hAnsi="Cambria Math"/>
                          </w:rPr>
                          <m:t>401</m:t>
                        </m:r>
                      </m:sub>
                    </m:sSub>
                  </m:den>
                </m:f>
                <m:r>
                  <w:rPr>
                    <w:rFonts w:ascii="Cambria Math" w:eastAsiaTheme="minorEastAsia" w:hAnsi="Cambria Math"/>
                  </w:rPr>
                  <m:t>-</m:t>
                </m:r>
                <m:f>
                  <m:fPr>
                    <m:ctrlPr>
                      <w:rPr>
                        <w:rFonts w:ascii="Cambria Math" w:eastAsiaTheme="minorEastAsia" w:hAnsi="Cambria Math"/>
                        <w:i/>
                      </w:rPr>
                    </m:ctrlPr>
                  </m:fPr>
                  <m:num>
                    <m:r>
                      <m:rPr>
                        <m:sty m:val="p"/>
                      </m:rPr>
                      <w:rPr>
                        <w:rFonts w:ascii="Cambria Math" w:hAnsi="Cambria Math"/>
                      </w:rPr>
                      <m:t xml:space="preserve">19.254 </m:t>
                    </m:r>
                  </m:num>
                  <m:den>
                    <m:sSub>
                      <m:sSubPr>
                        <m:ctrlPr>
                          <w:rPr>
                            <w:rFonts w:ascii="Cambria Math" w:hAnsi="Cambria Math"/>
                            <w:i/>
                          </w:rPr>
                        </m:ctrlPr>
                      </m:sSubPr>
                      <m:e>
                        <m:sSub>
                          <m:sSubPr>
                            <m:ctrlPr>
                              <w:rPr>
                                <w:rFonts w:ascii="Cambria Math" w:hAnsi="Cambria Math"/>
                                <w:i/>
                              </w:rPr>
                            </m:ctrlPr>
                          </m:sSubPr>
                          <m:e>
                            <m:r>
                              <w:rPr>
                                <w:rFonts w:ascii="Cambria Math" w:hAnsi="Cambria Math"/>
                              </w:rPr>
                              <m:t>x</m:t>
                            </m:r>
                          </m:e>
                          <m:sub>
                            <m:r>
                              <m:rPr>
                                <m:sty m:val="p"/>
                              </m:rPr>
                              <w:rPr>
                                <w:rFonts w:ascii="Cambria Math" w:hAnsi="Cambria Math"/>
                              </w:rPr>
                              <m:t>402</m:t>
                            </m:r>
                          </m:sub>
                        </m:sSub>
                        <m:r>
                          <w:rPr>
                            <w:rFonts w:ascii="Cambria Math" w:hAnsi="Cambria Math"/>
                          </w:rPr>
                          <m:t>x</m:t>
                        </m:r>
                      </m:e>
                      <m:sub>
                        <m:r>
                          <w:rPr>
                            <w:rFonts w:ascii="Cambria Math" w:hAnsi="Cambria Math"/>
                          </w:rPr>
                          <m:t>407</m:t>
                        </m:r>
                      </m:sub>
                    </m:sSub>
                  </m:den>
                </m:f>
                <m:r>
                  <w:rPr>
                    <w:rFonts w:ascii="Cambria Math" w:eastAsiaTheme="minorEastAsia" w:hAnsi="Cambria Math"/>
                  </w:rPr>
                  <m:t xml:space="preserve"> -</m:t>
                </m:r>
                <m:r>
                  <m:rPr>
                    <m:sty m:val="p"/>
                  </m:rPr>
                  <w:rPr>
                    <w:rFonts w:ascii="Cambria Math" w:hAnsi="Cambria Math"/>
                  </w:rPr>
                  <m:t>0.022</m:t>
                </m:r>
                <m:sSub>
                  <m:sSubPr>
                    <m:ctrlPr>
                      <w:rPr>
                        <w:rFonts w:ascii="Cambria Math" w:eastAsiaTheme="minorEastAsia" w:hAnsi="Cambria Math"/>
                        <w:i/>
                      </w:rPr>
                    </m:ctrlPr>
                  </m:sSubPr>
                  <m:e>
                    <m:r>
                      <w:rPr>
                        <w:rFonts w:ascii="Cambria Math" w:eastAsiaTheme="minorEastAsia" w:hAnsi="Cambria Math"/>
                      </w:rPr>
                      <m:t>x</m:t>
                    </m:r>
                  </m:e>
                  <m:sub>
                    <m:r>
                      <m:rPr>
                        <m:sty m:val="p"/>
                      </m:rPr>
                      <w:rPr>
                        <w:rFonts w:ascii="Cambria Math" w:hAnsi="Cambria Math"/>
                      </w:rPr>
                      <m:t>404</m:t>
                    </m:r>
                  </m:sub>
                </m:sSub>
                <m:sSub>
                  <m:sSubPr>
                    <m:ctrlPr>
                      <w:rPr>
                        <w:rFonts w:ascii="Cambria Math" w:hAnsi="Cambria Math"/>
                        <w:i/>
                      </w:rPr>
                    </m:ctrlPr>
                  </m:sSubPr>
                  <m:e>
                    <m:r>
                      <w:rPr>
                        <w:rFonts w:ascii="Cambria Math" w:hAnsi="Cambria Math"/>
                      </w:rPr>
                      <m:t>x</m:t>
                    </m:r>
                  </m:e>
                  <m:sub>
                    <m:r>
                      <w:rPr>
                        <w:rFonts w:ascii="Cambria Math" w:hAnsi="Cambria Math"/>
                      </w:rPr>
                      <m:t>409</m:t>
                    </m:r>
                  </m:sub>
                </m:sSub>
                <m:r>
                  <w:rPr>
                    <w:rFonts w:ascii="Cambria Math" w:eastAsiaTheme="minorEastAsia" w:hAnsi="Cambria Math"/>
                  </w:rPr>
                  <m:t>-</m:t>
                </m:r>
                <m:f>
                  <m:fPr>
                    <m:ctrlPr>
                      <w:rPr>
                        <w:rFonts w:ascii="Cambria Math" w:eastAsiaTheme="minorEastAsia" w:hAnsi="Cambria Math"/>
                        <w:i/>
                      </w:rPr>
                    </m:ctrlPr>
                  </m:fPr>
                  <m:num>
                    <m:r>
                      <m:rPr>
                        <m:sty m:val="p"/>
                      </m:rPr>
                      <w:rPr>
                        <w:rFonts w:ascii="Cambria Math" w:hAnsi="Cambria Math"/>
                      </w:rPr>
                      <m:t xml:space="preserve">10.406 </m:t>
                    </m:r>
                  </m:num>
                  <m:den>
                    <m:sSub>
                      <m:sSubPr>
                        <m:ctrlPr>
                          <w:rPr>
                            <w:rFonts w:ascii="Cambria Math" w:hAnsi="Cambria Math"/>
                            <w:i/>
                          </w:rPr>
                        </m:ctrlPr>
                      </m:sSubPr>
                      <m:e>
                        <m:sSub>
                          <m:sSubPr>
                            <m:ctrlPr>
                              <w:rPr>
                                <w:rFonts w:ascii="Cambria Math" w:hAnsi="Cambria Math"/>
                                <w:i/>
                              </w:rPr>
                            </m:ctrlPr>
                          </m:sSubPr>
                          <m:e>
                            <m:r>
                              <w:rPr>
                                <w:rFonts w:ascii="Cambria Math" w:hAnsi="Cambria Math"/>
                              </w:rPr>
                              <m:t>x</m:t>
                            </m:r>
                          </m:e>
                          <m:sub>
                            <m:r>
                              <m:rPr>
                                <m:sty m:val="p"/>
                              </m:rPr>
                              <w:rPr>
                                <w:rFonts w:ascii="Cambria Math" w:hAnsi="Cambria Math"/>
                              </w:rPr>
                              <m:t>305</m:t>
                            </m:r>
                          </m:sub>
                        </m:sSub>
                        <m:r>
                          <w:rPr>
                            <w:rFonts w:ascii="Cambria Math" w:hAnsi="Cambria Math"/>
                          </w:rPr>
                          <m:t>x</m:t>
                        </m:r>
                      </m:e>
                      <m:sub>
                        <m:r>
                          <w:rPr>
                            <w:rFonts w:ascii="Cambria Math" w:hAnsi="Cambria Math"/>
                          </w:rPr>
                          <m:t>401</m:t>
                        </m:r>
                      </m:sub>
                    </m:sSub>
                  </m:den>
                </m:f>
                <m:r>
                  <w:rPr>
                    <w:rFonts w:ascii="Cambria Math" w:eastAsiaTheme="minorEastAsia" w:hAnsi="Cambria Math"/>
                  </w:rPr>
                  <m:t xml:space="preserve"> </m:t>
                </m:r>
                <m:r>
                  <w:rPr>
                    <w:rFonts w:ascii="Cambria Math" w:hAnsi="Cambria Math"/>
                  </w:rPr>
                  <m:t>+</m:t>
                </m:r>
                <m:f>
                  <m:fPr>
                    <m:ctrlPr>
                      <w:rPr>
                        <w:rFonts w:ascii="Cambria Math" w:hAnsi="Cambria Math"/>
                        <w:i/>
                      </w:rPr>
                    </m:ctrlPr>
                  </m:fPr>
                  <m:num>
                    <m:r>
                      <m:rPr>
                        <m:sty m:val="p"/>
                      </m:rPr>
                      <w:rPr>
                        <w:rFonts w:ascii="Cambria Math" w:hAnsi="Cambria Math"/>
                      </w:rPr>
                      <m:t>0.102</m:t>
                    </m:r>
                    <m:sSub>
                      <m:sSubPr>
                        <m:ctrlPr>
                          <w:rPr>
                            <w:rFonts w:ascii="Cambria Math" w:hAnsi="Cambria Math"/>
                            <w:i/>
                          </w:rPr>
                        </m:ctrlPr>
                      </m:sSubPr>
                      <m:e>
                        <m:r>
                          <w:rPr>
                            <w:rFonts w:ascii="Cambria Math" w:hAnsi="Cambria Math"/>
                          </w:rPr>
                          <m:t>x</m:t>
                        </m:r>
                      </m:e>
                      <m:sub>
                        <m:r>
                          <m:rPr>
                            <m:sty m:val="p"/>
                          </m:rPr>
                          <w:rPr>
                            <w:rFonts w:ascii="Cambria Math" w:hAnsi="Cambria Math"/>
                          </w:rPr>
                          <m:t>404</m:t>
                        </m:r>
                      </m:sub>
                    </m:sSub>
                  </m:num>
                  <m:den>
                    <m:sSub>
                      <m:sSubPr>
                        <m:ctrlPr>
                          <w:rPr>
                            <w:rFonts w:ascii="Cambria Math" w:hAnsi="Cambria Math"/>
                            <w:i/>
                          </w:rPr>
                        </m:ctrlPr>
                      </m:sSubPr>
                      <m:e>
                        <m:r>
                          <w:rPr>
                            <w:rFonts w:ascii="Cambria Math" w:hAnsi="Cambria Math"/>
                          </w:rPr>
                          <m:t>x</m:t>
                        </m:r>
                      </m:e>
                      <m:sub>
                        <m:r>
                          <m:rPr>
                            <m:sty m:val="p"/>
                          </m:rPr>
                          <w:rPr>
                            <w:rFonts w:ascii="Cambria Math" w:hAnsi="Cambria Math"/>
                          </w:rPr>
                          <m:t>305</m:t>
                        </m:r>
                      </m:sub>
                    </m:sSub>
                  </m:den>
                </m:f>
                <m:r>
                  <w:rPr>
                    <w:rFonts w:ascii="Cambria Math" w:hAnsi="Cambria Math"/>
                  </w:rPr>
                  <m:t>+</m:t>
                </m:r>
                <m:f>
                  <m:fPr>
                    <m:ctrlPr>
                      <w:rPr>
                        <w:rFonts w:ascii="Cambria Math" w:hAnsi="Cambria Math"/>
                        <w:i/>
                      </w:rPr>
                    </m:ctrlPr>
                  </m:fPr>
                  <m:num>
                    <m:r>
                      <m:rPr>
                        <m:sty m:val="p"/>
                      </m:rPr>
                      <w:rPr>
                        <w:rFonts w:ascii="Cambria Math" w:hAnsi="Cambria Math"/>
                      </w:rPr>
                      <m:t>3.497</m:t>
                    </m:r>
                  </m:num>
                  <m:den>
                    <m:sSub>
                      <m:sSubPr>
                        <m:ctrlPr>
                          <w:rPr>
                            <w:rFonts w:ascii="Cambria Math" w:hAnsi="Cambria Math"/>
                            <w:i/>
                          </w:rPr>
                        </m:ctrlPr>
                      </m:sSubPr>
                      <m:e>
                        <m:sSub>
                          <m:sSubPr>
                            <m:ctrlPr>
                              <w:rPr>
                                <w:rFonts w:ascii="Cambria Math" w:hAnsi="Cambria Math"/>
                                <w:i/>
                              </w:rPr>
                            </m:ctrlPr>
                          </m:sSubPr>
                          <m:e>
                            <m:r>
                              <w:rPr>
                                <w:rFonts w:ascii="Cambria Math" w:hAnsi="Cambria Math"/>
                              </w:rPr>
                              <m:t>x</m:t>
                            </m:r>
                          </m:e>
                          <m:sub>
                            <m:r>
                              <m:rPr>
                                <m:sty m:val="p"/>
                              </m:rPr>
                              <w:rPr>
                                <w:rFonts w:ascii="Cambria Math" w:hAnsi="Cambria Math"/>
                              </w:rPr>
                              <m:t>401</m:t>
                            </m:r>
                          </m:sub>
                        </m:sSub>
                        <m:r>
                          <w:rPr>
                            <w:rFonts w:ascii="Cambria Math" w:hAnsi="Cambria Math"/>
                          </w:rPr>
                          <m:t>x</m:t>
                        </m:r>
                      </m:e>
                      <m:sub>
                        <m:r>
                          <w:rPr>
                            <w:rFonts w:ascii="Cambria Math" w:hAnsi="Cambria Math"/>
                          </w:rPr>
                          <m:t>405</m:t>
                        </m:r>
                      </m:sub>
                    </m:sSub>
                  </m:den>
                </m:f>
                <m:r>
                  <w:rPr>
                    <w:rFonts w:ascii="Cambria Math" w:eastAsiaTheme="minorEastAsia" w:hAnsi="Cambria Math"/>
                  </w:rPr>
                  <m:t xml:space="preserve"> </m:t>
                </m:r>
                <m:r>
                  <w:rPr>
                    <w:rFonts w:ascii="Cambria Math" w:hAnsi="Cambria Math"/>
                  </w:rPr>
                  <m:t>+</m:t>
                </m:r>
                <m:f>
                  <m:fPr>
                    <m:ctrlPr>
                      <w:rPr>
                        <w:rFonts w:ascii="Cambria Math" w:hAnsi="Cambria Math"/>
                        <w:i/>
                      </w:rPr>
                    </m:ctrlPr>
                  </m:fPr>
                  <m:num>
                    <m:r>
                      <m:rPr>
                        <m:sty m:val="p"/>
                      </m:rPr>
                      <w:rPr>
                        <w:rFonts w:ascii="Cambria Math" w:hAnsi="Cambria Math"/>
                      </w:rPr>
                      <m:t>1.158</m:t>
                    </m:r>
                  </m:num>
                  <m:den>
                    <m:sSub>
                      <m:sSubPr>
                        <m:ctrlPr>
                          <w:rPr>
                            <w:rFonts w:ascii="Cambria Math" w:hAnsi="Cambria Math"/>
                            <w:i/>
                          </w:rPr>
                        </m:ctrlPr>
                      </m:sSubPr>
                      <m:e>
                        <m:sSub>
                          <m:sSubPr>
                            <m:ctrlPr>
                              <w:rPr>
                                <w:rFonts w:ascii="Cambria Math" w:hAnsi="Cambria Math"/>
                                <w:i/>
                              </w:rPr>
                            </m:ctrlPr>
                          </m:sSubPr>
                          <m:e>
                            <m:r>
                              <w:rPr>
                                <w:rFonts w:ascii="Cambria Math" w:hAnsi="Cambria Math"/>
                              </w:rPr>
                              <m:t>x</m:t>
                            </m:r>
                          </m:e>
                          <m:sub>
                            <m:r>
                              <m:rPr>
                                <m:sty m:val="p"/>
                              </m:rPr>
                              <w:rPr>
                                <w:rFonts w:ascii="Cambria Math" w:hAnsi="Cambria Math"/>
                              </w:rPr>
                              <m:t>302</m:t>
                            </m:r>
                          </m:sub>
                        </m:sSub>
                        <m:r>
                          <w:rPr>
                            <w:rFonts w:ascii="Cambria Math" w:hAnsi="Cambria Math"/>
                          </w:rPr>
                          <m:t>x</m:t>
                        </m:r>
                      </m:e>
                      <m:sub>
                        <m:r>
                          <w:rPr>
                            <w:rFonts w:ascii="Cambria Math" w:hAnsi="Cambria Math"/>
                          </w:rPr>
                          <m:t>405</m:t>
                        </m:r>
                      </m:sub>
                    </m:sSub>
                  </m:den>
                </m:f>
                <m:r>
                  <w:rPr>
                    <w:rFonts w:ascii="Cambria Math" w:eastAsiaTheme="minorEastAsia" w:hAnsi="Cambria Math"/>
                  </w:rPr>
                  <m:t>+</m:t>
                </m:r>
                <m:r>
                  <m:rPr>
                    <m:sty m:val="p"/>
                  </m:rPr>
                  <w:rPr>
                    <w:rFonts w:ascii="Cambria Math" w:hAnsi="Cambria Math"/>
                  </w:rPr>
                  <m:t xml:space="preserve">0.174 </m:t>
                </m:r>
                <m:sSub>
                  <m:sSubPr>
                    <m:ctrlPr>
                      <w:rPr>
                        <w:rFonts w:ascii="Cambria Math" w:hAnsi="Cambria Math"/>
                        <w:i/>
                      </w:rPr>
                    </m:ctrlPr>
                  </m:sSubPr>
                  <m:e>
                    <m:r>
                      <w:rPr>
                        <w:rFonts w:ascii="Cambria Math" w:hAnsi="Cambria Math"/>
                      </w:rPr>
                      <m:t>x</m:t>
                    </m:r>
                  </m:e>
                  <m:sub>
                    <m:r>
                      <w:rPr>
                        <w:rFonts w:ascii="Cambria Math" w:hAnsi="Cambria Math"/>
                      </w:rPr>
                      <m:t>302</m:t>
                    </m:r>
                  </m:sub>
                </m:sSub>
                <m:sSub>
                  <m:sSubPr>
                    <m:ctrlPr>
                      <w:rPr>
                        <w:rFonts w:ascii="Cambria Math" w:hAnsi="Cambria Math"/>
                        <w:i/>
                      </w:rPr>
                    </m:ctrlPr>
                  </m:sSubPr>
                  <m:e>
                    <m:r>
                      <w:rPr>
                        <w:rFonts w:ascii="Cambria Math" w:hAnsi="Cambria Math"/>
                      </w:rPr>
                      <m:t>x</m:t>
                    </m:r>
                  </m:e>
                  <m:sub>
                    <m:r>
                      <w:rPr>
                        <w:rFonts w:ascii="Cambria Math" w:hAnsi="Cambria Math"/>
                      </w:rPr>
                      <m:t>303</m:t>
                    </m:r>
                  </m:sub>
                </m:sSub>
                <m:r>
                  <w:rPr>
                    <w:rFonts w:ascii="Cambria Math" w:eastAsiaTheme="minorEastAsia" w:hAnsi="Cambria Math"/>
                  </w:rPr>
                  <m:t>-</m:t>
                </m:r>
                <m:f>
                  <m:fPr>
                    <m:ctrlPr>
                      <w:rPr>
                        <w:rFonts w:ascii="Cambria Math" w:eastAsiaTheme="minorEastAsia" w:hAnsi="Cambria Math"/>
                        <w:i/>
                      </w:rPr>
                    </m:ctrlPr>
                  </m:fPr>
                  <m:num>
                    <m:r>
                      <m:rPr>
                        <m:sty m:val="p"/>
                      </m:rPr>
                      <w:rPr>
                        <w:rFonts w:ascii="Cambria Math" w:hAnsi="Cambria Math"/>
                      </w:rPr>
                      <m:t xml:space="preserve">7.907 </m:t>
                    </m:r>
                  </m:num>
                  <m:den>
                    <m:sSub>
                      <m:sSubPr>
                        <m:ctrlPr>
                          <w:rPr>
                            <w:rFonts w:ascii="Cambria Math" w:hAnsi="Cambria Math"/>
                            <w:i/>
                          </w:rPr>
                        </m:ctrlPr>
                      </m:sSubPr>
                      <m:e>
                        <m:sSub>
                          <m:sSubPr>
                            <m:ctrlPr>
                              <w:rPr>
                                <w:rFonts w:ascii="Cambria Math" w:hAnsi="Cambria Math"/>
                                <w:i/>
                              </w:rPr>
                            </m:ctrlPr>
                          </m:sSubPr>
                          <m:e>
                            <m:r>
                              <w:rPr>
                                <w:rFonts w:ascii="Cambria Math" w:hAnsi="Cambria Math"/>
                              </w:rPr>
                              <m:t>x</m:t>
                            </m:r>
                          </m:e>
                          <m:sub>
                            <m:r>
                              <m:rPr>
                                <m:sty m:val="p"/>
                              </m:rPr>
                              <w:rPr>
                                <w:rFonts w:ascii="Cambria Math" w:hAnsi="Cambria Math"/>
                              </w:rPr>
                              <m:t>401</m:t>
                            </m:r>
                          </m:sub>
                        </m:sSub>
                        <m:r>
                          <w:rPr>
                            <w:rFonts w:ascii="Cambria Math" w:hAnsi="Cambria Math"/>
                          </w:rPr>
                          <m:t>x</m:t>
                        </m:r>
                      </m:e>
                      <m:sub>
                        <m:r>
                          <w:rPr>
                            <w:rFonts w:ascii="Cambria Math" w:hAnsi="Cambria Math"/>
                          </w:rPr>
                          <m:t>404</m:t>
                        </m:r>
                      </m:sub>
                    </m:sSub>
                  </m:den>
                </m:f>
                <m:r>
                  <w:rPr>
                    <w:rFonts w:ascii="Cambria Math" w:eastAsiaTheme="minorEastAsia" w:hAnsi="Cambria Math"/>
                  </w:rPr>
                  <m:t xml:space="preserve"> -</m:t>
                </m:r>
                <m:r>
                  <m:rPr>
                    <m:sty m:val="p"/>
                  </m:rPr>
                  <w:rPr>
                    <w:rFonts w:ascii="Cambria Math" w:hAnsi="Cambria Math"/>
                  </w:rPr>
                  <m:t>0.122</m:t>
                </m:r>
                <m:sSub>
                  <m:sSubPr>
                    <m:ctrlPr>
                      <w:rPr>
                        <w:rFonts w:ascii="Cambria Math" w:eastAsiaTheme="minorEastAsia" w:hAnsi="Cambria Math"/>
                        <w:i/>
                      </w:rPr>
                    </m:ctrlPr>
                  </m:sSubPr>
                  <m:e>
                    <m:r>
                      <w:rPr>
                        <w:rFonts w:ascii="Cambria Math" w:eastAsiaTheme="minorEastAsia" w:hAnsi="Cambria Math"/>
                      </w:rPr>
                      <m:t>x</m:t>
                    </m:r>
                  </m:e>
                  <m:sub>
                    <m:r>
                      <m:rPr>
                        <m:sty m:val="p"/>
                      </m:rPr>
                      <w:rPr>
                        <w:rFonts w:ascii="Cambria Math" w:hAnsi="Cambria Math"/>
                      </w:rPr>
                      <m:t>301</m:t>
                    </m:r>
                  </m:sub>
                </m:sSub>
                <m:sSub>
                  <m:sSubPr>
                    <m:ctrlPr>
                      <w:rPr>
                        <w:rFonts w:ascii="Cambria Math" w:hAnsi="Cambria Math"/>
                        <w:i/>
                      </w:rPr>
                    </m:ctrlPr>
                  </m:sSubPr>
                  <m:e>
                    <m:r>
                      <w:rPr>
                        <w:rFonts w:ascii="Cambria Math" w:hAnsi="Cambria Math"/>
                      </w:rPr>
                      <m:t>x</m:t>
                    </m:r>
                  </m:e>
                  <m:sub>
                    <m:r>
                      <w:rPr>
                        <w:rFonts w:ascii="Cambria Math" w:hAnsi="Cambria Math"/>
                      </w:rPr>
                      <m:t>407</m:t>
                    </m:r>
                  </m:sub>
                </m:sSub>
                <m:r>
                  <w:rPr>
                    <w:rFonts w:ascii="Cambria Math" w:hAnsi="Cambria Math"/>
                  </w:rPr>
                  <m:t>+</m:t>
                </m:r>
                <m:f>
                  <m:fPr>
                    <m:ctrlPr>
                      <w:rPr>
                        <w:rFonts w:ascii="Cambria Math" w:hAnsi="Cambria Math"/>
                        <w:i/>
                      </w:rPr>
                    </m:ctrlPr>
                  </m:fPr>
                  <m:num>
                    <m:r>
                      <m:rPr>
                        <m:sty m:val="p"/>
                      </m:rPr>
                      <w:rPr>
                        <w:rFonts w:ascii="Cambria Math" w:hAnsi="Cambria Math"/>
                      </w:rPr>
                      <m:t xml:space="preserve">5.839 </m:t>
                    </m:r>
                    <m:sSub>
                      <m:sSubPr>
                        <m:ctrlPr>
                          <w:rPr>
                            <w:rFonts w:ascii="Cambria Math" w:hAnsi="Cambria Math"/>
                            <w:i/>
                          </w:rPr>
                        </m:ctrlPr>
                      </m:sSubPr>
                      <m:e>
                        <m:r>
                          <w:rPr>
                            <w:rFonts w:ascii="Cambria Math" w:hAnsi="Cambria Math"/>
                          </w:rPr>
                          <m:t>x</m:t>
                        </m:r>
                      </m:e>
                      <m:sub>
                        <m:r>
                          <m:rPr>
                            <m:sty m:val="p"/>
                          </m:rPr>
                          <w:rPr>
                            <w:rFonts w:ascii="Cambria Math" w:hAnsi="Cambria Math"/>
                          </w:rPr>
                          <m:t>308</m:t>
                        </m:r>
                      </m:sub>
                    </m:sSub>
                  </m:num>
                  <m:den>
                    <m:sSub>
                      <m:sSubPr>
                        <m:ctrlPr>
                          <w:rPr>
                            <w:rFonts w:ascii="Cambria Math" w:hAnsi="Cambria Math"/>
                            <w:i/>
                          </w:rPr>
                        </m:ctrlPr>
                      </m:sSubPr>
                      <m:e>
                        <m:r>
                          <w:rPr>
                            <w:rFonts w:ascii="Cambria Math" w:hAnsi="Cambria Math"/>
                          </w:rPr>
                          <m:t>x</m:t>
                        </m:r>
                      </m:e>
                      <m:sub>
                        <m:r>
                          <w:rPr>
                            <w:rFonts w:ascii="Cambria Math" w:hAnsi="Cambria Math"/>
                          </w:rPr>
                          <m:t>402</m:t>
                        </m:r>
                      </m:sub>
                    </m:sSub>
                  </m:den>
                </m:f>
                <m:r>
                  <w:rPr>
                    <w:rFonts w:ascii="Cambria Math" w:hAnsi="Cambria Math"/>
                  </w:rPr>
                  <m:t>-</m:t>
                </m:r>
                <m:f>
                  <m:fPr>
                    <m:ctrlPr>
                      <w:rPr>
                        <w:rFonts w:ascii="Cambria Math" w:hAnsi="Cambria Math"/>
                        <w:i/>
                      </w:rPr>
                    </m:ctrlPr>
                  </m:fPr>
                  <m:num>
                    <m:r>
                      <m:rPr>
                        <m:sty m:val="p"/>
                      </m:rPr>
                      <w:rPr>
                        <w:rFonts w:ascii="Cambria Math" w:hAnsi="Cambria Math"/>
                      </w:rPr>
                      <m:t xml:space="preserve">0.037 </m:t>
                    </m:r>
                    <m:sSub>
                      <m:sSubPr>
                        <m:ctrlPr>
                          <w:rPr>
                            <w:rFonts w:ascii="Cambria Math" w:hAnsi="Cambria Math"/>
                            <w:i/>
                          </w:rPr>
                        </m:ctrlPr>
                      </m:sSubPr>
                      <m:e>
                        <m:r>
                          <w:rPr>
                            <w:rFonts w:ascii="Cambria Math" w:hAnsi="Cambria Math"/>
                          </w:rPr>
                          <m:t>x</m:t>
                        </m:r>
                      </m:e>
                      <m:sub>
                        <m:r>
                          <m:rPr>
                            <m:sty m:val="p"/>
                          </m:rPr>
                          <w:rPr>
                            <w:rFonts w:ascii="Cambria Math" w:hAnsi="Cambria Math"/>
                          </w:rPr>
                          <m:t>404</m:t>
                        </m:r>
                      </m:sub>
                    </m:sSub>
                  </m:num>
                  <m:den>
                    <m:sSub>
                      <m:sSubPr>
                        <m:ctrlPr>
                          <w:rPr>
                            <w:rFonts w:ascii="Cambria Math" w:hAnsi="Cambria Math"/>
                            <w:i/>
                          </w:rPr>
                        </m:ctrlPr>
                      </m:sSubPr>
                      <m:e>
                        <m:r>
                          <w:rPr>
                            <w:rFonts w:ascii="Cambria Math" w:hAnsi="Cambria Math"/>
                          </w:rPr>
                          <m:t>x</m:t>
                        </m:r>
                      </m:e>
                      <m:sub>
                        <m:r>
                          <m:rPr>
                            <m:sty m:val="p"/>
                          </m:rPr>
                          <w:rPr>
                            <w:rFonts w:ascii="Cambria Math" w:hAnsi="Cambria Math"/>
                          </w:rPr>
                          <m:t>301</m:t>
                        </m:r>
                      </m:sub>
                    </m:sSub>
                  </m:den>
                </m:f>
                <m:r>
                  <w:rPr>
                    <w:rFonts w:ascii="Cambria Math" w:hAnsi="Cambria Math"/>
                  </w:rPr>
                  <m:t>+</m:t>
                </m:r>
                <m:f>
                  <m:fPr>
                    <m:ctrlPr>
                      <w:rPr>
                        <w:rFonts w:ascii="Cambria Math" w:hAnsi="Cambria Math"/>
                        <w:i/>
                      </w:rPr>
                    </m:ctrlPr>
                  </m:fPr>
                  <m:num>
                    <m:r>
                      <m:rPr>
                        <m:sty m:val="p"/>
                      </m:rPr>
                      <w:rPr>
                        <w:rFonts w:ascii="Cambria Math" w:hAnsi="Cambria Math"/>
                      </w:rPr>
                      <m:t>2.736</m:t>
                    </m:r>
                  </m:num>
                  <m:den>
                    <m:sSub>
                      <m:sSubPr>
                        <m:ctrlPr>
                          <w:rPr>
                            <w:rFonts w:ascii="Cambria Math" w:hAnsi="Cambria Math"/>
                            <w:i/>
                          </w:rPr>
                        </m:ctrlPr>
                      </m:sSubPr>
                      <m:e>
                        <m:sSub>
                          <m:sSubPr>
                            <m:ctrlPr>
                              <w:rPr>
                                <w:rFonts w:ascii="Cambria Math" w:hAnsi="Cambria Math"/>
                                <w:i/>
                              </w:rPr>
                            </m:ctrlPr>
                          </m:sSubPr>
                          <m:e>
                            <m:r>
                              <w:rPr>
                                <w:rFonts w:ascii="Cambria Math" w:hAnsi="Cambria Math"/>
                              </w:rPr>
                              <m:t>x</m:t>
                            </m:r>
                          </m:e>
                          <m:sub>
                            <m:r>
                              <m:rPr>
                                <m:sty m:val="p"/>
                              </m:rPr>
                              <w:rPr>
                                <w:rFonts w:ascii="Cambria Math" w:hAnsi="Cambria Math"/>
                              </w:rPr>
                              <m:t>401</m:t>
                            </m:r>
                          </m:sub>
                        </m:sSub>
                        <m:r>
                          <w:rPr>
                            <w:rFonts w:ascii="Cambria Math" w:hAnsi="Cambria Math"/>
                          </w:rPr>
                          <m:t>x</m:t>
                        </m:r>
                      </m:e>
                      <m:sub>
                        <m:r>
                          <w:rPr>
                            <w:rFonts w:ascii="Cambria Math" w:hAnsi="Cambria Math"/>
                          </w:rPr>
                          <m:t>407</m:t>
                        </m:r>
                      </m:sub>
                    </m:sSub>
                  </m:den>
                </m:f>
              </m:oMath>
            </m:oMathPara>
          </w:p>
        </w:tc>
        <w:tc>
          <w:tcPr>
            <w:tcW w:w="299" w:type="pct"/>
            <w:vAlign w:val="center"/>
          </w:tcPr>
          <w:p w:rsidR="00CE524B" w:rsidRPr="003A42E1" w:rsidRDefault="00CE524B" w:rsidP="00720899">
            <w:pPr>
              <w:jc w:val="right"/>
              <w:rPr>
                <w:lang w:val="en-US"/>
              </w:rPr>
            </w:pPr>
            <w:r>
              <w:rPr>
                <w:lang w:val="en-US"/>
              </w:rPr>
              <w:t>(1)</w:t>
            </w:r>
          </w:p>
        </w:tc>
      </w:tr>
      <w:tr w:rsidR="00CE524B" w:rsidRPr="004A47C6" w:rsidTr="00720899">
        <w:trPr>
          <w:jc w:val="center"/>
        </w:trPr>
        <w:tc>
          <w:tcPr>
            <w:tcW w:w="4701" w:type="pct"/>
            <w:vAlign w:val="center"/>
          </w:tcPr>
          <w:p w:rsidR="00CE524B" w:rsidRPr="00442C10" w:rsidRDefault="00075296" w:rsidP="00720899">
            <w:pPr>
              <w:jc w:val="center"/>
              <w:rPr>
                <w:i/>
                <w:lang w:val="ru-RU"/>
              </w:rPr>
            </w:pPr>
            <m:oMathPara>
              <m:oMath>
                <m:sSub>
                  <m:sSubPr>
                    <m:ctrlPr>
                      <w:rPr>
                        <w:rFonts w:ascii="Cambria Math" w:hAnsi="Cambria Math"/>
                        <w:i/>
                      </w:rPr>
                    </m:ctrlPr>
                  </m:sSubPr>
                  <m:e>
                    <m:r>
                      <w:rPr>
                        <w:rFonts w:ascii="Cambria Math" w:hAnsi="Cambria Math"/>
                      </w:rPr>
                      <m:t>x</m:t>
                    </m:r>
                  </m:e>
                  <m:sub>
                    <m:r>
                      <w:rPr>
                        <w:rFonts w:ascii="Cambria Math" w:hAnsi="Cambria Math"/>
                      </w:rPr>
                      <m:t>502</m:t>
                    </m:r>
                  </m:sub>
                </m:sSub>
                <m:r>
                  <w:rPr>
                    <w:rFonts w:ascii="Cambria Math" w:hAnsi="Cambria Math"/>
                  </w:rPr>
                  <m:t>=-</m:t>
                </m:r>
                <m:r>
                  <m:rPr>
                    <m:sty m:val="p"/>
                  </m:rPr>
                  <w:rPr>
                    <w:rFonts w:ascii="Cambria Math" w:hAnsi="Cambria Math"/>
                  </w:rPr>
                  <m:t>0.471431</m:t>
                </m:r>
                <m:r>
                  <w:rPr>
                    <w:rFonts w:ascii="Cambria Math" w:eastAsiaTheme="minorEastAsia" w:hAnsi="Cambria Math"/>
                  </w:rPr>
                  <m:t>-</m:t>
                </m:r>
                <m:f>
                  <m:fPr>
                    <m:ctrlPr>
                      <w:rPr>
                        <w:rFonts w:ascii="Cambria Math" w:eastAsiaTheme="minorEastAsia" w:hAnsi="Cambria Math"/>
                        <w:i/>
                      </w:rPr>
                    </m:ctrlPr>
                  </m:fPr>
                  <m:num>
                    <m:r>
                      <m:rPr>
                        <m:sty m:val="p"/>
                      </m:rPr>
                      <w:rPr>
                        <w:rFonts w:ascii="Cambria Math" w:hAnsi="Cambria Math"/>
                      </w:rPr>
                      <m:t xml:space="preserve">1.09482  </m:t>
                    </m:r>
                  </m:num>
                  <m:den>
                    <m:sSub>
                      <m:sSubPr>
                        <m:ctrlPr>
                          <w:rPr>
                            <w:rFonts w:ascii="Cambria Math" w:hAnsi="Cambria Math"/>
                            <w:i/>
                          </w:rPr>
                        </m:ctrlPr>
                      </m:sSubPr>
                      <m:e>
                        <m:sSub>
                          <m:sSubPr>
                            <m:ctrlPr>
                              <w:rPr>
                                <w:rFonts w:ascii="Cambria Math" w:hAnsi="Cambria Math"/>
                                <w:i/>
                              </w:rPr>
                            </m:ctrlPr>
                          </m:sSubPr>
                          <m:e>
                            <m:r>
                              <w:rPr>
                                <w:rFonts w:ascii="Cambria Math" w:hAnsi="Cambria Math"/>
                              </w:rPr>
                              <m:t>x</m:t>
                            </m:r>
                          </m:e>
                          <m:sub>
                            <m:r>
                              <w:rPr>
                                <w:rFonts w:ascii="Cambria Math" w:hAnsi="Cambria Math"/>
                              </w:rPr>
                              <m:t>305</m:t>
                            </m:r>
                          </m:sub>
                        </m:sSub>
                        <m:r>
                          <w:rPr>
                            <w:rFonts w:ascii="Cambria Math" w:hAnsi="Cambria Math"/>
                          </w:rPr>
                          <m:t>x</m:t>
                        </m:r>
                      </m:e>
                      <m:sub>
                        <m:r>
                          <w:rPr>
                            <w:rFonts w:ascii="Cambria Math" w:hAnsi="Cambria Math"/>
                          </w:rPr>
                          <m:t>406</m:t>
                        </m:r>
                      </m:sub>
                    </m:sSub>
                  </m:den>
                </m:f>
                <m:r>
                  <w:rPr>
                    <w:rFonts w:ascii="Cambria Math" w:eastAsiaTheme="minorEastAsia" w:hAnsi="Cambria Math"/>
                  </w:rPr>
                  <m:t xml:space="preserve"> </m:t>
                </m:r>
                <m:r>
                  <w:rPr>
                    <w:rFonts w:ascii="Cambria Math" w:hAnsi="Cambria Math"/>
                  </w:rPr>
                  <m:t>-</m:t>
                </m:r>
                <m:r>
                  <m:rPr>
                    <m:sty m:val="p"/>
                  </m:rPr>
                  <w:rPr>
                    <w:rFonts w:ascii="Cambria Math" w:hAnsi="Cambria Math"/>
                  </w:rPr>
                  <m:t>3.062</m:t>
                </m:r>
                <m:sSub>
                  <m:sSubPr>
                    <m:ctrlPr>
                      <w:rPr>
                        <w:rFonts w:ascii="Cambria Math" w:eastAsiaTheme="minorEastAsia" w:hAnsi="Cambria Math"/>
                        <w:i/>
                      </w:rPr>
                    </m:ctrlPr>
                  </m:sSubPr>
                  <m:e>
                    <m:r>
                      <w:rPr>
                        <w:rFonts w:ascii="Cambria Math" w:eastAsiaTheme="minorEastAsia" w:hAnsi="Cambria Math"/>
                      </w:rPr>
                      <m:t>x</m:t>
                    </m:r>
                  </m:e>
                  <m:sub>
                    <m:r>
                      <m:rPr>
                        <m:sty m:val="p"/>
                      </m:rPr>
                      <w:rPr>
                        <w:rFonts w:ascii="Cambria Math" w:hAnsi="Cambria Math"/>
                      </w:rPr>
                      <m:t>403</m:t>
                    </m:r>
                  </m:sub>
                </m:sSub>
                <m:sSub>
                  <m:sSubPr>
                    <m:ctrlPr>
                      <w:rPr>
                        <w:rFonts w:ascii="Cambria Math" w:hAnsi="Cambria Math"/>
                        <w:i/>
                      </w:rPr>
                    </m:ctrlPr>
                  </m:sSubPr>
                  <m:e>
                    <m:r>
                      <w:rPr>
                        <w:rFonts w:ascii="Cambria Math" w:hAnsi="Cambria Math"/>
                      </w:rPr>
                      <m:t>x</m:t>
                    </m:r>
                  </m:e>
                  <m:sub>
                    <m:r>
                      <m:rPr>
                        <m:sty m:val="p"/>
                      </m:rPr>
                      <w:rPr>
                        <w:rFonts w:ascii="Cambria Math" w:hAnsi="Cambria Math"/>
                      </w:rPr>
                      <m:t>408</m:t>
                    </m:r>
                  </m:sub>
                </m:sSub>
                <m:r>
                  <w:rPr>
                    <w:rFonts w:ascii="Cambria Math" w:hAnsi="Cambria Math"/>
                  </w:rPr>
                  <m:t>+</m:t>
                </m:r>
                <m:r>
                  <m:rPr>
                    <m:sty m:val="p"/>
                  </m:rPr>
                  <w:rPr>
                    <w:rFonts w:ascii="Cambria Math" w:hAnsi="Cambria Math"/>
                  </w:rPr>
                  <m:t xml:space="preserve">2.728 </m:t>
                </m:r>
                <m:sSub>
                  <m:sSubPr>
                    <m:ctrlPr>
                      <w:rPr>
                        <w:rFonts w:ascii="Cambria Math" w:eastAsiaTheme="minorEastAsia" w:hAnsi="Cambria Math"/>
                        <w:i/>
                      </w:rPr>
                    </m:ctrlPr>
                  </m:sSubPr>
                  <m:e>
                    <m:r>
                      <w:rPr>
                        <w:rFonts w:ascii="Cambria Math" w:eastAsiaTheme="minorEastAsia" w:hAnsi="Cambria Math"/>
                      </w:rPr>
                      <m:t>x</m:t>
                    </m:r>
                  </m:e>
                  <m:sub>
                    <m:r>
                      <m:rPr>
                        <m:sty m:val="p"/>
                      </m:rPr>
                      <w:rPr>
                        <w:rFonts w:ascii="Cambria Math" w:hAnsi="Cambria Math"/>
                      </w:rPr>
                      <m:t>304</m:t>
                    </m:r>
                  </m:sub>
                </m:sSub>
                <m:sSub>
                  <m:sSubPr>
                    <m:ctrlPr>
                      <w:rPr>
                        <w:rFonts w:ascii="Cambria Math" w:hAnsi="Cambria Math"/>
                        <w:i/>
                      </w:rPr>
                    </m:ctrlPr>
                  </m:sSubPr>
                  <m:e>
                    <m:r>
                      <w:rPr>
                        <w:rFonts w:ascii="Cambria Math" w:hAnsi="Cambria Math"/>
                      </w:rPr>
                      <m:t>x</m:t>
                    </m:r>
                  </m:e>
                  <m:sub>
                    <m:r>
                      <m:rPr>
                        <m:sty m:val="p"/>
                      </m:rPr>
                      <w:rPr>
                        <w:rFonts w:ascii="Cambria Math" w:hAnsi="Cambria Math"/>
                      </w:rPr>
                      <m:t>403</m:t>
                    </m:r>
                  </m:sub>
                </m:sSub>
                <m:r>
                  <w:rPr>
                    <w:rFonts w:ascii="Cambria Math" w:hAnsi="Cambria Math"/>
                  </w:rPr>
                  <m:t>+</m:t>
                </m:r>
                <m:f>
                  <m:fPr>
                    <m:ctrlPr>
                      <w:rPr>
                        <w:rFonts w:ascii="Cambria Math" w:hAnsi="Cambria Math"/>
                        <w:i/>
                      </w:rPr>
                    </m:ctrlPr>
                  </m:fPr>
                  <m:num>
                    <m:r>
                      <m:rPr>
                        <m:sty m:val="p"/>
                      </m:rPr>
                      <w:rPr>
                        <w:rFonts w:ascii="Cambria Math" w:hAnsi="Cambria Math"/>
                      </w:rPr>
                      <m:t xml:space="preserve">2.925 </m:t>
                    </m:r>
                  </m:num>
                  <m:den>
                    <m:sSub>
                      <m:sSubPr>
                        <m:ctrlPr>
                          <w:rPr>
                            <w:rFonts w:ascii="Cambria Math" w:hAnsi="Cambria Math"/>
                            <w:i/>
                          </w:rPr>
                        </m:ctrlPr>
                      </m:sSubPr>
                      <m:e>
                        <m:r>
                          <w:rPr>
                            <w:rFonts w:ascii="Cambria Math" w:hAnsi="Cambria Math"/>
                          </w:rPr>
                          <m:t>x</m:t>
                        </m:r>
                      </m:e>
                      <m:sub>
                        <m:r>
                          <m:rPr>
                            <m:sty m:val="p"/>
                          </m:rPr>
                          <w:rPr>
                            <w:rFonts w:ascii="Cambria Math" w:hAnsi="Cambria Math"/>
                          </w:rPr>
                          <m:t>302</m:t>
                        </m:r>
                      </m:sub>
                    </m:sSub>
                    <m:sSub>
                      <m:sSubPr>
                        <m:ctrlPr>
                          <w:rPr>
                            <w:rFonts w:ascii="Cambria Math" w:hAnsi="Cambria Math"/>
                            <w:i/>
                          </w:rPr>
                        </m:ctrlPr>
                      </m:sSubPr>
                      <m:e>
                        <m:r>
                          <w:rPr>
                            <w:rFonts w:ascii="Cambria Math" w:hAnsi="Cambria Math"/>
                          </w:rPr>
                          <m:t>x</m:t>
                        </m:r>
                      </m:e>
                      <m:sub>
                        <m:r>
                          <m:rPr>
                            <m:sty m:val="p"/>
                          </m:rPr>
                          <w:rPr>
                            <w:rFonts w:ascii="Cambria Math" w:hAnsi="Cambria Math"/>
                          </w:rPr>
                          <m:t>401</m:t>
                        </m:r>
                      </m:sub>
                    </m:sSub>
                  </m:den>
                </m:f>
                <m:r>
                  <w:rPr>
                    <w:rFonts w:ascii="Cambria Math" w:hAnsi="Cambria Math"/>
                  </w:rPr>
                  <m:t>+</m:t>
                </m:r>
                <m:f>
                  <m:fPr>
                    <m:ctrlPr>
                      <w:rPr>
                        <w:rFonts w:ascii="Cambria Math" w:hAnsi="Cambria Math"/>
                        <w:i/>
                      </w:rPr>
                    </m:ctrlPr>
                  </m:fPr>
                  <m:num>
                    <m:r>
                      <m:rPr>
                        <m:sty m:val="p"/>
                      </m:rPr>
                      <w:rPr>
                        <w:rFonts w:ascii="Cambria Math" w:hAnsi="Cambria Math"/>
                      </w:rPr>
                      <m:t xml:space="preserve">1.723  </m:t>
                    </m:r>
                  </m:num>
                  <m:den>
                    <m:sSub>
                      <m:sSubPr>
                        <m:ctrlPr>
                          <w:rPr>
                            <w:rFonts w:ascii="Cambria Math" w:hAnsi="Cambria Math"/>
                            <w:i/>
                          </w:rPr>
                        </m:ctrlPr>
                      </m:sSubPr>
                      <m:e>
                        <m:r>
                          <w:rPr>
                            <w:rFonts w:ascii="Cambria Math" w:hAnsi="Cambria Math"/>
                          </w:rPr>
                          <m:t>x</m:t>
                        </m:r>
                      </m:e>
                      <m:sub>
                        <m:r>
                          <m:rPr>
                            <m:sty m:val="p"/>
                          </m:rPr>
                          <w:rPr>
                            <w:rFonts w:ascii="Cambria Math" w:hAnsi="Cambria Math"/>
                          </w:rPr>
                          <m:t>304</m:t>
                        </m:r>
                      </m:sub>
                    </m:sSub>
                    <m:sSub>
                      <m:sSubPr>
                        <m:ctrlPr>
                          <w:rPr>
                            <w:rFonts w:ascii="Cambria Math" w:hAnsi="Cambria Math"/>
                            <w:i/>
                          </w:rPr>
                        </m:ctrlPr>
                      </m:sSubPr>
                      <m:e>
                        <m:r>
                          <w:rPr>
                            <w:rFonts w:ascii="Cambria Math" w:hAnsi="Cambria Math"/>
                          </w:rPr>
                          <m:t>x</m:t>
                        </m:r>
                      </m:e>
                      <m:sub>
                        <m:r>
                          <m:rPr>
                            <m:sty m:val="p"/>
                          </m:rPr>
                          <w:rPr>
                            <w:rFonts w:ascii="Cambria Math" w:hAnsi="Cambria Math"/>
                          </w:rPr>
                          <m:t>307</m:t>
                        </m:r>
                      </m:sub>
                    </m:sSub>
                  </m:den>
                </m:f>
                <m:r>
                  <w:rPr>
                    <w:rFonts w:ascii="Cambria Math" w:eastAsiaTheme="minorEastAsia" w:hAnsi="Cambria Math"/>
                  </w:rPr>
                  <m:t>-</m:t>
                </m:r>
                <m:f>
                  <m:fPr>
                    <m:ctrlPr>
                      <w:rPr>
                        <w:rFonts w:ascii="Cambria Math" w:eastAsiaTheme="minorEastAsia" w:hAnsi="Cambria Math"/>
                        <w:i/>
                      </w:rPr>
                    </m:ctrlPr>
                  </m:fPr>
                  <m:num>
                    <m:r>
                      <m:rPr>
                        <m:sty m:val="p"/>
                      </m:rPr>
                      <w:rPr>
                        <w:rFonts w:ascii="Cambria Math" w:hAnsi="Cambria Math"/>
                      </w:rPr>
                      <m:t>5.419</m:t>
                    </m:r>
                  </m:num>
                  <m:den>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402</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408</m:t>
                        </m:r>
                      </m:sub>
                    </m:sSub>
                  </m:den>
                </m:f>
                <m:r>
                  <w:rPr>
                    <w:rFonts w:ascii="Cambria Math" w:eastAsiaTheme="minorEastAsia" w:hAnsi="Cambria Math"/>
                  </w:rPr>
                  <m:t>-</m:t>
                </m:r>
                <m:f>
                  <m:fPr>
                    <m:ctrlPr>
                      <w:rPr>
                        <w:rFonts w:ascii="Cambria Math" w:eastAsiaTheme="minorEastAsia" w:hAnsi="Cambria Math"/>
                        <w:i/>
                      </w:rPr>
                    </m:ctrlPr>
                  </m:fPr>
                  <m:num>
                    <m:r>
                      <m:rPr>
                        <m:sty m:val="p"/>
                      </m:rPr>
                      <w:rPr>
                        <w:rFonts w:ascii="Cambria Math" w:hAnsi="Cambria Math"/>
                      </w:rPr>
                      <m:t>0.045</m:t>
                    </m:r>
                    <m:sSub>
                      <m:sSubPr>
                        <m:ctrlPr>
                          <w:rPr>
                            <w:rFonts w:ascii="Cambria Math" w:eastAsiaTheme="minorEastAsia" w:hAnsi="Cambria Math"/>
                            <w:i/>
                          </w:rPr>
                        </m:ctrlPr>
                      </m:sSubPr>
                      <m:e>
                        <m:r>
                          <w:rPr>
                            <w:rFonts w:ascii="Cambria Math" w:eastAsiaTheme="minorEastAsia" w:hAnsi="Cambria Math"/>
                          </w:rPr>
                          <m:t>x</m:t>
                        </m:r>
                      </m:e>
                      <m:sub>
                        <m:r>
                          <m:rPr>
                            <m:sty m:val="p"/>
                          </m:rPr>
                          <w:rPr>
                            <w:rFonts w:ascii="Cambria Math" w:hAnsi="Cambria Math"/>
                          </w:rPr>
                          <m:t>402</m:t>
                        </m:r>
                      </m:sub>
                    </m:sSub>
                  </m:num>
                  <m:den>
                    <m:sSub>
                      <m:sSubPr>
                        <m:ctrlPr>
                          <w:rPr>
                            <w:rFonts w:ascii="Cambria Math" w:eastAsiaTheme="minorEastAsia" w:hAnsi="Cambria Math"/>
                            <w:i/>
                          </w:rPr>
                        </m:ctrlPr>
                      </m:sSubPr>
                      <m:e>
                        <m:r>
                          <w:rPr>
                            <w:rFonts w:ascii="Cambria Math" w:eastAsiaTheme="minorEastAsia" w:hAnsi="Cambria Math"/>
                          </w:rPr>
                          <m:t>x</m:t>
                        </m:r>
                      </m:e>
                      <m:sub>
                        <m:r>
                          <m:rPr>
                            <m:sty m:val="p"/>
                          </m:rPr>
                          <w:rPr>
                            <w:rFonts w:ascii="Cambria Math" w:hAnsi="Cambria Math"/>
                          </w:rPr>
                          <m:t>404</m:t>
                        </m:r>
                      </m:sub>
                    </m:sSub>
                  </m:den>
                </m:f>
                <m:r>
                  <w:rPr>
                    <w:rFonts w:ascii="Cambria Math" w:eastAsiaTheme="minorEastAsia" w:hAnsi="Cambria Math"/>
                  </w:rPr>
                  <m:t>-</m:t>
                </m:r>
                <m:f>
                  <m:fPr>
                    <m:ctrlPr>
                      <w:rPr>
                        <w:rFonts w:ascii="Cambria Math" w:eastAsiaTheme="minorEastAsia" w:hAnsi="Cambria Math"/>
                        <w:i/>
                      </w:rPr>
                    </m:ctrlPr>
                  </m:fPr>
                  <m:num>
                    <m:r>
                      <m:rPr>
                        <m:sty m:val="p"/>
                      </m:rPr>
                      <w:rPr>
                        <w:rFonts w:ascii="Cambria Math" w:hAnsi="Cambria Math"/>
                      </w:rPr>
                      <m:t>0.299</m:t>
                    </m:r>
                    <m:sSub>
                      <m:sSubPr>
                        <m:ctrlPr>
                          <w:rPr>
                            <w:rFonts w:ascii="Cambria Math" w:eastAsiaTheme="minorEastAsia" w:hAnsi="Cambria Math"/>
                            <w:i/>
                          </w:rPr>
                        </m:ctrlPr>
                      </m:sSubPr>
                      <m:e>
                        <m:r>
                          <w:rPr>
                            <w:rFonts w:ascii="Cambria Math" w:eastAsiaTheme="minorEastAsia" w:hAnsi="Cambria Math"/>
                          </w:rPr>
                          <m:t>x</m:t>
                        </m:r>
                      </m:e>
                      <m:sub>
                        <m:r>
                          <m:rPr>
                            <m:sty m:val="p"/>
                          </m:rPr>
                          <w:rPr>
                            <w:rFonts w:ascii="Cambria Math" w:hAnsi="Cambria Math"/>
                          </w:rPr>
                          <m:t>405</m:t>
                        </m:r>
                      </m:sub>
                    </m:sSub>
                  </m:num>
                  <m:den>
                    <m:sSub>
                      <m:sSubPr>
                        <m:ctrlPr>
                          <w:rPr>
                            <w:rFonts w:ascii="Cambria Math" w:eastAsiaTheme="minorEastAsia" w:hAnsi="Cambria Math"/>
                            <w:i/>
                          </w:rPr>
                        </m:ctrlPr>
                      </m:sSubPr>
                      <m:e>
                        <m:r>
                          <w:rPr>
                            <w:rFonts w:ascii="Cambria Math" w:eastAsiaTheme="minorEastAsia" w:hAnsi="Cambria Math"/>
                          </w:rPr>
                          <m:t>x</m:t>
                        </m:r>
                      </m:e>
                      <m:sub>
                        <m:r>
                          <m:rPr>
                            <m:sty m:val="p"/>
                          </m:rPr>
                          <w:rPr>
                            <w:rFonts w:ascii="Cambria Math" w:hAnsi="Cambria Math"/>
                          </w:rPr>
                          <m:t>407</m:t>
                        </m:r>
                      </m:sub>
                    </m:sSub>
                  </m:den>
                </m:f>
                <m:r>
                  <w:rPr>
                    <w:rFonts w:ascii="Cambria Math" w:hAnsi="Cambria Math"/>
                  </w:rPr>
                  <m:t>-</m:t>
                </m:r>
                <m:f>
                  <m:fPr>
                    <m:ctrlPr>
                      <w:rPr>
                        <w:rFonts w:ascii="Cambria Math" w:hAnsi="Cambria Math"/>
                        <w:i/>
                      </w:rPr>
                    </m:ctrlPr>
                  </m:fPr>
                  <m:num>
                    <m:r>
                      <m:rPr>
                        <m:sty m:val="p"/>
                      </m:rPr>
                      <w:rPr>
                        <w:rFonts w:ascii="Cambria Math" w:hAnsi="Cambria Math"/>
                      </w:rPr>
                      <m:t xml:space="preserve">1.36086  </m:t>
                    </m:r>
                  </m:num>
                  <m:den>
                    <m:sSub>
                      <m:sSubPr>
                        <m:ctrlPr>
                          <w:rPr>
                            <w:rFonts w:ascii="Cambria Math" w:hAnsi="Cambria Math"/>
                            <w:i/>
                          </w:rPr>
                        </m:ctrlPr>
                      </m:sSubPr>
                      <m:e>
                        <m:r>
                          <w:rPr>
                            <w:rFonts w:ascii="Cambria Math" w:hAnsi="Cambria Math"/>
                          </w:rPr>
                          <m:t>x</m:t>
                        </m:r>
                      </m:e>
                      <m:sub>
                        <m:r>
                          <m:rPr>
                            <m:sty m:val="p"/>
                          </m:rPr>
                          <w:rPr>
                            <w:rFonts w:ascii="Cambria Math" w:hAnsi="Cambria Math"/>
                          </w:rPr>
                          <m:t>308</m:t>
                        </m:r>
                      </m:sub>
                    </m:sSub>
                    <m:sSub>
                      <m:sSubPr>
                        <m:ctrlPr>
                          <w:rPr>
                            <w:rFonts w:ascii="Cambria Math" w:hAnsi="Cambria Math"/>
                            <w:i/>
                          </w:rPr>
                        </m:ctrlPr>
                      </m:sSubPr>
                      <m:e>
                        <m:r>
                          <w:rPr>
                            <w:rFonts w:ascii="Cambria Math" w:hAnsi="Cambria Math"/>
                          </w:rPr>
                          <m:t>x</m:t>
                        </m:r>
                      </m:e>
                      <m:sub>
                        <m:r>
                          <m:rPr>
                            <m:sty m:val="p"/>
                          </m:rPr>
                          <w:rPr>
                            <w:rFonts w:ascii="Cambria Math" w:hAnsi="Cambria Math"/>
                          </w:rPr>
                          <m:t>405</m:t>
                        </m:r>
                      </m:sub>
                    </m:sSub>
                  </m:den>
                </m:f>
                <m:r>
                  <w:rPr>
                    <w:rFonts w:ascii="Cambria Math" w:eastAsiaTheme="minorEastAsia" w:hAnsi="Cambria Math"/>
                  </w:rPr>
                  <m:t>+</m:t>
                </m:r>
                <m:f>
                  <m:fPr>
                    <m:ctrlPr>
                      <w:rPr>
                        <w:rFonts w:ascii="Cambria Math" w:eastAsiaTheme="minorEastAsia" w:hAnsi="Cambria Math"/>
                        <w:i/>
                      </w:rPr>
                    </m:ctrlPr>
                  </m:fPr>
                  <m:num>
                    <m:r>
                      <m:rPr>
                        <m:sty m:val="p"/>
                      </m:rPr>
                      <w:rPr>
                        <w:rFonts w:ascii="Cambria Math" w:hAnsi="Cambria Math"/>
                      </w:rPr>
                      <m:t xml:space="preserve">1.09577 </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301</m:t>
                        </m:r>
                      </m:sub>
                    </m:sSub>
                  </m:num>
                  <m:den>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407</m:t>
                        </m:r>
                      </m:sub>
                    </m:sSub>
                  </m:den>
                </m:f>
                <m:r>
                  <w:rPr>
                    <w:rFonts w:ascii="Cambria Math" w:eastAsiaTheme="minorEastAsia" w:hAnsi="Cambria Math"/>
                  </w:rPr>
                  <m:t>-</m:t>
                </m:r>
                <m:f>
                  <m:fPr>
                    <m:ctrlPr>
                      <w:rPr>
                        <w:rFonts w:ascii="Cambria Math" w:eastAsiaTheme="minorEastAsia" w:hAnsi="Cambria Math"/>
                        <w:i/>
                      </w:rPr>
                    </m:ctrlPr>
                  </m:fPr>
                  <m:num>
                    <m:r>
                      <m:rPr>
                        <m:sty m:val="p"/>
                      </m:rPr>
                      <w:rPr>
                        <w:rFonts w:ascii="Cambria Math" w:hAnsi="Cambria Math"/>
                      </w:rPr>
                      <m:t>0.783</m:t>
                    </m:r>
                    <m:sSub>
                      <m:sSubPr>
                        <m:ctrlPr>
                          <w:rPr>
                            <w:rFonts w:ascii="Cambria Math" w:eastAsiaTheme="minorEastAsia" w:hAnsi="Cambria Math"/>
                            <w:i/>
                          </w:rPr>
                        </m:ctrlPr>
                      </m:sSubPr>
                      <m:e>
                        <m:r>
                          <w:rPr>
                            <w:rFonts w:ascii="Cambria Math" w:eastAsiaTheme="minorEastAsia" w:hAnsi="Cambria Math"/>
                          </w:rPr>
                          <m:t>x</m:t>
                        </m:r>
                      </m:e>
                      <m:sub>
                        <m:r>
                          <m:rPr>
                            <m:sty m:val="p"/>
                          </m:rPr>
                          <w:rPr>
                            <w:rFonts w:ascii="Cambria Math" w:hAnsi="Cambria Math"/>
                          </w:rPr>
                          <m:t>301</m:t>
                        </m:r>
                      </m:sub>
                    </m:sSub>
                  </m:num>
                  <m:den>
                    <m:sSub>
                      <m:sSubPr>
                        <m:ctrlPr>
                          <w:rPr>
                            <w:rFonts w:ascii="Cambria Math" w:eastAsiaTheme="minorEastAsia" w:hAnsi="Cambria Math"/>
                            <w:i/>
                          </w:rPr>
                        </m:ctrlPr>
                      </m:sSubPr>
                      <m:e>
                        <m:r>
                          <w:rPr>
                            <w:rFonts w:ascii="Cambria Math" w:eastAsiaTheme="minorEastAsia" w:hAnsi="Cambria Math"/>
                          </w:rPr>
                          <m:t>x</m:t>
                        </m:r>
                      </m:e>
                      <m:sub>
                        <m:r>
                          <m:rPr>
                            <m:sty m:val="p"/>
                          </m:rPr>
                          <w:rPr>
                            <w:rFonts w:ascii="Cambria Math" w:hAnsi="Cambria Math"/>
                          </w:rPr>
                          <m:t>405</m:t>
                        </m:r>
                      </m:sub>
                    </m:sSub>
                  </m:den>
                </m:f>
                <m:r>
                  <w:rPr>
                    <w:rFonts w:ascii="Cambria Math" w:eastAsiaTheme="minorEastAsia" w:hAnsi="Cambria Math"/>
                  </w:rPr>
                  <m:t xml:space="preserve"> -</m:t>
                </m:r>
                <m:f>
                  <m:fPr>
                    <m:ctrlPr>
                      <w:rPr>
                        <w:rFonts w:ascii="Cambria Math" w:eastAsiaTheme="minorEastAsia" w:hAnsi="Cambria Math"/>
                        <w:i/>
                      </w:rPr>
                    </m:ctrlPr>
                  </m:fPr>
                  <m:num>
                    <m:r>
                      <m:rPr>
                        <m:sty m:val="p"/>
                      </m:rPr>
                      <w:rPr>
                        <w:rFonts w:ascii="Cambria Math" w:hAnsi="Cambria Math"/>
                      </w:rPr>
                      <m:t>0.783</m:t>
                    </m:r>
                    <m:sSub>
                      <m:sSubPr>
                        <m:ctrlPr>
                          <w:rPr>
                            <w:rFonts w:ascii="Cambria Math" w:eastAsiaTheme="minorEastAsia" w:hAnsi="Cambria Math"/>
                            <w:i/>
                          </w:rPr>
                        </m:ctrlPr>
                      </m:sSubPr>
                      <m:e>
                        <m:r>
                          <w:rPr>
                            <w:rFonts w:ascii="Cambria Math" w:eastAsiaTheme="minorEastAsia" w:hAnsi="Cambria Math"/>
                          </w:rPr>
                          <m:t>x</m:t>
                        </m:r>
                      </m:e>
                      <m:sub>
                        <m:r>
                          <m:rPr>
                            <m:sty m:val="p"/>
                          </m:rPr>
                          <w:rPr>
                            <w:rFonts w:ascii="Cambria Math" w:hAnsi="Cambria Math"/>
                          </w:rPr>
                          <m:t>301</m:t>
                        </m:r>
                      </m:sub>
                    </m:sSub>
                  </m:num>
                  <m:den>
                    <m:sSub>
                      <m:sSubPr>
                        <m:ctrlPr>
                          <w:rPr>
                            <w:rFonts w:ascii="Cambria Math" w:eastAsiaTheme="minorEastAsia" w:hAnsi="Cambria Math"/>
                            <w:i/>
                          </w:rPr>
                        </m:ctrlPr>
                      </m:sSubPr>
                      <m:e>
                        <m:r>
                          <w:rPr>
                            <w:rFonts w:ascii="Cambria Math" w:eastAsiaTheme="minorEastAsia" w:hAnsi="Cambria Math"/>
                          </w:rPr>
                          <m:t>x</m:t>
                        </m:r>
                      </m:e>
                      <m:sub>
                        <m:r>
                          <m:rPr>
                            <m:sty m:val="p"/>
                          </m:rPr>
                          <w:rPr>
                            <w:rFonts w:ascii="Cambria Math" w:hAnsi="Cambria Math"/>
                          </w:rPr>
                          <m:t>405</m:t>
                        </m:r>
                      </m:sub>
                    </m:sSub>
                  </m:den>
                </m:f>
                <m:r>
                  <w:rPr>
                    <w:rFonts w:ascii="Cambria Math" w:eastAsiaTheme="minorEastAsia" w:hAnsi="Cambria Math"/>
                  </w:rPr>
                  <m:t>-</m:t>
                </m:r>
                <m:f>
                  <m:fPr>
                    <m:ctrlPr>
                      <w:rPr>
                        <w:rFonts w:ascii="Cambria Math" w:eastAsiaTheme="minorEastAsia" w:hAnsi="Cambria Math"/>
                        <w:i/>
                      </w:rPr>
                    </m:ctrlPr>
                  </m:fPr>
                  <m:num>
                    <m:r>
                      <m:rPr>
                        <m:sty m:val="p"/>
                      </m:rPr>
                      <w:rPr>
                        <w:rFonts w:ascii="Cambria Math" w:hAnsi="Cambria Math"/>
                      </w:rPr>
                      <m:t>0.494</m:t>
                    </m:r>
                    <m:sSub>
                      <m:sSubPr>
                        <m:ctrlPr>
                          <w:rPr>
                            <w:rFonts w:ascii="Cambria Math" w:eastAsiaTheme="minorEastAsia" w:hAnsi="Cambria Math"/>
                            <w:i/>
                          </w:rPr>
                        </m:ctrlPr>
                      </m:sSubPr>
                      <m:e>
                        <m:r>
                          <w:rPr>
                            <w:rFonts w:ascii="Cambria Math" w:eastAsiaTheme="minorEastAsia" w:hAnsi="Cambria Math"/>
                          </w:rPr>
                          <m:t>x</m:t>
                        </m:r>
                      </m:e>
                      <m:sub>
                        <m:r>
                          <m:rPr>
                            <m:sty m:val="p"/>
                          </m:rPr>
                          <w:rPr>
                            <w:rFonts w:ascii="Cambria Math" w:hAnsi="Cambria Math"/>
                          </w:rPr>
                          <m:t>404</m:t>
                        </m:r>
                      </m:sub>
                    </m:sSub>
                  </m:num>
                  <m:den>
                    <m:sSub>
                      <m:sSubPr>
                        <m:ctrlPr>
                          <w:rPr>
                            <w:rFonts w:ascii="Cambria Math" w:eastAsiaTheme="minorEastAsia" w:hAnsi="Cambria Math"/>
                            <w:i/>
                          </w:rPr>
                        </m:ctrlPr>
                      </m:sSubPr>
                      <m:e>
                        <m:r>
                          <w:rPr>
                            <w:rFonts w:ascii="Cambria Math" w:eastAsiaTheme="minorEastAsia" w:hAnsi="Cambria Math"/>
                          </w:rPr>
                          <m:t>x</m:t>
                        </m:r>
                      </m:e>
                      <m:sub>
                        <m:r>
                          <m:rPr>
                            <m:sty m:val="p"/>
                          </m:rPr>
                          <w:rPr>
                            <w:rFonts w:ascii="Cambria Math" w:hAnsi="Cambria Math"/>
                          </w:rPr>
                          <m:t>402</m:t>
                        </m:r>
                      </m:sub>
                    </m:sSub>
                  </m:den>
                </m:f>
                <m:r>
                  <w:rPr>
                    <w:rFonts w:ascii="Cambria Math" w:eastAsiaTheme="minorEastAsia" w:hAnsi="Cambria Math"/>
                  </w:rPr>
                  <m:t>+</m:t>
                </m:r>
                <m:f>
                  <m:fPr>
                    <m:ctrlPr>
                      <w:rPr>
                        <w:rFonts w:ascii="Cambria Math" w:eastAsiaTheme="minorEastAsia" w:hAnsi="Cambria Math"/>
                        <w:i/>
                      </w:rPr>
                    </m:ctrlPr>
                  </m:fPr>
                  <m:num>
                    <m:r>
                      <m:rPr>
                        <m:sty m:val="p"/>
                      </m:rPr>
                      <w:rPr>
                        <w:rFonts w:ascii="Cambria Math" w:hAnsi="Cambria Math"/>
                      </w:rPr>
                      <m:t>0.074</m:t>
                    </m:r>
                    <m:sSub>
                      <m:sSubPr>
                        <m:ctrlPr>
                          <w:rPr>
                            <w:rFonts w:ascii="Cambria Math" w:eastAsiaTheme="minorEastAsia" w:hAnsi="Cambria Math"/>
                            <w:i/>
                          </w:rPr>
                        </m:ctrlPr>
                      </m:sSubPr>
                      <m:e>
                        <m:r>
                          <w:rPr>
                            <w:rFonts w:ascii="Cambria Math" w:eastAsiaTheme="minorEastAsia" w:hAnsi="Cambria Math"/>
                          </w:rPr>
                          <m:t>x</m:t>
                        </m:r>
                      </m:e>
                      <m:sub>
                        <m:r>
                          <m:rPr>
                            <m:sty m:val="p"/>
                          </m:rPr>
                          <w:rPr>
                            <w:rFonts w:ascii="Cambria Math" w:hAnsi="Cambria Math"/>
                          </w:rPr>
                          <m:t>401</m:t>
                        </m:r>
                      </m:sub>
                    </m:sSub>
                  </m:num>
                  <m:den>
                    <m:sSub>
                      <m:sSubPr>
                        <m:ctrlPr>
                          <w:rPr>
                            <w:rFonts w:ascii="Cambria Math" w:eastAsiaTheme="minorEastAsia" w:hAnsi="Cambria Math"/>
                            <w:i/>
                          </w:rPr>
                        </m:ctrlPr>
                      </m:sSubPr>
                      <m:e>
                        <m:r>
                          <w:rPr>
                            <w:rFonts w:ascii="Cambria Math" w:eastAsiaTheme="minorEastAsia" w:hAnsi="Cambria Math"/>
                          </w:rPr>
                          <m:t>x</m:t>
                        </m:r>
                      </m:e>
                      <m:sub>
                        <m:r>
                          <m:rPr>
                            <m:sty m:val="p"/>
                          </m:rPr>
                          <w:rPr>
                            <w:rFonts w:ascii="Cambria Math" w:hAnsi="Cambria Math"/>
                          </w:rPr>
                          <m:t>404</m:t>
                        </m:r>
                      </m:sub>
                    </m:sSub>
                  </m:den>
                </m:f>
                <m:r>
                  <w:rPr>
                    <w:rFonts w:ascii="Cambria Math" w:eastAsiaTheme="minorEastAsia" w:hAnsi="Cambria Math"/>
                  </w:rPr>
                  <m:t>+</m:t>
                </m:r>
                <m:f>
                  <m:fPr>
                    <m:ctrlPr>
                      <w:rPr>
                        <w:rFonts w:ascii="Cambria Math" w:eastAsiaTheme="minorEastAsia" w:hAnsi="Cambria Math"/>
                        <w:i/>
                      </w:rPr>
                    </m:ctrlPr>
                  </m:fPr>
                  <m:num>
                    <m:r>
                      <m:rPr>
                        <m:sty m:val="p"/>
                      </m:rPr>
                      <w:rPr>
                        <w:rFonts w:ascii="Cambria Math" w:hAnsi="Cambria Math"/>
                      </w:rPr>
                      <m:t xml:space="preserve">0.265 </m:t>
                    </m:r>
                    <m:sSub>
                      <m:sSubPr>
                        <m:ctrlPr>
                          <w:rPr>
                            <w:rFonts w:ascii="Cambria Math" w:eastAsiaTheme="minorEastAsia" w:hAnsi="Cambria Math"/>
                            <w:i/>
                          </w:rPr>
                        </m:ctrlPr>
                      </m:sSubPr>
                      <m:e>
                        <m:r>
                          <w:rPr>
                            <w:rFonts w:ascii="Cambria Math" w:eastAsiaTheme="minorEastAsia" w:hAnsi="Cambria Math"/>
                          </w:rPr>
                          <m:t>x</m:t>
                        </m:r>
                      </m:e>
                      <m:sub>
                        <m:r>
                          <m:rPr>
                            <m:sty m:val="p"/>
                          </m:rPr>
                          <w:rPr>
                            <w:rFonts w:ascii="Cambria Math" w:hAnsi="Cambria Math"/>
                          </w:rPr>
                          <m:t>406</m:t>
                        </m:r>
                      </m:sub>
                    </m:sSub>
                  </m:num>
                  <m:den>
                    <m:sSub>
                      <m:sSubPr>
                        <m:ctrlPr>
                          <w:rPr>
                            <w:rFonts w:ascii="Cambria Math" w:eastAsiaTheme="minorEastAsia" w:hAnsi="Cambria Math"/>
                            <w:i/>
                          </w:rPr>
                        </m:ctrlPr>
                      </m:sSubPr>
                      <m:e>
                        <m:r>
                          <w:rPr>
                            <w:rFonts w:ascii="Cambria Math" w:eastAsiaTheme="minorEastAsia" w:hAnsi="Cambria Math"/>
                          </w:rPr>
                          <m:t>x</m:t>
                        </m:r>
                      </m:e>
                      <m:sub>
                        <m:r>
                          <m:rPr>
                            <m:sty m:val="p"/>
                          </m:rPr>
                          <w:rPr>
                            <w:rFonts w:ascii="Cambria Math" w:hAnsi="Cambria Math"/>
                          </w:rPr>
                          <m:t>405</m:t>
                        </m:r>
                      </m:sub>
                    </m:sSub>
                  </m:den>
                </m:f>
                <m:r>
                  <w:rPr>
                    <w:rFonts w:ascii="Cambria Math" w:eastAsiaTheme="minorEastAsia" w:hAnsi="Cambria Math"/>
                  </w:rPr>
                  <m:t xml:space="preserve"> +</m:t>
                </m:r>
                <m:f>
                  <m:fPr>
                    <m:ctrlPr>
                      <w:rPr>
                        <w:rFonts w:ascii="Cambria Math" w:eastAsiaTheme="minorEastAsia" w:hAnsi="Cambria Math"/>
                        <w:i/>
                      </w:rPr>
                    </m:ctrlPr>
                  </m:fPr>
                  <m:num>
                    <m:r>
                      <m:rPr>
                        <m:sty m:val="p"/>
                      </m:rPr>
                      <w:rPr>
                        <w:rFonts w:ascii="Cambria Math" w:hAnsi="Cambria Math"/>
                      </w:rPr>
                      <m:t>0.502</m:t>
                    </m:r>
                    <m:sSub>
                      <m:sSubPr>
                        <m:ctrlPr>
                          <w:rPr>
                            <w:rFonts w:ascii="Cambria Math" w:eastAsiaTheme="minorEastAsia" w:hAnsi="Cambria Math"/>
                            <w:i/>
                          </w:rPr>
                        </m:ctrlPr>
                      </m:sSubPr>
                      <m:e>
                        <m:r>
                          <w:rPr>
                            <w:rFonts w:ascii="Cambria Math" w:eastAsiaTheme="minorEastAsia" w:hAnsi="Cambria Math"/>
                          </w:rPr>
                          <m:t>x</m:t>
                        </m:r>
                      </m:e>
                      <m:sub>
                        <m:r>
                          <m:rPr>
                            <m:sty m:val="p"/>
                          </m:rPr>
                          <w:rPr>
                            <w:rFonts w:ascii="Cambria Math" w:hAnsi="Cambria Math"/>
                          </w:rPr>
                          <m:t>407</m:t>
                        </m:r>
                      </m:sub>
                    </m:sSub>
                  </m:num>
                  <m:den>
                    <m:sSub>
                      <m:sSubPr>
                        <m:ctrlPr>
                          <w:rPr>
                            <w:rFonts w:ascii="Cambria Math" w:eastAsiaTheme="minorEastAsia" w:hAnsi="Cambria Math"/>
                            <w:i/>
                          </w:rPr>
                        </m:ctrlPr>
                      </m:sSubPr>
                      <m:e>
                        <m:r>
                          <w:rPr>
                            <w:rFonts w:ascii="Cambria Math" w:eastAsiaTheme="minorEastAsia" w:hAnsi="Cambria Math"/>
                          </w:rPr>
                          <m:t>x</m:t>
                        </m:r>
                      </m:e>
                      <m:sub>
                        <m:r>
                          <m:rPr>
                            <m:sty m:val="p"/>
                          </m:rPr>
                          <w:rPr>
                            <w:rFonts w:ascii="Cambria Math" w:hAnsi="Cambria Math"/>
                          </w:rPr>
                          <m:t>406</m:t>
                        </m:r>
                      </m:sub>
                    </m:sSub>
                  </m:den>
                </m:f>
                <m:r>
                  <w:rPr>
                    <w:rFonts w:ascii="Cambria Math" w:eastAsiaTheme="minorEastAsia" w:hAnsi="Cambria Math"/>
                  </w:rPr>
                  <m:t>-</m:t>
                </m:r>
                <m:f>
                  <m:fPr>
                    <m:ctrlPr>
                      <w:rPr>
                        <w:rFonts w:ascii="Cambria Math" w:eastAsiaTheme="minorEastAsia" w:hAnsi="Cambria Math"/>
                        <w:i/>
                      </w:rPr>
                    </m:ctrlPr>
                  </m:fPr>
                  <m:num>
                    <m:r>
                      <m:rPr>
                        <m:sty m:val="p"/>
                      </m:rPr>
                      <w:rPr>
                        <w:rFonts w:ascii="Cambria Math" w:hAnsi="Cambria Math"/>
                      </w:rPr>
                      <m:t>0.362</m:t>
                    </m:r>
                    <m:sSub>
                      <m:sSubPr>
                        <m:ctrlPr>
                          <w:rPr>
                            <w:rFonts w:ascii="Cambria Math" w:eastAsiaTheme="minorEastAsia" w:hAnsi="Cambria Math"/>
                            <w:i/>
                          </w:rPr>
                        </m:ctrlPr>
                      </m:sSubPr>
                      <m:e>
                        <m:r>
                          <w:rPr>
                            <w:rFonts w:ascii="Cambria Math" w:eastAsiaTheme="minorEastAsia" w:hAnsi="Cambria Math"/>
                          </w:rPr>
                          <m:t>x</m:t>
                        </m:r>
                      </m:e>
                      <m:sub>
                        <m:r>
                          <m:rPr>
                            <m:sty m:val="p"/>
                          </m:rPr>
                          <w:rPr>
                            <w:rFonts w:ascii="Cambria Math" w:hAnsi="Cambria Math"/>
                          </w:rPr>
                          <m:t>409</m:t>
                        </m:r>
                      </m:sub>
                    </m:sSub>
                  </m:num>
                  <m:den>
                    <m:sSub>
                      <m:sSubPr>
                        <m:ctrlPr>
                          <w:rPr>
                            <w:rFonts w:ascii="Cambria Math" w:eastAsiaTheme="minorEastAsia" w:hAnsi="Cambria Math"/>
                            <w:i/>
                          </w:rPr>
                        </m:ctrlPr>
                      </m:sSubPr>
                      <m:e>
                        <m:r>
                          <w:rPr>
                            <w:rFonts w:ascii="Cambria Math" w:eastAsiaTheme="minorEastAsia" w:hAnsi="Cambria Math"/>
                          </w:rPr>
                          <m:t>x</m:t>
                        </m:r>
                      </m:e>
                      <m:sub>
                        <m:r>
                          <m:rPr>
                            <m:sty m:val="p"/>
                          </m:rPr>
                          <w:rPr>
                            <w:rFonts w:ascii="Cambria Math" w:hAnsi="Cambria Math"/>
                          </w:rPr>
                          <m:t>303</m:t>
                        </m:r>
                      </m:sub>
                    </m:sSub>
                  </m:den>
                </m:f>
                <m:r>
                  <w:rPr>
                    <w:rFonts w:ascii="Cambria Math" w:hAnsi="Cambria Math"/>
                  </w:rPr>
                  <m:t>+</m:t>
                </m:r>
                <m:f>
                  <m:fPr>
                    <m:ctrlPr>
                      <w:rPr>
                        <w:rFonts w:ascii="Cambria Math" w:hAnsi="Cambria Math"/>
                        <w:i/>
                      </w:rPr>
                    </m:ctrlPr>
                  </m:fPr>
                  <m:num>
                    <m:r>
                      <m:rPr>
                        <m:sty m:val="p"/>
                      </m:rPr>
                      <w:rPr>
                        <w:rFonts w:ascii="Cambria Math" w:hAnsi="Cambria Math"/>
                      </w:rPr>
                      <m:t xml:space="preserve">0.803 </m:t>
                    </m:r>
                  </m:num>
                  <m:den>
                    <m:sSub>
                      <m:sSubPr>
                        <m:ctrlPr>
                          <w:rPr>
                            <w:rFonts w:ascii="Cambria Math" w:hAnsi="Cambria Math"/>
                            <w:i/>
                          </w:rPr>
                        </m:ctrlPr>
                      </m:sSubPr>
                      <m:e>
                        <m:r>
                          <w:rPr>
                            <w:rFonts w:ascii="Cambria Math" w:hAnsi="Cambria Math"/>
                          </w:rPr>
                          <m:t>x</m:t>
                        </m:r>
                      </m:e>
                      <m:sub>
                        <m:r>
                          <m:rPr>
                            <m:sty m:val="p"/>
                          </m:rPr>
                          <w:rPr>
                            <w:rFonts w:ascii="Cambria Math" w:hAnsi="Cambria Math"/>
                          </w:rPr>
                          <m:t>405</m:t>
                        </m:r>
                      </m:sub>
                    </m:sSub>
                    <m:sSub>
                      <m:sSubPr>
                        <m:ctrlPr>
                          <w:rPr>
                            <w:rFonts w:ascii="Cambria Math" w:hAnsi="Cambria Math"/>
                            <w:i/>
                          </w:rPr>
                        </m:ctrlPr>
                      </m:sSubPr>
                      <m:e>
                        <m:r>
                          <w:rPr>
                            <w:rFonts w:ascii="Cambria Math" w:hAnsi="Cambria Math"/>
                          </w:rPr>
                          <m:t>x</m:t>
                        </m:r>
                      </m:e>
                      <m:sub>
                        <m:r>
                          <m:rPr>
                            <m:sty m:val="p"/>
                          </m:rPr>
                          <w:rPr>
                            <w:rFonts w:ascii="Cambria Math" w:hAnsi="Cambria Math"/>
                          </w:rPr>
                          <m:t>407</m:t>
                        </m:r>
                      </m:sub>
                    </m:sSub>
                  </m:den>
                </m:f>
                <m:r>
                  <w:rPr>
                    <w:rFonts w:ascii="Cambria Math" w:hAnsi="Cambria Math"/>
                  </w:rPr>
                  <m:t>-</m:t>
                </m:r>
                <m:f>
                  <m:fPr>
                    <m:ctrlPr>
                      <w:rPr>
                        <w:rFonts w:ascii="Cambria Math" w:hAnsi="Cambria Math"/>
                        <w:i/>
                      </w:rPr>
                    </m:ctrlPr>
                  </m:fPr>
                  <m:num>
                    <m:r>
                      <m:rPr>
                        <m:sty m:val="p"/>
                      </m:rPr>
                      <w:rPr>
                        <w:rFonts w:ascii="Cambria Math" w:hAnsi="Cambria Math"/>
                      </w:rPr>
                      <m:t xml:space="preserve">1.038  </m:t>
                    </m:r>
                  </m:num>
                  <m:den>
                    <m:sSub>
                      <m:sSubPr>
                        <m:ctrlPr>
                          <w:rPr>
                            <w:rFonts w:ascii="Cambria Math" w:hAnsi="Cambria Math"/>
                            <w:i/>
                          </w:rPr>
                        </m:ctrlPr>
                      </m:sSubPr>
                      <m:e>
                        <m:r>
                          <w:rPr>
                            <w:rFonts w:ascii="Cambria Math" w:hAnsi="Cambria Math"/>
                          </w:rPr>
                          <m:t>x</m:t>
                        </m:r>
                      </m:e>
                      <m:sub>
                        <m:r>
                          <m:rPr>
                            <m:sty m:val="p"/>
                          </m:rPr>
                          <w:rPr>
                            <w:rFonts w:ascii="Cambria Math" w:hAnsi="Cambria Math"/>
                          </w:rPr>
                          <m:t>304</m:t>
                        </m:r>
                      </m:sub>
                    </m:sSub>
                    <m:sSub>
                      <m:sSubPr>
                        <m:ctrlPr>
                          <w:rPr>
                            <w:rFonts w:ascii="Cambria Math" w:hAnsi="Cambria Math"/>
                            <w:i/>
                          </w:rPr>
                        </m:ctrlPr>
                      </m:sSubPr>
                      <m:e>
                        <m:r>
                          <w:rPr>
                            <w:rFonts w:ascii="Cambria Math" w:hAnsi="Cambria Math"/>
                          </w:rPr>
                          <m:t>x</m:t>
                        </m:r>
                      </m:e>
                      <m:sub>
                        <m:r>
                          <m:rPr>
                            <m:sty m:val="p"/>
                          </m:rPr>
                          <w:rPr>
                            <w:rFonts w:ascii="Cambria Math" w:hAnsi="Cambria Math"/>
                          </w:rPr>
                          <m:t>406</m:t>
                        </m:r>
                      </m:sub>
                    </m:sSub>
                  </m:den>
                </m:f>
              </m:oMath>
            </m:oMathPara>
          </w:p>
        </w:tc>
        <w:tc>
          <w:tcPr>
            <w:tcW w:w="299" w:type="pct"/>
            <w:vAlign w:val="center"/>
          </w:tcPr>
          <w:p w:rsidR="00CE524B" w:rsidRPr="004A47C6" w:rsidRDefault="00CE524B" w:rsidP="00720899">
            <w:pPr>
              <w:jc w:val="right"/>
              <w:rPr>
                <w:lang w:val="en-US"/>
              </w:rPr>
            </w:pPr>
            <w:r>
              <w:rPr>
                <w:lang w:val="en-US"/>
              </w:rPr>
              <w:t>(2)</w:t>
            </w:r>
          </w:p>
        </w:tc>
      </w:tr>
      <w:tr w:rsidR="00CE524B" w:rsidRPr="004A47C6" w:rsidTr="00720899">
        <w:trPr>
          <w:jc w:val="center"/>
        </w:trPr>
        <w:tc>
          <w:tcPr>
            <w:tcW w:w="4701" w:type="pct"/>
            <w:vAlign w:val="center"/>
          </w:tcPr>
          <w:p w:rsidR="00CE524B" w:rsidRPr="0068521D" w:rsidRDefault="00075296" w:rsidP="00720899">
            <w:pPr>
              <w:jc w:val="center"/>
              <w:rPr>
                <w:i/>
                <w:lang w:val="en-US"/>
              </w:rPr>
            </w:pPr>
            <m:oMathPara>
              <m:oMath>
                <m:sSub>
                  <m:sSubPr>
                    <m:ctrlPr>
                      <w:rPr>
                        <w:rFonts w:ascii="Cambria Math" w:hAnsi="Cambria Math"/>
                        <w:i/>
                      </w:rPr>
                    </m:ctrlPr>
                  </m:sSubPr>
                  <m:e>
                    <m:r>
                      <w:rPr>
                        <w:rFonts w:ascii="Cambria Math" w:hAnsi="Cambria Math"/>
                      </w:rPr>
                      <m:t>x</m:t>
                    </m:r>
                  </m:e>
                  <m:sub>
                    <m:r>
                      <w:rPr>
                        <w:rFonts w:ascii="Cambria Math" w:hAnsi="Cambria Math"/>
                      </w:rPr>
                      <m:t>503</m:t>
                    </m:r>
                  </m:sub>
                </m:sSub>
                <m:r>
                  <w:rPr>
                    <w:rFonts w:ascii="Cambria Math" w:hAnsi="Cambria Math"/>
                  </w:rPr>
                  <m:t>=</m:t>
                </m:r>
                <m:r>
                  <m:rPr>
                    <m:sty m:val="p"/>
                  </m:rPr>
                  <w:rPr>
                    <w:rFonts w:ascii="Cambria Math" w:hAnsi="Cambria Math"/>
                  </w:rPr>
                  <m:t>1.953</m:t>
                </m:r>
                <m:r>
                  <w:rPr>
                    <w:rFonts w:ascii="Cambria Math" w:hAnsi="Cambria Math"/>
                  </w:rPr>
                  <m:t>+</m:t>
                </m:r>
                <m:f>
                  <m:fPr>
                    <m:ctrlPr>
                      <w:rPr>
                        <w:rFonts w:ascii="Cambria Math" w:eastAsiaTheme="minorEastAsia" w:hAnsi="Cambria Math"/>
                        <w:i/>
                      </w:rPr>
                    </m:ctrlPr>
                  </m:fPr>
                  <m:num>
                    <m:r>
                      <m:rPr>
                        <m:sty m:val="p"/>
                      </m:rPr>
                      <w:rPr>
                        <w:rFonts w:ascii="Cambria Math" w:hAnsi="Cambria Math"/>
                      </w:rPr>
                      <m:t xml:space="preserve">0.325 </m:t>
                    </m:r>
                  </m:num>
                  <m:den>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408</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409</m:t>
                        </m:r>
                      </m:sub>
                    </m:sSub>
                  </m:den>
                </m:f>
                <m:r>
                  <w:rPr>
                    <w:rFonts w:ascii="Cambria Math" w:hAnsi="Cambria Math"/>
                  </w:rPr>
                  <m:t>+</m:t>
                </m:r>
                <m:f>
                  <m:fPr>
                    <m:ctrlPr>
                      <w:rPr>
                        <w:rFonts w:ascii="Cambria Math" w:eastAsiaTheme="minorEastAsia" w:hAnsi="Cambria Math"/>
                        <w:i/>
                      </w:rPr>
                    </m:ctrlPr>
                  </m:fPr>
                  <m:num>
                    <m:r>
                      <m:rPr>
                        <m:sty m:val="p"/>
                      </m:rPr>
                      <w:rPr>
                        <w:rFonts w:ascii="Cambria Math" w:hAnsi="Cambria Math"/>
                      </w:rPr>
                      <m:t xml:space="preserve">2.317 </m:t>
                    </m:r>
                  </m:num>
                  <m:den>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308</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404</m:t>
                        </m:r>
                      </m:sub>
                    </m:sSub>
                  </m:den>
                </m:f>
                <m:r>
                  <w:rPr>
                    <w:rFonts w:ascii="Cambria Math" w:eastAsiaTheme="minorEastAsia" w:hAnsi="Cambria Math"/>
                  </w:rPr>
                  <m:t>-</m:t>
                </m:r>
                <m:r>
                  <m:rPr>
                    <m:sty m:val="p"/>
                  </m:rPr>
                  <w:rPr>
                    <w:rFonts w:ascii="Cambria Math" w:hAnsi="Cambria Math"/>
                  </w:rPr>
                  <m:t>0.276</m:t>
                </m:r>
                <m:sSub>
                  <m:sSubPr>
                    <m:ctrlPr>
                      <w:rPr>
                        <w:rFonts w:ascii="Cambria Math" w:hAnsi="Cambria Math"/>
                        <w:i/>
                      </w:rPr>
                    </m:ctrlPr>
                  </m:sSubPr>
                  <m:e>
                    <m:r>
                      <w:rPr>
                        <w:rFonts w:ascii="Cambria Math" w:hAnsi="Cambria Math"/>
                      </w:rPr>
                      <m:t>x</m:t>
                    </m:r>
                  </m:e>
                  <m:sub>
                    <m:r>
                      <w:rPr>
                        <w:rFonts w:ascii="Cambria Math" w:hAnsi="Cambria Math"/>
                      </w:rPr>
                      <m:t>407</m:t>
                    </m:r>
                  </m:sub>
                </m:sSub>
                <m:sSub>
                  <m:sSubPr>
                    <m:ctrlPr>
                      <w:rPr>
                        <w:rFonts w:ascii="Cambria Math" w:hAnsi="Cambria Math"/>
                        <w:i/>
                      </w:rPr>
                    </m:ctrlPr>
                  </m:sSubPr>
                  <m:e>
                    <m:r>
                      <w:rPr>
                        <w:rFonts w:ascii="Cambria Math" w:hAnsi="Cambria Math"/>
                      </w:rPr>
                      <m:t>x</m:t>
                    </m:r>
                  </m:e>
                  <m:sub>
                    <m:r>
                      <w:rPr>
                        <w:rFonts w:ascii="Cambria Math" w:hAnsi="Cambria Math"/>
                      </w:rPr>
                      <m:t>408</m:t>
                    </m:r>
                  </m:sub>
                </m:sSub>
                <m:r>
                  <w:rPr>
                    <w:rFonts w:ascii="Cambria Math" w:hAnsi="Cambria Math"/>
                  </w:rPr>
                  <m:t>-</m:t>
                </m:r>
                <m:f>
                  <m:fPr>
                    <m:ctrlPr>
                      <w:rPr>
                        <w:rFonts w:ascii="Cambria Math" w:eastAsiaTheme="minorEastAsia" w:hAnsi="Cambria Math"/>
                        <w:i/>
                      </w:rPr>
                    </m:ctrlPr>
                  </m:fPr>
                  <m:num>
                    <m:r>
                      <m:rPr>
                        <m:sty m:val="p"/>
                      </m:rPr>
                      <w:rPr>
                        <w:rFonts w:ascii="Cambria Math" w:hAnsi="Cambria Math"/>
                      </w:rPr>
                      <m:t>2.439</m:t>
                    </m:r>
                  </m:num>
                  <m:den>
                    <m:sSub>
                      <m:sSubPr>
                        <m:ctrlPr>
                          <w:rPr>
                            <w:rFonts w:ascii="Cambria Math" w:eastAsiaTheme="minorEastAsia" w:hAnsi="Cambria Math"/>
                            <w:i/>
                          </w:rPr>
                        </m:ctrlPr>
                      </m:sSubPr>
                      <m:e>
                        <m:r>
                          <w:rPr>
                            <w:rFonts w:ascii="Cambria Math" w:eastAsiaTheme="minorEastAsia" w:hAnsi="Cambria Math"/>
                          </w:rPr>
                          <m:t>x</m:t>
                        </m:r>
                      </m:e>
                      <m:sub>
                        <m:r>
                          <m:rPr>
                            <m:sty m:val="p"/>
                          </m:rPr>
                          <w:rPr>
                            <w:rFonts w:ascii="Cambria Math" w:hAnsi="Cambria Math"/>
                          </w:rPr>
                          <m:t>407</m:t>
                        </m:r>
                      </m:sub>
                    </m:sSub>
                    <m:sSub>
                      <m:sSubPr>
                        <m:ctrlPr>
                          <w:rPr>
                            <w:rFonts w:ascii="Cambria Math" w:eastAsiaTheme="minorEastAsia" w:hAnsi="Cambria Math"/>
                            <w:i/>
                          </w:rPr>
                        </m:ctrlPr>
                      </m:sSubPr>
                      <m:e>
                        <m:r>
                          <w:rPr>
                            <w:rFonts w:ascii="Cambria Math" w:eastAsiaTheme="minorEastAsia" w:hAnsi="Cambria Math"/>
                          </w:rPr>
                          <m:t>x</m:t>
                        </m:r>
                      </m:e>
                      <m:sub>
                        <m:r>
                          <m:rPr>
                            <m:sty m:val="p"/>
                          </m:rPr>
                          <w:rPr>
                            <w:rFonts w:ascii="Cambria Math" w:hAnsi="Cambria Math"/>
                          </w:rPr>
                          <m:t>408</m:t>
                        </m:r>
                      </m:sub>
                    </m:sSub>
                  </m:den>
                </m:f>
                <m:r>
                  <w:rPr>
                    <w:rFonts w:ascii="Cambria Math" w:hAnsi="Cambria Math"/>
                  </w:rPr>
                  <m:t>-</m:t>
                </m:r>
                <m:r>
                  <m:rPr>
                    <m:sty m:val="p"/>
                  </m:rPr>
                  <w:rPr>
                    <w:rFonts w:ascii="Cambria Math" w:hAnsi="Cambria Math"/>
                  </w:rPr>
                  <m:t>0.112</m:t>
                </m:r>
                <m:sSub>
                  <m:sSubPr>
                    <m:ctrlPr>
                      <w:rPr>
                        <w:rFonts w:ascii="Cambria Math" w:hAnsi="Cambria Math"/>
                        <w:i/>
                      </w:rPr>
                    </m:ctrlPr>
                  </m:sSubPr>
                  <m:e>
                    <m:r>
                      <w:rPr>
                        <w:rFonts w:ascii="Cambria Math" w:hAnsi="Cambria Math"/>
                      </w:rPr>
                      <m:t>x</m:t>
                    </m:r>
                  </m:e>
                  <m:sub>
                    <m:r>
                      <w:rPr>
                        <w:rFonts w:ascii="Cambria Math" w:hAnsi="Cambria Math"/>
                      </w:rPr>
                      <m:t>304</m:t>
                    </m:r>
                  </m:sub>
                </m:sSub>
                <m:sSub>
                  <m:sSubPr>
                    <m:ctrlPr>
                      <w:rPr>
                        <w:rFonts w:ascii="Cambria Math" w:hAnsi="Cambria Math"/>
                        <w:i/>
                      </w:rPr>
                    </m:ctrlPr>
                  </m:sSubPr>
                  <m:e>
                    <m:r>
                      <w:rPr>
                        <w:rFonts w:ascii="Cambria Math" w:hAnsi="Cambria Math"/>
                      </w:rPr>
                      <m:t>x</m:t>
                    </m:r>
                  </m:e>
                  <m:sub>
                    <m:r>
                      <w:rPr>
                        <w:rFonts w:ascii="Cambria Math" w:hAnsi="Cambria Math"/>
                      </w:rPr>
                      <m:t>406</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m:rPr>
                            <m:sty m:val="p"/>
                          </m:rPr>
                          <w:rPr>
                            <w:rFonts w:ascii="Cambria Math" w:hAnsi="Cambria Math"/>
                          </w:rPr>
                          <m:t>0.031</m:t>
                        </m:r>
                        <m:r>
                          <w:rPr>
                            <w:rFonts w:ascii="Cambria Math" w:hAnsi="Cambria Math"/>
                          </w:rPr>
                          <m:t>x</m:t>
                        </m:r>
                      </m:e>
                      <m:sub>
                        <m:r>
                          <w:rPr>
                            <w:rFonts w:ascii="Cambria Math" w:hAnsi="Cambria Math"/>
                          </w:rPr>
                          <m:t>404</m:t>
                        </m:r>
                      </m:sub>
                    </m:sSub>
                  </m:num>
                  <m:den>
                    <m:sSub>
                      <m:sSubPr>
                        <m:ctrlPr>
                          <w:rPr>
                            <w:rFonts w:ascii="Cambria Math" w:hAnsi="Cambria Math"/>
                            <w:i/>
                          </w:rPr>
                        </m:ctrlPr>
                      </m:sSubPr>
                      <m:e>
                        <m:r>
                          <w:rPr>
                            <w:rFonts w:ascii="Cambria Math" w:hAnsi="Cambria Math"/>
                          </w:rPr>
                          <m:t>x</m:t>
                        </m:r>
                      </m:e>
                      <m:sub>
                        <m:r>
                          <w:rPr>
                            <w:rFonts w:ascii="Cambria Math" w:hAnsi="Cambria Math"/>
                          </w:rPr>
                          <m:t>407</m:t>
                        </m:r>
                      </m:sub>
                    </m:sSub>
                  </m:den>
                </m:f>
                <m:r>
                  <w:rPr>
                    <w:rFonts w:ascii="Cambria Math" w:hAnsi="Cambria Math"/>
                  </w:rPr>
                  <m:t>+</m:t>
                </m:r>
                <m:f>
                  <m:fPr>
                    <m:ctrlPr>
                      <w:rPr>
                        <w:rFonts w:ascii="Cambria Math" w:eastAsiaTheme="minorEastAsia" w:hAnsi="Cambria Math"/>
                        <w:i/>
                      </w:rPr>
                    </m:ctrlPr>
                  </m:fPr>
                  <m:num>
                    <m:r>
                      <m:rPr>
                        <m:sty m:val="p"/>
                      </m:rPr>
                      <w:rPr>
                        <w:rFonts w:ascii="Cambria Math" w:hAnsi="Cambria Math"/>
                      </w:rPr>
                      <m:t xml:space="preserve">1.276 </m:t>
                    </m:r>
                  </m:num>
                  <m:den>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405</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408</m:t>
                        </m:r>
                      </m:sub>
                    </m:sSub>
                  </m:den>
                </m:f>
                <m:r>
                  <w:rPr>
                    <w:rFonts w:ascii="Cambria Math" w:eastAsiaTheme="minorEastAsia" w:hAnsi="Cambria Math"/>
                  </w:rPr>
                  <m:t>-</m:t>
                </m:r>
                <m:f>
                  <m:fPr>
                    <m:ctrlPr>
                      <w:rPr>
                        <w:rFonts w:ascii="Cambria Math" w:hAnsi="Cambria Math"/>
                        <w:i/>
                      </w:rPr>
                    </m:ctrlPr>
                  </m:fPr>
                  <m:num>
                    <m:sSub>
                      <m:sSubPr>
                        <m:ctrlPr>
                          <w:rPr>
                            <w:rFonts w:ascii="Cambria Math" w:hAnsi="Cambria Math"/>
                            <w:i/>
                          </w:rPr>
                        </m:ctrlPr>
                      </m:sSubPr>
                      <m:e>
                        <m:r>
                          <m:rPr>
                            <m:sty m:val="p"/>
                          </m:rPr>
                          <w:rPr>
                            <w:rFonts w:ascii="Cambria Math" w:hAnsi="Cambria Math"/>
                          </w:rPr>
                          <m:t>0.061</m:t>
                        </m:r>
                        <m:r>
                          <w:rPr>
                            <w:rFonts w:ascii="Cambria Math" w:hAnsi="Cambria Math"/>
                          </w:rPr>
                          <m:t>x</m:t>
                        </m:r>
                      </m:e>
                      <m:sub>
                        <m:r>
                          <w:rPr>
                            <w:rFonts w:ascii="Cambria Math" w:hAnsi="Cambria Math"/>
                          </w:rPr>
                          <m:t>401</m:t>
                        </m:r>
                      </m:sub>
                    </m:sSub>
                  </m:num>
                  <m:den>
                    <m:sSub>
                      <m:sSubPr>
                        <m:ctrlPr>
                          <w:rPr>
                            <w:rFonts w:ascii="Cambria Math" w:hAnsi="Cambria Math"/>
                            <w:i/>
                          </w:rPr>
                        </m:ctrlPr>
                      </m:sSubPr>
                      <m:e>
                        <m:r>
                          <w:rPr>
                            <w:rFonts w:ascii="Cambria Math" w:hAnsi="Cambria Math"/>
                          </w:rPr>
                          <m:t>x</m:t>
                        </m:r>
                      </m:e>
                      <m:sub>
                        <m:r>
                          <w:rPr>
                            <w:rFonts w:ascii="Cambria Math" w:hAnsi="Cambria Math"/>
                          </w:rPr>
                          <m:t>405</m:t>
                        </m:r>
                      </m:sub>
                    </m:sSub>
                  </m:den>
                </m:f>
                <m:r>
                  <w:rPr>
                    <w:rFonts w:ascii="Cambria Math" w:eastAsiaTheme="minorEastAsia" w:hAnsi="Cambria Math"/>
                  </w:rPr>
                  <m:t>-</m:t>
                </m:r>
                <m:f>
                  <m:fPr>
                    <m:ctrlPr>
                      <w:rPr>
                        <w:rFonts w:ascii="Cambria Math" w:hAnsi="Cambria Math"/>
                        <w:i/>
                      </w:rPr>
                    </m:ctrlPr>
                  </m:fPr>
                  <m:num>
                    <m:sSub>
                      <m:sSubPr>
                        <m:ctrlPr>
                          <w:rPr>
                            <w:rFonts w:ascii="Cambria Math" w:hAnsi="Cambria Math"/>
                            <w:i/>
                          </w:rPr>
                        </m:ctrlPr>
                      </m:sSubPr>
                      <m:e>
                        <m:r>
                          <m:rPr>
                            <m:sty m:val="p"/>
                          </m:rPr>
                          <w:rPr>
                            <w:rFonts w:ascii="Cambria Math" w:hAnsi="Cambria Math"/>
                          </w:rPr>
                          <m:t>1.099</m:t>
                        </m:r>
                        <m:r>
                          <w:rPr>
                            <w:rFonts w:ascii="Cambria Math" w:hAnsi="Cambria Math"/>
                          </w:rPr>
                          <m:t>x</m:t>
                        </m:r>
                      </m:e>
                      <m:sub>
                        <m:r>
                          <w:rPr>
                            <w:rFonts w:ascii="Cambria Math" w:hAnsi="Cambria Math"/>
                          </w:rPr>
                          <m:t>409</m:t>
                        </m:r>
                      </m:sub>
                    </m:sSub>
                  </m:num>
                  <m:den>
                    <m:sSub>
                      <m:sSubPr>
                        <m:ctrlPr>
                          <w:rPr>
                            <w:rFonts w:ascii="Cambria Math" w:hAnsi="Cambria Math"/>
                            <w:i/>
                          </w:rPr>
                        </m:ctrlPr>
                      </m:sSubPr>
                      <m:e>
                        <m:r>
                          <w:rPr>
                            <w:rFonts w:ascii="Cambria Math" w:hAnsi="Cambria Math"/>
                          </w:rPr>
                          <m:t>x</m:t>
                        </m:r>
                      </m:e>
                      <m:sub>
                        <m:r>
                          <w:rPr>
                            <w:rFonts w:ascii="Cambria Math" w:hAnsi="Cambria Math"/>
                          </w:rPr>
                          <m:t>401</m:t>
                        </m:r>
                      </m:sub>
                    </m:sSub>
                  </m:den>
                </m:f>
                <m:r>
                  <w:rPr>
                    <w:rFonts w:ascii="Cambria Math" w:eastAsiaTheme="minorEastAsia" w:hAnsi="Cambria Math"/>
                  </w:rPr>
                  <m:t>+</m:t>
                </m:r>
                <m:f>
                  <m:fPr>
                    <m:ctrlPr>
                      <w:rPr>
                        <w:rFonts w:ascii="Cambria Math" w:eastAsiaTheme="minorEastAsia" w:hAnsi="Cambria Math"/>
                        <w:i/>
                      </w:rPr>
                    </m:ctrlPr>
                  </m:fPr>
                  <m:num>
                    <m:r>
                      <m:rPr>
                        <m:sty m:val="p"/>
                      </m:rPr>
                      <w:rPr>
                        <w:rFonts w:ascii="Cambria Math" w:hAnsi="Cambria Math"/>
                      </w:rPr>
                      <m:t>0.027</m:t>
                    </m:r>
                    <m:sSub>
                      <m:sSubPr>
                        <m:ctrlPr>
                          <w:rPr>
                            <w:rFonts w:ascii="Cambria Math" w:eastAsiaTheme="minorEastAsia" w:hAnsi="Cambria Math"/>
                            <w:i/>
                          </w:rPr>
                        </m:ctrlPr>
                      </m:sSubPr>
                      <m:e>
                        <m:r>
                          <w:rPr>
                            <w:rFonts w:ascii="Cambria Math" w:eastAsiaTheme="minorEastAsia" w:hAnsi="Cambria Math"/>
                          </w:rPr>
                          <m:t>x</m:t>
                        </m:r>
                      </m:e>
                      <m:sub>
                        <m:r>
                          <m:rPr>
                            <m:sty m:val="p"/>
                          </m:rPr>
                          <w:rPr>
                            <w:rFonts w:ascii="Cambria Math" w:hAnsi="Cambria Math"/>
                          </w:rPr>
                          <m:t>401</m:t>
                        </m:r>
                      </m:sub>
                    </m:sSub>
                  </m:num>
                  <m:den>
                    <m:sSub>
                      <m:sSubPr>
                        <m:ctrlPr>
                          <w:rPr>
                            <w:rFonts w:ascii="Cambria Math" w:eastAsiaTheme="minorEastAsia" w:hAnsi="Cambria Math"/>
                            <w:i/>
                          </w:rPr>
                        </m:ctrlPr>
                      </m:sSubPr>
                      <m:e>
                        <m:r>
                          <w:rPr>
                            <w:rFonts w:ascii="Cambria Math" w:eastAsiaTheme="minorEastAsia" w:hAnsi="Cambria Math"/>
                          </w:rPr>
                          <m:t>x</m:t>
                        </m:r>
                      </m:e>
                      <m:sub>
                        <m:r>
                          <m:rPr>
                            <m:sty m:val="p"/>
                          </m:rPr>
                          <w:rPr>
                            <w:rFonts w:ascii="Cambria Math" w:hAnsi="Cambria Math"/>
                          </w:rPr>
                          <m:t>303</m:t>
                        </m:r>
                      </m:sub>
                    </m:sSub>
                  </m:den>
                </m:f>
              </m:oMath>
            </m:oMathPara>
          </w:p>
        </w:tc>
        <w:tc>
          <w:tcPr>
            <w:tcW w:w="299" w:type="pct"/>
            <w:vAlign w:val="center"/>
          </w:tcPr>
          <w:p w:rsidR="00CE524B" w:rsidRPr="004A47C6" w:rsidRDefault="00CE524B" w:rsidP="00720899">
            <w:pPr>
              <w:jc w:val="right"/>
              <w:rPr>
                <w:lang w:val="en-US"/>
              </w:rPr>
            </w:pPr>
            <w:r>
              <w:rPr>
                <w:lang w:val="en-US"/>
              </w:rPr>
              <w:t>(3)</w:t>
            </w:r>
          </w:p>
        </w:tc>
      </w:tr>
      <w:tr w:rsidR="00CE524B" w:rsidRPr="004A47C6" w:rsidTr="00720899">
        <w:trPr>
          <w:jc w:val="center"/>
        </w:trPr>
        <w:tc>
          <w:tcPr>
            <w:tcW w:w="4701" w:type="pct"/>
            <w:vAlign w:val="center"/>
          </w:tcPr>
          <w:p w:rsidR="00CE524B" w:rsidRPr="00440BD4" w:rsidRDefault="00075296" w:rsidP="00720899">
            <w:pPr>
              <w:jc w:val="center"/>
              <w:rPr>
                <w:rFonts w:eastAsiaTheme="minorEastAsia"/>
              </w:rPr>
            </w:pPr>
            <m:oMathPara>
              <m:oMath>
                <m:sSub>
                  <m:sSubPr>
                    <m:ctrlPr>
                      <w:rPr>
                        <w:rFonts w:ascii="Cambria Math" w:hAnsi="Cambria Math"/>
                        <w:i/>
                      </w:rPr>
                    </m:ctrlPr>
                  </m:sSubPr>
                  <m:e>
                    <m:r>
                      <w:rPr>
                        <w:rFonts w:ascii="Cambria Math" w:hAnsi="Cambria Math"/>
                      </w:rPr>
                      <m:t>x</m:t>
                    </m:r>
                  </m:e>
                  <m:sub>
                    <m:r>
                      <w:rPr>
                        <w:rFonts w:ascii="Cambria Math" w:hAnsi="Cambria Math"/>
                      </w:rPr>
                      <m:t>504</m:t>
                    </m:r>
                  </m:sub>
                </m:sSub>
                <m:r>
                  <w:rPr>
                    <w:rFonts w:ascii="Cambria Math" w:hAnsi="Cambria Math"/>
                  </w:rPr>
                  <m:t>=</m:t>
                </m:r>
                <m:r>
                  <m:rPr>
                    <m:sty m:val="p"/>
                  </m:rPr>
                  <w:rPr>
                    <w:rFonts w:ascii="Cambria Math" w:eastAsiaTheme="minorEastAsia" w:hAnsi="Cambria Math"/>
                  </w:rPr>
                  <m:t>1.067</m:t>
                </m:r>
                <m:r>
                  <w:rPr>
                    <w:rFonts w:ascii="Cambria Math" w:eastAsiaTheme="minorEastAsia" w:hAnsi="Cambria Math"/>
                  </w:rPr>
                  <m:t>+</m:t>
                </m:r>
                <m:f>
                  <m:fPr>
                    <m:ctrlPr>
                      <w:rPr>
                        <w:rFonts w:ascii="Cambria Math" w:eastAsiaTheme="minorEastAsia" w:hAnsi="Cambria Math"/>
                        <w:i/>
                      </w:rPr>
                    </m:ctrlPr>
                  </m:fPr>
                  <m:num>
                    <m:r>
                      <m:rPr>
                        <m:sty m:val="p"/>
                      </m:rPr>
                      <w:rPr>
                        <w:rFonts w:ascii="Cambria Math" w:eastAsiaTheme="minorEastAsia" w:hAnsi="Cambria Math"/>
                      </w:rPr>
                      <m:t xml:space="preserve">3.594 </m:t>
                    </m:r>
                    <m:sSub>
                      <m:sSubPr>
                        <m:ctrlPr>
                          <w:rPr>
                            <w:rFonts w:ascii="Cambria Math" w:eastAsiaTheme="minorEastAsia" w:hAnsi="Cambria Math"/>
                            <w:i/>
                          </w:rPr>
                        </m:ctrlPr>
                      </m:sSubPr>
                      <m:e>
                        <m:r>
                          <w:rPr>
                            <w:rFonts w:ascii="Cambria Math" w:eastAsiaTheme="minorEastAsia" w:hAnsi="Cambria Math"/>
                          </w:rPr>
                          <m:t>x</m:t>
                        </m:r>
                      </m:e>
                      <m:sub>
                        <m:r>
                          <m:rPr>
                            <m:sty m:val="p"/>
                          </m:rPr>
                          <w:rPr>
                            <w:rFonts w:ascii="Cambria Math" w:hAnsi="Cambria Math"/>
                          </w:rPr>
                          <m:t>403</m:t>
                        </m:r>
                      </m:sub>
                    </m:sSub>
                  </m:num>
                  <m:den>
                    <m:sSub>
                      <m:sSubPr>
                        <m:ctrlPr>
                          <w:rPr>
                            <w:rFonts w:ascii="Cambria Math" w:eastAsiaTheme="minorEastAsia" w:hAnsi="Cambria Math"/>
                            <w:i/>
                          </w:rPr>
                        </m:ctrlPr>
                      </m:sSubPr>
                      <m:e>
                        <m:r>
                          <w:rPr>
                            <w:rFonts w:ascii="Cambria Math" w:eastAsiaTheme="minorEastAsia" w:hAnsi="Cambria Math"/>
                          </w:rPr>
                          <m:t>x</m:t>
                        </m:r>
                      </m:e>
                      <m:sub>
                        <m:r>
                          <m:rPr>
                            <m:sty m:val="p"/>
                          </m:rPr>
                          <w:rPr>
                            <w:rFonts w:ascii="Cambria Math" w:hAnsi="Cambria Math"/>
                          </w:rPr>
                          <m:t>409</m:t>
                        </m:r>
                      </m:sub>
                    </m:sSub>
                  </m:den>
                </m:f>
                <m:r>
                  <w:rPr>
                    <w:rFonts w:ascii="Cambria Math" w:hAnsi="Cambria Math"/>
                  </w:rPr>
                  <m:t>-</m:t>
                </m:r>
                <m:f>
                  <m:fPr>
                    <m:ctrlPr>
                      <w:rPr>
                        <w:rFonts w:ascii="Cambria Math" w:eastAsiaTheme="minorEastAsia" w:hAnsi="Cambria Math"/>
                        <w:i/>
                      </w:rPr>
                    </m:ctrlPr>
                  </m:fPr>
                  <m:num>
                    <m:r>
                      <m:rPr>
                        <m:sty m:val="p"/>
                      </m:rPr>
                      <w:rPr>
                        <w:rFonts w:ascii="Cambria Math" w:eastAsiaTheme="minorEastAsia" w:hAnsi="Cambria Math"/>
                      </w:rPr>
                      <m:t>1.194</m:t>
                    </m:r>
                    <m:r>
                      <m:rPr>
                        <m:sty m:val="p"/>
                      </m:rPr>
                      <w:rPr>
                        <w:rFonts w:ascii="Cambria Math" w:hAnsi="Cambria Math"/>
                      </w:rPr>
                      <m:t xml:space="preserve"> </m:t>
                    </m:r>
                  </m:num>
                  <m:den>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406</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407</m:t>
                        </m:r>
                      </m:sub>
                    </m:sSub>
                  </m:den>
                </m:f>
                <m:r>
                  <w:rPr>
                    <w:rFonts w:ascii="Cambria Math" w:hAnsi="Cambria Math"/>
                  </w:rPr>
                  <m:t>+</m:t>
                </m:r>
                <m:r>
                  <m:rPr>
                    <m:sty m:val="p"/>
                  </m:rPr>
                  <w:rPr>
                    <w:rFonts w:ascii="Cambria Math" w:eastAsiaTheme="minorEastAsia" w:hAnsi="Cambria Math"/>
                  </w:rPr>
                  <m:t>0.009</m:t>
                </m:r>
                <m:sSub>
                  <m:sSubPr>
                    <m:ctrlPr>
                      <w:rPr>
                        <w:rFonts w:ascii="Cambria Math" w:hAnsi="Cambria Math"/>
                        <w:i/>
                      </w:rPr>
                    </m:ctrlPr>
                  </m:sSubPr>
                  <m:e>
                    <m:r>
                      <w:rPr>
                        <w:rFonts w:ascii="Cambria Math" w:hAnsi="Cambria Math"/>
                      </w:rPr>
                      <m:t>x</m:t>
                    </m:r>
                  </m:e>
                  <m:sub>
                    <m:r>
                      <w:rPr>
                        <w:rFonts w:ascii="Cambria Math" w:hAnsi="Cambria Math"/>
                      </w:rPr>
                      <m:t>404</m:t>
                    </m:r>
                  </m:sub>
                </m:sSub>
                <m:sSub>
                  <m:sSubPr>
                    <m:ctrlPr>
                      <w:rPr>
                        <w:rFonts w:ascii="Cambria Math" w:hAnsi="Cambria Math"/>
                        <w:i/>
                      </w:rPr>
                    </m:ctrlPr>
                  </m:sSubPr>
                  <m:e>
                    <m:r>
                      <w:rPr>
                        <w:rFonts w:ascii="Cambria Math" w:hAnsi="Cambria Math"/>
                      </w:rPr>
                      <m:t>x</m:t>
                    </m:r>
                  </m:e>
                  <m:sub>
                    <m:r>
                      <w:rPr>
                        <w:rFonts w:ascii="Cambria Math" w:hAnsi="Cambria Math"/>
                      </w:rPr>
                      <m:t>405</m:t>
                    </m:r>
                  </m:sub>
                </m:sSub>
                <m:r>
                  <w:rPr>
                    <w:rFonts w:ascii="Cambria Math" w:hAnsi="Cambria Math"/>
                  </w:rPr>
                  <m:t>-</m:t>
                </m:r>
                <m:f>
                  <m:fPr>
                    <m:ctrlPr>
                      <w:rPr>
                        <w:rFonts w:ascii="Cambria Math" w:eastAsiaTheme="minorEastAsia" w:hAnsi="Cambria Math"/>
                        <w:i/>
                      </w:rPr>
                    </m:ctrlPr>
                  </m:fPr>
                  <m:num>
                    <m:r>
                      <m:rPr>
                        <m:sty m:val="p"/>
                      </m:rPr>
                      <w:rPr>
                        <w:rFonts w:ascii="Cambria Math" w:eastAsiaTheme="minorEastAsia" w:hAnsi="Cambria Math"/>
                      </w:rPr>
                      <m:t xml:space="preserve">2.065 </m:t>
                    </m:r>
                  </m:num>
                  <m:den>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308</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407</m:t>
                        </m:r>
                      </m:sub>
                    </m:sSub>
                  </m:den>
                </m:f>
                <m:r>
                  <w:rPr>
                    <w:rFonts w:ascii="Cambria Math" w:hAnsi="Cambria Math"/>
                  </w:rPr>
                  <m:t>-</m:t>
                </m:r>
                <m:r>
                  <m:rPr>
                    <m:sty m:val="p"/>
                  </m:rPr>
                  <w:rPr>
                    <w:rFonts w:ascii="Cambria Math" w:eastAsiaTheme="minorEastAsia" w:hAnsi="Cambria Math"/>
                  </w:rPr>
                  <m:t>0.151</m:t>
                </m:r>
                <m:sSub>
                  <m:sSubPr>
                    <m:ctrlPr>
                      <w:rPr>
                        <w:rFonts w:ascii="Cambria Math" w:hAnsi="Cambria Math"/>
                        <w:i/>
                      </w:rPr>
                    </m:ctrlPr>
                  </m:sSubPr>
                  <m:e>
                    <m:r>
                      <w:rPr>
                        <w:rFonts w:ascii="Cambria Math" w:hAnsi="Cambria Math"/>
                        <w:lang w:val="en-US"/>
                      </w:rPr>
                      <m:t>x</m:t>
                    </m:r>
                  </m:e>
                  <m:sub>
                    <m:r>
                      <w:rPr>
                        <w:rFonts w:ascii="Cambria Math" w:hAnsi="Cambria Math"/>
                      </w:rPr>
                      <m:t>401</m:t>
                    </m:r>
                  </m:sub>
                </m:sSub>
                <m:sSub>
                  <m:sSubPr>
                    <m:ctrlPr>
                      <w:rPr>
                        <w:rFonts w:ascii="Cambria Math" w:hAnsi="Cambria Math"/>
                        <w:i/>
                      </w:rPr>
                    </m:ctrlPr>
                  </m:sSubPr>
                  <m:e>
                    <m:r>
                      <w:rPr>
                        <w:rFonts w:ascii="Cambria Math" w:hAnsi="Cambria Math"/>
                      </w:rPr>
                      <m:t>x</m:t>
                    </m:r>
                  </m:e>
                  <m:sub>
                    <m:r>
                      <w:rPr>
                        <w:rFonts w:ascii="Cambria Math" w:hAnsi="Cambria Math"/>
                      </w:rPr>
                      <m:t>403</m:t>
                    </m:r>
                  </m:sub>
                </m:sSub>
                <m:r>
                  <w:rPr>
                    <w:rFonts w:ascii="Cambria Math" w:eastAsiaTheme="minorEastAsia" w:hAnsi="Cambria Math"/>
                  </w:rPr>
                  <m:t>-</m:t>
                </m:r>
                <m:f>
                  <m:fPr>
                    <m:ctrlPr>
                      <w:rPr>
                        <w:rFonts w:ascii="Cambria Math" w:eastAsiaTheme="minorEastAsia" w:hAnsi="Cambria Math"/>
                        <w:i/>
                      </w:rPr>
                    </m:ctrlPr>
                  </m:fPr>
                  <m:num>
                    <m:r>
                      <m:rPr>
                        <m:sty m:val="p"/>
                      </m:rPr>
                      <w:rPr>
                        <w:rFonts w:ascii="Cambria Math" w:eastAsiaTheme="minorEastAsia" w:hAnsi="Cambria Math"/>
                      </w:rPr>
                      <m:t xml:space="preserve">0.012 </m:t>
                    </m:r>
                    <m:sSub>
                      <m:sSubPr>
                        <m:ctrlPr>
                          <w:rPr>
                            <w:rFonts w:ascii="Cambria Math" w:eastAsiaTheme="minorEastAsia" w:hAnsi="Cambria Math"/>
                            <w:i/>
                          </w:rPr>
                        </m:ctrlPr>
                      </m:sSubPr>
                      <m:e>
                        <m:r>
                          <w:rPr>
                            <w:rFonts w:ascii="Cambria Math" w:eastAsiaTheme="minorEastAsia" w:hAnsi="Cambria Math"/>
                          </w:rPr>
                          <m:t>x</m:t>
                        </m:r>
                      </m:e>
                      <m:sub>
                        <m:r>
                          <m:rPr>
                            <m:sty m:val="p"/>
                          </m:rPr>
                          <w:rPr>
                            <w:rFonts w:ascii="Cambria Math" w:hAnsi="Cambria Math"/>
                          </w:rPr>
                          <m:t>402</m:t>
                        </m:r>
                      </m:sub>
                    </m:sSub>
                  </m:num>
                  <m:den>
                    <m:sSub>
                      <m:sSubPr>
                        <m:ctrlPr>
                          <w:rPr>
                            <w:rFonts w:ascii="Cambria Math" w:eastAsiaTheme="minorEastAsia" w:hAnsi="Cambria Math"/>
                            <w:i/>
                          </w:rPr>
                        </m:ctrlPr>
                      </m:sSubPr>
                      <m:e>
                        <m:r>
                          <w:rPr>
                            <w:rFonts w:ascii="Cambria Math" w:eastAsiaTheme="minorEastAsia" w:hAnsi="Cambria Math"/>
                          </w:rPr>
                          <m:t>x</m:t>
                        </m:r>
                      </m:e>
                      <m:sub>
                        <m:r>
                          <m:rPr>
                            <m:sty m:val="p"/>
                          </m:rPr>
                          <w:rPr>
                            <w:rFonts w:ascii="Cambria Math" w:hAnsi="Cambria Math"/>
                          </w:rPr>
                          <m:t>407</m:t>
                        </m:r>
                      </m:sub>
                    </m:sSub>
                  </m:den>
                </m:f>
                <m:r>
                  <w:rPr>
                    <w:rFonts w:ascii="Cambria Math" w:hAnsi="Cambria Math"/>
                  </w:rPr>
                  <m:t>+</m:t>
                </m:r>
                <m:f>
                  <m:fPr>
                    <m:ctrlPr>
                      <w:rPr>
                        <w:rFonts w:ascii="Cambria Math" w:hAnsi="Cambria Math"/>
                        <w:i/>
                      </w:rPr>
                    </m:ctrlPr>
                  </m:fPr>
                  <m:num>
                    <m:sSub>
                      <m:sSubPr>
                        <m:ctrlPr>
                          <w:rPr>
                            <w:rFonts w:ascii="Cambria Math" w:hAnsi="Cambria Math"/>
                            <w:i/>
                          </w:rPr>
                        </m:ctrlPr>
                      </m:sSubPr>
                      <m:e>
                        <m:r>
                          <m:rPr>
                            <m:sty m:val="p"/>
                          </m:rPr>
                          <w:rPr>
                            <w:rFonts w:ascii="Cambria Math" w:eastAsiaTheme="minorEastAsia" w:hAnsi="Cambria Math"/>
                          </w:rPr>
                          <m:t xml:space="preserve">0.621 </m:t>
                        </m:r>
                        <m:r>
                          <w:rPr>
                            <w:rFonts w:ascii="Cambria Math" w:hAnsi="Cambria Math"/>
                          </w:rPr>
                          <m:t>x</m:t>
                        </m:r>
                      </m:e>
                      <m:sub>
                        <m:r>
                          <w:rPr>
                            <w:rFonts w:ascii="Cambria Math" w:hAnsi="Cambria Math"/>
                          </w:rPr>
                          <m:t>407</m:t>
                        </m:r>
                      </m:sub>
                    </m:sSub>
                  </m:num>
                  <m:den>
                    <m:sSub>
                      <m:sSubPr>
                        <m:ctrlPr>
                          <w:rPr>
                            <w:rFonts w:ascii="Cambria Math" w:hAnsi="Cambria Math"/>
                            <w:i/>
                          </w:rPr>
                        </m:ctrlPr>
                      </m:sSubPr>
                      <m:e>
                        <m:r>
                          <w:rPr>
                            <w:rFonts w:ascii="Cambria Math" w:hAnsi="Cambria Math"/>
                          </w:rPr>
                          <m:t>x</m:t>
                        </m:r>
                      </m:e>
                      <m:sub>
                        <m:r>
                          <w:rPr>
                            <w:rFonts w:ascii="Cambria Math" w:hAnsi="Cambria Math"/>
                          </w:rPr>
                          <m:t>301</m:t>
                        </m:r>
                      </m:sub>
                    </m:sSub>
                  </m:den>
                </m:f>
                <m:r>
                  <w:rPr>
                    <w:rFonts w:ascii="Cambria Math" w:hAnsi="Cambria Math"/>
                  </w:rPr>
                  <m:t>+</m:t>
                </m:r>
                <m:f>
                  <m:fPr>
                    <m:ctrlPr>
                      <w:rPr>
                        <w:rFonts w:ascii="Cambria Math" w:hAnsi="Cambria Math"/>
                        <w:i/>
                      </w:rPr>
                    </m:ctrlPr>
                  </m:fPr>
                  <m:num>
                    <m:sSub>
                      <m:sSubPr>
                        <m:ctrlPr>
                          <w:rPr>
                            <w:rFonts w:ascii="Cambria Math" w:hAnsi="Cambria Math"/>
                            <w:i/>
                          </w:rPr>
                        </m:ctrlPr>
                      </m:sSubPr>
                      <m:e>
                        <m:r>
                          <m:rPr>
                            <m:sty m:val="p"/>
                          </m:rPr>
                          <w:rPr>
                            <w:rFonts w:ascii="Cambria Math" w:eastAsiaTheme="minorEastAsia" w:hAnsi="Cambria Math"/>
                          </w:rPr>
                          <m:t>0.024</m:t>
                        </m:r>
                        <m:r>
                          <w:rPr>
                            <w:rFonts w:ascii="Cambria Math" w:hAnsi="Cambria Math"/>
                          </w:rPr>
                          <m:t>x</m:t>
                        </m:r>
                      </m:e>
                      <m:sub>
                        <m:r>
                          <w:rPr>
                            <w:rFonts w:ascii="Cambria Math" w:hAnsi="Cambria Math"/>
                          </w:rPr>
                          <m:t>401</m:t>
                        </m:r>
                      </m:sub>
                    </m:sSub>
                  </m:num>
                  <m:den>
                    <m:sSub>
                      <m:sSubPr>
                        <m:ctrlPr>
                          <w:rPr>
                            <w:rFonts w:ascii="Cambria Math" w:hAnsi="Cambria Math"/>
                            <w:i/>
                          </w:rPr>
                        </m:ctrlPr>
                      </m:sSubPr>
                      <m:e>
                        <m:r>
                          <w:rPr>
                            <w:rFonts w:ascii="Cambria Math" w:hAnsi="Cambria Math"/>
                          </w:rPr>
                          <m:t>x</m:t>
                        </m:r>
                      </m:e>
                      <m:sub>
                        <m:r>
                          <w:rPr>
                            <w:rFonts w:ascii="Cambria Math" w:hAnsi="Cambria Math"/>
                          </w:rPr>
                          <m:t>405</m:t>
                        </m:r>
                      </m:sub>
                    </m:sSub>
                  </m:den>
                </m:f>
                <m:r>
                  <w:rPr>
                    <w:rFonts w:ascii="Cambria Math" w:hAnsi="Cambria Math"/>
                  </w:rPr>
                  <m:t>-</m:t>
                </m:r>
                <m:f>
                  <m:fPr>
                    <m:ctrlPr>
                      <w:rPr>
                        <w:rFonts w:ascii="Cambria Math" w:hAnsi="Cambria Math"/>
                        <w:i/>
                      </w:rPr>
                    </m:ctrlPr>
                  </m:fPr>
                  <m:num>
                    <m:sSub>
                      <m:sSubPr>
                        <m:ctrlPr>
                          <w:rPr>
                            <w:rFonts w:ascii="Cambria Math" w:hAnsi="Cambria Math"/>
                            <w:i/>
                          </w:rPr>
                        </m:ctrlPr>
                      </m:sSubPr>
                      <m:e>
                        <m:r>
                          <m:rPr>
                            <m:sty m:val="p"/>
                          </m:rPr>
                          <w:rPr>
                            <w:rFonts w:ascii="Cambria Math" w:eastAsiaTheme="minorEastAsia" w:hAnsi="Cambria Math"/>
                          </w:rPr>
                          <m:t>0.014</m:t>
                        </m:r>
                        <m:r>
                          <w:rPr>
                            <w:rFonts w:ascii="Cambria Math" w:hAnsi="Cambria Math"/>
                          </w:rPr>
                          <m:t>x</m:t>
                        </m:r>
                      </m:e>
                      <m:sub>
                        <m:r>
                          <w:rPr>
                            <w:rFonts w:ascii="Cambria Math" w:hAnsi="Cambria Math"/>
                          </w:rPr>
                          <m:t>401</m:t>
                        </m:r>
                      </m:sub>
                    </m:sSub>
                  </m:num>
                  <m:den>
                    <m:sSub>
                      <m:sSubPr>
                        <m:ctrlPr>
                          <w:rPr>
                            <w:rFonts w:ascii="Cambria Math" w:hAnsi="Cambria Math"/>
                            <w:i/>
                          </w:rPr>
                        </m:ctrlPr>
                      </m:sSubPr>
                      <m:e>
                        <m:r>
                          <w:rPr>
                            <w:rFonts w:ascii="Cambria Math" w:hAnsi="Cambria Math"/>
                          </w:rPr>
                          <m:t>x</m:t>
                        </m:r>
                      </m:e>
                      <m:sub>
                        <m:r>
                          <w:rPr>
                            <w:rFonts w:ascii="Cambria Math" w:hAnsi="Cambria Math"/>
                          </w:rPr>
                          <m:t>404</m:t>
                        </m:r>
                      </m:sub>
                    </m:sSub>
                  </m:den>
                </m:f>
                <m:r>
                  <w:rPr>
                    <w:rFonts w:ascii="Cambria Math" w:hAnsi="Cambria Math"/>
                  </w:rPr>
                  <m:t>+</m:t>
                </m:r>
                <m:r>
                  <m:rPr>
                    <m:sty m:val="p"/>
                  </m:rPr>
                  <w:rPr>
                    <w:rFonts w:ascii="Cambria Math" w:eastAsiaTheme="minorEastAsia" w:hAnsi="Cambria Math"/>
                  </w:rPr>
                  <m:t xml:space="preserve">0.136 </m:t>
                </m:r>
                <m:sSub>
                  <m:sSubPr>
                    <m:ctrlPr>
                      <w:rPr>
                        <w:rFonts w:ascii="Cambria Math" w:hAnsi="Cambria Math"/>
                        <w:i/>
                      </w:rPr>
                    </m:ctrlPr>
                  </m:sSubPr>
                  <m:e>
                    <m:r>
                      <w:rPr>
                        <w:rFonts w:ascii="Cambria Math" w:hAnsi="Cambria Math"/>
                      </w:rPr>
                      <m:t>x</m:t>
                    </m:r>
                  </m:e>
                  <m:sub>
                    <m:r>
                      <w:rPr>
                        <w:rFonts w:ascii="Cambria Math" w:hAnsi="Cambria Math"/>
                      </w:rPr>
                      <m:t>301</m:t>
                    </m:r>
                  </m:sub>
                </m:sSub>
                <m:sSub>
                  <m:sSubPr>
                    <m:ctrlPr>
                      <w:rPr>
                        <w:rFonts w:ascii="Cambria Math" w:hAnsi="Cambria Math"/>
                        <w:i/>
                      </w:rPr>
                    </m:ctrlPr>
                  </m:sSubPr>
                  <m:e>
                    <m:r>
                      <w:rPr>
                        <w:rFonts w:ascii="Cambria Math" w:hAnsi="Cambria Math"/>
                      </w:rPr>
                      <m:t>x</m:t>
                    </m:r>
                  </m:e>
                  <m:sub>
                    <m:r>
                      <w:rPr>
                        <w:rFonts w:ascii="Cambria Math" w:hAnsi="Cambria Math"/>
                      </w:rPr>
                      <m:t>405</m:t>
                    </m:r>
                  </m:sub>
                </m:sSub>
                <m:r>
                  <w:rPr>
                    <w:rFonts w:ascii="Cambria Math" w:hAnsi="Cambria Math"/>
                  </w:rPr>
                  <m:t>-</m:t>
                </m:r>
                <m:r>
                  <m:rPr>
                    <m:sty m:val="p"/>
                  </m:rPr>
                  <w:rPr>
                    <w:rFonts w:ascii="Cambria Math" w:eastAsiaTheme="minorEastAsia" w:hAnsi="Cambria Math"/>
                  </w:rPr>
                  <m:t>0.009</m:t>
                </m:r>
                <m:sSub>
                  <m:sSubPr>
                    <m:ctrlPr>
                      <w:rPr>
                        <w:rFonts w:ascii="Cambria Math" w:hAnsi="Cambria Math"/>
                        <w:i/>
                      </w:rPr>
                    </m:ctrlPr>
                  </m:sSubPr>
                  <m:e>
                    <m:r>
                      <w:rPr>
                        <w:rFonts w:ascii="Cambria Math" w:hAnsi="Cambria Math"/>
                      </w:rPr>
                      <m:t>x</m:t>
                    </m:r>
                  </m:e>
                  <m:sub>
                    <m:r>
                      <w:rPr>
                        <w:rFonts w:ascii="Cambria Math" w:hAnsi="Cambria Math"/>
                      </w:rPr>
                      <m:t>405</m:t>
                    </m:r>
                  </m:sub>
                </m:sSub>
                <m:sSub>
                  <m:sSubPr>
                    <m:ctrlPr>
                      <w:rPr>
                        <w:rFonts w:ascii="Cambria Math" w:hAnsi="Cambria Math"/>
                        <w:i/>
                      </w:rPr>
                    </m:ctrlPr>
                  </m:sSubPr>
                  <m:e>
                    <m:r>
                      <w:rPr>
                        <w:rFonts w:ascii="Cambria Math" w:hAnsi="Cambria Math"/>
                      </w:rPr>
                      <m:t>x</m:t>
                    </m:r>
                  </m:e>
                  <m:sub>
                    <m:r>
                      <w:rPr>
                        <w:rFonts w:ascii="Cambria Math" w:hAnsi="Cambria Math"/>
                      </w:rPr>
                      <m:t>407</m:t>
                    </m:r>
                  </m:sub>
                </m:sSub>
                <m:r>
                  <w:rPr>
                    <w:rFonts w:ascii="Cambria Math" w:hAnsi="Cambria Math"/>
                  </w:rPr>
                  <m:t>-</m:t>
                </m:r>
                <m:r>
                  <m:rPr>
                    <m:sty m:val="p"/>
                  </m:rPr>
                  <w:rPr>
                    <w:rFonts w:ascii="Cambria Math" w:eastAsiaTheme="minorEastAsia" w:hAnsi="Cambria Math"/>
                  </w:rPr>
                  <m:t>0.211</m:t>
                </m:r>
                <m:sSub>
                  <m:sSubPr>
                    <m:ctrlPr>
                      <w:rPr>
                        <w:rFonts w:ascii="Cambria Math" w:hAnsi="Cambria Math"/>
                        <w:i/>
                      </w:rPr>
                    </m:ctrlPr>
                  </m:sSubPr>
                  <m:e>
                    <m:r>
                      <w:rPr>
                        <w:rFonts w:ascii="Cambria Math" w:hAnsi="Cambria Math"/>
                      </w:rPr>
                      <m:t>x</m:t>
                    </m:r>
                  </m:e>
                  <m:sub>
                    <m:r>
                      <w:rPr>
                        <w:rFonts w:ascii="Cambria Math" w:hAnsi="Cambria Math"/>
                      </w:rPr>
                      <m:t>407</m:t>
                    </m:r>
                  </m:sub>
                </m:sSub>
                <m:sSub>
                  <m:sSubPr>
                    <m:ctrlPr>
                      <w:rPr>
                        <w:rFonts w:ascii="Cambria Math" w:hAnsi="Cambria Math"/>
                        <w:i/>
                      </w:rPr>
                    </m:ctrlPr>
                  </m:sSubPr>
                  <m:e>
                    <m:r>
                      <w:rPr>
                        <w:rFonts w:ascii="Cambria Math" w:hAnsi="Cambria Math"/>
                      </w:rPr>
                      <m:t>x</m:t>
                    </m:r>
                  </m:e>
                  <m:sub>
                    <m:r>
                      <w:rPr>
                        <w:rFonts w:ascii="Cambria Math" w:hAnsi="Cambria Math"/>
                      </w:rPr>
                      <m:t>408</m:t>
                    </m:r>
                  </m:sub>
                </m:sSub>
                <m:r>
                  <w:rPr>
                    <w:rFonts w:ascii="Cambria Math" w:hAnsi="Cambria Math"/>
                  </w:rPr>
                  <m:t>+</m:t>
                </m:r>
                <m:r>
                  <m:rPr>
                    <m:sty m:val="p"/>
                  </m:rPr>
                  <w:rPr>
                    <w:rFonts w:ascii="Cambria Math" w:eastAsiaTheme="minorEastAsia" w:hAnsi="Cambria Math"/>
                  </w:rPr>
                  <m:t>0.00221758</m:t>
                </m:r>
                <m:sSub>
                  <m:sSubPr>
                    <m:ctrlPr>
                      <w:rPr>
                        <w:rFonts w:ascii="Cambria Math" w:hAnsi="Cambria Math"/>
                        <w:i/>
                      </w:rPr>
                    </m:ctrlPr>
                  </m:sSubPr>
                  <m:e>
                    <m:r>
                      <w:rPr>
                        <w:rFonts w:ascii="Cambria Math" w:hAnsi="Cambria Math"/>
                      </w:rPr>
                      <m:t>x</m:t>
                    </m:r>
                  </m:e>
                  <m:sub>
                    <m:r>
                      <w:rPr>
                        <w:rFonts w:ascii="Cambria Math" w:hAnsi="Cambria Math"/>
                      </w:rPr>
                      <m:t>404</m:t>
                    </m:r>
                  </m:sub>
                </m:sSub>
                <m:sSub>
                  <m:sSubPr>
                    <m:ctrlPr>
                      <w:rPr>
                        <w:rFonts w:ascii="Cambria Math" w:hAnsi="Cambria Math"/>
                        <w:i/>
                      </w:rPr>
                    </m:ctrlPr>
                  </m:sSubPr>
                  <m:e>
                    <m:r>
                      <w:rPr>
                        <w:rFonts w:ascii="Cambria Math" w:hAnsi="Cambria Math"/>
                      </w:rPr>
                      <m:t>x</m:t>
                    </m:r>
                  </m:e>
                  <m:sub>
                    <m:r>
                      <w:rPr>
                        <w:rFonts w:ascii="Cambria Math" w:hAnsi="Cambria Math"/>
                      </w:rPr>
                      <m:t>407</m:t>
                    </m:r>
                  </m:sub>
                </m:sSub>
                <m:r>
                  <w:rPr>
                    <w:rFonts w:ascii="Cambria Math" w:hAnsi="Cambria Math"/>
                  </w:rPr>
                  <m:t>-</m:t>
                </m:r>
                <m:f>
                  <m:fPr>
                    <m:ctrlPr>
                      <w:rPr>
                        <w:rFonts w:ascii="Cambria Math" w:eastAsiaTheme="minorEastAsia" w:hAnsi="Cambria Math"/>
                        <w:i/>
                      </w:rPr>
                    </m:ctrlPr>
                  </m:fPr>
                  <m:num>
                    <m:r>
                      <m:rPr>
                        <m:sty m:val="p"/>
                      </m:rPr>
                      <w:rPr>
                        <w:rFonts w:ascii="Cambria Math" w:eastAsiaTheme="minorEastAsia" w:hAnsi="Cambria Math"/>
                      </w:rPr>
                      <m:t>1.333</m:t>
                    </m:r>
                  </m:num>
                  <m:den>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303</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307</m:t>
                        </m:r>
                      </m:sub>
                    </m:sSub>
                  </m:den>
                </m:f>
                <m:r>
                  <w:rPr>
                    <w:rFonts w:ascii="Cambria Math" w:hAnsi="Cambria Math"/>
                  </w:rPr>
                  <m:t>-</m:t>
                </m:r>
                <m:f>
                  <m:fPr>
                    <m:ctrlPr>
                      <w:rPr>
                        <w:rFonts w:ascii="Cambria Math" w:eastAsiaTheme="minorEastAsia" w:hAnsi="Cambria Math"/>
                        <w:i/>
                      </w:rPr>
                    </m:ctrlPr>
                  </m:fPr>
                  <m:num>
                    <m:r>
                      <m:rPr>
                        <m:sty m:val="p"/>
                      </m:rPr>
                      <w:rPr>
                        <w:rFonts w:ascii="Cambria Math" w:eastAsiaTheme="minorEastAsia" w:hAnsi="Cambria Math"/>
                      </w:rPr>
                      <m:t>1.01545</m:t>
                    </m:r>
                  </m:num>
                  <m:den>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301</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308</m:t>
                        </m:r>
                      </m:sub>
                    </m:sSub>
                  </m:den>
                </m:f>
                <m:r>
                  <w:rPr>
                    <w:rFonts w:ascii="Cambria Math" w:eastAsiaTheme="minorEastAsia" w:hAnsi="Cambria Math"/>
                  </w:rPr>
                  <m:t>-</m:t>
                </m:r>
                <m:f>
                  <m:fPr>
                    <m:ctrlPr>
                      <w:rPr>
                        <w:rFonts w:ascii="Cambria Math" w:hAnsi="Cambria Math"/>
                        <w:i/>
                      </w:rPr>
                    </m:ctrlPr>
                  </m:fPr>
                  <m:num>
                    <m:sSub>
                      <m:sSubPr>
                        <m:ctrlPr>
                          <w:rPr>
                            <w:rFonts w:ascii="Cambria Math" w:hAnsi="Cambria Math"/>
                            <w:i/>
                          </w:rPr>
                        </m:ctrlPr>
                      </m:sSubPr>
                      <m:e>
                        <m:r>
                          <m:rPr>
                            <m:sty m:val="p"/>
                          </m:rPr>
                          <w:rPr>
                            <w:rFonts w:ascii="Cambria Math" w:eastAsiaTheme="minorEastAsia" w:hAnsi="Cambria Math"/>
                          </w:rPr>
                          <m:t>0.206</m:t>
                        </m:r>
                        <m:r>
                          <w:rPr>
                            <w:rFonts w:ascii="Cambria Math" w:hAnsi="Cambria Math"/>
                          </w:rPr>
                          <m:t>x</m:t>
                        </m:r>
                      </m:e>
                      <m:sub>
                        <m:r>
                          <w:rPr>
                            <w:rFonts w:ascii="Cambria Math" w:hAnsi="Cambria Math"/>
                          </w:rPr>
                          <m:t>405</m:t>
                        </m:r>
                      </m:sub>
                    </m:sSub>
                  </m:num>
                  <m:den>
                    <m:sSub>
                      <m:sSubPr>
                        <m:ctrlPr>
                          <w:rPr>
                            <w:rFonts w:ascii="Cambria Math" w:hAnsi="Cambria Math"/>
                            <w:i/>
                          </w:rPr>
                        </m:ctrlPr>
                      </m:sSubPr>
                      <m:e>
                        <m:r>
                          <w:rPr>
                            <w:rFonts w:ascii="Cambria Math" w:hAnsi="Cambria Math"/>
                          </w:rPr>
                          <m:t>x</m:t>
                        </m:r>
                      </m:e>
                      <m:sub>
                        <m:r>
                          <w:rPr>
                            <w:rFonts w:ascii="Cambria Math" w:hAnsi="Cambria Math"/>
                          </w:rPr>
                          <m:t>408</m:t>
                        </m:r>
                      </m:sub>
                    </m:sSub>
                  </m:den>
                </m:f>
                <m:r>
                  <w:rPr>
                    <w:rFonts w:ascii="Cambria Math" w:eastAsiaTheme="minorEastAsia" w:hAnsi="Cambria Math"/>
                  </w:rPr>
                  <m:t>-</m:t>
                </m:r>
                <m:f>
                  <m:fPr>
                    <m:ctrlPr>
                      <w:rPr>
                        <w:rFonts w:ascii="Cambria Math" w:hAnsi="Cambria Math"/>
                        <w:i/>
                      </w:rPr>
                    </m:ctrlPr>
                  </m:fPr>
                  <m:num>
                    <m:sSub>
                      <m:sSubPr>
                        <m:ctrlPr>
                          <w:rPr>
                            <w:rFonts w:ascii="Cambria Math" w:hAnsi="Cambria Math"/>
                            <w:i/>
                          </w:rPr>
                        </m:ctrlPr>
                      </m:sSubPr>
                      <m:e>
                        <m:r>
                          <m:rPr>
                            <m:sty m:val="p"/>
                          </m:rPr>
                          <w:rPr>
                            <w:rFonts w:ascii="Cambria Math" w:eastAsiaTheme="minorEastAsia" w:hAnsi="Cambria Math"/>
                          </w:rPr>
                          <m:t>0.304</m:t>
                        </m:r>
                        <m:r>
                          <w:rPr>
                            <w:rFonts w:ascii="Cambria Math" w:hAnsi="Cambria Math"/>
                          </w:rPr>
                          <m:t>x</m:t>
                        </m:r>
                      </m:e>
                      <m:sub>
                        <m:r>
                          <w:rPr>
                            <w:rFonts w:ascii="Cambria Math" w:hAnsi="Cambria Math"/>
                          </w:rPr>
                          <m:t>309</m:t>
                        </m:r>
                      </m:sub>
                    </m:sSub>
                  </m:num>
                  <m:den>
                    <m:sSub>
                      <m:sSubPr>
                        <m:ctrlPr>
                          <w:rPr>
                            <w:rFonts w:ascii="Cambria Math" w:hAnsi="Cambria Math"/>
                            <w:i/>
                          </w:rPr>
                        </m:ctrlPr>
                      </m:sSubPr>
                      <m:e>
                        <m:r>
                          <w:rPr>
                            <w:rFonts w:ascii="Cambria Math" w:hAnsi="Cambria Math"/>
                          </w:rPr>
                          <m:t>x</m:t>
                        </m:r>
                      </m:e>
                      <m:sub>
                        <m:r>
                          <w:rPr>
                            <w:rFonts w:ascii="Cambria Math" w:hAnsi="Cambria Math"/>
                          </w:rPr>
                          <m:t>305</m:t>
                        </m:r>
                      </m:sub>
                    </m:sSub>
                  </m:den>
                </m:f>
                <m:r>
                  <w:rPr>
                    <w:rFonts w:ascii="Cambria Math" w:eastAsiaTheme="minorEastAsia" w:hAnsi="Cambria Math"/>
                  </w:rPr>
                  <m:t>-</m:t>
                </m:r>
                <m:f>
                  <m:fPr>
                    <m:ctrlPr>
                      <w:rPr>
                        <w:rFonts w:ascii="Cambria Math" w:hAnsi="Cambria Math"/>
                        <w:i/>
                      </w:rPr>
                    </m:ctrlPr>
                  </m:fPr>
                  <m:num>
                    <m:r>
                      <m:rPr>
                        <m:sty m:val="p"/>
                      </m:rPr>
                      <w:rPr>
                        <w:rFonts w:ascii="Cambria Math" w:eastAsiaTheme="minorEastAsia" w:hAnsi="Cambria Math"/>
                      </w:rPr>
                      <m:t>1.841</m:t>
                    </m:r>
                    <m:sSub>
                      <m:sSubPr>
                        <m:ctrlPr>
                          <w:rPr>
                            <w:rFonts w:ascii="Cambria Math" w:hAnsi="Cambria Math"/>
                            <w:i/>
                          </w:rPr>
                        </m:ctrlPr>
                      </m:sSubPr>
                      <m:e>
                        <m:r>
                          <w:rPr>
                            <w:rFonts w:ascii="Cambria Math" w:hAnsi="Cambria Math"/>
                          </w:rPr>
                          <m:t>x</m:t>
                        </m:r>
                      </m:e>
                      <m:sub>
                        <m:r>
                          <w:rPr>
                            <w:rFonts w:ascii="Cambria Math" w:hAnsi="Cambria Math"/>
                          </w:rPr>
                          <m:t>409</m:t>
                        </m:r>
                      </m:sub>
                    </m:sSub>
                  </m:num>
                  <m:den>
                    <m:sSub>
                      <m:sSubPr>
                        <m:ctrlPr>
                          <w:rPr>
                            <w:rFonts w:ascii="Cambria Math" w:hAnsi="Cambria Math"/>
                            <w:i/>
                          </w:rPr>
                        </m:ctrlPr>
                      </m:sSubPr>
                      <m:e>
                        <m:r>
                          <w:rPr>
                            <w:rFonts w:ascii="Cambria Math" w:hAnsi="Cambria Math"/>
                          </w:rPr>
                          <m:t>x</m:t>
                        </m:r>
                      </m:e>
                      <m:sub>
                        <m:r>
                          <w:rPr>
                            <w:rFonts w:ascii="Cambria Math" w:hAnsi="Cambria Math"/>
                          </w:rPr>
                          <m:t>402</m:t>
                        </m:r>
                      </m:sub>
                    </m:sSub>
                  </m:den>
                </m:f>
                <m:r>
                  <w:rPr>
                    <w:rFonts w:ascii="Cambria Math" w:eastAsiaTheme="minorEastAsia" w:hAnsi="Cambria Math"/>
                  </w:rPr>
                  <m:t>+</m:t>
                </m:r>
                <m:f>
                  <m:fPr>
                    <m:ctrlPr>
                      <w:rPr>
                        <w:rFonts w:ascii="Cambria Math" w:hAnsi="Cambria Math"/>
                        <w:i/>
                      </w:rPr>
                    </m:ctrlPr>
                  </m:fPr>
                  <m:num>
                    <m:r>
                      <m:rPr>
                        <m:sty m:val="p"/>
                      </m:rPr>
                      <w:rPr>
                        <w:rFonts w:ascii="Cambria Math" w:eastAsiaTheme="minorEastAsia" w:hAnsi="Cambria Math"/>
                      </w:rPr>
                      <m:t>0.514</m:t>
                    </m:r>
                    <m:sSub>
                      <m:sSubPr>
                        <m:ctrlPr>
                          <w:rPr>
                            <w:rFonts w:ascii="Cambria Math" w:hAnsi="Cambria Math"/>
                            <w:i/>
                          </w:rPr>
                        </m:ctrlPr>
                      </m:sSubPr>
                      <m:e>
                        <m:r>
                          <w:rPr>
                            <w:rFonts w:ascii="Cambria Math" w:hAnsi="Cambria Math"/>
                          </w:rPr>
                          <m:t>x</m:t>
                        </m:r>
                      </m:e>
                      <m:sub>
                        <m:r>
                          <w:rPr>
                            <w:rFonts w:ascii="Cambria Math" w:hAnsi="Cambria Math"/>
                          </w:rPr>
                          <m:t>301</m:t>
                        </m:r>
                      </m:sub>
                    </m:sSub>
                  </m:num>
                  <m:den>
                    <m:sSub>
                      <m:sSubPr>
                        <m:ctrlPr>
                          <w:rPr>
                            <w:rFonts w:ascii="Cambria Math" w:hAnsi="Cambria Math"/>
                            <w:i/>
                          </w:rPr>
                        </m:ctrlPr>
                      </m:sSubPr>
                      <m:e>
                        <m:r>
                          <w:rPr>
                            <w:rFonts w:ascii="Cambria Math" w:hAnsi="Cambria Math"/>
                          </w:rPr>
                          <m:t>x</m:t>
                        </m:r>
                      </m:e>
                      <m:sub>
                        <m:r>
                          <w:rPr>
                            <w:rFonts w:ascii="Cambria Math" w:hAnsi="Cambria Math"/>
                          </w:rPr>
                          <m:t>401</m:t>
                        </m:r>
                      </m:sub>
                    </m:sSub>
                  </m:den>
                </m:f>
              </m:oMath>
            </m:oMathPara>
          </w:p>
        </w:tc>
        <w:tc>
          <w:tcPr>
            <w:tcW w:w="299" w:type="pct"/>
            <w:vAlign w:val="center"/>
          </w:tcPr>
          <w:p w:rsidR="00CE524B" w:rsidRPr="004A47C6" w:rsidRDefault="00CE524B" w:rsidP="00720899">
            <w:pPr>
              <w:jc w:val="right"/>
              <w:rPr>
                <w:lang w:val="en-US"/>
              </w:rPr>
            </w:pPr>
            <w:r>
              <w:rPr>
                <w:lang w:val="en-US"/>
              </w:rPr>
              <w:t>(4)</w:t>
            </w:r>
          </w:p>
        </w:tc>
      </w:tr>
      <w:tr w:rsidR="00CE524B" w:rsidRPr="004A47C6" w:rsidTr="00720899">
        <w:trPr>
          <w:jc w:val="center"/>
        </w:trPr>
        <w:tc>
          <w:tcPr>
            <w:tcW w:w="4701" w:type="pct"/>
            <w:vAlign w:val="center"/>
          </w:tcPr>
          <w:p w:rsidR="00CE524B" w:rsidRPr="007C7422" w:rsidRDefault="00075296" w:rsidP="00720899">
            <w:pPr>
              <w:jc w:val="center"/>
              <w:rPr>
                <w:i/>
              </w:rPr>
            </w:pPr>
            <m:oMathPara>
              <m:oMath>
                <m:sSub>
                  <m:sSubPr>
                    <m:ctrlPr>
                      <w:rPr>
                        <w:rFonts w:ascii="Cambria Math" w:hAnsi="Cambria Math"/>
                        <w:i/>
                      </w:rPr>
                    </m:ctrlPr>
                  </m:sSubPr>
                  <m:e>
                    <m:r>
                      <w:rPr>
                        <w:rFonts w:ascii="Cambria Math" w:hAnsi="Cambria Math"/>
                      </w:rPr>
                      <m:t>x</m:t>
                    </m:r>
                  </m:e>
                  <m:sub>
                    <m:r>
                      <w:rPr>
                        <w:rFonts w:ascii="Cambria Math" w:hAnsi="Cambria Math"/>
                      </w:rPr>
                      <m:t>505</m:t>
                    </m:r>
                  </m:sub>
                </m:sSub>
                <m:r>
                  <w:rPr>
                    <w:rFonts w:ascii="Cambria Math" w:hAnsi="Cambria Math"/>
                  </w:rPr>
                  <m:t>=</m:t>
                </m:r>
                <m:r>
                  <m:rPr>
                    <m:sty m:val="p"/>
                  </m:rPr>
                  <w:rPr>
                    <w:rFonts w:ascii="Cambria Math" w:hAnsi="Cambria Math"/>
                  </w:rPr>
                  <m:t>0.091</m:t>
                </m:r>
                <m:r>
                  <w:rPr>
                    <w:rFonts w:ascii="Cambria Math" w:hAnsi="Cambria Math"/>
                  </w:rPr>
                  <m:t>+</m:t>
                </m:r>
                <m:f>
                  <m:fPr>
                    <m:ctrlPr>
                      <w:rPr>
                        <w:rFonts w:ascii="Cambria Math" w:eastAsiaTheme="minorEastAsia" w:hAnsi="Cambria Math"/>
                        <w:i/>
                      </w:rPr>
                    </m:ctrlPr>
                  </m:fPr>
                  <m:num>
                    <m:r>
                      <m:rPr>
                        <m:sty m:val="p"/>
                      </m:rPr>
                      <w:rPr>
                        <w:rFonts w:ascii="Cambria Math" w:hAnsi="Cambria Math"/>
                      </w:rPr>
                      <m:t xml:space="preserve">1.155 </m:t>
                    </m:r>
                  </m:num>
                  <m:den>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308</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406</m:t>
                        </m:r>
                      </m:sub>
                    </m:sSub>
                  </m:den>
                </m:f>
                <m:r>
                  <m:rPr>
                    <m:sty m:val="p"/>
                  </m:rPr>
                  <w:rPr>
                    <w:rFonts w:ascii="Cambria Math" w:hAnsi="Cambria Math"/>
                  </w:rPr>
                  <m:t xml:space="preserve"> </m:t>
                </m:r>
                <m:r>
                  <w:rPr>
                    <w:rFonts w:ascii="Cambria Math" w:hAnsi="Cambria Math"/>
                  </w:rPr>
                  <m:t>-</m:t>
                </m:r>
                <m:r>
                  <m:rPr>
                    <m:sty m:val="p"/>
                  </m:rPr>
                  <w:rPr>
                    <w:rFonts w:ascii="Cambria Math" w:hAnsi="Cambria Math"/>
                  </w:rPr>
                  <m:t>0.235</m:t>
                </m:r>
                <m:sSub>
                  <m:sSubPr>
                    <m:ctrlPr>
                      <w:rPr>
                        <w:rFonts w:ascii="Cambria Math" w:hAnsi="Cambria Math"/>
                        <w:i/>
                      </w:rPr>
                    </m:ctrlPr>
                  </m:sSubPr>
                  <m:e>
                    <m:r>
                      <w:rPr>
                        <w:rFonts w:ascii="Cambria Math" w:hAnsi="Cambria Math"/>
                      </w:rPr>
                      <m:t>x</m:t>
                    </m:r>
                  </m:e>
                  <m:sub>
                    <m:r>
                      <w:rPr>
                        <w:rFonts w:ascii="Cambria Math" w:hAnsi="Cambria Math"/>
                      </w:rPr>
                      <m:t>304</m:t>
                    </m:r>
                  </m:sub>
                </m:sSub>
                <m:sSub>
                  <m:sSubPr>
                    <m:ctrlPr>
                      <w:rPr>
                        <w:rFonts w:ascii="Cambria Math" w:hAnsi="Cambria Math"/>
                        <w:i/>
                      </w:rPr>
                    </m:ctrlPr>
                  </m:sSubPr>
                  <m:e>
                    <m:r>
                      <w:rPr>
                        <w:rFonts w:ascii="Cambria Math" w:hAnsi="Cambria Math"/>
                      </w:rPr>
                      <m:t>x</m:t>
                    </m:r>
                  </m:e>
                  <m:sub>
                    <m:r>
                      <w:rPr>
                        <w:rFonts w:ascii="Cambria Math" w:hAnsi="Cambria Math"/>
                      </w:rPr>
                      <m:t>309</m:t>
                    </m:r>
                  </m:sub>
                </m:sSub>
                <m:r>
                  <w:rPr>
                    <w:rFonts w:ascii="Cambria Math" w:eastAsiaTheme="minorEastAsia" w:hAnsi="Cambria Math"/>
                  </w:rPr>
                  <m:t>-</m:t>
                </m:r>
                <m:f>
                  <m:fPr>
                    <m:ctrlPr>
                      <w:rPr>
                        <w:rFonts w:ascii="Cambria Math" w:hAnsi="Cambria Math"/>
                        <w:i/>
                      </w:rPr>
                    </m:ctrlPr>
                  </m:fPr>
                  <m:num>
                    <m:r>
                      <m:rPr>
                        <m:sty m:val="p"/>
                      </m:rPr>
                      <w:rPr>
                        <w:rFonts w:ascii="Cambria Math" w:hAnsi="Cambria Math"/>
                      </w:rPr>
                      <m:t>0.468</m:t>
                    </m:r>
                    <m:sSub>
                      <m:sSubPr>
                        <m:ctrlPr>
                          <w:rPr>
                            <w:rFonts w:ascii="Cambria Math" w:hAnsi="Cambria Math"/>
                            <w:i/>
                          </w:rPr>
                        </m:ctrlPr>
                      </m:sSubPr>
                      <m:e>
                        <m:r>
                          <w:rPr>
                            <w:rFonts w:ascii="Cambria Math" w:hAnsi="Cambria Math"/>
                          </w:rPr>
                          <m:t>x</m:t>
                        </m:r>
                      </m:e>
                      <m:sub>
                        <m:r>
                          <w:rPr>
                            <w:rFonts w:ascii="Cambria Math" w:hAnsi="Cambria Math"/>
                          </w:rPr>
                          <m:t>303</m:t>
                        </m:r>
                      </m:sub>
                    </m:sSub>
                  </m:num>
                  <m:den>
                    <m:sSub>
                      <m:sSubPr>
                        <m:ctrlPr>
                          <w:rPr>
                            <w:rFonts w:ascii="Cambria Math" w:hAnsi="Cambria Math"/>
                            <w:i/>
                          </w:rPr>
                        </m:ctrlPr>
                      </m:sSubPr>
                      <m:e>
                        <m:r>
                          <w:rPr>
                            <w:rFonts w:ascii="Cambria Math" w:hAnsi="Cambria Math"/>
                          </w:rPr>
                          <m:t>x</m:t>
                        </m:r>
                      </m:e>
                      <m:sub>
                        <m:r>
                          <w:rPr>
                            <w:rFonts w:ascii="Cambria Math" w:hAnsi="Cambria Math"/>
                          </w:rPr>
                          <m:t>305</m:t>
                        </m:r>
                      </m:sub>
                    </m:sSub>
                  </m:den>
                </m:f>
                <m:r>
                  <w:rPr>
                    <w:rFonts w:ascii="Cambria Math" w:hAnsi="Cambria Math"/>
                  </w:rPr>
                  <m:t>-</m:t>
                </m:r>
                <m:r>
                  <m:rPr>
                    <m:sty m:val="p"/>
                  </m:rPr>
                  <w:rPr>
                    <w:rFonts w:ascii="Cambria Math" w:hAnsi="Cambria Math"/>
                  </w:rPr>
                  <m:t>0.001</m:t>
                </m:r>
                <m:sSub>
                  <m:sSubPr>
                    <m:ctrlPr>
                      <w:rPr>
                        <w:rFonts w:ascii="Cambria Math" w:hAnsi="Cambria Math"/>
                        <w:i/>
                      </w:rPr>
                    </m:ctrlPr>
                  </m:sSubPr>
                  <m:e>
                    <m:r>
                      <w:rPr>
                        <w:rFonts w:ascii="Cambria Math" w:hAnsi="Cambria Math"/>
                      </w:rPr>
                      <m:t>x</m:t>
                    </m:r>
                  </m:e>
                  <m:sub>
                    <m:r>
                      <w:rPr>
                        <w:rFonts w:ascii="Cambria Math" w:hAnsi="Cambria Math"/>
                      </w:rPr>
                      <m:t>401</m:t>
                    </m:r>
                  </m:sub>
                </m:sSub>
                <m:sSub>
                  <m:sSubPr>
                    <m:ctrlPr>
                      <w:rPr>
                        <w:rFonts w:ascii="Cambria Math" w:hAnsi="Cambria Math"/>
                        <w:i/>
                      </w:rPr>
                    </m:ctrlPr>
                  </m:sSubPr>
                  <m:e>
                    <m:r>
                      <w:rPr>
                        <w:rFonts w:ascii="Cambria Math" w:hAnsi="Cambria Math"/>
                      </w:rPr>
                      <m:t>x</m:t>
                    </m:r>
                  </m:e>
                  <m:sub>
                    <m:r>
                      <w:rPr>
                        <w:rFonts w:ascii="Cambria Math" w:hAnsi="Cambria Math"/>
                      </w:rPr>
                      <m:t>402</m:t>
                    </m:r>
                  </m:sub>
                </m:sSub>
                <m:r>
                  <w:rPr>
                    <w:rFonts w:ascii="Cambria Math" w:hAnsi="Cambria Math"/>
                  </w:rPr>
                  <m:t>+</m:t>
                </m:r>
                <m:f>
                  <m:fPr>
                    <m:ctrlPr>
                      <w:rPr>
                        <w:rFonts w:ascii="Cambria Math" w:eastAsiaTheme="minorEastAsia" w:hAnsi="Cambria Math"/>
                        <w:i/>
                      </w:rPr>
                    </m:ctrlPr>
                  </m:fPr>
                  <m:num>
                    <m:r>
                      <m:rPr>
                        <m:sty m:val="p"/>
                      </m:rPr>
                      <w:rPr>
                        <w:rFonts w:ascii="Cambria Math" w:hAnsi="Cambria Math"/>
                      </w:rPr>
                      <m:t xml:space="preserve">2.204 </m:t>
                    </m:r>
                  </m:num>
                  <m:den>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407</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408</m:t>
                        </m:r>
                      </m:sub>
                    </m:sSub>
                  </m:den>
                </m:f>
                <m:r>
                  <m:rPr>
                    <m:sty m:val="p"/>
                  </m:rPr>
                  <w:rPr>
                    <w:rFonts w:ascii="Cambria Math" w:hAnsi="Cambria Math"/>
                  </w:rPr>
                  <m:t>+0.203</m:t>
                </m:r>
                <m:sSub>
                  <m:sSubPr>
                    <m:ctrlPr>
                      <w:rPr>
                        <w:rFonts w:ascii="Cambria Math" w:hAnsi="Cambria Math"/>
                        <w:i/>
                      </w:rPr>
                    </m:ctrlPr>
                  </m:sSubPr>
                  <m:e>
                    <m:r>
                      <w:rPr>
                        <w:rFonts w:ascii="Cambria Math" w:hAnsi="Cambria Math"/>
                      </w:rPr>
                      <m:t>x</m:t>
                    </m:r>
                  </m:e>
                  <m:sub>
                    <m:r>
                      <w:rPr>
                        <w:rFonts w:ascii="Cambria Math" w:hAnsi="Cambria Math"/>
                      </w:rPr>
                      <m:t>407</m:t>
                    </m:r>
                  </m:sub>
                </m:sSub>
                <m:sSub>
                  <m:sSubPr>
                    <m:ctrlPr>
                      <w:rPr>
                        <w:rFonts w:ascii="Cambria Math" w:hAnsi="Cambria Math"/>
                        <w:i/>
                      </w:rPr>
                    </m:ctrlPr>
                  </m:sSubPr>
                  <m:e>
                    <m:r>
                      <w:rPr>
                        <w:rFonts w:ascii="Cambria Math" w:hAnsi="Cambria Math"/>
                      </w:rPr>
                      <m:t>x</m:t>
                    </m:r>
                  </m:e>
                  <m:sub>
                    <m:r>
                      <w:rPr>
                        <w:rFonts w:ascii="Cambria Math" w:hAnsi="Cambria Math"/>
                      </w:rPr>
                      <m:t>408</m:t>
                    </m:r>
                  </m:sub>
                </m:sSub>
                <m:r>
                  <w:rPr>
                    <w:rFonts w:ascii="Cambria Math" w:hAnsi="Cambria Math"/>
                  </w:rPr>
                  <m:t>-</m:t>
                </m:r>
                <m:f>
                  <m:fPr>
                    <m:ctrlPr>
                      <w:rPr>
                        <w:rFonts w:ascii="Cambria Math" w:eastAsiaTheme="minorEastAsia" w:hAnsi="Cambria Math"/>
                        <w:i/>
                      </w:rPr>
                    </m:ctrlPr>
                  </m:fPr>
                  <m:num>
                    <m:r>
                      <m:rPr>
                        <m:sty m:val="p"/>
                      </m:rPr>
                      <w:rPr>
                        <w:rFonts w:ascii="Cambria Math" w:hAnsi="Cambria Math"/>
                      </w:rPr>
                      <m:t>0.225</m:t>
                    </m:r>
                  </m:num>
                  <m:den>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301</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408</m:t>
                        </m:r>
                      </m:sub>
                    </m:sSub>
                  </m:den>
                </m:f>
                <m:r>
                  <w:rPr>
                    <w:rFonts w:ascii="Cambria Math" w:hAnsi="Cambria Math"/>
                  </w:rPr>
                  <m:t>+</m:t>
                </m:r>
                <m:f>
                  <m:fPr>
                    <m:ctrlPr>
                      <w:rPr>
                        <w:rFonts w:ascii="Cambria Math" w:eastAsiaTheme="minorEastAsia" w:hAnsi="Cambria Math"/>
                        <w:i/>
                      </w:rPr>
                    </m:ctrlPr>
                  </m:fPr>
                  <m:num>
                    <m:r>
                      <m:rPr>
                        <m:sty m:val="p"/>
                      </m:rPr>
                      <w:rPr>
                        <w:rFonts w:ascii="Cambria Math" w:hAnsi="Cambria Math"/>
                      </w:rPr>
                      <m:t>1.754</m:t>
                    </m:r>
                  </m:num>
                  <m:den>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403</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407</m:t>
                        </m:r>
                      </m:sub>
                    </m:sSub>
                  </m:den>
                </m:f>
                <m:r>
                  <w:rPr>
                    <w:rFonts w:ascii="Cambria Math" w:hAnsi="Cambria Math"/>
                  </w:rPr>
                  <m:t>+</m:t>
                </m:r>
                <m:f>
                  <m:fPr>
                    <m:ctrlPr>
                      <w:rPr>
                        <w:rFonts w:ascii="Cambria Math" w:hAnsi="Cambria Math"/>
                        <w:i/>
                      </w:rPr>
                    </m:ctrlPr>
                  </m:fPr>
                  <m:num>
                    <m:sSub>
                      <m:sSubPr>
                        <m:ctrlPr>
                          <w:rPr>
                            <w:rFonts w:ascii="Cambria Math" w:hAnsi="Cambria Math"/>
                            <w:i/>
                          </w:rPr>
                        </m:ctrlPr>
                      </m:sSubPr>
                      <m:e>
                        <m:r>
                          <m:rPr>
                            <m:sty m:val="p"/>
                          </m:rPr>
                          <w:rPr>
                            <w:rFonts w:ascii="Cambria Math" w:hAnsi="Cambria Math"/>
                          </w:rPr>
                          <m:t>0.052</m:t>
                        </m:r>
                        <m:r>
                          <w:rPr>
                            <w:rFonts w:ascii="Cambria Math" w:hAnsi="Cambria Math"/>
                          </w:rPr>
                          <m:t>x</m:t>
                        </m:r>
                      </m:e>
                      <m:sub>
                        <m:r>
                          <w:rPr>
                            <w:rFonts w:ascii="Cambria Math" w:hAnsi="Cambria Math"/>
                          </w:rPr>
                          <m:t>402</m:t>
                        </m:r>
                      </m:sub>
                    </m:sSub>
                  </m:num>
                  <m:den>
                    <m:sSub>
                      <m:sSubPr>
                        <m:ctrlPr>
                          <w:rPr>
                            <w:rFonts w:ascii="Cambria Math" w:hAnsi="Cambria Math"/>
                            <w:i/>
                          </w:rPr>
                        </m:ctrlPr>
                      </m:sSubPr>
                      <m:e>
                        <m:r>
                          <w:rPr>
                            <w:rFonts w:ascii="Cambria Math" w:hAnsi="Cambria Math"/>
                          </w:rPr>
                          <m:t>x</m:t>
                        </m:r>
                      </m:e>
                      <m:sub>
                        <m:r>
                          <w:rPr>
                            <w:rFonts w:ascii="Cambria Math" w:hAnsi="Cambria Math"/>
                          </w:rPr>
                          <m:t>404</m:t>
                        </m:r>
                      </m:sub>
                    </m:sSub>
                  </m:den>
                </m:f>
                <m:r>
                  <w:rPr>
                    <w:rFonts w:ascii="Cambria Math" w:hAnsi="Cambria Math"/>
                  </w:rPr>
                  <m:t>+</m:t>
                </m:r>
                <m:f>
                  <m:fPr>
                    <m:ctrlPr>
                      <w:rPr>
                        <w:rFonts w:ascii="Cambria Math" w:hAnsi="Cambria Math"/>
                        <w:i/>
                      </w:rPr>
                    </m:ctrlPr>
                  </m:fPr>
                  <m:num>
                    <m:sSub>
                      <m:sSubPr>
                        <m:ctrlPr>
                          <w:rPr>
                            <w:rFonts w:ascii="Cambria Math" w:hAnsi="Cambria Math"/>
                            <w:i/>
                          </w:rPr>
                        </m:ctrlPr>
                      </m:sSubPr>
                      <m:e>
                        <m:r>
                          <m:rPr>
                            <m:sty m:val="p"/>
                          </m:rPr>
                          <w:rPr>
                            <w:rFonts w:ascii="Cambria Math" w:hAnsi="Cambria Math"/>
                          </w:rPr>
                          <m:t>0.019</m:t>
                        </m:r>
                        <m:r>
                          <w:rPr>
                            <w:rFonts w:ascii="Cambria Math" w:hAnsi="Cambria Math"/>
                          </w:rPr>
                          <m:t>x</m:t>
                        </m:r>
                      </m:e>
                      <m:sub>
                        <m:r>
                          <w:rPr>
                            <w:rFonts w:ascii="Cambria Math" w:hAnsi="Cambria Math"/>
                          </w:rPr>
                          <m:t>401</m:t>
                        </m:r>
                      </m:sub>
                    </m:sSub>
                  </m:num>
                  <m:den>
                    <m:sSub>
                      <m:sSubPr>
                        <m:ctrlPr>
                          <w:rPr>
                            <w:rFonts w:ascii="Cambria Math" w:hAnsi="Cambria Math"/>
                            <w:i/>
                          </w:rPr>
                        </m:ctrlPr>
                      </m:sSubPr>
                      <m:e>
                        <m:r>
                          <w:rPr>
                            <w:rFonts w:ascii="Cambria Math" w:hAnsi="Cambria Math"/>
                          </w:rPr>
                          <m:t>x</m:t>
                        </m:r>
                      </m:e>
                      <m:sub>
                        <m:r>
                          <w:rPr>
                            <w:rFonts w:ascii="Cambria Math" w:hAnsi="Cambria Math"/>
                          </w:rPr>
                          <m:t>408</m:t>
                        </m:r>
                      </m:sub>
                    </m:sSub>
                  </m:den>
                </m:f>
                <m:r>
                  <w:rPr>
                    <w:rFonts w:ascii="Cambria Math" w:hAnsi="Cambria Math"/>
                  </w:rPr>
                  <m:t>-</m:t>
                </m:r>
                <m:f>
                  <m:fPr>
                    <m:ctrlPr>
                      <w:rPr>
                        <w:rFonts w:ascii="Cambria Math" w:hAnsi="Cambria Math"/>
                        <w:i/>
                      </w:rPr>
                    </m:ctrlPr>
                  </m:fPr>
                  <m:num>
                    <m:sSub>
                      <m:sSubPr>
                        <m:ctrlPr>
                          <w:rPr>
                            <w:rFonts w:ascii="Cambria Math" w:hAnsi="Cambria Math"/>
                            <w:i/>
                          </w:rPr>
                        </m:ctrlPr>
                      </m:sSubPr>
                      <m:e>
                        <m:r>
                          <m:rPr>
                            <m:sty m:val="p"/>
                          </m:rPr>
                          <w:rPr>
                            <w:rFonts w:ascii="Cambria Math" w:hAnsi="Cambria Math"/>
                          </w:rPr>
                          <m:t>3.104</m:t>
                        </m:r>
                        <m:r>
                          <w:rPr>
                            <w:rFonts w:ascii="Cambria Math" w:hAnsi="Cambria Math"/>
                          </w:rPr>
                          <m:t>x</m:t>
                        </m:r>
                      </m:e>
                      <m:sub>
                        <m:r>
                          <w:rPr>
                            <w:rFonts w:ascii="Cambria Math" w:hAnsi="Cambria Math"/>
                          </w:rPr>
                          <m:t>403</m:t>
                        </m:r>
                      </m:sub>
                    </m:sSub>
                  </m:num>
                  <m:den>
                    <m:sSub>
                      <m:sSubPr>
                        <m:ctrlPr>
                          <w:rPr>
                            <w:rFonts w:ascii="Cambria Math" w:hAnsi="Cambria Math"/>
                            <w:i/>
                          </w:rPr>
                        </m:ctrlPr>
                      </m:sSubPr>
                      <m:e>
                        <m:r>
                          <w:rPr>
                            <w:rFonts w:ascii="Cambria Math" w:hAnsi="Cambria Math"/>
                          </w:rPr>
                          <m:t>x</m:t>
                        </m:r>
                      </m:e>
                      <m:sub>
                        <m:r>
                          <w:rPr>
                            <w:rFonts w:ascii="Cambria Math" w:hAnsi="Cambria Math"/>
                          </w:rPr>
                          <m:t>306</m:t>
                        </m:r>
                      </m:sub>
                    </m:sSub>
                  </m:den>
                </m:f>
                <m:r>
                  <w:rPr>
                    <w:rFonts w:ascii="Cambria Math" w:hAnsi="Cambria Math"/>
                  </w:rPr>
                  <m:t>+</m:t>
                </m:r>
                <m:r>
                  <m:rPr>
                    <m:sty m:val="p"/>
                  </m:rPr>
                  <w:rPr>
                    <w:rFonts w:ascii="Cambria Math" w:hAnsi="Cambria Math"/>
                  </w:rPr>
                  <m:t>0.027</m:t>
                </m:r>
                <m:sSub>
                  <m:sSubPr>
                    <m:ctrlPr>
                      <w:rPr>
                        <w:rFonts w:ascii="Cambria Math" w:hAnsi="Cambria Math"/>
                        <w:i/>
                      </w:rPr>
                    </m:ctrlPr>
                  </m:sSubPr>
                  <m:e>
                    <m:r>
                      <w:rPr>
                        <w:rFonts w:ascii="Cambria Math" w:hAnsi="Cambria Math"/>
                      </w:rPr>
                      <m:t>x</m:t>
                    </m:r>
                  </m:e>
                  <m:sub>
                    <m:r>
                      <w:rPr>
                        <w:rFonts w:ascii="Cambria Math" w:hAnsi="Cambria Math"/>
                      </w:rPr>
                      <m:t>404</m:t>
                    </m:r>
                  </m:sub>
                </m:sSub>
                <m:sSub>
                  <m:sSubPr>
                    <m:ctrlPr>
                      <w:rPr>
                        <w:rFonts w:ascii="Cambria Math" w:hAnsi="Cambria Math"/>
                        <w:i/>
                      </w:rPr>
                    </m:ctrlPr>
                  </m:sSubPr>
                  <m:e>
                    <m:r>
                      <w:rPr>
                        <w:rFonts w:ascii="Cambria Math" w:hAnsi="Cambria Math"/>
                      </w:rPr>
                      <m:t>x</m:t>
                    </m:r>
                  </m:e>
                  <m:sub>
                    <m:r>
                      <w:rPr>
                        <w:rFonts w:ascii="Cambria Math" w:hAnsi="Cambria Math"/>
                      </w:rPr>
                      <m:t>408</m:t>
                    </m:r>
                  </m:sub>
                </m:sSub>
                <m:r>
                  <w:rPr>
                    <w:rFonts w:ascii="Cambria Math" w:hAnsi="Cambria Math"/>
                  </w:rPr>
                  <m:t>-</m:t>
                </m:r>
                <m:r>
                  <m:rPr>
                    <m:sty m:val="p"/>
                  </m:rPr>
                  <w:rPr>
                    <w:rFonts w:ascii="Cambria Math" w:hAnsi="Cambria Math"/>
                  </w:rPr>
                  <m:t>0.143</m:t>
                </m:r>
                <m:sSub>
                  <m:sSubPr>
                    <m:ctrlPr>
                      <w:rPr>
                        <w:rFonts w:ascii="Cambria Math" w:hAnsi="Cambria Math"/>
                        <w:i/>
                      </w:rPr>
                    </m:ctrlPr>
                  </m:sSubPr>
                  <m:e>
                    <m:r>
                      <w:rPr>
                        <w:rFonts w:ascii="Cambria Math" w:hAnsi="Cambria Math"/>
                      </w:rPr>
                      <m:t>x</m:t>
                    </m:r>
                  </m:e>
                  <m:sub>
                    <m:r>
                      <w:rPr>
                        <w:rFonts w:ascii="Cambria Math" w:hAnsi="Cambria Math"/>
                      </w:rPr>
                      <m:t>302</m:t>
                    </m:r>
                  </m:sub>
                </m:sSub>
                <m:sSub>
                  <m:sSubPr>
                    <m:ctrlPr>
                      <w:rPr>
                        <w:rFonts w:ascii="Cambria Math" w:hAnsi="Cambria Math"/>
                        <w:i/>
                      </w:rPr>
                    </m:ctrlPr>
                  </m:sSubPr>
                  <m:e>
                    <m:r>
                      <w:rPr>
                        <w:rFonts w:ascii="Cambria Math" w:hAnsi="Cambria Math"/>
                      </w:rPr>
                      <m:t>x</m:t>
                    </m:r>
                  </m:e>
                  <m:sub>
                    <m:r>
                      <w:rPr>
                        <w:rFonts w:ascii="Cambria Math" w:hAnsi="Cambria Math"/>
                      </w:rPr>
                      <m:t>407</m:t>
                    </m:r>
                  </m:sub>
                </m:sSub>
                <m:r>
                  <w:rPr>
                    <w:rFonts w:ascii="Cambria Math" w:hAnsi="Cambria Math"/>
                  </w:rPr>
                  <m:t>-</m:t>
                </m:r>
                <m:f>
                  <m:fPr>
                    <m:ctrlPr>
                      <w:rPr>
                        <w:rFonts w:ascii="Cambria Math" w:eastAsiaTheme="minorEastAsia" w:hAnsi="Cambria Math"/>
                        <w:i/>
                      </w:rPr>
                    </m:ctrlPr>
                  </m:fPr>
                  <m:num>
                    <m:r>
                      <m:rPr>
                        <m:sty m:val="p"/>
                      </m:rPr>
                      <w:rPr>
                        <w:rFonts w:ascii="Cambria Math" w:hAnsi="Cambria Math"/>
                      </w:rPr>
                      <m:t>0.655</m:t>
                    </m:r>
                  </m:num>
                  <m:den>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302</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407</m:t>
                        </m:r>
                      </m:sub>
                    </m:sSub>
                  </m:den>
                </m:f>
                <m:r>
                  <w:rPr>
                    <w:rFonts w:ascii="Cambria Math" w:hAnsi="Cambria Math"/>
                  </w:rPr>
                  <m:t>+</m:t>
                </m:r>
                <m:f>
                  <m:fPr>
                    <m:ctrlPr>
                      <w:rPr>
                        <w:rFonts w:ascii="Cambria Math" w:hAnsi="Cambria Math"/>
                        <w:i/>
                      </w:rPr>
                    </m:ctrlPr>
                  </m:fPr>
                  <m:num>
                    <m:sSub>
                      <m:sSubPr>
                        <m:ctrlPr>
                          <w:rPr>
                            <w:rFonts w:ascii="Cambria Math" w:hAnsi="Cambria Math"/>
                            <w:i/>
                          </w:rPr>
                        </m:ctrlPr>
                      </m:sSubPr>
                      <m:e>
                        <m:r>
                          <m:rPr>
                            <m:sty m:val="p"/>
                          </m:rPr>
                          <w:rPr>
                            <w:rFonts w:ascii="Cambria Math" w:hAnsi="Cambria Math"/>
                          </w:rPr>
                          <m:t>3.615</m:t>
                        </m:r>
                        <m:r>
                          <w:rPr>
                            <w:rFonts w:ascii="Cambria Math" w:hAnsi="Cambria Math"/>
                          </w:rPr>
                          <m:t>x</m:t>
                        </m:r>
                      </m:e>
                      <m:sub>
                        <m:r>
                          <w:rPr>
                            <w:rFonts w:ascii="Cambria Math" w:hAnsi="Cambria Math"/>
                          </w:rPr>
                          <m:t>403</m:t>
                        </m:r>
                      </m:sub>
                    </m:sSub>
                  </m:num>
                  <m:den>
                    <m:sSub>
                      <m:sSubPr>
                        <m:ctrlPr>
                          <w:rPr>
                            <w:rFonts w:ascii="Cambria Math" w:hAnsi="Cambria Math"/>
                            <w:i/>
                          </w:rPr>
                        </m:ctrlPr>
                      </m:sSubPr>
                      <m:e>
                        <m:r>
                          <w:rPr>
                            <w:rFonts w:ascii="Cambria Math" w:hAnsi="Cambria Math"/>
                          </w:rPr>
                          <m:t>x</m:t>
                        </m:r>
                      </m:e>
                      <m:sub>
                        <m:r>
                          <w:rPr>
                            <w:rFonts w:ascii="Cambria Math" w:hAnsi="Cambria Math"/>
                          </w:rPr>
                          <m:t>409</m:t>
                        </m:r>
                      </m:sub>
                    </m:sSub>
                  </m:den>
                </m:f>
                <m:r>
                  <w:rPr>
                    <w:rFonts w:ascii="Cambria Math" w:hAnsi="Cambria Math"/>
                  </w:rPr>
                  <m:t>-</m:t>
                </m:r>
                <m:f>
                  <m:fPr>
                    <m:ctrlPr>
                      <w:rPr>
                        <w:rFonts w:ascii="Cambria Math" w:hAnsi="Cambria Math"/>
                        <w:i/>
                      </w:rPr>
                    </m:ctrlPr>
                  </m:fPr>
                  <m:num>
                    <m:sSub>
                      <m:sSubPr>
                        <m:ctrlPr>
                          <w:rPr>
                            <w:rFonts w:ascii="Cambria Math" w:hAnsi="Cambria Math"/>
                            <w:i/>
                          </w:rPr>
                        </m:ctrlPr>
                      </m:sSubPr>
                      <m:e>
                        <m:r>
                          <m:rPr>
                            <m:sty m:val="p"/>
                          </m:rPr>
                          <w:rPr>
                            <w:rFonts w:ascii="Cambria Math" w:hAnsi="Cambria Math"/>
                          </w:rPr>
                          <m:t>4.821</m:t>
                        </m:r>
                        <m:r>
                          <w:rPr>
                            <w:rFonts w:ascii="Cambria Math" w:hAnsi="Cambria Math"/>
                          </w:rPr>
                          <m:t>x</m:t>
                        </m:r>
                      </m:e>
                      <m:sub>
                        <m:r>
                          <w:rPr>
                            <w:rFonts w:ascii="Cambria Math" w:hAnsi="Cambria Math"/>
                          </w:rPr>
                          <m:t>403</m:t>
                        </m:r>
                      </m:sub>
                    </m:sSub>
                  </m:num>
                  <m:den>
                    <m:sSub>
                      <m:sSubPr>
                        <m:ctrlPr>
                          <w:rPr>
                            <w:rFonts w:ascii="Cambria Math" w:hAnsi="Cambria Math"/>
                            <w:i/>
                          </w:rPr>
                        </m:ctrlPr>
                      </m:sSubPr>
                      <m:e>
                        <m:r>
                          <w:rPr>
                            <w:rFonts w:ascii="Cambria Math" w:hAnsi="Cambria Math"/>
                          </w:rPr>
                          <m:t>x</m:t>
                        </m:r>
                      </m:e>
                      <m:sub>
                        <m:r>
                          <w:rPr>
                            <w:rFonts w:ascii="Cambria Math" w:hAnsi="Cambria Math"/>
                          </w:rPr>
                          <m:t>408</m:t>
                        </m:r>
                      </m:sub>
                    </m:sSub>
                  </m:den>
                </m:f>
                <m:r>
                  <w:rPr>
                    <w:rFonts w:ascii="Cambria Math" w:hAnsi="Cambria Math"/>
                  </w:rPr>
                  <m:t>-</m:t>
                </m:r>
                <m:f>
                  <m:fPr>
                    <m:ctrlPr>
                      <w:rPr>
                        <w:rFonts w:ascii="Cambria Math" w:hAnsi="Cambria Math"/>
                        <w:i/>
                      </w:rPr>
                    </m:ctrlPr>
                  </m:fPr>
                  <m:num>
                    <m:sSub>
                      <m:sSubPr>
                        <m:ctrlPr>
                          <w:rPr>
                            <w:rFonts w:ascii="Cambria Math" w:hAnsi="Cambria Math"/>
                            <w:i/>
                          </w:rPr>
                        </m:ctrlPr>
                      </m:sSubPr>
                      <m:e>
                        <m:r>
                          <m:rPr>
                            <m:sty m:val="p"/>
                          </m:rPr>
                          <w:rPr>
                            <w:rFonts w:ascii="Cambria Math" w:hAnsi="Cambria Math"/>
                          </w:rPr>
                          <m:t>0.222</m:t>
                        </m:r>
                        <m:r>
                          <w:rPr>
                            <w:rFonts w:ascii="Cambria Math" w:hAnsi="Cambria Math"/>
                          </w:rPr>
                          <m:t>x</m:t>
                        </m:r>
                      </m:e>
                      <m:sub>
                        <m:r>
                          <w:rPr>
                            <w:rFonts w:ascii="Cambria Math" w:hAnsi="Cambria Math"/>
                          </w:rPr>
                          <m:t>404</m:t>
                        </m:r>
                      </m:sub>
                    </m:sSub>
                  </m:num>
                  <m:den>
                    <m:sSub>
                      <m:sSubPr>
                        <m:ctrlPr>
                          <w:rPr>
                            <w:rFonts w:ascii="Cambria Math" w:hAnsi="Cambria Math"/>
                            <w:i/>
                          </w:rPr>
                        </m:ctrlPr>
                      </m:sSubPr>
                      <m:e>
                        <m:r>
                          <w:rPr>
                            <w:rFonts w:ascii="Cambria Math" w:hAnsi="Cambria Math"/>
                          </w:rPr>
                          <m:t>x</m:t>
                        </m:r>
                      </m:e>
                      <m:sub>
                        <m:r>
                          <w:rPr>
                            <w:rFonts w:ascii="Cambria Math" w:hAnsi="Cambria Math"/>
                          </w:rPr>
                          <m:t>401</m:t>
                        </m:r>
                      </m:sub>
                    </m:sSub>
                  </m:den>
                </m:f>
                <m:r>
                  <w:rPr>
                    <w:rFonts w:ascii="Cambria Math" w:eastAsiaTheme="minorEastAsia" w:hAnsi="Cambria Math"/>
                  </w:rPr>
                  <m:t>+</m:t>
                </m:r>
                <m:f>
                  <m:fPr>
                    <m:ctrlPr>
                      <w:rPr>
                        <w:rFonts w:ascii="Cambria Math" w:eastAsiaTheme="minorEastAsia" w:hAnsi="Cambria Math"/>
                        <w:i/>
                      </w:rPr>
                    </m:ctrlPr>
                  </m:fPr>
                  <m:num>
                    <m:r>
                      <m:rPr>
                        <m:sty m:val="p"/>
                      </m:rPr>
                      <w:rPr>
                        <w:rFonts w:ascii="Cambria Math" w:hAnsi="Cambria Math"/>
                      </w:rPr>
                      <m:t xml:space="preserve">1.686 </m:t>
                    </m:r>
                  </m:num>
                  <m:den>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401</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405</m:t>
                        </m:r>
                      </m:sub>
                    </m:sSub>
                  </m:den>
                </m:f>
                <m:r>
                  <w:rPr>
                    <w:rFonts w:ascii="Cambria Math" w:hAnsi="Cambria Math"/>
                  </w:rPr>
                  <m:t>+</m:t>
                </m:r>
                <m:r>
                  <m:rPr>
                    <m:sty m:val="p"/>
                  </m:rPr>
                  <w:rPr>
                    <w:rFonts w:ascii="Cambria Math" w:hAnsi="Cambria Math"/>
                  </w:rPr>
                  <m:t xml:space="preserve">0.154 </m:t>
                </m:r>
                <m:sSub>
                  <m:sSubPr>
                    <m:ctrlPr>
                      <w:rPr>
                        <w:rFonts w:ascii="Cambria Math" w:hAnsi="Cambria Math"/>
                        <w:i/>
                      </w:rPr>
                    </m:ctrlPr>
                  </m:sSubPr>
                  <m:e>
                    <m:r>
                      <w:rPr>
                        <w:rFonts w:ascii="Cambria Math" w:hAnsi="Cambria Math"/>
                      </w:rPr>
                      <m:t>x</m:t>
                    </m:r>
                  </m:e>
                  <m:sub>
                    <m:r>
                      <w:rPr>
                        <w:rFonts w:ascii="Cambria Math" w:hAnsi="Cambria Math"/>
                      </w:rPr>
                      <m:t>403</m:t>
                    </m:r>
                  </m:sub>
                </m:sSub>
                <m:sSub>
                  <m:sSubPr>
                    <m:ctrlPr>
                      <w:rPr>
                        <w:rFonts w:ascii="Cambria Math" w:hAnsi="Cambria Math"/>
                        <w:i/>
                      </w:rPr>
                    </m:ctrlPr>
                  </m:sSubPr>
                  <m:e>
                    <m:r>
                      <w:rPr>
                        <w:rFonts w:ascii="Cambria Math" w:hAnsi="Cambria Math"/>
                      </w:rPr>
                      <m:t>x</m:t>
                    </m:r>
                  </m:e>
                  <m:sub>
                    <m:r>
                      <w:rPr>
                        <w:rFonts w:ascii="Cambria Math" w:hAnsi="Cambria Math"/>
                      </w:rPr>
                      <m:t>404</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m:rPr>
                            <m:sty m:val="p"/>
                          </m:rPr>
                          <w:rPr>
                            <w:rFonts w:ascii="Cambria Math" w:hAnsi="Cambria Math"/>
                          </w:rPr>
                          <m:t>1.941</m:t>
                        </m:r>
                        <m:r>
                          <w:rPr>
                            <w:rFonts w:ascii="Cambria Math" w:hAnsi="Cambria Math"/>
                          </w:rPr>
                          <m:t>x</m:t>
                        </m:r>
                      </m:e>
                      <m:sub>
                        <m:r>
                          <w:rPr>
                            <w:rFonts w:ascii="Cambria Math" w:hAnsi="Cambria Math"/>
                          </w:rPr>
                          <m:t>406</m:t>
                        </m:r>
                      </m:sub>
                    </m:sSub>
                  </m:num>
                  <m:den>
                    <m:sSub>
                      <m:sSubPr>
                        <m:ctrlPr>
                          <w:rPr>
                            <w:rFonts w:ascii="Cambria Math" w:hAnsi="Cambria Math"/>
                            <w:i/>
                          </w:rPr>
                        </m:ctrlPr>
                      </m:sSubPr>
                      <m:e>
                        <m:r>
                          <w:rPr>
                            <w:rFonts w:ascii="Cambria Math" w:hAnsi="Cambria Math"/>
                          </w:rPr>
                          <m:t>x</m:t>
                        </m:r>
                      </m:e>
                      <m:sub>
                        <m:r>
                          <w:rPr>
                            <w:rFonts w:ascii="Cambria Math" w:hAnsi="Cambria Math"/>
                          </w:rPr>
                          <m:t>404</m:t>
                        </m:r>
                      </m:sub>
                    </m:sSub>
                  </m:den>
                </m:f>
                <m:r>
                  <w:rPr>
                    <w:rFonts w:ascii="Cambria Math" w:hAnsi="Cambria Math"/>
                  </w:rPr>
                  <m:t>+</m:t>
                </m:r>
                <m:r>
                  <m:rPr>
                    <m:sty m:val="p"/>
                  </m:rPr>
                  <w:rPr>
                    <w:rFonts w:ascii="Cambria Math" w:hAnsi="Cambria Math"/>
                  </w:rPr>
                  <m:t>0.012</m:t>
                </m:r>
                <m:sSub>
                  <m:sSubPr>
                    <m:ctrlPr>
                      <w:rPr>
                        <w:rFonts w:ascii="Cambria Math" w:hAnsi="Cambria Math"/>
                        <w:i/>
                      </w:rPr>
                    </m:ctrlPr>
                  </m:sSubPr>
                  <m:e>
                    <m:r>
                      <w:rPr>
                        <w:rFonts w:ascii="Cambria Math" w:hAnsi="Cambria Math"/>
                      </w:rPr>
                      <m:t>x</m:t>
                    </m:r>
                  </m:e>
                  <m:sub>
                    <m:r>
                      <w:rPr>
                        <w:rFonts w:ascii="Cambria Math" w:hAnsi="Cambria Math"/>
                      </w:rPr>
                      <m:t>401</m:t>
                    </m:r>
                  </m:sub>
                </m:sSub>
                <m:sSub>
                  <m:sSubPr>
                    <m:ctrlPr>
                      <w:rPr>
                        <w:rFonts w:ascii="Cambria Math" w:hAnsi="Cambria Math"/>
                        <w:i/>
                      </w:rPr>
                    </m:ctrlPr>
                  </m:sSubPr>
                  <m:e>
                    <m:r>
                      <w:rPr>
                        <w:rFonts w:ascii="Cambria Math" w:hAnsi="Cambria Math"/>
                      </w:rPr>
                      <m:t>x</m:t>
                    </m:r>
                  </m:e>
                  <m:sub>
                    <m:r>
                      <w:rPr>
                        <w:rFonts w:ascii="Cambria Math" w:hAnsi="Cambria Math"/>
                      </w:rPr>
                      <m:t>407</m:t>
                    </m:r>
                  </m:sub>
                </m:sSub>
                <m:r>
                  <w:rPr>
                    <w:rFonts w:ascii="Cambria Math" w:eastAsiaTheme="minorEastAsia" w:hAnsi="Cambria Math"/>
                  </w:rPr>
                  <m:t>-</m:t>
                </m:r>
                <m:f>
                  <m:fPr>
                    <m:ctrlPr>
                      <w:rPr>
                        <w:rFonts w:ascii="Cambria Math" w:eastAsiaTheme="minorEastAsia" w:hAnsi="Cambria Math"/>
                        <w:i/>
                      </w:rPr>
                    </m:ctrlPr>
                  </m:fPr>
                  <m:num>
                    <m:r>
                      <m:rPr>
                        <m:sty m:val="p"/>
                      </m:rPr>
                      <w:rPr>
                        <w:rFonts w:ascii="Cambria Math" w:hAnsi="Cambria Math"/>
                      </w:rPr>
                      <m:t>1.725</m:t>
                    </m:r>
                  </m:num>
                  <m:den>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404</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407</m:t>
                        </m:r>
                      </m:sub>
                    </m:sSub>
                  </m:den>
                </m:f>
                <m:r>
                  <w:rPr>
                    <w:rFonts w:ascii="Cambria Math" w:hAnsi="Cambria Math"/>
                  </w:rPr>
                  <m:t>-</m:t>
                </m:r>
                <m:f>
                  <m:fPr>
                    <m:ctrlPr>
                      <w:rPr>
                        <w:rFonts w:ascii="Cambria Math" w:hAnsi="Cambria Math"/>
                        <w:i/>
                      </w:rPr>
                    </m:ctrlPr>
                  </m:fPr>
                  <m:num>
                    <m:sSub>
                      <m:sSubPr>
                        <m:ctrlPr>
                          <w:rPr>
                            <w:rFonts w:ascii="Cambria Math" w:hAnsi="Cambria Math"/>
                            <w:i/>
                          </w:rPr>
                        </m:ctrlPr>
                      </m:sSubPr>
                      <m:e>
                        <m:r>
                          <m:rPr>
                            <m:sty m:val="p"/>
                          </m:rPr>
                          <w:rPr>
                            <w:rFonts w:ascii="Cambria Math" w:hAnsi="Cambria Math"/>
                          </w:rPr>
                          <m:t>0.303</m:t>
                        </m:r>
                        <m:r>
                          <w:rPr>
                            <w:rFonts w:ascii="Cambria Math" w:hAnsi="Cambria Math"/>
                          </w:rPr>
                          <m:t>x</m:t>
                        </m:r>
                      </m:e>
                      <m:sub>
                        <m:r>
                          <w:rPr>
                            <w:rFonts w:ascii="Cambria Math" w:hAnsi="Cambria Math"/>
                          </w:rPr>
                          <m:t>406</m:t>
                        </m:r>
                      </m:sub>
                    </m:sSub>
                  </m:num>
                  <m:den>
                    <m:sSub>
                      <m:sSubPr>
                        <m:ctrlPr>
                          <w:rPr>
                            <w:rFonts w:ascii="Cambria Math" w:hAnsi="Cambria Math"/>
                            <w:i/>
                          </w:rPr>
                        </m:ctrlPr>
                      </m:sSubPr>
                      <m:e>
                        <m:r>
                          <w:rPr>
                            <w:rFonts w:ascii="Cambria Math" w:hAnsi="Cambria Math"/>
                          </w:rPr>
                          <m:t>x</m:t>
                        </m:r>
                      </m:e>
                      <m:sub>
                        <m:r>
                          <w:rPr>
                            <w:rFonts w:ascii="Cambria Math" w:hAnsi="Cambria Math"/>
                          </w:rPr>
                          <m:t>304</m:t>
                        </m:r>
                      </m:sub>
                    </m:sSub>
                  </m:den>
                </m:f>
                <m:r>
                  <w:rPr>
                    <w:rFonts w:ascii="Cambria Math" w:hAnsi="Cambria Math"/>
                  </w:rPr>
                  <m:t>-</m:t>
                </m:r>
                <m:f>
                  <m:fPr>
                    <m:ctrlPr>
                      <w:rPr>
                        <w:rFonts w:ascii="Cambria Math" w:hAnsi="Cambria Math"/>
                        <w:i/>
                      </w:rPr>
                    </m:ctrlPr>
                  </m:fPr>
                  <m:num>
                    <m:sSub>
                      <m:sSubPr>
                        <m:ctrlPr>
                          <w:rPr>
                            <w:rFonts w:ascii="Cambria Math" w:hAnsi="Cambria Math"/>
                            <w:i/>
                          </w:rPr>
                        </m:ctrlPr>
                      </m:sSubPr>
                      <m:e>
                        <m:r>
                          <m:rPr>
                            <m:sty m:val="p"/>
                          </m:rPr>
                          <w:rPr>
                            <w:rFonts w:ascii="Cambria Math" w:hAnsi="Cambria Math"/>
                          </w:rPr>
                          <m:t>0.769</m:t>
                        </m:r>
                        <m:r>
                          <w:rPr>
                            <w:rFonts w:ascii="Cambria Math" w:hAnsi="Cambria Math"/>
                          </w:rPr>
                          <m:t>x</m:t>
                        </m:r>
                      </m:e>
                      <m:sub>
                        <m:r>
                          <w:rPr>
                            <w:rFonts w:ascii="Cambria Math" w:hAnsi="Cambria Math"/>
                          </w:rPr>
                          <m:t>306</m:t>
                        </m:r>
                      </m:sub>
                    </m:sSub>
                  </m:num>
                  <m:den>
                    <m:sSub>
                      <m:sSubPr>
                        <m:ctrlPr>
                          <w:rPr>
                            <w:rFonts w:ascii="Cambria Math" w:hAnsi="Cambria Math"/>
                            <w:i/>
                          </w:rPr>
                        </m:ctrlPr>
                      </m:sSubPr>
                      <m:e>
                        <m:r>
                          <w:rPr>
                            <w:rFonts w:ascii="Cambria Math" w:hAnsi="Cambria Math"/>
                          </w:rPr>
                          <m:t>x</m:t>
                        </m:r>
                      </m:e>
                      <m:sub>
                        <m:r>
                          <w:rPr>
                            <w:rFonts w:ascii="Cambria Math" w:hAnsi="Cambria Math"/>
                          </w:rPr>
                          <m:t>404</m:t>
                        </m:r>
                      </m:sub>
                    </m:sSub>
                  </m:den>
                </m:f>
                <m:r>
                  <w:rPr>
                    <w:rFonts w:ascii="Cambria Math" w:hAnsi="Cambria Math"/>
                  </w:rPr>
                  <m:t>+</m:t>
                </m:r>
                <m:f>
                  <m:fPr>
                    <m:ctrlPr>
                      <w:rPr>
                        <w:rFonts w:ascii="Cambria Math" w:eastAsiaTheme="minorEastAsia" w:hAnsi="Cambria Math"/>
                        <w:i/>
                      </w:rPr>
                    </m:ctrlPr>
                  </m:fPr>
                  <m:num>
                    <m:r>
                      <m:rPr>
                        <m:sty m:val="p"/>
                      </m:rPr>
                      <w:rPr>
                        <w:rFonts w:ascii="Cambria Math" w:hAnsi="Cambria Math"/>
                      </w:rPr>
                      <m:t>6.711</m:t>
                    </m:r>
                  </m:num>
                  <m:den>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303</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402</m:t>
                        </m:r>
                      </m:sub>
                    </m:sSub>
                  </m:den>
                </m:f>
              </m:oMath>
            </m:oMathPara>
          </w:p>
        </w:tc>
        <w:tc>
          <w:tcPr>
            <w:tcW w:w="299" w:type="pct"/>
            <w:vAlign w:val="center"/>
          </w:tcPr>
          <w:p w:rsidR="00CE524B" w:rsidRPr="004A47C6" w:rsidRDefault="00CE524B" w:rsidP="00720899">
            <w:pPr>
              <w:jc w:val="right"/>
              <w:rPr>
                <w:lang w:val="en-US"/>
              </w:rPr>
            </w:pPr>
            <w:r>
              <w:rPr>
                <w:lang w:val="en-US"/>
              </w:rPr>
              <w:t>(5)</w:t>
            </w:r>
          </w:p>
        </w:tc>
      </w:tr>
      <w:tr w:rsidR="00CE524B" w:rsidRPr="004A47C6" w:rsidTr="00720899">
        <w:trPr>
          <w:jc w:val="center"/>
        </w:trPr>
        <w:tc>
          <w:tcPr>
            <w:tcW w:w="4701" w:type="pct"/>
            <w:vAlign w:val="center"/>
          </w:tcPr>
          <w:p w:rsidR="00CE524B" w:rsidRPr="00395BD8" w:rsidRDefault="00075296" w:rsidP="00720899">
            <w:pPr>
              <w:jc w:val="center"/>
              <w:rPr>
                <w:i/>
                <w:lang w:val="ru-RU"/>
              </w:rPr>
            </w:pPr>
            <m:oMathPara>
              <m:oMath>
                <m:sSub>
                  <m:sSubPr>
                    <m:ctrlPr>
                      <w:rPr>
                        <w:rFonts w:ascii="Cambria Math" w:hAnsi="Cambria Math"/>
                        <w:i/>
                      </w:rPr>
                    </m:ctrlPr>
                  </m:sSubPr>
                  <m:e>
                    <m:r>
                      <w:rPr>
                        <w:rFonts w:ascii="Cambria Math" w:hAnsi="Cambria Math"/>
                      </w:rPr>
                      <m:t>x</m:t>
                    </m:r>
                  </m:e>
                  <m:sub>
                    <m:r>
                      <w:rPr>
                        <w:rFonts w:ascii="Cambria Math" w:hAnsi="Cambria Math"/>
                      </w:rPr>
                      <m:t>506</m:t>
                    </m:r>
                  </m:sub>
                </m:sSub>
                <m:r>
                  <w:rPr>
                    <w:rFonts w:ascii="Cambria Math" w:hAnsi="Cambria Math"/>
                  </w:rPr>
                  <m:t>=</m:t>
                </m:r>
                <m:r>
                  <m:rPr>
                    <m:sty m:val="p"/>
                  </m:rPr>
                  <w:rPr>
                    <w:rFonts w:ascii="Cambria Math" w:hAnsi="Cambria Math"/>
                  </w:rPr>
                  <m:t>1.223</m:t>
                </m:r>
                <m:r>
                  <w:rPr>
                    <w:rFonts w:ascii="Cambria Math" w:eastAsiaTheme="minorEastAsia" w:hAnsi="Cambria Math"/>
                  </w:rPr>
                  <m:t>+</m:t>
                </m:r>
                <m:r>
                  <m:rPr>
                    <m:sty m:val="p"/>
                  </m:rPr>
                  <w:rPr>
                    <w:rFonts w:ascii="Cambria Math" w:hAnsi="Cambria Math"/>
                  </w:rPr>
                  <m:t xml:space="preserve">0.640 </m:t>
                </m:r>
                <m:sSub>
                  <m:sSubPr>
                    <m:ctrlPr>
                      <w:rPr>
                        <w:rFonts w:ascii="Cambria Math" w:hAnsi="Cambria Math"/>
                        <w:i/>
                      </w:rPr>
                    </m:ctrlPr>
                  </m:sSubPr>
                  <m:e>
                    <m:r>
                      <w:rPr>
                        <w:rFonts w:ascii="Cambria Math" w:hAnsi="Cambria Math"/>
                      </w:rPr>
                      <m:t>x</m:t>
                    </m:r>
                  </m:e>
                  <m:sub>
                    <m:r>
                      <w:rPr>
                        <w:rFonts w:ascii="Cambria Math" w:hAnsi="Cambria Math"/>
                      </w:rPr>
                      <m:t>403</m:t>
                    </m:r>
                  </m:sub>
                </m:sSub>
                <m:sSub>
                  <m:sSubPr>
                    <m:ctrlPr>
                      <w:rPr>
                        <w:rFonts w:ascii="Cambria Math" w:hAnsi="Cambria Math"/>
                        <w:i/>
                      </w:rPr>
                    </m:ctrlPr>
                  </m:sSubPr>
                  <m:e>
                    <m:r>
                      <w:rPr>
                        <w:rFonts w:ascii="Cambria Math" w:hAnsi="Cambria Math"/>
                      </w:rPr>
                      <m:t>x</m:t>
                    </m:r>
                  </m:e>
                  <m:sub>
                    <m:r>
                      <w:rPr>
                        <w:rFonts w:ascii="Cambria Math" w:hAnsi="Cambria Math"/>
                      </w:rPr>
                      <m:t>406</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m:rPr>
                            <m:sty m:val="p"/>
                          </m:rPr>
                          <w:rPr>
                            <w:rFonts w:ascii="Cambria Math" w:hAnsi="Cambria Math"/>
                          </w:rPr>
                          <m:t>1.928</m:t>
                        </m:r>
                        <m:r>
                          <w:rPr>
                            <w:rFonts w:ascii="Cambria Math" w:hAnsi="Cambria Math"/>
                          </w:rPr>
                          <m:t>x</m:t>
                        </m:r>
                      </m:e>
                      <m:sub>
                        <m:r>
                          <w:rPr>
                            <w:rFonts w:ascii="Cambria Math" w:hAnsi="Cambria Math"/>
                          </w:rPr>
                          <m:t>404</m:t>
                        </m:r>
                      </m:sub>
                    </m:sSub>
                  </m:num>
                  <m:den>
                    <m:sSub>
                      <m:sSubPr>
                        <m:ctrlPr>
                          <w:rPr>
                            <w:rFonts w:ascii="Cambria Math" w:hAnsi="Cambria Math"/>
                            <w:i/>
                          </w:rPr>
                        </m:ctrlPr>
                      </m:sSubPr>
                      <m:e>
                        <m:r>
                          <w:rPr>
                            <w:rFonts w:ascii="Cambria Math" w:hAnsi="Cambria Math"/>
                          </w:rPr>
                          <m:t>x</m:t>
                        </m:r>
                      </m:e>
                      <m:sub>
                        <m:r>
                          <w:rPr>
                            <w:rFonts w:ascii="Cambria Math" w:hAnsi="Cambria Math"/>
                          </w:rPr>
                          <m:t>402</m:t>
                        </m:r>
                      </m:sub>
                    </m:sSub>
                  </m:den>
                </m:f>
                <m:r>
                  <w:rPr>
                    <w:rFonts w:ascii="Cambria Math" w:hAnsi="Cambria Math"/>
                  </w:rPr>
                  <m:t>+</m:t>
                </m:r>
                <m:r>
                  <m:rPr>
                    <m:sty m:val="p"/>
                  </m:rPr>
                  <w:rPr>
                    <w:rFonts w:ascii="Cambria Math" w:hAnsi="Cambria Math"/>
                  </w:rPr>
                  <m:t>0.187</m:t>
                </m:r>
                <m:sSub>
                  <m:sSubPr>
                    <m:ctrlPr>
                      <w:rPr>
                        <w:rFonts w:ascii="Cambria Math" w:hAnsi="Cambria Math"/>
                        <w:i/>
                      </w:rPr>
                    </m:ctrlPr>
                  </m:sSubPr>
                  <m:e>
                    <m:r>
                      <w:rPr>
                        <w:rFonts w:ascii="Cambria Math" w:hAnsi="Cambria Math"/>
                      </w:rPr>
                      <m:t>x</m:t>
                    </m:r>
                  </m:e>
                  <m:sub>
                    <m:r>
                      <w:rPr>
                        <w:rFonts w:ascii="Cambria Math" w:hAnsi="Cambria Math"/>
                      </w:rPr>
                      <m:t>305</m:t>
                    </m:r>
                  </m:sub>
                </m:sSub>
                <m:sSub>
                  <m:sSubPr>
                    <m:ctrlPr>
                      <w:rPr>
                        <w:rFonts w:ascii="Cambria Math" w:hAnsi="Cambria Math"/>
                        <w:i/>
                      </w:rPr>
                    </m:ctrlPr>
                  </m:sSubPr>
                  <m:e>
                    <m:r>
                      <w:rPr>
                        <w:rFonts w:ascii="Cambria Math" w:hAnsi="Cambria Math"/>
                      </w:rPr>
                      <m:t>x</m:t>
                    </m:r>
                  </m:e>
                  <m:sub>
                    <m:r>
                      <w:rPr>
                        <w:rFonts w:ascii="Cambria Math" w:hAnsi="Cambria Math"/>
                      </w:rPr>
                      <m:t>307</m:t>
                    </m:r>
                  </m:sub>
                </m:sSub>
                <m:r>
                  <w:rPr>
                    <w:rFonts w:ascii="Cambria Math" w:eastAsiaTheme="minorEastAsia" w:hAnsi="Cambria Math"/>
                  </w:rPr>
                  <m:t>-</m:t>
                </m:r>
                <m:r>
                  <m:rPr>
                    <m:sty m:val="p"/>
                  </m:rPr>
                  <w:rPr>
                    <w:rFonts w:ascii="Cambria Math" w:hAnsi="Cambria Math"/>
                  </w:rPr>
                  <m:t>0.205</m:t>
                </m:r>
                <m:sSub>
                  <m:sSubPr>
                    <m:ctrlPr>
                      <w:rPr>
                        <w:rFonts w:ascii="Cambria Math" w:hAnsi="Cambria Math"/>
                        <w:i/>
                      </w:rPr>
                    </m:ctrlPr>
                  </m:sSubPr>
                  <m:e>
                    <m:r>
                      <w:rPr>
                        <w:rFonts w:ascii="Cambria Math" w:hAnsi="Cambria Math"/>
                      </w:rPr>
                      <m:t>x</m:t>
                    </m:r>
                  </m:e>
                  <m:sub>
                    <m:r>
                      <w:rPr>
                        <w:rFonts w:ascii="Cambria Math" w:hAnsi="Cambria Math"/>
                      </w:rPr>
                      <m:t>403</m:t>
                    </m:r>
                  </m:sub>
                </m:sSub>
                <m:sSub>
                  <m:sSubPr>
                    <m:ctrlPr>
                      <w:rPr>
                        <w:rFonts w:ascii="Cambria Math" w:hAnsi="Cambria Math"/>
                        <w:i/>
                      </w:rPr>
                    </m:ctrlPr>
                  </m:sSubPr>
                  <m:e>
                    <m:r>
                      <w:rPr>
                        <w:rFonts w:ascii="Cambria Math" w:hAnsi="Cambria Math"/>
                      </w:rPr>
                      <m:t>x</m:t>
                    </m:r>
                  </m:e>
                  <m:sub>
                    <m:r>
                      <w:rPr>
                        <w:rFonts w:ascii="Cambria Math" w:hAnsi="Cambria Math"/>
                      </w:rPr>
                      <m:t>404</m:t>
                    </m:r>
                  </m:sub>
                </m:sSub>
                <m:r>
                  <w:rPr>
                    <w:rFonts w:ascii="Cambria Math" w:eastAsiaTheme="minorEastAsia" w:hAnsi="Cambria Math"/>
                  </w:rPr>
                  <m:t>+</m:t>
                </m:r>
                <m:f>
                  <m:fPr>
                    <m:ctrlPr>
                      <w:rPr>
                        <w:rFonts w:ascii="Cambria Math" w:eastAsiaTheme="minorEastAsia" w:hAnsi="Cambria Math"/>
                        <w:i/>
                      </w:rPr>
                    </m:ctrlPr>
                  </m:fPr>
                  <m:num>
                    <m:r>
                      <m:rPr>
                        <m:sty m:val="p"/>
                      </m:rPr>
                      <w:rPr>
                        <w:rFonts w:ascii="Cambria Math" w:hAnsi="Cambria Math"/>
                      </w:rPr>
                      <m:t>12.113</m:t>
                    </m:r>
                  </m:num>
                  <m:den>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401</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408</m:t>
                        </m:r>
                      </m:sub>
                    </m:sSub>
                  </m:den>
                </m:f>
                <m:r>
                  <w:rPr>
                    <w:rFonts w:ascii="Cambria Math" w:eastAsiaTheme="minorEastAsia" w:hAnsi="Cambria Math"/>
                  </w:rPr>
                  <m:t>-</m:t>
                </m:r>
                <m:f>
                  <m:fPr>
                    <m:ctrlPr>
                      <w:rPr>
                        <w:rFonts w:ascii="Cambria Math" w:eastAsiaTheme="minorEastAsia" w:hAnsi="Cambria Math"/>
                        <w:i/>
                      </w:rPr>
                    </m:ctrlPr>
                  </m:fPr>
                  <m:num>
                    <m:r>
                      <m:rPr>
                        <m:sty m:val="p"/>
                      </m:rPr>
                      <w:rPr>
                        <w:rFonts w:ascii="Cambria Math" w:hAnsi="Cambria Math"/>
                      </w:rPr>
                      <m:t xml:space="preserve">7.876 </m:t>
                    </m:r>
                  </m:num>
                  <m:den>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304</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401</m:t>
                        </m:r>
                      </m:sub>
                    </m:sSub>
                  </m:den>
                </m:f>
                <m:r>
                  <w:rPr>
                    <w:rFonts w:ascii="Cambria Math" w:eastAsiaTheme="minorEastAsia" w:hAnsi="Cambria Math"/>
                  </w:rPr>
                  <m:t>-</m:t>
                </m:r>
                <m:f>
                  <m:fPr>
                    <m:ctrlPr>
                      <w:rPr>
                        <w:rFonts w:ascii="Cambria Math" w:hAnsi="Cambria Math"/>
                        <w:i/>
                      </w:rPr>
                    </m:ctrlPr>
                  </m:fPr>
                  <m:num>
                    <m:sSub>
                      <m:sSubPr>
                        <m:ctrlPr>
                          <w:rPr>
                            <w:rFonts w:ascii="Cambria Math" w:hAnsi="Cambria Math"/>
                            <w:i/>
                          </w:rPr>
                        </m:ctrlPr>
                      </m:sSubPr>
                      <m:e>
                        <m:r>
                          <m:rPr>
                            <m:sty m:val="p"/>
                          </m:rPr>
                          <w:rPr>
                            <w:rFonts w:ascii="Cambria Math" w:hAnsi="Cambria Math"/>
                          </w:rPr>
                          <m:t>2.695</m:t>
                        </m:r>
                        <m:r>
                          <w:rPr>
                            <w:rFonts w:ascii="Cambria Math" w:hAnsi="Cambria Math"/>
                          </w:rPr>
                          <m:t>x</m:t>
                        </m:r>
                      </m:e>
                      <m:sub>
                        <m:r>
                          <w:rPr>
                            <w:rFonts w:ascii="Cambria Math" w:hAnsi="Cambria Math"/>
                          </w:rPr>
                          <m:t>408</m:t>
                        </m:r>
                      </m:sub>
                    </m:sSub>
                  </m:num>
                  <m:den>
                    <m:sSub>
                      <m:sSubPr>
                        <m:ctrlPr>
                          <w:rPr>
                            <w:rFonts w:ascii="Cambria Math" w:hAnsi="Cambria Math"/>
                            <w:i/>
                          </w:rPr>
                        </m:ctrlPr>
                      </m:sSubPr>
                      <m:e>
                        <m:r>
                          <w:rPr>
                            <w:rFonts w:ascii="Cambria Math" w:hAnsi="Cambria Math"/>
                          </w:rPr>
                          <m:t>x</m:t>
                        </m:r>
                      </m:e>
                      <m:sub>
                        <m:r>
                          <w:rPr>
                            <w:rFonts w:ascii="Cambria Math" w:hAnsi="Cambria Math"/>
                          </w:rPr>
                          <m:t>309</m:t>
                        </m:r>
                      </m:sub>
                    </m:sSub>
                  </m:den>
                </m:f>
                <m:r>
                  <w:rPr>
                    <w:rFonts w:ascii="Cambria Math" w:eastAsiaTheme="minorEastAsia" w:hAnsi="Cambria Math"/>
                  </w:rPr>
                  <m:t>-</m:t>
                </m:r>
                <m:f>
                  <m:fPr>
                    <m:ctrlPr>
                      <w:rPr>
                        <w:rFonts w:ascii="Cambria Math" w:hAnsi="Cambria Math"/>
                        <w:i/>
                      </w:rPr>
                    </m:ctrlPr>
                  </m:fPr>
                  <m:num>
                    <m:sSub>
                      <m:sSubPr>
                        <m:ctrlPr>
                          <w:rPr>
                            <w:rFonts w:ascii="Cambria Math" w:hAnsi="Cambria Math"/>
                            <w:i/>
                          </w:rPr>
                        </m:ctrlPr>
                      </m:sSubPr>
                      <m:e>
                        <m:r>
                          <m:rPr>
                            <m:sty m:val="p"/>
                          </m:rPr>
                          <w:rPr>
                            <w:rFonts w:ascii="Cambria Math" w:hAnsi="Cambria Math"/>
                          </w:rPr>
                          <m:t>0.874263</m:t>
                        </m:r>
                        <m:r>
                          <w:rPr>
                            <w:rFonts w:ascii="Cambria Math" w:hAnsi="Cambria Math"/>
                          </w:rPr>
                          <m:t>x</m:t>
                        </m:r>
                      </m:e>
                      <m:sub>
                        <m:r>
                          <w:rPr>
                            <w:rFonts w:ascii="Cambria Math" w:hAnsi="Cambria Math"/>
                          </w:rPr>
                          <m:t>302</m:t>
                        </m:r>
                      </m:sub>
                    </m:sSub>
                  </m:num>
                  <m:den>
                    <m:sSub>
                      <m:sSubPr>
                        <m:ctrlPr>
                          <w:rPr>
                            <w:rFonts w:ascii="Cambria Math" w:hAnsi="Cambria Math"/>
                            <w:i/>
                          </w:rPr>
                        </m:ctrlPr>
                      </m:sSubPr>
                      <m:e>
                        <m:r>
                          <w:rPr>
                            <w:rFonts w:ascii="Cambria Math" w:hAnsi="Cambria Math"/>
                          </w:rPr>
                          <m:t>x</m:t>
                        </m:r>
                      </m:e>
                      <m:sub>
                        <m:r>
                          <w:rPr>
                            <w:rFonts w:ascii="Cambria Math" w:hAnsi="Cambria Math"/>
                          </w:rPr>
                          <m:t>304</m:t>
                        </m:r>
                      </m:sub>
                    </m:sSub>
                  </m:den>
                </m:f>
                <m:r>
                  <w:rPr>
                    <w:rFonts w:ascii="Cambria Math" w:hAnsi="Cambria Math"/>
                  </w:rPr>
                  <m:t>+</m:t>
                </m:r>
                <m:f>
                  <m:fPr>
                    <m:ctrlPr>
                      <w:rPr>
                        <w:rFonts w:ascii="Cambria Math" w:hAnsi="Cambria Math"/>
                        <w:i/>
                      </w:rPr>
                    </m:ctrlPr>
                  </m:fPr>
                  <m:num>
                    <m:sSub>
                      <m:sSubPr>
                        <m:ctrlPr>
                          <w:rPr>
                            <w:rFonts w:ascii="Cambria Math" w:hAnsi="Cambria Math"/>
                            <w:i/>
                          </w:rPr>
                        </m:ctrlPr>
                      </m:sSubPr>
                      <m:e>
                        <m:r>
                          <m:rPr>
                            <m:sty m:val="p"/>
                          </m:rPr>
                          <w:rPr>
                            <w:rFonts w:ascii="Cambria Math" w:hAnsi="Cambria Math"/>
                          </w:rPr>
                          <m:t>0.114</m:t>
                        </m:r>
                        <m:r>
                          <w:rPr>
                            <w:rFonts w:ascii="Cambria Math" w:hAnsi="Cambria Math"/>
                          </w:rPr>
                          <m:t>x</m:t>
                        </m:r>
                      </m:e>
                      <m:sub>
                        <m:r>
                          <w:rPr>
                            <w:rFonts w:ascii="Cambria Math" w:hAnsi="Cambria Math"/>
                          </w:rPr>
                          <m:t>402</m:t>
                        </m:r>
                      </m:sub>
                    </m:sSub>
                  </m:num>
                  <m:den>
                    <m:sSub>
                      <m:sSubPr>
                        <m:ctrlPr>
                          <w:rPr>
                            <w:rFonts w:ascii="Cambria Math" w:hAnsi="Cambria Math"/>
                            <w:i/>
                          </w:rPr>
                        </m:ctrlPr>
                      </m:sSubPr>
                      <m:e>
                        <m:r>
                          <w:rPr>
                            <w:rFonts w:ascii="Cambria Math" w:hAnsi="Cambria Math"/>
                          </w:rPr>
                          <m:t>x</m:t>
                        </m:r>
                      </m:e>
                      <m:sub>
                        <m:r>
                          <w:rPr>
                            <w:rFonts w:ascii="Cambria Math" w:hAnsi="Cambria Math"/>
                          </w:rPr>
                          <m:t>401</m:t>
                        </m:r>
                      </m:sub>
                    </m:sSub>
                  </m:den>
                </m:f>
                <m:r>
                  <w:rPr>
                    <w:rFonts w:ascii="Cambria Math" w:eastAsiaTheme="minorEastAsia" w:hAnsi="Cambria Math"/>
                  </w:rPr>
                  <m:t>+</m:t>
                </m:r>
                <m:f>
                  <m:fPr>
                    <m:ctrlPr>
                      <w:rPr>
                        <w:rFonts w:ascii="Cambria Math" w:eastAsiaTheme="minorEastAsia" w:hAnsi="Cambria Math"/>
                        <w:i/>
                      </w:rPr>
                    </m:ctrlPr>
                  </m:fPr>
                  <m:num>
                    <m:r>
                      <m:rPr>
                        <m:sty m:val="p"/>
                      </m:rPr>
                      <w:rPr>
                        <w:rFonts w:ascii="Cambria Math" w:hAnsi="Cambria Math"/>
                      </w:rPr>
                      <m:t xml:space="preserve">58.37 </m:t>
                    </m:r>
                  </m:num>
                  <m:den>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303</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402</m:t>
                        </m:r>
                      </m:sub>
                    </m:sSub>
                  </m:den>
                </m:f>
                <m:r>
                  <w:rPr>
                    <w:rFonts w:ascii="Cambria Math" w:eastAsiaTheme="minorEastAsia" w:hAnsi="Cambria Math"/>
                  </w:rPr>
                  <m:t>-</m:t>
                </m:r>
                <m:f>
                  <m:fPr>
                    <m:ctrlPr>
                      <w:rPr>
                        <w:rFonts w:ascii="Cambria Math" w:eastAsiaTheme="minorEastAsia" w:hAnsi="Cambria Math"/>
                        <w:i/>
                      </w:rPr>
                    </m:ctrlPr>
                  </m:fPr>
                  <m:num>
                    <m:r>
                      <m:rPr>
                        <m:sty m:val="p"/>
                      </m:rPr>
                      <w:rPr>
                        <w:rFonts w:ascii="Cambria Math" w:hAnsi="Cambria Math"/>
                      </w:rPr>
                      <m:t xml:space="preserve">8.912 </m:t>
                    </m:r>
                  </m:num>
                  <m:den>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303</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401</m:t>
                        </m:r>
                      </m:sub>
                    </m:sSub>
                  </m:den>
                </m:f>
                <m:r>
                  <w:rPr>
                    <w:rFonts w:ascii="Cambria Math" w:eastAsiaTheme="minorEastAsia" w:hAnsi="Cambria Math"/>
                  </w:rPr>
                  <m:t>-</m:t>
                </m:r>
                <m:f>
                  <m:fPr>
                    <m:ctrlPr>
                      <w:rPr>
                        <w:rFonts w:ascii="Cambria Math" w:hAnsi="Cambria Math"/>
                        <w:i/>
                      </w:rPr>
                    </m:ctrlPr>
                  </m:fPr>
                  <m:num>
                    <m:sSub>
                      <m:sSubPr>
                        <m:ctrlPr>
                          <w:rPr>
                            <w:rFonts w:ascii="Cambria Math" w:hAnsi="Cambria Math"/>
                            <w:i/>
                          </w:rPr>
                        </m:ctrlPr>
                      </m:sSubPr>
                      <m:e>
                        <m:r>
                          <m:rPr>
                            <m:sty m:val="p"/>
                          </m:rPr>
                          <w:rPr>
                            <w:rFonts w:ascii="Cambria Math" w:hAnsi="Cambria Math"/>
                          </w:rPr>
                          <m:t>57.1008</m:t>
                        </m:r>
                        <m:r>
                          <w:rPr>
                            <w:rFonts w:ascii="Cambria Math" w:hAnsi="Cambria Math"/>
                          </w:rPr>
                          <m:t>x</m:t>
                        </m:r>
                      </m:e>
                      <m:sub>
                        <m:r>
                          <w:rPr>
                            <w:rFonts w:ascii="Cambria Math" w:hAnsi="Cambria Math"/>
                          </w:rPr>
                          <m:t>309</m:t>
                        </m:r>
                      </m:sub>
                    </m:sSub>
                  </m:num>
                  <m:den>
                    <m:sSub>
                      <m:sSubPr>
                        <m:ctrlPr>
                          <w:rPr>
                            <w:rFonts w:ascii="Cambria Math" w:hAnsi="Cambria Math"/>
                            <w:i/>
                          </w:rPr>
                        </m:ctrlPr>
                      </m:sSubPr>
                      <m:e>
                        <m:r>
                          <w:rPr>
                            <w:rFonts w:ascii="Cambria Math" w:hAnsi="Cambria Math"/>
                          </w:rPr>
                          <m:t>x</m:t>
                        </m:r>
                      </m:e>
                      <m:sub>
                        <m:r>
                          <w:rPr>
                            <w:rFonts w:ascii="Cambria Math" w:hAnsi="Cambria Math"/>
                          </w:rPr>
                          <m:t>402</m:t>
                        </m:r>
                      </m:sub>
                    </m:sSub>
                  </m:den>
                </m:f>
                <m:r>
                  <w:rPr>
                    <w:rFonts w:ascii="Cambria Math" w:hAnsi="Cambria Math"/>
                  </w:rPr>
                  <m:t>+</m:t>
                </m:r>
                <m:f>
                  <m:fPr>
                    <m:ctrlPr>
                      <w:rPr>
                        <w:rFonts w:ascii="Cambria Math" w:eastAsiaTheme="minorEastAsia" w:hAnsi="Cambria Math"/>
                        <w:i/>
                      </w:rPr>
                    </m:ctrlPr>
                  </m:fPr>
                  <m:num>
                    <m:r>
                      <m:rPr>
                        <m:sty m:val="p"/>
                      </m:rPr>
                      <w:rPr>
                        <w:rFonts w:ascii="Cambria Math" w:hAnsi="Cambria Math"/>
                      </w:rPr>
                      <m:t xml:space="preserve">12.969  </m:t>
                    </m:r>
                  </m:num>
                  <m:den>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301</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402</m:t>
                        </m:r>
                      </m:sub>
                    </m:sSub>
                  </m:den>
                </m:f>
                <m:r>
                  <w:rPr>
                    <w:rFonts w:ascii="Cambria Math" w:hAnsi="Cambria Math"/>
                  </w:rPr>
                  <m:t>+</m:t>
                </m:r>
                <m:f>
                  <m:fPr>
                    <m:ctrlPr>
                      <w:rPr>
                        <w:rFonts w:ascii="Cambria Math" w:hAnsi="Cambria Math"/>
                        <w:i/>
                      </w:rPr>
                    </m:ctrlPr>
                  </m:fPr>
                  <m:num>
                    <m:sSub>
                      <m:sSubPr>
                        <m:ctrlPr>
                          <w:rPr>
                            <w:rFonts w:ascii="Cambria Math" w:hAnsi="Cambria Math"/>
                            <w:i/>
                          </w:rPr>
                        </m:ctrlPr>
                      </m:sSubPr>
                      <m:e>
                        <m:r>
                          <m:rPr>
                            <m:sty m:val="p"/>
                          </m:rPr>
                          <w:rPr>
                            <w:rFonts w:ascii="Cambria Math" w:hAnsi="Cambria Math"/>
                          </w:rPr>
                          <m:t>11.804</m:t>
                        </m:r>
                        <m:r>
                          <w:rPr>
                            <w:rFonts w:ascii="Cambria Math" w:hAnsi="Cambria Math"/>
                          </w:rPr>
                          <m:t>x</m:t>
                        </m:r>
                      </m:e>
                      <m:sub>
                        <m:r>
                          <w:rPr>
                            <w:rFonts w:ascii="Cambria Math" w:hAnsi="Cambria Math"/>
                          </w:rPr>
                          <m:t>409</m:t>
                        </m:r>
                      </m:sub>
                    </m:sSub>
                  </m:num>
                  <m:den>
                    <m:sSub>
                      <m:sSubPr>
                        <m:ctrlPr>
                          <w:rPr>
                            <w:rFonts w:ascii="Cambria Math" w:hAnsi="Cambria Math"/>
                            <w:i/>
                          </w:rPr>
                        </m:ctrlPr>
                      </m:sSubPr>
                      <m:e>
                        <m:r>
                          <w:rPr>
                            <w:rFonts w:ascii="Cambria Math" w:hAnsi="Cambria Math"/>
                          </w:rPr>
                          <m:t>x</m:t>
                        </m:r>
                      </m:e>
                      <m:sub>
                        <m:r>
                          <w:rPr>
                            <w:rFonts w:ascii="Cambria Math" w:hAnsi="Cambria Math"/>
                          </w:rPr>
                          <m:t>402</m:t>
                        </m:r>
                      </m:sub>
                    </m:sSub>
                  </m:den>
                </m:f>
                <m:r>
                  <w:rPr>
                    <w:rFonts w:ascii="Cambria Math" w:hAnsi="Cambria Math"/>
                  </w:rPr>
                  <m:t>+</m:t>
                </m:r>
                <m:f>
                  <m:fPr>
                    <m:ctrlPr>
                      <w:rPr>
                        <w:rFonts w:ascii="Cambria Math" w:hAnsi="Cambria Math"/>
                        <w:i/>
                      </w:rPr>
                    </m:ctrlPr>
                  </m:fPr>
                  <m:num>
                    <m:sSub>
                      <m:sSubPr>
                        <m:ctrlPr>
                          <w:rPr>
                            <w:rFonts w:ascii="Cambria Math" w:hAnsi="Cambria Math"/>
                            <w:i/>
                          </w:rPr>
                        </m:ctrlPr>
                      </m:sSubPr>
                      <m:e>
                        <m:r>
                          <m:rPr>
                            <m:sty m:val="p"/>
                          </m:rPr>
                          <w:rPr>
                            <w:rFonts w:ascii="Cambria Math" w:hAnsi="Cambria Math"/>
                          </w:rPr>
                          <m:t>1.052</m:t>
                        </m:r>
                        <m:r>
                          <w:rPr>
                            <w:rFonts w:ascii="Cambria Math" w:hAnsi="Cambria Math"/>
                          </w:rPr>
                          <m:t>x</m:t>
                        </m:r>
                      </m:e>
                      <m:sub>
                        <m:r>
                          <w:rPr>
                            <w:rFonts w:ascii="Cambria Math" w:hAnsi="Cambria Math"/>
                          </w:rPr>
                          <m:t>408</m:t>
                        </m:r>
                      </m:sub>
                    </m:sSub>
                  </m:num>
                  <m:den>
                    <m:sSub>
                      <m:sSubPr>
                        <m:ctrlPr>
                          <w:rPr>
                            <w:rFonts w:ascii="Cambria Math" w:hAnsi="Cambria Math"/>
                            <w:i/>
                          </w:rPr>
                        </m:ctrlPr>
                      </m:sSubPr>
                      <m:e>
                        <m:r>
                          <w:rPr>
                            <w:rFonts w:ascii="Cambria Math" w:hAnsi="Cambria Math"/>
                          </w:rPr>
                          <m:t>x</m:t>
                        </m:r>
                      </m:e>
                      <m:sub>
                        <m:r>
                          <w:rPr>
                            <w:rFonts w:ascii="Cambria Math" w:hAnsi="Cambria Math"/>
                          </w:rPr>
                          <m:t>409</m:t>
                        </m:r>
                      </m:sub>
                    </m:sSub>
                  </m:den>
                </m:f>
                <m:r>
                  <w:rPr>
                    <w:rFonts w:ascii="Cambria Math" w:hAnsi="Cambria Math"/>
                  </w:rPr>
                  <m:t>-</m:t>
                </m:r>
                <m:f>
                  <m:fPr>
                    <m:ctrlPr>
                      <w:rPr>
                        <w:rFonts w:ascii="Cambria Math" w:hAnsi="Cambria Math"/>
                        <w:i/>
                      </w:rPr>
                    </m:ctrlPr>
                  </m:fPr>
                  <m:num>
                    <m:sSub>
                      <m:sSubPr>
                        <m:ctrlPr>
                          <w:rPr>
                            <w:rFonts w:ascii="Cambria Math" w:hAnsi="Cambria Math"/>
                            <w:i/>
                          </w:rPr>
                        </m:ctrlPr>
                      </m:sSubPr>
                      <m:e>
                        <m:r>
                          <m:rPr>
                            <m:sty m:val="p"/>
                          </m:rPr>
                          <w:rPr>
                            <w:rFonts w:ascii="Cambria Math" w:hAnsi="Cambria Math"/>
                          </w:rPr>
                          <m:t>0.054</m:t>
                        </m:r>
                        <m:r>
                          <w:rPr>
                            <w:rFonts w:ascii="Cambria Math" w:hAnsi="Cambria Math"/>
                          </w:rPr>
                          <m:t>x</m:t>
                        </m:r>
                      </m:e>
                      <m:sub>
                        <m:r>
                          <w:rPr>
                            <w:rFonts w:ascii="Cambria Math" w:hAnsi="Cambria Math"/>
                          </w:rPr>
                          <m:t>404</m:t>
                        </m:r>
                      </m:sub>
                    </m:sSub>
                  </m:num>
                  <m:den>
                    <m:sSub>
                      <m:sSubPr>
                        <m:ctrlPr>
                          <w:rPr>
                            <w:rFonts w:ascii="Cambria Math" w:hAnsi="Cambria Math"/>
                            <w:i/>
                          </w:rPr>
                        </m:ctrlPr>
                      </m:sSubPr>
                      <m:e>
                        <m:r>
                          <w:rPr>
                            <w:rFonts w:ascii="Cambria Math" w:hAnsi="Cambria Math"/>
                          </w:rPr>
                          <m:t>x</m:t>
                        </m:r>
                      </m:e>
                      <m:sub>
                        <m:r>
                          <w:rPr>
                            <w:rFonts w:ascii="Cambria Math" w:hAnsi="Cambria Math"/>
                          </w:rPr>
                          <m:t>308</m:t>
                        </m:r>
                      </m:sub>
                    </m:sSub>
                  </m:den>
                </m:f>
                <m:r>
                  <w:rPr>
                    <w:rFonts w:ascii="Cambria Math" w:hAnsi="Cambria Math"/>
                  </w:rPr>
                  <m:t>+</m:t>
                </m:r>
                <m:f>
                  <m:fPr>
                    <m:ctrlPr>
                      <w:rPr>
                        <w:rFonts w:ascii="Cambria Math" w:hAnsi="Cambria Math"/>
                        <w:i/>
                      </w:rPr>
                    </m:ctrlPr>
                  </m:fPr>
                  <m:num>
                    <m:sSub>
                      <m:sSubPr>
                        <m:ctrlPr>
                          <w:rPr>
                            <w:rFonts w:ascii="Cambria Math" w:hAnsi="Cambria Math"/>
                            <w:i/>
                          </w:rPr>
                        </m:ctrlPr>
                      </m:sSubPr>
                      <m:e>
                        <m:r>
                          <m:rPr>
                            <m:sty m:val="p"/>
                          </m:rPr>
                          <w:rPr>
                            <w:rFonts w:ascii="Cambria Math" w:hAnsi="Cambria Math"/>
                          </w:rPr>
                          <m:t>2.984</m:t>
                        </m:r>
                        <m:r>
                          <w:rPr>
                            <w:rFonts w:ascii="Cambria Math" w:hAnsi="Cambria Math"/>
                          </w:rPr>
                          <m:t>x</m:t>
                        </m:r>
                      </m:e>
                      <m:sub>
                        <m:r>
                          <w:rPr>
                            <w:rFonts w:ascii="Cambria Math" w:hAnsi="Cambria Math"/>
                          </w:rPr>
                          <m:t>403</m:t>
                        </m:r>
                      </m:sub>
                    </m:sSub>
                  </m:num>
                  <m:den>
                    <m:sSub>
                      <m:sSubPr>
                        <m:ctrlPr>
                          <w:rPr>
                            <w:rFonts w:ascii="Cambria Math" w:hAnsi="Cambria Math"/>
                            <w:i/>
                          </w:rPr>
                        </m:ctrlPr>
                      </m:sSubPr>
                      <m:e>
                        <m:r>
                          <w:rPr>
                            <w:rFonts w:ascii="Cambria Math" w:hAnsi="Cambria Math"/>
                          </w:rPr>
                          <m:t>x</m:t>
                        </m:r>
                      </m:e>
                      <m:sub>
                        <m:r>
                          <w:rPr>
                            <w:rFonts w:ascii="Cambria Math" w:hAnsi="Cambria Math"/>
                          </w:rPr>
                          <m:t>305</m:t>
                        </m:r>
                      </m:sub>
                    </m:sSub>
                  </m:den>
                </m:f>
                <m:r>
                  <w:rPr>
                    <w:rFonts w:ascii="Cambria Math" w:hAnsi="Cambria Math"/>
                  </w:rPr>
                  <m:t>-</m:t>
                </m:r>
                <m:f>
                  <m:fPr>
                    <m:ctrlPr>
                      <w:rPr>
                        <w:rFonts w:ascii="Cambria Math" w:hAnsi="Cambria Math"/>
                        <w:i/>
                      </w:rPr>
                    </m:ctrlPr>
                  </m:fPr>
                  <m:num>
                    <m:sSub>
                      <m:sSubPr>
                        <m:ctrlPr>
                          <w:rPr>
                            <w:rFonts w:ascii="Cambria Math" w:hAnsi="Cambria Math"/>
                            <w:i/>
                          </w:rPr>
                        </m:ctrlPr>
                      </m:sSubPr>
                      <m:e>
                        <m:r>
                          <m:rPr>
                            <m:sty m:val="p"/>
                          </m:rPr>
                          <w:rPr>
                            <w:rFonts w:ascii="Cambria Math" w:hAnsi="Cambria Math"/>
                          </w:rPr>
                          <m:t>1.118</m:t>
                        </m:r>
                        <m:r>
                          <w:rPr>
                            <w:rFonts w:ascii="Cambria Math" w:hAnsi="Cambria Math"/>
                          </w:rPr>
                          <m:t>x</m:t>
                        </m:r>
                      </m:e>
                      <m:sub>
                        <m:r>
                          <w:rPr>
                            <w:rFonts w:ascii="Cambria Math" w:hAnsi="Cambria Math"/>
                          </w:rPr>
                          <m:t>302</m:t>
                        </m:r>
                      </m:sub>
                    </m:sSub>
                  </m:num>
                  <m:den>
                    <m:sSub>
                      <m:sSubPr>
                        <m:ctrlPr>
                          <w:rPr>
                            <w:rFonts w:ascii="Cambria Math" w:hAnsi="Cambria Math"/>
                            <w:i/>
                          </w:rPr>
                        </m:ctrlPr>
                      </m:sSubPr>
                      <m:e>
                        <m:r>
                          <w:rPr>
                            <w:rFonts w:ascii="Cambria Math" w:hAnsi="Cambria Math"/>
                          </w:rPr>
                          <m:t>x</m:t>
                        </m:r>
                      </m:e>
                      <m:sub>
                        <m:r>
                          <w:rPr>
                            <w:rFonts w:ascii="Cambria Math" w:hAnsi="Cambria Math"/>
                          </w:rPr>
                          <m:t>409</m:t>
                        </m:r>
                      </m:sub>
                    </m:sSub>
                  </m:den>
                </m:f>
                <m:r>
                  <w:rPr>
                    <w:rFonts w:ascii="Cambria Math" w:hAnsi="Cambria Math"/>
                  </w:rPr>
                  <m:t>+</m:t>
                </m:r>
                <m:f>
                  <m:fPr>
                    <m:ctrlPr>
                      <w:rPr>
                        <w:rFonts w:ascii="Cambria Math" w:hAnsi="Cambria Math"/>
                        <w:i/>
                      </w:rPr>
                    </m:ctrlPr>
                  </m:fPr>
                  <m:num>
                    <m:sSub>
                      <m:sSubPr>
                        <m:ctrlPr>
                          <w:rPr>
                            <w:rFonts w:ascii="Cambria Math" w:hAnsi="Cambria Math"/>
                            <w:i/>
                          </w:rPr>
                        </m:ctrlPr>
                      </m:sSubPr>
                      <m:e>
                        <m:r>
                          <m:rPr>
                            <m:sty m:val="p"/>
                          </m:rPr>
                          <w:rPr>
                            <w:rFonts w:ascii="Cambria Math" w:hAnsi="Cambria Math"/>
                          </w:rPr>
                          <m:t>25.759</m:t>
                        </m:r>
                        <m:r>
                          <w:rPr>
                            <w:rFonts w:ascii="Cambria Math" w:hAnsi="Cambria Math"/>
                          </w:rPr>
                          <m:t>x</m:t>
                        </m:r>
                      </m:e>
                      <m:sub>
                        <m:r>
                          <w:rPr>
                            <w:rFonts w:ascii="Cambria Math" w:hAnsi="Cambria Math"/>
                          </w:rPr>
                          <m:t>304</m:t>
                        </m:r>
                      </m:sub>
                    </m:sSub>
                  </m:num>
                  <m:den>
                    <m:sSub>
                      <m:sSubPr>
                        <m:ctrlPr>
                          <w:rPr>
                            <w:rFonts w:ascii="Cambria Math" w:hAnsi="Cambria Math"/>
                            <w:i/>
                          </w:rPr>
                        </m:ctrlPr>
                      </m:sSubPr>
                      <m:e>
                        <m:r>
                          <w:rPr>
                            <w:rFonts w:ascii="Cambria Math" w:hAnsi="Cambria Math"/>
                          </w:rPr>
                          <m:t>x</m:t>
                        </m:r>
                      </m:e>
                      <m:sub>
                        <m:r>
                          <w:rPr>
                            <w:rFonts w:ascii="Cambria Math" w:hAnsi="Cambria Math"/>
                          </w:rPr>
                          <m:t>402</m:t>
                        </m:r>
                      </m:sub>
                    </m:sSub>
                  </m:den>
                </m:f>
                <m:r>
                  <w:rPr>
                    <w:rFonts w:ascii="Cambria Math" w:hAnsi="Cambria Math"/>
                  </w:rPr>
                  <m:t>+</m:t>
                </m:r>
                <m:f>
                  <m:fPr>
                    <m:ctrlPr>
                      <w:rPr>
                        <w:rFonts w:ascii="Cambria Math" w:hAnsi="Cambria Math"/>
                        <w:i/>
                      </w:rPr>
                    </m:ctrlPr>
                  </m:fPr>
                  <m:num>
                    <m:sSub>
                      <m:sSubPr>
                        <m:ctrlPr>
                          <w:rPr>
                            <w:rFonts w:ascii="Cambria Math" w:hAnsi="Cambria Math"/>
                            <w:i/>
                          </w:rPr>
                        </m:ctrlPr>
                      </m:sSubPr>
                      <m:e>
                        <m:r>
                          <m:rPr>
                            <m:sty m:val="p"/>
                          </m:rPr>
                          <w:rPr>
                            <w:rFonts w:ascii="Cambria Math" w:hAnsi="Cambria Math"/>
                          </w:rPr>
                          <m:t>0.086</m:t>
                        </m:r>
                        <m:r>
                          <w:rPr>
                            <w:rFonts w:ascii="Cambria Math" w:hAnsi="Cambria Math"/>
                          </w:rPr>
                          <m:t>x</m:t>
                        </m:r>
                      </m:e>
                      <m:sub>
                        <m:r>
                          <w:rPr>
                            <w:rFonts w:ascii="Cambria Math" w:hAnsi="Cambria Math"/>
                          </w:rPr>
                          <m:t>407</m:t>
                        </m:r>
                      </m:sub>
                    </m:sSub>
                  </m:num>
                  <m:den>
                    <m:sSub>
                      <m:sSubPr>
                        <m:ctrlPr>
                          <w:rPr>
                            <w:rFonts w:ascii="Cambria Math" w:hAnsi="Cambria Math"/>
                            <w:i/>
                          </w:rPr>
                        </m:ctrlPr>
                      </m:sSubPr>
                      <m:e>
                        <m:r>
                          <w:rPr>
                            <w:rFonts w:ascii="Cambria Math" w:hAnsi="Cambria Math"/>
                          </w:rPr>
                          <m:t>x</m:t>
                        </m:r>
                      </m:e>
                      <m:sub>
                        <m:r>
                          <w:rPr>
                            <w:rFonts w:ascii="Cambria Math" w:hAnsi="Cambria Math"/>
                          </w:rPr>
                          <m:t>405</m:t>
                        </m:r>
                      </m:sub>
                    </m:sSub>
                  </m:den>
                </m:f>
                <m:r>
                  <w:rPr>
                    <w:rFonts w:ascii="Cambria Math" w:hAnsi="Cambria Math"/>
                  </w:rPr>
                  <m:t>-</m:t>
                </m:r>
                <m:f>
                  <m:fPr>
                    <m:ctrlPr>
                      <w:rPr>
                        <w:rFonts w:ascii="Cambria Math" w:eastAsiaTheme="minorEastAsia" w:hAnsi="Cambria Math"/>
                        <w:i/>
                      </w:rPr>
                    </m:ctrlPr>
                  </m:fPr>
                  <m:num>
                    <m:r>
                      <m:rPr>
                        <m:sty m:val="p"/>
                      </m:rPr>
                      <w:rPr>
                        <w:rFonts w:ascii="Cambria Math" w:hAnsi="Cambria Math"/>
                      </w:rPr>
                      <m:t xml:space="preserve">5.31789 </m:t>
                    </m:r>
                  </m:num>
                  <m:den>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401</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409</m:t>
                        </m:r>
                      </m:sub>
                    </m:sSub>
                  </m:den>
                </m:f>
                <m:r>
                  <w:rPr>
                    <w:rFonts w:ascii="Cambria Math" w:hAnsi="Cambria Math"/>
                  </w:rPr>
                  <m:t>-</m:t>
                </m:r>
                <m:r>
                  <m:rPr>
                    <m:sty m:val="p"/>
                  </m:rPr>
                  <w:rPr>
                    <w:rFonts w:ascii="Cambria Math" w:hAnsi="Cambria Math"/>
                  </w:rPr>
                  <m:t>0.007</m:t>
                </m:r>
                <m:sSub>
                  <m:sSubPr>
                    <m:ctrlPr>
                      <w:rPr>
                        <w:rFonts w:ascii="Cambria Math" w:hAnsi="Cambria Math"/>
                        <w:i/>
                      </w:rPr>
                    </m:ctrlPr>
                  </m:sSubPr>
                  <m:e>
                    <m:r>
                      <w:rPr>
                        <w:rFonts w:ascii="Cambria Math" w:hAnsi="Cambria Math"/>
                      </w:rPr>
                      <m:t>x</m:t>
                    </m:r>
                  </m:e>
                  <m:sub>
                    <m:r>
                      <w:rPr>
                        <w:rFonts w:ascii="Cambria Math" w:hAnsi="Cambria Math"/>
                      </w:rPr>
                      <m:t>401</m:t>
                    </m:r>
                  </m:sub>
                </m:sSub>
                <m:sSub>
                  <m:sSubPr>
                    <m:ctrlPr>
                      <w:rPr>
                        <w:rFonts w:ascii="Cambria Math" w:hAnsi="Cambria Math"/>
                        <w:i/>
                      </w:rPr>
                    </m:ctrlPr>
                  </m:sSubPr>
                  <m:e>
                    <m:r>
                      <w:rPr>
                        <w:rFonts w:ascii="Cambria Math" w:hAnsi="Cambria Math"/>
                      </w:rPr>
                      <m:t>x</m:t>
                    </m:r>
                  </m:e>
                  <m:sub>
                    <m:r>
                      <w:rPr>
                        <w:rFonts w:ascii="Cambria Math" w:hAnsi="Cambria Math"/>
                      </w:rPr>
                      <m:t>409</m:t>
                    </m:r>
                  </m:sub>
                </m:sSub>
              </m:oMath>
            </m:oMathPara>
          </w:p>
        </w:tc>
        <w:tc>
          <w:tcPr>
            <w:tcW w:w="299" w:type="pct"/>
            <w:vAlign w:val="center"/>
          </w:tcPr>
          <w:p w:rsidR="00CE524B" w:rsidRPr="004A47C6" w:rsidRDefault="00CE524B" w:rsidP="00720899">
            <w:pPr>
              <w:jc w:val="right"/>
              <w:rPr>
                <w:lang w:val="en-US"/>
              </w:rPr>
            </w:pPr>
            <w:r>
              <w:rPr>
                <w:lang w:val="en-US"/>
              </w:rPr>
              <w:t>(6)</w:t>
            </w:r>
          </w:p>
        </w:tc>
      </w:tr>
      <w:tr w:rsidR="00CE524B" w:rsidRPr="004A47C6" w:rsidTr="00720899">
        <w:trPr>
          <w:jc w:val="center"/>
        </w:trPr>
        <w:tc>
          <w:tcPr>
            <w:tcW w:w="4701" w:type="pct"/>
            <w:vAlign w:val="center"/>
          </w:tcPr>
          <w:p w:rsidR="00CE524B" w:rsidRPr="00496122" w:rsidRDefault="00075296" w:rsidP="00720899">
            <w:pPr>
              <w:jc w:val="center"/>
              <w:rPr>
                <w:i/>
              </w:rPr>
            </w:pPr>
            <m:oMathPara>
              <m:oMath>
                <m:sSub>
                  <m:sSubPr>
                    <m:ctrlPr>
                      <w:rPr>
                        <w:rFonts w:ascii="Cambria Math" w:hAnsi="Cambria Math"/>
                        <w:i/>
                      </w:rPr>
                    </m:ctrlPr>
                  </m:sSubPr>
                  <m:e>
                    <m:r>
                      <w:rPr>
                        <w:rFonts w:ascii="Cambria Math" w:hAnsi="Cambria Math"/>
                      </w:rPr>
                      <m:t>x</m:t>
                    </m:r>
                  </m:e>
                  <m:sub>
                    <m:r>
                      <w:rPr>
                        <w:rFonts w:ascii="Cambria Math" w:hAnsi="Cambria Math"/>
                      </w:rPr>
                      <m:t>507</m:t>
                    </m:r>
                  </m:sub>
                </m:sSub>
                <m:r>
                  <w:rPr>
                    <w:rFonts w:ascii="Cambria Math" w:hAnsi="Cambria Math"/>
                  </w:rPr>
                  <m:t>=</m:t>
                </m:r>
                <m:r>
                  <m:rPr>
                    <m:sty m:val="p"/>
                  </m:rPr>
                  <w:rPr>
                    <w:rFonts w:ascii="Cambria Math" w:hAnsi="Cambria Math"/>
                  </w:rPr>
                  <m:t xml:space="preserve"> 2.702+</m:t>
                </m:r>
                <m:sSubSup>
                  <m:sSubSupPr>
                    <m:ctrlPr>
                      <w:rPr>
                        <w:rFonts w:ascii="Cambria Math" w:hAnsi="Cambria Math"/>
                      </w:rPr>
                    </m:ctrlPr>
                  </m:sSubSupPr>
                  <m:e>
                    <m:r>
                      <m:rPr>
                        <m:sty m:val="p"/>
                      </m:rPr>
                      <w:rPr>
                        <w:rFonts w:ascii="Cambria Math" w:hAnsi="Cambria Math"/>
                      </w:rPr>
                      <m:t>0.388</m:t>
                    </m:r>
                    <m:r>
                      <w:rPr>
                        <w:rFonts w:ascii="Cambria Math" w:hAnsi="Cambria Math"/>
                        <w:lang w:val="en-US"/>
                      </w:rPr>
                      <m:t>x</m:t>
                    </m:r>
                  </m:e>
                  <m:sub>
                    <m:r>
                      <m:rPr>
                        <m:sty m:val="p"/>
                      </m:rPr>
                      <w:rPr>
                        <w:rFonts w:ascii="Cambria Math" w:hAnsi="Cambria Math"/>
                      </w:rPr>
                      <m:t>301</m:t>
                    </m:r>
                  </m:sub>
                  <m:sup>
                    <m:r>
                      <w:rPr>
                        <w:rFonts w:ascii="Cambria Math" w:hAnsi="Cambria Math"/>
                      </w:rPr>
                      <m:t>2</m:t>
                    </m:r>
                  </m:sup>
                </m:sSubSup>
                <m:r>
                  <w:rPr>
                    <w:rFonts w:ascii="Cambria Math" w:eastAsiaTheme="minorEastAsia" w:hAnsi="Cambria Math"/>
                  </w:rPr>
                  <m:t>-</m:t>
                </m:r>
                <m:r>
                  <m:rPr>
                    <m:sty m:val="p"/>
                  </m:rPr>
                  <w:rPr>
                    <w:rFonts w:ascii="Cambria Math" w:hAnsi="Cambria Math"/>
                  </w:rPr>
                  <m:t>0.085</m:t>
                </m:r>
                <m:sSub>
                  <m:sSubPr>
                    <m:ctrlPr>
                      <w:rPr>
                        <w:rFonts w:ascii="Cambria Math" w:hAnsi="Cambria Math"/>
                        <w:i/>
                      </w:rPr>
                    </m:ctrlPr>
                  </m:sSubPr>
                  <m:e>
                    <m:r>
                      <w:rPr>
                        <w:rFonts w:ascii="Cambria Math" w:hAnsi="Cambria Math"/>
                      </w:rPr>
                      <m:t>x</m:t>
                    </m:r>
                  </m:e>
                  <m:sub>
                    <m:r>
                      <w:rPr>
                        <w:rFonts w:ascii="Cambria Math" w:hAnsi="Cambria Math"/>
                      </w:rPr>
                      <m:t>305</m:t>
                    </m:r>
                  </m:sub>
                </m:sSub>
                <m:sSub>
                  <m:sSubPr>
                    <m:ctrlPr>
                      <w:rPr>
                        <w:rFonts w:ascii="Cambria Math" w:hAnsi="Cambria Math"/>
                        <w:i/>
                      </w:rPr>
                    </m:ctrlPr>
                  </m:sSubPr>
                  <m:e>
                    <m:r>
                      <w:rPr>
                        <w:rFonts w:ascii="Cambria Math" w:hAnsi="Cambria Math"/>
                      </w:rPr>
                      <m:t>x</m:t>
                    </m:r>
                  </m:e>
                  <m:sub>
                    <m:r>
                      <w:rPr>
                        <w:rFonts w:ascii="Cambria Math" w:hAnsi="Cambria Math"/>
                      </w:rPr>
                      <m:t>308</m:t>
                    </m:r>
                  </m:sub>
                </m:sSub>
                <m:r>
                  <w:rPr>
                    <w:rFonts w:ascii="Cambria Math" w:eastAsiaTheme="minorEastAsia" w:hAnsi="Cambria Math"/>
                  </w:rPr>
                  <m:t>-</m:t>
                </m:r>
                <m:r>
                  <m:rPr>
                    <m:sty m:val="p"/>
                  </m:rPr>
                  <w:rPr>
                    <w:rFonts w:ascii="Cambria Math" w:hAnsi="Cambria Math"/>
                  </w:rPr>
                  <m:t>0.233</m:t>
                </m:r>
                <m:sSub>
                  <m:sSubPr>
                    <m:ctrlPr>
                      <w:rPr>
                        <w:rFonts w:ascii="Cambria Math" w:hAnsi="Cambria Math"/>
                        <w:i/>
                      </w:rPr>
                    </m:ctrlPr>
                  </m:sSubPr>
                  <m:e>
                    <m:r>
                      <w:rPr>
                        <w:rFonts w:ascii="Cambria Math" w:hAnsi="Cambria Math"/>
                      </w:rPr>
                      <m:t>x</m:t>
                    </m:r>
                  </m:e>
                  <m:sub>
                    <m:r>
                      <w:rPr>
                        <w:rFonts w:ascii="Cambria Math" w:hAnsi="Cambria Math"/>
                      </w:rPr>
                      <m:t>306</m:t>
                    </m:r>
                  </m:sub>
                </m:sSub>
                <m:sSub>
                  <m:sSubPr>
                    <m:ctrlPr>
                      <w:rPr>
                        <w:rFonts w:ascii="Cambria Math" w:hAnsi="Cambria Math"/>
                        <w:i/>
                      </w:rPr>
                    </m:ctrlPr>
                  </m:sSubPr>
                  <m:e>
                    <m:r>
                      <w:rPr>
                        <w:rFonts w:ascii="Cambria Math" w:hAnsi="Cambria Math"/>
                      </w:rPr>
                      <m:t>x</m:t>
                    </m:r>
                  </m:e>
                  <m:sub>
                    <m:r>
                      <w:rPr>
                        <w:rFonts w:ascii="Cambria Math" w:hAnsi="Cambria Math"/>
                      </w:rPr>
                      <m:t>307</m:t>
                    </m:r>
                  </m:sub>
                </m:sSub>
                <m:r>
                  <w:rPr>
                    <w:rFonts w:ascii="Cambria Math" w:hAnsi="Cambria Math"/>
                  </w:rPr>
                  <m:t>+</m:t>
                </m:r>
                <m:r>
                  <m:rPr>
                    <m:sty m:val="p"/>
                  </m:rPr>
                  <w:rPr>
                    <w:rFonts w:ascii="Cambria Math" w:hAnsi="Cambria Math"/>
                  </w:rPr>
                  <m:t>0.066</m:t>
                </m:r>
                <m:sSub>
                  <m:sSubPr>
                    <m:ctrlPr>
                      <w:rPr>
                        <w:rFonts w:ascii="Cambria Math" w:hAnsi="Cambria Math"/>
                        <w:i/>
                      </w:rPr>
                    </m:ctrlPr>
                  </m:sSubPr>
                  <m:e>
                    <m:r>
                      <w:rPr>
                        <w:rFonts w:ascii="Cambria Math" w:hAnsi="Cambria Math"/>
                      </w:rPr>
                      <m:t>x</m:t>
                    </m:r>
                  </m:e>
                  <m:sub>
                    <m:r>
                      <w:rPr>
                        <w:rFonts w:ascii="Cambria Math" w:hAnsi="Cambria Math"/>
                      </w:rPr>
                      <m:t>302</m:t>
                    </m:r>
                  </m:sub>
                </m:sSub>
                <m:sSub>
                  <m:sSubPr>
                    <m:ctrlPr>
                      <w:rPr>
                        <w:rFonts w:ascii="Cambria Math" w:hAnsi="Cambria Math"/>
                        <w:i/>
                      </w:rPr>
                    </m:ctrlPr>
                  </m:sSubPr>
                  <m:e>
                    <m:r>
                      <w:rPr>
                        <w:rFonts w:ascii="Cambria Math" w:hAnsi="Cambria Math"/>
                      </w:rPr>
                      <m:t>x</m:t>
                    </m:r>
                  </m:e>
                  <m:sub>
                    <m:r>
                      <w:rPr>
                        <w:rFonts w:ascii="Cambria Math" w:hAnsi="Cambria Math"/>
                      </w:rPr>
                      <m:t>409</m:t>
                    </m:r>
                  </m:sub>
                </m:sSub>
                <m:r>
                  <w:rPr>
                    <w:rFonts w:ascii="Cambria Math" w:hAnsi="Cambria Math"/>
                  </w:rPr>
                  <m:t>+</m:t>
                </m:r>
                <m:r>
                  <m:rPr>
                    <m:sty m:val="p"/>
                  </m:rPr>
                  <w:rPr>
                    <w:rFonts w:ascii="Cambria Math" w:hAnsi="Cambria Math"/>
                  </w:rPr>
                  <m:t>0.209</m:t>
                </m:r>
                <m:sSub>
                  <m:sSubPr>
                    <m:ctrlPr>
                      <w:rPr>
                        <w:rFonts w:ascii="Cambria Math" w:hAnsi="Cambria Math"/>
                        <w:i/>
                      </w:rPr>
                    </m:ctrlPr>
                  </m:sSubPr>
                  <m:e>
                    <m:r>
                      <w:rPr>
                        <w:rFonts w:ascii="Cambria Math" w:hAnsi="Cambria Math"/>
                      </w:rPr>
                      <m:t>x</m:t>
                    </m:r>
                  </m:e>
                  <m:sub>
                    <m:r>
                      <w:rPr>
                        <w:rFonts w:ascii="Cambria Math" w:hAnsi="Cambria Math"/>
                      </w:rPr>
                      <m:t>303</m:t>
                    </m:r>
                  </m:sub>
                </m:sSub>
                <m:sSub>
                  <m:sSubPr>
                    <m:ctrlPr>
                      <w:rPr>
                        <w:rFonts w:ascii="Cambria Math" w:hAnsi="Cambria Math"/>
                        <w:i/>
                      </w:rPr>
                    </m:ctrlPr>
                  </m:sSubPr>
                  <m:e>
                    <m:r>
                      <w:rPr>
                        <w:rFonts w:ascii="Cambria Math" w:hAnsi="Cambria Math"/>
                      </w:rPr>
                      <m:t>x</m:t>
                    </m:r>
                  </m:e>
                  <m:sub>
                    <m:r>
                      <w:rPr>
                        <w:rFonts w:ascii="Cambria Math" w:hAnsi="Cambria Math"/>
                      </w:rPr>
                      <m:t>408</m:t>
                    </m:r>
                  </m:sub>
                </m:sSub>
                <m:r>
                  <w:rPr>
                    <w:rFonts w:ascii="Cambria Math" w:eastAsiaTheme="minorEastAsia" w:hAnsi="Cambria Math"/>
                  </w:rPr>
                  <m:t>-</m:t>
                </m:r>
                <m:r>
                  <m:rPr>
                    <m:sty m:val="p"/>
                  </m:rPr>
                  <w:rPr>
                    <w:rFonts w:ascii="Cambria Math" w:hAnsi="Cambria Math"/>
                  </w:rPr>
                  <m:t>2.589</m:t>
                </m:r>
                <m:sSub>
                  <m:sSubPr>
                    <m:ctrlPr>
                      <w:rPr>
                        <w:rFonts w:ascii="Cambria Math" w:hAnsi="Cambria Math"/>
                        <w:i/>
                      </w:rPr>
                    </m:ctrlPr>
                  </m:sSubPr>
                  <m:e>
                    <m:r>
                      <w:rPr>
                        <w:rFonts w:ascii="Cambria Math" w:hAnsi="Cambria Math"/>
                      </w:rPr>
                      <m:t>x</m:t>
                    </m:r>
                  </m:e>
                  <m:sub>
                    <m:r>
                      <w:rPr>
                        <w:rFonts w:ascii="Cambria Math" w:hAnsi="Cambria Math"/>
                      </w:rPr>
                      <m:t>403</m:t>
                    </m:r>
                  </m:sub>
                </m:sSub>
                <m:sSub>
                  <m:sSubPr>
                    <m:ctrlPr>
                      <w:rPr>
                        <w:rFonts w:ascii="Cambria Math" w:hAnsi="Cambria Math"/>
                        <w:i/>
                      </w:rPr>
                    </m:ctrlPr>
                  </m:sSubPr>
                  <m:e>
                    <m:r>
                      <w:rPr>
                        <w:rFonts w:ascii="Cambria Math" w:hAnsi="Cambria Math"/>
                      </w:rPr>
                      <m:t>x</m:t>
                    </m:r>
                  </m:e>
                  <m:sub>
                    <m:r>
                      <w:rPr>
                        <w:rFonts w:ascii="Cambria Math" w:hAnsi="Cambria Math"/>
                      </w:rPr>
                      <m:t>407</m:t>
                    </m:r>
                  </m:sub>
                </m:sSub>
                <m:r>
                  <w:rPr>
                    <w:rFonts w:ascii="Cambria Math" w:hAnsi="Cambria Math"/>
                  </w:rPr>
                  <m:t>+</m:t>
                </m:r>
                <m:r>
                  <m:rPr>
                    <m:sty m:val="p"/>
                  </m:rPr>
                  <w:rPr>
                    <w:rFonts w:ascii="Cambria Math" w:hAnsi="Cambria Math"/>
                  </w:rPr>
                  <m:t>2.539</m:t>
                </m:r>
                <m:sSub>
                  <m:sSubPr>
                    <m:ctrlPr>
                      <w:rPr>
                        <w:rFonts w:ascii="Cambria Math" w:hAnsi="Cambria Math"/>
                        <w:i/>
                      </w:rPr>
                    </m:ctrlPr>
                  </m:sSubPr>
                  <m:e>
                    <m:r>
                      <w:rPr>
                        <w:rFonts w:ascii="Cambria Math" w:hAnsi="Cambria Math"/>
                      </w:rPr>
                      <m:t>x</m:t>
                    </m:r>
                  </m:e>
                  <m:sub>
                    <m:r>
                      <w:rPr>
                        <w:rFonts w:ascii="Cambria Math" w:hAnsi="Cambria Math"/>
                      </w:rPr>
                      <m:t>403</m:t>
                    </m:r>
                  </m:sub>
                </m:sSub>
                <m:sSub>
                  <m:sSubPr>
                    <m:ctrlPr>
                      <w:rPr>
                        <w:rFonts w:ascii="Cambria Math" w:hAnsi="Cambria Math"/>
                        <w:i/>
                      </w:rPr>
                    </m:ctrlPr>
                  </m:sSubPr>
                  <m:e>
                    <m:r>
                      <w:rPr>
                        <w:rFonts w:ascii="Cambria Math" w:hAnsi="Cambria Math"/>
                      </w:rPr>
                      <m:t>x</m:t>
                    </m:r>
                  </m:e>
                  <m:sub>
                    <m:r>
                      <w:rPr>
                        <w:rFonts w:ascii="Cambria Math" w:hAnsi="Cambria Math"/>
                      </w:rPr>
                      <m:t>405</m:t>
                    </m:r>
                  </m:sub>
                </m:sSub>
                <m:r>
                  <w:rPr>
                    <w:rFonts w:ascii="Cambria Math" w:eastAsiaTheme="minorEastAsia" w:hAnsi="Cambria Math"/>
                  </w:rPr>
                  <m:t>-</m:t>
                </m:r>
                <m:r>
                  <m:rPr>
                    <m:sty m:val="p"/>
                  </m:rPr>
                  <w:rPr>
                    <w:rFonts w:ascii="Cambria Math" w:hAnsi="Cambria Math"/>
                  </w:rPr>
                  <m:t>0.205</m:t>
                </m:r>
                <m:sSub>
                  <m:sSubPr>
                    <m:ctrlPr>
                      <w:rPr>
                        <w:rFonts w:ascii="Cambria Math" w:hAnsi="Cambria Math"/>
                        <w:i/>
                      </w:rPr>
                    </m:ctrlPr>
                  </m:sSubPr>
                  <m:e>
                    <m:r>
                      <w:rPr>
                        <w:rFonts w:ascii="Cambria Math" w:hAnsi="Cambria Math"/>
                      </w:rPr>
                      <m:t>x</m:t>
                    </m:r>
                  </m:e>
                  <m:sub>
                    <m:r>
                      <w:rPr>
                        <w:rFonts w:ascii="Cambria Math" w:hAnsi="Cambria Math"/>
                      </w:rPr>
                      <m:t>402</m:t>
                    </m:r>
                  </m:sub>
                </m:sSub>
                <m:sSub>
                  <m:sSubPr>
                    <m:ctrlPr>
                      <w:rPr>
                        <w:rFonts w:ascii="Cambria Math" w:hAnsi="Cambria Math"/>
                        <w:i/>
                      </w:rPr>
                    </m:ctrlPr>
                  </m:sSubPr>
                  <m:e>
                    <m:r>
                      <w:rPr>
                        <w:rFonts w:ascii="Cambria Math" w:hAnsi="Cambria Math"/>
                      </w:rPr>
                      <m:t>x</m:t>
                    </m:r>
                  </m:e>
                  <m:sub>
                    <m:r>
                      <w:rPr>
                        <w:rFonts w:ascii="Cambria Math" w:hAnsi="Cambria Math"/>
                      </w:rPr>
                      <m:t>403</m:t>
                    </m:r>
                  </m:sub>
                </m:sSub>
                <m:r>
                  <w:rPr>
                    <w:rFonts w:ascii="Cambria Math" w:eastAsiaTheme="minorEastAsia" w:hAnsi="Cambria Math"/>
                  </w:rPr>
                  <m:t>-</m:t>
                </m:r>
                <m:r>
                  <m:rPr>
                    <m:sty m:val="p"/>
                  </m:rPr>
                  <w:rPr>
                    <w:rFonts w:ascii="Cambria Math" w:hAnsi="Cambria Math"/>
                  </w:rPr>
                  <m:t>0.625</m:t>
                </m:r>
                <m:sSub>
                  <m:sSubPr>
                    <m:ctrlPr>
                      <w:rPr>
                        <w:rFonts w:ascii="Cambria Math" w:hAnsi="Cambria Math"/>
                        <w:i/>
                      </w:rPr>
                    </m:ctrlPr>
                  </m:sSubPr>
                  <m:e>
                    <m:r>
                      <w:rPr>
                        <w:rFonts w:ascii="Cambria Math" w:hAnsi="Cambria Math"/>
                      </w:rPr>
                      <m:t>x</m:t>
                    </m:r>
                  </m:e>
                  <m:sub>
                    <m:r>
                      <w:rPr>
                        <w:rFonts w:ascii="Cambria Math" w:hAnsi="Cambria Math"/>
                      </w:rPr>
                      <m:t>301</m:t>
                    </m:r>
                  </m:sub>
                </m:sSub>
                <m:sSub>
                  <m:sSubPr>
                    <m:ctrlPr>
                      <w:rPr>
                        <w:rFonts w:ascii="Cambria Math" w:hAnsi="Cambria Math"/>
                        <w:i/>
                      </w:rPr>
                    </m:ctrlPr>
                  </m:sSubPr>
                  <m:e>
                    <m:r>
                      <w:rPr>
                        <w:rFonts w:ascii="Cambria Math" w:hAnsi="Cambria Math"/>
                      </w:rPr>
                      <m:t>x</m:t>
                    </m:r>
                  </m:e>
                  <m:sub>
                    <m:r>
                      <w:rPr>
                        <w:rFonts w:ascii="Cambria Math" w:hAnsi="Cambria Math"/>
                      </w:rPr>
                      <m:t>408</m:t>
                    </m:r>
                  </m:sub>
                </m:sSub>
                <m:r>
                  <w:rPr>
                    <w:rFonts w:ascii="Cambria Math" w:eastAsiaTheme="minorEastAsia" w:hAnsi="Cambria Math"/>
                  </w:rPr>
                  <m:t>-</m:t>
                </m:r>
                <m:r>
                  <m:rPr>
                    <m:sty m:val="p"/>
                  </m:rPr>
                  <w:rPr>
                    <w:rFonts w:ascii="Cambria Math" w:hAnsi="Cambria Math"/>
                  </w:rPr>
                  <m:t>0.004</m:t>
                </m:r>
                <m:sSub>
                  <m:sSubPr>
                    <m:ctrlPr>
                      <w:rPr>
                        <w:rFonts w:ascii="Cambria Math" w:hAnsi="Cambria Math"/>
                        <w:i/>
                      </w:rPr>
                    </m:ctrlPr>
                  </m:sSubPr>
                  <m:e>
                    <m:r>
                      <w:rPr>
                        <w:rFonts w:ascii="Cambria Math" w:hAnsi="Cambria Math"/>
                      </w:rPr>
                      <m:t>x</m:t>
                    </m:r>
                  </m:e>
                  <m:sub>
                    <m:r>
                      <w:rPr>
                        <w:rFonts w:ascii="Cambria Math" w:hAnsi="Cambria Math"/>
                      </w:rPr>
                      <m:t>401</m:t>
                    </m:r>
                  </m:sub>
                </m:sSub>
                <m:sSub>
                  <m:sSubPr>
                    <m:ctrlPr>
                      <w:rPr>
                        <w:rFonts w:ascii="Cambria Math" w:hAnsi="Cambria Math"/>
                        <w:i/>
                      </w:rPr>
                    </m:ctrlPr>
                  </m:sSubPr>
                  <m:e>
                    <m:r>
                      <w:rPr>
                        <w:rFonts w:ascii="Cambria Math" w:hAnsi="Cambria Math"/>
                      </w:rPr>
                      <m:t>x</m:t>
                    </m:r>
                  </m:e>
                  <m:sub>
                    <m:r>
                      <w:rPr>
                        <w:rFonts w:ascii="Cambria Math" w:hAnsi="Cambria Math"/>
                      </w:rPr>
                      <m:t>404</m:t>
                    </m:r>
                  </m:sub>
                </m:sSub>
                <m:r>
                  <w:rPr>
                    <w:rFonts w:ascii="Cambria Math" w:hAnsi="Cambria Math"/>
                  </w:rPr>
                  <m:t>+</m:t>
                </m:r>
                <m:r>
                  <m:rPr>
                    <m:sty m:val="p"/>
                  </m:rPr>
                  <w:rPr>
                    <w:rFonts w:ascii="Cambria Math" w:hAnsi="Cambria Math"/>
                  </w:rPr>
                  <m:t>0.015</m:t>
                </m:r>
                <m:sSub>
                  <m:sSubPr>
                    <m:ctrlPr>
                      <w:rPr>
                        <w:rFonts w:ascii="Cambria Math" w:hAnsi="Cambria Math"/>
                        <w:i/>
                      </w:rPr>
                    </m:ctrlPr>
                  </m:sSubPr>
                  <m:e>
                    <m:r>
                      <w:rPr>
                        <w:rFonts w:ascii="Cambria Math" w:hAnsi="Cambria Math"/>
                      </w:rPr>
                      <m:t>x</m:t>
                    </m:r>
                  </m:e>
                  <m:sub>
                    <m:r>
                      <w:rPr>
                        <w:rFonts w:ascii="Cambria Math" w:hAnsi="Cambria Math"/>
                      </w:rPr>
                      <m:t>301</m:t>
                    </m:r>
                  </m:sub>
                </m:sSub>
                <m:sSub>
                  <m:sSubPr>
                    <m:ctrlPr>
                      <w:rPr>
                        <w:rFonts w:ascii="Cambria Math" w:hAnsi="Cambria Math"/>
                        <w:i/>
                      </w:rPr>
                    </m:ctrlPr>
                  </m:sSubPr>
                  <m:e>
                    <m:r>
                      <w:rPr>
                        <w:rFonts w:ascii="Cambria Math" w:hAnsi="Cambria Math"/>
                      </w:rPr>
                      <m:t>x</m:t>
                    </m:r>
                  </m:e>
                  <m:sub>
                    <m:r>
                      <w:rPr>
                        <w:rFonts w:ascii="Cambria Math" w:hAnsi="Cambria Math"/>
                      </w:rPr>
                      <m:t>401</m:t>
                    </m:r>
                  </m:sub>
                </m:sSub>
                <m:r>
                  <w:rPr>
                    <w:rFonts w:ascii="Cambria Math" w:hAnsi="Cambria Math"/>
                  </w:rPr>
                  <m:t>+</m:t>
                </m:r>
                <m:r>
                  <m:rPr>
                    <m:sty m:val="p"/>
                  </m:rPr>
                  <w:rPr>
                    <w:rFonts w:ascii="Cambria Math" w:hAnsi="Cambria Math"/>
                  </w:rPr>
                  <m:t>0.001</m:t>
                </m:r>
                <m:sSub>
                  <m:sSubPr>
                    <m:ctrlPr>
                      <w:rPr>
                        <w:rFonts w:ascii="Cambria Math" w:hAnsi="Cambria Math"/>
                        <w:i/>
                      </w:rPr>
                    </m:ctrlPr>
                  </m:sSubPr>
                  <m:e>
                    <m:r>
                      <w:rPr>
                        <w:rFonts w:ascii="Cambria Math" w:hAnsi="Cambria Math"/>
                      </w:rPr>
                      <m:t>x</m:t>
                    </m:r>
                  </m:e>
                  <m:sub>
                    <m:r>
                      <w:rPr>
                        <w:rFonts w:ascii="Cambria Math" w:hAnsi="Cambria Math"/>
                      </w:rPr>
                      <m:t>402</m:t>
                    </m:r>
                  </m:sub>
                </m:sSub>
                <m:sSub>
                  <m:sSubPr>
                    <m:ctrlPr>
                      <w:rPr>
                        <w:rFonts w:ascii="Cambria Math" w:hAnsi="Cambria Math"/>
                        <w:i/>
                      </w:rPr>
                    </m:ctrlPr>
                  </m:sSubPr>
                  <m:e>
                    <m:r>
                      <w:rPr>
                        <w:rFonts w:ascii="Cambria Math" w:hAnsi="Cambria Math"/>
                      </w:rPr>
                      <m:t>x</m:t>
                    </m:r>
                  </m:e>
                  <m:sub>
                    <m:r>
                      <w:rPr>
                        <w:rFonts w:ascii="Cambria Math" w:hAnsi="Cambria Math"/>
                      </w:rPr>
                      <m:t>404</m:t>
                    </m:r>
                  </m:sub>
                </m:sSub>
                <m:r>
                  <w:rPr>
                    <w:rFonts w:ascii="Cambria Math" w:eastAsiaTheme="minorEastAsia" w:hAnsi="Cambria Math"/>
                  </w:rPr>
                  <m:t>-</m:t>
                </m:r>
                <m:r>
                  <m:rPr>
                    <m:sty m:val="p"/>
                  </m:rPr>
                  <w:rPr>
                    <w:rFonts w:ascii="Cambria Math" w:hAnsi="Cambria Math"/>
                  </w:rPr>
                  <m:t>0.018</m:t>
                </m:r>
                <m:sSub>
                  <m:sSubPr>
                    <m:ctrlPr>
                      <w:rPr>
                        <w:rFonts w:ascii="Cambria Math" w:hAnsi="Cambria Math"/>
                        <w:i/>
                      </w:rPr>
                    </m:ctrlPr>
                  </m:sSubPr>
                  <m:e>
                    <m:r>
                      <w:rPr>
                        <w:rFonts w:ascii="Cambria Math" w:hAnsi="Cambria Math"/>
                      </w:rPr>
                      <m:t>x</m:t>
                    </m:r>
                  </m:e>
                  <m:sub>
                    <m:r>
                      <w:rPr>
                        <w:rFonts w:ascii="Cambria Math" w:hAnsi="Cambria Math"/>
                      </w:rPr>
                      <m:t>302</m:t>
                    </m:r>
                  </m:sub>
                </m:sSub>
                <m:sSub>
                  <m:sSubPr>
                    <m:ctrlPr>
                      <w:rPr>
                        <w:rFonts w:ascii="Cambria Math" w:hAnsi="Cambria Math"/>
                        <w:i/>
                      </w:rPr>
                    </m:ctrlPr>
                  </m:sSubPr>
                  <m:e>
                    <m:r>
                      <w:rPr>
                        <w:rFonts w:ascii="Cambria Math" w:hAnsi="Cambria Math"/>
                      </w:rPr>
                      <m:t>x</m:t>
                    </m:r>
                  </m:e>
                  <m:sub>
                    <m:r>
                      <w:rPr>
                        <w:rFonts w:ascii="Cambria Math" w:hAnsi="Cambria Math"/>
                      </w:rPr>
                      <m:t>401</m:t>
                    </m:r>
                  </m:sub>
                </m:sSub>
                <m:r>
                  <w:rPr>
                    <w:rFonts w:ascii="Cambria Math" w:hAnsi="Cambria Math"/>
                  </w:rPr>
                  <m:t>+</m:t>
                </m:r>
                <m:r>
                  <m:rPr>
                    <m:sty m:val="p"/>
                  </m:rPr>
                  <w:rPr>
                    <w:rFonts w:ascii="Cambria Math" w:hAnsi="Cambria Math"/>
                  </w:rPr>
                  <m:t>3.38</m:t>
                </m:r>
                <m:sSub>
                  <m:sSubPr>
                    <m:ctrlPr>
                      <w:rPr>
                        <w:rFonts w:ascii="Cambria Math" w:hAnsi="Cambria Math"/>
                        <w:i/>
                      </w:rPr>
                    </m:ctrlPr>
                  </m:sSubPr>
                  <m:e>
                    <m:r>
                      <w:rPr>
                        <w:rFonts w:ascii="Cambria Math" w:hAnsi="Cambria Math"/>
                      </w:rPr>
                      <m:t>x</m:t>
                    </m:r>
                  </m:e>
                  <m:sub>
                    <m:r>
                      <w:rPr>
                        <w:rFonts w:ascii="Cambria Math" w:hAnsi="Cambria Math"/>
                      </w:rPr>
                      <m:t>403</m:t>
                    </m:r>
                  </m:sub>
                </m:sSub>
                <m:sSub>
                  <m:sSubPr>
                    <m:ctrlPr>
                      <w:rPr>
                        <w:rFonts w:ascii="Cambria Math" w:hAnsi="Cambria Math"/>
                        <w:i/>
                      </w:rPr>
                    </m:ctrlPr>
                  </m:sSubPr>
                  <m:e>
                    <m:r>
                      <w:rPr>
                        <w:rFonts w:ascii="Cambria Math" w:hAnsi="Cambria Math"/>
                      </w:rPr>
                      <m:t>x</m:t>
                    </m:r>
                  </m:e>
                  <m:sub>
                    <m:r>
                      <w:rPr>
                        <w:rFonts w:ascii="Cambria Math" w:hAnsi="Cambria Math"/>
                      </w:rPr>
                      <m:t>409</m:t>
                    </m:r>
                  </m:sub>
                </m:sSub>
                <m:r>
                  <w:rPr>
                    <w:rFonts w:ascii="Cambria Math" w:eastAsiaTheme="minorEastAsia" w:hAnsi="Cambria Math"/>
                  </w:rPr>
                  <m:t>-</m:t>
                </m:r>
                <m:r>
                  <m:rPr>
                    <m:sty m:val="p"/>
                  </m:rPr>
                  <w:rPr>
                    <w:rFonts w:ascii="Cambria Math" w:hAnsi="Cambria Math"/>
                  </w:rPr>
                  <m:t>4.605</m:t>
                </m:r>
                <m:sSub>
                  <m:sSubPr>
                    <m:ctrlPr>
                      <w:rPr>
                        <w:rFonts w:ascii="Cambria Math" w:hAnsi="Cambria Math"/>
                        <w:i/>
                      </w:rPr>
                    </m:ctrlPr>
                  </m:sSubPr>
                  <m:e>
                    <m:r>
                      <w:rPr>
                        <w:rFonts w:ascii="Cambria Math" w:hAnsi="Cambria Math"/>
                      </w:rPr>
                      <m:t>x</m:t>
                    </m:r>
                  </m:e>
                  <m:sub>
                    <m:r>
                      <w:rPr>
                        <w:rFonts w:ascii="Cambria Math" w:hAnsi="Cambria Math"/>
                      </w:rPr>
                      <m:t>302</m:t>
                    </m:r>
                  </m:sub>
                </m:sSub>
                <m:sSub>
                  <m:sSubPr>
                    <m:ctrlPr>
                      <w:rPr>
                        <w:rFonts w:ascii="Cambria Math" w:hAnsi="Cambria Math"/>
                        <w:i/>
                      </w:rPr>
                    </m:ctrlPr>
                  </m:sSubPr>
                  <m:e>
                    <m:r>
                      <w:rPr>
                        <w:rFonts w:ascii="Cambria Math" w:hAnsi="Cambria Math"/>
                      </w:rPr>
                      <m:t>x</m:t>
                    </m:r>
                  </m:e>
                  <m:sub>
                    <m:r>
                      <w:rPr>
                        <w:rFonts w:ascii="Cambria Math" w:hAnsi="Cambria Math"/>
                      </w:rPr>
                      <m:t>403</m:t>
                    </m:r>
                  </m:sub>
                </m:sSub>
                <m:r>
                  <w:rPr>
                    <w:rFonts w:ascii="Cambria Math" w:hAnsi="Cambria Math"/>
                  </w:rPr>
                  <m:t>+</m:t>
                </m:r>
                <m:r>
                  <m:rPr>
                    <m:sty m:val="p"/>
                  </m:rPr>
                  <w:rPr>
                    <w:rFonts w:ascii="Cambria Math" w:hAnsi="Cambria Math"/>
                  </w:rPr>
                  <m:t>8.303</m:t>
                </m:r>
                <m:sSub>
                  <m:sSubPr>
                    <m:ctrlPr>
                      <w:rPr>
                        <w:rFonts w:ascii="Cambria Math" w:hAnsi="Cambria Math"/>
                        <w:i/>
                      </w:rPr>
                    </m:ctrlPr>
                  </m:sSubPr>
                  <m:e>
                    <m:r>
                      <w:rPr>
                        <w:rFonts w:ascii="Cambria Math" w:hAnsi="Cambria Math"/>
                      </w:rPr>
                      <m:t>x</m:t>
                    </m:r>
                  </m:e>
                  <m:sub>
                    <m:r>
                      <w:rPr>
                        <w:rFonts w:ascii="Cambria Math" w:hAnsi="Cambria Math"/>
                      </w:rPr>
                      <m:t>304</m:t>
                    </m:r>
                  </m:sub>
                </m:sSub>
                <m:sSub>
                  <m:sSubPr>
                    <m:ctrlPr>
                      <w:rPr>
                        <w:rFonts w:ascii="Cambria Math" w:hAnsi="Cambria Math"/>
                        <w:i/>
                      </w:rPr>
                    </m:ctrlPr>
                  </m:sSubPr>
                  <m:e>
                    <m:r>
                      <w:rPr>
                        <w:rFonts w:ascii="Cambria Math" w:hAnsi="Cambria Math"/>
                      </w:rPr>
                      <m:t>x</m:t>
                    </m:r>
                  </m:e>
                  <m:sub>
                    <m:r>
                      <w:rPr>
                        <w:rFonts w:ascii="Cambria Math" w:hAnsi="Cambria Math"/>
                      </w:rPr>
                      <m:t>403</m:t>
                    </m:r>
                  </m:sub>
                </m:sSub>
                <m:r>
                  <w:rPr>
                    <w:rFonts w:ascii="Cambria Math" w:eastAsiaTheme="minorEastAsia" w:hAnsi="Cambria Math"/>
                  </w:rPr>
                  <m:t>-</m:t>
                </m:r>
                <m:r>
                  <m:rPr>
                    <m:sty m:val="p"/>
                  </m:rPr>
                  <w:rPr>
                    <w:rFonts w:ascii="Cambria Math" w:hAnsi="Cambria Math"/>
                  </w:rPr>
                  <m:t>0.193</m:t>
                </m:r>
                <m:sSub>
                  <m:sSubPr>
                    <m:ctrlPr>
                      <w:rPr>
                        <w:rFonts w:ascii="Cambria Math" w:hAnsi="Cambria Math"/>
                        <w:i/>
                      </w:rPr>
                    </m:ctrlPr>
                  </m:sSubPr>
                  <m:e>
                    <m:r>
                      <w:rPr>
                        <w:rFonts w:ascii="Cambria Math" w:hAnsi="Cambria Math"/>
                      </w:rPr>
                      <m:t>x</m:t>
                    </m:r>
                  </m:e>
                  <m:sub>
                    <m:r>
                      <w:rPr>
                        <w:rFonts w:ascii="Cambria Math" w:hAnsi="Cambria Math"/>
                      </w:rPr>
                      <m:t>303</m:t>
                    </m:r>
                  </m:sub>
                </m:sSub>
                <m:sSub>
                  <m:sSubPr>
                    <m:ctrlPr>
                      <w:rPr>
                        <w:rFonts w:ascii="Cambria Math" w:hAnsi="Cambria Math"/>
                        <w:i/>
                      </w:rPr>
                    </m:ctrlPr>
                  </m:sSubPr>
                  <m:e>
                    <m:r>
                      <w:rPr>
                        <w:rFonts w:ascii="Cambria Math" w:hAnsi="Cambria Math"/>
                      </w:rPr>
                      <m:t>x</m:t>
                    </m:r>
                  </m:e>
                  <m:sub>
                    <m:r>
                      <w:rPr>
                        <w:rFonts w:ascii="Cambria Math" w:hAnsi="Cambria Math"/>
                      </w:rPr>
                      <m:t>304</m:t>
                    </m:r>
                  </m:sub>
                </m:sSub>
                <m:r>
                  <w:rPr>
                    <w:rFonts w:ascii="Cambria Math" w:hAnsi="Cambria Math"/>
                  </w:rPr>
                  <m:t>+</m:t>
                </m:r>
                <m:r>
                  <m:rPr>
                    <m:sty m:val="p"/>
                  </m:rPr>
                  <w:rPr>
                    <w:rFonts w:ascii="Cambria Math" w:hAnsi="Cambria Math"/>
                  </w:rPr>
                  <m:t>0.224</m:t>
                </m:r>
                <m:sSub>
                  <m:sSubPr>
                    <m:ctrlPr>
                      <w:rPr>
                        <w:rFonts w:ascii="Cambria Math" w:hAnsi="Cambria Math"/>
                        <w:i/>
                      </w:rPr>
                    </m:ctrlPr>
                  </m:sSubPr>
                  <m:e>
                    <m:r>
                      <w:rPr>
                        <w:rFonts w:ascii="Cambria Math" w:hAnsi="Cambria Math"/>
                      </w:rPr>
                      <m:t>x</m:t>
                    </m:r>
                  </m:e>
                  <m:sub>
                    <m:r>
                      <w:rPr>
                        <w:rFonts w:ascii="Cambria Math" w:hAnsi="Cambria Math"/>
                      </w:rPr>
                      <m:t>407</m:t>
                    </m:r>
                  </m:sub>
                </m:sSub>
                <m:sSub>
                  <m:sSubPr>
                    <m:ctrlPr>
                      <w:rPr>
                        <w:rFonts w:ascii="Cambria Math" w:hAnsi="Cambria Math"/>
                        <w:i/>
                      </w:rPr>
                    </m:ctrlPr>
                  </m:sSubPr>
                  <m:e>
                    <m:r>
                      <w:rPr>
                        <w:rFonts w:ascii="Cambria Math" w:hAnsi="Cambria Math"/>
                      </w:rPr>
                      <m:t>x</m:t>
                    </m:r>
                  </m:e>
                  <m:sub>
                    <m:r>
                      <w:rPr>
                        <w:rFonts w:ascii="Cambria Math" w:hAnsi="Cambria Math"/>
                      </w:rPr>
                      <m:t>408</m:t>
                    </m:r>
                  </m:sub>
                </m:sSub>
                <m:r>
                  <w:rPr>
                    <w:rFonts w:ascii="Cambria Math" w:eastAsiaTheme="minorEastAsia" w:hAnsi="Cambria Math"/>
                  </w:rPr>
                  <m:t>-</m:t>
                </m:r>
                <m:r>
                  <m:rPr>
                    <m:sty m:val="p"/>
                  </m:rPr>
                  <w:rPr>
                    <w:rFonts w:ascii="Cambria Math" w:hAnsi="Cambria Math"/>
                  </w:rPr>
                  <m:t>0.16</m:t>
                </m:r>
                <m:sSub>
                  <m:sSubPr>
                    <m:ctrlPr>
                      <w:rPr>
                        <w:rFonts w:ascii="Cambria Math" w:hAnsi="Cambria Math"/>
                        <w:i/>
                      </w:rPr>
                    </m:ctrlPr>
                  </m:sSubPr>
                  <m:e>
                    <m:r>
                      <w:rPr>
                        <w:rFonts w:ascii="Cambria Math" w:hAnsi="Cambria Math"/>
                      </w:rPr>
                      <m:t>x</m:t>
                    </m:r>
                  </m:e>
                  <m:sub>
                    <m:r>
                      <w:rPr>
                        <w:rFonts w:ascii="Cambria Math" w:hAnsi="Cambria Math"/>
                      </w:rPr>
                      <m:t>407</m:t>
                    </m:r>
                  </m:sub>
                </m:sSub>
                <m:sSub>
                  <m:sSubPr>
                    <m:ctrlPr>
                      <w:rPr>
                        <w:rFonts w:ascii="Cambria Math" w:hAnsi="Cambria Math"/>
                        <w:i/>
                      </w:rPr>
                    </m:ctrlPr>
                  </m:sSubPr>
                  <m:e>
                    <m:r>
                      <w:rPr>
                        <w:rFonts w:ascii="Cambria Math" w:hAnsi="Cambria Math"/>
                      </w:rPr>
                      <m:t>x</m:t>
                    </m:r>
                  </m:e>
                  <m:sub>
                    <m:r>
                      <w:rPr>
                        <w:rFonts w:ascii="Cambria Math" w:hAnsi="Cambria Math"/>
                      </w:rPr>
                      <m:t>409</m:t>
                    </m:r>
                  </m:sub>
                </m:sSub>
                <m:r>
                  <w:rPr>
                    <w:rFonts w:ascii="Cambria Math" w:eastAsiaTheme="minorEastAsia" w:hAnsi="Cambria Math"/>
                  </w:rPr>
                  <m:t>-</m:t>
                </m:r>
                <m:r>
                  <m:rPr>
                    <m:sty m:val="p"/>
                  </m:rPr>
                  <w:rPr>
                    <w:rFonts w:ascii="Cambria Math" w:hAnsi="Cambria Math"/>
                  </w:rPr>
                  <m:t>0.118</m:t>
                </m:r>
                <m:sSub>
                  <m:sSubPr>
                    <m:ctrlPr>
                      <w:rPr>
                        <w:rFonts w:ascii="Cambria Math" w:hAnsi="Cambria Math"/>
                        <w:i/>
                      </w:rPr>
                    </m:ctrlPr>
                  </m:sSubPr>
                  <m:e>
                    <m:r>
                      <w:rPr>
                        <w:rFonts w:ascii="Cambria Math" w:hAnsi="Cambria Math"/>
                      </w:rPr>
                      <m:t>x</m:t>
                    </m:r>
                  </m:e>
                  <m:sub>
                    <m:r>
                      <w:rPr>
                        <w:rFonts w:ascii="Cambria Math" w:hAnsi="Cambria Math"/>
                      </w:rPr>
                      <m:t>302</m:t>
                    </m:r>
                  </m:sub>
                </m:sSub>
                <m:sSub>
                  <m:sSubPr>
                    <m:ctrlPr>
                      <w:rPr>
                        <w:rFonts w:ascii="Cambria Math" w:hAnsi="Cambria Math"/>
                        <w:i/>
                      </w:rPr>
                    </m:ctrlPr>
                  </m:sSubPr>
                  <m:e>
                    <m:r>
                      <w:rPr>
                        <w:rFonts w:ascii="Cambria Math" w:hAnsi="Cambria Math"/>
                      </w:rPr>
                      <m:t>x</m:t>
                    </m:r>
                  </m:e>
                  <m:sub>
                    <m:r>
                      <w:rPr>
                        <w:rFonts w:ascii="Cambria Math" w:hAnsi="Cambria Math"/>
                      </w:rPr>
                      <m:t>309</m:t>
                    </m:r>
                  </m:sub>
                </m:sSub>
                <m:r>
                  <w:rPr>
                    <w:rFonts w:ascii="Cambria Math" w:eastAsiaTheme="minorEastAsia" w:hAnsi="Cambria Math"/>
                  </w:rPr>
                  <m:t>-</m:t>
                </m:r>
                <m:r>
                  <m:rPr>
                    <m:sty m:val="p"/>
                  </m:rPr>
                  <w:rPr>
                    <w:rFonts w:ascii="Cambria Math" w:hAnsi="Cambria Math"/>
                  </w:rPr>
                  <m:t>7.863</m:t>
                </m:r>
                <m:sSub>
                  <m:sSubPr>
                    <m:ctrlPr>
                      <w:rPr>
                        <w:rFonts w:ascii="Cambria Math" w:hAnsi="Cambria Math"/>
                        <w:i/>
                      </w:rPr>
                    </m:ctrlPr>
                  </m:sSubPr>
                  <m:e>
                    <m:r>
                      <w:rPr>
                        <w:rFonts w:ascii="Cambria Math" w:hAnsi="Cambria Math"/>
                      </w:rPr>
                      <m:t>x</m:t>
                    </m:r>
                  </m:e>
                  <m:sub>
                    <m:r>
                      <w:rPr>
                        <w:rFonts w:ascii="Cambria Math" w:hAnsi="Cambria Math"/>
                      </w:rPr>
                      <m:t>301</m:t>
                    </m:r>
                  </m:sub>
                </m:sSub>
                <m:sSub>
                  <m:sSubPr>
                    <m:ctrlPr>
                      <w:rPr>
                        <w:rFonts w:ascii="Cambria Math" w:hAnsi="Cambria Math"/>
                        <w:i/>
                      </w:rPr>
                    </m:ctrlPr>
                  </m:sSubPr>
                  <m:e>
                    <m:r>
                      <w:rPr>
                        <w:rFonts w:ascii="Cambria Math" w:hAnsi="Cambria Math"/>
                      </w:rPr>
                      <m:t>x</m:t>
                    </m:r>
                  </m:e>
                  <m:sub>
                    <m:r>
                      <w:rPr>
                        <w:rFonts w:ascii="Cambria Math" w:hAnsi="Cambria Math"/>
                      </w:rPr>
                      <m:t>403</m:t>
                    </m:r>
                  </m:sub>
                </m:sSub>
                <m:r>
                  <w:rPr>
                    <w:rFonts w:ascii="Cambria Math" w:eastAsiaTheme="minorEastAsia" w:hAnsi="Cambria Math"/>
                  </w:rPr>
                  <m:t>-</m:t>
                </m:r>
                <m:r>
                  <m:rPr>
                    <m:sty m:val="p"/>
                  </m:rPr>
                  <w:rPr>
                    <w:rFonts w:ascii="Cambria Math" w:hAnsi="Cambria Math"/>
                  </w:rPr>
                  <m:t>0.052</m:t>
                </m:r>
                <m:sSub>
                  <m:sSubPr>
                    <m:ctrlPr>
                      <w:rPr>
                        <w:rFonts w:ascii="Cambria Math" w:hAnsi="Cambria Math"/>
                        <w:i/>
                      </w:rPr>
                    </m:ctrlPr>
                  </m:sSubPr>
                  <m:e>
                    <m:r>
                      <w:rPr>
                        <w:rFonts w:ascii="Cambria Math" w:hAnsi="Cambria Math"/>
                      </w:rPr>
                      <m:t>x</m:t>
                    </m:r>
                  </m:e>
                  <m:sub>
                    <m:r>
                      <w:rPr>
                        <w:rFonts w:ascii="Cambria Math" w:hAnsi="Cambria Math"/>
                      </w:rPr>
                      <m:t>406</m:t>
                    </m:r>
                  </m:sub>
                </m:sSub>
                <m:sSub>
                  <m:sSubPr>
                    <m:ctrlPr>
                      <w:rPr>
                        <w:rFonts w:ascii="Cambria Math" w:hAnsi="Cambria Math"/>
                        <w:i/>
                      </w:rPr>
                    </m:ctrlPr>
                  </m:sSubPr>
                  <m:e>
                    <m:r>
                      <w:rPr>
                        <w:rFonts w:ascii="Cambria Math" w:hAnsi="Cambria Math"/>
                      </w:rPr>
                      <m:t>x</m:t>
                    </m:r>
                  </m:e>
                  <m:sub>
                    <m:r>
                      <w:rPr>
                        <w:rFonts w:ascii="Cambria Math" w:hAnsi="Cambria Math"/>
                      </w:rPr>
                      <m:t>407</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10.664</m:t>
                    </m:r>
                    <m:r>
                      <w:rPr>
                        <w:rFonts w:ascii="Cambria Math" w:hAnsi="Cambria Math"/>
                        <w:lang w:val="en-US"/>
                      </w:rPr>
                      <m:t>x</m:t>
                    </m:r>
                  </m:e>
                  <m:sub>
                    <m:r>
                      <m:rPr>
                        <m:sty m:val="p"/>
                      </m:rPr>
                      <w:rPr>
                        <w:rFonts w:ascii="Cambria Math" w:hAnsi="Cambria Math"/>
                      </w:rPr>
                      <m:t>403</m:t>
                    </m:r>
                  </m:sub>
                  <m:sup>
                    <m:r>
                      <w:rPr>
                        <w:rFonts w:ascii="Cambria Math" w:hAnsi="Cambria Math"/>
                      </w:rPr>
                      <m:t>2</m:t>
                    </m:r>
                  </m:sup>
                </m:sSubSup>
                <m:r>
                  <w:rPr>
                    <w:rFonts w:ascii="Cambria Math" w:hAnsi="Cambria Math"/>
                  </w:rPr>
                  <m:t>+</m:t>
                </m:r>
                <m:r>
                  <m:rPr>
                    <m:sty m:val="p"/>
                  </m:rPr>
                  <w:rPr>
                    <w:rFonts w:ascii="Cambria Math" w:hAnsi="Cambria Math"/>
                  </w:rPr>
                  <m:t>3.475</m:t>
                </m:r>
                <m:sSub>
                  <m:sSubPr>
                    <m:ctrlPr>
                      <w:rPr>
                        <w:rFonts w:ascii="Cambria Math" w:hAnsi="Cambria Math"/>
                        <w:i/>
                      </w:rPr>
                    </m:ctrlPr>
                  </m:sSubPr>
                  <m:e>
                    <m:r>
                      <w:rPr>
                        <w:rFonts w:ascii="Cambria Math" w:hAnsi="Cambria Math"/>
                      </w:rPr>
                      <m:t>x</m:t>
                    </m:r>
                  </m:e>
                  <m:sub>
                    <m:r>
                      <w:rPr>
                        <w:rFonts w:ascii="Cambria Math" w:hAnsi="Cambria Math"/>
                      </w:rPr>
                      <m:t>403</m:t>
                    </m:r>
                  </m:sub>
                </m:sSub>
                <m:sSub>
                  <m:sSubPr>
                    <m:ctrlPr>
                      <w:rPr>
                        <w:rFonts w:ascii="Cambria Math" w:hAnsi="Cambria Math"/>
                        <w:i/>
                      </w:rPr>
                    </m:ctrlPr>
                  </m:sSubPr>
                  <m:e>
                    <m:r>
                      <w:rPr>
                        <w:rFonts w:ascii="Cambria Math" w:hAnsi="Cambria Math"/>
                      </w:rPr>
                      <m:t>x</m:t>
                    </m:r>
                  </m:e>
                  <m:sub>
                    <m:r>
                      <w:rPr>
                        <w:rFonts w:ascii="Cambria Math" w:hAnsi="Cambria Math"/>
                      </w:rPr>
                      <m:t>408</m:t>
                    </m:r>
                  </m:sub>
                </m:sSub>
                <m:r>
                  <w:rPr>
                    <w:rFonts w:ascii="Cambria Math" w:eastAsiaTheme="minorEastAsia" w:hAnsi="Cambria Math"/>
                  </w:rPr>
                  <m:t>-</m:t>
                </m:r>
                <m:r>
                  <m:rPr>
                    <m:sty m:val="p"/>
                  </m:rPr>
                  <w:rPr>
                    <w:rFonts w:ascii="Cambria Math" w:hAnsi="Cambria Math"/>
                  </w:rPr>
                  <m:t>1.309</m:t>
                </m:r>
                <m:sSub>
                  <m:sSubPr>
                    <m:ctrlPr>
                      <w:rPr>
                        <w:rFonts w:ascii="Cambria Math" w:hAnsi="Cambria Math"/>
                        <w:i/>
                      </w:rPr>
                    </m:ctrlPr>
                  </m:sSubPr>
                  <m:e>
                    <m:r>
                      <w:rPr>
                        <w:rFonts w:ascii="Cambria Math" w:hAnsi="Cambria Math"/>
                      </w:rPr>
                      <m:t>x</m:t>
                    </m:r>
                  </m:e>
                  <m:sub>
                    <m:r>
                      <w:rPr>
                        <w:rFonts w:ascii="Cambria Math" w:hAnsi="Cambria Math"/>
                      </w:rPr>
                      <m:t>403</m:t>
                    </m:r>
                  </m:sub>
                </m:sSub>
                <m:sSub>
                  <m:sSubPr>
                    <m:ctrlPr>
                      <w:rPr>
                        <w:rFonts w:ascii="Cambria Math" w:hAnsi="Cambria Math"/>
                        <w:i/>
                      </w:rPr>
                    </m:ctrlPr>
                  </m:sSubPr>
                  <m:e>
                    <m:r>
                      <w:rPr>
                        <w:rFonts w:ascii="Cambria Math" w:hAnsi="Cambria Math"/>
                      </w:rPr>
                      <m:t>x</m:t>
                    </m:r>
                  </m:e>
                  <m:sub>
                    <m:r>
                      <w:rPr>
                        <w:rFonts w:ascii="Cambria Math" w:hAnsi="Cambria Math"/>
                      </w:rPr>
                      <m:t>406</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0.0008</m:t>
                    </m:r>
                    <m:r>
                      <w:rPr>
                        <w:rFonts w:ascii="Cambria Math" w:hAnsi="Cambria Math"/>
                        <w:lang w:val="en-US"/>
                      </w:rPr>
                      <m:t>x</m:t>
                    </m:r>
                  </m:e>
                  <m:sub>
                    <m:r>
                      <m:rPr>
                        <m:sty m:val="p"/>
                      </m:rPr>
                      <w:rPr>
                        <w:rFonts w:ascii="Cambria Math" w:hAnsi="Cambria Math"/>
                      </w:rPr>
                      <m:t>401</m:t>
                    </m:r>
                  </m:sub>
                  <m:sup>
                    <m:r>
                      <w:rPr>
                        <w:rFonts w:ascii="Cambria Math" w:hAnsi="Cambria Math"/>
                      </w:rPr>
                      <m:t>2</m:t>
                    </m:r>
                  </m:sup>
                </m:sSubSup>
              </m:oMath>
            </m:oMathPara>
          </w:p>
        </w:tc>
        <w:tc>
          <w:tcPr>
            <w:tcW w:w="299" w:type="pct"/>
            <w:vAlign w:val="center"/>
          </w:tcPr>
          <w:p w:rsidR="00CE524B" w:rsidRPr="004A47C6" w:rsidRDefault="00CE524B" w:rsidP="00720899">
            <w:pPr>
              <w:rPr>
                <w:lang w:val="en-US"/>
              </w:rPr>
            </w:pPr>
            <w:r>
              <w:rPr>
                <w:lang w:val="en-US"/>
              </w:rPr>
              <w:t>(7)</w:t>
            </w:r>
          </w:p>
        </w:tc>
      </w:tr>
      <w:tr w:rsidR="00CE524B" w:rsidRPr="004A47C6" w:rsidTr="00720899">
        <w:trPr>
          <w:jc w:val="center"/>
        </w:trPr>
        <w:tc>
          <w:tcPr>
            <w:tcW w:w="4701" w:type="pct"/>
            <w:vAlign w:val="center"/>
          </w:tcPr>
          <w:p w:rsidR="00CE524B" w:rsidRDefault="00075296" w:rsidP="00720899">
            <w:pPr>
              <w:jc w:val="center"/>
            </w:pPr>
            <m:oMathPara>
              <m:oMath>
                <m:sSub>
                  <m:sSubPr>
                    <m:ctrlPr>
                      <w:rPr>
                        <w:rFonts w:ascii="Cambria Math" w:hAnsi="Cambria Math"/>
                        <w:i/>
                      </w:rPr>
                    </m:ctrlPr>
                  </m:sSubPr>
                  <m:e>
                    <m:r>
                      <w:rPr>
                        <w:rFonts w:ascii="Cambria Math" w:hAnsi="Cambria Math"/>
                      </w:rPr>
                      <m:t>x</m:t>
                    </m:r>
                  </m:e>
                  <m:sub>
                    <m:r>
                      <w:rPr>
                        <w:rFonts w:ascii="Cambria Math" w:hAnsi="Cambria Math"/>
                      </w:rPr>
                      <m:t>508</m:t>
                    </m:r>
                  </m:sub>
                </m:sSub>
                <m:r>
                  <w:rPr>
                    <w:rFonts w:ascii="Cambria Math" w:hAnsi="Cambria Math"/>
                  </w:rPr>
                  <m:t>=</m:t>
                </m:r>
                <m:r>
                  <m:rPr>
                    <m:sty m:val="p"/>
                  </m:rPr>
                  <w:rPr>
                    <w:rFonts w:ascii="Cambria Math" w:hAnsi="Cambria Math"/>
                  </w:rPr>
                  <m:t>0.492+0.293</m:t>
                </m:r>
                <m:sSub>
                  <m:sSubPr>
                    <m:ctrlPr>
                      <w:rPr>
                        <w:rFonts w:ascii="Cambria Math" w:hAnsi="Cambria Math"/>
                        <w:i/>
                      </w:rPr>
                    </m:ctrlPr>
                  </m:sSubPr>
                  <m:e>
                    <m:r>
                      <w:rPr>
                        <w:rFonts w:ascii="Cambria Math" w:hAnsi="Cambria Math"/>
                      </w:rPr>
                      <m:t>x</m:t>
                    </m:r>
                  </m:e>
                  <m:sub>
                    <m:r>
                      <w:rPr>
                        <w:rFonts w:ascii="Cambria Math" w:hAnsi="Cambria Math"/>
                      </w:rPr>
                      <m:t>302</m:t>
                    </m:r>
                  </m:sub>
                </m:sSub>
                <m:sSub>
                  <m:sSubPr>
                    <m:ctrlPr>
                      <w:rPr>
                        <w:rFonts w:ascii="Cambria Math" w:hAnsi="Cambria Math"/>
                        <w:i/>
                      </w:rPr>
                    </m:ctrlPr>
                  </m:sSubPr>
                  <m:e>
                    <m:r>
                      <w:rPr>
                        <w:rFonts w:ascii="Cambria Math" w:hAnsi="Cambria Math"/>
                      </w:rPr>
                      <m:t>x</m:t>
                    </m:r>
                  </m:e>
                  <m:sub>
                    <m:r>
                      <w:rPr>
                        <w:rFonts w:ascii="Cambria Math" w:hAnsi="Cambria Math"/>
                      </w:rPr>
                      <m:t>408</m:t>
                    </m:r>
                  </m:sub>
                </m:sSub>
                <m:r>
                  <w:rPr>
                    <w:rFonts w:ascii="Cambria Math" w:hAnsi="Cambria Math"/>
                  </w:rPr>
                  <m:t>-</m:t>
                </m:r>
                <m:r>
                  <m:rPr>
                    <m:sty m:val="p"/>
                  </m:rPr>
                  <w:rPr>
                    <w:rFonts w:ascii="Cambria Math" w:hAnsi="Cambria Math"/>
                  </w:rPr>
                  <m:t>0.001</m:t>
                </m:r>
                <m:sSub>
                  <m:sSubPr>
                    <m:ctrlPr>
                      <w:rPr>
                        <w:rFonts w:ascii="Cambria Math" w:hAnsi="Cambria Math"/>
                        <w:i/>
                      </w:rPr>
                    </m:ctrlPr>
                  </m:sSubPr>
                  <m:e>
                    <m:r>
                      <w:rPr>
                        <w:rFonts w:ascii="Cambria Math" w:hAnsi="Cambria Math"/>
                      </w:rPr>
                      <m:t>x</m:t>
                    </m:r>
                  </m:e>
                  <m:sub>
                    <m:r>
                      <w:rPr>
                        <w:rFonts w:ascii="Cambria Math" w:hAnsi="Cambria Math"/>
                      </w:rPr>
                      <m:t>402</m:t>
                    </m:r>
                  </m:sub>
                </m:sSub>
                <m:sSub>
                  <m:sSubPr>
                    <m:ctrlPr>
                      <w:rPr>
                        <w:rFonts w:ascii="Cambria Math" w:hAnsi="Cambria Math"/>
                        <w:i/>
                      </w:rPr>
                    </m:ctrlPr>
                  </m:sSubPr>
                  <m:e>
                    <m:r>
                      <w:rPr>
                        <w:rFonts w:ascii="Cambria Math" w:hAnsi="Cambria Math"/>
                      </w:rPr>
                      <m:t>x</m:t>
                    </m:r>
                  </m:e>
                  <m:sub>
                    <m:r>
                      <w:rPr>
                        <w:rFonts w:ascii="Cambria Math" w:hAnsi="Cambria Math"/>
                      </w:rPr>
                      <m:t>407</m:t>
                    </m:r>
                  </m:sub>
                </m:sSub>
                <m:r>
                  <w:rPr>
                    <w:rFonts w:ascii="Cambria Math" w:hAnsi="Cambria Math"/>
                  </w:rPr>
                  <m:t>-</m:t>
                </m:r>
                <m:r>
                  <m:rPr>
                    <m:sty m:val="p"/>
                  </m:rPr>
                  <w:rPr>
                    <w:rFonts w:ascii="Cambria Math" w:hAnsi="Cambria Math"/>
                  </w:rPr>
                  <m:t>0.103</m:t>
                </m:r>
                <m:sSub>
                  <m:sSubPr>
                    <m:ctrlPr>
                      <w:rPr>
                        <w:rFonts w:ascii="Cambria Math" w:hAnsi="Cambria Math"/>
                        <w:i/>
                      </w:rPr>
                    </m:ctrlPr>
                  </m:sSubPr>
                  <m:e>
                    <m:r>
                      <w:rPr>
                        <w:rFonts w:ascii="Cambria Math" w:hAnsi="Cambria Math"/>
                      </w:rPr>
                      <m:t>x</m:t>
                    </m:r>
                  </m:e>
                  <m:sub>
                    <m:r>
                      <w:rPr>
                        <w:rFonts w:ascii="Cambria Math" w:hAnsi="Cambria Math"/>
                      </w:rPr>
                      <m:t>403</m:t>
                    </m:r>
                  </m:sub>
                </m:sSub>
                <m:sSub>
                  <m:sSubPr>
                    <m:ctrlPr>
                      <w:rPr>
                        <w:rFonts w:ascii="Cambria Math" w:hAnsi="Cambria Math"/>
                        <w:i/>
                      </w:rPr>
                    </m:ctrlPr>
                  </m:sSubPr>
                  <m:e>
                    <m:r>
                      <w:rPr>
                        <w:rFonts w:ascii="Cambria Math" w:hAnsi="Cambria Math"/>
                      </w:rPr>
                      <m:t>x</m:t>
                    </m:r>
                  </m:e>
                  <m:sub>
                    <m:r>
                      <w:rPr>
                        <w:rFonts w:ascii="Cambria Math" w:hAnsi="Cambria Math"/>
                      </w:rPr>
                      <m:t>403</m:t>
                    </m:r>
                  </m:sub>
                </m:sSub>
                <m:r>
                  <m:rPr>
                    <m:sty m:val="p"/>
                  </m:rPr>
                  <w:rPr>
                    <w:rFonts w:ascii="Cambria Math" w:hAnsi="Cambria Math"/>
                  </w:rPr>
                  <m:t>+0.103</m:t>
                </m:r>
                <m:sSub>
                  <m:sSubPr>
                    <m:ctrlPr>
                      <w:rPr>
                        <w:rFonts w:ascii="Cambria Math" w:hAnsi="Cambria Math"/>
                        <w:i/>
                      </w:rPr>
                    </m:ctrlPr>
                  </m:sSubPr>
                  <m:e>
                    <m:r>
                      <w:rPr>
                        <w:rFonts w:ascii="Cambria Math" w:hAnsi="Cambria Math"/>
                      </w:rPr>
                      <m:t>x</m:t>
                    </m:r>
                  </m:e>
                  <m:sub>
                    <m:r>
                      <w:rPr>
                        <w:rFonts w:ascii="Cambria Math" w:hAnsi="Cambria Math"/>
                      </w:rPr>
                      <m:t>405</m:t>
                    </m:r>
                  </m:sub>
                </m:sSub>
                <m:sSub>
                  <m:sSubPr>
                    <m:ctrlPr>
                      <w:rPr>
                        <w:rFonts w:ascii="Cambria Math" w:hAnsi="Cambria Math"/>
                        <w:i/>
                      </w:rPr>
                    </m:ctrlPr>
                  </m:sSubPr>
                  <m:e>
                    <m:r>
                      <w:rPr>
                        <w:rFonts w:ascii="Cambria Math" w:hAnsi="Cambria Math"/>
                      </w:rPr>
                      <m:t>x</m:t>
                    </m:r>
                  </m:e>
                  <m:sub>
                    <m:r>
                      <w:rPr>
                        <w:rFonts w:ascii="Cambria Math" w:hAnsi="Cambria Math"/>
                      </w:rPr>
                      <m:t>406</m:t>
                    </m:r>
                  </m:sub>
                </m:sSub>
                <m:r>
                  <m:rPr>
                    <m:sty m:val="p"/>
                  </m:rPr>
                  <w:rPr>
                    <w:rFonts w:ascii="Cambria Math" w:hAnsi="Cambria Math"/>
                  </w:rPr>
                  <m:t xml:space="preserve">+0.15 </m:t>
                </m:r>
                <m:sSub>
                  <m:sSubPr>
                    <m:ctrlPr>
                      <w:rPr>
                        <w:rFonts w:ascii="Cambria Math" w:hAnsi="Cambria Math"/>
                        <w:i/>
                      </w:rPr>
                    </m:ctrlPr>
                  </m:sSubPr>
                  <m:e>
                    <m:r>
                      <w:rPr>
                        <w:rFonts w:ascii="Cambria Math" w:hAnsi="Cambria Math"/>
                      </w:rPr>
                      <m:t>x</m:t>
                    </m:r>
                  </m:e>
                  <m:sub>
                    <m:r>
                      <w:rPr>
                        <w:rFonts w:ascii="Cambria Math" w:hAnsi="Cambria Math"/>
                      </w:rPr>
                      <m:t>301</m:t>
                    </m:r>
                  </m:sub>
                </m:sSub>
                <m:sSub>
                  <m:sSubPr>
                    <m:ctrlPr>
                      <w:rPr>
                        <w:rFonts w:ascii="Cambria Math" w:hAnsi="Cambria Math"/>
                        <w:i/>
                      </w:rPr>
                    </m:ctrlPr>
                  </m:sSubPr>
                  <m:e>
                    <m:r>
                      <w:rPr>
                        <w:rFonts w:ascii="Cambria Math" w:hAnsi="Cambria Math"/>
                      </w:rPr>
                      <m:t>x</m:t>
                    </m:r>
                  </m:e>
                  <m:sub>
                    <m:r>
                      <w:rPr>
                        <w:rFonts w:ascii="Cambria Math" w:hAnsi="Cambria Math"/>
                      </w:rPr>
                      <m:t>304</m:t>
                    </m:r>
                  </m:sub>
                </m:sSub>
                <m:r>
                  <w:rPr>
                    <w:rFonts w:ascii="Cambria Math" w:hAnsi="Cambria Math"/>
                  </w:rPr>
                  <m:t>-</m:t>
                </m:r>
                <m:r>
                  <m:rPr>
                    <m:sty m:val="p"/>
                  </m:rPr>
                  <w:rPr>
                    <w:rFonts w:ascii="Cambria Math" w:hAnsi="Cambria Math"/>
                  </w:rPr>
                  <m:t>0.028</m:t>
                </m:r>
                <m:sSub>
                  <m:sSubPr>
                    <m:ctrlPr>
                      <w:rPr>
                        <w:rFonts w:ascii="Cambria Math" w:hAnsi="Cambria Math"/>
                        <w:i/>
                      </w:rPr>
                    </m:ctrlPr>
                  </m:sSubPr>
                  <m:e>
                    <m:r>
                      <w:rPr>
                        <w:rFonts w:ascii="Cambria Math" w:hAnsi="Cambria Math"/>
                      </w:rPr>
                      <m:t>x</m:t>
                    </m:r>
                  </m:e>
                  <m:sub>
                    <m:r>
                      <w:rPr>
                        <w:rFonts w:ascii="Cambria Math" w:hAnsi="Cambria Math"/>
                      </w:rPr>
                      <m:t>401</m:t>
                    </m:r>
                  </m:sub>
                </m:sSub>
                <m:sSub>
                  <m:sSubPr>
                    <m:ctrlPr>
                      <w:rPr>
                        <w:rFonts w:ascii="Cambria Math" w:hAnsi="Cambria Math"/>
                        <w:i/>
                      </w:rPr>
                    </m:ctrlPr>
                  </m:sSubPr>
                  <m:e>
                    <m:r>
                      <w:rPr>
                        <w:rFonts w:ascii="Cambria Math" w:hAnsi="Cambria Math"/>
                      </w:rPr>
                      <m:t>x</m:t>
                    </m:r>
                  </m:e>
                  <m:sub>
                    <m:r>
                      <w:rPr>
                        <w:rFonts w:ascii="Cambria Math" w:hAnsi="Cambria Math"/>
                      </w:rPr>
                      <m:t>408</m:t>
                    </m:r>
                  </m:sub>
                </m:sSub>
                <m:r>
                  <w:rPr>
                    <w:rFonts w:ascii="Cambria Math" w:hAnsi="Cambria Math"/>
                  </w:rPr>
                  <m:t>-</m:t>
                </m:r>
                <m:r>
                  <m:rPr>
                    <m:sty m:val="p"/>
                  </m:rPr>
                  <w:rPr>
                    <w:rFonts w:ascii="Cambria Math" w:hAnsi="Cambria Math"/>
                  </w:rPr>
                  <m:t>0.008</m:t>
                </m:r>
                <m:sSub>
                  <m:sSubPr>
                    <m:ctrlPr>
                      <w:rPr>
                        <w:rFonts w:ascii="Cambria Math" w:hAnsi="Cambria Math"/>
                        <w:i/>
                      </w:rPr>
                    </m:ctrlPr>
                  </m:sSubPr>
                  <m:e>
                    <m:r>
                      <w:rPr>
                        <w:rFonts w:ascii="Cambria Math" w:hAnsi="Cambria Math"/>
                      </w:rPr>
                      <m:t>x</m:t>
                    </m:r>
                  </m:e>
                  <m:sub>
                    <m:r>
                      <w:rPr>
                        <w:rFonts w:ascii="Cambria Math" w:hAnsi="Cambria Math"/>
                      </w:rPr>
                      <m:t>404</m:t>
                    </m:r>
                  </m:sub>
                </m:sSub>
                <m:sSub>
                  <m:sSubPr>
                    <m:ctrlPr>
                      <w:rPr>
                        <w:rFonts w:ascii="Cambria Math" w:hAnsi="Cambria Math"/>
                        <w:i/>
                      </w:rPr>
                    </m:ctrlPr>
                  </m:sSubPr>
                  <m:e>
                    <m:r>
                      <w:rPr>
                        <w:rFonts w:ascii="Cambria Math" w:hAnsi="Cambria Math"/>
                      </w:rPr>
                      <m:t>x</m:t>
                    </m:r>
                  </m:e>
                  <m:sub>
                    <m:r>
                      <w:rPr>
                        <w:rFonts w:ascii="Cambria Math" w:hAnsi="Cambria Math"/>
                      </w:rPr>
                      <m:t>408</m:t>
                    </m:r>
                  </m:sub>
                </m:sSub>
                <m:r>
                  <m:rPr>
                    <m:sty m:val="p"/>
                  </m:rPr>
                  <w:rPr>
                    <w:rFonts w:ascii="Cambria Math" w:hAnsi="Cambria Math"/>
                  </w:rPr>
                  <m:t>+0.012</m:t>
                </m:r>
                <m:sSub>
                  <m:sSubPr>
                    <m:ctrlPr>
                      <w:rPr>
                        <w:rFonts w:ascii="Cambria Math" w:hAnsi="Cambria Math"/>
                        <w:i/>
                      </w:rPr>
                    </m:ctrlPr>
                  </m:sSubPr>
                  <m:e>
                    <m:r>
                      <w:rPr>
                        <w:rFonts w:ascii="Cambria Math" w:hAnsi="Cambria Math"/>
                      </w:rPr>
                      <m:t>x</m:t>
                    </m:r>
                  </m:e>
                  <m:sub>
                    <m:r>
                      <w:rPr>
                        <w:rFonts w:ascii="Cambria Math" w:hAnsi="Cambria Math"/>
                      </w:rPr>
                      <m:t>404</m:t>
                    </m:r>
                  </m:sub>
                </m:sSub>
                <m:sSub>
                  <m:sSubPr>
                    <m:ctrlPr>
                      <w:rPr>
                        <w:rFonts w:ascii="Cambria Math" w:hAnsi="Cambria Math"/>
                        <w:i/>
                      </w:rPr>
                    </m:ctrlPr>
                  </m:sSubPr>
                  <m:e>
                    <m:r>
                      <w:rPr>
                        <w:rFonts w:ascii="Cambria Math" w:hAnsi="Cambria Math"/>
                      </w:rPr>
                      <m:t>x</m:t>
                    </m:r>
                  </m:e>
                  <m:sub>
                    <m:r>
                      <w:rPr>
                        <w:rFonts w:ascii="Cambria Math" w:hAnsi="Cambria Math"/>
                      </w:rPr>
                      <m:t>409</m:t>
                    </m:r>
                  </m:sub>
                </m:sSub>
                <m:r>
                  <w:rPr>
                    <w:rFonts w:ascii="Cambria Math" w:hAnsi="Cambria Math"/>
                  </w:rPr>
                  <m:t>-</m:t>
                </m:r>
                <m:r>
                  <m:rPr>
                    <m:sty m:val="p"/>
                  </m:rPr>
                  <w:rPr>
                    <w:rFonts w:ascii="Cambria Math" w:hAnsi="Cambria Math"/>
                  </w:rPr>
                  <m:t>0.454</m:t>
                </m:r>
                <m:sSub>
                  <m:sSubPr>
                    <m:ctrlPr>
                      <w:rPr>
                        <w:rFonts w:ascii="Cambria Math" w:hAnsi="Cambria Math"/>
                        <w:i/>
                      </w:rPr>
                    </m:ctrlPr>
                  </m:sSubPr>
                  <m:e>
                    <m:r>
                      <w:rPr>
                        <w:rFonts w:ascii="Cambria Math" w:hAnsi="Cambria Math"/>
                      </w:rPr>
                      <m:t>x</m:t>
                    </m:r>
                  </m:e>
                  <m:sub>
                    <m:r>
                      <w:rPr>
                        <w:rFonts w:ascii="Cambria Math" w:hAnsi="Cambria Math"/>
                      </w:rPr>
                      <m:t>308</m:t>
                    </m:r>
                  </m:sub>
                </m:sSub>
                <m:sSub>
                  <m:sSubPr>
                    <m:ctrlPr>
                      <w:rPr>
                        <w:rFonts w:ascii="Cambria Math" w:hAnsi="Cambria Math"/>
                        <w:i/>
                      </w:rPr>
                    </m:ctrlPr>
                  </m:sSubPr>
                  <m:e>
                    <m:r>
                      <w:rPr>
                        <w:rFonts w:ascii="Cambria Math" w:hAnsi="Cambria Math"/>
                      </w:rPr>
                      <m:t>x</m:t>
                    </m:r>
                  </m:e>
                  <m:sub>
                    <m:r>
                      <w:rPr>
                        <w:rFonts w:ascii="Cambria Math" w:hAnsi="Cambria Math"/>
                      </w:rPr>
                      <m:t>406</m:t>
                    </m:r>
                  </m:sub>
                </m:sSub>
                <m:r>
                  <m:rPr>
                    <m:sty m:val="p"/>
                  </m:rPr>
                  <w:rPr>
                    <w:rFonts w:ascii="Cambria Math" w:hAnsi="Cambria Math"/>
                  </w:rPr>
                  <m:t>+0.44</m:t>
                </m:r>
                <m:sSub>
                  <m:sSubPr>
                    <m:ctrlPr>
                      <w:rPr>
                        <w:rFonts w:ascii="Cambria Math" w:hAnsi="Cambria Math"/>
                        <w:i/>
                      </w:rPr>
                    </m:ctrlPr>
                  </m:sSubPr>
                  <m:e>
                    <m:r>
                      <w:rPr>
                        <w:rFonts w:ascii="Cambria Math" w:hAnsi="Cambria Math"/>
                      </w:rPr>
                      <m:t>x</m:t>
                    </m:r>
                  </m:e>
                  <m:sub>
                    <m:r>
                      <w:rPr>
                        <w:rFonts w:ascii="Cambria Math" w:hAnsi="Cambria Math"/>
                      </w:rPr>
                      <m:t>304</m:t>
                    </m:r>
                  </m:sub>
                </m:sSub>
                <m:sSub>
                  <m:sSubPr>
                    <m:ctrlPr>
                      <w:rPr>
                        <w:rFonts w:ascii="Cambria Math" w:hAnsi="Cambria Math"/>
                        <w:i/>
                      </w:rPr>
                    </m:ctrlPr>
                  </m:sSubPr>
                  <m:e>
                    <m:r>
                      <w:rPr>
                        <w:rFonts w:ascii="Cambria Math" w:hAnsi="Cambria Math"/>
                      </w:rPr>
                      <m:t>x</m:t>
                    </m:r>
                  </m:e>
                  <m:sub>
                    <m:r>
                      <w:rPr>
                        <w:rFonts w:ascii="Cambria Math" w:hAnsi="Cambria Math"/>
                      </w:rPr>
                      <m:t>406</m:t>
                    </m:r>
                  </m:sub>
                </m:sSub>
                <m:r>
                  <w:rPr>
                    <w:rFonts w:ascii="Cambria Math" w:hAnsi="Cambria Math"/>
                  </w:rPr>
                  <m:t>-</m:t>
                </m:r>
                <m:r>
                  <m:rPr>
                    <m:sty m:val="p"/>
                  </m:rPr>
                  <w:rPr>
                    <w:rFonts w:ascii="Cambria Math" w:hAnsi="Cambria Math"/>
                  </w:rPr>
                  <m:t>0.154</m:t>
                </m:r>
                <m:sSub>
                  <m:sSubPr>
                    <m:ctrlPr>
                      <w:rPr>
                        <w:rFonts w:ascii="Cambria Math" w:hAnsi="Cambria Math"/>
                        <w:i/>
                      </w:rPr>
                    </m:ctrlPr>
                  </m:sSubPr>
                  <m:e>
                    <m:r>
                      <w:rPr>
                        <w:rFonts w:ascii="Cambria Math" w:hAnsi="Cambria Math"/>
                      </w:rPr>
                      <m:t>x</m:t>
                    </m:r>
                  </m:e>
                  <m:sub>
                    <m:r>
                      <w:rPr>
                        <w:rFonts w:ascii="Cambria Math" w:hAnsi="Cambria Math"/>
                      </w:rPr>
                      <m:t>304</m:t>
                    </m:r>
                  </m:sub>
                </m:sSub>
                <m:sSub>
                  <m:sSubPr>
                    <m:ctrlPr>
                      <w:rPr>
                        <w:rFonts w:ascii="Cambria Math" w:hAnsi="Cambria Math"/>
                        <w:i/>
                      </w:rPr>
                    </m:ctrlPr>
                  </m:sSubPr>
                  <m:e>
                    <m:r>
                      <w:rPr>
                        <w:rFonts w:ascii="Cambria Math" w:hAnsi="Cambria Math"/>
                      </w:rPr>
                      <m:t>x</m:t>
                    </m:r>
                  </m:e>
                  <m:sub>
                    <m:r>
                      <w:rPr>
                        <w:rFonts w:ascii="Cambria Math" w:hAnsi="Cambria Math"/>
                      </w:rPr>
                      <m:t>306</m:t>
                    </m:r>
                  </m:sub>
                </m:sSub>
                <m:r>
                  <m:rPr>
                    <m:sty m:val="p"/>
                  </m:rPr>
                  <w:rPr>
                    <w:rFonts w:ascii="Cambria Math" w:hAnsi="Cambria Math"/>
                  </w:rPr>
                  <m:t>+0.041</m:t>
                </m:r>
                <m:sSub>
                  <m:sSubPr>
                    <m:ctrlPr>
                      <w:rPr>
                        <w:rFonts w:ascii="Cambria Math" w:hAnsi="Cambria Math"/>
                        <w:i/>
                      </w:rPr>
                    </m:ctrlPr>
                  </m:sSubPr>
                  <m:e>
                    <m:r>
                      <w:rPr>
                        <w:rFonts w:ascii="Cambria Math" w:hAnsi="Cambria Math"/>
                      </w:rPr>
                      <m:t>x</m:t>
                    </m:r>
                  </m:e>
                  <m:sub>
                    <m:r>
                      <w:rPr>
                        <w:rFonts w:ascii="Cambria Math" w:hAnsi="Cambria Math"/>
                      </w:rPr>
                      <m:t>305</m:t>
                    </m:r>
                  </m:sub>
                </m:sSub>
                <m:sSub>
                  <m:sSubPr>
                    <m:ctrlPr>
                      <w:rPr>
                        <w:rFonts w:ascii="Cambria Math" w:hAnsi="Cambria Math"/>
                        <w:i/>
                      </w:rPr>
                    </m:ctrlPr>
                  </m:sSubPr>
                  <m:e>
                    <m:r>
                      <w:rPr>
                        <w:rFonts w:ascii="Cambria Math" w:hAnsi="Cambria Math"/>
                      </w:rPr>
                      <m:t>x</m:t>
                    </m:r>
                  </m:e>
                  <m:sub>
                    <m:r>
                      <w:rPr>
                        <w:rFonts w:ascii="Cambria Math" w:hAnsi="Cambria Math"/>
                      </w:rPr>
                      <m:t>401</m:t>
                    </m:r>
                  </m:sub>
                </m:sSub>
                <m:r>
                  <w:rPr>
                    <w:rFonts w:ascii="Cambria Math" w:hAnsi="Cambria Math"/>
                  </w:rPr>
                  <m:t>-</m:t>
                </m:r>
                <m:r>
                  <m:rPr>
                    <m:sty m:val="p"/>
                  </m:rPr>
                  <w:rPr>
                    <w:rFonts w:ascii="Cambria Math" w:hAnsi="Cambria Math"/>
                  </w:rPr>
                  <m:t>0.017</m:t>
                </m:r>
                <m:sSub>
                  <m:sSubPr>
                    <m:ctrlPr>
                      <w:rPr>
                        <w:rFonts w:ascii="Cambria Math" w:hAnsi="Cambria Math"/>
                        <w:i/>
                      </w:rPr>
                    </m:ctrlPr>
                  </m:sSubPr>
                  <m:e>
                    <m:r>
                      <w:rPr>
                        <w:rFonts w:ascii="Cambria Math" w:hAnsi="Cambria Math"/>
                      </w:rPr>
                      <m:t>x</m:t>
                    </m:r>
                  </m:e>
                  <m:sub>
                    <m:r>
                      <w:rPr>
                        <w:rFonts w:ascii="Cambria Math" w:hAnsi="Cambria Math"/>
                      </w:rPr>
                      <m:t>401</m:t>
                    </m:r>
                  </m:sub>
                </m:sSub>
                <m:sSub>
                  <m:sSubPr>
                    <m:ctrlPr>
                      <w:rPr>
                        <w:rFonts w:ascii="Cambria Math" w:hAnsi="Cambria Math"/>
                        <w:i/>
                      </w:rPr>
                    </m:ctrlPr>
                  </m:sSubPr>
                  <m:e>
                    <m:r>
                      <w:rPr>
                        <w:rFonts w:ascii="Cambria Math" w:hAnsi="Cambria Math"/>
                      </w:rPr>
                      <m:t>x</m:t>
                    </m:r>
                  </m:e>
                  <m:sub>
                    <m:r>
                      <w:rPr>
                        <w:rFonts w:ascii="Cambria Math" w:hAnsi="Cambria Math"/>
                      </w:rPr>
                      <m:t>407</m:t>
                    </m:r>
                  </m:sub>
                </m:sSub>
                <m:r>
                  <w:rPr>
                    <w:rFonts w:ascii="Cambria Math" w:hAnsi="Cambria Math"/>
                  </w:rPr>
                  <m:t>-</m:t>
                </m:r>
                <m:r>
                  <m:rPr>
                    <m:sty m:val="p"/>
                  </m:rPr>
                  <w:rPr>
                    <w:rFonts w:ascii="Cambria Math" w:hAnsi="Cambria Math"/>
                  </w:rPr>
                  <m:t>0.0004</m:t>
                </m:r>
                <m:sSub>
                  <m:sSubPr>
                    <m:ctrlPr>
                      <w:rPr>
                        <w:rFonts w:ascii="Cambria Math" w:hAnsi="Cambria Math"/>
                        <w:i/>
                      </w:rPr>
                    </m:ctrlPr>
                  </m:sSubPr>
                  <m:e>
                    <m:r>
                      <w:rPr>
                        <w:rFonts w:ascii="Cambria Math" w:hAnsi="Cambria Math"/>
                      </w:rPr>
                      <m:t>x</m:t>
                    </m:r>
                  </m:e>
                  <m:sub>
                    <m:r>
                      <w:rPr>
                        <w:rFonts w:ascii="Cambria Math" w:hAnsi="Cambria Math"/>
                      </w:rPr>
                      <m:t>401</m:t>
                    </m:r>
                  </m:sub>
                </m:sSub>
                <m:sSub>
                  <m:sSubPr>
                    <m:ctrlPr>
                      <w:rPr>
                        <w:rFonts w:ascii="Cambria Math" w:hAnsi="Cambria Math"/>
                        <w:i/>
                      </w:rPr>
                    </m:ctrlPr>
                  </m:sSubPr>
                  <m:e>
                    <m:r>
                      <w:rPr>
                        <w:rFonts w:ascii="Cambria Math" w:hAnsi="Cambria Math"/>
                      </w:rPr>
                      <m:t>x</m:t>
                    </m:r>
                  </m:e>
                  <m:sub>
                    <m:r>
                      <w:rPr>
                        <w:rFonts w:ascii="Cambria Math" w:hAnsi="Cambria Math"/>
                      </w:rPr>
                      <m:t>402</m:t>
                    </m:r>
                  </m:sub>
                </m:sSub>
                <m:r>
                  <w:rPr>
                    <w:rFonts w:ascii="Cambria Math" w:hAnsi="Cambria Math"/>
                  </w:rPr>
                  <m:t>-</m:t>
                </m:r>
                <m:r>
                  <m:rPr>
                    <m:sty m:val="p"/>
                  </m:rPr>
                  <w:rPr>
                    <w:rFonts w:ascii="Cambria Math" w:hAnsi="Cambria Math"/>
                  </w:rPr>
                  <m:t>0.143</m:t>
                </m:r>
                <m:sSub>
                  <m:sSubPr>
                    <m:ctrlPr>
                      <w:rPr>
                        <w:rFonts w:ascii="Cambria Math" w:hAnsi="Cambria Math"/>
                        <w:i/>
                      </w:rPr>
                    </m:ctrlPr>
                  </m:sSubPr>
                  <m:e>
                    <m:r>
                      <w:rPr>
                        <w:rFonts w:ascii="Cambria Math" w:hAnsi="Cambria Math"/>
                      </w:rPr>
                      <m:t>x</m:t>
                    </m:r>
                  </m:e>
                  <m:sub>
                    <m:r>
                      <w:rPr>
                        <w:rFonts w:ascii="Cambria Math" w:hAnsi="Cambria Math"/>
                      </w:rPr>
                      <m:t>304</m:t>
                    </m:r>
                  </m:sub>
                </m:sSub>
                <m:sSub>
                  <m:sSubPr>
                    <m:ctrlPr>
                      <w:rPr>
                        <w:rFonts w:ascii="Cambria Math" w:hAnsi="Cambria Math"/>
                        <w:i/>
                      </w:rPr>
                    </m:ctrlPr>
                  </m:sSubPr>
                  <m:e>
                    <m:r>
                      <w:rPr>
                        <w:rFonts w:ascii="Cambria Math" w:hAnsi="Cambria Math"/>
                      </w:rPr>
                      <m:t>x</m:t>
                    </m:r>
                  </m:e>
                  <m:sub>
                    <m:r>
                      <w:rPr>
                        <w:rFonts w:ascii="Cambria Math" w:hAnsi="Cambria Math"/>
                      </w:rPr>
                      <m:t>305</m:t>
                    </m:r>
                  </m:sub>
                </m:sSub>
              </m:oMath>
            </m:oMathPara>
          </w:p>
        </w:tc>
        <w:tc>
          <w:tcPr>
            <w:tcW w:w="299" w:type="pct"/>
            <w:vAlign w:val="center"/>
          </w:tcPr>
          <w:p w:rsidR="00CE524B" w:rsidRPr="004A47C6" w:rsidRDefault="00CE524B" w:rsidP="00720899">
            <w:pPr>
              <w:jc w:val="right"/>
              <w:rPr>
                <w:lang w:val="en-US"/>
              </w:rPr>
            </w:pPr>
            <w:r>
              <w:rPr>
                <w:lang w:val="en-US"/>
              </w:rPr>
              <w:t>(8)</w:t>
            </w:r>
          </w:p>
        </w:tc>
      </w:tr>
      <w:tr w:rsidR="00CE524B" w:rsidRPr="004A47C6" w:rsidTr="00720899">
        <w:trPr>
          <w:jc w:val="center"/>
        </w:trPr>
        <w:tc>
          <w:tcPr>
            <w:tcW w:w="4701" w:type="pct"/>
            <w:vAlign w:val="center"/>
          </w:tcPr>
          <w:p w:rsidR="00CE524B" w:rsidRPr="004A78C0" w:rsidRDefault="00075296" w:rsidP="00720899">
            <w:pPr>
              <w:jc w:val="center"/>
              <w:rPr>
                <w:i/>
              </w:rPr>
            </w:pPr>
            <m:oMathPara>
              <m:oMath>
                <m:sSub>
                  <m:sSubPr>
                    <m:ctrlPr>
                      <w:rPr>
                        <w:rFonts w:ascii="Cambria Math" w:hAnsi="Cambria Math"/>
                        <w:i/>
                      </w:rPr>
                    </m:ctrlPr>
                  </m:sSubPr>
                  <m:e>
                    <m:r>
                      <w:rPr>
                        <w:rFonts w:ascii="Cambria Math" w:hAnsi="Cambria Math"/>
                      </w:rPr>
                      <m:t>x</m:t>
                    </m:r>
                  </m:e>
                  <m:sub>
                    <m:r>
                      <w:rPr>
                        <w:rFonts w:ascii="Cambria Math" w:hAnsi="Cambria Math"/>
                      </w:rPr>
                      <m:t>509</m:t>
                    </m:r>
                  </m:sub>
                </m:sSub>
                <m:r>
                  <w:rPr>
                    <w:rFonts w:ascii="Cambria Math" w:hAnsi="Cambria Math"/>
                  </w:rPr>
                  <m:t>=</m:t>
                </m:r>
                <m:r>
                  <m:rPr>
                    <m:sty m:val="p"/>
                  </m:rPr>
                  <w:rPr>
                    <w:rFonts w:ascii="Cambria Math" w:hAnsi="Cambria Math"/>
                  </w:rPr>
                  <m:t>2.25</m:t>
                </m:r>
                <m:r>
                  <w:rPr>
                    <w:rFonts w:ascii="Cambria Math" w:hAnsi="Cambria Math"/>
                  </w:rPr>
                  <m:t>-</m:t>
                </m:r>
                <m:r>
                  <m:rPr>
                    <m:sty m:val="p"/>
                  </m:rPr>
                  <w:rPr>
                    <w:rFonts w:ascii="Cambria Math" w:hAnsi="Cambria Math"/>
                  </w:rPr>
                  <m:t>0.184</m:t>
                </m:r>
                <m:sSub>
                  <m:sSubPr>
                    <m:ctrlPr>
                      <w:rPr>
                        <w:rFonts w:ascii="Cambria Math" w:hAnsi="Cambria Math"/>
                        <w:i/>
                      </w:rPr>
                    </m:ctrlPr>
                  </m:sSubPr>
                  <m:e>
                    <m:r>
                      <w:rPr>
                        <w:rFonts w:ascii="Cambria Math" w:hAnsi="Cambria Math"/>
                      </w:rPr>
                      <m:t>x</m:t>
                    </m:r>
                  </m:e>
                  <m:sub>
                    <m:r>
                      <w:rPr>
                        <w:rFonts w:ascii="Cambria Math" w:hAnsi="Cambria Math"/>
                      </w:rPr>
                      <m:t>307</m:t>
                    </m:r>
                  </m:sub>
                </m:sSub>
                <m:sSub>
                  <m:sSubPr>
                    <m:ctrlPr>
                      <w:rPr>
                        <w:rFonts w:ascii="Cambria Math" w:hAnsi="Cambria Math"/>
                        <w:i/>
                      </w:rPr>
                    </m:ctrlPr>
                  </m:sSubPr>
                  <m:e>
                    <m:r>
                      <w:rPr>
                        <w:rFonts w:ascii="Cambria Math" w:hAnsi="Cambria Math"/>
                      </w:rPr>
                      <m:t>x</m:t>
                    </m:r>
                  </m:e>
                  <m:sub>
                    <m:r>
                      <w:rPr>
                        <w:rFonts w:ascii="Cambria Math" w:hAnsi="Cambria Math"/>
                      </w:rPr>
                      <m:t>308</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m:rPr>
                            <m:sty m:val="p"/>
                          </m:rPr>
                          <w:rPr>
                            <w:rFonts w:ascii="Cambria Math" w:hAnsi="Cambria Math"/>
                          </w:rPr>
                          <m:t>0.149</m:t>
                        </m:r>
                        <m:r>
                          <w:rPr>
                            <w:rFonts w:ascii="Cambria Math" w:hAnsi="Cambria Math"/>
                          </w:rPr>
                          <m:t>x</m:t>
                        </m:r>
                      </m:e>
                      <m:sub>
                        <m:r>
                          <w:rPr>
                            <w:rFonts w:ascii="Cambria Math" w:hAnsi="Cambria Math"/>
                          </w:rPr>
                          <m:t>404</m:t>
                        </m:r>
                      </m:sub>
                    </m:sSub>
                  </m:num>
                  <m:den>
                    <m:sSub>
                      <m:sSubPr>
                        <m:ctrlPr>
                          <w:rPr>
                            <w:rFonts w:ascii="Cambria Math" w:hAnsi="Cambria Math"/>
                            <w:i/>
                          </w:rPr>
                        </m:ctrlPr>
                      </m:sSubPr>
                      <m:e>
                        <m:r>
                          <w:rPr>
                            <w:rFonts w:ascii="Cambria Math" w:hAnsi="Cambria Math"/>
                          </w:rPr>
                          <m:t>x</m:t>
                        </m:r>
                      </m:e>
                      <m:sub>
                        <m:r>
                          <w:rPr>
                            <w:rFonts w:ascii="Cambria Math" w:hAnsi="Cambria Math"/>
                          </w:rPr>
                          <m:t>401</m:t>
                        </m:r>
                      </m:sub>
                    </m:sSub>
                  </m:den>
                </m:f>
                <m:r>
                  <w:rPr>
                    <w:rFonts w:ascii="Cambria Math" w:hAnsi="Cambria Math"/>
                  </w:rPr>
                  <m:t>-</m:t>
                </m:r>
                <m:r>
                  <m:rPr>
                    <m:sty m:val="p"/>
                  </m:rPr>
                  <w:rPr>
                    <w:rFonts w:ascii="Cambria Math" w:hAnsi="Cambria Math"/>
                  </w:rPr>
                  <m:t>0.012</m:t>
                </m:r>
                <m:sSub>
                  <m:sSubPr>
                    <m:ctrlPr>
                      <w:rPr>
                        <w:rFonts w:ascii="Cambria Math" w:hAnsi="Cambria Math"/>
                        <w:i/>
                      </w:rPr>
                    </m:ctrlPr>
                  </m:sSubPr>
                  <m:e>
                    <m:r>
                      <w:rPr>
                        <w:rFonts w:ascii="Cambria Math" w:hAnsi="Cambria Math"/>
                      </w:rPr>
                      <m:t>x</m:t>
                    </m:r>
                  </m:e>
                  <m:sub>
                    <m:r>
                      <w:rPr>
                        <w:rFonts w:ascii="Cambria Math" w:hAnsi="Cambria Math"/>
                      </w:rPr>
                      <m:t>302</m:t>
                    </m:r>
                  </m:sub>
                </m:sSub>
                <m:sSub>
                  <m:sSubPr>
                    <m:ctrlPr>
                      <w:rPr>
                        <w:rFonts w:ascii="Cambria Math" w:hAnsi="Cambria Math"/>
                        <w:i/>
                      </w:rPr>
                    </m:ctrlPr>
                  </m:sSubPr>
                  <m:e>
                    <m:r>
                      <w:rPr>
                        <w:rFonts w:ascii="Cambria Math" w:hAnsi="Cambria Math"/>
                      </w:rPr>
                      <m:t>x</m:t>
                    </m:r>
                  </m:e>
                  <m:sub>
                    <m:r>
                      <w:rPr>
                        <w:rFonts w:ascii="Cambria Math" w:hAnsi="Cambria Math"/>
                      </w:rPr>
                      <m:t>404</m:t>
                    </m:r>
                  </m:sub>
                </m:sSub>
                <m:r>
                  <w:rPr>
                    <w:rFonts w:ascii="Cambria Math" w:eastAsiaTheme="minorEastAsia" w:hAnsi="Cambria Math"/>
                  </w:rPr>
                  <m:t>-</m:t>
                </m:r>
                <m:f>
                  <m:fPr>
                    <m:ctrlPr>
                      <w:rPr>
                        <w:rFonts w:ascii="Cambria Math" w:eastAsiaTheme="minorEastAsia" w:hAnsi="Cambria Math"/>
                        <w:i/>
                      </w:rPr>
                    </m:ctrlPr>
                  </m:fPr>
                  <m:num>
                    <m:r>
                      <m:rPr>
                        <m:sty m:val="p"/>
                      </m:rPr>
                      <w:rPr>
                        <w:rFonts w:ascii="Cambria Math" w:hAnsi="Cambria Math"/>
                      </w:rPr>
                      <m:t>8.197</m:t>
                    </m:r>
                  </m:num>
                  <m:den>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402</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407</m:t>
                        </m:r>
                      </m:sub>
                    </m:sSub>
                  </m:den>
                </m:f>
                <m:r>
                  <w:rPr>
                    <w:rFonts w:ascii="Cambria Math" w:hAnsi="Cambria Math"/>
                  </w:rPr>
                  <m:t>-</m:t>
                </m:r>
                <m:f>
                  <m:fPr>
                    <m:ctrlPr>
                      <w:rPr>
                        <w:rFonts w:ascii="Cambria Math" w:hAnsi="Cambria Math"/>
                        <w:i/>
                      </w:rPr>
                    </m:ctrlPr>
                  </m:fPr>
                  <m:num>
                    <m:sSub>
                      <m:sSubPr>
                        <m:ctrlPr>
                          <w:rPr>
                            <w:rFonts w:ascii="Cambria Math" w:hAnsi="Cambria Math"/>
                            <w:i/>
                          </w:rPr>
                        </m:ctrlPr>
                      </m:sSubPr>
                      <m:e>
                        <m:r>
                          <m:rPr>
                            <m:sty m:val="p"/>
                          </m:rPr>
                          <w:rPr>
                            <w:rFonts w:ascii="Cambria Math" w:hAnsi="Cambria Math"/>
                          </w:rPr>
                          <m:t>6.104</m:t>
                        </m:r>
                        <m:r>
                          <w:rPr>
                            <w:rFonts w:ascii="Cambria Math" w:hAnsi="Cambria Math"/>
                          </w:rPr>
                          <m:t>x</m:t>
                        </m:r>
                      </m:e>
                      <m:sub>
                        <m:r>
                          <w:rPr>
                            <w:rFonts w:ascii="Cambria Math" w:hAnsi="Cambria Math"/>
                          </w:rPr>
                          <m:t>403</m:t>
                        </m:r>
                      </m:sub>
                    </m:sSub>
                  </m:num>
                  <m:den>
                    <m:sSub>
                      <m:sSubPr>
                        <m:ctrlPr>
                          <w:rPr>
                            <w:rFonts w:ascii="Cambria Math" w:hAnsi="Cambria Math"/>
                            <w:i/>
                          </w:rPr>
                        </m:ctrlPr>
                      </m:sSubPr>
                      <m:e>
                        <m:r>
                          <w:rPr>
                            <w:rFonts w:ascii="Cambria Math" w:hAnsi="Cambria Math"/>
                          </w:rPr>
                          <m:t>x</m:t>
                        </m:r>
                      </m:e>
                      <m:sub>
                        <m:r>
                          <w:rPr>
                            <w:rFonts w:ascii="Cambria Math" w:hAnsi="Cambria Math"/>
                          </w:rPr>
                          <m:t>405</m:t>
                        </m:r>
                      </m:sub>
                    </m:sSub>
                  </m:den>
                </m:f>
                <m:r>
                  <w:rPr>
                    <w:rFonts w:ascii="Cambria Math" w:hAnsi="Cambria Math"/>
                  </w:rPr>
                  <m:t>+</m:t>
                </m:r>
                <m:r>
                  <m:rPr>
                    <m:sty m:val="p"/>
                  </m:rPr>
                  <w:rPr>
                    <w:rFonts w:ascii="Cambria Math" w:hAnsi="Cambria Math"/>
                  </w:rPr>
                  <m:t>3.467</m:t>
                </m:r>
                <m:sSub>
                  <m:sSubPr>
                    <m:ctrlPr>
                      <w:rPr>
                        <w:rFonts w:ascii="Cambria Math" w:hAnsi="Cambria Math"/>
                        <w:i/>
                      </w:rPr>
                    </m:ctrlPr>
                  </m:sSubPr>
                  <m:e>
                    <m:r>
                      <w:rPr>
                        <w:rFonts w:ascii="Cambria Math" w:hAnsi="Cambria Math"/>
                      </w:rPr>
                      <m:t>x</m:t>
                    </m:r>
                  </m:e>
                  <m:sub>
                    <m:r>
                      <w:rPr>
                        <w:rFonts w:ascii="Cambria Math" w:hAnsi="Cambria Math"/>
                      </w:rPr>
                      <m:t>403</m:t>
                    </m:r>
                  </m:sub>
                </m:sSub>
                <m:sSub>
                  <m:sSubPr>
                    <m:ctrlPr>
                      <w:rPr>
                        <w:rFonts w:ascii="Cambria Math" w:hAnsi="Cambria Math"/>
                        <w:i/>
                      </w:rPr>
                    </m:ctrlPr>
                  </m:sSubPr>
                  <m:e>
                    <m:r>
                      <w:rPr>
                        <w:rFonts w:ascii="Cambria Math" w:hAnsi="Cambria Math"/>
                      </w:rPr>
                      <m:t>x</m:t>
                    </m:r>
                  </m:e>
                  <m:sub>
                    <m:r>
                      <w:rPr>
                        <w:rFonts w:ascii="Cambria Math" w:hAnsi="Cambria Math"/>
                      </w:rPr>
                      <m:t>409</m:t>
                    </m:r>
                  </m:sub>
                </m:sSub>
                <m:r>
                  <w:rPr>
                    <w:rFonts w:ascii="Cambria Math" w:eastAsiaTheme="minorEastAsia" w:hAnsi="Cambria Math"/>
                  </w:rPr>
                  <m:t>-</m:t>
                </m:r>
                <m:f>
                  <m:fPr>
                    <m:ctrlPr>
                      <w:rPr>
                        <w:rFonts w:ascii="Cambria Math" w:hAnsi="Cambria Math"/>
                        <w:i/>
                      </w:rPr>
                    </m:ctrlPr>
                  </m:fPr>
                  <m:num>
                    <m:sSub>
                      <m:sSubPr>
                        <m:ctrlPr>
                          <w:rPr>
                            <w:rFonts w:ascii="Cambria Math" w:hAnsi="Cambria Math"/>
                            <w:i/>
                          </w:rPr>
                        </m:ctrlPr>
                      </m:sSubPr>
                      <m:e>
                        <m:r>
                          <m:rPr>
                            <m:sty m:val="p"/>
                          </m:rPr>
                          <w:rPr>
                            <w:rFonts w:ascii="Cambria Math" w:hAnsi="Cambria Math"/>
                          </w:rPr>
                          <m:t>0.351</m:t>
                        </m:r>
                        <m:r>
                          <w:rPr>
                            <w:rFonts w:ascii="Cambria Math" w:hAnsi="Cambria Math"/>
                          </w:rPr>
                          <m:t>x</m:t>
                        </m:r>
                      </m:e>
                      <m:sub>
                        <m:r>
                          <w:rPr>
                            <w:rFonts w:ascii="Cambria Math" w:hAnsi="Cambria Math"/>
                          </w:rPr>
                          <m:t>409</m:t>
                        </m:r>
                      </m:sub>
                    </m:sSub>
                  </m:num>
                  <m:den>
                    <m:sSub>
                      <m:sSubPr>
                        <m:ctrlPr>
                          <w:rPr>
                            <w:rFonts w:ascii="Cambria Math" w:hAnsi="Cambria Math"/>
                            <w:i/>
                          </w:rPr>
                        </m:ctrlPr>
                      </m:sSubPr>
                      <m:e>
                        <m:r>
                          <w:rPr>
                            <w:rFonts w:ascii="Cambria Math" w:hAnsi="Cambria Math"/>
                          </w:rPr>
                          <m:t>x</m:t>
                        </m:r>
                      </m:e>
                      <m:sub>
                        <m:r>
                          <w:rPr>
                            <w:rFonts w:ascii="Cambria Math" w:hAnsi="Cambria Math"/>
                          </w:rPr>
                          <m:t>408</m:t>
                        </m:r>
                      </m:sub>
                    </m:sSub>
                  </m:den>
                </m:f>
                <m:r>
                  <w:rPr>
                    <w:rFonts w:ascii="Cambria Math" w:hAnsi="Cambria Math"/>
                  </w:rPr>
                  <m:t>+</m:t>
                </m:r>
                <m:r>
                  <m:rPr>
                    <m:sty m:val="p"/>
                  </m:rPr>
                  <w:rPr>
                    <w:rFonts w:ascii="Cambria Math" w:hAnsi="Cambria Math"/>
                  </w:rPr>
                  <m:t>0.039</m:t>
                </m:r>
                <m:sSub>
                  <m:sSubPr>
                    <m:ctrlPr>
                      <w:rPr>
                        <w:rFonts w:ascii="Cambria Math" w:hAnsi="Cambria Math"/>
                        <w:i/>
                      </w:rPr>
                    </m:ctrlPr>
                  </m:sSubPr>
                  <m:e>
                    <m:r>
                      <w:rPr>
                        <w:rFonts w:ascii="Cambria Math" w:hAnsi="Cambria Math"/>
                      </w:rPr>
                      <m:t>x</m:t>
                    </m:r>
                  </m:e>
                  <m:sub>
                    <m:r>
                      <w:rPr>
                        <w:rFonts w:ascii="Cambria Math" w:hAnsi="Cambria Math"/>
                      </w:rPr>
                      <m:t>301</m:t>
                    </m:r>
                  </m:sub>
                </m:sSub>
                <m:sSub>
                  <m:sSubPr>
                    <m:ctrlPr>
                      <w:rPr>
                        <w:rFonts w:ascii="Cambria Math" w:hAnsi="Cambria Math"/>
                        <w:i/>
                      </w:rPr>
                    </m:ctrlPr>
                  </m:sSubPr>
                  <m:e>
                    <m:r>
                      <w:rPr>
                        <w:rFonts w:ascii="Cambria Math" w:hAnsi="Cambria Math"/>
                      </w:rPr>
                      <m:t>x</m:t>
                    </m:r>
                  </m:e>
                  <m:sub>
                    <m:r>
                      <w:rPr>
                        <w:rFonts w:ascii="Cambria Math" w:hAnsi="Cambria Math"/>
                      </w:rPr>
                      <m:t>401</m:t>
                    </m:r>
                  </m:sub>
                </m:sSub>
                <m:r>
                  <w:rPr>
                    <w:rFonts w:ascii="Cambria Math" w:hAnsi="Cambria Math"/>
                  </w:rPr>
                  <m:t>-</m:t>
                </m:r>
                <m:r>
                  <m:rPr>
                    <m:sty m:val="p"/>
                  </m:rPr>
                  <w:rPr>
                    <w:rFonts w:ascii="Cambria Math" w:hAnsi="Cambria Math"/>
                  </w:rPr>
                  <m:t>0.031</m:t>
                </m:r>
                <m:sSub>
                  <m:sSubPr>
                    <m:ctrlPr>
                      <w:rPr>
                        <w:rFonts w:ascii="Cambria Math" w:hAnsi="Cambria Math"/>
                        <w:i/>
                      </w:rPr>
                    </m:ctrlPr>
                  </m:sSubPr>
                  <m:e>
                    <m:r>
                      <w:rPr>
                        <w:rFonts w:ascii="Cambria Math" w:hAnsi="Cambria Math"/>
                      </w:rPr>
                      <m:t>x</m:t>
                    </m:r>
                  </m:e>
                  <m:sub>
                    <m:r>
                      <w:rPr>
                        <w:rFonts w:ascii="Cambria Math" w:hAnsi="Cambria Math"/>
                      </w:rPr>
                      <m:t>306</m:t>
                    </m:r>
                  </m:sub>
                </m:sSub>
                <m:sSub>
                  <m:sSubPr>
                    <m:ctrlPr>
                      <w:rPr>
                        <w:rFonts w:ascii="Cambria Math" w:hAnsi="Cambria Math"/>
                        <w:i/>
                      </w:rPr>
                    </m:ctrlPr>
                  </m:sSubPr>
                  <m:e>
                    <m:r>
                      <w:rPr>
                        <w:rFonts w:ascii="Cambria Math" w:hAnsi="Cambria Math"/>
                      </w:rPr>
                      <m:t>x</m:t>
                    </m:r>
                  </m:e>
                  <m:sub>
                    <m:r>
                      <w:rPr>
                        <w:rFonts w:ascii="Cambria Math" w:hAnsi="Cambria Math"/>
                      </w:rPr>
                      <m:t>401</m:t>
                    </m:r>
                  </m:sub>
                </m:sSub>
                <m:r>
                  <w:rPr>
                    <w:rFonts w:ascii="Cambria Math" w:eastAsiaTheme="minorEastAsia" w:hAnsi="Cambria Math"/>
                  </w:rPr>
                  <m:t>-</m:t>
                </m:r>
                <m:f>
                  <m:fPr>
                    <m:ctrlPr>
                      <w:rPr>
                        <w:rFonts w:ascii="Cambria Math" w:hAnsi="Cambria Math"/>
                        <w:i/>
                      </w:rPr>
                    </m:ctrlPr>
                  </m:fPr>
                  <m:num>
                    <m:sSub>
                      <m:sSubPr>
                        <m:ctrlPr>
                          <w:rPr>
                            <w:rFonts w:ascii="Cambria Math" w:hAnsi="Cambria Math"/>
                            <w:i/>
                          </w:rPr>
                        </m:ctrlPr>
                      </m:sSubPr>
                      <m:e>
                        <m:r>
                          <m:rPr>
                            <m:sty m:val="p"/>
                          </m:rPr>
                          <w:rPr>
                            <w:rFonts w:ascii="Cambria Math" w:hAnsi="Cambria Math"/>
                          </w:rPr>
                          <m:t>0.23</m:t>
                        </m:r>
                        <m:r>
                          <w:rPr>
                            <w:rFonts w:ascii="Cambria Math" w:hAnsi="Cambria Math"/>
                          </w:rPr>
                          <m:t>x</m:t>
                        </m:r>
                      </m:e>
                      <m:sub>
                        <m:r>
                          <w:rPr>
                            <w:rFonts w:ascii="Cambria Math" w:hAnsi="Cambria Math"/>
                          </w:rPr>
                          <m:t>302</m:t>
                        </m:r>
                      </m:sub>
                    </m:sSub>
                  </m:num>
                  <m:den>
                    <m:sSub>
                      <m:sSubPr>
                        <m:ctrlPr>
                          <w:rPr>
                            <w:rFonts w:ascii="Cambria Math" w:hAnsi="Cambria Math"/>
                            <w:i/>
                          </w:rPr>
                        </m:ctrlPr>
                      </m:sSubPr>
                      <m:e>
                        <m:r>
                          <w:rPr>
                            <w:rFonts w:ascii="Cambria Math" w:hAnsi="Cambria Math"/>
                          </w:rPr>
                          <m:t>x</m:t>
                        </m:r>
                      </m:e>
                      <m:sub>
                        <m:r>
                          <w:rPr>
                            <w:rFonts w:ascii="Cambria Math" w:hAnsi="Cambria Math"/>
                          </w:rPr>
                          <m:t>303</m:t>
                        </m:r>
                      </m:sub>
                    </m:sSub>
                  </m:den>
                </m:f>
                <m:r>
                  <w:rPr>
                    <w:rFonts w:ascii="Cambria Math" w:hAnsi="Cambria Math"/>
                  </w:rPr>
                  <m:t>-</m:t>
                </m:r>
                <m:r>
                  <m:rPr>
                    <m:sty m:val="p"/>
                  </m:rPr>
                  <w:rPr>
                    <w:rFonts w:ascii="Cambria Math" w:hAnsi="Cambria Math"/>
                  </w:rPr>
                  <m:t>0.021</m:t>
                </m:r>
                <m:sSub>
                  <m:sSubPr>
                    <m:ctrlPr>
                      <w:rPr>
                        <w:rFonts w:ascii="Cambria Math" w:hAnsi="Cambria Math"/>
                        <w:i/>
                      </w:rPr>
                    </m:ctrlPr>
                  </m:sSubPr>
                  <m:e>
                    <m:r>
                      <w:rPr>
                        <w:rFonts w:ascii="Cambria Math" w:hAnsi="Cambria Math"/>
                      </w:rPr>
                      <m:t>x</m:t>
                    </m:r>
                  </m:e>
                  <m:sub>
                    <m:r>
                      <w:rPr>
                        <w:rFonts w:ascii="Cambria Math" w:hAnsi="Cambria Math"/>
                      </w:rPr>
                      <m:t>405</m:t>
                    </m:r>
                  </m:sub>
                </m:sSub>
                <m:sSub>
                  <m:sSubPr>
                    <m:ctrlPr>
                      <w:rPr>
                        <w:rFonts w:ascii="Cambria Math" w:hAnsi="Cambria Math"/>
                        <w:i/>
                      </w:rPr>
                    </m:ctrlPr>
                  </m:sSubPr>
                  <m:e>
                    <m:r>
                      <w:rPr>
                        <w:rFonts w:ascii="Cambria Math" w:hAnsi="Cambria Math"/>
                      </w:rPr>
                      <m:t>x</m:t>
                    </m:r>
                  </m:e>
                  <m:sub>
                    <m:r>
                      <w:rPr>
                        <w:rFonts w:ascii="Cambria Math" w:hAnsi="Cambria Math"/>
                      </w:rPr>
                      <m:t>407</m:t>
                    </m:r>
                  </m:sub>
                </m:sSub>
                <m:r>
                  <w:rPr>
                    <w:rFonts w:ascii="Cambria Math" w:hAnsi="Cambria Math"/>
                  </w:rPr>
                  <m:t>-</m:t>
                </m:r>
                <m:r>
                  <m:rPr>
                    <m:sty m:val="p"/>
                  </m:rPr>
                  <w:rPr>
                    <w:rFonts w:ascii="Cambria Math" w:hAnsi="Cambria Math"/>
                  </w:rPr>
                  <m:t>0.109</m:t>
                </m:r>
                <m:sSub>
                  <m:sSubPr>
                    <m:ctrlPr>
                      <w:rPr>
                        <w:rFonts w:ascii="Cambria Math" w:hAnsi="Cambria Math"/>
                        <w:i/>
                      </w:rPr>
                    </m:ctrlPr>
                  </m:sSubPr>
                  <m:e>
                    <m:r>
                      <w:rPr>
                        <w:rFonts w:ascii="Cambria Math" w:hAnsi="Cambria Math"/>
                      </w:rPr>
                      <m:t>x</m:t>
                    </m:r>
                  </m:e>
                  <m:sub>
                    <m:r>
                      <w:rPr>
                        <w:rFonts w:ascii="Cambria Math" w:hAnsi="Cambria Math"/>
                      </w:rPr>
                      <m:t>301</m:t>
                    </m:r>
                  </m:sub>
                </m:sSub>
                <m:sSub>
                  <m:sSubPr>
                    <m:ctrlPr>
                      <w:rPr>
                        <w:rFonts w:ascii="Cambria Math" w:hAnsi="Cambria Math"/>
                        <w:i/>
                      </w:rPr>
                    </m:ctrlPr>
                  </m:sSubPr>
                  <m:e>
                    <m:r>
                      <w:rPr>
                        <w:rFonts w:ascii="Cambria Math" w:hAnsi="Cambria Math"/>
                      </w:rPr>
                      <m:t>x</m:t>
                    </m:r>
                  </m:e>
                  <m:sub>
                    <m:r>
                      <w:rPr>
                        <w:rFonts w:ascii="Cambria Math" w:hAnsi="Cambria Math"/>
                      </w:rPr>
                      <m:t>408</m:t>
                    </m:r>
                  </m:sub>
                </m:sSub>
                <m:r>
                  <w:rPr>
                    <w:rFonts w:ascii="Cambria Math" w:eastAsiaTheme="minorEastAsia" w:hAnsi="Cambria Math"/>
                  </w:rPr>
                  <m:t>-</m:t>
                </m:r>
                <m:f>
                  <m:fPr>
                    <m:ctrlPr>
                      <w:rPr>
                        <w:rFonts w:ascii="Cambria Math" w:hAnsi="Cambria Math"/>
                        <w:i/>
                      </w:rPr>
                    </m:ctrlPr>
                  </m:fPr>
                  <m:num>
                    <m:sSub>
                      <m:sSubPr>
                        <m:ctrlPr>
                          <w:rPr>
                            <w:rFonts w:ascii="Cambria Math" w:hAnsi="Cambria Math"/>
                            <w:i/>
                          </w:rPr>
                        </m:ctrlPr>
                      </m:sSubPr>
                      <m:e>
                        <m:r>
                          <m:rPr>
                            <m:sty m:val="p"/>
                          </m:rPr>
                          <w:rPr>
                            <w:rFonts w:ascii="Cambria Math" w:hAnsi="Cambria Math"/>
                          </w:rPr>
                          <m:t>2.452</m:t>
                        </m:r>
                        <m:r>
                          <w:rPr>
                            <w:rFonts w:ascii="Cambria Math" w:hAnsi="Cambria Math"/>
                          </w:rPr>
                          <m:t>x</m:t>
                        </m:r>
                      </m:e>
                      <m:sub>
                        <m:r>
                          <w:rPr>
                            <w:rFonts w:ascii="Cambria Math" w:hAnsi="Cambria Math"/>
                          </w:rPr>
                          <m:t>403</m:t>
                        </m:r>
                      </m:sub>
                    </m:sSub>
                  </m:num>
                  <m:den>
                    <m:sSub>
                      <m:sSubPr>
                        <m:ctrlPr>
                          <w:rPr>
                            <w:rFonts w:ascii="Cambria Math" w:hAnsi="Cambria Math"/>
                            <w:i/>
                          </w:rPr>
                        </m:ctrlPr>
                      </m:sSubPr>
                      <m:e>
                        <m:r>
                          <w:rPr>
                            <w:rFonts w:ascii="Cambria Math" w:hAnsi="Cambria Math"/>
                          </w:rPr>
                          <m:t>x</m:t>
                        </m:r>
                      </m:e>
                      <m:sub>
                        <m:r>
                          <w:rPr>
                            <w:rFonts w:ascii="Cambria Math" w:hAnsi="Cambria Math"/>
                          </w:rPr>
                          <m:t>306</m:t>
                        </m:r>
                      </m:sub>
                    </m:sSub>
                  </m:den>
                </m:f>
                <m:r>
                  <w:rPr>
                    <w:rFonts w:ascii="Cambria Math" w:hAnsi="Cambria Math"/>
                  </w:rPr>
                  <m:t>+</m:t>
                </m:r>
                <m:f>
                  <m:fPr>
                    <m:ctrlPr>
                      <w:rPr>
                        <w:rFonts w:ascii="Cambria Math" w:eastAsiaTheme="minorEastAsia" w:hAnsi="Cambria Math"/>
                        <w:i/>
                      </w:rPr>
                    </m:ctrlPr>
                  </m:fPr>
                  <m:num>
                    <m:r>
                      <m:rPr>
                        <m:sty m:val="p"/>
                      </m:rPr>
                      <w:rPr>
                        <w:rFonts w:ascii="Cambria Math" w:hAnsi="Cambria Math"/>
                      </w:rPr>
                      <m:t>0.715</m:t>
                    </m:r>
                  </m:num>
                  <m:den>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304</m:t>
                        </m:r>
                      </m:sub>
                    </m:sSub>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306</m:t>
                        </m:r>
                      </m:sub>
                    </m:sSub>
                  </m:den>
                </m:f>
              </m:oMath>
            </m:oMathPara>
          </w:p>
        </w:tc>
        <w:tc>
          <w:tcPr>
            <w:tcW w:w="299" w:type="pct"/>
            <w:vAlign w:val="center"/>
          </w:tcPr>
          <w:p w:rsidR="00CE524B" w:rsidRPr="004A47C6" w:rsidRDefault="00CE524B" w:rsidP="00720899">
            <w:pPr>
              <w:jc w:val="right"/>
              <w:rPr>
                <w:lang w:val="en-US"/>
              </w:rPr>
            </w:pPr>
            <w:r>
              <w:rPr>
                <w:lang w:val="en-US"/>
              </w:rPr>
              <w:t>(9)</w:t>
            </w:r>
          </w:p>
        </w:tc>
      </w:tr>
    </w:tbl>
    <w:p w:rsidR="00CE524B" w:rsidRDefault="00CE524B" w:rsidP="00CE524B">
      <w:pPr>
        <w:tabs>
          <w:tab w:val="left" w:pos="6090"/>
        </w:tabs>
        <w:ind w:firstLine="709"/>
      </w:pPr>
      <w:r>
        <w:t>де (табл. 1):</w:t>
      </w:r>
    </w:p>
    <w:p w:rsidR="00CE524B" w:rsidRDefault="00CE524B" w:rsidP="00CE524B">
      <w:pPr>
        <w:ind w:firstLine="709"/>
        <w:jc w:val="right"/>
        <w:rPr>
          <w:i/>
        </w:rPr>
      </w:pPr>
      <w:r>
        <w:rPr>
          <w:i/>
        </w:rPr>
        <w:t>Таблиця 1.</w:t>
      </w:r>
    </w:p>
    <w:p w:rsidR="00CE524B" w:rsidRPr="00336963" w:rsidRDefault="00CE524B" w:rsidP="00CE524B">
      <w:pPr>
        <w:ind w:firstLine="709"/>
        <w:jc w:val="center"/>
        <w:rPr>
          <w:b/>
        </w:rPr>
      </w:pPr>
      <w:r>
        <w:rPr>
          <w:b/>
        </w:rPr>
        <w:t>Післяопераційні ускладнення</w:t>
      </w:r>
    </w:p>
    <w:tbl>
      <w:tblPr>
        <w:tblStyle w:val="a8"/>
        <w:tblW w:w="0" w:type="auto"/>
        <w:jc w:val="center"/>
        <w:tblLayout w:type="fixed"/>
        <w:tblLook w:val="04A0" w:firstRow="1" w:lastRow="0" w:firstColumn="1" w:lastColumn="0" w:noHBand="0" w:noVBand="1"/>
      </w:tblPr>
      <w:tblGrid>
        <w:gridCol w:w="2620"/>
        <w:gridCol w:w="1637"/>
      </w:tblGrid>
      <w:tr w:rsidR="00CE524B" w:rsidRPr="006E2347" w:rsidTr="00720899">
        <w:trPr>
          <w:trHeight w:val="300"/>
          <w:jc w:val="center"/>
        </w:trPr>
        <w:tc>
          <w:tcPr>
            <w:tcW w:w="2620" w:type="dxa"/>
            <w:shd w:val="clear" w:color="auto" w:fill="auto"/>
            <w:noWrap/>
          </w:tcPr>
          <w:p w:rsidR="00CE524B" w:rsidRPr="008C4A96" w:rsidRDefault="00CE524B" w:rsidP="00720899">
            <w:pPr>
              <w:jc w:val="center"/>
              <w:rPr>
                <w:bCs/>
                <w:sz w:val="24"/>
              </w:rPr>
            </w:pPr>
            <w:r w:rsidRPr="008C4A96">
              <w:rPr>
                <w:bCs/>
                <w:sz w:val="24"/>
              </w:rPr>
              <w:t>Назва змінної</w:t>
            </w:r>
          </w:p>
        </w:tc>
        <w:tc>
          <w:tcPr>
            <w:tcW w:w="1637" w:type="dxa"/>
          </w:tcPr>
          <w:p w:rsidR="00CE524B" w:rsidRPr="008C4A96" w:rsidRDefault="00CE524B" w:rsidP="00720899">
            <w:pPr>
              <w:jc w:val="center"/>
              <w:rPr>
                <w:bCs/>
                <w:sz w:val="24"/>
              </w:rPr>
            </w:pPr>
            <w:r w:rsidRPr="008C4A96">
              <w:rPr>
                <w:bCs/>
                <w:sz w:val="24"/>
              </w:rPr>
              <w:t>Позначення</w:t>
            </w:r>
          </w:p>
        </w:tc>
      </w:tr>
      <w:tr w:rsidR="00CE524B" w:rsidRPr="006E2347" w:rsidTr="00720899">
        <w:trPr>
          <w:trHeight w:val="300"/>
          <w:jc w:val="center"/>
        </w:trPr>
        <w:tc>
          <w:tcPr>
            <w:tcW w:w="2620" w:type="dxa"/>
            <w:shd w:val="clear" w:color="auto" w:fill="auto"/>
            <w:noWrap/>
            <w:hideMark/>
          </w:tcPr>
          <w:p w:rsidR="00CE524B" w:rsidRPr="00FD6737" w:rsidRDefault="00CE524B" w:rsidP="00720899">
            <w:pPr>
              <w:jc w:val="center"/>
              <w:rPr>
                <w:bCs/>
                <w:sz w:val="24"/>
              </w:rPr>
            </w:pPr>
            <w:r w:rsidRPr="00FD6737">
              <w:rPr>
                <w:sz w:val="24"/>
              </w:rPr>
              <w:t>MD &lt;50</w:t>
            </w:r>
          </w:p>
        </w:tc>
        <w:tc>
          <w:tcPr>
            <w:tcW w:w="1637" w:type="dxa"/>
          </w:tcPr>
          <w:p w:rsidR="00CE524B" w:rsidRPr="008C4A96" w:rsidRDefault="00CE524B" w:rsidP="00720899">
            <w:pPr>
              <w:jc w:val="center"/>
              <w:rPr>
                <w:bCs/>
                <w:sz w:val="24"/>
                <w:lang w:val="en-US"/>
              </w:rPr>
            </w:pPr>
            <w:r w:rsidRPr="008C4A96">
              <w:rPr>
                <w:bCs/>
                <w:sz w:val="24"/>
                <w:lang w:val="en-US"/>
              </w:rPr>
              <w:t>x</w:t>
            </w:r>
            <w:r>
              <w:rPr>
                <w:bCs/>
                <w:sz w:val="24"/>
                <w:vertAlign w:val="subscript"/>
              </w:rPr>
              <w:t>5</w:t>
            </w:r>
            <w:r w:rsidRPr="008C4A96">
              <w:rPr>
                <w:bCs/>
                <w:sz w:val="24"/>
                <w:vertAlign w:val="subscript"/>
                <w:lang w:val="en-US"/>
              </w:rPr>
              <w:t>01</w:t>
            </w:r>
          </w:p>
        </w:tc>
      </w:tr>
      <w:tr w:rsidR="00CE524B" w:rsidRPr="006E2347" w:rsidTr="00720899">
        <w:trPr>
          <w:trHeight w:val="300"/>
          <w:jc w:val="center"/>
        </w:trPr>
        <w:tc>
          <w:tcPr>
            <w:tcW w:w="2620" w:type="dxa"/>
            <w:shd w:val="clear" w:color="auto" w:fill="auto"/>
            <w:noWrap/>
            <w:vAlign w:val="center"/>
          </w:tcPr>
          <w:p w:rsidR="00CE524B" w:rsidRPr="00FD6737" w:rsidRDefault="00CE524B" w:rsidP="00CE524B">
            <w:pPr>
              <w:jc w:val="center"/>
              <w:rPr>
                <w:bCs/>
                <w:sz w:val="24"/>
              </w:rPr>
            </w:pPr>
            <w:r w:rsidRPr="00FD6737">
              <w:rPr>
                <w:sz w:val="24"/>
              </w:rPr>
              <w:t>Ускладнення загалом з MD</w:t>
            </w:r>
          </w:p>
        </w:tc>
        <w:tc>
          <w:tcPr>
            <w:tcW w:w="1637" w:type="dxa"/>
            <w:vAlign w:val="center"/>
          </w:tcPr>
          <w:p w:rsidR="00CE524B" w:rsidRPr="008C4A96" w:rsidRDefault="00CE524B" w:rsidP="00CE524B">
            <w:pPr>
              <w:jc w:val="center"/>
              <w:rPr>
                <w:bCs/>
                <w:sz w:val="24"/>
                <w:lang w:val="en-US"/>
              </w:rPr>
            </w:pPr>
            <w:r w:rsidRPr="008C4A96">
              <w:rPr>
                <w:bCs/>
                <w:sz w:val="24"/>
                <w:lang w:val="en-US"/>
              </w:rPr>
              <w:t>x</w:t>
            </w:r>
            <w:r>
              <w:rPr>
                <w:bCs/>
                <w:sz w:val="24"/>
                <w:vertAlign w:val="subscript"/>
                <w:lang w:val="en-US"/>
              </w:rPr>
              <w:t>5</w:t>
            </w:r>
            <w:r w:rsidRPr="008C4A96">
              <w:rPr>
                <w:bCs/>
                <w:sz w:val="24"/>
                <w:vertAlign w:val="subscript"/>
                <w:lang w:val="en-US"/>
              </w:rPr>
              <w:t>02</w:t>
            </w:r>
          </w:p>
        </w:tc>
      </w:tr>
      <w:tr w:rsidR="00CE524B" w:rsidRPr="006E2347" w:rsidTr="00720899">
        <w:trPr>
          <w:trHeight w:val="300"/>
          <w:jc w:val="center"/>
        </w:trPr>
        <w:tc>
          <w:tcPr>
            <w:tcW w:w="2620" w:type="dxa"/>
            <w:shd w:val="clear" w:color="auto" w:fill="auto"/>
            <w:noWrap/>
            <w:vAlign w:val="center"/>
          </w:tcPr>
          <w:p w:rsidR="00CE524B" w:rsidRPr="00FD6737" w:rsidRDefault="00CE524B" w:rsidP="00CE524B">
            <w:pPr>
              <w:jc w:val="center"/>
              <w:rPr>
                <w:bCs/>
                <w:sz w:val="24"/>
              </w:rPr>
            </w:pPr>
            <w:r w:rsidRPr="00FD6737">
              <w:rPr>
                <w:sz w:val="24"/>
              </w:rPr>
              <w:t>Fenestr open</w:t>
            </w:r>
          </w:p>
        </w:tc>
        <w:tc>
          <w:tcPr>
            <w:tcW w:w="1637" w:type="dxa"/>
            <w:vAlign w:val="center"/>
          </w:tcPr>
          <w:p w:rsidR="00CE524B" w:rsidRPr="008C4A96" w:rsidRDefault="00CE524B" w:rsidP="00CE524B">
            <w:pPr>
              <w:jc w:val="center"/>
              <w:rPr>
                <w:bCs/>
                <w:sz w:val="24"/>
                <w:lang w:val="en-US"/>
              </w:rPr>
            </w:pPr>
            <w:r w:rsidRPr="008C4A96">
              <w:rPr>
                <w:bCs/>
                <w:sz w:val="24"/>
                <w:lang w:val="en-US"/>
              </w:rPr>
              <w:t>x</w:t>
            </w:r>
            <w:r>
              <w:rPr>
                <w:bCs/>
                <w:sz w:val="24"/>
                <w:vertAlign w:val="subscript"/>
                <w:lang w:val="en-US"/>
              </w:rPr>
              <w:t>5</w:t>
            </w:r>
            <w:r w:rsidRPr="008C4A96">
              <w:rPr>
                <w:bCs/>
                <w:sz w:val="24"/>
                <w:vertAlign w:val="subscript"/>
                <w:lang w:val="en-US"/>
              </w:rPr>
              <w:t>03</w:t>
            </w:r>
          </w:p>
        </w:tc>
      </w:tr>
    </w:tbl>
    <w:p w:rsidR="00CE524B" w:rsidRDefault="00CE524B" w:rsidP="00CE524B">
      <w:pPr>
        <w:tabs>
          <w:tab w:val="left" w:pos="6090"/>
        </w:tabs>
        <w:jc w:val="right"/>
        <w:rPr>
          <w:i/>
        </w:rPr>
      </w:pPr>
      <w:r>
        <w:rPr>
          <w:i/>
        </w:rPr>
        <w:lastRenderedPageBreak/>
        <w:t>Продовж. табл. 1.</w:t>
      </w:r>
    </w:p>
    <w:tbl>
      <w:tblPr>
        <w:tblStyle w:val="a8"/>
        <w:tblW w:w="0" w:type="auto"/>
        <w:jc w:val="center"/>
        <w:tblLayout w:type="fixed"/>
        <w:tblLook w:val="04A0" w:firstRow="1" w:lastRow="0" w:firstColumn="1" w:lastColumn="0" w:noHBand="0" w:noVBand="1"/>
      </w:tblPr>
      <w:tblGrid>
        <w:gridCol w:w="2620"/>
        <w:gridCol w:w="1637"/>
      </w:tblGrid>
      <w:tr w:rsidR="00CE524B" w:rsidRPr="008C4A96" w:rsidTr="00720899">
        <w:trPr>
          <w:trHeight w:val="300"/>
          <w:jc w:val="center"/>
        </w:trPr>
        <w:tc>
          <w:tcPr>
            <w:tcW w:w="2620" w:type="dxa"/>
            <w:shd w:val="clear" w:color="auto" w:fill="auto"/>
            <w:noWrap/>
            <w:vAlign w:val="center"/>
          </w:tcPr>
          <w:p w:rsidR="00CE524B" w:rsidRPr="00FD6737" w:rsidRDefault="00CE524B" w:rsidP="00720899">
            <w:pPr>
              <w:jc w:val="center"/>
              <w:rPr>
                <w:sz w:val="24"/>
              </w:rPr>
            </w:pPr>
            <w:r w:rsidRPr="008C4A96">
              <w:rPr>
                <w:bCs/>
                <w:sz w:val="24"/>
              </w:rPr>
              <w:t>Назва змінної</w:t>
            </w:r>
          </w:p>
        </w:tc>
        <w:tc>
          <w:tcPr>
            <w:tcW w:w="1637" w:type="dxa"/>
            <w:vAlign w:val="center"/>
          </w:tcPr>
          <w:p w:rsidR="00CE524B" w:rsidRPr="008C4A96" w:rsidRDefault="00CE524B" w:rsidP="00720899">
            <w:pPr>
              <w:jc w:val="center"/>
              <w:rPr>
                <w:bCs/>
                <w:sz w:val="24"/>
                <w:lang w:val="en-US"/>
              </w:rPr>
            </w:pPr>
            <w:r w:rsidRPr="008C4A96">
              <w:rPr>
                <w:bCs/>
                <w:sz w:val="24"/>
              </w:rPr>
              <w:t>Позначення</w:t>
            </w:r>
          </w:p>
        </w:tc>
      </w:tr>
      <w:tr w:rsidR="00CE524B" w:rsidRPr="008C4A96" w:rsidTr="00720899">
        <w:tblPrEx>
          <w:jc w:val="left"/>
        </w:tblPrEx>
        <w:trPr>
          <w:trHeight w:val="300"/>
        </w:trPr>
        <w:tc>
          <w:tcPr>
            <w:tcW w:w="2620" w:type="dxa"/>
            <w:noWrap/>
            <w:vAlign w:val="center"/>
          </w:tcPr>
          <w:p w:rsidR="00CE524B" w:rsidRPr="00FD6737" w:rsidRDefault="00CE524B" w:rsidP="00720899">
            <w:pPr>
              <w:jc w:val="center"/>
              <w:rPr>
                <w:bCs/>
                <w:sz w:val="24"/>
              </w:rPr>
            </w:pPr>
            <w:r w:rsidRPr="00FD6737">
              <w:rPr>
                <w:sz w:val="24"/>
              </w:rPr>
              <w:t>NYHA</w:t>
            </w:r>
          </w:p>
        </w:tc>
        <w:tc>
          <w:tcPr>
            <w:tcW w:w="1637" w:type="dxa"/>
            <w:vAlign w:val="center"/>
          </w:tcPr>
          <w:p w:rsidR="00CE524B" w:rsidRPr="008C4A96" w:rsidRDefault="00CE524B" w:rsidP="00720899">
            <w:pPr>
              <w:jc w:val="center"/>
              <w:rPr>
                <w:bCs/>
                <w:sz w:val="24"/>
                <w:lang w:val="en-US"/>
              </w:rPr>
            </w:pPr>
            <w:r w:rsidRPr="008C4A96">
              <w:rPr>
                <w:bCs/>
                <w:sz w:val="24"/>
                <w:lang w:val="en-US"/>
              </w:rPr>
              <w:t>x</w:t>
            </w:r>
            <w:r>
              <w:rPr>
                <w:bCs/>
                <w:sz w:val="24"/>
                <w:vertAlign w:val="subscript"/>
                <w:lang w:val="en-US"/>
              </w:rPr>
              <w:t>5</w:t>
            </w:r>
            <w:r w:rsidRPr="008C4A96">
              <w:rPr>
                <w:bCs/>
                <w:sz w:val="24"/>
                <w:vertAlign w:val="subscript"/>
                <w:lang w:val="en-US"/>
              </w:rPr>
              <w:t>04</w:t>
            </w:r>
          </w:p>
        </w:tc>
      </w:tr>
      <w:tr w:rsidR="00CE524B" w:rsidRPr="008C4A96" w:rsidTr="00720899">
        <w:tblPrEx>
          <w:jc w:val="left"/>
        </w:tblPrEx>
        <w:trPr>
          <w:trHeight w:val="300"/>
        </w:trPr>
        <w:tc>
          <w:tcPr>
            <w:tcW w:w="2620" w:type="dxa"/>
            <w:noWrap/>
            <w:vAlign w:val="center"/>
          </w:tcPr>
          <w:p w:rsidR="00CE524B" w:rsidRPr="00FD6737" w:rsidRDefault="00CE524B" w:rsidP="00720899">
            <w:pPr>
              <w:jc w:val="center"/>
              <w:rPr>
                <w:bCs/>
                <w:sz w:val="24"/>
              </w:rPr>
            </w:pPr>
            <w:r w:rsidRPr="00FD6737">
              <w:rPr>
                <w:sz w:val="24"/>
              </w:rPr>
              <w:t>EDD п/о</w:t>
            </w:r>
          </w:p>
        </w:tc>
        <w:tc>
          <w:tcPr>
            <w:tcW w:w="1637" w:type="dxa"/>
            <w:vAlign w:val="center"/>
          </w:tcPr>
          <w:p w:rsidR="00CE524B" w:rsidRPr="008C4A96" w:rsidRDefault="00CE524B" w:rsidP="00720899">
            <w:pPr>
              <w:jc w:val="center"/>
              <w:rPr>
                <w:bCs/>
                <w:sz w:val="24"/>
                <w:lang w:val="en-US"/>
              </w:rPr>
            </w:pPr>
            <w:r w:rsidRPr="008C4A96">
              <w:rPr>
                <w:bCs/>
                <w:sz w:val="24"/>
                <w:lang w:val="en-US"/>
              </w:rPr>
              <w:t>x</w:t>
            </w:r>
            <w:r>
              <w:rPr>
                <w:bCs/>
                <w:sz w:val="24"/>
                <w:vertAlign w:val="subscript"/>
                <w:lang w:val="en-US"/>
              </w:rPr>
              <w:t>5</w:t>
            </w:r>
            <w:r w:rsidRPr="008C4A96">
              <w:rPr>
                <w:bCs/>
                <w:sz w:val="24"/>
                <w:vertAlign w:val="subscript"/>
                <w:lang w:val="en-US"/>
              </w:rPr>
              <w:t>05</w:t>
            </w:r>
          </w:p>
        </w:tc>
      </w:tr>
      <w:tr w:rsidR="00CE524B" w:rsidRPr="008C4A96" w:rsidTr="00720899">
        <w:tblPrEx>
          <w:jc w:val="left"/>
        </w:tblPrEx>
        <w:trPr>
          <w:trHeight w:val="300"/>
        </w:trPr>
        <w:tc>
          <w:tcPr>
            <w:tcW w:w="2620" w:type="dxa"/>
            <w:noWrap/>
            <w:vAlign w:val="center"/>
          </w:tcPr>
          <w:p w:rsidR="00CE524B" w:rsidRPr="00FD6737" w:rsidRDefault="00CE524B" w:rsidP="00720899">
            <w:pPr>
              <w:jc w:val="center"/>
              <w:rPr>
                <w:bCs/>
                <w:sz w:val="24"/>
              </w:rPr>
            </w:pPr>
            <w:r w:rsidRPr="00FD6737">
              <w:rPr>
                <w:sz w:val="24"/>
              </w:rPr>
              <w:t>p/o Nakata</w:t>
            </w:r>
          </w:p>
        </w:tc>
        <w:tc>
          <w:tcPr>
            <w:tcW w:w="1637" w:type="dxa"/>
            <w:vAlign w:val="center"/>
          </w:tcPr>
          <w:p w:rsidR="00CE524B" w:rsidRPr="008C4A96" w:rsidRDefault="00CE524B" w:rsidP="00720899">
            <w:pPr>
              <w:jc w:val="center"/>
              <w:rPr>
                <w:bCs/>
                <w:sz w:val="24"/>
                <w:lang w:val="en-US"/>
              </w:rPr>
            </w:pPr>
            <w:r w:rsidRPr="008C4A96">
              <w:rPr>
                <w:bCs/>
                <w:sz w:val="24"/>
                <w:lang w:val="en-US"/>
              </w:rPr>
              <w:t>x</w:t>
            </w:r>
            <w:r>
              <w:rPr>
                <w:bCs/>
                <w:sz w:val="24"/>
                <w:vertAlign w:val="subscript"/>
                <w:lang w:val="en-US"/>
              </w:rPr>
              <w:t>5</w:t>
            </w:r>
            <w:r w:rsidRPr="008C4A96">
              <w:rPr>
                <w:bCs/>
                <w:sz w:val="24"/>
                <w:vertAlign w:val="subscript"/>
                <w:lang w:val="en-US"/>
              </w:rPr>
              <w:t>06</w:t>
            </w:r>
          </w:p>
        </w:tc>
      </w:tr>
      <w:tr w:rsidR="00CE524B" w:rsidRPr="008C4A96" w:rsidTr="00720899">
        <w:trPr>
          <w:trHeight w:val="300"/>
          <w:jc w:val="center"/>
        </w:trPr>
        <w:tc>
          <w:tcPr>
            <w:tcW w:w="2620" w:type="dxa"/>
            <w:shd w:val="clear" w:color="auto" w:fill="auto"/>
            <w:noWrap/>
            <w:vAlign w:val="center"/>
          </w:tcPr>
          <w:p w:rsidR="00CE524B" w:rsidRPr="00FD6737" w:rsidRDefault="00CE524B" w:rsidP="00720899">
            <w:pPr>
              <w:jc w:val="center"/>
              <w:rPr>
                <w:bCs/>
                <w:sz w:val="24"/>
              </w:rPr>
            </w:pPr>
            <w:r w:rsidRPr="00FD6737">
              <w:rPr>
                <w:sz w:val="24"/>
              </w:rPr>
              <w:t>p/o VEDP</w:t>
            </w:r>
          </w:p>
        </w:tc>
        <w:tc>
          <w:tcPr>
            <w:tcW w:w="1637" w:type="dxa"/>
            <w:vAlign w:val="center"/>
          </w:tcPr>
          <w:p w:rsidR="00CE524B" w:rsidRPr="008C4A96" w:rsidRDefault="00CE524B" w:rsidP="00720899">
            <w:pPr>
              <w:jc w:val="center"/>
              <w:rPr>
                <w:bCs/>
                <w:sz w:val="24"/>
                <w:lang w:val="en-US"/>
              </w:rPr>
            </w:pPr>
            <w:r w:rsidRPr="008C4A96">
              <w:rPr>
                <w:bCs/>
                <w:sz w:val="24"/>
                <w:lang w:val="en-US"/>
              </w:rPr>
              <w:t>x</w:t>
            </w:r>
            <w:r>
              <w:rPr>
                <w:bCs/>
                <w:sz w:val="24"/>
                <w:vertAlign w:val="subscript"/>
                <w:lang w:val="en-US"/>
              </w:rPr>
              <w:t>5</w:t>
            </w:r>
            <w:r w:rsidRPr="008C4A96">
              <w:rPr>
                <w:bCs/>
                <w:sz w:val="24"/>
                <w:vertAlign w:val="subscript"/>
                <w:lang w:val="en-US"/>
              </w:rPr>
              <w:t>07</w:t>
            </w:r>
          </w:p>
        </w:tc>
      </w:tr>
      <w:tr w:rsidR="00CE524B" w:rsidRPr="008C4A96" w:rsidTr="00720899">
        <w:trPr>
          <w:trHeight w:val="300"/>
          <w:jc w:val="center"/>
        </w:trPr>
        <w:tc>
          <w:tcPr>
            <w:tcW w:w="2620" w:type="dxa"/>
            <w:shd w:val="clear" w:color="auto" w:fill="auto"/>
            <w:noWrap/>
            <w:vAlign w:val="center"/>
          </w:tcPr>
          <w:p w:rsidR="00CE524B" w:rsidRPr="00FD6737" w:rsidRDefault="00CE524B" w:rsidP="00720899">
            <w:pPr>
              <w:jc w:val="center"/>
              <w:rPr>
                <w:bCs/>
                <w:sz w:val="24"/>
              </w:rPr>
            </w:pPr>
            <w:r w:rsidRPr="00FD6737">
              <w:rPr>
                <w:sz w:val="24"/>
              </w:rPr>
              <w:t>p/oTPG</w:t>
            </w:r>
          </w:p>
        </w:tc>
        <w:tc>
          <w:tcPr>
            <w:tcW w:w="1637" w:type="dxa"/>
            <w:vAlign w:val="center"/>
          </w:tcPr>
          <w:p w:rsidR="00CE524B" w:rsidRPr="008C4A96" w:rsidRDefault="00CE524B" w:rsidP="00720899">
            <w:pPr>
              <w:jc w:val="center"/>
              <w:rPr>
                <w:bCs/>
                <w:sz w:val="24"/>
                <w:lang w:val="en-US"/>
              </w:rPr>
            </w:pPr>
            <w:r w:rsidRPr="008C4A96">
              <w:rPr>
                <w:bCs/>
                <w:sz w:val="24"/>
                <w:lang w:val="en-US"/>
              </w:rPr>
              <w:t>x</w:t>
            </w:r>
            <w:r>
              <w:rPr>
                <w:bCs/>
                <w:sz w:val="24"/>
                <w:vertAlign w:val="subscript"/>
                <w:lang w:val="en-US"/>
              </w:rPr>
              <w:t>5</w:t>
            </w:r>
            <w:r w:rsidRPr="008C4A96">
              <w:rPr>
                <w:bCs/>
                <w:sz w:val="24"/>
                <w:vertAlign w:val="subscript"/>
                <w:lang w:val="en-US"/>
              </w:rPr>
              <w:t>08</w:t>
            </w:r>
          </w:p>
        </w:tc>
      </w:tr>
      <w:tr w:rsidR="00CE524B" w:rsidRPr="008C4A96" w:rsidTr="00720899">
        <w:trPr>
          <w:trHeight w:val="300"/>
          <w:jc w:val="center"/>
        </w:trPr>
        <w:tc>
          <w:tcPr>
            <w:tcW w:w="2620" w:type="dxa"/>
            <w:shd w:val="clear" w:color="auto" w:fill="auto"/>
            <w:noWrap/>
            <w:vAlign w:val="center"/>
          </w:tcPr>
          <w:p w:rsidR="00CE524B" w:rsidRPr="00FD6737" w:rsidRDefault="00CE524B" w:rsidP="00720899">
            <w:pPr>
              <w:jc w:val="center"/>
              <w:rPr>
                <w:bCs/>
                <w:sz w:val="24"/>
              </w:rPr>
            </w:pPr>
            <w:r w:rsidRPr="00FD6737">
              <w:rPr>
                <w:sz w:val="24"/>
              </w:rPr>
              <w:t>AoV z-score nadir</w:t>
            </w:r>
          </w:p>
        </w:tc>
        <w:tc>
          <w:tcPr>
            <w:tcW w:w="1637" w:type="dxa"/>
            <w:vAlign w:val="center"/>
          </w:tcPr>
          <w:p w:rsidR="00CE524B" w:rsidRPr="008C4A96" w:rsidRDefault="00CE524B" w:rsidP="00720899">
            <w:pPr>
              <w:jc w:val="center"/>
              <w:rPr>
                <w:bCs/>
                <w:sz w:val="24"/>
                <w:lang w:val="en-US"/>
              </w:rPr>
            </w:pPr>
            <w:r w:rsidRPr="008C4A96">
              <w:rPr>
                <w:bCs/>
                <w:sz w:val="24"/>
                <w:lang w:val="en-US"/>
              </w:rPr>
              <w:t>x</w:t>
            </w:r>
            <w:r>
              <w:rPr>
                <w:bCs/>
                <w:sz w:val="24"/>
                <w:vertAlign w:val="subscript"/>
                <w:lang w:val="en-US"/>
              </w:rPr>
              <w:t>5</w:t>
            </w:r>
            <w:r w:rsidRPr="008C4A96">
              <w:rPr>
                <w:bCs/>
                <w:sz w:val="24"/>
                <w:vertAlign w:val="subscript"/>
                <w:lang w:val="en-US"/>
              </w:rPr>
              <w:t>09</w:t>
            </w:r>
          </w:p>
        </w:tc>
      </w:tr>
    </w:tbl>
    <w:p w:rsidR="00CE524B" w:rsidRDefault="00CE524B" w:rsidP="00CE524B">
      <w:pPr>
        <w:tabs>
          <w:tab w:val="left" w:pos="6090"/>
        </w:tabs>
        <w:jc w:val="center"/>
      </w:pPr>
    </w:p>
    <w:p w:rsidR="00CE524B" w:rsidRDefault="00CE524B" w:rsidP="00CE524B">
      <w:pPr>
        <w:ind w:firstLine="709"/>
        <w:jc w:val="right"/>
        <w:rPr>
          <w:i/>
        </w:rPr>
      </w:pPr>
      <w:r>
        <w:rPr>
          <w:i/>
        </w:rPr>
        <w:t>Таблиця 2.</w:t>
      </w:r>
    </w:p>
    <w:p w:rsidR="00CE524B" w:rsidRPr="0056720C" w:rsidRDefault="00CE524B" w:rsidP="00CE524B">
      <w:pPr>
        <w:ind w:firstLine="709"/>
        <w:jc w:val="center"/>
        <w:rPr>
          <w:b/>
        </w:rPr>
      </w:pPr>
      <w:r>
        <w:rPr>
          <w:b/>
        </w:rPr>
        <w:t>Точності класифікаційних моделей</w:t>
      </w:r>
    </w:p>
    <w:tbl>
      <w:tblPr>
        <w:tblStyle w:val="a8"/>
        <w:tblW w:w="0" w:type="auto"/>
        <w:jc w:val="center"/>
        <w:tblLook w:val="04A0" w:firstRow="1" w:lastRow="0" w:firstColumn="1" w:lastColumn="0" w:noHBand="0" w:noVBand="1"/>
      </w:tblPr>
      <w:tblGrid>
        <w:gridCol w:w="1008"/>
        <w:gridCol w:w="1204"/>
        <w:gridCol w:w="1068"/>
        <w:gridCol w:w="1204"/>
        <w:gridCol w:w="1068"/>
        <w:gridCol w:w="1204"/>
        <w:gridCol w:w="1068"/>
      </w:tblGrid>
      <w:tr w:rsidR="00CE524B" w:rsidRPr="006D42D2" w:rsidTr="00720899">
        <w:trPr>
          <w:jc w:val="center"/>
        </w:trPr>
        <w:tc>
          <w:tcPr>
            <w:tcW w:w="0" w:type="auto"/>
            <w:vMerge w:val="restart"/>
            <w:vAlign w:val="center"/>
          </w:tcPr>
          <w:p w:rsidR="00CE524B" w:rsidRPr="006D42D2" w:rsidRDefault="00CE524B" w:rsidP="00720899">
            <w:pPr>
              <w:spacing w:line="360" w:lineRule="auto"/>
              <w:jc w:val="center"/>
              <w:rPr>
                <w:sz w:val="24"/>
              </w:rPr>
            </w:pPr>
            <w:r w:rsidRPr="006D42D2">
              <w:rPr>
                <w:sz w:val="24"/>
              </w:rPr>
              <w:t>Модель</w:t>
            </w:r>
          </w:p>
        </w:tc>
        <w:tc>
          <w:tcPr>
            <w:tcW w:w="0" w:type="auto"/>
            <w:gridSpan w:val="2"/>
            <w:vAlign w:val="center"/>
          </w:tcPr>
          <w:p w:rsidR="00CE524B" w:rsidRPr="006D42D2" w:rsidRDefault="00CE524B" w:rsidP="00720899">
            <w:pPr>
              <w:spacing w:line="360" w:lineRule="auto"/>
              <w:jc w:val="center"/>
              <w:rPr>
                <w:sz w:val="24"/>
              </w:rPr>
            </w:pPr>
            <w:r w:rsidRPr="006D42D2">
              <w:rPr>
                <w:sz w:val="24"/>
              </w:rPr>
              <w:t>Точність</w:t>
            </w:r>
          </w:p>
        </w:tc>
        <w:tc>
          <w:tcPr>
            <w:tcW w:w="0" w:type="auto"/>
            <w:gridSpan w:val="2"/>
            <w:vAlign w:val="center"/>
          </w:tcPr>
          <w:p w:rsidR="00CE524B" w:rsidRPr="006D42D2" w:rsidRDefault="00CE524B" w:rsidP="00720899">
            <w:pPr>
              <w:spacing w:line="360" w:lineRule="auto"/>
              <w:jc w:val="center"/>
              <w:rPr>
                <w:sz w:val="24"/>
              </w:rPr>
            </w:pPr>
            <w:r w:rsidRPr="006D42D2">
              <w:rPr>
                <w:sz w:val="24"/>
              </w:rPr>
              <w:t>Чутливість</w:t>
            </w:r>
          </w:p>
        </w:tc>
        <w:tc>
          <w:tcPr>
            <w:tcW w:w="0" w:type="auto"/>
            <w:gridSpan w:val="2"/>
            <w:vAlign w:val="center"/>
          </w:tcPr>
          <w:p w:rsidR="00CE524B" w:rsidRPr="006D42D2" w:rsidRDefault="00CE524B" w:rsidP="00720899">
            <w:pPr>
              <w:spacing w:line="360" w:lineRule="auto"/>
              <w:jc w:val="center"/>
              <w:rPr>
                <w:sz w:val="24"/>
              </w:rPr>
            </w:pPr>
            <w:r w:rsidRPr="006D42D2">
              <w:rPr>
                <w:sz w:val="24"/>
              </w:rPr>
              <w:t>Специфічність</w:t>
            </w:r>
          </w:p>
        </w:tc>
      </w:tr>
      <w:tr w:rsidR="00CE524B" w:rsidRPr="006D42D2" w:rsidTr="00720899">
        <w:trPr>
          <w:jc w:val="center"/>
        </w:trPr>
        <w:tc>
          <w:tcPr>
            <w:tcW w:w="0" w:type="auto"/>
            <w:vMerge/>
            <w:vAlign w:val="center"/>
          </w:tcPr>
          <w:p w:rsidR="00CE524B" w:rsidRPr="006D42D2" w:rsidRDefault="00CE524B" w:rsidP="00720899">
            <w:pPr>
              <w:spacing w:line="360" w:lineRule="auto"/>
              <w:jc w:val="center"/>
              <w:rPr>
                <w:sz w:val="24"/>
              </w:rPr>
            </w:pPr>
          </w:p>
        </w:tc>
        <w:tc>
          <w:tcPr>
            <w:tcW w:w="0" w:type="auto"/>
            <w:vAlign w:val="center"/>
          </w:tcPr>
          <w:p w:rsidR="00CE524B" w:rsidRPr="006D42D2" w:rsidRDefault="00CE524B" w:rsidP="00720899">
            <w:pPr>
              <w:spacing w:line="360" w:lineRule="auto"/>
              <w:jc w:val="center"/>
              <w:rPr>
                <w:sz w:val="24"/>
              </w:rPr>
            </w:pPr>
            <w:r w:rsidRPr="006D42D2">
              <w:rPr>
                <w:sz w:val="24"/>
              </w:rPr>
              <w:t>Навчання</w:t>
            </w:r>
          </w:p>
        </w:tc>
        <w:tc>
          <w:tcPr>
            <w:tcW w:w="0" w:type="auto"/>
            <w:vAlign w:val="center"/>
          </w:tcPr>
          <w:p w:rsidR="00CE524B" w:rsidRPr="006D42D2" w:rsidRDefault="00CE524B" w:rsidP="00720899">
            <w:pPr>
              <w:spacing w:line="360" w:lineRule="auto"/>
              <w:jc w:val="center"/>
              <w:rPr>
                <w:sz w:val="24"/>
              </w:rPr>
            </w:pPr>
            <w:r w:rsidRPr="006D42D2">
              <w:rPr>
                <w:sz w:val="24"/>
              </w:rPr>
              <w:t>Екзамен</w:t>
            </w:r>
          </w:p>
        </w:tc>
        <w:tc>
          <w:tcPr>
            <w:tcW w:w="0" w:type="auto"/>
            <w:vAlign w:val="center"/>
          </w:tcPr>
          <w:p w:rsidR="00CE524B" w:rsidRPr="006D42D2" w:rsidRDefault="00CE524B" w:rsidP="00720899">
            <w:pPr>
              <w:spacing w:line="360" w:lineRule="auto"/>
              <w:jc w:val="center"/>
              <w:rPr>
                <w:sz w:val="24"/>
              </w:rPr>
            </w:pPr>
            <w:r w:rsidRPr="006D42D2">
              <w:rPr>
                <w:sz w:val="24"/>
              </w:rPr>
              <w:t>Навчання</w:t>
            </w:r>
          </w:p>
        </w:tc>
        <w:tc>
          <w:tcPr>
            <w:tcW w:w="0" w:type="auto"/>
            <w:vAlign w:val="center"/>
          </w:tcPr>
          <w:p w:rsidR="00CE524B" w:rsidRPr="006D42D2" w:rsidRDefault="00CE524B" w:rsidP="00720899">
            <w:pPr>
              <w:spacing w:line="360" w:lineRule="auto"/>
              <w:jc w:val="center"/>
              <w:rPr>
                <w:sz w:val="24"/>
              </w:rPr>
            </w:pPr>
            <w:r w:rsidRPr="006D42D2">
              <w:rPr>
                <w:sz w:val="24"/>
              </w:rPr>
              <w:t>Екзамен</w:t>
            </w:r>
          </w:p>
        </w:tc>
        <w:tc>
          <w:tcPr>
            <w:tcW w:w="0" w:type="auto"/>
            <w:vAlign w:val="center"/>
          </w:tcPr>
          <w:p w:rsidR="00CE524B" w:rsidRPr="006D42D2" w:rsidRDefault="00CE524B" w:rsidP="00720899">
            <w:pPr>
              <w:spacing w:line="360" w:lineRule="auto"/>
              <w:jc w:val="center"/>
              <w:rPr>
                <w:sz w:val="24"/>
              </w:rPr>
            </w:pPr>
            <w:r w:rsidRPr="006D42D2">
              <w:rPr>
                <w:sz w:val="24"/>
              </w:rPr>
              <w:t>Навчання</w:t>
            </w:r>
          </w:p>
        </w:tc>
        <w:tc>
          <w:tcPr>
            <w:tcW w:w="0" w:type="auto"/>
            <w:vAlign w:val="center"/>
          </w:tcPr>
          <w:p w:rsidR="00CE524B" w:rsidRPr="006D42D2" w:rsidRDefault="00CE524B" w:rsidP="00720899">
            <w:pPr>
              <w:spacing w:line="360" w:lineRule="auto"/>
              <w:jc w:val="center"/>
              <w:rPr>
                <w:sz w:val="24"/>
              </w:rPr>
            </w:pPr>
            <w:r w:rsidRPr="006D42D2">
              <w:rPr>
                <w:sz w:val="24"/>
              </w:rPr>
              <w:t>Екзамен</w:t>
            </w:r>
          </w:p>
        </w:tc>
      </w:tr>
      <w:tr w:rsidR="00CE524B" w:rsidRPr="006D42D2" w:rsidTr="00720899">
        <w:trPr>
          <w:jc w:val="center"/>
        </w:trPr>
        <w:tc>
          <w:tcPr>
            <w:tcW w:w="0" w:type="auto"/>
            <w:vAlign w:val="center"/>
          </w:tcPr>
          <w:p w:rsidR="00CE524B" w:rsidRPr="006D42D2" w:rsidRDefault="00CE524B" w:rsidP="00720899">
            <w:pPr>
              <w:jc w:val="center"/>
              <w:rPr>
                <w:bCs/>
                <w:sz w:val="24"/>
                <w:lang w:val="en-US"/>
              </w:rPr>
            </w:pPr>
            <w:r w:rsidRPr="006D42D2">
              <w:rPr>
                <w:bCs/>
                <w:sz w:val="24"/>
                <w:lang w:val="en-US"/>
              </w:rPr>
              <w:t>x</w:t>
            </w:r>
            <w:r w:rsidRPr="006D42D2">
              <w:rPr>
                <w:bCs/>
                <w:sz w:val="24"/>
                <w:vertAlign w:val="subscript"/>
                <w:lang w:val="en-US"/>
              </w:rPr>
              <w:t>501</w:t>
            </w:r>
          </w:p>
        </w:tc>
        <w:tc>
          <w:tcPr>
            <w:tcW w:w="0" w:type="auto"/>
          </w:tcPr>
          <w:p w:rsidR="00CE524B" w:rsidRPr="006D42D2" w:rsidRDefault="00CE524B" w:rsidP="00720899">
            <w:pPr>
              <w:spacing w:line="360" w:lineRule="auto"/>
              <w:jc w:val="center"/>
              <w:rPr>
                <w:sz w:val="24"/>
              </w:rPr>
            </w:pPr>
            <w:r w:rsidRPr="006D42D2">
              <w:rPr>
                <w:sz w:val="24"/>
              </w:rPr>
              <w:t>85,9%</w:t>
            </w:r>
          </w:p>
        </w:tc>
        <w:tc>
          <w:tcPr>
            <w:tcW w:w="0" w:type="auto"/>
          </w:tcPr>
          <w:p w:rsidR="00CE524B" w:rsidRPr="006D42D2" w:rsidRDefault="00CE524B" w:rsidP="00720899">
            <w:pPr>
              <w:spacing w:line="360" w:lineRule="auto"/>
              <w:jc w:val="center"/>
              <w:rPr>
                <w:sz w:val="24"/>
                <w:lang w:val="ru-RU"/>
              </w:rPr>
            </w:pPr>
            <w:r w:rsidRPr="006D42D2">
              <w:rPr>
                <w:sz w:val="24"/>
              </w:rPr>
              <w:t>86,2%</w:t>
            </w:r>
          </w:p>
        </w:tc>
        <w:tc>
          <w:tcPr>
            <w:tcW w:w="0" w:type="auto"/>
            <w:vAlign w:val="center"/>
          </w:tcPr>
          <w:p w:rsidR="00CE524B" w:rsidRPr="006D42D2" w:rsidRDefault="00CE524B" w:rsidP="00720899">
            <w:pPr>
              <w:spacing w:line="360" w:lineRule="auto"/>
              <w:jc w:val="center"/>
              <w:rPr>
                <w:sz w:val="24"/>
                <w:lang w:val="ru-RU"/>
              </w:rPr>
            </w:pPr>
            <w:r w:rsidRPr="006D42D2">
              <w:rPr>
                <w:sz w:val="24"/>
                <w:lang w:val="en-US"/>
              </w:rPr>
              <w:t>0,821</w:t>
            </w:r>
          </w:p>
        </w:tc>
        <w:tc>
          <w:tcPr>
            <w:tcW w:w="0" w:type="auto"/>
            <w:vAlign w:val="center"/>
          </w:tcPr>
          <w:p w:rsidR="00CE524B" w:rsidRPr="006D42D2" w:rsidRDefault="00CE524B" w:rsidP="00720899">
            <w:pPr>
              <w:spacing w:line="360" w:lineRule="auto"/>
              <w:jc w:val="center"/>
              <w:rPr>
                <w:sz w:val="24"/>
                <w:lang w:val="en-US"/>
              </w:rPr>
            </w:pPr>
            <w:r w:rsidRPr="006D42D2">
              <w:rPr>
                <w:sz w:val="24"/>
                <w:lang w:val="en-US"/>
              </w:rPr>
              <w:t>0,826</w:t>
            </w:r>
          </w:p>
        </w:tc>
        <w:tc>
          <w:tcPr>
            <w:tcW w:w="0" w:type="auto"/>
            <w:vAlign w:val="center"/>
          </w:tcPr>
          <w:p w:rsidR="00CE524B" w:rsidRPr="006D42D2" w:rsidRDefault="00CE524B" w:rsidP="00720899">
            <w:pPr>
              <w:spacing w:line="360" w:lineRule="auto"/>
              <w:jc w:val="center"/>
              <w:rPr>
                <w:sz w:val="24"/>
                <w:lang w:val="ru-RU"/>
              </w:rPr>
            </w:pPr>
            <w:r w:rsidRPr="006D42D2">
              <w:rPr>
                <w:sz w:val="24"/>
                <w:lang w:val="en-US"/>
              </w:rPr>
              <w:t>1</w:t>
            </w:r>
          </w:p>
        </w:tc>
        <w:tc>
          <w:tcPr>
            <w:tcW w:w="0" w:type="auto"/>
            <w:vAlign w:val="center"/>
          </w:tcPr>
          <w:p w:rsidR="00CE524B" w:rsidRPr="006D42D2" w:rsidRDefault="00CE524B" w:rsidP="00720899">
            <w:pPr>
              <w:spacing w:line="360" w:lineRule="auto"/>
              <w:jc w:val="center"/>
              <w:rPr>
                <w:sz w:val="24"/>
                <w:lang w:val="en-US"/>
              </w:rPr>
            </w:pPr>
            <w:r w:rsidRPr="006D42D2">
              <w:rPr>
                <w:sz w:val="24"/>
                <w:lang w:val="en-US"/>
              </w:rPr>
              <w:t>1</w:t>
            </w:r>
          </w:p>
        </w:tc>
      </w:tr>
      <w:tr w:rsidR="00CE524B" w:rsidRPr="006D42D2" w:rsidTr="00720899">
        <w:trPr>
          <w:jc w:val="center"/>
        </w:trPr>
        <w:tc>
          <w:tcPr>
            <w:tcW w:w="0" w:type="auto"/>
            <w:vAlign w:val="center"/>
          </w:tcPr>
          <w:p w:rsidR="00CE524B" w:rsidRPr="006D42D2" w:rsidRDefault="00CE524B" w:rsidP="00720899">
            <w:pPr>
              <w:jc w:val="center"/>
              <w:rPr>
                <w:bCs/>
                <w:sz w:val="24"/>
                <w:lang w:val="en-US"/>
              </w:rPr>
            </w:pPr>
            <w:r w:rsidRPr="006D42D2">
              <w:rPr>
                <w:bCs/>
                <w:sz w:val="24"/>
                <w:lang w:val="en-US"/>
              </w:rPr>
              <w:t>x</w:t>
            </w:r>
            <w:r w:rsidRPr="006D42D2">
              <w:rPr>
                <w:bCs/>
                <w:sz w:val="24"/>
                <w:vertAlign w:val="subscript"/>
                <w:lang w:val="en-US"/>
              </w:rPr>
              <w:t>502</w:t>
            </w:r>
          </w:p>
        </w:tc>
        <w:tc>
          <w:tcPr>
            <w:tcW w:w="0" w:type="auto"/>
          </w:tcPr>
          <w:p w:rsidR="00CE524B" w:rsidRPr="006D42D2" w:rsidRDefault="00CE524B" w:rsidP="00720899">
            <w:pPr>
              <w:spacing w:line="360" w:lineRule="auto"/>
              <w:jc w:val="center"/>
              <w:rPr>
                <w:sz w:val="24"/>
              </w:rPr>
            </w:pPr>
            <w:r w:rsidRPr="006D42D2">
              <w:rPr>
                <w:sz w:val="24"/>
              </w:rPr>
              <w:t>83,1%</w:t>
            </w:r>
          </w:p>
        </w:tc>
        <w:tc>
          <w:tcPr>
            <w:tcW w:w="0" w:type="auto"/>
          </w:tcPr>
          <w:p w:rsidR="00CE524B" w:rsidRPr="006D42D2" w:rsidRDefault="00CE524B" w:rsidP="00720899">
            <w:pPr>
              <w:spacing w:line="360" w:lineRule="auto"/>
              <w:jc w:val="center"/>
              <w:rPr>
                <w:sz w:val="24"/>
                <w:lang w:val="ru-RU"/>
              </w:rPr>
            </w:pPr>
            <w:r w:rsidRPr="006D42D2">
              <w:rPr>
                <w:sz w:val="24"/>
              </w:rPr>
              <w:t>81%</w:t>
            </w:r>
          </w:p>
        </w:tc>
        <w:tc>
          <w:tcPr>
            <w:tcW w:w="0" w:type="auto"/>
            <w:vAlign w:val="center"/>
          </w:tcPr>
          <w:p w:rsidR="00CE524B" w:rsidRPr="006D42D2" w:rsidRDefault="00CE524B" w:rsidP="00720899">
            <w:pPr>
              <w:spacing w:line="360" w:lineRule="auto"/>
              <w:jc w:val="center"/>
              <w:rPr>
                <w:sz w:val="24"/>
                <w:lang w:val="ru-RU"/>
              </w:rPr>
            </w:pPr>
            <w:r w:rsidRPr="006D42D2">
              <w:rPr>
                <w:sz w:val="24"/>
                <w:lang w:val="en-US"/>
              </w:rPr>
              <w:t>0,841</w:t>
            </w:r>
          </w:p>
        </w:tc>
        <w:tc>
          <w:tcPr>
            <w:tcW w:w="0" w:type="auto"/>
            <w:vAlign w:val="center"/>
          </w:tcPr>
          <w:p w:rsidR="00CE524B" w:rsidRPr="006D42D2" w:rsidRDefault="00CE524B" w:rsidP="00720899">
            <w:pPr>
              <w:spacing w:line="360" w:lineRule="auto"/>
              <w:jc w:val="center"/>
              <w:rPr>
                <w:sz w:val="24"/>
                <w:lang w:val="en-US"/>
              </w:rPr>
            </w:pPr>
            <w:r w:rsidRPr="006D42D2">
              <w:rPr>
                <w:sz w:val="24"/>
                <w:lang w:val="en-US"/>
              </w:rPr>
              <w:t>0,814</w:t>
            </w:r>
          </w:p>
        </w:tc>
        <w:tc>
          <w:tcPr>
            <w:tcW w:w="0" w:type="auto"/>
            <w:vAlign w:val="center"/>
          </w:tcPr>
          <w:p w:rsidR="00CE524B" w:rsidRPr="006D42D2" w:rsidRDefault="00CE524B" w:rsidP="00720899">
            <w:pPr>
              <w:spacing w:line="360" w:lineRule="auto"/>
              <w:jc w:val="center"/>
              <w:rPr>
                <w:sz w:val="24"/>
                <w:lang w:val="ru-RU"/>
              </w:rPr>
            </w:pPr>
            <w:r w:rsidRPr="006D42D2">
              <w:rPr>
                <w:sz w:val="24"/>
                <w:lang w:val="en-US"/>
              </w:rPr>
              <w:t>0,806</w:t>
            </w:r>
          </w:p>
        </w:tc>
        <w:tc>
          <w:tcPr>
            <w:tcW w:w="0" w:type="auto"/>
            <w:vAlign w:val="center"/>
          </w:tcPr>
          <w:p w:rsidR="00CE524B" w:rsidRPr="006D42D2" w:rsidRDefault="00CE524B" w:rsidP="00720899">
            <w:pPr>
              <w:spacing w:line="360" w:lineRule="auto"/>
              <w:jc w:val="center"/>
              <w:rPr>
                <w:sz w:val="24"/>
                <w:lang w:val="en-US"/>
              </w:rPr>
            </w:pPr>
            <w:r w:rsidRPr="006D42D2">
              <w:rPr>
                <w:sz w:val="24"/>
                <w:lang w:val="en-US"/>
              </w:rPr>
              <w:t>0,8</w:t>
            </w:r>
          </w:p>
        </w:tc>
      </w:tr>
      <w:tr w:rsidR="00CE524B" w:rsidRPr="006D42D2" w:rsidTr="00720899">
        <w:trPr>
          <w:jc w:val="center"/>
        </w:trPr>
        <w:tc>
          <w:tcPr>
            <w:tcW w:w="0" w:type="auto"/>
            <w:vAlign w:val="center"/>
          </w:tcPr>
          <w:p w:rsidR="00CE524B" w:rsidRPr="006D42D2" w:rsidRDefault="00CE524B" w:rsidP="00720899">
            <w:pPr>
              <w:jc w:val="center"/>
              <w:rPr>
                <w:bCs/>
                <w:sz w:val="24"/>
                <w:lang w:val="en-US"/>
              </w:rPr>
            </w:pPr>
            <w:r w:rsidRPr="006D42D2">
              <w:rPr>
                <w:bCs/>
                <w:sz w:val="24"/>
                <w:lang w:val="en-US"/>
              </w:rPr>
              <w:t>x</w:t>
            </w:r>
            <w:r w:rsidRPr="006D42D2">
              <w:rPr>
                <w:bCs/>
                <w:sz w:val="24"/>
                <w:vertAlign w:val="subscript"/>
                <w:lang w:val="en-US"/>
              </w:rPr>
              <w:t>503</w:t>
            </w:r>
          </w:p>
        </w:tc>
        <w:tc>
          <w:tcPr>
            <w:tcW w:w="0" w:type="auto"/>
          </w:tcPr>
          <w:p w:rsidR="00CE524B" w:rsidRPr="006D42D2" w:rsidRDefault="00CE524B" w:rsidP="00720899">
            <w:pPr>
              <w:spacing w:line="360" w:lineRule="auto"/>
              <w:jc w:val="center"/>
              <w:rPr>
                <w:sz w:val="24"/>
              </w:rPr>
            </w:pPr>
            <w:r w:rsidRPr="006D42D2">
              <w:rPr>
                <w:sz w:val="24"/>
              </w:rPr>
              <w:t>84,7%</w:t>
            </w:r>
          </w:p>
        </w:tc>
        <w:tc>
          <w:tcPr>
            <w:tcW w:w="0" w:type="auto"/>
          </w:tcPr>
          <w:p w:rsidR="00CE524B" w:rsidRPr="006D42D2" w:rsidRDefault="00CE524B" w:rsidP="00720899">
            <w:pPr>
              <w:spacing w:line="360" w:lineRule="auto"/>
              <w:jc w:val="center"/>
              <w:rPr>
                <w:sz w:val="24"/>
                <w:lang w:val="ru-RU"/>
              </w:rPr>
            </w:pPr>
            <w:r w:rsidRPr="006D42D2">
              <w:rPr>
                <w:sz w:val="24"/>
              </w:rPr>
              <w:t>82,8%</w:t>
            </w:r>
          </w:p>
        </w:tc>
        <w:tc>
          <w:tcPr>
            <w:tcW w:w="0" w:type="auto"/>
            <w:vAlign w:val="center"/>
          </w:tcPr>
          <w:p w:rsidR="00CE524B" w:rsidRPr="006D42D2" w:rsidRDefault="00CE524B" w:rsidP="00720899">
            <w:pPr>
              <w:spacing w:line="360" w:lineRule="auto"/>
              <w:jc w:val="center"/>
              <w:rPr>
                <w:sz w:val="24"/>
                <w:lang w:val="ru-RU"/>
              </w:rPr>
            </w:pPr>
            <w:r w:rsidRPr="006D42D2">
              <w:rPr>
                <w:sz w:val="24"/>
                <w:lang w:val="en-US"/>
              </w:rPr>
              <w:t>0,848</w:t>
            </w:r>
          </w:p>
        </w:tc>
        <w:tc>
          <w:tcPr>
            <w:tcW w:w="0" w:type="auto"/>
            <w:vAlign w:val="center"/>
          </w:tcPr>
          <w:p w:rsidR="00CE524B" w:rsidRPr="006D42D2" w:rsidRDefault="00CE524B" w:rsidP="00720899">
            <w:pPr>
              <w:spacing w:line="360" w:lineRule="auto"/>
              <w:jc w:val="center"/>
              <w:rPr>
                <w:sz w:val="24"/>
                <w:lang w:val="en-US"/>
              </w:rPr>
            </w:pPr>
            <w:r w:rsidRPr="006D42D2">
              <w:rPr>
                <w:sz w:val="24"/>
                <w:lang w:val="en-US"/>
              </w:rPr>
              <w:t>0,837</w:t>
            </w:r>
          </w:p>
        </w:tc>
        <w:tc>
          <w:tcPr>
            <w:tcW w:w="0" w:type="auto"/>
            <w:vAlign w:val="center"/>
          </w:tcPr>
          <w:p w:rsidR="00CE524B" w:rsidRPr="006D42D2" w:rsidRDefault="00CE524B" w:rsidP="00720899">
            <w:pPr>
              <w:spacing w:line="360" w:lineRule="auto"/>
              <w:jc w:val="center"/>
              <w:rPr>
                <w:sz w:val="24"/>
                <w:lang w:val="ru-RU"/>
              </w:rPr>
            </w:pPr>
            <w:r w:rsidRPr="006D42D2">
              <w:rPr>
                <w:sz w:val="24"/>
                <w:lang w:val="en-US"/>
              </w:rPr>
              <w:t>0,848</w:t>
            </w:r>
          </w:p>
        </w:tc>
        <w:tc>
          <w:tcPr>
            <w:tcW w:w="0" w:type="auto"/>
            <w:vAlign w:val="center"/>
          </w:tcPr>
          <w:p w:rsidR="00CE524B" w:rsidRPr="006D42D2" w:rsidRDefault="00CE524B" w:rsidP="00720899">
            <w:pPr>
              <w:spacing w:line="360" w:lineRule="auto"/>
              <w:jc w:val="center"/>
              <w:rPr>
                <w:sz w:val="24"/>
                <w:lang w:val="en-US"/>
              </w:rPr>
            </w:pPr>
            <w:r w:rsidRPr="006D42D2">
              <w:rPr>
                <w:sz w:val="24"/>
                <w:lang w:val="en-US"/>
              </w:rPr>
              <w:t>0,8</w:t>
            </w:r>
          </w:p>
        </w:tc>
      </w:tr>
      <w:tr w:rsidR="00CE524B" w:rsidRPr="006D42D2" w:rsidTr="00720899">
        <w:trPr>
          <w:jc w:val="center"/>
        </w:trPr>
        <w:tc>
          <w:tcPr>
            <w:tcW w:w="0" w:type="auto"/>
            <w:vAlign w:val="center"/>
          </w:tcPr>
          <w:p w:rsidR="00CE524B" w:rsidRPr="006D42D2" w:rsidRDefault="00CE524B" w:rsidP="00720899">
            <w:pPr>
              <w:jc w:val="center"/>
              <w:rPr>
                <w:bCs/>
                <w:sz w:val="24"/>
                <w:lang w:val="en-US"/>
              </w:rPr>
            </w:pPr>
            <w:r w:rsidRPr="006D42D2">
              <w:rPr>
                <w:bCs/>
                <w:sz w:val="24"/>
                <w:lang w:val="en-US"/>
              </w:rPr>
              <w:t>x</w:t>
            </w:r>
            <w:r w:rsidRPr="006D42D2">
              <w:rPr>
                <w:bCs/>
                <w:sz w:val="24"/>
                <w:vertAlign w:val="subscript"/>
                <w:lang w:val="en-US"/>
              </w:rPr>
              <w:t>504</w:t>
            </w:r>
          </w:p>
        </w:tc>
        <w:tc>
          <w:tcPr>
            <w:tcW w:w="0" w:type="auto"/>
          </w:tcPr>
          <w:p w:rsidR="00CE524B" w:rsidRPr="006D42D2" w:rsidRDefault="00CE524B" w:rsidP="00720899">
            <w:pPr>
              <w:spacing w:line="360" w:lineRule="auto"/>
              <w:jc w:val="center"/>
              <w:rPr>
                <w:sz w:val="24"/>
              </w:rPr>
            </w:pPr>
            <w:r w:rsidRPr="006D42D2">
              <w:rPr>
                <w:sz w:val="24"/>
              </w:rPr>
              <w:t>86,2%</w:t>
            </w:r>
          </w:p>
        </w:tc>
        <w:tc>
          <w:tcPr>
            <w:tcW w:w="0" w:type="auto"/>
          </w:tcPr>
          <w:p w:rsidR="00CE524B" w:rsidRPr="006D42D2" w:rsidRDefault="00CE524B" w:rsidP="00720899">
            <w:pPr>
              <w:spacing w:line="360" w:lineRule="auto"/>
              <w:jc w:val="center"/>
              <w:rPr>
                <w:sz w:val="24"/>
                <w:lang w:val="ru-RU"/>
              </w:rPr>
            </w:pPr>
            <w:r w:rsidRPr="006D42D2">
              <w:rPr>
                <w:sz w:val="24"/>
              </w:rPr>
              <w:t>84,5%</w:t>
            </w:r>
          </w:p>
        </w:tc>
        <w:tc>
          <w:tcPr>
            <w:tcW w:w="0" w:type="auto"/>
            <w:vAlign w:val="center"/>
          </w:tcPr>
          <w:p w:rsidR="00CE524B" w:rsidRPr="006D42D2" w:rsidRDefault="00CE524B" w:rsidP="00720899">
            <w:pPr>
              <w:spacing w:line="360" w:lineRule="auto"/>
              <w:jc w:val="center"/>
              <w:rPr>
                <w:sz w:val="24"/>
                <w:lang w:val="ru-RU"/>
              </w:rPr>
            </w:pPr>
            <w:r w:rsidRPr="006D42D2">
              <w:rPr>
                <w:sz w:val="24"/>
                <w:lang w:val="en-US"/>
              </w:rPr>
              <w:t>0,901</w:t>
            </w:r>
          </w:p>
        </w:tc>
        <w:tc>
          <w:tcPr>
            <w:tcW w:w="0" w:type="auto"/>
            <w:vAlign w:val="center"/>
          </w:tcPr>
          <w:p w:rsidR="00CE524B" w:rsidRPr="006D42D2" w:rsidRDefault="00CE524B" w:rsidP="00720899">
            <w:pPr>
              <w:spacing w:line="360" w:lineRule="auto"/>
              <w:jc w:val="center"/>
              <w:rPr>
                <w:sz w:val="24"/>
                <w:lang w:val="en-US"/>
              </w:rPr>
            </w:pPr>
            <w:r w:rsidRPr="006D42D2">
              <w:rPr>
                <w:sz w:val="24"/>
                <w:lang w:val="en-US"/>
              </w:rPr>
              <w:t>0,875</w:t>
            </w:r>
          </w:p>
        </w:tc>
        <w:tc>
          <w:tcPr>
            <w:tcW w:w="0" w:type="auto"/>
            <w:vAlign w:val="center"/>
          </w:tcPr>
          <w:p w:rsidR="00CE524B" w:rsidRPr="006D42D2" w:rsidRDefault="00CE524B" w:rsidP="00720899">
            <w:pPr>
              <w:spacing w:line="360" w:lineRule="auto"/>
              <w:jc w:val="center"/>
              <w:rPr>
                <w:sz w:val="24"/>
                <w:lang w:val="ru-RU"/>
              </w:rPr>
            </w:pPr>
            <w:r w:rsidRPr="006D42D2">
              <w:rPr>
                <w:sz w:val="24"/>
                <w:lang w:val="en-US"/>
              </w:rPr>
              <w:t>0,818</w:t>
            </w:r>
          </w:p>
        </w:tc>
        <w:tc>
          <w:tcPr>
            <w:tcW w:w="0" w:type="auto"/>
            <w:vAlign w:val="center"/>
          </w:tcPr>
          <w:p w:rsidR="00CE524B" w:rsidRPr="006D42D2" w:rsidRDefault="00CE524B" w:rsidP="00720899">
            <w:pPr>
              <w:spacing w:line="360" w:lineRule="auto"/>
              <w:jc w:val="center"/>
              <w:rPr>
                <w:sz w:val="24"/>
                <w:lang w:val="en-US"/>
              </w:rPr>
            </w:pPr>
            <w:r w:rsidRPr="006D42D2">
              <w:rPr>
                <w:sz w:val="24"/>
                <w:lang w:val="en-US"/>
              </w:rPr>
              <w:t>0,808</w:t>
            </w:r>
          </w:p>
        </w:tc>
      </w:tr>
      <w:tr w:rsidR="00CE524B" w:rsidRPr="006D42D2" w:rsidTr="00720899">
        <w:trPr>
          <w:jc w:val="center"/>
        </w:trPr>
        <w:tc>
          <w:tcPr>
            <w:tcW w:w="0" w:type="auto"/>
            <w:vAlign w:val="center"/>
          </w:tcPr>
          <w:p w:rsidR="00CE524B" w:rsidRPr="006D42D2" w:rsidRDefault="00CE524B" w:rsidP="00720899">
            <w:pPr>
              <w:jc w:val="center"/>
              <w:rPr>
                <w:bCs/>
                <w:sz w:val="24"/>
                <w:lang w:val="en-US"/>
              </w:rPr>
            </w:pPr>
            <w:r w:rsidRPr="006D42D2">
              <w:rPr>
                <w:bCs/>
                <w:sz w:val="24"/>
                <w:lang w:val="en-US"/>
              </w:rPr>
              <w:t>x</w:t>
            </w:r>
            <w:r w:rsidRPr="006D42D2">
              <w:rPr>
                <w:bCs/>
                <w:sz w:val="24"/>
                <w:vertAlign w:val="subscript"/>
                <w:lang w:val="en-US"/>
              </w:rPr>
              <w:t>505</w:t>
            </w:r>
          </w:p>
        </w:tc>
        <w:tc>
          <w:tcPr>
            <w:tcW w:w="0" w:type="auto"/>
          </w:tcPr>
          <w:p w:rsidR="00CE524B" w:rsidRPr="006D42D2" w:rsidRDefault="00CE524B" w:rsidP="00720899">
            <w:pPr>
              <w:spacing w:line="360" w:lineRule="auto"/>
              <w:jc w:val="center"/>
              <w:rPr>
                <w:sz w:val="24"/>
              </w:rPr>
            </w:pPr>
            <w:r w:rsidRPr="006D42D2">
              <w:rPr>
                <w:sz w:val="24"/>
              </w:rPr>
              <w:t>80,4%</w:t>
            </w:r>
          </w:p>
        </w:tc>
        <w:tc>
          <w:tcPr>
            <w:tcW w:w="0" w:type="auto"/>
          </w:tcPr>
          <w:p w:rsidR="00CE524B" w:rsidRPr="006D42D2" w:rsidRDefault="00CE524B" w:rsidP="00720899">
            <w:pPr>
              <w:spacing w:line="360" w:lineRule="auto"/>
              <w:jc w:val="center"/>
              <w:rPr>
                <w:sz w:val="24"/>
                <w:lang w:val="ru-RU"/>
              </w:rPr>
            </w:pPr>
            <w:r w:rsidRPr="006D42D2">
              <w:rPr>
                <w:sz w:val="24"/>
              </w:rPr>
              <w:t>75,9%</w:t>
            </w:r>
          </w:p>
        </w:tc>
        <w:tc>
          <w:tcPr>
            <w:tcW w:w="0" w:type="auto"/>
            <w:vAlign w:val="center"/>
          </w:tcPr>
          <w:p w:rsidR="00CE524B" w:rsidRPr="006D42D2" w:rsidRDefault="00CE524B" w:rsidP="00720899">
            <w:pPr>
              <w:spacing w:line="360" w:lineRule="auto"/>
              <w:jc w:val="center"/>
              <w:rPr>
                <w:sz w:val="24"/>
                <w:lang w:val="ru-RU"/>
              </w:rPr>
            </w:pPr>
            <w:r w:rsidRPr="006D42D2">
              <w:rPr>
                <w:sz w:val="24"/>
                <w:lang w:val="en-US"/>
              </w:rPr>
              <w:t>0,898</w:t>
            </w:r>
          </w:p>
        </w:tc>
        <w:tc>
          <w:tcPr>
            <w:tcW w:w="0" w:type="auto"/>
            <w:vAlign w:val="center"/>
          </w:tcPr>
          <w:p w:rsidR="00CE524B" w:rsidRPr="006D42D2" w:rsidRDefault="00CE524B" w:rsidP="00720899">
            <w:pPr>
              <w:spacing w:line="360" w:lineRule="auto"/>
              <w:jc w:val="center"/>
              <w:rPr>
                <w:sz w:val="24"/>
                <w:lang w:val="en-US"/>
              </w:rPr>
            </w:pPr>
            <w:r w:rsidRPr="006D42D2">
              <w:rPr>
                <w:sz w:val="24"/>
                <w:lang w:val="en-US"/>
              </w:rPr>
              <w:t>0,871</w:t>
            </w:r>
          </w:p>
        </w:tc>
        <w:tc>
          <w:tcPr>
            <w:tcW w:w="0" w:type="auto"/>
            <w:vAlign w:val="center"/>
          </w:tcPr>
          <w:p w:rsidR="00CE524B" w:rsidRPr="006D42D2" w:rsidRDefault="00CE524B" w:rsidP="00720899">
            <w:pPr>
              <w:spacing w:line="360" w:lineRule="auto"/>
              <w:jc w:val="center"/>
              <w:rPr>
                <w:sz w:val="24"/>
                <w:lang w:val="ru-RU"/>
              </w:rPr>
            </w:pPr>
            <w:r w:rsidRPr="006D42D2">
              <w:rPr>
                <w:sz w:val="24"/>
                <w:lang w:val="en-US"/>
              </w:rPr>
              <w:t>0,704</w:t>
            </w:r>
          </w:p>
        </w:tc>
        <w:tc>
          <w:tcPr>
            <w:tcW w:w="0" w:type="auto"/>
            <w:vAlign w:val="center"/>
          </w:tcPr>
          <w:p w:rsidR="00CE524B" w:rsidRPr="006D42D2" w:rsidRDefault="00CE524B" w:rsidP="00720899">
            <w:pPr>
              <w:spacing w:line="360" w:lineRule="auto"/>
              <w:jc w:val="center"/>
              <w:rPr>
                <w:sz w:val="24"/>
                <w:lang w:val="en-US"/>
              </w:rPr>
            </w:pPr>
            <w:r w:rsidRPr="006D42D2">
              <w:rPr>
                <w:sz w:val="24"/>
                <w:lang w:val="en-US"/>
              </w:rPr>
              <w:t>0,73</w:t>
            </w:r>
          </w:p>
        </w:tc>
      </w:tr>
      <w:tr w:rsidR="00CE524B" w:rsidRPr="006D42D2" w:rsidTr="00720899">
        <w:trPr>
          <w:jc w:val="center"/>
        </w:trPr>
        <w:tc>
          <w:tcPr>
            <w:tcW w:w="0" w:type="auto"/>
            <w:vAlign w:val="center"/>
          </w:tcPr>
          <w:p w:rsidR="00CE524B" w:rsidRPr="006D42D2" w:rsidRDefault="00CE524B" w:rsidP="00720899">
            <w:pPr>
              <w:jc w:val="center"/>
              <w:rPr>
                <w:bCs/>
                <w:sz w:val="24"/>
                <w:lang w:val="ru-RU"/>
              </w:rPr>
            </w:pPr>
            <w:r w:rsidRPr="006D42D2">
              <w:rPr>
                <w:bCs/>
                <w:sz w:val="24"/>
                <w:lang w:val="en-US"/>
              </w:rPr>
              <w:t>x</w:t>
            </w:r>
            <w:r w:rsidRPr="006D42D2">
              <w:rPr>
                <w:bCs/>
                <w:sz w:val="24"/>
                <w:vertAlign w:val="subscript"/>
                <w:lang w:val="ru-RU"/>
              </w:rPr>
              <w:t>506</w:t>
            </w:r>
          </w:p>
        </w:tc>
        <w:tc>
          <w:tcPr>
            <w:tcW w:w="0" w:type="auto"/>
            <w:vAlign w:val="center"/>
          </w:tcPr>
          <w:p w:rsidR="00CE524B" w:rsidRPr="006D42D2" w:rsidRDefault="00CE524B" w:rsidP="00720899">
            <w:pPr>
              <w:spacing w:line="360" w:lineRule="auto"/>
              <w:jc w:val="center"/>
              <w:rPr>
                <w:sz w:val="24"/>
              </w:rPr>
            </w:pPr>
            <w:r w:rsidRPr="006D42D2">
              <w:rPr>
                <w:sz w:val="24"/>
              </w:rPr>
              <w:t>88,3%</w:t>
            </w:r>
          </w:p>
        </w:tc>
        <w:tc>
          <w:tcPr>
            <w:tcW w:w="0" w:type="auto"/>
            <w:vAlign w:val="center"/>
          </w:tcPr>
          <w:p w:rsidR="00CE524B" w:rsidRPr="006D42D2" w:rsidRDefault="00CE524B" w:rsidP="00720899">
            <w:pPr>
              <w:spacing w:line="360" w:lineRule="auto"/>
              <w:jc w:val="center"/>
              <w:rPr>
                <w:sz w:val="24"/>
                <w:lang w:val="ru-RU"/>
              </w:rPr>
            </w:pPr>
            <w:r w:rsidRPr="006D42D2">
              <w:rPr>
                <w:sz w:val="24"/>
                <w:lang w:val="ru-RU"/>
              </w:rPr>
              <w:t>82,8%</w:t>
            </w:r>
          </w:p>
        </w:tc>
        <w:tc>
          <w:tcPr>
            <w:tcW w:w="0" w:type="auto"/>
            <w:vAlign w:val="center"/>
          </w:tcPr>
          <w:p w:rsidR="00CE524B" w:rsidRPr="006D42D2" w:rsidRDefault="00CE524B" w:rsidP="00720899">
            <w:pPr>
              <w:spacing w:line="360" w:lineRule="auto"/>
              <w:jc w:val="center"/>
              <w:rPr>
                <w:sz w:val="24"/>
                <w:lang w:val="ru-RU"/>
              </w:rPr>
            </w:pPr>
            <w:r w:rsidRPr="006D42D2">
              <w:rPr>
                <w:sz w:val="24"/>
                <w:lang w:val="en-US"/>
              </w:rPr>
              <w:t>0,866</w:t>
            </w:r>
          </w:p>
        </w:tc>
        <w:tc>
          <w:tcPr>
            <w:tcW w:w="0" w:type="auto"/>
            <w:vAlign w:val="center"/>
          </w:tcPr>
          <w:p w:rsidR="00CE524B" w:rsidRPr="006D42D2" w:rsidRDefault="00CE524B" w:rsidP="00720899">
            <w:pPr>
              <w:spacing w:line="360" w:lineRule="auto"/>
              <w:jc w:val="center"/>
              <w:rPr>
                <w:sz w:val="24"/>
                <w:lang w:val="en-US"/>
              </w:rPr>
            </w:pPr>
            <w:r w:rsidRPr="006D42D2">
              <w:rPr>
                <w:sz w:val="24"/>
                <w:lang w:val="en-US"/>
              </w:rPr>
              <w:t>0,826</w:t>
            </w:r>
          </w:p>
        </w:tc>
        <w:tc>
          <w:tcPr>
            <w:tcW w:w="0" w:type="auto"/>
            <w:vAlign w:val="center"/>
          </w:tcPr>
          <w:p w:rsidR="00CE524B" w:rsidRPr="006D42D2" w:rsidRDefault="00CE524B" w:rsidP="00720899">
            <w:pPr>
              <w:spacing w:line="360" w:lineRule="auto"/>
              <w:jc w:val="center"/>
              <w:rPr>
                <w:sz w:val="24"/>
                <w:lang w:val="ru-RU"/>
              </w:rPr>
            </w:pPr>
            <w:r w:rsidRPr="006D42D2">
              <w:rPr>
                <w:sz w:val="24"/>
                <w:lang w:val="en-US"/>
              </w:rPr>
              <w:t>0,903</w:t>
            </w:r>
          </w:p>
        </w:tc>
        <w:tc>
          <w:tcPr>
            <w:tcW w:w="0" w:type="auto"/>
            <w:vAlign w:val="center"/>
          </w:tcPr>
          <w:p w:rsidR="00CE524B" w:rsidRPr="006D42D2" w:rsidRDefault="00CE524B" w:rsidP="00720899">
            <w:pPr>
              <w:spacing w:line="360" w:lineRule="auto"/>
              <w:jc w:val="center"/>
              <w:rPr>
                <w:sz w:val="24"/>
                <w:lang w:val="en-US"/>
              </w:rPr>
            </w:pPr>
            <w:r w:rsidRPr="006D42D2">
              <w:rPr>
                <w:sz w:val="24"/>
                <w:lang w:val="en-US"/>
              </w:rPr>
              <w:t>0,829</w:t>
            </w:r>
          </w:p>
        </w:tc>
      </w:tr>
      <w:tr w:rsidR="00CE524B" w:rsidRPr="006D42D2" w:rsidTr="00720899">
        <w:trPr>
          <w:jc w:val="center"/>
        </w:trPr>
        <w:tc>
          <w:tcPr>
            <w:tcW w:w="0" w:type="auto"/>
            <w:vAlign w:val="center"/>
          </w:tcPr>
          <w:p w:rsidR="00CE524B" w:rsidRPr="006D42D2" w:rsidRDefault="00CE524B" w:rsidP="00720899">
            <w:pPr>
              <w:jc w:val="center"/>
              <w:rPr>
                <w:bCs/>
                <w:sz w:val="24"/>
                <w:lang w:val="en-US"/>
              </w:rPr>
            </w:pPr>
            <w:r w:rsidRPr="006D42D2">
              <w:rPr>
                <w:bCs/>
                <w:sz w:val="24"/>
                <w:lang w:val="en-US"/>
              </w:rPr>
              <w:t>x</w:t>
            </w:r>
            <w:r w:rsidRPr="006D42D2">
              <w:rPr>
                <w:bCs/>
                <w:sz w:val="24"/>
                <w:vertAlign w:val="subscript"/>
                <w:lang w:val="en-US"/>
              </w:rPr>
              <w:t>507</w:t>
            </w:r>
          </w:p>
        </w:tc>
        <w:tc>
          <w:tcPr>
            <w:tcW w:w="0" w:type="auto"/>
            <w:vAlign w:val="center"/>
          </w:tcPr>
          <w:p w:rsidR="00CE524B" w:rsidRPr="006D42D2" w:rsidRDefault="00CE524B" w:rsidP="00720899">
            <w:pPr>
              <w:spacing w:line="360" w:lineRule="auto"/>
              <w:jc w:val="center"/>
              <w:rPr>
                <w:sz w:val="24"/>
              </w:rPr>
            </w:pPr>
            <w:r w:rsidRPr="006D42D2">
              <w:rPr>
                <w:sz w:val="24"/>
                <w:szCs w:val="28"/>
              </w:rPr>
              <w:t>79,8%</w:t>
            </w:r>
          </w:p>
        </w:tc>
        <w:tc>
          <w:tcPr>
            <w:tcW w:w="0" w:type="auto"/>
            <w:vAlign w:val="center"/>
          </w:tcPr>
          <w:p w:rsidR="00CE524B" w:rsidRPr="006D42D2" w:rsidRDefault="00CE524B" w:rsidP="00720899">
            <w:pPr>
              <w:spacing w:line="360" w:lineRule="auto"/>
              <w:jc w:val="center"/>
              <w:rPr>
                <w:sz w:val="24"/>
                <w:lang w:val="ru-RU"/>
              </w:rPr>
            </w:pPr>
            <w:r w:rsidRPr="006D42D2">
              <w:rPr>
                <w:sz w:val="24"/>
                <w:szCs w:val="28"/>
              </w:rPr>
              <w:t>79,3%</w:t>
            </w:r>
          </w:p>
        </w:tc>
        <w:tc>
          <w:tcPr>
            <w:tcW w:w="0" w:type="auto"/>
            <w:vAlign w:val="center"/>
          </w:tcPr>
          <w:p w:rsidR="00CE524B" w:rsidRPr="006D42D2" w:rsidRDefault="00CE524B" w:rsidP="00720899">
            <w:pPr>
              <w:spacing w:line="360" w:lineRule="auto"/>
              <w:jc w:val="center"/>
              <w:rPr>
                <w:sz w:val="24"/>
                <w:lang w:val="ru-RU"/>
              </w:rPr>
            </w:pPr>
            <w:r w:rsidRPr="006D42D2">
              <w:rPr>
                <w:sz w:val="24"/>
                <w:szCs w:val="28"/>
              </w:rPr>
              <w:t>0,937</w:t>
            </w:r>
          </w:p>
        </w:tc>
        <w:tc>
          <w:tcPr>
            <w:tcW w:w="0" w:type="auto"/>
            <w:vAlign w:val="center"/>
          </w:tcPr>
          <w:p w:rsidR="00CE524B" w:rsidRPr="006D42D2" w:rsidRDefault="00CE524B" w:rsidP="00720899">
            <w:pPr>
              <w:spacing w:line="360" w:lineRule="auto"/>
              <w:jc w:val="center"/>
              <w:rPr>
                <w:sz w:val="24"/>
                <w:lang w:val="en-US"/>
              </w:rPr>
            </w:pPr>
            <w:r w:rsidRPr="006D42D2">
              <w:rPr>
                <w:sz w:val="24"/>
                <w:szCs w:val="28"/>
              </w:rPr>
              <w:t>0,833</w:t>
            </w:r>
          </w:p>
        </w:tc>
        <w:tc>
          <w:tcPr>
            <w:tcW w:w="0" w:type="auto"/>
            <w:vAlign w:val="center"/>
          </w:tcPr>
          <w:p w:rsidR="00CE524B" w:rsidRPr="006D42D2" w:rsidRDefault="00CE524B" w:rsidP="00720899">
            <w:pPr>
              <w:spacing w:line="360" w:lineRule="auto"/>
              <w:jc w:val="center"/>
              <w:rPr>
                <w:sz w:val="24"/>
                <w:lang w:val="ru-RU"/>
              </w:rPr>
            </w:pPr>
            <w:r w:rsidRPr="006D42D2">
              <w:rPr>
                <w:sz w:val="24"/>
                <w:szCs w:val="28"/>
              </w:rPr>
              <w:t>0,726</w:t>
            </w:r>
          </w:p>
        </w:tc>
        <w:tc>
          <w:tcPr>
            <w:tcW w:w="0" w:type="auto"/>
            <w:vAlign w:val="center"/>
          </w:tcPr>
          <w:p w:rsidR="00CE524B" w:rsidRPr="006D42D2" w:rsidRDefault="00CE524B" w:rsidP="00720899">
            <w:pPr>
              <w:spacing w:line="360" w:lineRule="auto"/>
              <w:jc w:val="center"/>
              <w:rPr>
                <w:sz w:val="24"/>
                <w:lang w:val="en-US"/>
              </w:rPr>
            </w:pPr>
            <w:r w:rsidRPr="006D42D2">
              <w:rPr>
                <w:sz w:val="24"/>
                <w:szCs w:val="28"/>
              </w:rPr>
              <w:t>0,783</w:t>
            </w:r>
          </w:p>
        </w:tc>
      </w:tr>
      <w:tr w:rsidR="00CE524B" w:rsidRPr="006D42D2" w:rsidTr="00720899">
        <w:trPr>
          <w:jc w:val="center"/>
        </w:trPr>
        <w:tc>
          <w:tcPr>
            <w:tcW w:w="0" w:type="auto"/>
            <w:vAlign w:val="center"/>
          </w:tcPr>
          <w:p w:rsidR="00CE524B" w:rsidRPr="006D42D2" w:rsidRDefault="00CE524B" w:rsidP="00720899">
            <w:pPr>
              <w:jc w:val="center"/>
              <w:rPr>
                <w:bCs/>
                <w:sz w:val="24"/>
                <w:lang w:val="en-US"/>
              </w:rPr>
            </w:pPr>
            <w:r w:rsidRPr="006D42D2">
              <w:rPr>
                <w:bCs/>
                <w:sz w:val="24"/>
                <w:lang w:val="en-US"/>
              </w:rPr>
              <w:t>x</w:t>
            </w:r>
            <w:r w:rsidRPr="006D42D2">
              <w:rPr>
                <w:bCs/>
                <w:sz w:val="24"/>
                <w:vertAlign w:val="subscript"/>
                <w:lang w:val="en-US"/>
              </w:rPr>
              <w:t>508</w:t>
            </w:r>
          </w:p>
        </w:tc>
        <w:tc>
          <w:tcPr>
            <w:tcW w:w="0" w:type="auto"/>
            <w:vAlign w:val="center"/>
          </w:tcPr>
          <w:p w:rsidR="00CE524B" w:rsidRPr="006D42D2" w:rsidRDefault="00CE524B" w:rsidP="00720899">
            <w:pPr>
              <w:spacing w:line="360" w:lineRule="auto"/>
              <w:jc w:val="center"/>
              <w:rPr>
                <w:sz w:val="24"/>
              </w:rPr>
            </w:pPr>
            <w:r w:rsidRPr="006D42D2">
              <w:rPr>
                <w:sz w:val="24"/>
                <w:szCs w:val="28"/>
              </w:rPr>
              <w:t>84,0%</w:t>
            </w:r>
          </w:p>
        </w:tc>
        <w:tc>
          <w:tcPr>
            <w:tcW w:w="0" w:type="auto"/>
            <w:vAlign w:val="center"/>
          </w:tcPr>
          <w:p w:rsidR="00CE524B" w:rsidRPr="006D42D2" w:rsidRDefault="00CE524B" w:rsidP="00720899">
            <w:pPr>
              <w:spacing w:line="360" w:lineRule="auto"/>
              <w:jc w:val="center"/>
              <w:rPr>
                <w:sz w:val="24"/>
                <w:lang w:val="ru-RU"/>
              </w:rPr>
            </w:pPr>
            <w:r w:rsidRPr="006D42D2">
              <w:rPr>
                <w:sz w:val="24"/>
                <w:szCs w:val="28"/>
              </w:rPr>
              <w:t>86,2%</w:t>
            </w:r>
          </w:p>
        </w:tc>
        <w:tc>
          <w:tcPr>
            <w:tcW w:w="0" w:type="auto"/>
            <w:vAlign w:val="center"/>
          </w:tcPr>
          <w:p w:rsidR="00CE524B" w:rsidRPr="006D42D2" w:rsidRDefault="00CE524B" w:rsidP="00720899">
            <w:pPr>
              <w:spacing w:line="360" w:lineRule="auto"/>
              <w:jc w:val="center"/>
              <w:rPr>
                <w:sz w:val="24"/>
                <w:lang w:val="ru-RU"/>
              </w:rPr>
            </w:pPr>
            <w:r w:rsidRPr="006D42D2">
              <w:rPr>
                <w:sz w:val="24"/>
                <w:szCs w:val="28"/>
              </w:rPr>
              <w:t>0,9</w:t>
            </w:r>
          </w:p>
        </w:tc>
        <w:tc>
          <w:tcPr>
            <w:tcW w:w="0" w:type="auto"/>
            <w:vAlign w:val="center"/>
          </w:tcPr>
          <w:p w:rsidR="00CE524B" w:rsidRPr="006D42D2" w:rsidRDefault="00CE524B" w:rsidP="00720899">
            <w:pPr>
              <w:spacing w:line="360" w:lineRule="auto"/>
              <w:jc w:val="center"/>
              <w:rPr>
                <w:sz w:val="24"/>
                <w:lang w:val="en-US"/>
              </w:rPr>
            </w:pPr>
            <w:r w:rsidRPr="006D42D2">
              <w:rPr>
                <w:sz w:val="24"/>
                <w:szCs w:val="28"/>
              </w:rPr>
              <w:t>1</w:t>
            </w:r>
          </w:p>
        </w:tc>
        <w:tc>
          <w:tcPr>
            <w:tcW w:w="0" w:type="auto"/>
            <w:vAlign w:val="center"/>
          </w:tcPr>
          <w:p w:rsidR="00CE524B" w:rsidRPr="006D42D2" w:rsidRDefault="00CE524B" w:rsidP="00720899">
            <w:pPr>
              <w:spacing w:line="360" w:lineRule="auto"/>
              <w:jc w:val="center"/>
              <w:rPr>
                <w:sz w:val="24"/>
                <w:lang w:val="ru-RU"/>
              </w:rPr>
            </w:pPr>
            <w:r w:rsidRPr="006D42D2">
              <w:rPr>
                <w:sz w:val="24"/>
                <w:szCs w:val="28"/>
              </w:rPr>
              <w:t>0,827</w:t>
            </w:r>
          </w:p>
        </w:tc>
        <w:tc>
          <w:tcPr>
            <w:tcW w:w="0" w:type="auto"/>
            <w:vAlign w:val="center"/>
          </w:tcPr>
          <w:p w:rsidR="00CE524B" w:rsidRPr="006D42D2" w:rsidRDefault="00CE524B" w:rsidP="00720899">
            <w:pPr>
              <w:spacing w:line="360" w:lineRule="auto"/>
              <w:jc w:val="center"/>
              <w:rPr>
                <w:sz w:val="24"/>
                <w:lang w:val="en-US"/>
              </w:rPr>
            </w:pPr>
            <w:r w:rsidRPr="006D42D2">
              <w:rPr>
                <w:sz w:val="24"/>
                <w:szCs w:val="28"/>
              </w:rPr>
              <w:t>0,837</w:t>
            </w:r>
          </w:p>
        </w:tc>
      </w:tr>
      <w:tr w:rsidR="00CE524B" w:rsidRPr="006D42D2" w:rsidTr="00720899">
        <w:trPr>
          <w:jc w:val="center"/>
        </w:trPr>
        <w:tc>
          <w:tcPr>
            <w:tcW w:w="0" w:type="auto"/>
            <w:vAlign w:val="center"/>
          </w:tcPr>
          <w:p w:rsidR="00CE524B" w:rsidRPr="006D42D2" w:rsidRDefault="00CE524B" w:rsidP="00720899">
            <w:pPr>
              <w:jc w:val="center"/>
              <w:rPr>
                <w:bCs/>
                <w:sz w:val="24"/>
                <w:lang w:val="en-US"/>
              </w:rPr>
            </w:pPr>
            <w:r w:rsidRPr="006D42D2">
              <w:rPr>
                <w:bCs/>
                <w:sz w:val="24"/>
                <w:lang w:val="en-US"/>
              </w:rPr>
              <w:t>x</w:t>
            </w:r>
            <w:r w:rsidRPr="006D42D2">
              <w:rPr>
                <w:bCs/>
                <w:sz w:val="24"/>
                <w:vertAlign w:val="subscript"/>
                <w:lang w:val="en-US"/>
              </w:rPr>
              <w:t>509</w:t>
            </w:r>
          </w:p>
        </w:tc>
        <w:tc>
          <w:tcPr>
            <w:tcW w:w="0" w:type="auto"/>
            <w:vAlign w:val="center"/>
          </w:tcPr>
          <w:p w:rsidR="00CE524B" w:rsidRPr="006D42D2" w:rsidRDefault="00CE524B" w:rsidP="00720899">
            <w:pPr>
              <w:spacing w:line="360" w:lineRule="auto"/>
              <w:jc w:val="center"/>
              <w:rPr>
                <w:sz w:val="24"/>
                <w:lang w:val="ru-RU"/>
              </w:rPr>
            </w:pPr>
            <w:r w:rsidRPr="006D42D2">
              <w:rPr>
                <w:sz w:val="24"/>
                <w:szCs w:val="28"/>
              </w:rPr>
              <w:t>85%</w:t>
            </w:r>
          </w:p>
        </w:tc>
        <w:tc>
          <w:tcPr>
            <w:tcW w:w="0" w:type="auto"/>
            <w:vAlign w:val="center"/>
          </w:tcPr>
          <w:p w:rsidR="00CE524B" w:rsidRPr="006D42D2" w:rsidRDefault="00CE524B" w:rsidP="00720899">
            <w:pPr>
              <w:spacing w:line="360" w:lineRule="auto"/>
              <w:jc w:val="center"/>
              <w:rPr>
                <w:sz w:val="24"/>
                <w:lang w:val="ru-RU"/>
              </w:rPr>
            </w:pPr>
            <w:r w:rsidRPr="006D42D2">
              <w:rPr>
                <w:sz w:val="24"/>
                <w:szCs w:val="28"/>
              </w:rPr>
              <w:t>86,2%</w:t>
            </w:r>
          </w:p>
        </w:tc>
        <w:tc>
          <w:tcPr>
            <w:tcW w:w="0" w:type="auto"/>
            <w:vAlign w:val="center"/>
          </w:tcPr>
          <w:p w:rsidR="00CE524B" w:rsidRPr="006D42D2" w:rsidRDefault="00CE524B" w:rsidP="00720899">
            <w:pPr>
              <w:spacing w:line="360" w:lineRule="auto"/>
              <w:jc w:val="center"/>
              <w:rPr>
                <w:sz w:val="24"/>
                <w:lang w:val="ru-RU"/>
              </w:rPr>
            </w:pPr>
            <w:r w:rsidRPr="006D42D2">
              <w:rPr>
                <w:sz w:val="24"/>
                <w:szCs w:val="28"/>
              </w:rPr>
              <w:t>0,941</w:t>
            </w:r>
          </w:p>
        </w:tc>
        <w:tc>
          <w:tcPr>
            <w:tcW w:w="0" w:type="auto"/>
            <w:vAlign w:val="center"/>
          </w:tcPr>
          <w:p w:rsidR="00CE524B" w:rsidRPr="006D42D2" w:rsidRDefault="00CE524B" w:rsidP="00720899">
            <w:pPr>
              <w:spacing w:line="360" w:lineRule="auto"/>
              <w:jc w:val="center"/>
              <w:rPr>
                <w:sz w:val="24"/>
                <w:lang w:val="en-US"/>
              </w:rPr>
            </w:pPr>
            <w:r w:rsidRPr="006D42D2">
              <w:rPr>
                <w:sz w:val="24"/>
                <w:szCs w:val="28"/>
              </w:rPr>
              <w:t>0,875</w:t>
            </w:r>
          </w:p>
        </w:tc>
        <w:tc>
          <w:tcPr>
            <w:tcW w:w="0" w:type="auto"/>
            <w:vAlign w:val="center"/>
          </w:tcPr>
          <w:p w:rsidR="00CE524B" w:rsidRPr="006D42D2" w:rsidRDefault="00CE524B" w:rsidP="00720899">
            <w:pPr>
              <w:spacing w:line="360" w:lineRule="auto"/>
              <w:jc w:val="center"/>
              <w:rPr>
                <w:sz w:val="24"/>
                <w:lang w:val="ru-RU"/>
              </w:rPr>
            </w:pPr>
            <w:r w:rsidRPr="006D42D2">
              <w:rPr>
                <w:sz w:val="24"/>
                <w:szCs w:val="28"/>
              </w:rPr>
              <w:t>0,839</w:t>
            </w:r>
          </w:p>
        </w:tc>
        <w:tc>
          <w:tcPr>
            <w:tcW w:w="0" w:type="auto"/>
            <w:vAlign w:val="center"/>
          </w:tcPr>
          <w:p w:rsidR="00CE524B" w:rsidRPr="006D42D2" w:rsidRDefault="00CE524B" w:rsidP="00720899">
            <w:pPr>
              <w:spacing w:line="360" w:lineRule="auto"/>
              <w:jc w:val="center"/>
              <w:rPr>
                <w:sz w:val="24"/>
                <w:lang w:val="en-US"/>
              </w:rPr>
            </w:pPr>
            <w:r w:rsidRPr="006D42D2">
              <w:rPr>
                <w:sz w:val="24"/>
                <w:szCs w:val="28"/>
              </w:rPr>
              <w:t>0,86</w:t>
            </w:r>
          </w:p>
        </w:tc>
      </w:tr>
    </w:tbl>
    <w:p w:rsidR="00CE524B" w:rsidRDefault="00CE524B" w:rsidP="00CE524B">
      <w:pPr>
        <w:tabs>
          <w:tab w:val="left" w:pos="6090"/>
        </w:tabs>
        <w:jc w:val="right"/>
      </w:pPr>
    </w:p>
    <w:tbl>
      <w:tblPr>
        <w:tblStyle w:val="a8"/>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2"/>
        <w:gridCol w:w="8449"/>
        <w:gridCol w:w="683"/>
      </w:tblGrid>
      <w:tr w:rsidR="00CE524B" w:rsidTr="00720899">
        <w:trPr>
          <w:jc w:val="center"/>
        </w:trPr>
        <w:tc>
          <w:tcPr>
            <w:tcW w:w="0" w:type="auto"/>
            <w:vAlign w:val="center"/>
          </w:tcPr>
          <w:p w:rsidR="00CE524B" w:rsidRDefault="00CE524B" w:rsidP="00720899">
            <w:pPr>
              <w:spacing w:line="360" w:lineRule="auto"/>
            </w:pPr>
          </w:p>
        </w:tc>
        <w:tc>
          <w:tcPr>
            <w:tcW w:w="0" w:type="auto"/>
            <w:vAlign w:val="center"/>
          </w:tcPr>
          <w:p w:rsidR="00CE524B" w:rsidRPr="00771968" w:rsidRDefault="00075296" w:rsidP="00720899">
            <w:pPr>
              <w:jc w:val="left"/>
              <w:rPr>
                <w:rFonts w:eastAsiaTheme="minorEastAsia"/>
                <w:lang w:val="ru-RU"/>
              </w:rPr>
            </w:pPr>
            <m:oMathPara>
              <m:oMath>
                <m:sSub>
                  <m:sSubPr>
                    <m:ctrlPr>
                      <w:rPr>
                        <w:rFonts w:ascii="Cambria Math" w:hAnsi="Cambria Math"/>
                        <w:i/>
                      </w:rPr>
                    </m:ctrlPr>
                  </m:sSubPr>
                  <m:e>
                    <m:r>
                      <w:rPr>
                        <w:rFonts w:ascii="Cambria Math" w:hAnsi="Cambria Math"/>
                      </w:rPr>
                      <m:t>Ф</m:t>
                    </m:r>
                  </m:e>
                  <m:sub>
                    <m:r>
                      <w:rPr>
                        <w:rFonts w:ascii="Cambria Math" w:hAnsi="Cambria Math"/>
                      </w:rPr>
                      <m:t>згортки</m:t>
                    </m:r>
                  </m:sub>
                </m:sSub>
                <m:r>
                  <w:rPr>
                    <w:rFonts w:ascii="Cambria Math" w:hAnsi="Cambria Math"/>
                  </w:rPr>
                  <m:t>=-</m:t>
                </m:r>
                <m:r>
                  <w:rPr>
                    <w:rFonts w:ascii="Cambria Math" w:eastAsiaTheme="minorEastAsia" w:hAnsi="Cambria Math"/>
                  </w:rPr>
                  <m:t>0,353</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en-US"/>
                      </w:rPr>
                      <m:t>501</m:t>
                    </m:r>
                  </m:sub>
                </m:sSub>
                <m:r>
                  <w:rPr>
                    <w:rFonts w:ascii="Cambria Math" w:eastAsiaTheme="minorEastAsia" w:hAnsi="Cambria Math"/>
                    <w:lang w:val="en-US"/>
                  </w:rPr>
                  <m:t>-0,177</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en-US"/>
                      </w:rPr>
                      <m:t>502</m:t>
                    </m:r>
                  </m:sub>
                </m:sSub>
                <m:r>
                  <w:rPr>
                    <w:rFonts w:ascii="Cambria Math" w:eastAsiaTheme="minorEastAsia" w:hAnsi="Cambria Math"/>
                    <w:lang w:val="en-US"/>
                  </w:rPr>
                  <m:t>-0,118</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en-US"/>
                      </w:rPr>
                      <m:t>503</m:t>
                    </m:r>
                  </m:sub>
                </m:sSub>
                <m:r>
                  <w:rPr>
                    <w:rFonts w:ascii="Cambria Math" w:eastAsiaTheme="minorEastAsia" w:hAnsi="Cambria Math"/>
                    <w:lang w:val="en-US"/>
                  </w:rPr>
                  <m:t>-</m:t>
                </m:r>
                <m:sSub>
                  <m:sSubPr>
                    <m:ctrlPr>
                      <w:rPr>
                        <w:rFonts w:ascii="Cambria Math" w:eastAsiaTheme="minorEastAsia" w:hAnsi="Cambria Math"/>
                        <w:i/>
                        <w:lang w:val="en-US"/>
                      </w:rPr>
                    </m:ctrlPr>
                  </m:sSubPr>
                  <m:e>
                    <m:r>
                      <w:rPr>
                        <w:rFonts w:ascii="Cambria Math" w:eastAsiaTheme="minorEastAsia" w:hAnsi="Cambria Math"/>
                        <w:lang w:val="en-US"/>
                      </w:rPr>
                      <m:t>0,088x</m:t>
                    </m:r>
                  </m:e>
                  <m:sub>
                    <m:r>
                      <w:rPr>
                        <w:rFonts w:ascii="Cambria Math" w:eastAsiaTheme="minorEastAsia" w:hAnsi="Cambria Math"/>
                        <w:lang w:val="en-US"/>
                      </w:rPr>
                      <m:t>504</m:t>
                    </m:r>
                  </m:sub>
                </m:sSub>
                <m:r>
                  <w:rPr>
                    <w:rFonts w:ascii="Cambria Math" w:eastAsiaTheme="minorEastAsia" w:hAnsi="Cambria Math"/>
                    <w:lang w:val="en-US"/>
                  </w:rPr>
                  <m:t>-</m:t>
                </m:r>
                <m:sSub>
                  <m:sSubPr>
                    <m:ctrlPr>
                      <w:rPr>
                        <w:rFonts w:ascii="Cambria Math" w:eastAsiaTheme="minorEastAsia" w:hAnsi="Cambria Math"/>
                        <w:i/>
                        <w:lang w:val="en-US"/>
                      </w:rPr>
                    </m:ctrlPr>
                  </m:sSubPr>
                  <m:e>
                    <m:r>
                      <w:rPr>
                        <w:rFonts w:ascii="Cambria Math" w:eastAsiaTheme="minorEastAsia" w:hAnsi="Cambria Math"/>
                        <w:lang w:val="en-US"/>
                      </w:rPr>
                      <m:t>0,071x</m:t>
                    </m:r>
                  </m:e>
                  <m:sub>
                    <m:r>
                      <w:rPr>
                        <w:rFonts w:ascii="Cambria Math" w:eastAsiaTheme="minorEastAsia" w:hAnsi="Cambria Math"/>
                        <w:lang w:val="en-US"/>
                      </w:rPr>
                      <m:t>505</m:t>
                    </m:r>
                  </m:sub>
                </m:sSub>
                <m:r>
                  <w:rPr>
                    <w:rFonts w:ascii="Cambria Math" w:eastAsiaTheme="minorEastAsia" w:hAnsi="Cambria Math"/>
                    <w:lang w:val="en-US"/>
                  </w:rPr>
                  <m:t>-</m:t>
                </m:r>
                <m:sSub>
                  <m:sSubPr>
                    <m:ctrlPr>
                      <w:rPr>
                        <w:rFonts w:ascii="Cambria Math" w:eastAsiaTheme="minorEastAsia" w:hAnsi="Cambria Math"/>
                        <w:i/>
                        <w:lang w:val="en-US"/>
                      </w:rPr>
                    </m:ctrlPr>
                  </m:sSubPr>
                  <m:e>
                    <m:r>
                      <w:rPr>
                        <w:rFonts w:ascii="Cambria Math" w:eastAsiaTheme="minorEastAsia" w:hAnsi="Cambria Math"/>
                        <w:lang w:val="en-US"/>
                      </w:rPr>
                      <m:t>0,059x</m:t>
                    </m:r>
                  </m:e>
                  <m:sub>
                    <m:r>
                      <w:rPr>
                        <w:rFonts w:ascii="Cambria Math" w:eastAsiaTheme="minorEastAsia" w:hAnsi="Cambria Math"/>
                        <w:lang w:val="en-US"/>
                      </w:rPr>
                      <m:t>506</m:t>
                    </m:r>
                  </m:sub>
                </m:sSub>
                <m:r>
                  <w:rPr>
                    <w:rFonts w:ascii="Cambria Math" w:eastAsiaTheme="minorEastAsia" w:hAnsi="Cambria Math"/>
                    <w:lang w:val="en-US"/>
                  </w:rPr>
                  <m:t>-0,05</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en-US"/>
                      </w:rPr>
                      <m:t>507</m:t>
                    </m:r>
                  </m:sub>
                </m:sSub>
                <m:r>
                  <w:rPr>
                    <w:rFonts w:ascii="Cambria Math" w:eastAsiaTheme="minorEastAsia" w:hAnsi="Cambria Math"/>
                    <w:lang w:val="en-US"/>
                  </w:rPr>
                  <m:t>-</m:t>
                </m:r>
                <m:sSub>
                  <m:sSubPr>
                    <m:ctrlPr>
                      <w:rPr>
                        <w:rFonts w:ascii="Cambria Math" w:eastAsiaTheme="minorEastAsia" w:hAnsi="Cambria Math"/>
                        <w:i/>
                        <w:lang w:val="en-US"/>
                      </w:rPr>
                    </m:ctrlPr>
                  </m:sSubPr>
                  <m:e>
                    <m:r>
                      <w:rPr>
                        <w:rFonts w:ascii="Cambria Math" w:eastAsiaTheme="minorEastAsia" w:hAnsi="Cambria Math"/>
                        <w:lang w:val="en-US"/>
                      </w:rPr>
                      <m:t>0,044x</m:t>
                    </m:r>
                  </m:e>
                  <m:sub>
                    <m:r>
                      <w:rPr>
                        <w:rFonts w:ascii="Cambria Math" w:eastAsiaTheme="minorEastAsia" w:hAnsi="Cambria Math"/>
                        <w:lang w:val="en-US"/>
                      </w:rPr>
                      <m:t>508</m:t>
                    </m:r>
                  </m:sub>
                </m:sSub>
                <m:r>
                  <w:rPr>
                    <w:rFonts w:ascii="Cambria Math" w:eastAsiaTheme="minorEastAsia" w:hAnsi="Cambria Math"/>
                    <w:lang w:val="en-US"/>
                  </w:rPr>
                  <m:t>-</m:t>
                </m:r>
                <m:sSub>
                  <m:sSubPr>
                    <m:ctrlPr>
                      <w:rPr>
                        <w:rFonts w:ascii="Cambria Math" w:eastAsiaTheme="minorEastAsia" w:hAnsi="Cambria Math"/>
                        <w:i/>
                        <w:lang w:val="en-US"/>
                      </w:rPr>
                    </m:ctrlPr>
                  </m:sSubPr>
                  <m:e>
                    <m:r>
                      <w:rPr>
                        <w:rFonts w:ascii="Cambria Math" w:eastAsiaTheme="minorEastAsia" w:hAnsi="Cambria Math"/>
                        <w:lang w:val="en-US"/>
                      </w:rPr>
                      <m:t>0,039x</m:t>
                    </m:r>
                  </m:e>
                  <m:sub>
                    <m:r>
                      <w:rPr>
                        <w:rFonts w:ascii="Cambria Math" w:eastAsiaTheme="minorEastAsia" w:hAnsi="Cambria Math"/>
                        <w:lang w:val="en-US"/>
                      </w:rPr>
                      <m:t>509</m:t>
                    </m:r>
                  </m:sub>
                </m:sSub>
              </m:oMath>
            </m:oMathPara>
          </w:p>
        </w:tc>
        <w:tc>
          <w:tcPr>
            <w:tcW w:w="0" w:type="auto"/>
            <w:vAlign w:val="center"/>
          </w:tcPr>
          <w:p w:rsidR="00CE524B" w:rsidRDefault="00CE524B" w:rsidP="00720899">
            <w:pPr>
              <w:pStyle w:val="ae"/>
              <w:jc w:val="right"/>
            </w:pPr>
            <w:r>
              <w:t>(10)</w:t>
            </w:r>
          </w:p>
        </w:tc>
      </w:tr>
    </w:tbl>
    <w:p w:rsidR="00CE524B" w:rsidRDefault="00CE524B" w:rsidP="00CE524B">
      <w:pPr>
        <w:tabs>
          <w:tab w:val="left" w:pos="6090"/>
        </w:tabs>
      </w:pPr>
    </w:p>
    <w:p w:rsidR="00CE524B" w:rsidRDefault="00CE524B" w:rsidP="00CE524B">
      <w:pPr>
        <w:tabs>
          <w:tab w:val="left" w:pos="6090"/>
        </w:tabs>
        <w:ind w:firstLine="709"/>
      </w:pPr>
      <w:r>
        <w:t>Після отримання функції згортки, перевіряється умова закінчення алгоритму, а саме, чи дає одне із рішень максимально можливу функцію згортки. В позитивному випадку, дане рішення вибирається як найкраще, і алгоритм зупиняє свою роботу. В інакшому випадку алгоритм переходить до селекції, яка відбувається за допомогою методу турнірного відбору</w:t>
      </w:r>
      <w:r w:rsidRPr="00666CFA">
        <w:rPr>
          <w:lang w:val="ru-RU"/>
        </w:rPr>
        <w:t xml:space="preserve"> [3]</w:t>
      </w:r>
      <w:r>
        <w:t>.</w:t>
      </w:r>
    </w:p>
    <w:p w:rsidR="00CE524B" w:rsidRDefault="00CE524B" w:rsidP="00CE524B">
      <w:pPr>
        <w:tabs>
          <w:tab w:val="left" w:pos="6090"/>
        </w:tabs>
        <w:ind w:firstLine="709"/>
      </w:pPr>
      <w:r>
        <w:t xml:space="preserve">Отримавши пари батьків наступного покоління після селекції, алгоритм переходить до використання генетичних операторів, а саме схрещування та мутації, щоб сформувати нове покоління рішень. Після цього алгоритм </w:t>
      </w:r>
      <w:r>
        <w:lastRenderedPageBreak/>
        <w:t>переходить знову до обрахунку функцій згортки, і продовжується до тих пір, поки не буде виконана умова закінчення алгоритму.</w:t>
      </w:r>
    </w:p>
    <w:p w:rsidR="00CE524B" w:rsidRDefault="00CE524B" w:rsidP="00CE524B">
      <w:pPr>
        <w:tabs>
          <w:tab w:val="left" w:pos="6090"/>
        </w:tabs>
        <w:ind w:firstLine="709"/>
      </w:pPr>
      <w:r>
        <w:t>На рис. 9 зображено результат виконання даного алгоритму.</w:t>
      </w:r>
    </w:p>
    <w:p w:rsidR="00CE524B" w:rsidRDefault="00CE524B" w:rsidP="00CE524B">
      <w:pPr>
        <w:tabs>
          <w:tab w:val="left" w:pos="6090"/>
        </w:tabs>
        <w:jc w:val="center"/>
      </w:pPr>
      <w:r>
        <w:rPr>
          <w:noProof/>
          <w:lang w:val="ru-RU" w:eastAsia="ru-RU"/>
        </w:rPr>
        <w:drawing>
          <wp:inline distT="0" distB="0" distL="0" distR="0" wp14:anchorId="1240D7B0" wp14:editId="5C9F2EDD">
            <wp:extent cx="5759450" cy="3069590"/>
            <wp:effectExtent l="0" t="0" r="0" b="0"/>
            <wp:docPr id="153" name="Рисунок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5759450" cy="3069590"/>
                    </a:xfrm>
                    <a:prstGeom prst="rect">
                      <a:avLst/>
                    </a:prstGeom>
                  </pic:spPr>
                </pic:pic>
              </a:graphicData>
            </a:graphic>
          </wp:inline>
        </w:drawing>
      </w:r>
    </w:p>
    <w:p w:rsidR="00CE524B" w:rsidRDefault="00CE524B" w:rsidP="00CE524B">
      <w:pPr>
        <w:tabs>
          <w:tab w:val="left" w:pos="6090"/>
        </w:tabs>
        <w:ind w:firstLine="709"/>
        <w:jc w:val="center"/>
      </w:pPr>
      <w:r>
        <w:t>Рис. 9. Вікно прогнозування лікування після виконання алгоритму</w:t>
      </w:r>
    </w:p>
    <w:p w:rsidR="00CE524B" w:rsidRDefault="00CE524B" w:rsidP="00CE524B">
      <w:pPr>
        <w:tabs>
          <w:tab w:val="left" w:pos="6090"/>
        </w:tabs>
        <w:ind w:firstLine="709"/>
      </w:pPr>
      <w:r>
        <w:t>Алгоритм виводить п</w:t>
      </w:r>
      <w:r w:rsidRPr="0067320A">
        <w:t>’</w:t>
      </w:r>
      <w:r>
        <w:t xml:space="preserve">ять різних варіантів лікування, кожен з яких лікар може обрати для збереження в базі даних (адміністратор не володіє даною функцією), а також результат, який може виникнути при цих варіантах лікування. </w:t>
      </w:r>
    </w:p>
    <w:p w:rsidR="00CE524B" w:rsidRPr="003741F5" w:rsidRDefault="00CE524B" w:rsidP="00CE524B">
      <w:pPr>
        <w:tabs>
          <w:tab w:val="left" w:pos="6090"/>
        </w:tabs>
        <w:ind w:firstLine="709"/>
      </w:pPr>
      <w:r>
        <w:t xml:space="preserve">Алгоритм було реалізовано на мові програмування </w:t>
      </w:r>
      <w:r>
        <w:rPr>
          <w:i/>
          <w:lang w:val="en-US"/>
        </w:rPr>
        <w:t>Python</w:t>
      </w:r>
      <w:r>
        <w:rPr>
          <w:i/>
        </w:rPr>
        <w:t xml:space="preserve"> </w:t>
      </w:r>
      <w:r w:rsidRPr="00D06846">
        <w:rPr>
          <w:lang w:val="ru-RU"/>
        </w:rPr>
        <w:t xml:space="preserve">[4] </w:t>
      </w:r>
      <w:r>
        <w:t>версії 3</w:t>
      </w:r>
      <w:r w:rsidRPr="003741F5">
        <w:rPr>
          <w:lang w:val="ru-RU"/>
        </w:rPr>
        <w:t>.</w:t>
      </w:r>
    </w:p>
    <w:p w:rsidR="00CE524B" w:rsidRPr="00D55D58" w:rsidRDefault="00CE524B" w:rsidP="00CE524B">
      <w:pPr>
        <w:tabs>
          <w:tab w:val="left" w:pos="6090"/>
        </w:tabs>
        <w:ind w:firstLine="709"/>
      </w:pPr>
      <w:r>
        <w:t>6. Перегляд консервативного лікування</w:t>
      </w:r>
      <w:r w:rsidRPr="00D55D58">
        <w:t>.</w:t>
      </w:r>
    </w:p>
    <w:p w:rsidR="00CE524B" w:rsidRPr="00045B82" w:rsidRDefault="00CE524B" w:rsidP="00CE524B">
      <w:pPr>
        <w:tabs>
          <w:tab w:val="left" w:pos="6090"/>
        </w:tabs>
        <w:ind w:firstLine="709"/>
      </w:pPr>
      <w:r>
        <w:t>Обравши дану функцію, та обравши пацієнта (рис. 5) лікар може переглянути лікування, яке він обрав для пацієнта після виконаного алгоритму (рис. 10), а також дату та час, коли це лікування було збережено.</w:t>
      </w:r>
    </w:p>
    <w:p w:rsidR="00CE524B" w:rsidRDefault="00CE524B" w:rsidP="00CE524B">
      <w:pPr>
        <w:tabs>
          <w:tab w:val="left" w:pos="6090"/>
        </w:tabs>
        <w:jc w:val="center"/>
      </w:pPr>
      <w:r>
        <w:rPr>
          <w:noProof/>
          <w:lang w:val="ru-RU" w:eastAsia="ru-RU"/>
        </w:rPr>
        <w:lastRenderedPageBreak/>
        <w:drawing>
          <wp:inline distT="0" distB="0" distL="0" distR="0" wp14:anchorId="61D5A967" wp14:editId="5CD0BB71">
            <wp:extent cx="4305300" cy="5581650"/>
            <wp:effectExtent l="0" t="0" r="0" b="0"/>
            <wp:docPr id="154" name="Рисунок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4305300" cy="5581650"/>
                    </a:xfrm>
                    <a:prstGeom prst="rect">
                      <a:avLst/>
                    </a:prstGeom>
                  </pic:spPr>
                </pic:pic>
              </a:graphicData>
            </a:graphic>
          </wp:inline>
        </w:drawing>
      </w:r>
    </w:p>
    <w:p w:rsidR="00CE524B" w:rsidRPr="004B2E13" w:rsidRDefault="00CE524B" w:rsidP="00CE524B">
      <w:pPr>
        <w:tabs>
          <w:tab w:val="left" w:pos="6090"/>
        </w:tabs>
        <w:ind w:firstLine="709"/>
        <w:jc w:val="center"/>
      </w:pPr>
      <w:r>
        <w:t>Рис. 10. Перегляд обраного консервативного лікування</w:t>
      </w:r>
    </w:p>
    <w:p w:rsidR="00CE524B" w:rsidRPr="00817D70" w:rsidRDefault="00CE524B" w:rsidP="00CE524B">
      <w:pPr>
        <w:spacing w:line="240" w:lineRule="auto"/>
        <w:ind w:firstLine="709"/>
      </w:pPr>
    </w:p>
    <w:p w:rsidR="00CE524B" w:rsidRPr="00CD41F8" w:rsidRDefault="00CE524B" w:rsidP="00CE524B">
      <w:pPr>
        <w:ind w:firstLine="709"/>
        <w:rPr>
          <w:lang w:val="ru-RU"/>
        </w:rPr>
      </w:pPr>
      <w:r>
        <w:rPr>
          <w:b/>
        </w:rPr>
        <w:t xml:space="preserve">Висновки. </w:t>
      </w:r>
      <w:r w:rsidRPr="00CD41F8">
        <w:t xml:space="preserve">Було реалізовано програмне забезпечення для </w:t>
      </w:r>
      <w:r>
        <w:t xml:space="preserve">аналізу ризиків після консервативного лікування у віддаленому післяопераційному періоді. Дане програмне забезпечення може використовуватись лікарями як система для додавання нових пацієнтів та знаходження для них вірогідного консервативного лікування вроджених вад серця. В якості технологій для створення програмного забезпечення були використані мови програмування </w:t>
      </w:r>
      <w:r w:rsidRPr="00CD41F8">
        <w:rPr>
          <w:i/>
          <w:lang w:val="en-US"/>
        </w:rPr>
        <w:t>Java</w:t>
      </w:r>
      <w:r w:rsidRPr="00CD41F8">
        <w:rPr>
          <w:lang w:val="ru-RU"/>
        </w:rPr>
        <w:t xml:space="preserve"> </w:t>
      </w:r>
      <w:r>
        <w:t xml:space="preserve">та </w:t>
      </w:r>
      <w:r w:rsidRPr="00CD41F8">
        <w:rPr>
          <w:i/>
          <w:lang w:val="en-US"/>
        </w:rPr>
        <w:t>Python</w:t>
      </w:r>
      <w:r>
        <w:rPr>
          <w:lang w:val="ru-RU"/>
        </w:rPr>
        <w:t xml:space="preserve"> </w:t>
      </w:r>
      <w:r>
        <w:t>та</w:t>
      </w:r>
      <w:r w:rsidRPr="00CD41F8">
        <w:rPr>
          <w:lang w:val="ru-RU"/>
        </w:rPr>
        <w:t xml:space="preserve"> </w:t>
      </w:r>
      <w:r>
        <w:t xml:space="preserve">платформа для створення інтерфейсу </w:t>
      </w:r>
      <w:r w:rsidRPr="00CD41F8">
        <w:rPr>
          <w:i/>
          <w:lang w:val="en-US"/>
        </w:rPr>
        <w:t>JavaFX</w:t>
      </w:r>
      <w:r>
        <w:rPr>
          <w:lang w:val="ru-RU"/>
        </w:rPr>
        <w:t>.</w:t>
      </w:r>
    </w:p>
    <w:p w:rsidR="00CE524B" w:rsidRDefault="00CE524B" w:rsidP="00CE524B">
      <w:pPr>
        <w:spacing w:line="240" w:lineRule="auto"/>
        <w:rPr>
          <w:b/>
          <w:sz w:val="24"/>
        </w:rPr>
      </w:pPr>
    </w:p>
    <w:p w:rsidR="00CE524B" w:rsidRDefault="00CE524B" w:rsidP="00CE524B">
      <w:pPr>
        <w:spacing w:line="240" w:lineRule="auto"/>
        <w:rPr>
          <w:b/>
          <w:sz w:val="24"/>
        </w:rPr>
      </w:pPr>
    </w:p>
    <w:p w:rsidR="00CE524B" w:rsidRPr="00DD6480" w:rsidRDefault="00CE524B" w:rsidP="00CE524B">
      <w:pPr>
        <w:spacing w:line="240" w:lineRule="auto"/>
        <w:rPr>
          <w:b/>
          <w:sz w:val="24"/>
        </w:rPr>
      </w:pPr>
    </w:p>
    <w:p w:rsidR="00CE524B" w:rsidRDefault="00CE524B" w:rsidP="00CE524B">
      <w:pPr>
        <w:jc w:val="center"/>
        <w:rPr>
          <w:b/>
        </w:rPr>
      </w:pPr>
    </w:p>
    <w:p w:rsidR="00CE524B" w:rsidRDefault="00CE524B" w:rsidP="00CE524B">
      <w:pPr>
        <w:jc w:val="center"/>
        <w:rPr>
          <w:b/>
        </w:rPr>
      </w:pPr>
      <w:r>
        <w:rPr>
          <w:b/>
        </w:rPr>
        <w:lastRenderedPageBreak/>
        <w:t>Література</w:t>
      </w:r>
    </w:p>
    <w:p w:rsidR="00CE524B" w:rsidRPr="00E233DB" w:rsidRDefault="00CE524B" w:rsidP="00CE524B">
      <w:pPr>
        <w:pStyle w:val="af"/>
        <w:spacing w:before="0" w:beforeAutospacing="0" w:after="0" w:afterAutospacing="0" w:line="360" w:lineRule="auto"/>
        <w:ind w:firstLine="709"/>
        <w:jc w:val="both"/>
        <w:rPr>
          <w:sz w:val="28"/>
          <w:lang w:val="en-US"/>
        </w:rPr>
      </w:pPr>
      <w:r w:rsidRPr="00E233DB">
        <w:rPr>
          <w:sz w:val="28"/>
          <w:lang w:val="en-US"/>
        </w:rPr>
        <w:t>1. PremKumar L. Beginning javafx / L. PremKumar, P. Mohan. — Apress, 2010. — 336 p.</w:t>
      </w:r>
    </w:p>
    <w:p w:rsidR="00CE524B" w:rsidRPr="00E233DB" w:rsidRDefault="00CE524B" w:rsidP="00CE524B">
      <w:pPr>
        <w:pStyle w:val="af"/>
        <w:spacing w:before="0" w:beforeAutospacing="0" w:after="0" w:afterAutospacing="0" w:line="360" w:lineRule="auto"/>
        <w:ind w:firstLine="709"/>
        <w:jc w:val="both"/>
        <w:rPr>
          <w:sz w:val="28"/>
          <w:lang w:val="en-US"/>
        </w:rPr>
      </w:pPr>
      <w:r w:rsidRPr="00E233DB">
        <w:rPr>
          <w:sz w:val="28"/>
          <w:lang w:val="en-US"/>
        </w:rPr>
        <w:t>2. Saaty T. L. Decision making for leaders: the analytic hierarchy process for decisions in a complex world / T. L. Saaty. — RWS Publications, 1990. — 292 p.</w:t>
      </w:r>
    </w:p>
    <w:p w:rsidR="00CE524B" w:rsidRPr="00E233DB" w:rsidRDefault="00CE524B" w:rsidP="00CE524B">
      <w:pPr>
        <w:pStyle w:val="af"/>
        <w:spacing w:before="0" w:beforeAutospacing="0" w:after="0" w:afterAutospacing="0" w:line="360" w:lineRule="auto"/>
        <w:ind w:firstLine="709"/>
        <w:jc w:val="both"/>
        <w:rPr>
          <w:sz w:val="28"/>
        </w:rPr>
      </w:pPr>
      <w:r w:rsidRPr="00E233DB">
        <w:rPr>
          <w:sz w:val="28"/>
        </w:rPr>
        <w:t>3. Гладков Л. Генетические алгоритмы / Л. Гладков, В. Курейчик, В. Курейчик. — Litres, 2018. — 303 p.</w:t>
      </w:r>
    </w:p>
    <w:p w:rsidR="00CE524B" w:rsidRPr="00E233DB" w:rsidRDefault="00CE524B" w:rsidP="00CE524B">
      <w:pPr>
        <w:pStyle w:val="af"/>
        <w:spacing w:before="0" w:beforeAutospacing="0" w:after="0" w:afterAutospacing="0" w:line="360" w:lineRule="auto"/>
        <w:ind w:firstLine="709"/>
        <w:jc w:val="both"/>
        <w:rPr>
          <w:sz w:val="28"/>
        </w:rPr>
      </w:pPr>
      <w:r w:rsidRPr="00E233DB">
        <w:rPr>
          <w:sz w:val="28"/>
        </w:rPr>
        <w:t>4. Кеннет Р. Автостопом по python / Р. Кеннет, Т. Шлюссер. — Издательский дом «Питер», 2017. — 336 p.</w:t>
      </w:r>
    </w:p>
    <w:p w:rsidR="00CE524B" w:rsidRPr="00E233DB" w:rsidRDefault="00CE524B" w:rsidP="00CE524B">
      <w:pPr>
        <w:pStyle w:val="af"/>
        <w:spacing w:before="0" w:beforeAutospacing="0" w:after="0" w:afterAutospacing="0" w:line="360" w:lineRule="auto"/>
        <w:ind w:firstLine="709"/>
        <w:jc w:val="both"/>
        <w:rPr>
          <w:sz w:val="28"/>
        </w:rPr>
      </w:pPr>
      <w:r w:rsidRPr="00E233DB">
        <w:rPr>
          <w:sz w:val="28"/>
        </w:rPr>
        <w:t>5. Романчик В. Java. методы программирования / В. Романчик, И. Блинов. — Litres, 2017. — 895 p.</w:t>
      </w:r>
    </w:p>
    <w:p w:rsidR="00CE524B" w:rsidRDefault="00CE524B" w:rsidP="00CE524B">
      <w:pPr>
        <w:pStyle w:val="af"/>
        <w:spacing w:before="0" w:beforeAutospacing="0" w:after="0" w:afterAutospacing="0"/>
        <w:ind w:firstLine="709"/>
        <w:rPr>
          <w:sz w:val="28"/>
        </w:rPr>
      </w:pPr>
    </w:p>
    <w:p w:rsidR="00CE524B" w:rsidRDefault="00CE524B" w:rsidP="00CE524B">
      <w:pPr>
        <w:pStyle w:val="af"/>
        <w:spacing w:before="0" w:beforeAutospacing="0" w:after="0" w:afterAutospacing="0" w:line="360" w:lineRule="auto"/>
        <w:ind w:firstLine="709"/>
        <w:jc w:val="center"/>
        <w:rPr>
          <w:b/>
          <w:sz w:val="28"/>
          <w:lang w:val="en-US"/>
        </w:rPr>
      </w:pPr>
      <w:r>
        <w:rPr>
          <w:b/>
          <w:sz w:val="28"/>
          <w:lang w:val="en-US"/>
        </w:rPr>
        <w:t>References</w:t>
      </w:r>
    </w:p>
    <w:p w:rsidR="00CE524B" w:rsidRPr="00E233DB" w:rsidRDefault="00CE524B" w:rsidP="00CE524B">
      <w:pPr>
        <w:pStyle w:val="af"/>
        <w:spacing w:before="0" w:beforeAutospacing="0" w:after="0" w:afterAutospacing="0" w:line="360" w:lineRule="auto"/>
        <w:ind w:firstLine="709"/>
        <w:jc w:val="both"/>
        <w:rPr>
          <w:sz w:val="28"/>
          <w:lang w:val="en-US"/>
        </w:rPr>
      </w:pPr>
      <w:r w:rsidRPr="00E233DB">
        <w:rPr>
          <w:sz w:val="28"/>
          <w:lang w:val="en-US"/>
        </w:rPr>
        <w:t>1. PremKumar L. Beginning javafx / L. PremKumar, P. Mohan. — Apress, 2010. — 336 p.</w:t>
      </w:r>
    </w:p>
    <w:p w:rsidR="00CE524B" w:rsidRPr="00E233DB" w:rsidRDefault="00CE524B" w:rsidP="00CE524B">
      <w:pPr>
        <w:pStyle w:val="af"/>
        <w:spacing w:before="0" w:beforeAutospacing="0" w:after="0" w:afterAutospacing="0" w:line="360" w:lineRule="auto"/>
        <w:ind w:firstLine="709"/>
        <w:jc w:val="both"/>
        <w:rPr>
          <w:sz w:val="28"/>
          <w:lang w:val="en-US"/>
        </w:rPr>
      </w:pPr>
      <w:r w:rsidRPr="00E233DB">
        <w:rPr>
          <w:sz w:val="28"/>
          <w:lang w:val="en-US"/>
        </w:rPr>
        <w:t>2. Saaty T. L. Decision making for leaders: the analytic hierarchy process for decisions in a complex world / T. L. Saaty. — RWS Publications, 1990. — 292 p.</w:t>
      </w:r>
    </w:p>
    <w:p w:rsidR="00CE524B" w:rsidRPr="006435A1" w:rsidRDefault="00CE524B" w:rsidP="00CE524B">
      <w:pPr>
        <w:pStyle w:val="af"/>
        <w:spacing w:before="0" w:beforeAutospacing="0" w:after="0" w:afterAutospacing="0" w:line="360" w:lineRule="auto"/>
        <w:ind w:firstLine="709"/>
        <w:jc w:val="both"/>
        <w:rPr>
          <w:sz w:val="28"/>
          <w:lang w:val="en-US"/>
        </w:rPr>
      </w:pPr>
      <w:r w:rsidRPr="006435A1">
        <w:rPr>
          <w:sz w:val="28"/>
          <w:lang w:val="en-US"/>
        </w:rPr>
        <w:t xml:space="preserve">3. </w:t>
      </w:r>
      <w:r>
        <w:rPr>
          <w:sz w:val="28"/>
          <w:lang w:val="en-US"/>
        </w:rPr>
        <w:t>Gladkov</w:t>
      </w:r>
      <w:r w:rsidRPr="006435A1">
        <w:rPr>
          <w:sz w:val="28"/>
          <w:lang w:val="en-US"/>
        </w:rPr>
        <w:t xml:space="preserve"> </w:t>
      </w:r>
      <w:r>
        <w:rPr>
          <w:sz w:val="28"/>
          <w:lang w:val="en-US"/>
        </w:rPr>
        <w:t>L</w:t>
      </w:r>
      <w:r w:rsidRPr="006435A1">
        <w:rPr>
          <w:sz w:val="28"/>
          <w:lang w:val="en-US"/>
        </w:rPr>
        <w:t xml:space="preserve">. </w:t>
      </w:r>
      <w:r>
        <w:rPr>
          <w:sz w:val="28"/>
          <w:lang w:val="en-US"/>
        </w:rPr>
        <w:t>Geneticheskie</w:t>
      </w:r>
      <w:r w:rsidRPr="006435A1">
        <w:rPr>
          <w:sz w:val="28"/>
          <w:lang w:val="en-US"/>
        </w:rPr>
        <w:t xml:space="preserve"> algoritmi / </w:t>
      </w:r>
      <w:r>
        <w:rPr>
          <w:sz w:val="28"/>
          <w:lang w:val="en-US"/>
        </w:rPr>
        <w:t>L</w:t>
      </w:r>
      <w:r w:rsidRPr="006435A1">
        <w:rPr>
          <w:sz w:val="28"/>
          <w:lang w:val="en-US"/>
        </w:rPr>
        <w:t>.</w:t>
      </w:r>
      <w:r>
        <w:rPr>
          <w:sz w:val="28"/>
          <w:lang w:val="en-US"/>
        </w:rPr>
        <w:t xml:space="preserve"> Gladkov</w:t>
      </w:r>
      <w:r w:rsidRPr="006435A1">
        <w:rPr>
          <w:sz w:val="28"/>
          <w:lang w:val="en-US"/>
        </w:rPr>
        <w:t xml:space="preserve">, </w:t>
      </w:r>
      <w:r>
        <w:rPr>
          <w:sz w:val="28"/>
          <w:lang w:val="en-US"/>
        </w:rPr>
        <w:t>V</w:t>
      </w:r>
      <w:r w:rsidRPr="006435A1">
        <w:rPr>
          <w:sz w:val="28"/>
          <w:lang w:val="en-US"/>
        </w:rPr>
        <w:t xml:space="preserve">. </w:t>
      </w:r>
      <w:r>
        <w:rPr>
          <w:sz w:val="28"/>
          <w:lang w:val="en-US"/>
        </w:rPr>
        <w:t>Kureychik</w:t>
      </w:r>
      <w:r w:rsidRPr="006435A1">
        <w:rPr>
          <w:sz w:val="28"/>
          <w:lang w:val="en-US"/>
        </w:rPr>
        <w:t xml:space="preserve">, </w:t>
      </w:r>
      <w:r>
        <w:rPr>
          <w:sz w:val="28"/>
          <w:lang w:val="en-US"/>
        </w:rPr>
        <w:t>V</w:t>
      </w:r>
      <w:r w:rsidRPr="006435A1">
        <w:rPr>
          <w:sz w:val="28"/>
          <w:lang w:val="en-US"/>
        </w:rPr>
        <w:t xml:space="preserve">. </w:t>
      </w:r>
      <w:r>
        <w:rPr>
          <w:sz w:val="28"/>
          <w:lang w:val="en-US"/>
        </w:rPr>
        <w:t>Kureychik</w:t>
      </w:r>
      <w:r w:rsidRPr="006435A1">
        <w:rPr>
          <w:sz w:val="28"/>
          <w:lang w:val="en-US"/>
        </w:rPr>
        <w:t>. — Litres, 2018. — 303 p.</w:t>
      </w:r>
    </w:p>
    <w:p w:rsidR="00CE524B" w:rsidRPr="00D55D58" w:rsidRDefault="00CE524B" w:rsidP="00CE524B">
      <w:pPr>
        <w:pStyle w:val="af"/>
        <w:spacing w:before="0" w:beforeAutospacing="0" w:after="0" w:afterAutospacing="0" w:line="360" w:lineRule="auto"/>
        <w:ind w:firstLine="709"/>
        <w:jc w:val="both"/>
        <w:rPr>
          <w:sz w:val="28"/>
          <w:lang w:val="en-US"/>
        </w:rPr>
      </w:pPr>
      <w:r w:rsidRPr="00D55D58">
        <w:rPr>
          <w:sz w:val="28"/>
          <w:lang w:val="en-US"/>
        </w:rPr>
        <w:t xml:space="preserve">4. </w:t>
      </w:r>
      <w:r>
        <w:rPr>
          <w:sz w:val="28"/>
        </w:rPr>
        <w:t>Кеннет</w:t>
      </w:r>
      <w:r w:rsidRPr="00D55D58">
        <w:rPr>
          <w:sz w:val="28"/>
          <w:lang w:val="en-US"/>
        </w:rPr>
        <w:t xml:space="preserve"> </w:t>
      </w:r>
      <w:r>
        <w:rPr>
          <w:sz w:val="28"/>
        </w:rPr>
        <w:t>Р</w:t>
      </w:r>
      <w:r w:rsidRPr="00D55D58">
        <w:rPr>
          <w:sz w:val="28"/>
          <w:lang w:val="en-US"/>
        </w:rPr>
        <w:t>. A</w:t>
      </w:r>
      <w:r>
        <w:rPr>
          <w:sz w:val="28"/>
          <w:lang w:val="en-US"/>
        </w:rPr>
        <w:t>vtostopov</w:t>
      </w:r>
      <w:r w:rsidRPr="00D55D58">
        <w:rPr>
          <w:sz w:val="28"/>
          <w:lang w:val="en-US"/>
        </w:rPr>
        <w:t xml:space="preserve"> po python / </w:t>
      </w:r>
      <w:r>
        <w:rPr>
          <w:sz w:val="28"/>
          <w:lang w:val="en-US"/>
        </w:rPr>
        <w:t>R</w:t>
      </w:r>
      <w:r w:rsidRPr="00D55D58">
        <w:rPr>
          <w:sz w:val="28"/>
          <w:lang w:val="en-US"/>
        </w:rPr>
        <w:t xml:space="preserve">. Kennet, </w:t>
      </w:r>
      <w:r>
        <w:rPr>
          <w:sz w:val="28"/>
          <w:lang w:val="en-US"/>
        </w:rPr>
        <w:t>T</w:t>
      </w:r>
      <w:r w:rsidRPr="00D55D58">
        <w:rPr>
          <w:sz w:val="28"/>
          <w:lang w:val="en-US"/>
        </w:rPr>
        <w:t xml:space="preserve">. </w:t>
      </w:r>
      <w:r w:rsidRPr="006435A1">
        <w:rPr>
          <w:sz w:val="28"/>
          <w:lang w:val="en-US"/>
        </w:rPr>
        <w:t>Shlusser</w:t>
      </w:r>
      <w:r w:rsidRPr="00D55D58">
        <w:rPr>
          <w:sz w:val="28"/>
          <w:lang w:val="en-US"/>
        </w:rPr>
        <w:t xml:space="preserve">. — </w:t>
      </w:r>
      <w:r>
        <w:rPr>
          <w:sz w:val="28"/>
          <w:lang w:val="en-US"/>
        </w:rPr>
        <w:t>Izdatelskiy</w:t>
      </w:r>
      <w:r w:rsidRPr="00D55D58">
        <w:rPr>
          <w:sz w:val="28"/>
          <w:lang w:val="en-US"/>
        </w:rPr>
        <w:t xml:space="preserve"> dom «</w:t>
      </w:r>
      <w:r>
        <w:rPr>
          <w:sz w:val="28"/>
          <w:lang w:val="en-US"/>
        </w:rPr>
        <w:t>Piter</w:t>
      </w:r>
      <w:r w:rsidRPr="00D55D58">
        <w:rPr>
          <w:sz w:val="28"/>
          <w:lang w:val="en-US"/>
        </w:rPr>
        <w:t>», 2017. — 336 p.</w:t>
      </w:r>
    </w:p>
    <w:p w:rsidR="00CE524B" w:rsidRPr="006435A1" w:rsidRDefault="00CE524B" w:rsidP="00CE524B">
      <w:pPr>
        <w:pStyle w:val="af"/>
        <w:spacing w:before="0" w:beforeAutospacing="0" w:after="0" w:afterAutospacing="0" w:line="360" w:lineRule="auto"/>
        <w:ind w:firstLine="709"/>
        <w:jc w:val="both"/>
        <w:rPr>
          <w:sz w:val="28"/>
          <w:lang w:val="en-US"/>
        </w:rPr>
      </w:pPr>
      <w:r w:rsidRPr="00D55D58">
        <w:rPr>
          <w:sz w:val="28"/>
          <w:lang w:val="en-US"/>
        </w:rPr>
        <w:t xml:space="preserve">5. </w:t>
      </w:r>
      <w:r>
        <w:rPr>
          <w:sz w:val="28"/>
          <w:lang w:val="en-US"/>
        </w:rPr>
        <w:t>Romanchik</w:t>
      </w:r>
      <w:r w:rsidRPr="00D55D58">
        <w:rPr>
          <w:sz w:val="28"/>
          <w:lang w:val="en-US"/>
        </w:rPr>
        <w:t xml:space="preserve"> </w:t>
      </w:r>
      <w:r>
        <w:rPr>
          <w:sz w:val="28"/>
          <w:lang w:val="en-US"/>
        </w:rPr>
        <w:t>V</w:t>
      </w:r>
      <w:r w:rsidRPr="00D55D58">
        <w:rPr>
          <w:sz w:val="28"/>
          <w:lang w:val="en-US"/>
        </w:rPr>
        <w:t xml:space="preserve">. Java. </w:t>
      </w:r>
      <w:r>
        <w:rPr>
          <w:sz w:val="28"/>
          <w:lang w:val="en-US"/>
        </w:rPr>
        <w:t>Metodi programmirovaniya</w:t>
      </w:r>
      <w:r w:rsidRPr="006435A1">
        <w:rPr>
          <w:sz w:val="28"/>
          <w:lang w:val="en-US"/>
        </w:rPr>
        <w:t xml:space="preserve"> / </w:t>
      </w:r>
      <w:r>
        <w:rPr>
          <w:sz w:val="28"/>
          <w:lang w:val="en-US"/>
        </w:rPr>
        <w:t>V</w:t>
      </w:r>
      <w:r w:rsidRPr="006435A1">
        <w:rPr>
          <w:sz w:val="28"/>
          <w:lang w:val="en-US"/>
        </w:rPr>
        <w:t>.</w:t>
      </w:r>
      <w:r>
        <w:rPr>
          <w:sz w:val="28"/>
          <w:lang w:val="en-US"/>
        </w:rPr>
        <w:t xml:space="preserve"> Romanchik</w:t>
      </w:r>
      <w:r w:rsidRPr="006435A1">
        <w:rPr>
          <w:sz w:val="28"/>
          <w:lang w:val="en-US"/>
        </w:rPr>
        <w:t xml:space="preserve">, </w:t>
      </w:r>
      <w:r>
        <w:rPr>
          <w:sz w:val="28"/>
          <w:lang w:val="en-US"/>
        </w:rPr>
        <w:t>I</w:t>
      </w:r>
      <w:r w:rsidRPr="006435A1">
        <w:rPr>
          <w:sz w:val="28"/>
          <w:lang w:val="en-US"/>
        </w:rPr>
        <w:t>.</w:t>
      </w:r>
      <w:r>
        <w:rPr>
          <w:sz w:val="28"/>
          <w:lang w:val="en-US"/>
        </w:rPr>
        <w:t xml:space="preserve"> Blinov</w:t>
      </w:r>
      <w:r w:rsidRPr="006435A1">
        <w:rPr>
          <w:sz w:val="28"/>
          <w:lang w:val="en-US"/>
        </w:rPr>
        <w:t>. — Litres, 2017. — 895 p.</w:t>
      </w:r>
    </w:p>
    <w:p w:rsidR="00CE524B" w:rsidRDefault="00CE524B" w:rsidP="00CE524B">
      <w:pPr>
        <w:pStyle w:val="af"/>
        <w:spacing w:before="0" w:beforeAutospacing="0" w:after="0" w:afterAutospacing="0" w:line="360" w:lineRule="auto"/>
        <w:ind w:firstLine="709"/>
        <w:jc w:val="both"/>
        <w:rPr>
          <w:b/>
          <w:sz w:val="28"/>
          <w:lang w:val="uk-UA"/>
        </w:rPr>
      </w:pPr>
    </w:p>
    <w:p w:rsidR="00CE524B" w:rsidRDefault="00CE524B" w:rsidP="00CE524B">
      <w:pPr>
        <w:pStyle w:val="af"/>
        <w:spacing w:before="0" w:beforeAutospacing="0" w:after="0" w:afterAutospacing="0" w:line="360" w:lineRule="auto"/>
        <w:ind w:firstLine="709"/>
        <w:jc w:val="both"/>
        <w:rPr>
          <w:b/>
          <w:sz w:val="28"/>
          <w:lang w:val="uk-UA"/>
        </w:rPr>
      </w:pPr>
      <w:r>
        <w:rPr>
          <w:b/>
          <w:sz w:val="28"/>
          <w:lang w:val="uk-UA"/>
        </w:rPr>
        <w:t>Інформація про наукового керівника</w:t>
      </w:r>
    </w:p>
    <w:p w:rsidR="00CE524B" w:rsidRDefault="00CE524B" w:rsidP="00CE524B">
      <w:pPr>
        <w:pStyle w:val="af"/>
        <w:spacing w:before="0" w:beforeAutospacing="0" w:after="0" w:afterAutospacing="0" w:line="360" w:lineRule="auto"/>
        <w:ind w:firstLine="709"/>
        <w:jc w:val="both"/>
        <w:rPr>
          <w:sz w:val="28"/>
          <w:lang w:val="uk-UA"/>
        </w:rPr>
      </w:pPr>
      <w:r>
        <w:rPr>
          <w:sz w:val="28"/>
          <w:lang w:val="uk-UA"/>
        </w:rPr>
        <w:t>Носовець Олена Костянтинівна</w:t>
      </w:r>
    </w:p>
    <w:p w:rsidR="00CE524B" w:rsidRDefault="00CE524B" w:rsidP="00CE524B">
      <w:pPr>
        <w:pStyle w:val="af"/>
        <w:spacing w:before="0" w:beforeAutospacing="0" w:after="0" w:afterAutospacing="0" w:line="360" w:lineRule="auto"/>
        <w:ind w:firstLine="709"/>
        <w:jc w:val="both"/>
        <w:rPr>
          <w:sz w:val="28"/>
          <w:lang w:val="uk-UA"/>
        </w:rPr>
      </w:pPr>
      <w:r>
        <w:rPr>
          <w:sz w:val="28"/>
          <w:lang w:val="uk-UA"/>
        </w:rPr>
        <w:t>Кандидат технічних наук</w:t>
      </w:r>
    </w:p>
    <w:p w:rsidR="00CE524B" w:rsidRDefault="00CE524B" w:rsidP="00CE524B">
      <w:pPr>
        <w:pStyle w:val="af"/>
        <w:spacing w:before="0" w:beforeAutospacing="0" w:after="0" w:afterAutospacing="0" w:line="360" w:lineRule="auto"/>
        <w:ind w:firstLine="709"/>
        <w:jc w:val="both"/>
        <w:rPr>
          <w:sz w:val="28"/>
          <w:lang w:val="uk-UA"/>
        </w:rPr>
      </w:pPr>
      <w:r>
        <w:rPr>
          <w:sz w:val="28"/>
          <w:lang w:val="uk-UA"/>
        </w:rPr>
        <w:t xml:space="preserve">Доцент кафедри біомедичної інженерії </w:t>
      </w:r>
    </w:p>
    <w:p w:rsidR="00CE524B" w:rsidRPr="00CD41F8" w:rsidRDefault="00CE524B" w:rsidP="00CE524B">
      <w:pPr>
        <w:pStyle w:val="af"/>
        <w:spacing w:before="0" w:beforeAutospacing="0" w:after="0" w:afterAutospacing="0" w:line="360" w:lineRule="auto"/>
        <w:ind w:firstLine="709"/>
        <w:jc w:val="both"/>
        <w:rPr>
          <w:sz w:val="28"/>
          <w:lang w:val="uk-UA"/>
        </w:rPr>
      </w:pPr>
      <w:r>
        <w:rPr>
          <w:sz w:val="28"/>
          <w:lang w:val="uk-UA"/>
        </w:rPr>
        <w:t xml:space="preserve">Національний </w:t>
      </w:r>
      <w:r w:rsidRPr="00CD41F8">
        <w:rPr>
          <w:sz w:val="28"/>
          <w:lang w:val="uk-UA"/>
        </w:rPr>
        <w:t>технічний університет України "Київський політехнічний інститут імені Ігоря Сікорського"</w:t>
      </w:r>
    </w:p>
    <w:p w:rsidR="00CE524B" w:rsidRDefault="00CE524B" w:rsidP="00CE524B">
      <w:pPr>
        <w:pStyle w:val="1"/>
        <w:rPr>
          <w:lang w:val="uk-UA"/>
        </w:rPr>
      </w:pPr>
      <w:bookmarkStart w:id="57" w:name="_Toc11370598"/>
      <w:r>
        <w:rPr>
          <w:lang w:val="uk-UA"/>
        </w:rPr>
        <w:lastRenderedPageBreak/>
        <w:t>Д</w:t>
      </w:r>
      <w:r>
        <w:rPr>
          <w:caps w:val="0"/>
          <w:lang w:val="uk-UA"/>
        </w:rPr>
        <w:t>одаток Б</w:t>
      </w:r>
      <w:bookmarkEnd w:id="57"/>
    </w:p>
    <w:p w:rsidR="00CE524B" w:rsidRDefault="00CE524B" w:rsidP="00CE524B">
      <w:pPr>
        <w:ind w:firstLine="709"/>
        <w:jc w:val="center"/>
        <w:rPr>
          <w:b/>
          <w:lang w:eastAsia="ar-SA"/>
        </w:rPr>
      </w:pPr>
      <w:r>
        <w:rPr>
          <w:b/>
          <w:lang w:eastAsia="ar-SA"/>
        </w:rPr>
        <w:t>Підтвердження про публікацію</w:t>
      </w:r>
    </w:p>
    <w:p w:rsidR="00CE524B" w:rsidRDefault="00CE524B" w:rsidP="00CE524B">
      <w:pPr>
        <w:ind w:firstLine="709"/>
        <w:jc w:val="center"/>
        <w:rPr>
          <w:b/>
          <w:lang w:eastAsia="ar-SA"/>
        </w:rPr>
      </w:pPr>
    </w:p>
    <w:p w:rsidR="00CE524B" w:rsidRDefault="00CE524B">
      <w:pPr>
        <w:ind w:firstLine="709"/>
        <w:rPr>
          <w:lang w:eastAsia="ar-SA"/>
        </w:rPr>
      </w:pPr>
      <w:r>
        <w:rPr>
          <w:lang w:eastAsia="ar-SA"/>
        </w:rPr>
        <w:br w:type="page"/>
      </w:r>
    </w:p>
    <w:p w:rsidR="00CE524B" w:rsidRDefault="00CE524B" w:rsidP="00CE524B">
      <w:pPr>
        <w:pStyle w:val="1"/>
        <w:rPr>
          <w:lang w:val="uk-UA"/>
        </w:rPr>
      </w:pPr>
      <w:bookmarkStart w:id="58" w:name="_Toc11370599"/>
      <w:r>
        <w:rPr>
          <w:caps w:val="0"/>
          <w:lang w:val="uk-UA"/>
        </w:rPr>
        <w:lastRenderedPageBreak/>
        <w:t>Додаток В</w:t>
      </w:r>
      <w:bookmarkEnd w:id="58"/>
    </w:p>
    <w:p w:rsidR="00CE524B" w:rsidRDefault="00CE524B" w:rsidP="00CE524B">
      <w:pPr>
        <w:ind w:firstLine="709"/>
        <w:jc w:val="center"/>
        <w:rPr>
          <w:b/>
          <w:lang w:eastAsia="ar-SA"/>
        </w:rPr>
      </w:pPr>
      <w:r>
        <w:rPr>
          <w:b/>
          <w:lang w:eastAsia="ar-SA"/>
        </w:rPr>
        <w:t>Акт впровадження</w:t>
      </w:r>
    </w:p>
    <w:p w:rsidR="00CE524B" w:rsidRDefault="00CE524B" w:rsidP="00CE524B">
      <w:pPr>
        <w:ind w:firstLine="709"/>
        <w:jc w:val="center"/>
        <w:rPr>
          <w:b/>
          <w:lang w:eastAsia="ar-SA"/>
        </w:rPr>
      </w:pPr>
    </w:p>
    <w:p w:rsidR="004A2BFB" w:rsidRPr="00751CF8" w:rsidRDefault="00CE524B" w:rsidP="00CE524B">
      <w:pPr>
        <w:jc w:val="center"/>
        <w:rPr>
          <w:lang w:eastAsia="ar-SA"/>
        </w:rPr>
      </w:pPr>
      <w:r w:rsidRPr="00CE524B">
        <w:rPr>
          <w:b/>
          <w:noProof/>
          <w:lang w:val="ru-RU" w:eastAsia="ru-RU"/>
        </w:rPr>
        <w:drawing>
          <wp:inline distT="0" distB="0" distL="0" distR="0">
            <wp:extent cx="5199038" cy="7353300"/>
            <wp:effectExtent l="0" t="0" r="1905" b="0"/>
            <wp:docPr id="155" name="Рисунок 155" descr="D:\Studying\KPI\Дипломыч\Б#### ДА СКОЛЬКО МОЖНО ЭТИХ ПАПОК\Акты внедрения\Дидик.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D:\Studying\KPI\Дипломыч\Б#### ДА СКОЛЬКО МОЖНО ЭТИХ ПАПОК\Акты внедрения\Дидик.jpg"/>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5200686" cy="7355631"/>
                    </a:xfrm>
                    <a:prstGeom prst="rect">
                      <a:avLst/>
                    </a:prstGeom>
                    <a:noFill/>
                    <a:ln>
                      <a:noFill/>
                    </a:ln>
                  </pic:spPr>
                </pic:pic>
              </a:graphicData>
            </a:graphic>
          </wp:inline>
        </w:drawing>
      </w:r>
    </w:p>
    <w:p w:rsidR="00E671A8" w:rsidRPr="00E671A8" w:rsidRDefault="00E671A8" w:rsidP="00E671A8">
      <w:pPr>
        <w:ind w:firstLine="709"/>
        <w:jc w:val="right"/>
      </w:pPr>
    </w:p>
    <w:p w:rsidR="008F46CF" w:rsidRDefault="008F46CF" w:rsidP="006D145F">
      <w:pPr>
        <w:ind w:firstLine="709"/>
      </w:pPr>
    </w:p>
    <w:p w:rsidR="00FC4DEB" w:rsidRPr="00D66B83" w:rsidRDefault="00FC4DEB" w:rsidP="00FC4DEB">
      <w:pPr>
        <w:jc w:val="center"/>
      </w:pPr>
    </w:p>
    <w:sectPr w:rsidR="00FC4DEB" w:rsidRPr="00D66B83" w:rsidSect="00CE524B">
      <w:headerReference w:type="default" r:id="rId88"/>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75296" w:rsidRDefault="00075296" w:rsidP="00D66B83">
      <w:pPr>
        <w:spacing w:line="240" w:lineRule="auto"/>
      </w:pPr>
      <w:r>
        <w:separator/>
      </w:r>
    </w:p>
  </w:endnote>
  <w:endnote w:type="continuationSeparator" w:id="0">
    <w:p w:rsidR="00075296" w:rsidRDefault="00075296" w:rsidP="00D66B8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2AEF" w:usb1="4000207B" w:usb2="00000000" w:usb3="00000000" w:csb0="000001FF" w:csb1="00000000"/>
  </w:font>
  <w:font w:name="Segoe UI">
    <w:panose1 w:val="020B0502040204020203"/>
    <w:charset w:val="CC"/>
    <w:family w:val="swiss"/>
    <w:pitch w:val="variable"/>
    <w:sig w:usb0="E4002EFF" w:usb1="C000E47F"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75296" w:rsidRDefault="00075296" w:rsidP="00D66B83">
      <w:pPr>
        <w:spacing w:line="240" w:lineRule="auto"/>
      </w:pPr>
      <w:r>
        <w:separator/>
      </w:r>
    </w:p>
  </w:footnote>
  <w:footnote w:type="continuationSeparator" w:id="0">
    <w:p w:rsidR="00075296" w:rsidRDefault="00075296" w:rsidP="00D66B8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405E" w:rsidRDefault="0089405E">
    <w:pPr>
      <w:pStyle w:val="a3"/>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405E" w:rsidRDefault="0089405E">
    <w:pPr>
      <w:pStyle w:val="a3"/>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405E" w:rsidRDefault="0089405E">
    <w:pPr>
      <w:pStyle w:val="a3"/>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405E" w:rsidRDefault="0089405E">
    <w:pPr>
      <w:pStyle w:val="a3"/>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405E" w:rsidRDefault="0089405E">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73A7BB3"/>
    <w:multiLevelType w:val="hybridMultilevel"/>
    <w:tmpl w:val="0DEA43F0"/>
    <w:lvl w:ilvl="0" w:tplc="27A2C03A">
      <w:start w:val="1"/>
      <w:numFmt w:val="bullet"/>
      <w:suff w:val="space"/>
      <w:lvlText w:val=""/>
      <w:lvlJc w:val="left"/>
      <w:pPr>
        <w:ind w:left="643" w:hanging="360"/>
      </w:pPr>
      <w:rPr>
        <w:rFonts w:ascii="Symbol" w:hAnsi="Symbol" w:hint="default"/>
      </w:rPr>
    </w:lvl>
    <w:lvl w:ilvl="1" w:tplc="04190003" w:tentative="1">
      <w:start w:val="1"/>
      <w:numFmt w:val="bullet"/>
      <w:lvlText w:val="o"/>
      <w:lvlJc w:val="left"/>
      <w:pPr>
        <w:ind w:left="1363" w:hanging="360"/>
      </w:pPr>
      <w:rPr>
        <w:rFonts w:ascii="Courier New" w:hAnsi="Courier New" w:cs="Courier New" w:hint="default"/>
      </w:rPr>
    </w:lvl>
    <w:lvl w:ilvl="2" w:tplc="04190005" w:tentative="1">
      <w:start w:val="1"/>
      <w:numFmt w:val="bullet"/>
      <w:lvlText w:val=""/>
      <w:lvlJc w:val="left"/>
      <w:pPr>
        <w:ind w:left="2083" w:hanging="360"/>
      </w:pPr>
      <w:rPr>
        <w:rFonts w:ascii="Wingdings" w:hAnsi="Wingdings" w:hint="default"/>
      </w:rPr>
    </w:lvl>
    <w:lvl w:ilvl="3" w:tplc="04190001" w:tentative="1">
      <w:start w:val="1"/>
      <w:numFmt w:val="bullet"/>
      <w:lvlText w:val=""/>
      <w:lvlJc w:val="left"/>
      <w:pPr>
        <w:ind w:left="2803" w:hanging="360"/>
      </w:pPr>
      <w:rPr>
        <w:rFonts w:ascii="Symbol" w:hAnsi="Symbol" w:hint="default"/>
      </w:rPr>
    </w:lvl>
    <w:lvl w:ilvl="4" w:tplc="04190003" w:tentative="1">
      <w:start w:val="1"/>
      <w:numFmt w:val="bullet"/>
      <w:lvlText w:val="o"/>
      <w:lvlJc w:val="left"/>
      <w:pPr>
        <w:ind w:left="3523" w:hanging="360"/>
      </w:pPr>
      <w:rPr>
        <w:rFonts w:ascii="Courier New" w:hAnsi="Courier New" w:cs="Courier New" w:hint="default"/>
      </w:rPr>
    </w:lvl>
    <w:lvl w:ilvl="5" w:tplc="04190005" w:tentative="1">
      <w:start w:val="1"/>
      <w:numFmt w:val="bullet"/>
      <w:lvlText w:val=""/>
      <w:lvlJc w:val="left"/>
      <w:pPr>
        <w:ind w:left="4243" w:hanging="360"/>
      </w:pPr>
      <w:rPr>
        <w:rFonts w:ascii="Wingdings" w:hAnsi="Wingdings" w:hint="default"/>
      </w:rPr>
    </w:lvl>
    <w:lvl w:ilvl="6" w:tplc="04190001" w:tentative="1">
      <w:start w:val="1"/>
      <w:numFmt w:val="bullet"/>
      <w:lvlText w:val=""/>
      <w:lvlJc w:val="left"/>
      <w:pPr>
        <w:ind w:left="4963" w:hanging="360"/>
      </w:pPr>
      <w:rPr>
        <w:rFonts w:ascii="Symbol" w:hAnsi="Symbol" w:hint="default"/>
      </w:rPr>
    </w:lvl>
    <w:lvl w:ilvl="7" w:tplc="04190003" w:tentative="1">
      <w:start w:val="1"/>
      <w:numFmt w:val="bullet"/>
      <w:lvlText w:val="o"/>
      <w:lvlJc w:val="left"/>
      <w:pPr>
        <w:ind w:left="5683" w:hanging="360"/>
      </w:pPr>
      <w:rPr>
        <w:rFonts w:ascii="Courier New" w:hAnsi="Courier New" w:cs="Courier New" w:hint="default"/>
      </w:rPr>
    </w:lvl>
    <w:lvl w:ilvl="8" w:tplc="04190005" w:tentative="1">
      <w:start w:val="1"/>
      <w:numFmt w:val="bullet"/>
      <w:lvlText w:val=""/>
      <w:lvlJc w:val="left"/>
      <w:pPr>
        <w:ind w:left="6403" w:hanging="360"/>
      </w:pPr>
      <w:rPr>
        <w:rFonts w:ascii="Wingdings" w:hAnsi="Wingdings" w:hint="default"/>
      </w:rPr>
    </w:lvl>
  </w:abstractNum>
  <w:abstractNum w:abstractNumId="2" w15:restartNumberingAfterBreak="0">
    <w:nsid w:val="7F3D29F6"/>
    <w:multiLevelType w:val="hybridMultilevel"/>
    <w:tmpl w:val="A240F7C8"/>
    <w:lvl w:ilvl="0" w:tplc="0D9EE7F0">
      <w:start w:val="1"/>
      <w:numFmt w:val="bullet"/>
      <w:suff w:val="space"/>
      <w:lvlText w:val=""/>
      <w:lvlJc w:val="left"/>
      <w:pPr>
        <w:ind w:left="0" w:firstLine="709"/>
      </w:pPr>
      <w:rPr>
        <w:rFonts w:ascii="Symbol" w:hAnsi="Symbol" w:hint="default"/>
      </w:rPr>
    </w:lvl>
    <w:lvl w:ilvl="1" w:tplc="04190003" w:tentative="1">
      <w:start w:val="1"/>
      <w:numFmt w:val="bullet"/>
      <w:lvlText w:val="o"/>
      <w:lvlJc w:val="left"/>
      <w:pPr>
        <w:ind w:left="1582" w:hanging="360"/>
      </w:pPr>
      <w:rPr>
        <w:rFonts w:ascii="Courier New" w:hAnsi="Courier New" w:cs="Courier New" w:hint="default"/>
      </w:rPr>
    </w:lvl>
    <w:lvl w:ilvl="2" w:tplc="04190005" w:tentative="1">
      <w:start w:val="1"/>
      <w:numFmt w:val="bullet"/>
      <w:lvlText w:val=""/>
      <w:lvlJc w:val="left"/>
      <w:pPr>
        <w:ind w:left="2302" w:hanging="360"/>
      </w:pPr>
      <w:rPr>
        <w:rFonts w:ascii="Wingdings" w:hAnsi="Wingdings" w:hint="default"/>
      </w:rPr>
    </w:lvl>
    <w:lvl w:ilvl="3" w:tplc="04190001" w:tentative="1">
      <w:start w:val="1"/>
      <w:numFmt w:val="bullet"/>
      <w:lvlText w:val=""/>
      <w:lvlJc w:val="left"/>
      <w:pPr>
        <w:ind w:left="3022" w:hanging="360"/>
      </w:pPr>
      <w:rPr>
        <w:rFonts w:ascii="Symbol" w:hAnsi="Symbol" w:hint="default"/>
      </w:rPr>
    </w:lvl>
    <w:lvl w:ilvl="4" w:tplc="04190003" w:tentative="1">
      <w:start w:val="1"/>
      <w:numFmt w:val="bullet"/>
      <w:lvlText w:val="o"/>
      <w:lvlJc w:val="left"/>
      <w:pPr>
        <w:ind w:left="3742" w:hanging="360"/>
      </w:pPr>
      <w:rPr>
        <w:rFonts w:ascii="Courier New" w:hAnsi="Courier New" w:cs="Courier New" w:hint="default"/>
      </w:rPr>
    </w:lvl>
    <w:lvl w:ilvl="5" w:tplc="04190005" w:tentative="1">
      <w:start w:val="1"/>
      <w:numFmt w:val="bullet"/>
      <w:lvlText w:val=""/>
      <w:lvlJc w:val="left"/>
      <w:pPr>
        <w:ind w:left="4462" w:hanging="360"/>
      </w:pPr>
      <w:rPr>
        <w:rFonts w:ascii="Wingdings" w:hAnsi="Wingdings" w:hint="default"/>
      </w:rPr>
    </w:lvl>
    <w:lvl w:ilvl="6" w:tplc="04190001" w:tentative="1">
      <w:start w:val="1"/>
      <w:numFmt w:val="bullet"/>
      <w:lvlText w:val=""/>
      <w:lvlJc w:val="left"/>
      <w:pPr>
        <w:ind w:left="5182" w:hanging="360"/>
      </w:pPr>
      <w:rPr>
        <w:rFonts w:ascii="Symbol" w:hAnsi="Symbol" w:hint="default"/>
      </w:rPr>
    </w:lvl>
    <w:lvl w:ilvl="7" w:tplc="04190003" w:tentative="1">
      <w:start w:val="1"/>
      <w:numFmt w:val="bullet"/>
      <w:lvlText w:val="o"/>
      <w:lvlJc w:val="left"/>
      <w:pPr>
        <w:ind w:left="5902" w:hanging="360"/>
      </w:pPr>
      <w:rPr>
        <w:rFonts w:ascii="Courier New" w:hAnsi="Courier New" w:cs="Courier New" w:hint="default"/>
      </w:rPr>
    </w:lvl>
    <w:lvl w:ilvl="8" w:tplc="04190005" w:tentative="1">
      <w:start w:val="1"/>
      <w:numFmt w:val="bullet"/>
      <w:lvlText w:val=""/>
      <w:lvlJc w:val="left"/>
      <w:pPr>
        <w:ind w:left="6622"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1744"/>
    <w:rsid w:val="00035127"/>
    <w:rsid w:val="00064CD7"/>
    <w:rsid w:val="0006676B"/>
    <w:rsid w:val="00075296"/>
    <w:rsid w:val="000909B9"/>
    <w:rsid w:val="000C2E7F"/>
    <w:rsid w:val="000C38FA"/>
    <w:rsid w:val="000D677E"/>
    <w:rsid w:val="000E576F"/>
    <w:rsid w:val="001046F9"/>
    <w:rsid w:val="00132DB2"/>
    <w:rsid w:val="00146CAD"/>
    <w:rsid w:val="00147B07"/>
    <w:rsid w:val="001623AD"/>
    <w:rsid w:val="001727CD"/>
    <w:rsid w:val="00186B36"/>
    <w:rsid w:val="001C2B70"/>
    <w:rsid w:val="001D041A"/>
    <w:rsid w:val="001D0810"/>
    <w:rsid w:val="001D3E1B"/>
    <w:rsid w:val="001D4386"/>
    <w:rsid w:val="001E20C1"/>
    <w:rsid w:val="001E5682"/>
    <w:rsid w:val="00200020"/>
    <w:rsid w:val="00214AC7"/>
    <w:rsid w:val="00220119"/>
    <w:rsid w:val="002618A9"/>
    <w:rsid w:val="0027199B"/>
    <w:rsid w:val="002745DE"/>
    <w:rsid w:val="00282242"/>
    <w:rsid w:val="002C12CC"/>
    <w:rsid w:val="002E2B2E"/>
    <w:rsid w:val="002F0BA7"/>
    <w:rsid w:val="0031023D"/>
    <w:rsid w:val="003371C2"/>
    <w:rsid w:val="00352540"/>
    <w:rsid w:val="00375C58"/>
    <w:rsid w:val="003A4BEF"/>
    <w:rsid w:val="003C0825"/>
    <w:rsid w:val="00416AC5"/>
    <w:rsid w:val="004250A4"/>
    <w:rsid w:val="00446533"/>
    <w:rsid w:val="00455A3C"/>
    <w:rsid w:val="00457A9E"/>
    <w:rsid w:val="00464593"/>
    <w:rsid w:val="00465C4D"/>
    <w:rsid w:val="00493ECD"/>
    <w:rsid w:val="004A2BFB"/>
    <w:rsid w:val="004C17C5"/>
    <w:rsid w:val="004D1BED"/>
    <w:rsid w:val="004D5C83"/>
    <w:rsid w:val="004E23C1"/>
    <w:rsid w:val="004E2CFA"/>
    <w:rsid w:val="00537F91"/>
    <w:rsid w:val="00542D33"/>
    <w:rsid w:val="0056504A"/>
    <w:rsid w:val="0058535A"/>
    <w:rsid w:val="005901DE"/>
    <w:rsid w:val="00591B79"/>
    <w:rsid w:val="005B2EBE"/>
    <w:rsid w:val="005D0737"/>
    <w:rsid w:val="00600F78"/>
    <w:rsid w:val="00627993"/>
    <w:rsid w:val="00634D07"/>
    <w:rsid w:val="00655A3E"/>
    <w:rsid w:val="006C7690"/>
    <w:rsid w:val="006C7C3B"/>
    <w:rsid w:val="006D145F"/>
    <w:rsid w:val="00720899"/>
    <w:rsid w:val="00730FE3"/>
    <w:rsid w:val="00732495"/>
    <w:rsid w:val="0074279B"/>
    <w:rsid w:val="00751CF8"/>
    <w:rsid w:val="00762E54"/>
    <w:rsid w:val="0078325A"/>
    <w:rsid w:val="007A24E2"/>
    <w:rsid w:val="007B7BD2"/>
    <w:rsid w:val="00813860"/>
    <w:rsid w:val="00845640"/>
    <w:rsid w:val="00852D60"/>
    <w:rsid w:val="0089405E"/>
    <w:rsid w:val="008C1744"/>
    <w:rsid w:val="008C65E5"/>
    <w:rsid w:val="008D0357"/>
    <w:rsid w:val="008F46CF"/>
    <w:rsid w:val="00900069"/>
    <w:rsid w:val="009406A4"/>
    <w:rsid w:val="00946B25"/>
    <w:rsid w:val="0096033E"/>
    <w:rsid w:val="00967D4F"/>
    <w:rsid w:val="00974057"/>
    <w:rsid w:val="009965D0"/>
    <w:rsid w:val="009C4C25"/>
    <w:rsid w:val="009E24DE"/>
    <w:rsid w:val="009F4745"/>
    <w:rsid w:val="009F5A96"/>
    <w:rsid w:val="00A23B84"/>
    <w:rsid w:val="00A25A89"/>
    <w:rsid w:val="00AA677D"/>
    <w:rsid w:val="00AB5039"/>
    <w:rsid w:val="00AF388B"/>
    <w:rsid w:val="00B20798"/>
    <w:rsid w:val="00B529F2"/>
    <w:rsid w:val="00B96785"/>
    <w:rsid w:val="00BA17D7"/>
    <w:rsid w:val="00C055B1"/>
    <w:rsid w:val="00C13B6C"/>
    <w:rsid w:val="00C5087C"/>
    <w:rsid w:val="00C65431"/>
    <w:rsid w:val="00C657F9"/>
    <w:rsid w:val="00C80E49"/>
    <w:rsid w:val="00CA4B30"/>
    <w:rsid w:val="00CB5E9B"/>
    <w:rsid w:val="00CE524B"/>
    <w:rsid w:val="00D04B4A"/>
    <w:rsid w:val="00D14B0E"/>
    <w:rsid w:val="00D55AAE"/>
    <w:rsid w:val="00D636CB"/>
    <w:rsid w:val="00D650EE"/>
    <w:rsid w:val="00D66B83"/>
    <w:rsid w:val="00D75B0A"/>
    <w:rsid w:val="00D77CFF"/>
    <w:rsid w:val="00DA3BC1"/>
    <w:rsid w:val="00DB473C"/>
    <w:rsid w:val="00DC4B87"/>
    <w:rsid w:val="00DC5F22"/>
    <w:rsid w:val="00DD5BC2"/>
    <w:rsid w:val="00E013D7"/>
    <w:rsid w:val="00E07BEE"/>
    <w:rsid w:val="00E07CAE"/>
    <w:rsid w:val="00E671A8"/>
    <w:rsid w:val="00E709AE"/>
    <w:rsid w:val="00E72755"/>
    <w:rsid w:val="00E92E0A"/>
    <w:rsid w:val="00E9386B"/>
    <w:rsid w:val="00E95671"/>
    <w:rsid w:val="00EA296E"/>
    <w:rsid w:val="00EA33C8"/>
    <w:rsid w:val="00ED17D9"/>
    <w:rsid w:val="00ED278B"/>
    <w:rsid w:val="00EF7980"/>
    <w:rsid w:val="00F52ACC"/>
    <w:rsid w:val="00F53C4B"/>
    <w:rsid w:val="00F5700A"/>
    <w:rsid w:val="00F73F17"/>
    <w:rsid w:val="00FB693D"/>
    <w:rsid w:val="00FC3AB0"/>
    <w:rsid w:val="00FC444C"/>
    <w:rsid w:val="00FC4DEB"/>
    <w:rsid w:val="00FD014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AD297EF"/>
  <w15:chartTrackingRefBased/>
  <w15:docId w15:val="{F9F7B431-941F-4493-BB83-D7CB3B58C8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8"/>
        <w:szCs w:val="22"/>
        <w:lang w:val="ru-RU" w:eastAsia="en-US" w:bidi="ar-SA"/>
      </w:rPr>
    </w:rPrDefault>
    <w:pPrDefault>
      <w:pPr>
        <w:spacing w:line="360" w:lineRule="auto"/>
        <w:ind w:firstLine="709"/>
        <w:jc w:val="both"/>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66B83"/>
    <w:pPr>
      <w:ind w:firstLine="0"/>
    </w:pPr>
    <w:rPr>
      <w:lang w:val="uk-UA"/>
    </w:rPr>
  </w:style>
  <w:style w:type="paragraph" w:styleId="1">
    <w:name w:val="heading 1"/>
    <w:basedOn w:val="a"/>
    <w:next w:val="a"/>
    <w:link w:val="10"/>
    <w:qFormat/>
    <w:rsid w:val="00E72755"/>
    <w:pPr>
      <w:suppressAutoHyphens/>
      <w:ind w:firstLine="709"/>
      <w:jc w:val="center"/>
      <w:outlineLvl w:val="0"/>
    </w:pPr>
    <w:rPr>
      <w:rFonts w:eastAsia="Times New Roman" w:cs="Times New Roman"/>
      <w:b/>
      <w:caps/>
      <w:kern w:val="1"/>
      <w:szCs w:val="20"/>
      <w:lang w:val="ru-RU" w:eastAsia="ar-SA"/>
    </w:rPr>
  </w:style>
  <w:style w:type="paragraph" w:styleId="2">
    <w:name w:val="heading 2"/>
    <w:basedOn w:val="a"/>
    <w:next w:val="a"/>
    <w:link w:val="20"/>
    <w:qFormat/>
    <w:rsid w:val="00E07BEE"/>
    <w:pPr>
      <w:keepNext/>
      <w:tabs>
        <w:tab w:val="num" w:pos="0"/>
      </w:tabs>
      <w:ind w:firstLine="709"/>
      <w:outlineLvl w:val="1"/>
    </w:pPr>
    <w:rPr>
      <w:rFonts w:eastAsia="Times New Roman" w:cs="Times New Roman"/>
      <w:b/>
      <w:szCs w:val="20"/>
      <w:lang w:eastAsia="ar-SA"/>
    </w:rPr>
  </w:style>
  <w:style w:type="paragraph" w:styleId="4">
    <w:name w:val="heading 4"/>
    <w:basedOn w:val="a"/>
    <w:next w:val="a"/>
    <w:link w:val="40"/>
    <w:qFormat/>
    <w:rsid w:val="00D66B83"/>
    <w:pPr>
      <w:keepNext/>
      <w:tabs>
        <w:tab w:val="num" w:pos="0"/>
      </w:tabs>
      <w:spacing w:line="240" w:lineRule="auto"/>
      <w:jc w:val="center"/>
      <w:outlineLvl w:val="3"/>
    </w:pPr>
    <w:rPr>
      <w:rFonts w:ascii="Arial" w:eastAsia="Times New Roman" w:hAnsi="Arial" w:cs="Times New Roman"/>
      <w:i/>
      <w:sz w:val="36"/>
      <w:szCs w:val="20"/>
      <w:lang w:eastAsia="ar-SA"/>
    </w:rPr>
  </w:style>
  <w:style w:type="paragraph" w:styleId="6">
    <w:name w:val="heading 6"/>
    <w:basedOn w:val="a"/>
    <w:next w:val="a"/>
    <w:link w:val="60"/>
    <w:uiPriority w:val="9"/>
    <w:semiHidden/>
    <w:unhideWhenUsed/>
    <w:qFormat/>
    <w:rsid w:val="00FC3AB0"/>
    <w:pPr>
      <w:spacing w:before="240" w:after="60"/>
      <w:ind w:firstLine="709"/>
      <w:jc w:val="left"/>
      <w:outlineLvl w:val="5"/>
    </w:pPr>
    <w:rPr>
      <w:rFonts w:ascii="Calibri" w:eastAsia="Times New Roman" w:hAnsi="Calibri" w:cs="Times New Roman"/>
      <w:b/>
      <w:bCs/>
      <w:sz w:val="22"/>
      <w:lang w:eastAsia="x-none"/>
    </w:rPr>
  </w:style>
  <w:style w:type="paragraph" w:styleId="7">
    <w:name w:val="heading 7"/>
    <w:basedOn w:val="a"/>
    <w:next w:val="a"/>
    <w:link w:val="70"/>
    <w:uiPriority w:val="9"/>
    <w:semiHidden/>
    <w:unhideWhenUsed/>
    <w:qFormat/>
    <w:rsid w:val="00FC3AB0"/>
    <w:pPr>
      <w:spacing w:before="240" w:after="60"/>
      <w:ind w:firstLine="709"/>
      <w:jc w:val="left"/>
      <w:outlineLvl w:val="6"/>
    </w:pPr>
    <w:rPr>
      <w:rFonts w:ascii="Calibri" w:eastAsia="Times New Roman" w:hAnsi="Calibri" w:cs="Times New Roman"/>
      <w:sz w:val="24"/>
      <w:szCs w:val="24"/>
      <w:lang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E72755"/>
    <w:rPr>
      <w:rFonts w:eastAsia="Times New Roman" w:cs="Times New Roman"/>
      <w:b/>
      <w:caps/>
      <w:kern w:val="1"/>
      <w:szCs w:val="20"/>
      <w:lang w:eastAsia="ar-SA"/>
    </w:rPr>
  </w:style>
  <w:style w:type="character" w:customStyle="1" w:styleId="20">
    <w:name w:val="Заголовок 2 Знак"/>
    <w:basedOn w:val="a0"/>
    <w:link w:val="2"/>
    <w:rsid w:val="00E07BEE"/>
    <w:rPr>
      <w:rFonts w:eastAsia="Times New Roman" w:cs="Times New Roman"/>
      <w:b/>
      <w:szCs w:val="20"/>
      <w:lang w:val="uk-UA" w:eastAsia="ar-SA"/>
    </w:rPr>
  </w:style>
  <w:style w:type="character" w:customStyle="1" w:styleId="40">
    <w:name w:val="Заголовок 4 Знак"/>
    <w:basedOn w:val="a0"/>
    <w:link w:val="4"/>
    <w:rsid w:val="00D66B83"/>
    <w:rPr>
      <w:rFonts w:ascii="Arial" w:eastAsia="Times New Roman" w:hAnsi="Arial" w:cs="Times New Roman"/>
      <w:i/>
      <w:sz w:val="36"/>
      <w:szCs w:val="20"/>
      <w:lang w:val="uk-UA" w:eastAsia="ar-SA"/>
    </w:rPr>
  </w:style>
  <w:style w:type="paragraph" w:styleId="a3">
    <w:name w:val="header"/>
    <w:basedOn w:val="a"/>
    <w:link w:val="a4"/>
    <w:unhideWhenUsed/>
    <w:rsid w:val="00D66B83"/>
    <w:pPr>
      <w:tabs>
        <w:tab w:val="center" w:pos="4677"/>
        <w:tab w:val="right" w:pos="9355"/>
      </w:tabs>
      <w:spacing w:line="240" w:lineRule="auto"/>
    </w:pPr>
  </w:style>
  <w:style w:type="character" w:customStyle="1" w:styleId="a4">
    <w:name w:val="Верхний колонтитул Знак"/>
    <w:basedOn w:val="a0"/>
    <w:link w:val="a3"/>
    <w:rsid w:val="00D66B83"/>
    <w:rPr>
      <w:lang w:val="uk-UA"/>
    </w:rPr>
  </w:style>
  <w:style w:type="paragraph" w:styleId="a5">
    <w:name w:val="footer"/>
    <w:basedOn w:val="a"/>
    <w:link w:val="a6"/>
    <w:unhideWhenUsed/>
    <w:rsid w:val="00D66B83"/>
    <w:pPr>
      <w:tabs>
        <w:tab w:val="center" w:pos="4677"/>
        <w:tab w:val="right" w:pos="9355"/>
      </w:tabs>
      <w:spacing w:line="240" w:lineRule="auto"/>
    </w:pPr>
  </w:style>
  <w:style w:type="character" w:customStyle="1" w:styleId="a6">
    <w:name w:val="Нижний колонтитул Знак"/>
    <w:basedOn w:val="a0"/>
    <w:link w:val="a5"/>
    <w:rsid w:val="00D66B83"/>
    <w:rPr>
      <w:lang w:val="uk-UA"/>
    </w:rPr>
  </w:style>
  <w:style w:type="character" w:styleId="a7">
    <w:name w:val="page number"/>
    <w:basedOn w:val="a0"/>
    <w:rsid w:val="00D66B83"/>
  </w:style>
  <w:style w:type="table" w:styleId="a8">
    <w:name w:val="Table Grid"/>
    <w:basedOn w:val="a1"/>
    <w:uiPriority w:val="39"/>
    <w:rsid w:val="00E671A8"/>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TOC Heading"/>
    <w:basedOn w:val="1"/>
    <w:next w:val="a"/>
    <w:uiPriority w:val="39"/>
    <w:unhideWhenUsed/>
    <w:qFormat/>
    <w:rsid w:val="00E07BEE"/>
    <w:pPr>
      <w:keepNext/>
      <w:keepLines/>
      <w:suppressAutoHyphens w:val="0"/>
      <w:spacing w:before="240" w:line="259" w:lineRule="auto"/>
      <w:ind w:firstLine="0"/>
      <w:jc w:val="left"/>
      <w:outlineLvl w:val="9"/>
    </w:pPr>
    <w:rPr>
      <w:rFonts w:asciiTheme="majorHAnsi" w:eastAsiaTheme="majorEastAsia" w:hAnsiTheme="majorHAnsi" w:cstheme="majorBidi"/>
      <w:b w:val="0"/>
      <w:caps w:val="0"/>
      <w:color w:val="2E74B5" w:themeColor="accent1" w:themeShade="BF"/>
      <w:kern w:val="0"/>
      <w:sz w:val="32"/>
      <w:szCs w:val="32"/>
      <w:lang w:eastAsia="ru-RU"/>
    </w:rPr>
  </w:style>
  <w:style w:type="paragraph" w:styleId="11">
    <w:name w:val="toc 1"/>
    <w:basedOn w:val="a"/>
    <w:next w:val="a"/>
    <w:autoRedefine/>
    <w:uiPriority w:val="39"/>
    <w:unhideWhenUsed/>
    <w:rsid w:val="00E07BEE"/>
    <w:pPr>
      <w:spacing w:after="100"/>
    </w:pPr>
  </w:style>
  <w:style w:type="character" w:styleId="aa">
    <w:name w:val="Hyperlink"/>
    <w:basedOn w:val="a0"/>
    <w:uiPriority w:val="99"/>
    <w:unhideWhenUsed/>
    <w:rsid w:val="00E07BEE"/>
    <w:rPr>
      <w:color w:val="0563C1" w:themeColor="hyperlink"/>
      <w:u w:val="single"/>
    </w:rPr>
  </w:style>
  <w:style w:type="paragraph" w:styleId="21">
    <w:name w:val="toc 2"/>
    <w:basedOn w:val="a"/>
    <w:next w:val="a"/>
    <w:autoRedefine/>
    <w:uiPriority w:val="39"/>
    <w:unhideWhenUsed/>
    <w:rsid w:val="00E07CAE"/>
    <w:pPr>
      <w:spacing w:after="100"/>
      <w:ind w:left="280"/>
    </w:pPr>
  </w:style>
  <w:style w:type="paragraph" w:styleId="ab">
    <w:name w:val="footnote text"/>
    <w:basedOn w:val="a"/>
    <w:link w:val="ac"/>
    <w:uiPriority w:val="99"/>
    <w:rsid w:val="0096033E"/>
    <w:pPr>
      <w:spacing w:line="240" w:lineRule="auto"/>
      <w:jc w:val="left"/>
    </w:pPr>
    <w:rPr>
      <w:rFonts w:eastAsia="Times New Roman" w:cs="Times New Roman"/>
      <w:sz w:val="20"/>
      <w:szCs w:val="20"/>
      <w:lang w:eastAsia="ru-RU"/>
    </w:rPr>
  </w:style>
  <w:style w:type="character" w:customStyle="1" w:styleId="ac">
    <w:name w:val="Текст сноски Знак"/>
    <w:basedOn w:val="a0"/>
    <w:link w:val="ab"/>
    <w:uiPriority w:val="99"/>
    <w:rsid w:val="0096033E"/>
    <w:rPr>
      <w:rFonts w:eastAsia="Times New Roman" w:cs="Times New Roman"/>
      <w:sz w:val="20"/>
      <w:szCs w:val="20"/>
      <w:lang w:val="uk-UA" w:eastAsia="ru-RU"/>
    </w:rPr>
  </w:style>
  <w:style w:type="character" w:styleId="ad">
    <w:name w:val="footnote reference"/>
    <w:basedOn w:val="a0"/>
    <w:uiPriority w:val="99"/>
    <w:rsid w:val="0096033E"/>
    <w:rPr>
      <w:rFonts w:cs="Times New Roman"/>
      <w:vertAlign w:val="superscript"/>
    </w:rPr>
  </w:style>
  <w:style w:type="paragraph" w:styleId="ae">
    <w:name w:val="No Spacing"/>
    <w:uiPriority w:val="1"/>
    <w:qFormat/>
    <w:rsid w:val="007B7BD2"/>
    <w:pPr>
      <w:spacing w:line="240" w:lineRule="auto"/>
      <w:ind w:firstLine="0"/>
    </w:pPr>
    <w:rPr>
      <w:lang w:val="uk-UA"/>
    </w:rPr>
  </w:style>
  <w:style w:type="character" w:customStyle="1" w:styleId="60">
    <w:name w:val="Заголовок 6 Знак"/>
    <w:basedOn w:val="a0"/>
    <w:link w:val="6"/>
    <w:uiPriority w:val="9"/>
    <w:semiHidden/>
    <w:rsid w:val="00FC3AB0"/>
    <w:rPr>
      <w:rFonts w:ascii="Calibri" w:eastAsia="Times New Roman" w:hAnsi="Calibri" w:cs="Times New Roman"/>
      <w:b/>
      <w:bCs/>
      <w:sz w:val="22"/>
      <w:lang w:val="uk-UA" w:eastAsia="x-none"/>
    </w:rPr>
  </w:style>
  <w:style w:type="character" w:customStyle="1" w:styleId="70">
    <w:name w:val="Заголовок 7 Знак"/>
    <w:basedOn w:val="a0"/>
    <w:link w:val="7"/>
    <w:uiPriority w:val="9"/>
    <w:semiHidden/>
    <w:rsid w:val="00FC3AB0"/>
    <w:rPr>
      <w:rFonts w:ascii="Calibri" w:eastAsia="Times New Roman" w:hAnsi="Calibri" w:cs="Times New Roman"/>
      <w:sz w:val="24"/>
      <w:szCs w:val="24"/>
      <w:lang w:val="uk-UA" w:eastAsia="x-none"/>
    </w:rPr>
  </w:style>
  <w:style w:type="paragraph" w:styleId="af">
    <w:name w:val="Normal (Web)"/>
    <w:basedOn w:val="a"/>
    <w:uiPriority w:val="99"/>
    <w:unhideWhenUsed/>
    <w:rsid w:val="00FC3AB0"/>
    <w:pPr>
      <w:spacing w:before="100" w:beforeAutospacing="1" w:after="100" w:afterAutospacing="1" w:line="240" w:lineRule="auto"/>
      <w:jc w:val="left"/>
    </w:pPr>
    <w:rPr>
      <w:rFonts w:eastAsia="Times New Roman" w:cs="Times New Roman"/>
      <w:sz w:val="24"/>
      <w:szCs w:val="24"/>
      <w:lang w:val="ru-RU" w:eastAsia="ru-RU"/>
    </w:rPr>
  </w:style>
  <w:style w:type="character" w:customStyle="1" w:styleId="af0">
    <w:name w:val="Текст примечания Знак"/>
    <w:basedOn w:val="a0"/>
    <w:link w:val="af1"/>
    <w:uiPriority w:val="99"/>
    <w:semiHidden/>
    <w:rsid w:val="00FC3AB0"/>
    <w:rPr>
      <w:sz w:val="20"/>
      <w:szCs w:val="20"/>
      <w:lang w:val="uk-UA"/>
    </w:rPr>
  </w:style>
  <w:style w:type="paragraph" w:styleId="af1">
    <w:name w:val="annotation text"/>
    <w:basedOn w:val="a"/>
    <w:link w:val="af0"/>
    <w:uiPriority w:val="99"/>
    <w:semiHidden/>
    <w:unhideWhenUsed/>
    <w:rsid w:val="00FC3AB0"/>
    <w:pPr>
      <w:spacing w:line="240" w:lineRule="auto"/>
      <w:ind w:firstLine="709"/>
    </w:pPr>
    <w:rPr>
      <w:sz w:val="20"/>
      <w:szCs w:val="20"/>
    </w:rPr>
  </w:style>
  <w:style w:type="character" w:customStyle="1" w:styleId="af2">
    <w:name w:val="Тема примечания Знак"/>
    <w:basedOn w:val="af0"/>
    <w:link w:val="af3"/>
    <w:uiPriority w:val="99"/>
    <w:semiHidden/>
    <w:rsid w:val="00FC3AB0"/>
    <w:rPr>
      <w:b/>
      <w:bCs/>
      <w:sz w:val="20"/>
      <w:szCs w:val="20"/>
      <w:lang w:val="uk-UA"/>
    </w:rPr>
  </w:style>
  <w:style w:type="paragraph" w:styleId="af3">
    <w:name w:val="annotation subject"/>
    <w:basedOn w:val="af1"/>
    <w:next w:val="af1"/>
    <w:link w:val="af2"/>
    <w:uiPriority w:val="99"/>
    <w:semiHidden/>
    <w:unhideWhenUsed/>
    <w:rsid w:val="00FC3AB0"/>
    <w:rPr>
      <w:b/>
      <w:bCs/>
    </w:rPr>
  </w:style>
  <w:style w:type="character" w:customStyle="1" w:styleId="af4">
    <w:name w:val="Текст выноски Знак"/>
    <w:basedOn w:val="a0"/>
    <w:link w:val="af5"/>
    <w:uiPriority w:val="99"/>
    <w:semiHidden/>
    <w:rsid w:val="00FC3AB0"/>
    <w:rPr>
      <w:rFonts w:ascii="Segoe UI" w:hAnsi="Segoe UI" w:cs="Segoe UI"/>
      <w:sz w:val="18"/>
      <w:szCs w:val="18"/>
      <w:lang w:val="uk-UA"/>
    </w:rPr>
  </w:style>
  <w:style w:type="paragraph" w:styleId="af5">
    <w:name w:val="Balloon Text"/>
    <w:basedOn w:val="a"/>
    <w:link w:val="af4"/>
    <w:uiPriority w:val="99"/>
    <w:semiHidden/>
    <w:unhideWhenUsed/>
    <w:rsid w:val="00FC3AB0"/>
    <w:pPr>
      <w:spacing w:line="240" w:lineRule="auto"/>
      <w:ind w:firstLine="709"/>
    </w:pPr>
    <w:rPr>
      <w:rFonts w:ascii="Segoe UI" w:hAnsi="Segoe UI" w:cs="Segoe UI"/>
      <w:sz w:val="18"/>
      <w:szCs w:val="18"/>
    </w:rPr>
  </w:style>
  <w:style w:type="paragraph" w:styleId="af6">
    <w:name w:val="Plain Text"/>
    <w:basedOn w:val="a"/>
    <w:link w:val="af7"/>
    <w:rsid w:val="00FC3AB0"/>
    <w:pPr>
      <w:ind w:firstLine="709"/>
      <w:jc w:val="left"/>
    </w:pPr>
    <w:rPr>
      <w:rFonts w:ascii="Courier New" w:eastAsia="Times New Roman" w:hAnsi="Courier New" w:cs="Times New Roman"/>
      <w:szCs w:val="20"/>
      <w:lang w:val="ru-MD" w:eastAsia="ru-RU"/>
    </w:rPr>
  </w:style>
  <w:style w:type="character" w:customStyle="1" w:styleId="af7">
    <w:name w:val="Текст Знак"/>
    <w:basedOn w:val="a0"/>
    <w:link w:val="af6"/>
    <w:rsid w:val="00FC3AB0"/>
    <w:rPr>
      <w:rFonts w:ascii="Courier New" w:eastAsia="Times New Roman" w:hAnsi="Courier New" w:cs="Times New Roman"/>
      <w:szCs w:val="20"/>
      <w:lang w:val="ru-MD" w:eastAsia="ru-RU"/>
    </w:rPr>
  </w:style>
  <w:style w:type="character" w:customStyle="1" w:styleId="af8">
    <w:name w:val="Название Знак"/>
    <w:rsid w:val="00FC3AB0"/>
    <w:rPr>
      <w:sz w:val="32"/>
      <w:lang w:eastAsia="en-US"/>
    </w:rPr>
  </w:style>
  <w:style w:type="paragraph" w:styleId="af9">
    <w:name w:val="Title"/>
    <w:basedOn w:val="a"/>
    <w:next w:val="a"/>
    <w:link w:val="afa"/>
    <w:uiPriority w:val="10"/>
    <w:qFormat/>
    <w:rsid w:val="00FC3AB0"/>
    <w:pPr>
      <w:ind w:firstLine="709"/>
      <w:contextualSpacing/>
      <w:jc w:val="left"/>
    </w:pPr>
    <w:rPr>
      <w:rFonts w:asciiTheme="majorHAnsi" w:eastAsiaTheme="majorEastAsia" w:hAnsiTheme="majorHAnsi" w:cstheme="majorBidi"/>
      <w:spacing w:val="-10"/>
      <w:kern w:val="28"/>
      <w:sz w:val="56"/>
      <w:szCs w:val="56"/>
      <w:lang w:eastAsia="ru-RU"/>
    </w:rPr>
  </w:style>
  <w:style w:type="character" w:customStyle="1" w:styleId="afa">
    <w:name w:val="Заголовок Знак"/>
    <w:basedOn w:val="a0"/>
    <w:link w:val="af9"/>
    <w:uiPriority w:val="10"/>
    <w:rsid w:val="00FC3AB0"/>
    <w:rPr>
      <w:rFonts w:asciiTheme="majorHAnsi" w:eastAsiaTheme="majorEastAsia" w:hAnsiTheme="majorHAnsi" w:cstheme="majorBidi"/>
      <w:spacing w:val="-10"/>
      <w:kern w:val="28"/>
      <w:sz w:val="56"/>
      <w:szCs w:val="56"/>
      <w:lang w:val="uk-UA" w:eastAsia="ru-RU"/>
    </w:rPr>
  </w:style>
  <w:style w:type="paragraph" w:styleId="afb">
    <w:name w:val="List Paragraph"/>
    <w:basedOn w:val="a"/>
    <w:uiPriority w:val="34"/>
    <w:qFormat/>
    <w:rsid w:val="00FC3AB0"/>
    <w:pPr>
      <w:spacing w:after="160" w:line="259" w:lineRule="auto"/>
      <w:ind w:left="720" w:firstLine="709"/>
      <w:contextualSpacing/>
      <w:jc w:val="left"/>
    </w:pPr>
    <w:rPr>
      <w:rFonts w:ascii="Calibri" w:eastAsia="Calibri" w:hAnsi="Calibri" w:cs="Times New Roman"/>
      <w:sz w:val="22"/>
      <w:lang w:val="en-US"/>
    </w:rPr>
  </w:style>
  <w:style w:type="character" w:customStyle="1" w:styleId="Bodytext2">
    <w:name w:val="Body text (2)"/>
    <w:rsid w:val="00FC3AB0"/>
    <w:rPr>
      <w:rFonts w:ascii="Microsoft Sans Serif" w:eastAsia="Microsoft Sans Serif" w:hAnsi="Microsoft Sans Serif" w:cs="Microsoft Sans Serif" w:hint="default"/>
      <w:b w:val="0"/>
      <w:bCs w:val="0"/>
      <w:i w:val="0"/>
      <w:iCs w:val="0"/>
      <w:smallCaps w:val="0"/>
      <w:strike w:val="0"/>
      <w:dstrike w:val="0"/>
      <w:color w:val="000000"/>
      <w:spacing w:val="0"/>
      <w:w w:val="100"/>
      <w:position w:val="0"/>
      <w:sz w:val="24"/>
      <w:szCs w:val="24"/>
      <w:u w:val="none"/>
      <w:effect w:val="none"/>
      <w:lang w:val="ru-RU" w:eastAsia="ru-RU" w:bidi="ru-RU"/>
    </w:rPr>
  </w:style>
  <w:style w:type="paragraph" w:styleId="HTML">
    <w:name w:val="HTML Preformatted"/>
    <w:basedOn w:val="a"/>
    <w:link w:val="HTML0"/>
    <w:uiPriority w:val="99"/>
    <w:semiHidden/>
    <w:unhideWhenUsed/>
    <w:rsid w:val="003371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semiHidden/>
    <w:rsid w:val="003371C2"/>
    <w:rPr>
      <w:rFonts w:ascii="Courier New" w:eastAsia="Times New Roman" w:hAnsi="Courier New" w:cs="Courier New"/>
      <w:sz w:val="20"/>
      <w:szCs w:val="20"/>
      <w:lang w:eastAsia="ru-RU"/>
    </w:rPr>
  </w:style>
  <w:style w:type="paragraph" w:customStyle="1" w:styleId="Default">
    <w:name w:val="Default"/>
    <w:rsid w:val="003371C2"/>
    <w:pPr>
      <w:autoSpaceDE w:val="0"/>
      <w:autoSpaceDN w:val="0"/>
      <w:adjustRightInd w:val="0"/>
      <w:spacing w:line="240" w:lineRule="auto"/>
      <w:ind w:firstLine="0"/>
      <w:jc w:val="left"/>
    </w:pPr>
    <w:rPr>
      <w:rFonts w:cs="Times New Roman"/>
      <w:color w:val="000000"/>
      <w:sz w:val="24"/>
      <w:szCs w:val="24"/>
      <w:lang w:val="en-US"/>
    </w:rPr>
  </w:style>
  <w:style w:type="table" w:customStyle="1" w:styleId="12">
    <w:name w:val="Сетка таблицы1"/>
    <w:basedOn w:val="a1"/>
    <w:uiPriority w:val="59"/>
    <w:rsid w:val="003371C2"/>
    <w:pPr>
      <w:spacing w:line="240" w:lineRule="auto"/>
      <w:ind w:firstLine="0"/>
      <w:jc w:val="left"/>
    </w:pPr>
    <w:rPr>
      <w:rFonts w:asciiTheme="minorHAnsi" w:hAnsiTheme="minorHAnsi"/>
      <w:sz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c">
    <w:name w:val="Placeholder Text"/>
    <w:basedOn w:val="a0"/>
    <w:uiPriority w:val="99"/>
    <w:semiHidden/>
    <w:rsid w:val="00CE524B"/>
    <w:rPr>
      <w:color w:val="808080"/>
    </w:rPr>
  </w:style>
  <w:style w:type="character" w:styleId="afd">
    <w:name w:val="annotation reference"/>
    <w:basedOn w:val="a0"/>
    <w:uiPriority w:val="99"/>
    <w:semiHidden/>
    <w:unhideWhenUsed/>
    <w:rsid w:val="00CE524B"/>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1622529">
      <w:bodyDiv w:val="1"/>
      <w:marLeft w:val="0"/>
      <w:marRight w:val="0"/>
      <w:marTop w:val="0"/>
      <w:marBottom w:val="0"/>
      <w:divBdr>
        <w:top w:val="none" w:sz="0" w:space="0" w:color="auto"/>
        <w:left w:val="none" w:sz="0" w:space="0" w:color="auto"/>
        <w:bottom w:val="none" w:sz="0" w:space="0" w:color="auto"/>
        <w:right w:val="none" w:sz="0" w:space="0" w:color="auto"/>
      </w:divBdr>
    </w:div>
    <w:div w:id="1574393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1.png"/><Relationship Id="rId21" Type="http://schemas.openxmlformats.org/officeDocument/2006/relationships/oleObject" Target="embeddings/oleObject4.bin"/><Relationship Id="rId42" Type="http://schemas.openxmlformats.org/officeDocument/2006/relationships/image" Target="media/image26.png"/><Relationship Id="rId47" Type="http://schemas.openxmlformats.org/officeDocument/2006/relationships/image" Target="media/image31.png"/><Relationship Id="rId63" Type="http://schemas.openxmlformats.org/officeDocument/2006/relationships/image" Target="media/image47.png"/><Relationship Id="rId68" Type="http://schemas.openxmlformats.org/officeDocument/2006/relationships/image" Target="media/image52.png"/><Relationship Id="rId84" Type="http://schemas.openxmlformats.org/officeDocument/2006/relationships/image" Target="media/image67.png"/><Relationship Id="rId89" Type="http://schemas.openxmlformats.org/officeDocument/2006/relationships/fontTable" Target="fontTable.xml"/><Relationship Id="rId16" Type="http://schemas.openxmlformats.org/officeDocument/2006/relationships/image" Target="media/image4.png"/><Relationship Id="rId11" Type="http://schemas.openxmlformats.org/officeDocument/2006/relationships/image" Target="media/image1.wmf"/><Relationship Id="rId32" Type="http://schemas.openxmlformats.org/officeDocument/2006/relationships/image" Target="media/image16.png"/><Relationship Id="rId37" Type="http://schemas.openxmlformats.org/officeDocument/2006/relationships/image" Target="media/image21.png"/><Relationship Id="rId53" Type="http://schemas.openxmlformats.org/officeDocument/2006/relationships/image" Target="media/image37.png"/><Relationship Id="rId58" Type="http://schemas.openxmlformats.org/officeDocument/2006/relationships/image" Target="media/image42.png"/><Relationship Id="rId74" Type="http://schemas.openxmlformats.org/officeDocument/2006/relationships/image" Target="media/image58.png"/><Relationship Id="rId79" Type="http://schemas.openxmlformats.org/officeDocument/2006/relationships/image" Target="media/image62.png"/><Relationship Id="rId5" Type="http://schemas.openxmlformats.org/officeDocument/2006/relationships/webSettings" Target="webSettings.xml"/><Relationship Id="rId90" Type="http://schemas.openxmlformats.org/officeDocument/2006/relationships/theme" Target="theme/theme1.xml"/><Relationship Id="rId14" Type="http://schemas.openxmlformats.org/officeDocument/2006/relationships/oleObject" Target="embeddings/oleObject2.bin"/><Relationship Id="rId22" Type="http://schemas.openxmlformats.org/officeDocument/2006/relationships/image" Target="media/image8.wmf"/><Relationship Id="rId27" Type="http://schemas.openxmlformats.org/officeDocument/2006/relationships/image" Target="media/image12.png"/><Relationship Id="rId30" Type="http://schemas.openxmlformats.org/officeDocument/2006/relationships/image" Target="media/image14.png"/><Relationship Id="rId35" Type="http://schemas.openxmlformats.org/officeDocument/2006/relationships/image" Target="media/image19.png"/><Relationship Id="rId43" Type="http://schemas.openxmlformats.org/officeDocument/2006/relationships/image" Target="media/image27.png"/><Relationship Id="rId48" Type="http://schemas.openxmlformats.org/officeDocument/2006/relationships/image" Target="media/image32.png"/><Relationship Id="rId56" Type="http://schemas.openxmlformats.org/officeDocument/2006/relationships/image" Target="media/image40.png"/><Relationship Id="rId64" Type="http://schemas.openxmlformats.org/officeDocument/2006/relationships/image" Target="media/image48.png"/><Relationship Id="rId69" Type="http://schemas.openxmlformats.org/officeDocument/2006/relationships/image" Target="media/image53.png"/><Relationship Id="rId77" Type="http://schemas.openxmlformats.org/officeDocument/2006/relationships/header" Target="header4.xml"/><Relationship Id="rId8" Type="http://schemas.openxmlformats.org/officeDocument/2006/relationships/header" Target="header1.xml"/><Relationship Id="rId51" Type="http://schemas.openxmlformats.org/officeDocument/2006/relationships/image" Target="media/image35.png"/><Relationship Id="rId72" Type="http://schemas.openxmlformats.org/officeDocument/2006/relationships/image" Target="media/image56.png"/><Relationship Id="rId80" Type="http://schemas.openxmlformats.org/officeDocument/2006/relationships/image" Target="media/image63.png"/><Relationship Id="rId85" Type="http://schemas.openxmlformats.org/officeDocument/2006/relationships/image" Target="media/image68.png"/><Relationship Id="rId3" Type="http://schemas.openxmlformats.org/officeDocument/2006/relationships/styles" Target="styles.xml"/><Relationship Id="rId12" Type="http://schemas.openxmlformats.org/officeDocument/2006/relationships/oleObject" Target="embeddings/oleObject1.bin"/><Relationship Id="rId17" Type="http://schemas.openxmlformats.org/officeDocument/2006/relationships/image" Target="media/image5.png"/><Relationship Id="rId25" Type="http://schemas.openxmlformats.org/officeDocument/2006/relationships/image" Target="media/image10.png"/><Relationship Id="rId33" Type="http://schemas.openxmlformats.org/officeDocument/2006/relationships/image" Target="media/image17.png"/><Relationship Id="rId38" Type="http://schemas.openxmlformats.org/officeDocument/2006/relationships/image" Target="media/image22.png"/><Relationship Id="rId46" Type="http://schemas.openxmlformats.org/officeDocument/2006/relationships/image" Target="media/image30.png"/><Relationship Id="rId59" Type="http://schemas.openxmlformats.org/officeDocument/2006/relationships/image" Target="media/image43.png"/><Relationship Id="rId67" Type="http://schemas.openxmlformats.org/officeDocument/2006/relationships/image" Target="media/image51.png"/><Relationship Id="rId20" Type="http://schemas.openxmlformats.org/officeDocument/2006/relationships/image" Target="media/image7.wmf"/><Relationship Id="rId41" Type="http://schemas.openxmlformats.org/officeDocument/2006/relationships/image" Target="media/image25.png"/><Relationship Id="rId54" Type="http://schemas.openxmlformats.org/officeDocument/2006/relationships/image" Target="media/image38.png"/><Relationship Id="rId62" Type="http://schemas.openxmlformats.org/officeDocument/2006/relationships/image" Target="media/image46.png"/><Relationship Id="rId70" Type="http://schemas.openxmlformats.org/officeDocument/2006/relationships/image" Target="media/image54.png"/><Relationship Id="rId75" Type="http://schemas.openxmlformats.org/officeDocument/2006/relationships/image" Target="media/image59.png"/><Relationship Id="rId83" Type="http://schemas.openxmlformats.org/officeDocument/2006/relationships/image" Target="media/image66.png"/><Relationship Id="rId88"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oleObject" Target="embeddings/oleObject5.bin"/><Relationship Id="rId28" Type="http://schemas.openxmlformats.org/officeDocument/2006/relationships/image" Target="media/image13.wmf"/><Relationship Id="rId36" Type="http://schemas.openxmlformats.org/officeDocument/2006/relationships/image" Target="media/image20.png"/><Relationship Id="rId49" Type="http://schemas.openxmlformats.org/officeDocument/2006/relationships/image" Target="media/image33.png"/><Relationship Id="rId57" Type="http://schemas.openxmlformats.org/officeDocument/2006/relationships/image" Target="media/image41.png"/><Relationship Id="rId10" Type="http://schemas.openxmlformats.org/officeDocument/2006/relationships/header" Target="header3.xml"/><Relationship Id="rId31" Type="http://schemas.openxmlformats.org/officeDocument/2006/relationships/image" Target="media/image15.png"/><Relationship Id="rId44" Type="http://schemas.openxmlformats.org/officeDocument/2006/relationships/image" Target="media/image28.png"/><Relationship Id="rId52" Type="http://schemas.openxmlformats.org/officeDocument/2006/relationships/image" Target="media/image36.png"/><Relationship Id="rId60" Type="http://schemas.openxmlformats.org/officeDocument/2006/relationships/image" Target="media/image44.png"/><Relationship Id="rId65" Type="http://schemas.openxmlformats.org/officeDocument/2006/relationships/image" Target="media/image49.png"/><Relationship Id="rId73" Type="http://schemas.openxmlformats.org/officeDocument/2006/relationships/image" Target="media/image57.png"/><Relationship Id="rId78" Type="http://schemas.openxmlformats.org/officeDocument/2006/relationships/image" Target="media/image61.png"/><Relationship Id="rId81" Type="http://schemas.openxmlformats.org/officeDocument/2006/relationships/image" Target="media/image64.png"/><Relationship Id="rId86" Type="http://schemas.openxmlformats.org/officeDocument/2006/relationships/image" Target="media/image69.png"/><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image" Target="media/image2.wmf"/><Relationship Id="rId18" Type="http://schemas.openxmlformats.org/officeDocument/2006/relationships/image" Target="media/image6.wmf"/><Relationship Id="rId39" Type="http://schemas.openxmlformats.org/officeDocument/2006/relationships/image" Target="media/image23.png"/><Relationship Id="rId34" Type="http://schemas.openxmlformats.org/officeDocument/2006/relationships/image" Target="media/image18.png"/><Relationship Id="rId50" Type="http://schemas.openxmlformats.org/officeDocument/2006/relationships/image" Target="media/image34.png"/><Relationship Id="rId55" Type="http://schemas.openxmlformats.org/officeDocument/2006/relationships/image" Target="media/image39.png"/><Relationship Id="rId76" Type="http://schemas.openxmlformats.org/officeDocument/2006/relationships/image" Target="media/image60.jpeg"/><Relationship Id="rId7" Type="http://schemas.openxmlformats.org/officeDocument/2006/relationships/endnotes" Target="endnotes.xml"/><Relationship Id="rId71" Type="http://schemas.openxmlformats.org/officeDocument/2006/relationships/image" Target="media/image55.png"/><Relationship Id="rId2" Type="http://schemas.openxmlformats.org/officeDocument/2006/relationships/numbering" Target="numbering.xml"/><Relationship Id="rId29" Type="http://schemas.openxmlformats.org/officeDocument/2006/relationships/oleObject" Target="embeddings/oleObject6.bin"/><Relationship Id="rId24" Type="http://schemas.openxmlformats.org/officeDocument/2006/relationships/image" Target="media/image9.png"/><Relationship Id="rId40" Type="http://schemas.openxmlformats.org/officeDocument/2006/relationships/image" Target="media/image24.png"/><Relationship Id="rId45" Type="http://schemas.openxmlformats.org/officeDocument/2006/relationships/image" Target="media/image29.png"/><Relationship Id="rId66" Type="http://schemas.openxmlformats.org/officeDocument/2006/relationships/image" Target="media/image50.png"/><Relationship Id="rId87" Type="http://schemas.openxmlformats.org/officeDocument/2006/relationships/image" Target="media/image70.jpeg"/><Relationship Id="rId61" Type="http://schemas.openxmlformats.org/officeDocument/2006/relationships/image" Target="media/image45.png"/><Relationship Id="rId82" Type="http://schemas.openxmlformats.org/officeDocument/2006/relationships/image" Target="media/image65.png"/><Relationship Id="rId19" Type="http://schemas.openxmlformats.org/officeDocument/2006/relationships/oleObject" Target="embeddings/oleObject3.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822148-1619-4B61-B2E7-8208CAF779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769</TotalTime>
  <Pages>118</Pages>
  <Words>17268</Words>
  <Characters>98431</Characters>
  <Application>Microsoft Office Word</Application>
  <DocSecurity>0</DocSecurity>
  <Lines>820</Lines>
  <Paragraphs>230</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115469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Vitaliy Babenko</dc:creator>
  <cp:keywords/>
  <dc:description/>
  <cp:lastModifiedBy>Vitaliy Babenko</cp:lastModifiedBy>
  <cp:revision>75</cp:revision>
  <cp:lastPrinted>2019-06-14T00:00:00Z</cp:lastPrinted>
  <dcterms:created xsi:type="dcterms:W3CDTF">2019-05-29T08:48:00Z</dcterms:created>
  <dcterms:modified xsi:type="dcterms:W3CDTF">2019-06-14T00:03:00Z</dcterms:modified>
</cp:coreProperties>
</file>