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682EDA" w14:textId="3C4E8984" w:rsidR="00356BB9" w:rsidRPr="00E23A1B" w:rsidRDefault="002E203B" w:rsidP="00356BB9">
      <w:pPr>
        <w:spacing w:line="360" w:lineRule="auto"/>
        <w:ind w:firstLine="387"/>
        <w:rPr>
          <w:b/>
          <w:noProof/>
          <w:sz w:val="28"/>
          <w:szCs w:val="28"/>
          <w:lang w:val="uk-UA"/>
        </w:rPr>
      </w:pPr>
      <w:bookmarkStart w:id="0" w:name="_Hlk72223670"/>
      <w:bookmarkEnd w:id="0"/>
      <w:r w:rsidRPr="00E23A1B">
        <w:rPr>
          <w:b/>
          <w:noProof/>
          <w:sz w:val="28"/>
          <w:szCs w:val="28"/>
          <w:lang w:val="uk-UA"/>
        </w:rPr>
        <w:t>УДК 004</w:t>
      </w:r>
      <w:r w:rsidR="00327B4A" w:rsidRPr="00E23A1B">
        <w:rPr>
          <w:b/>
          <w:noProof/>
          <w:sz w:val="28"/>
          <w:szCs w:val="28"/>
          <w:lang w:val="uk-UA"/>
        </w:rPr>
        <w:t>.</w:t>
      </w:r>
      <w:r w:rsidR="00874623" w:rsidRPr="00874623">
        <w:rPr>
          <w:b/>
          <w:noProof/>
          <w:sz w:val="28"/>
          <w:szCs w:val="28"/>
          <w:lang w:val="uk-UA"/>
        </w:rPr>
        <w:t>67</w:t>
      </w:r>
    </w:p>
    <w:p w14:paraId="1EDA0E87" w14:textId="7CD19C9F" w:rsidR="008531BC" w:rsidRPr="00E23A1B" w:rsidRDefault="001D6713" w:rsidP="00356BB9">
      <w:pPr>
        <w:spacing w:line="360" w:lineRule="auto"/>
        <w:ind w:firstLine="387"/>
        <w:jc w:val="center"/>
        <w:rPr>
          <w:b/>
          <w:noProof/>
          <w:sz w:val="28"/>
          <w:szCs w:val="28"/>
          <w:lang w:val="uk-UA"/>
        </w:rPr>
      </w:pPr>
      <w:r w:rsidRPr="001D6713">
        <w:rPr>
          <w:b/>
          <w:noProof/>
          <w:sz w:val="28"/>
          <w:szCs w:val="28"/>
          <w:lang w:val="uk-UA"/>
        </w:rPr>
        <w:t xml:space="preserve">СИСТЕМИ ДЛЯ ЗБОРУ ДАНИХ ТА МОНІТОРИНГУ </w:t>
      </w:r>
      <w:r>
        <w:rPr>
          <w:b/>
          <w:noProof/>
          <w:sz w:val="28"/>
          <w:szCs w:val="28"/>
          <w:lang w:val="uk-UA"/>
        </w:rPr>
        <w:t>СТАНУ ТРАНСПОРТНИХ ЗАСОБІВ</w:t>
      </w:r>
    </w:p>
    <w:p w14:paraId="2E6C26C3" w14:textId="77777777" w:rsidR="008531BC" w:rsidRPr="00E23A1B" w:rsidRDefault="008531BC" w:rsidP="00356BB9">
      <w:pPr>
        <w:tabs>
          <w:tab w:val="left" w:pos="426"/>
        </w:tabs>
        <w:spacing w:line="360" w:lineRule="auto"/>
        <w:ind w:firstLine="284"/>
        <w:jc w:val="right"/>
        <w:rPr>
          <w:b/>
          <w:noProof/>
          <w:sz w:val="28"/>
          <w:szCs w:val="28"/>
          <w:lang w:val="uk-UA"/>
        </w:rPr>
      </w:pPr>
    </w:p>
    <w:p w14:paraId="0617D8E4" w14:textId="129A2809" w:rsidR="00E31118" w:rsidRPr="00E23A1B" w:rsidRDefault="001D6713" w:rsidP="00356BB9">
      <w:pPr>
        <w:tabs>
          <w:tab w:val="left" w:pos="426"/>
        </w:tabs>
        <w:spacing w:line="360" w:lineRule="auto"/>
        <w:jc w:val="right"/>
        <w:rPr>
          <w:b/>
          <w:noProof/>
          <w:sz w:val="28"/>
          <w:szCs w:val="28"/>
          <w:lang w:val="uk-UA"/>
        </w:rPr>
      </w:pPr>
      <w:r>
        <w:rPr>
          <w:b/>
          <w:noProof/>
          <w:sz w:val="28"/>
          <w:szCs w:val="28"/>
          <w:lang w:val="uk-UA"/>
        </w:rPr>
        <w:t>Тимченко Олексій Юрійович</w:t>
      </w:r>
      <w:r w:rsidR="00E31118" w:rsidRPr="00E23A1B">
        <w:rPr>
          <w:b/>
          <w:noProof/>
          <w:sz w:val="28"/>
          <w:szCs w:val="28"/>
          <w:lang w:val="uk-UA"/>
        </w:rPr>
        <w:t>,</w:t>
      </w:r>
    </w:p>
    <w:p w14:paraId="5BE85255" w14:textId="77777777" w:rsidR="00E31118" w:rsidRPr="00E23A1B" w:rsidRDefault="00E31118" w:rsidP="00356BB9">
      <w:pPr>
        <w:tabs>
          <w:tab w:val="left" w:pos="426"/>
        </w:tabs>
        <w:spacing w:line="360" w:lineRule="auto"/>
        <w:jc w:val="right"/>
        <w:rPr>
          <w:noProof/>
          <w:sz w:val="28"/>
          <w:szCs w:val="28"/>
          <w:lang w:val="uk-UA"/>
        </w:rPr>
      </w:pPr>
      <w:r w:rsidRPr="00E23A1B">
        <w:rPr>
          <w:noProof/>
          <w:sz w:val="28"/>
          <w:szCs w:val="28"/>
          <w:lang w:val="uk-UA"/>
        </w:rPr>
        <w:t>студент</w:t>
      </w:r>
    </w:p>
    <w:p w14:paraId="7AAB66DC" w14:textId="77777777" w:rsidR="008531BC" w:rsidRPr="00E23A1B" w:rsidRDefault="00E31118" w:rsidP="00356BB9">
      <w:pPr>
        <w:tabs>
          <w:tab w:val="left" w:pos="426"/>
        </w:tabs>
        <w:spacing w:line="360" w:lineRule="auto"/>
        <w:ind w:firstLine="284"/>
        <w:jc w:val="right"/>
        <w:rPr>
          <w:b/>
          <w:noProof/>
          <w:sz w:val="28"/>
          <w:szCs w:val="28"/>
          <w:lang w:val="uk-UA"/>
        </w:rPr>
      </w:pPr>
      <w:r w:rsidRPr="00E23A1B">
        <w:rPr>
          <w:b/>
          <w:noProof/>
          <w:sz w:val="28"/>
          <w:szCs w:val="28"/>
          <w:lang w:val="uk-UA"/>
        </w:rPr>
        <w:t>Ліхоузова Тетяна Анатоліївна</w:t>
      </w:r>
      <w:r w:rsidR="008531BC" w:rsidRPr="00E23A1B">
        <w:rPr>
          <w:b/>
          <w:noProof/>
          <w:sz w:val="28"/>
          <w:szCs w:val="28"/>
          <w:lang w:val="uk-UA"/>
        </w:rPr>
        <w:t>,</w:t>
      </w:r>
    </w:p>
    <w:p w14:paraId="1C95F9EA" w14:textId="77777777" w:rsidR="008531BC" w:rsidRPr="00E23A1B" w:rsidRDefault="008531BC" w:rsidP="00356BB9">
      <w:pPr>
        <w:tabs>
          <w:tab w:val="left" w:pos="426"/>
        </w:tabs>
        <w:spacing w:line="360" w:lineRule="auto"/>
        <w:ind w:firstLine="284"/>
        <w:jc w:val="right"/>
        <w:rPr>
          <w:noProof/>
          <w:sz w:val="28"/>
          <w:szCs w:val="28"/>
          <w:lang w:val="uk-UA"/>
        </w:rPr>
      </w:pPr>
      <w:r w:rsidRPr="00E23A1B">
        <w:rPr>
          <w:noProof/>
          <w:sz w:val="28"/>
          <w:szCs w:val="28"/>
          <w:lang w:val="uk-UA"/>
        </w:rPr>
        <w:t>к.</w:t>
      </w:r>
      <w:r w:rsidR="00E31118" w:rsidRPr="00E23A1B">
        <w:rPr>
          <w:noProof/>
          <w:sz w:val="28"/>
          <w:szCs w:val="28"/>
          <w:lang w:val="uk-UA"/>
        </w:rPr>
        <w:t>т</w:t>
      </w:r>
      <w:r w:rsidRPr="00E23A1B">
        <w:rPr>
          <w:noProof/>
          <w:sz w:val="28"/>
          <w:szCs w:val="28"/>
          <w:lang w:val="uk-UA"/>
        </w:rPr>
        <w:t>.н., доцент</w:t>
      </w:r>
    </w:p>
    <w:p w14:paraId="40A14061" w14:textId="77777777" w:rsidR="00E31118" w:rsidRPr="00E23A1B" w:rsidRDefault="00E31118" w:rsidP="00356BB9">
      <w:pPr>
        <w:tabs>
          <w:tab w:val="left" w:pos="426"/>
        </w:tabs>
        <w:spacing w:line="360" w:lineRule="auto"/>
        <w:jc w:val="right"/>
        <w:rPr>
          <w:bCs/>
          <w:noProof/>
          <w:sz w:val="28"/>
          <w:szCs w:val="28"/>
          <w:lang w:val="uk-UA"/>
        </w:rPr>
      </w:pPr>
      <w:r w:rsidRPr="00E23A1B">
        <w:rPr>
          <w:bCs/>
          <w:noProof/>
          <w:sz w:val="28"/>
          <w:szCs w:val="28"/>
          <w:lang w:val="uk-UA"/>
        </w:rPr>
        <w:t>Національний технічний університет України</w:t>
      </w:r>
    </w:p>
    <w:p w14:paraId="052F8FD3" w14:textId="77777777" w:rsidR="008531BC" w:rsidRPr="00E23A1B" w:rsidRDefault="00E31118" w:rsidP="00356BB9">
      <w:pPr>
        <w:tabs>
          <w:tab w:val="left" w:pos="426"/>
        </w:tabs>
        <w:spacing w:line="360" w:lineRule="auto"/>
        <w:jc w:val="right"/>
        <w:rPr>
          <w:bCs/>
          <w:noProof/>
          <w:sz w:val="28"/>
          <w:szCs w:val="28"/>
          <w:lang w:val="uk-UA"/>
        </w:rPr>
      </w:pPr>
      <w:r w:rsidRPr="00E23A1B">
        <w:rPr>
          <w:bCs/>
          <w:noProof/>
          <w:sz w:val="28"/>
          <w:szCs w:val="28"/>
          <w:lang w:val="uk-UA"/>
        </w:rPr>
        <w:t>"Київський політехнічний інститут імені Ігоря Сікорського"</w:t>
      </w:r>
    </w:p>
    <w:p w14:paraId="0CAD492D" w14:textId="77777777" w:rsidR="008531BC" w:rsidRPr="00E23A1B" w:rsidRDefault="00E31118" w:rsidP="00356BB9">
      <w:pPr>
        <w:tabs>
          <w:tab w:val="left" w:pos="426"/>
        </w:tabs>
        <w:spacing w:line="360" w:lineRule="auto"/>
        <w:jc w:val="right"/>
        <w:rPr>
          <w:noProof/>
          <w:sz w:val="28"/>
          <w:szCs w:val="28"/>
          <w:lang w:val="uk-UA"/>
        </w:rPr>
      </w:pPr>
      <w:r w:rsidRPr="00E23A1B">
        <w:rPr>
          <w:bCs/>
          <w:noProof/>
          <w:sz w:val="28"/>
          <w:szCs w:val="28"/>
          <w:lang w:val="uk-UA"/>
        </w:rPr>
        <w:t>м</w:t>
      </w:r>
      <w:r w:rsidR="008531BC" w:rsidRPr="00E23A1B">
        <w:rPr>
          <w:bCs/>
          <w:noProof/>
          <w:sz w:val="28"/>
          <w:szCs w:val="28"/>
          <w:lang w:val="uk-UA"/>
        </w:rPr>
        <w:t>. Ки</w:t>
      </w:r>
      <w:r w:rsidRPr="00E23A1B">
        <w:rPr>
          <w:bCs/>
          <w:noProof/>
          <w:sz w:val="28"/>
          <w:szCs w:val="28"/>
          <w:lang w:val="uk-UA"/>
        </w:rPr>
        <w:t>ї</w:t>
      </w:r>
      <w:r w:rsidR="008531BC" w:rsidRPr="00E23A1B">
        <w:rPr>
          <w:bCs/>
          <w:noProof/>
          <w:sz w:val="28"/>
          <w:szCs w:val="28"/>
          <w:lang w:val="uk-UA"/>
        </w:rPr>
        <w:t>в, Укра</w:t>
      </w:r>
      <w:r w:rsidRPr="00E23A1B">
        <w:rPr>
          <w:bCs/>
          <w:noProof/>
          <w:sz w:val="28"/>
          <w:szCs w:val="28"/>
          <w:lang w:val="uk-UA"/>
        </w:rPr>
        <w:t>ї</w:t>
      </w:r>
      <w:r w:rsidR="008531BC" w:rsidRPr="00E23A1B">
        <w:rPr>
          <w:bCs/>
          <w:noProof/>
          <w:sz w:val="28"/>
          <w:szCs w:val="28"/>
          <w:lang w:val="uk-UA"/>
        </w:rPr>
        <w:t>на</w:t>
      </w:r>
    </w:p>
    <w:p w14:paraId="6EDD0DAD" w14:textId="77777777" w:rsidR="008531BC" w:rsidRPr="00E23A1B" w:rsidRDefault="00E31118" w:rsidP="00356BB9">
      <w:pPr>
        <w:tabs>
          <w:tab w:val="left" w:pos="426"/>
        </w:tabs>
        <w:spacing w:line="360" w:lineRule="auto"/>
        <w:jc w:val="right"/>
        <w:rPr>
          <w:noProof/>
          <w:sz w:val="28"/>
          <w:szCs w:val="28"/>
          <w:lang w:val="uk-UA"/>
        </w:rPr>
      </w:pPr>
      <w:r w:rsidRPr="00E23A1B">
        <w:rPr>
          <w:noProof/>
          <w:sz w:val="28"/>
          <w:szCs w:val="28"/>
          <w:lang w:val="uk-UA"/>
        </w:rPr>
        <w:t>Likhouzova.Tetiana</w:t>
      </w:r>
      <w:r w:rsidR="008531BC" w:rsidRPr="00E23A1B">
        <w:rPr>
          <w:noProof/>
          <w:sz w:val="28"/>
          <w:szCs w:val="28"/>
          <w:lang w:val="uk-UA"/>
        </w:rPr>
        <w:t>@</w:t>
      </w:r>
      <w:r w:rsidRPr="00E23A1B">
        <w:rPr>
          <w:noProof/>
          <w:sz w:val="28"/>
          <w:szCs w:val="28"/>
          <w:lang w:val="uk-UA"/>
        </w:rPr>
        <w:t>lll.kpi.ua</w:t>
      </w:r>
    </w:p>
    <w:p w14:paraId="316286E2" w14:textId="77777777" w:rsidR="008531BC" w:rsidRPr="00E23A1B" w:rsidRDefault="008531BC" w:rsidP="008531BC">
      <w:pPr>
        <w:spacing w:line="360" w:lineRule="auto"/>
        <w:ind w:firstLine="709"/>
        <w:jc w:val="both"/>
        <w:rPr>
          <w:b/>
          <w:noProof/>
          <w:sz w:val="28"/>
          <w:szCs w:val="28"/>
          <w:lang w:val="uk-UA"/>
        </w:rPr>
      </w:pPr>
    </w:p>
    <w:p w14:paraId="2BDD4845" w14:textId="27B8DA05" w:rsidR="002E203B" w:rsidRPr="00E23A1B" w:rsidRDefault="002E203B" w:rsidP="008531BC">
      <w:pPr>
        <w:spacing w:line="360" w:lineRule="auto"/>
        <w:ind w:firstLine="709"/>
        <w:jc w:val="both"/>
        <w:rPr>
          <w:noProof/>
          <w:sz w:val="28"/>
          <w:szCs w:val="28"/>
          <w:lang w:val="uk-UA"/>
        </w:rPr>
      </w:pPr>
      <w:r w:rsidRPr="00E23A1B">
        <w:rPr>
          <w:b/>
          <w:noProof/>
          <w:sz w:val="28"/>
          <w:szCs w:val="28"/>
          <w:lang w:val="uk-UA"/>
        </w:rPr>
        <w:t xml:space="preserve">Анотація. </w:t>
      </w:r>
      <w:r w:rsidR="003B07BC" w:rsidRPr="00E23A1B">
        <w:rPr>
          <w:noProof/>
          <w:sz w:val="28"/>
          <w:szCs w:val="28"/>
          <w:lang w:val="uk-UA"/>
        </w:rPr>
        <w:t>Р</w:t>
      </w:r>
      <w:r w:rsidRPr="00E23A1B">
        <w:rPr>
          <w:noProof/>
          <w:sz w:val="28"/>
          <w:szCs w:val="28"/>
          <w:lang w:val="uk-UA"/>
        </w:rPr>
        <w:t xml:space="preserve">озглянуто </w:t>
      </w:r>
      <w:r w:rsidR="003113F1" w:rsidRPr="003113F1">
        <w:rPr>
          <w:noProof/>
          <w:sz w:val="28"/>
          <w:szCs w:val="28"/>
          <w:lang w:val="uk-UA"/>
        </w:rPr>
        <w:t xml:space="preserve">та проаналізовано </w:t>
      </w:r>
      <w:r w:rsidR="007B1718">
        <w:rPr>
          <w:noProof/>
          <w:sz w:val="28"/>
          <w:szCs w:val="28"/>
          <w:lang w:val="uk-UA"/>
        </w:rPr>
        <w:t xml:space="preserve">програмне забезпечення </w:t>
      </w:r>
      <w:r w:rsidR="003113F1">
        <w:rPr>
          <w:noProof/>
          <w:sz w:val="28"/>
          <w:szCs w:val="28"/>
          <w:lang w:val="uk-UA"/>
        </w:rPr>
        <w:t xml:space="preserve">систем </w:t>
      </w:r>
      <w:r w:rsidR="003113F1" w:rsidRPr="00447138">
        <w:rPr>
          <w:noProof/>
          <w:sz w:val="28"/>
          <w:szCs w:val="28"/>
          <w:lang w:val="uk-UA"/>
        </w:rPr>
        <w:t>управління транспортом</w:t>
      </w:r>
      <w:r w:rsidR="003113F1" w:rsidRPr="003113F1">
        <w:rPr>
          <w:noProof/>
          <w:sz w:val="28"/>
          <w:szCs w:val="28"/>
          <w:lang w:val="uk-UA"/>
        </w:rPr>
        <w:t>, що широко представлені на ринку</w:t>
      </w:r>
      <w:r w:rsidR="007B1718">
        <w:rPr>
          <w:noProof/>
          <w:sz w:val="28"/>
          <w:szCs w:val="28"/>
          <w:lang w:val="uk-UA"/>
        </w:rPr>
        <w:t>.</w:t>
      </w:r>
      <w:r w:rsidR="003113F1">
        <w:rPr>
          <w:noProof/>
          <w:sz w:val="28"/>
          <w:szCs w:val="28"/>
          <w:lang w:val="uk-UA"/>
        </w:rPr>
        <w:t xml:space="preserve"> </w:t>
      </w:r>
      <w:r w:rsidR="007B1718">
        <w:rPr>
          <w:noProof/>
          <w:sz w:val="28"/>
          <w:szCs w:val="28"/>
          <w:lang w:val="uk-UA"/>
        </w:rPr>
        <w:t>М</w:t>
      </w:r>
      <w:r w:rsidR="003113F1">
        <w:rPr>
          <w:noProof/>
          <w:sz w:val="28"/>
          <w:szCs w:val="28"/>
          <w:lang w:val="uk-UA"/>
        </w:rPr>
        <w:t>ет</w:t>
      </w:r>
      <w:r w:rsidR="007B1718">
        <w:rPr>
          <w:noProof/>
          <w:sz w:val="28"/>
          <w:szCs w:val="28"/>
          <w:lang w:val="uk-UA"/>
        </w:rPr>
        <w:t xml:space="preserve">а дослідження - </w:t>
      </w:r>
      <w:r w:rsidR="003113F1">
        <w:rPr>
          <w:noProof/>
          <w:sz w:val="28"/>
          <w:szCs w:val="28"/>
          <w:lang w:val="uk-UA"/>
        </w:rPr>
        <w:t xml:space="preserve"> </w:t>
      </w:r>
      <w:r w:rsidR="007B1718">
        <w:rPr>
          <w:noProof/>
          <w:sz w:val="28"/>
          <w:szCs w:val="28"/>
          <w:lang w:val="uk-UA"/>
        </w:rPr>
        <w:t xml:space="preserve">визначити ключові характеристики систем такого типу для </w:t>
      </w:r>
      <w:r w:rsidR="003113F1">
        <w:rPr>
          <w:noProof/>
          <w:sz w:val="28"/>
          <w:szCs w:val="28"/>
          <w:lang w:val="uk-UA"/>
        </w:rPr>
        <w:t>розробк</w:t>
      </w:r>
      <w:r w:rsidR="007B1718">
        <w:rPr>
          <w:noProof/>
          <w:sz w:val="28"/>
          <w:szCs w:val="28"/>
          <w:lang w:val="uk-UA"/>
        </w:rPr>
        <w:t>и</w:t>
      </w:r>
      <w:r w:rsidR="003113F1">
        <w:rPr>
          <w:noProof/>
          <w:sz w:val="28"/>
          <w:szCs w:val="28"/>
          <w:lang w:val="uk-UA"/>
        </w:rPr>
        <w:t xml:space="preserve"> власної системи, к</w:t>
      </w:r>
      <w:r w:rsidR="003113F1" w:rsidRPr="003113F1">
        <w:rPr>
          <w:noProof/>
          <w:sz w:val="28"/>
          <w:szCs w:val="28"/>
          <w:lang w:val="uk-UA"/>
        </w:rPr>
        <w:t xml:space="preserve">ористувачами </w:t>
      </w:r>
      <w:r w:rsidR="003113F1">
        <w:rPr>
          <w:noProof/>
          <w:sz w:val="28"/>
          <w:szCs w:val="28"/>
          <w:lang w:val="uk-UA"/>
        </w:rPr>
        <w:t>якої</w:t>
      </w:r>
      <w:r w:rsidR="003113F1" w:rsidRPr="003113F1">
        <w:rPr>
          <w:noProof/>
          <w:sz w:val="28"/>
          <w:szCs w:val="28"/>
          <w:lang w:val="uk-UA"/>
        </w:rPr>
        <w:t xml:space="preserve"> мають стати як індивідуальні автовласники, так і логістичні компанії з різною кількістю машин в парку. </w:t>
      </w:r>
      <w:r w:rsidR="007B1718">
        <w:rPr>
          <w:noProof/>
          <w:sz w:val="28"/>
          <w:szCs w:val="28"/>
          <w:lang w:val="uk-UA"/>
        </w:rPr>
        <w:t>О</w:t>
      </w:r>
      <w:r w:rsidR="003113F1">
        <w:rPr>
          <w:noProof/>
          <w:sz w:val="28"/>
          <w:szCs w:val="28"/>
          <w:lang w:val="uk-UA"/>
        </w:rPr>
        <w:t xml:space="preserve">сновна увага приділялась можливості </w:t>
      </w:r>
      <w:r w:rsidR="003113F1" w:rsidRPr="003113F1">
        <w:rPr>
          <w:noProof/>
          <w:sz w:val="28"/>
          <w:szCs w:val="28"/>
          <w:lang w:val="uk-UA"/>
        </w:rPr>
        <w:t>витримати баланс між функціональністю і простотою використання, а також забезпечити якісну роботу для клієнтів з будь-якою кількістю автівок</w:t>
      </w:r>
      <w:r w:rsidRPr="00E23A1B">
        <w:rPr>
          <w:noProof/>
          <w:sz w:val="28"/>
          <w:szCs w:val="28"/>
          <w:lang w:val="uk-UA"/>
        </w:rPr>
        <w:t>.</w:t>
      </w:r>
      <w:r w:rsidR="003B07BC" w:rsidRPr="00E23A1B">
        <w:rPr>
          <w:noProof/>
          <w:sz w:val="28"/>
          <w:szCs w:val="28"/>
          <w:lang w:val="uk-UA"/>
        </w:rPr>
        <w:t xml:space="preserve"> </w:t>
      </w:r>
    </w:p>
    <w:p w14:paraId="632A536F" w14:textId="3D5EBAA6" w:rsidR="002E203B" w:rsidRPr="00E23A1B" w:rsidRDefault="002E203B" w:rsidP="008531BC">
      <w:pPr>
        <w:spacing w:line="360" w:lineRule="auto"/>
        <w:ind w:firstLine="709"/>
        <w:jc w:val="both"/>
        <w:rPr>
          <w:noProof/>
          <w:sz w:val="28"/>
          <w:szCs w:val="28"/>
          <w:lang w:val="uk-UA"/>
        </w:rPr>
      </w:pPr>
      <w:r w:rsidRPr="00E23A1B">
        <w:rPr>
          <w:b/>
          <w:noProof/>
          <w:sz w:val="28"/>
          <w:szCs w:val="28"/>
          <w:lang w:val="uk-UA"/>
        </w:rPr>
        <w:t xml:space="preserve">Ключові слова: </w:t>
      </w:r>
      <w:r w:rsidR="003113F1" w:rsidRPr="003113F1">
        <w:rPr>
          <w:noProof/>
          <w:sz w:val="28"/>
          <w:szCs w:val="28"/>
          <w:lang w:val="uk-UA"/>
        </w:rPr>
        <w:t>Fleet Management System</w:t>
      </w:r>
      <w:r w:rsidR="003113F1">
        <w:rPr>
          <w:noProof/>
          <w:sz w:val="28"/>
          <w:szCs w:val="28"/>
          <w:lang w:val="uk-UA"/>
        </w:rPr>
        <w:t xml:space="preserve">, управління транспортом, </w:t>
      </w:r>
      <w:r w:rsidR="007B1718">
        <w:rPr>
          <w:noProof/>
          <w:sz w:val="28"/>
          <w:szCs w:val="28"/>
          <w:lang w:val="uk-UA"/>
        </w:rPr>
        <w:t>системи збору та аналізу даних</w:t>
      </w:r>
      <w:r w:rsidRPr="00E23A1B">
        <w:rPr>
          <w:noProof/>
          <w:sz w:val="28"/>
          <w:szCs w:val="28"/>
          <w:lang w:val="uk-UA"/>
        </w:rPr>
        <w:t>.</w:t>
      </w:r>
    </w:p>
    <w:p w14:paraId="69CFB764" w14:textId="77777777" w:rsidR="002E203B" w:rsidRPr="00E23A1B" w:rsidRDefault="002E203B" w:rsidP="008531BC">
      <w:pPr>
        <w:spacing w:line="360" w:lineRule="auto"/>
        <w:ind w:firstLine="709"/>
        <w:jc w:val="both"/>
        <w:rPr>
          <w:b/>
          <w:noProof/>
          <w:sz w:val="28"/>
          <w:szCs w:val="28"/>
          <w:lang w:val="uk-UA"/>
        </w:rPr>
      </w:pPr>
    </w:p>
    <w:p w14:paraId="4F165A16" w14:textId="56B75FFE" w:rsidR="001D6713" w:rsidRPr="001D6713" w:rsidRDefault="00E31118" w:rsidP="001D6713">
      <w:pPr>
        <w:spacing w:line="360" w:lineRule="auto"/>
        <w:ind w:firstLine="709"/>
        <w:jc w:val="both"/>
        <w:rPr>
          <w:bCs/>
          <w:noProof/>
          <w:sz w:val="28"/>
          <w:szCs w:val="28"/>
          <w:lang w:val="uk-UA"/>
        </w:rPr>
      </w:pPr>
      <w:r w:rsidRPr="00E23A1B">
        <w:rPr>
          <w:b/>
          <w:noProof/>
          <w:sz w:val="28"/>
          <w:szCs w:val="28"/>
          <w:lang w:val="uk-UA"/>
        </w:rPr>
        <w:t>Вступ</w:t>
      </w:r>
      <w:r w:rsidR="008531BC" w:rsidRPr="00E23A1B">
        <w:rPr>
          <w:b/>
          <w:noProof/>
          <w:sz w:val="28"/>
          <w:szCs w:val="28"/>
          <w:lang w:val="uk-UA"/>
        </w:rPr>
        <w:t>.</w:t>
      </w:r>
      <w:r w:rsidR="001033B0">
        <w:rPr>
          <w:b/>
          <w:noProof/>
          <w:sz w:val="28"/>
          <w:szCs w:val="28"/>
          <w:lang w:val="uk-UA"/>
        </w:rPr>
        <w:t xml:space="preserve"> </w:t>
      </w:r>
      <w:r w:rsidR="001D6713" w:rsidRPr="001D6713">
        <w:rPr>
          <w:bCs/>
          <w:noProof/>
          <w:sz w:val="28"/>
          <w:szCs w:val="28"/>
          <w:lang w:val="uk-UA"/>
        </w:rPr>
        <w:t>В наш час кількість транспортних засобів, що задіяні в експлуатації</w:t>
      </w:r>
      <w:r w:rsidR="001D6713">
        <w:rPr>
          <w:bCs/>
          <w:noProof/>
          <w:sz w:val="28"/>
          <w:szCs w:val="28"/>
          <w:lang w:val="uk-UA"/>
        </w:rPr>
        <w:t>,</w:t>
      </w:r>
      <w:r w:rsidR="001D6713" w:rsidRPr="001D6713">
        <w:rPr>
          <w:bCs/>
          <w:noProof/>
          <w:sz w:val="28"/>
          <w:szCs w:val="28"/>
          <w:lang w:val="uk-UA"/>
        </w:rPr>
        <w:t xml:space="preserve"> невпинно збільшується. Багато підприємств та власників шукають можливості для зниження витрат на транспортні засоби. Дані витрати виражаються у дуже багатьох параметрах, починаючи від затрат на паливо-мастильні матеріали, закінчуючи дорогими ремонтами. </w:t>
      </w:r>
    </w:p>
    <w:p w14:paraId="60BB7103" w14:textId="1CE35BD1" w:rsidR="001033B0" w:rsidRPr="001033B0" w:rsidRDefault="001D6713" w:rsidP="001D6713">
      <w:pPr>
        <w:spacing w:line="360" w:lineRule="auto"/>
        <w:ind w:firstLine="709"/>
        <w:jc w:val="both"/>
        <w:rPr>
          <w:bCs/>
          <w:noProof/>
          <w:sz w:val="28"/>
          <w:szCs w:val="28"/>
          <w:lang w:val="uk-UA"/>
        </w:rPr>
      </w:pPr>
      <w:r w:rsidRPr="001D6713">
        <w:rPr>
          <w:bCs/>
          <w:noProof/>
          <w:sz w:val="28"/>
          <w:szCs w:val="28"/>
          <w:lang w:val="uk-UA"/>
        </w:rPr>
        <w:lastRenderedPageBreak/>
        <w:t>Проблемою також є те, що автомобілі не можуть своєчасно «просигналізувати» про можливі неполадки, тому задача своєчасного виявлення проблеми ускладн</w:t>
      </w:r>
      <w:r w:rsidR="006A02FA">
        <w:rPr>
          <w:bCs/>
          <w:noProof/>
          <w:sz w:val="28"/>
          <w:szCs w:val="28"/>
          <w:lang w:val="uk-UA"/>
        </w:rPr>
        <w:t>ю</w:t>
      </w:r>
      <w:r w:rsidRPr="001D6713">
        <w:rPr>
          <w:bCs/>
          <w:noProof/>
          <w:sz w:val="28"/>
          <w:szCs w:val="28"/>
          <w:lang w:val="uk-UA"/>
        </w:rPr>
        <w:t>ється. Отже, актуальною проблемою є підвищення ефективності та екологічності транспортних засобів шляхом зменшення витрат на їх експлуатацію, своєчасне виявлення неполадок, видачі рекомендацій для водія. Ці задачі покликана вирішити система збору даних і моніторингу стану транспортних засобів.</w:t>
      </w:r>
    </w:p>
    <w:p w14:paraId="2F81988C" w14:textId="75F2C696" w:rsidR="008531BC" w:rsidRPr="00E23A1B" w:rsidRDefault="00E31118" w:rsidP="008531BC">
      <w:pPr>
        <w:spacing w:line="360" w:lineRule="auto"/>
        <w:ind w:firstLine="709"/>
        <w:jc w:val="both"/>
        <w:rPr>
          <w:noProof/>
          <w:sz w:val="28"/>
          <w:szCs w:val="28"/>
          <w:lang w:val="uk-UA"/>
        </w:rPr>
      </w:pPr>
      <w:r w:rsidRPr="00E23A1B">
        <w:rPr>
          <w:b/>
          <w:noProof/>
          <w:sz w:val="28"/>
          <w:szCs w:val="28"/>
          <w:lang w:val="uk-UA"/>
        </w:rPr>
        <w:t>Мета роботи</w:t>
      </w:r>
      <w:r w:rsidR="008531BC" w:rsidRPr="00E23A1B">
        <w:rPr>
          <w:b/>
          <w:noProof/>
          <w:sz w:val="28"/>
          <w:szCs w:val="28"/>
          <w:lang w:val="uk-UA"/>
        </w:rPr>
        <w:t>.</w:t>
      </w:r>
      <w:r w:rsidR="008531BC" w:rsidRPr="00E23A1B">
        <w:rPr>
          <w:noProof/>
          <w:sz w:val="28"/>
          <w:szCs w:val="28"/>
          <w:lang w:val="uk-UA"/>
        </w:rPr>
        <w:t xml:space="preserve"> </w:t>
      </w:r>
      <w:r w:rsidR="00976600">
        <w:rPr>
          <w:noProof/>
          <w:sz w:val="28"/>
          <w:szCs w:val="28"/>
          <w:lang w:val="uk-UA"/>
        </w:rPr>
        <w:t>Проаналізувати</w:t>
      </w:r>
      <w:r w:rsidR="001D6713" w:rsidRPr="001D6713">
        <w:rPr>
          <w:noProof/>
          <w:sz w:val="28"/>
          <w:szCs w:val="28"/>
          <w:lang w:val="uk-UA"/>
        </w:rPr>
        <w:t xml:space="preserve"> </w:t>
      </w:r>
      <w:r w:rsidR="00447138" w:rsidRPr="00447138">
        <w:rPr>
          <w:noProof/>
          <w:sz w:val="28"/>
          <w:szCs w:val="28"/>
          <w:lang w:val="uk-UA"/>
        </w:rPr>
        <w:t>існуючі на ринку системи</w:t>
      </w:r>
      <w:r w:rsidR="00447138">
        <w:rPr>
          <w:noProof/>
          <w:sz w:val="28"/>
          <w:szCs w:val="28"/>
          <w:lang w:val="uk-UA"/>
        </w:rPr>
        <w:t xml:space="preserve"> </w:t>
      </w:r>
      <w:r w:rsidR="00447138" w:rsidRPr="00447138">
        <w:rPr>
          <w:noProof/>
          <w:sz w:val="28"/>
          <w:szCs w:val="28"/>
          <w:lang w:val="uk-UA"/>
        </w:rPr>
        <w:t>управління транспортом</w:t>
      </w:r>
      <w:r w:rsidR="001D6713" w:rsidRPr="001D6713">
        <w:rPr>
          <w:noProof/>
          <w:sz w:val="28"/>
          <w:szCs w:val="28"/>
          <w:lang w:val="uk-UA"/>
        </w:rPr>
        <w:t>.</w:t>
      </w:r>
      <w:r w:rsidR="00356BB9" w:rsidRPr="00E23A1B">
        <w:rPr>
          <w:noProof/>
          <w:sz w:val="28"/>
          <w:szCs w:val="28"/>
          <w:lang w:val="uk-UA"/>
        </w:rPr>
        <w:t xml:space="preserve"> Об’єктом дослідження є </w:t>
      </w:r>
      <w:r w:rsidR="001D6713" w:rsidRPr="001D6713">
        <w:rPr>
          <w:noProof/>
          <w:sz w:val="28"/>
          <w:szCs w:val="28"/>
          <w:lang w:val="uk-UA"/>
        </w:rPr>
        <w:t>програмне забезпечення систем збору та моніторингу даних</w:t>
      </w:r>
      <w:r w:rsidR="00356BB9" w:rsidRPr="00E23A1B">
        <w:rPr>
          <w:noProof/>
          <w:sz w:val="28"/>
          <w:szCs w:val="28"/>
          <w:lang w:val="uk-UA"/>
        </w:rPr>
        <w:t>.</w:t>
      </w:r>
      <w:r w:rsidR="00EE551C">
        <w:rPr>
          <w:noProof/>
          <w:sz w:val="28"/>
          <w:szCs w:val="28"/>
          <w:lang w:val="uk-UA"/>
        </w:rPr>
        <w:t xml:space="preserve"> </w:t>
      </w:r>
    </w:p>
    <w:p w14:paraId="04DC7397" w14:textId="67026B1E" w:rsidR="00447138" w:rsidRPr="00447138" w:rsidRDefault="00EE551C" w:rsidP="00447138">
      <w:pPr>
        <w:spacing w:line="360" w:lineRule="auto"/>
        <w:ind w:firstLine="709"/>
        <w:jc w:val="both"/>
        <w:rPr>
          <w:noProof/>
          <w:sz w:val="28"/>
          <w:szCs w:val="28"/>
          <w:lang w:val="uk-UA"/>
        </w:rPr>
      </w:pPr>
      <w:r>
        <w:rPr>
          <w:b/>
          <w:noProof/>
          <w:sz w:val="28"/>
          <w:szCs w:val="28"/>
          <w:lang w:val="uk-UA"/>
        </w:rPr>
        <w:t>Матеріали та методи</w:t>
      </w:r>
      <w:r w:rsidR="008531BC" w:rsidRPr="00E23A1B">
        <w:rPr>
          <w:b/>
          <w:noProof/>
          <w:sz w:val="28"/>
          <w:szCs w:val="28"/>
          <w:lang w:val="uk-UA"/>
        </w:rPr>
        <w:t xml:space="preserve">. </w:t>
      </w:r>
      <w:r w:rsidR="00447138" w:rsidRPr="00447138">
        <w:rPr>
          <w:noProof/>
          <w:sz w:val="28"/>
          <w:szCs w:val="28"/>
          <w:lang w:val="uk-UA"/>
        </w:rPr>
        <w:t>Fleet Management System (FMS) – система управління транспортом, зазвичай розуміють як програмне забезпечення, яке дає можливість виконувати задачі по менеджменту транспортного парку, що належить компанії, державній організації, індивідуальній особі або будь-якій іншій організації. Ці задачі можуть варіюватись від придбання транспортного засобу, його обслуговування і закінчуючи його утилізацією.</w:t>
      </w:r>
    </w:p>
    <w:p w14:paraId="4470DDC7" w14:textId="184B2C1E" w:rsidR="006A02FA" w:rsidRDefault="00447138" w:rsidP="00447138">
      <w:pPr>
        <w:spacing w:line="360" w:lineRule="auto"/>
        <w:ind w:firstLine="709"/>
        <w:jc w:val="both"/>
        <w:rPr>
          <w:noProof/>
          <w:sz w:val="28"/>
          <w:szCs w:val="28"/>
          <w:lang w:val="uk-UA"/>
        </w:rPr>
      </w:pPr>
      <w:r w:rsidRPr="00447138">
        <w:rPr>
          <w:noProof/>
          <w:sz w:val="28"/>
          <w:szCs w:val="28"/>
          <w:lang w:val="uk-UA"/>
        </w:rPr>
        <w:t>Головна функція такого програмного забезпечення – це акумулювання, збереження, обробка, моніторинг і експорт інформації. Джерела інформації обмежені лише конкретною реалізацією, таким чином, ними можуть слугувати бази даних органів державного управління, API які ці органи надають, бази даних страхових компаній, дані від внутрішніх джерел організацій, наприклад бухгалтерські дані організації чи телеметричні пристрої встановлені на транспорт.</w:t>
      </w:r>
    </w:p>
    <w:p w14:paraId="7BCB4990" w14:textId="77777777" w:rsidR="001B194D" w:rsidRPr="001B194D" w:rsidRDefault="001B194D" w:rsidP="001B194D">
      <w:pPr>
        <w:spacing w:line="360" w:lineRule="auto"/>
        <w:ind w:firstLine="709"/>
        <w:jc w:val="both"/>
        <w:rPr>
          <w:noProof/>
          <w:sz w:val="28"/>
          <w:szCs w:val="28"/>
          <w:lang w:val="uk-UA"/>
        </w:rPr>
      </w:pPr>
      <w:r w:rsidRPr="001B194D">
        <w:rPr>
          <w:noProof/>
          <w:sz w:val="28"/>
          <w:szCs w:val="28"/>
          <w:lang w:val="uk-UA"/>
        </w:rPr>
        <w:t>Задачі по управлінню транспортними засобами зазвичай включають, але не обмежені:</w:t>
      </w:r>
    </w:p>
    <w:p w14:paraId="40D213D2" w14:textId="2083F2EB" w:rsidR="001B194D" w:rsidRPr="001B194D" w:rsidRDefault="001B194D" w:rsidP="001B194D">
      <w:pPr>
        <w:pStyle w:val="a3"/>
        <w:numPr>
          <w:ilvl w:val="0"/>
          <w:numId w:val="12"/>
        </w:numPr>
        <w:spacing w:line="360" w:lineRule="auto"/>
        <w:ind w:left="993"/>
        <w:jc w:val="both"/>
        <w:rPr>
          <w:noProof/>
          <w:sz w:val="28"/>
          <w:szCs w:val="28"/>
          <w:lang w:val="uk-UA"/>
        </w:rPr>
      </w:pPr>
      <w:r w:rsidRPr="001B194D">
        <w:rPr>
          <w:noProof/>
          <w:sz w:val="28"/>
          <w:szCs w:val="28"/>
          <w:lang w:val="uk-UA"/>
        </w:rPr>
        <w:t xml:space="preserve">інвентаризація транспортних засобів; </w:t>
      </w:r>
    </w:p>
    <w:p w14:paraId="564F3887" w14:textId="010AE7A8" w:rsidR="001B194D" w:rsidRPr="001B194D" w:rsidRDefault="001B194D" w:rsidP="001B194D">
      <w:pPr>
        <w:pStyle w:val="a3"/>
        <w:numPr>
          <w:ilvl w:val="0"/>
          <w:numId w:val="12"/>
        </w:numPr>
        <w:spacing w:line="360" w:lineRule="auto"/>
        <w:ind w:left="993"/>
        <w:jc w:val="both"/>
        <w:rPr>
          <w:noProof/>
          <w:sz w:val="28"/>
          <w:szCs w:val="28"/>
          <w:lang w:val="uk-UA"/>
        </w:rPr>
      </w:pPr>
      <w:r w:rsidRPr="001B194D">
        <w:rPr>
          <w:noProof/>
          <w:sz w:val="28"/>
          <w:szCs w:val="28"/>
          <w:lang w:val="uk-UA"/>
        </w:rPr>
        <w:t xml:space="preserve">обслуговування транспортних засобів; </w:t>
      </w:r>
    </w:p>
    <w:p w14:paraId="383879B2" w14:textId="77777777" w:rsidR="001B194D" w:rsidRPr="001B194D" w:rsidRDefault="001B194D" w:rsidP="001B194D">
      <w:pPr>
        <w:pStyle w:val="a3"/>
        <w:numPr>
          <w:ilvl w:val="0"/>
          <w:numId w:val="12"/>
        </w:numPr>
        <w:spacing w:line="360" w:lineRule="auto"/>
        <w:ind w:left="993"/>
        <w:jc w:val="both"/>
        <w:rPr>
          <w:noProof/>
          <w:sz w:val="28"/>
          <w:szCs w:val="28"/>
          <w:lang w:val="uk-UA"/>
        </w:rPr>
      </w:pPr>
      <w:r w:rsidRPr="001B194D">
        <w:rPr>
          <w:noProof/>
          <w:sz w:val="28"/>
          <w:szCs w:val="28"/>
          <w:lang w:val="uk-UA"/>
        </w:rPr>
        <w:t>ліцензування, страхування, оподаткування;</w:t>
      </w:r>
    </w:p>
    <w:p w14:paraId="69A175A8" w14:textId="77777777" w:rsidR="001B194D" w:rsidRPr="001B194D" w:rsidRDefault="001B194D" w:rsidP="001B194D">
      <w:pPr>
        <w:pStyle w:val="a3"/>
        <w:numPr>
          <w:ilvl w:val="0"/>
          <w:numId w:val="12"/>
        </w:numPr>
        <w:spacing w:line="360" w:lineRule="auto"/>
        <w:ind w:left="993"/>
        <w:jc w:val="both"/>
        <w:rPr>
          <w:noProof/>
          <w:sz w:val="28"/>
          <w:szCs w:val="28"/>
          <w:lang w:val="uk-UA"/>
        </w:rPr>
      </w:pPr>
      <w:r w:rsidRPr="001B194D">
        <w:rPr>
          <w:noProof/>
          <w:sz w:val="28"/>
          <w:szCs w:val="28"/>
          <w:lang w:val="uk-UA"/>
        </w:rPr>
        <w:t>управління вартістю і аналіз витрат;</w:t>
      </w:r>
    </w:p>
    <w:p w14:paraId="449B6B99" w14:textId="722B9F9F" w:rsidR="006A02FA" w:rsidRPr="001B194D" w:rsidRDefault="001B194D" w:rsidP="001B194D">
      <w:pPr>
        <w:pStyle w:val="a3"/>
        <w:numPr>
          <w:ilvl w:val="0"/>
          <w:numId w:val="12"/>
        </w:numPr>
        <w:spacing w:line="360" w:lineRule="auto"/>
        <w:ind w:left="993"/>
        <w:jc w:val="both"/>
        <w:rPr>
          <w:noProof/>
          <w:sz w:val="28"/>
          <w:szCs w:val="28"/>
          <w:lang w:val="uk-UA"/>
        </w:rPr>
      </w:pPr>
      <w:r w:rsidRPr="001B194D">
        <w:rPr>
          <w:noProof/>
          <w:sz w:val="28"/>
          <w:szCs w:val="28"/>
          <w:lang w:val="uk-UA"/>
        </w:rPr>
        <w:t>утилізація транспортного засобу.</w:t>
      </w:r>
    </w:p>
    <w:p w14:paraId="078144C0" w14:textId="2CD660E7" w:rsidR="00447138" w:rsidRPr="001B194D" w:rsidRDefault="001B194D" w:rsidP="009E1CAC">
      <w:pPr>
        <w:spacing w:line="360" w:lineRule="auto"/>
        <w:ind w:firstLine="709"/>
        <w:jc w:val="both"/>
        <w:rPr>
          <w:noProof/>
          <w:sz w:val="28"/>
          <w:szCs w:val="28"/>
          <w:lang w:val="uk-UA"/>
        </w:rPr>
      </w:pPr>
      <w:r>
        <w:rPr>
          <w:noProof/>
          <w:sz w:val="28"/>
          <w:szCs w:val="28"/>
          <w:lang w:val="uk-UA"/>
        </w:rPr>
        <w:lastRenderedPageBreak/>
        <w:t xml:space="preserve">На даний момент на ринку найбільшу популярність мають три системи: </w:t>
      </w:r>
      <w:r>
        <w:rPr>
          <w:color w:val="000000"/>
          <w:sz w:val="28"/>
          <w:szCs w:val="28"/>
        </w:rPr>
        <w:t>Fleetio</w:t>
      </w:r>
      <w:r>
        <w:rPr>
          <w:color w:val="000000"/>
          <w:sz w:val="28"/>
          <w:szCs w:val="28"/>
          <w:lang w:val="uk-UA"/>
        </w:rPr>
        <w:t xml:space="preserve">, </w:t>
      </w:r>
      <w:r>
        <w:rPr>
          <w:color w:val="000000"/>
          <w:sz w:val="28"/>
          <w:szCs w:val="28"/>
        </w:rPr>
        <w:t>Momentum</w:t>
      </w:r>
      <w:r w:rsidRPr="001B194D">
        <w:rPr>
          <w:color w:val="000000"/>
          <w:sz w:val="28"/>
          <w:szCs w:val="28"/>
          <w:lang w:val="ru-RU"/>
        </w:rPr>
        <w:t xml:space="preserve"> </w:t>
      </w:r>
      <w:r>
        <w:rPr>
          <w:color w:val="000000"/>
          <w:sz w:val="28"/>
          <w:szCs w:val="28"/>
        </w:rPr>
        <w:t>IoT</w:t>
      </w:r>
      <w:r>
        <w:rPr>
          <w:color w:val="000000"/>
          <w:sz w:val="28"/>
          <w:szCs w:val="28"/>
          <w:lang w:val="uk-UA"/>
        </w:rPr>
        <w:t xml:space="preserve"> та </w:t>
      </w:r>
      <w:r>
        <w:rPr>
          <w:color w:val="000000"/>
          <w:sz w:val="28"/>
          <w:szCs w:val="28"/>
        </w:rPr>
        <w:t>Onfleet</w:t>
      </w:r>
      <w:r>
        <w:rPr>
          <w:color w:val="000000"/>
          <w:sz w:val="28"/>
          <w:szCs w:val="28"/>
          <w:lang w:val="uk-UA"/>
        </w:rPr>
        <w:t>.</w:t>
      </w:r>
    </w:p>
    <w:p w14:paraId="6A6E5E74" w14:textId="3818584C" w:rsidR="001B194D" w:rsidRPr="001B194D" w:rsidRDefault="001B194D" w:rsidP="001B194D">
      <w:pPr>
        <w:spacing w:line="360" w:lineRule="auto"/>
        <w:ind w:firstLine="709"/>
        <w:jc w:val="both"/>
        <w:rPr>
          <w:noProof/>
          <w:sz w:val="28"/>
          <w:szCs w:val="28"/>
          <w:lang w:val="uk-UA"/>
        </w:rPr>
      </w:pPr>
      <w:r w:rsidRPr="001B194D">
        <w:rPr>
          <w:noProof/>
          <w:sz w:val="28"/>
          <w:szCs w:val="28"/>
          <w:lang w:val="uk-UA"/>
        </w:rPr>
        <w:t>Fleetio пропонує програмне забезпечення для управління автопарком</w:t>
      </w:r>
      <w:r w:rsidR="005672FF" w:rsidRPr="005672FF">
        <w:rPr>
          <w:noProof/>
          <w:sz w:val="28"/>
          <w:szCs w:val="28"/>
          <w:lang w:val="ru-RU"/>
        </w:rPr>
        <w:t xml:space="preserve"> [1]</w:t>
      </w:r>
      <w:r w:rsidRPr="001B194D">
        <w:rPr>
          <w:noProof/>
          <w:sz w:val="28"/>
          <w:szCs w:val="28"/>
          <w:lang w:val="uk-UA"/>
        </w:rPr>
        <w:t>. Головна особливість даної платформи – це можливість доступу до усього функціоналу за допомогою смартфону, що допомагає компаніям контролювати обладнання не несучи при цьому великих затрат на впровадження.</w:t>
      </w:r>
      <w:r>
        <w:rPr>
          <w:noProof/>
          <w:sz w:val="28"/>
          <w:szCs w:val="28"/>
          <w:lang w:val="uk-UA"/>
        </w:rPr>
        <w:t xml:space="preserve"> </w:t>
      </w:r>
      <w:r w:rsidRPr="001B194D">
        <w:rPr>
          <w:noProof/>
          <w:sz w:val="28"/>
          <w:szCs w:val="28"/>
          <w:lang w:val="uk-UA"/>
        </w:rPr>
        <w:t>Функціонал охоплює всі аспекти управління автопарком і складається з:</w:t>
      </w:r>
    </w:p>
    <w:p w14:paraId="272A82E0" w14:textId="1ACCB17F"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перегляд місцезнаходження автомобіля;</w:t>
      </w:r>
    </w:p>
    <w:p w14:paraId="24EB9315" w14:textId="39C2138D"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менеджмент парку, палива, ін.;</w:t>
      </w:r>
    </w:p>
    <w:p w14:paraId="7C765FF2" w14:textId="51D49D2E"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планування профілактичного обслуговування;</w:t>
      </w:r>
    </w:p>
    <w:p w14:paraId="644BC684" w14:textId="3B0F55BF"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управління замовленнями;</w:t>
      </w:r>
    </w:p>
    <w:p w14:paraId="4A0B9CAE" w14:textId="3E2C0621"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нотифікація на основі геолокації;</w:t>
      </w:r>
    </w:p>
    <w:p w14:paraId="3A869A2D" w14:textId="5EE6B5A5"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простий і зручний інтерфейс додатку;</w:t>
      </w:r>
    </w:p>
    <w:p w14:paraId="159013E6" w14:textId="3E246F2A" w:rsidR="001B194D" w:rsidRPr="007B1718" w:rsidRDefault="001B194D" w:rsidP="00316972">
      <w:pPr>
        <w:pStyle w:val="a3"/>
        <w:numPr>
          <w:ilvl w:val="0"/>
          <w:numId w:val="13"/>
        </w:numPr>
        <w:spacing w:line="360" w:lineRule="auto"/>
        <w:ind w:left="993"/>
        <w:jc w:val="both"/>
        <w:rPr>
          <w:noProof/>
          <w:sz w:val="28"/>
          <w:szCs w:val="28"/>
          <w:lang w:val="uk-UA"/>
        </w:rPr>
      </w:pPr>
      <w:r w:rsidRPr="007B1718">
        <w:rPr>
          <w:noProof/>
          <w:sz w:val="28"/>
          <w:szCs w:val="28"/>
          <w:lang w:val="uk-UA"/>
        </w:rPr>
        <w:t>звіти про стан автомобіля.</w:t>
      </w:r>
    </w:p>
    <w:p w14:paraId="32AEE625" w14:textId="53581BD8" w:rsidR="00447138" w:rsidRDefault="001B194D" w:rsidP="001B194D">
      <w:pPr>
        <w:spacing w:line="360" w:lineRule="auto"/>
        <w:ind w:firstLine="709"/>
        <w:jc w:val="both"/>
        <w:rPr>
          <w:noProof/>
          <w:sz w:val="28"/>
          <w:szCs w:val="28"/>
          <w:lang w:val="uk-UA"/>
        </w:rPr>
      </w:pPr>
      <w:r w:rsidRPr="001B194D">
        <w:rPr>
          <w:noProof/>
          <w:sz w:val="28"/>
          <w:szCs w:val="28"/>
          <w:lang w:val="uk-UA"/>
        </w:rPr>
        <w:t>Fleetio пропонує два плани з щомісячними або річними платежами. Є можливість заощадити до 17% якщо платити кожен рік. Вартість підписки – 25 доларів на місяць (5 одиниць транспорту вже включені у вартість). За підключення нового авто додатково 5 доларів сша.</w:t>
      </w:r>
    </w:p>
    <w:p w14:paraId="16ABE313" w14:textId="17BFE747" w:rsidR="001B194D" w:rsidRPr="001B194D" w:rsidRDefault="001B194D" w:rsidP="001B194D">
      <w:pPr>
        <w:spacing w:line="360" w:lineRule="auto"/>
        <w:ind w:firstLine="709"/>
        <w:jc w:val="both"/>
        <w:rPr>
          <w:noProof/>
          <w:sz w:val="28"/>
          <w:szCs w:val="28"/>
          <w:lang w:val="uk-UA"/>
        </w:rPr>
      </w:pPr>
      <w:r w:rsidRPr="001B194D">
        <w:rPr>
          <w:noProof/>
          <w:sz w:val="28"/>
          <w:szCs w:val="28"/>
          <w:lang w:val="uk-UA"/>
        </w:rPr>
        <w:t>Momentum IoT це платформа, яка пропонує широкий вибір функціональності стандартних FMS за найвигіднішими цінами</w:t>
      </w:r>
      <w:r w:rsidR="005672FF" w:rsidRPr="005672FF">
        <w:rPr>
          <w:noProof/>
          <w:sz w:val="28"/>
          <w:szCs w:val="28"/>
          <w:lang w:val="uk-UA"/>
        </w:rPr>
        <w:t xml:space="preserve"> [</w:t>
      </w:r>
      <w:r w:rsidR="005672FF" w:rsidRPr="005672FF">
        <w:rPr>
          <w:noProof/>
          <w:sz w:val="28"/>
          <w:szCs w:val="28"/>
          <w:lang w:val="uk-UA"/>
        </w:rPr>
        <w:t>2</w:t>
      </w:r>
      <w:r w:rsidR="005672FF" w:rsidRPr="005672FF">
        <w:rPr>
          <w:noProof/>
          <w:sz w:val="28"/>
          <w:szCs w:val="28"/>
          <w:lang w:val="uk-UA"/>
        </w:rPr>
        <w:t>]</w:t>
      </w:r>
      <w:r w:rsidRPr="001B194D">
        <w:rPr>
          <w:noProof/>
          <w:sz w:val="28"/>
          <w:szCs w:val="28"/>
          <w:lang w:val="uk-UA"/>
        </w:rPr>
        <w:t>. На відміну від інших, дана платформа включає у вартість підписки спеціальний відстежуючий пристрій, що дає можливість збирати і аналізувати телеметрію. Серед основного функціоналу даної платформи:</w:t>
      </w:r>
    </w:p>
    <w:p w14:paraId="5B330D58"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GPS телеметрія;</w:t>
      </w:r>
    </w:p>
    <w:p w14:paraId="5093C0B6"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можливість групувати авто;</w:t>
      </w:r>
    </w:p>
    <w:p w14:paraId="4F54D47E"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генерування звітів в форматі csv або Excel;</w:t>
      </w:r>
    </w:p>
    <w:p w14:paraId="0468BF77"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широкі дані транспорт в реальному часі;</w:t>
      </w:r>
    </w:p>
    <w:p w14:paraId="4185FBF7"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сповіщення через email, додаток чи sms;</w:t>
      </w:r>
    </w:p>
    <w:p w14:paraId="4C20145D"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трекер є дуже простим в плані встановлення.</w:t>
      </w:r>
    </w:p>
    <w:p w14:paraId="20745CF4" w14:textId="05BA0144" w:rsidR="001B194D" w:rsidRDefault="001B194D" w:rsidP="001B194D">
      <w:pPr>
        <w:spacing w:line="360" w:lineRule="auto"/>
        <w:ind w:firstLine="709"/>
        <w:jc w:val="both"/>
        <w:rPr>
          <w:noProof/>
          <w:sz w:val="28"/>
          <w:szCs w:val="28"/>
          <w:lang w:val="uk-UA"/>
        </w:rPr>
      </w:pPr>
      <w:r w:rsidRPr="001B194D">
        <w:rPr>
          <w:noProof/>
          <w:sz w:val="28"/>
          <w:szCs w:val="28"/>
          <w:lang w:val="uk-UA"/>
        </w:rPr>
        <w:lastRenderedPageBreak/>
        <w:t>Цінова політика платформи є простою і зрозумілою – підписка що коштує 12 доларів сша на місяць за кожну одиницю транспорту і включає увесь функціонал, а також трекер для збирання телеметрії.</w:t>
      </w:r>
    </w:p>
    <w:p w14:paraId="7056CF3D" w14:textId="6D600580" w:rsidR="001B194D" w:rsidRPr="001B194D" w:rsidRDefault="001B194D" w:rsidP="001B194D">
      <w:pPr>
        <w:spacing w:line="360" w:lineRule="auto"/>
        <w:ind w:firstLine="709"/>
        <w:jc w:val="both"/>
        <w:rPr>
          <w:noProof/>
          <w:sz w:val="28"/>
          <w:szCs w:val="28"/>
          <w:lang w:val="uk-UA"/>
        </w:rPr>
      </w:pPr>
      <w:r w:rsidRPr="001B194D">
        <w:rPr>
          <w:noProof/>
          <w:sz w:val="28"/>
          <w:szCs w:val="28"/>
          <w:lang w:val="uk-UA"/>
        </w:rPr>
        <w:t>Onfleet є набагато потужнішою за попередні системи, але і вартість такого комплексного рішення набагато більше</w:t>
      </w:r>
      <w:r w:rsidR="005672FF" w:rsidRPr="005672FF">
        <w:rPr>
          <w:noProof/>
          <w:sz w:val="28"/>
          <w:szCs w:val="28"/>
          <w:lang w:val="ru-RU"/>
        </w:rPr>
        <w:t xml:space="preserve"> [</w:t>
      </w:r>
      <w:r w:rsidR="005672FF" w:rsidRPr="005672FF">
        <w:rPr>
          <w:noProof/>
          <w:sz w:val="28"/>
          <w:szCs w:val="28"/>
          <w:lang w:val="ru-RU"/>
        </w:rPr>
        <w:t>3</w:t>
      </w:r>
      <w:r w:rsidR="005672FF" w:rsidRPr="005672FF">
        <w:rPr>
          <w:noProof/>
          <w:sz w:val="28"/>
          <w:szCs w:val="28"/>
          <w:lang w:val="ru-RU"/>
        </w:rPr>
        <w:t>]</w:t>
      </w:r>
      <w:r w:rsidRPr="001B194D">
        <w:rPr>
          <w:noProof/>
          <w:sz w:val="28"/>
          <w:szCs w:val="28"/>
          <w:lang w:val="uk-UA"/>
        </w:rPr>
        <w:t>. Дана платформа спеціалізується на доставці і основна її відмінність – це оптимізація маршрутів.</w:t>
      </w:r>
      <w:r>
        <w:rPr>
          <w:noProof/>
          <w:sz w:val="28"/>
          <w:szCs w:val="28"/>
          <w:lang w:val="uk-UA"/>
        </w:rPr>
        <w:t xml:space="preserve"> </w:t>
      </w:r>
      <w:r w:rsidRPr="001B194D">
        <w:rPr>
          <w:noProof/>
          <w:sz w:val="28"/>
          <w:szCs w:val="28"/>
          <w:lang w:val="uk-UA"/>
        </w:rPr>
        <w:t>Серед функціоналу даної платформи необхідно виділити:</w:t>
      </w:r>
    </w:p>
    <w:p w14:paraId="4D595304"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управління водіями і задачами інтегровані в карту;</w:t>
      </w:r>
    </w:p>
    <w:p w14:paraId="76D2A408"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телеметрія в реальному часі;</w:t>
      </w:r>
    </w:p>
    <w:p w14:paraId="09EBB01C"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слідкування за трафіком в реальному часі;</w:t>
      </w:r>
    </w:p>
    <w:p w14:paraId="31CFD68C"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можливість інтеграції зі сторонніми системами;</w:t>
      </w:r>
    </w:p>
    <w:p w14:paraId="0D66916E"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функціонал специфічний для доставки;</w:t>
      </w:r>
    </w:p>
    <w:p w14:paraId="32E5D0E6" w14:textId="77777777" w:rsidR="001B194D" w:rsidRPr="001B194D" w:rsidRDefault="001B194D" w:rsidP="001B194D">
      <w:pPr>
        <w:pStyle w:val="a3"/>
        <w:numPr>
          <w:ilvl w:val="0"/>
          <w:numId w:val="13"/>
        </w:numPr>
        <w:spacing w:line="360" w:lineRule="auto"/>
        <w:ind w:left="993"/>
        <w:jc w:val="both"/>
        <w:rPr>
          <w:noProof/>
          <w:sz w:val="28"/>
          <w:szCs w:val="28"/>
          <w:lang w:val="uk-UA"/>
        </w:rPr>
      </w:pPr>
      <w:r w:rsidRPr="001B194D">
        <w:rPr>
          <w:noProof/>
          <w:sz w:val="28"/>
          <w:szCs w:val="28"/>
          <w:lang w:val="uk-UA"/>
        </w:rPr>
        <w:t>легко додавати нових водіїв.</w:t>
      </w:r>
    </w:p>
    <w:p w14:paraId="5445D5D6" w14:textId="6DA6B57F" w:rsidR="001B194D" w:rsidRDefault="001B194D" w:rsidP="001B194D">
      <w:pPr>
        <w:spacing w:line="360" w:lineRule="auto"/>
        <w:ind w:firstLine="709"/>
        <w:jc w:val="both"/>
        <w:rPr>
          <w:noProof/>
          <w:sz w:val="28"/>
          <w:szCs w:val="28"/>
          <w:lang w:val="uk-UA"/>
        </w:rPr>
      </w:pPr>
      <w:r w:rsidRPr="001B194D">
        <w:rPr>
          <w:noProof/>
          <w:sz w:val="28"/>
          <w:szCs w:val="28"/>
          <w:lang w:val="uk-UA"/>
        </w:rPr>
        <w:t>Також треба зазначити, що компанія надає багато сервісів, які прямо не пов’язані з системою, наприклад технічна підтримка по всім каналам зв’язку. Даний факт також оцінюється потенційними клієнтами при виборі FMS.</w:t>
      </w:r>
      <w:r>
        <w:rPr>
          <w:noProof/>
          <w:sz w:val="28"/>
          <w:szCs w:val="28"/>
          <w:lang w:val="uk-UA"/>
        </w:rPr>
        <w:t xml:space="preserve"> </w:t>
      </w:r>
      <w:r w:rsidRPr="001B194D">
        <w:rPr>
          <w:noProof/>
          <w:sz w:val="28"/>
          <w:szCs w:val="28"/>
          <w:lang w:val="uk-UA"/>
        </w:rPr>
        <w:t>Вартість даного рішення є найбільшою і складає від 150 до 2000 доларів сша на місяць.</w:t>
      </w:r>
    </w:p>
    <w:p w14:paraId="49D61D04" w14:textId="0EB9B99F" w:rsidR="001B194D" w:rsidRDefault="003113F1" w:rsidP="009E1CAC">
      <w:pPr>
        <w:spacing w:line="360" w:lineRule="auto"/>
        <w:ind w:firstLine="709"/>
        <w:jc w:val="both"/>
        <w:rPr>
          <w:noProof/>
          <w:sz w:val="28"/>
          <w:szCs w:val="28"/>
          <w:lang w:val="uk-UA"/>
        </w:rPr>
      </w:pPr>
      <w:r w:rsidRPr="00E23A1B">
        <w:rPr>
          <w:b/>
          <w:noProof/>
          <w:sz w:val="28"/>
          <w:szCs w:val="28"/>
          <w:lang w:val="uk-UA"/>
        </w:rPr>
        <w:t xml:space="preserve">Результати. </w:t>
      </w:r>
      <w:r w:rsidR="001B194D" w:rsidRPr="001B194D">
        <w:rPr>
          <w:noProof/>
          <w:sz w:val="28"/>
          <w:szCs w:val="28"/>
          <w:lang w:val="uk-UA"/>
        </w:rPr>
        <w:t>Підіб’ємо підсумки про переваги і недоліки кожної з систем, склавши відповідну таблицю.</w:t>
      </w:r>
    </w:p>
    <w:p w14:paraId="67950EFB" w14:textId="57B507B9" w:rsidR="00B45188" w:rsidRPr="00E23A1B" w:rsidRDefault="00B45188" w:rsidP="00B45188">
      <w:pPr>
        <w:keepNext/>
        <w:spacing w:before="240" w:line="360" w:lineRule="auto"/>
        <w:jc w:val="center"/>
        <w:rPr>
          <w:sz w:val="28"/>
          <w:szCs w:val="28"/>
          <w:lang w:val="uk-UA"/>
        </w:rPr>
      </w:pPr>
      <w:r w:rsidRPr="00E23A1B">
        <w:rPr>
          <w:sz w:val="28"/>
          <w:szCs w:val="28"/>
          <w:lang w:val="uk-UA"/>
        </w:rPr>
        <w:t xml:space="preserve">Таблиця 1. </w:t>
      </w:r>
      <w:r w:rsidR="001B194D" w:rsidRPr="001B194D">
        <w:rPr>
          <w:sz w:val="28"/>
          <w:szCs w:val="28"/>
          <w:lang w:val="uk-UA"/>
        </w:rPr>
        <w:t>Порівняння  FMS</w:t>
      </w:r>
    </w:p>
    <w:tbl>
      <w:tblPr>
        <w:tblStyle w:val="a4"/>
        <w:tblW w:w="9776" w:type="dxa"/>
        <w:tblLook w:val="04A0" w:firstRow="1" w:lastRow="0" w:firstColumn="1" w:lastColumn="0" w:noHBand="0" w:noVBand="1"/>
      </w:tblPr>
      <w:tblGrid>
        <w:gridCol w:w="468"/>
        <w:gridCol w:w="4347"/>
        <w:gridCol w:w="1417"/>
        <w:gridCol w:w="2127"/>
        <w:gridCol w:w="1417"/>
      </w:tblGrid>
      <w:tr w:rsidR="001B194D" w:rsidRPr="00B45188" w14:paraId="26CC6FBE" w14:textId="77777777" w:rsidTr="005672FF">
        <w:tc>
          <w:tcPr>
            <w:tcW w:w="468" w:type="dxa"/>
          </w:tcPr>
          <w:p w14:paraId="67DEC392" w14:textId="40C793D8" w:rsidR="001B194D" w:rsidRPr="00B45188" w:rsidRDefault="001B194D" w:rsidP="001B194D">
            <w:pPr>
              <w:spacing w:before="120"/>
              <w:jc w:val="center"/>
              <w:rPr>
                <w:rFonts w:eastAsiaTheme="minorHAnsi" w:cstheme="minorBidi"/>
                <w:sz w:val="28"/>
                <w:szCs w:val="22"/>
                <w:lang w:val="uk-UA" w:eastAsia="en-US"/>
              </w:rPr>
            </w:pPr>
          </w:p>
        </w:tc>
        <w:tc>
          <w:tcPr>
            <w:tcW w:w="4347" w:type="dxa"/>
          </w:tcPr>
          <w:p w14:paraId="6801B65E" w14:textId="54E09221"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Характеристика</w:t>
            </w:r>
          </w:p>
        </w:tc>
        <w:tc>
          <w:tcPr>
            <w:tcW w:w="1417" w:type="dxa"/>
          </w:tcPr>
          <w:p w14:paraId="24BE176E" w14:textId="4652E710"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Fleetio</w:t>
            </w:r>
          </w:p>
        </w:tc>
        <w:tc>
          <w:tcPr>
            <w:tcW w:w="2127" w:type="dxa"/>
          </w:tcPr>
          <w:p w14:paraId="43E4BE32" w14:textId="22F0A12B" w:rsidR="001B194D" w:rsidRDefault="001B194D" w:rsidP="001B194D">
            <w:pPr>
              <w:spacing w:before="120"/>
              <w:jc w:val="center"/>
              <w:rPr>
                <w:color w:val="000000"/>
                <w:sz w:val="28"/>
                <w:szCs w:val="28"/>
              </w:rPr>
            </w:pPr>
            <w:r>
              <w:rPr>
                <w:color w:val="000000"/>
                <w:sz w:val="28"/>
                <w:szCs w:val="28"/>
              </w:rPr>
              <w:t>Momentum IoT</w:t>
            </w:r>
          </w:p>
        </w:tc>
        <w:tc>
          <w:tcPr>
            <w:tcW w:w="1417" w:type="dxa"/>
          </w:tcPr>
          <w:p w14:paraId="5C267F01" w14:textId="06609045" w:rsidR="001B194D" w:rsidRDefault="001B194D" w:rsidP="001B194D">
            <w:pPr>
              <w:spacing w:before="120"/>
              <w:jc w:val="center"/>
              <w:rPr>
                <w:color w:val="000000"/>
                <w:sz w:val="28"/>
                <w:szCs w:val="28"/>
              </w:rPr>
            </w:pPr>
            <w:r>
              <w:rPr>
                <w:color w:val="000000"/>
                <w:sz w:val="28"/>
                <w:szCs w:val="28"/>
              </w:rPr>
              <w:t>Onfleet</w:t>
            </w:r>
          </w:p>
        </w:tc>
      </w:tr>
      <w:tr w:rsidR="001B194D" w:rsidRPr="00B45188" w14:paraId="790F8278" w14:textId="77777777" w:rsidTr="005672FF">
        <w:tc>
          <w:tcPr>
            <w:tcW w:w="468" w:type="dxa"/>
          </w:tcPr>
          <w:p w14:paraId="0BE7A318" w14:textId="752B172D"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1</w:t>
            </w:r>
          </w:p>
        </w:tc>
        <w:tc>
          <w:tcPr>
            <w:tcW w:w="4347" w:type="dxa"/>
          </w:tcPr>
          <w:p w14:paraId="506885BE" w14:textId="11251775" w:rsidR="001B194D" w:rsidRPr="00B45188" w:rsidRDefault="001B194D" w:rsidP="001B194D">
            <w:pPr>
              <w:spacing w:before="120"/>
              <w:rPr>
                <w:rFonts w:eastAsiaTheme="minorHAnsi" w:cstheme="minorBidi"/>
                <w:sz w:val="28"/>
                <w:szCs w:val="22"/>
                <w:lang w:val="uk-UA" w:eastAsia="en-US"/>
              </w:rPr>
            </w:pPr>
            <w:r>
              <w:rPr>
                <w:color w:val="000000"/>
                <w:sz w:val="28"/>
                <w:szCs w:val="28"/>
              </w:rPr>
              <w:t>Безкоштовний період</w:t>
            </w:r>
          </w:p>
        </w:tc>
        <w:tc>
          <w:tcPr>
            <w:tcW w:w="1417" w:type="dxa"/>
          </w:tcPr>
          <w:p w14:paraId="54DFA270" w14:textId="57018B97"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65AE1190" w14:textId="0463BD26" w:rsidR="001B194D" w:rsidRDefault="001B194D" w:rsidP="001B194D">
            <w:pPr>
              <w:spacing w:before="120"/>
              <w:jc w:val="center"/>
              <w:rPr>
                <w:color w:val="000000"/>
                <w:sz w:val="28"/>
                <w:szCs w:val="28"/>
              </w:rPr>
            </w:pPr>
            <w:r>
              <w:rPr>
                <w:color w:val="000000"/>
                <w:sz w:val="28"/>
                <w:szCs w:val="28"/>
              </w:rPr>
              <w:t>-</w:t>
            </w:r>
          </w:p>
        </w:tc>
        <w:tc>
          <w:tcPr>
            <w:tcW w:w="1417" w:type="dxa"/>
          </w:tcPr>
          <w:p w14:paraId="634339A4" w14:textId="418B62EF" w:rsidR="001B194D" w:rsidRDefault="001B194D" w:rsidP="001B194D">
            <w:pPr>
              <w:spacing w:before="120"/>
              <w:jc w:val="center"/>
              <w:rPr>
                <w:color w:val="000000"/>
                <w:sz w:val="28"/>
                <w:szCs w:val="28"/>
              </w:rPr>
            </w:pPr>
            <w:r>
              <w:rPr>
                <w:color w:val="000000"/>
                <w:sz w:val="28"/>
                <w:szCs w:val="28"/>
              </w:rPr>
              <w:t>+</w:t>
            </w:r>
          </w:p>
        </w:tc>
      </w:tr>
      <w:tr w:rsidR="001B194D" w:rsidRPr="00B45188" w14:paraId="187C4C34" w14:textId="77777777" w:rsidTr="005672FF">
        <w:tc>
          <w:tcPr>
            <w:tcW w:w="468" w:type="dxa"/>
          </w:tcPr>
          <w:p w14:paraId="630D2310" w14:textId="65018791"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2</w:t>
            </w:r>
          </w:p>
        </w:tc>
        <w:tc>
          <w:tcPr>
            <w:tcW w:w="4347" w:type="dxa"/>
          </w:tcPr>
          <w:p w14:paraId="0A070531" w14:textId="06BAA7C3" w:rsidR="001B194D" w:rsidRPr="00B45188" w:rsidRDefault="001B194D" w:rsidP="001B194D">
            <w:pPr>
              <w:spacing w:before="120"/>
              <w:rPr>
                <w:rFonts w:eastAsiaTheme="minorHAnsi" w:cstheme="minorBidi"/>
                <w:sz w:val="28"/>
                <w:szCs w:val="22"/>
                <w:lang w:val="uk-UA" w:eastAsia="en-US"/>
              </w:rPr>
            </w:pPr>
            <w:r>
              <w:rPr>
                <w:color w:val="000000"/>
                <w:sz w:val="28"/>
                <w:szCs w:val="28"/>
              </w:rPr>
              <w:t>Генерація звітів</w:t>
            </w:r>
          </w:p>
        </w:tc>
        <w:tc>
          <w:tcPr>
            <w:tcW w:w="1417" w:type="dxa"/>
          </w:tcPr>
          <w:p w14:paraId="4A5EDD40" w14:textId="41C28E66"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1B548B01" w14:textId="015C1C12" w:rsidR="001B194D" w:rsidRDefault="001B194D" w:rsidP="001B194D">
            <w:pPr>
              <w:spacing w:before="120"/>
              <w:jc w:val="center"/>
              <w:rPr>
                <w:color w:val="000000"/>
                <w:sz w:val="28"/>
                <w:szCs w:val="28"/>
              </w:rPr>
            </w:pPr>
            <w:r>
              <w:rPr>
                <w:color w:val="000000"/>
                <w:sz w:val="28"/>
                <w:szCs w:val="28"/>
              </w:rPr>
              <w:t>-</w:t>
            </w:r>
          </w:p>
        </w:tc>
        <w:tc>
          <w:tcPr>
            <w:tcW w:w="1417" w:type="dxa"/>
          </w:tcPr>
          <w:p w14:paraId="1DF6D217" w14:textId="1B5F49B0" w:rsidR="001B194D" w:rsidRDefault="001B194D" w:rsidP="001B194D">
            <w:pPr>
              <w:spacing w:before="120"/>
              <w:jc w:val="center"/>
              <w:rPr>
                <w:color w:val="000000"/>
                <w:sz w:val="28"/>
                <w:szCs w:val="28"/>
              </w:rPr>
            </w:pPr>
            <w:r>
              <w:rPr>
                <w:color w:val="000000"/>
                <w:sz w:val="28"/>
                <w:szCs w:val="28"/>
              </w:rPr>
              <w:t>+</w:t>
            </w:r>
          </w:p>
        </w:tc>
      </w:tr>
      <w:tr w:rsidR="001B194D" w:rsidRPr="00B45188" w14:paraId="0BFDF03C" w14:textId="77777777" w:rsidTr="005672FF">
        <w:tc>
          <w:tcPr>
            <w:tcW w:w="468" w:type="dxa"/>
          </w:tcPr>
          <w:p w14:paraId="7384139F" w14:textId="5907EF7B"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3</w:t>
            </w:r>
          </w:p>
        </w:tc>
        <w:tc>
          <w:tcPr>
            <w:tcW w:w="4347" w:type="dxa"/>
          </w:tcPr>
          <w:p w14:paraId="2CF1A576" w14:textId="207B300E" w:rsidR="001B194D" w:rsidRPr="00B45188" w:rsidRDefault="001B194D" w:rsidP="001B194D">
            <w:pPr>
              <w:spacing w:before="120"/>
              <w:rPr>
                <w:rFonts w:eastAsiaTheme="minorHAnsi" w:cstheme="minorBidi"/>
                <w:sz w:val="28"/>
                <w:szCs w:val="22"/>
                <w:lang w:val="uk-UA" w:eastAsia="en-US"/>
              </w:rPr>
            </w:pPr>
            <w:r>
              <w:rPr>
                <w:color w:val="000000"/>
                <w:sz w:val="28"/>
                <w:szCs w:val="28"/>
              </w:rPr>
              <w:t>Інформація в реальному часі</w:t>
            </w:r>
          </w:p>
        </w:tc>
        <w:tc>
          <w:tcPr>
            <w:tcW w:w="1417" w:type="dxa"/>
          </w:tcPr>
          <w:p w14:paraId="4D656C85" w14:textId="30EF51EB"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6EE5410E" w14:textId="45AD9A08" w:rsidR="001B194D" w:rsidRDefault="001B194D" w:rsidP="001B194D">
            <w:pPr>
              <w:spacing w:before="120"/>
              <w:jc w:val="center"/>
              <w:rPr>
                <w:color w:val="000000"/>
                <w:sz w:val="28"/>
                <w:szCs w:val="28"/>
              </w:rPr>
            </w:pPr>
            <w:r>
              <w:rPr>
                <w:color w:val="000000"/>
                <w:sz w:val="28"/>
                <w:szCs w:val="28"/>
              </w:rPr>
              <w:t>+</w:t>
            </w:r>
          </w:p>
        </w:tc>
        <w:tc>
          <w:tcPr>
            <w:tcW w:w="1417" w:type="dxa"/>
          </w:tcPr>
          <w:p w14:paraId="430F738B" w14:textId="319A96C4" w:rsidR="001B194D" w:rsidRDefault="001B194D" w:rsidP="001B194D">
            <w:pPr>
              <w:spacing w:before="120"/>
              <w:jc w:val="center"/>
              <w:rPr>
                <w:color w:val="000000"/>
                <w:sz w:val="28"/>
                <w:szCs w:val="28"/>
              </w:rPr>
            </w:pPr>
            <w:r>
              <w:rPr>
                <w:color w:val="000000"/>
                <w:sz w:val="28"/>
                <w:szCs w:val="28"/>
              </w:rPr>
              <w:t>-</w:t>
            </w:r>
          </w:p>
        </w:tc>
      </w:tr>
      <w:tr w:rsidR="001B194D" w:rsidRPr="00B45188" w14:paraId="408B21DD" w14:textId="77777777" w:rsidTr="005672FF">
        <w:tc>
          <w:tcPr>
            <w:tcW w:w="468" w:type="dxa"/>
          </w:tcPr>
          <w:p w14:paraId="27F5E073" w14:textId="25354CC7"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4</w:t>
            </w:r>
          </w:p>
        </w:tc>
        <w:tc>
          <w:tcPr>
            <w:tcW w:w="4347" w:type="dxa"/>
          </w:tcPr>
          <w:p w14:paraId="1EB06D87" w14:textId="08CF3434" w:rsidR="001B194D" w:rsidRPr="00B45188" w:rsidRDefault="001B194D" w:rsidP="001B194D">
            <w:pPr>
              <w:spacing w:before="120"/>
              <w:rPr>
                <w:rFonts w:eastAsiaTheme="minorHAnsi" w:cstheme="minorBidi"/>
                <w:sz w:val="28"/>
                <w:szCs w:val="22"/>
                <w:lang w:val="uk-UA" w:eastAsia="en-US"/>
              </w:rPr>
            </w:pPr>
            <w:r>
              <w:rPr>
                <w:color w:val="000000"/>
                <w:sz w:val="28"/>
                <w:szCs w:val="28"/>
              </w:rPr>
              <w:t>Простота у використанні</w:t>
            </w:r>
          </w:p>
        </w:tc>
        <w:tc>
          <w:tcPr>
            <w:tcW w:w="1417" w:type="dxa"/>
          </w:tcPr>
          <w:p w14:paraId="71668E09" w14:textId="1012746D"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7E30333F" w14:textId="2FFB074A" w:rsidR="001B194D" w:rsidRDefault="001B194D" w:rsidP="001B194D">
            <w:pPr>
              <w:spacing w:before="120"/>
              <w:jc w:val="center"/>
              <w:rPr>
                <w:color w:val="000000"/>
                <w:sz w:val="28"/>
                <w:szCs w:val="28"/>
              </w:rPr>
            </w:pPr>
            <w:r>
              <w:rPr>
                <w:color w:val="000000"/>
                <w:sz w:val="28"/>
                <w:szCs w:val="28"/>
              </w:rPr>
              <w:t>+</w:t>
            </w:r>
          </w:p>
        </w:tc>
        <w:tc>
          <w:tcPr>
            <w:tcW w:w="1417" w:type="dxa"/>
          </w:tcPr>
          <w:p w14:paraId="518E5D49" w14:textId="1296AF07" w:rsidR="001B194D" w:rsidRDefault="001B194D" w:rsidP="001B194D">
            <w:pPr>
              <w:spacing w:before="120"/>
              <w:jc w:val="center"/>
              <w:rPr>
                <w:color w:val="000000"/>
                <w:sz w:val="28"/>
                <w:szCs w:val="28"/>
              </w:rPr>
            </w:pPr>
            <w:r>
              <w:rPr>
                <w:color w:val="000000"/>
                <w:sz w:val="28"/>
                <w:szCs w:val="28"/>
              </w:rPr>
              <w:t>-</w:t>
            </w:r>
          </w:p>
        </w:tc>
      </w:tr>
      <w:tr w:rsidR="001B194D" w:rsidRPr="00B45188" w14:paraId="25655D89" w14:textId="77777777" w:rsidTr="005672FF">
        <w:tc>
          <w:tcPr>
            <w:tcW w:w="468" w:type="dxa"/>
          </w:tcPr>
          <w:p w14:paraId="349EEAB6" w14:textId="114EDE55"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5</w:t>
            </w:r>
          </w:p>
        </w:tc>
        <w:tc>
          <w:tcPr>
            <w:tcW w:w="4347" w:type="dxa"/>
          </w:tcPr>
          <w:p w14:paraId="4F9F1046" w14:textId="19B4184E" w:rsidR="001B194D" w:rsidRPr="00B45188" w:rsidRDefault="001B194D" w:rsidP="001B194D">
            <w:pPr>
              <w:spacing w:before="120"/>
              <w:rPr>
                <w:rFonts w:eastAsiaTheme="minorHAnsi" w:cstheme="minorBidi"/>
                <w:sz w:val="28"/>
                <w:szCs w:val="22"/>
                <w:lang w:val="uk-UA" w:eastAsia="en-US"/>
              </w:rPr>
            </w:pPr>
            <w:r>
              <w:rPr>
                <w:color w:val="000000"/>
                <w:sz w:val="28"/>
                <w:szCs w:val="28"/>
              </w:rPr>
              <w:t>Доступна вартість</w:t>
            </w:r>
          </w:p>
        </w:tc>
        <w:tc>
          <w:tcPr>
            <w:tcW w:w="1417" w:type="dxa"/>
          </w:tcPr>
          <w:p w14:paraId="24402433" w14:textId="2D152F5F"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7C2EEB1A" w14:textId="4C5373C7" w:rsidR="001B194D" w:rsidRDefault="001B194D" w:rsidP="001B194D">
            <w:pPr>
              <w:spacing w:before="120"/>
              <w:jc w:val="center"/>
              <w:rPr>
                <w:color w:val="000000"/>
                <w:sz w:val="28"/>
                <w:szCs w:val="28"/>
              </w:rPr>
            </w:pPr>
            <w:r>
              <w:rPr>
                <w:color w:val="000000"/>
                <w:sz w:val="28"/>
                <w:szCs w:val="28"/>
              </w:rPr>
              <w:t>+</w:t>
            </w:r>
          </w:p>
        </w:tc>
        <w:tc>
          <w:tcPr>
            <w:tcW w:w="1417" w:type="dxa"/>
          </w:tcPr>
          <w:p w14:paraId="01CEDABA" w14:textId="39C56082" w:rsidR="001B194D" w:rsidRDefault="001B194D" w:rsidP="001B194D">
            <w:pPr>
              <w:spacing w:before="120"/>
              <w:jc w:val="center"/>
              <w:rPr>
                <w:color w:val="000000"/>
                <w:sz w:val="28"/>
                <w:szCs w:val="28"/>
              </w:rPr>
            </w:pPr>
            <w:r>
              <w:rPr>
                <w:color w:val="000000"/>
                <w:sz w:val="28"/>
                <w:szCs w:val="28"/>
              </w:rPr>
              <w:t>-</w:t>
            </w:r>
          </w:p>
        </w:tc>
      </w:tr>
      <w:tr w:rsidR="001B194D" w:rsidRPr="00B45188" w14:paraId="4951DF17" w14:textId="77777777" w:rsidTr="005672FF">
        <w:tc>
          <w:tcPr>
            <w:tcW w:w="468" w:type="dxa"/>
            <w:tcBorders>
              <w:bottom w:val="single" w:sz="4" w:space="0" w:color="auto"/>
            </w:tcBorders>
          </w:tcPr>
          <w:p w14:paraId="3CC20FA3" w14:textId="0EE9E8A7"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6</w:t>
            </w:r>
          </w:p>
        </w:tc>
        <w:tc>
          <w:tcPr>
            <w:tcW w:w="4347" w:type="dxa"/>
            <w:tcBorders>
              <w:bottom w:val="single" w:sz="4" w:space="0" w:color="auto"/>
            </w:tcBorders>
          </w:tcPr>
          <w:p w14:paraId="7BDEA2E6" w14:textId="3E8F0B96" w:rsidR="001B194D" w:rsidRPr="00B45188" w:rsidRDefault="001B194D" w:rsidP="001B194D">
            <w:pPr>
              <w:spacing w:before="120"/>
              <w:rPr>
                <w:rFonts w:eastAsiaTheme="minorHAnsi" w:cstheme="minorBidi"/>
                <w:sz w:val="28"/>
                <w:szCs w:val="22"/>
                <w:lang w:val="uk-UA" w:eastAsia="en-US"/>
              </w:rPr>
            </w:pPr>
            <w:r>
              <w:rPr>
                <w:color w:val="000000"/>
                <w:sz w:val="28"/>
                <w:szCs w:val="28"/>
              </w:rPr>
              <w:t>Нотифікації</w:t>
            </w:r>
          </w:p>
        </w:tc>
        <w:tc>
          <w:tcPr>
            <w:tcW w:w="1417" w:type="dxa"/>
            <w:tcBorders>
              <w:bottom w:val="single" w:sz="4" w:space="0" w:color="auto"/>
            </w:tcBorders>
          </w:tcPr>
          <w:p w14:paraId="271C44B9" w14:textId="10BC46D2"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Borders>
              <w:bottom w:val="single" w:sz="4" w:space="0" w:color="auto"/>
            </w:tcBorders>
          </w:tcPr>
          <w:p w14:paraId="697D1E91" w14:textId="388D8797" w:rsidR="001B194D" w:rsidRDefault="001B194D" w:rsidP="001B194D">
            <w:pPr>
              <w:spacing w:before="120"/>
              <w:jc w:val="center"/>
              <w:rPr>
                <w:color w:val="000000"/>
                <w:sz w:val="28"/>
                <w:szCs w:val="28"/>
              </w:rPr>
            </w:pPr>
            <w:r>
              <w:rPr>
                <w:color w:val="000000"/>
                <w:sz w:val="28"/>
                <w:szCs w:val="28"/>
              </w:rPr>
              <w:t>+</w:t>
            </w:r>
          </w:p>
        </w:tc>
        <w:tc>
          <w:tcPr>
            <w:tcW w:w="1417" w:type="dxa"/>
            <w:tcBorders>
              <w:bottom w:val="single" w:sz="4" w:space="0" w:color="auto"/>
            </w:tcBorders>
          </w:tcPr>
          <w:p w14:paraId="4632D7F5" w14:textId="64142135" w:rsidR="001B194D" w:rsidRDefault="001B194D" w:rsidP="001B194D">
            <w:pPr>
              <w:spacing w:before="120"/>
              <w:jc w:val="center"/>
              <w:rPr>
                <w:color w:val="000000"/>
                <w:sz w:val="28"/>
                <w:szCs w:val="28"/>
              </w:rPr>
            </w:pPr>
            <w:r>
              <w:rPr>
                <w:color w:val="000000"/>
                <w:sz w:val="28"/>
                <w:szCs w:val="28"/>
              </w:rPr>
              <w:t>+</w:t>
            </w:r>
          </w:p>
        </w:tc>
      </w:tr>
      <w:tr w:rsidR="001B194D" w:rsidRPr="00B45188" w14:paraId="2A6F261B" w14:textId="77777777" w:rsidTr="005672FF">
        <w:tc>
          <w:tcPr>
            <w:tcW w:w="468" w:type="dxa"/>
          </w:tcPr>
          <w:p w14:paraId="64E84B00" w14:textId="68B3A7DF"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7</w:t>
            </w:r>
          </w:p>
        </w:tc>
        <w:tc>
          <w:tcPr>
            <w:tcW w:w="4347" w:type="dxa"/>
          </w:tcPr>
          <w:p w14:paraId="3E922115" w14:textId="4F3BF266" w:rsidR="001B194D" w:rsidRPr="00B45188" w:rsidRDefault="001B194D" w:rsidP="001B194D">
            <w:pPr>
              <w:spacing w:before="120"/>
              <w:rPr>
                <w:rFonts w:eastAsiaTheme="minorHAnsi" w:cstheme="minorBidi"/>
                <w:sz w:val="28"/>
                <w:szCs w:val="22"/>
                <w:lang w:val="uk-UA" w:eastAsia="en-US"/>
              </w:rPr>
            </w:pPr>
            <w:r>
              <w:rPr>
                <w:color w:val="000000"/>
                <w:sz w:val="28"/>
                <w:szCs w:val="28"/>
              </w:rPr>
              <w:t>Геолокація</w:t>
            </w:r>
          </w:p>
        </w:tc>
        <w:tc>
          <w:tcPr>
            <w:tcW w:w="1417" w:type="dxa"/>
          </w:tcPr>
          <w:p w14:paraId="070BF38E" w14:textId="49CF0B78"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30CDE04D" w14:textId="28976DB8" w:rsidR="001B194D" w:rsidRDefault="001B194D" w:rsidP="001B194D">
            <w:pPr>
              <w:spacing w:before="120"/>
              <w:jc w:val="center"/>
              <w:rPr>
                <w:color w:val="000000"/>
                <w:sz w:val="28"/>
                <w:szCs w:val="28"/>
              </w:rPr>
            </w:pPr>
            <w:r>
              <w:rPr>
                <w:color w:val="000000"/>
                <w:sz w:val="28"/>
                <w:szCs w:val="28"/>
              </w:rPr>
              <w:t>+</w:t>
            </w:r>
          </w:p>
        </w:tc>
        <w:tc>
          <w:tcPr>
            <w:tcW w:w="1417" w:type="dxa"/>
          </w:tcPr>
          <w:p w14:paraId="67344F23" w14:textId="734AE11E" w:rsidR="001B194D" w:rsidRDefault="001B194D" w:rsidP="001B194D">
            <w:pPr>
              <w:spacing w:before="120"/>
              <w:jc w:val="center"/>
              <w:rPr>
                <w:color w:val="000000"/>
                <w:sz w:val="28"/>
                <w:szCs w:val="28"/>
              </w:rPr>
            </w:pPr>
            <w:r>
              <w:rPr>
                <w:color w:val="000000"/>
                <w:sz w:val="28"/>
                <w:szCs w:val="28"/>
              </w:rPr>
              <w:t>-</w:t>
            </w:r>
          </w:p>
        </w:tc>
      </w:tr>
      <w:tr w:rsidR="001B194D" w:rsidRPr="00B45188" w14:paraId="5211B70A" w14:textId="77777777" w:rsidTr="005672FF">
        <w:tc>
          <w:tcPr>
            <w:tcW w:w="468" w:type="dxa"/>
          </w:tcPr>
          <w:p w14:paraId="2FA3CA80" w14:textId="0E8BE1C1"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8</w:t>
            </w:r>
          </w:p>
        </w:tc>
        <w:tc>
          <w:tcPr>
            <w:tcW w:w="4347" w:type="dxa"/>
          </w:tcPr>
          <w:p w14:paraId="399C5882" w14:textId="27607039" w:rsidR="001B194D" w:rsidRPr="00B45188" w:rsidRDefault="001B194D" w:rsidP="001B194D">
            <w:pPr>
              <w:spacing w:before="120"/>
              <w:rPr>
                <w:rFonts w:eastAsiaTheme="minorHAnsi" w:cstheme="minorBidi"/>
                <w:sz w:val="28"/>
                <w:szCs w:val="22"/>
                <w:lang w:val="uk-UA" w:eastAsia="en-US"/>
              </w:rPr>
            </w:pPr>
            <w:r>
              <w:rPr>
                <w:color w:val="000000"/>
                <w:sz w:val="28"/>
                <w:szCs w:val="28"/>
              </w:rPr>
              <w:t>Управління задачами/драйверами</w:t>
            </w:r>
          </w:p>
        </w:tc>
        <w:tc>
          <w:tcPr>
            <w:tcW w:w="1417" w:type="dxa"/>
          </w:tcPr>
          <w:p w14:paraId="3DFC3C0F" w14:textId="39BDFCA5"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Pr>
          <w:p w14:paraId="01C1C1BF" w14:textId="5458F8B8" w:rsidR="001B194D" w:rsidRDefault="001B194D" w:rsidP="001B194D">
            <w:pPr>
              <w:spacing w:before="120"/>
              <w:jc w:val="center"/>
              <w:rPr>
                <w:color w:val="000000"/>
                <w:sz w:val="28"/>
                <w:szCs w:val="28"/>
              </w:rPr>
            </w:pPr>
            <w:r>
              <w:rPr>
                <w:color w:val="000000"/>
                <w:sz w:val="28"/>
                <w:szCs w:val="28"/>
              </w:rPr>
              <w:t>-</w:t>
            </w:r>
          </w:p>
        </w:tc>
        <w:tc>
          <w:tcPr>
            <w:tcW w:w="1417" w:type="dxa"/>
          </w:tcPr>
          <w:p w14:paraId="3D5856D2" w14:textId="1AAB2733" w:rsidR="001B194D" w:rsidRDefault="001B194D" w:rsidP="001B194D">
            <w:pPr>
              <w:spacing w:before="120"/>
              <w:jc w:val="center"/>
              <w:rPr>
                <w:color w:val="000000"/>
                <w:sz w:val="28"/>
                <w:szCs w:val="28"/>
              </w:rPr>
            </w:pPr>
            <w:r>
              <w:rPr>
                <w:color w:val="000000"/>
                <w:sz w:val="28"/>
                <w:szCs w:val="28"/>
              </w:rPr>
              <w:t>+</w:t>
            </w:r>
          </w:p>
        </w:tc>
      </w:tr>
      <w:tr w:rsidR="001B194D" w:rsidRPr="00B45188" w14:paraId="6D334EC9" w14:textId="77777777" w:rsidTr="005672FF">
        <w:tc>
          <w:tcPr>
            <w:tcW w:w="468" w:type="dxa"/>
            <w:tcBorders>
              <w:bottom w:val="single" w:sz="4" w:space="0" w:color="auto"/>
            </w:tcBorders>
          </w:tcPr>
          <w:p w14:paraId="7E046941" w14:textId="27F417AD"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9</w:t>
            </w:r>
          </w:p>
        </w:tc>
        <w:tc>
          <w:tcPr>
            <w:tcW w:w="4347" w:type="dxa"/>
            <w:tcBorders>
              <w:bottom w:val="single" w:sz="4" w:space="0" w:color="auto"/>
            </w:tcBorders>
          </w:tcPr>
          <w:p w14:paraId="0A46D003" w14:textId="5A3D11A7" w:rsidR="001B194D" w:rsidRPr="00B45188" w:rsidRDefault="001B194D" w:rsidP="001B194D">
            <w:pPr>
              <w:spacing w:before="120"/>
              <w:rPr>
                <w:rFonts w:eastAsiaTheme="minorHAnsi" w:cstheme="minorBidi"/>
                <w:sz w:val="28"/>
                <w:szCs w:val="22"/>
                <w:lang w:val="uk-UA" w:eastAsia="en-US"/>
              </w:rPr>
            </w:pPr>
            <w:r>
              <w:rPr>
                <w:color w:val="000000"/>
                <w:sz w:val="28"/>
                <w:szCs w:val="28"/>
              </w:rPr>
              <w:t>Пристрій для збору телеметрії</w:t>
            </w:r>
          </w:p>
        </w:tc>
        <w:tc>
          <w:tcPr>
            <w:tcW w:w="1417" w:type="dxa"/>
            <w:tcBorders>
              <w:bottom w:val="single" w:sz="4" w:space="0" w:color="auto"/>
            </w:tcBorders>
          </w:tcPr>
          <w:p w14:paraId="59A6BE0F" w14:textId="73DB0A48" w:rsidR="001B194D" w:rsidRPr="00B45188" w:rsidRDefault="001B194D" w:rsidP="001B194D">
            <w:pPr>
              <w:spacing w:before="120"/>
              <w:jc w:val="center"/>
              <w:rPr>
                <w:rFonts w:eastAsiaTheme="minorHAnsi" w:cstheme="minorBidi"/>
                <w:sz w:val="28"/>
                <w:szCs w:val="22"/>
                <w:lang w:val="uk-UA" w:eastAsia="en-US"/>
              </w:rPr>
            </w:pPr>
            <w:r>
              <w:rPr>
                <w:color w:val="000000"/>
                <w:sz w:val="28"/>
                <w:szCs w:val="28"/>
              </w:rPr>
              <w:t>-</w:t>
            </w:r>
          </w:p>
        </w:tc>
        <w:tc>
          <w:tcPr>
            <w:tcW w:w="2127" w:type="dxa"/>
            <w:tcBorders>
              <w:bottom w:val="single" w:sz="4" w:space="0" w:color="auto"/>
            </w:tcBorders>
          </w:tcPr>
          <w:p w14:paraId="06A126F9" w14:textId="744A929E" w:rsidR="001B194D" w:rsidRDefault="001B194D" w:rsidP="001B194D">
            <w:pPr>
              <w:spacing w:before="120"/>
              <w:jc w:val="center"/>
              <w:rPr>
                <w:color w:val="000000"/>
                <w:sz w:val="28"/>
                <w:szCs w:val="28"/>
              </w:rPr>
            </w:pPr>
            <w:r>
              <w:rPr>
                <w:color w:val="000000"/>
                <w:sz w:val="28"/>
                <w:szCs w:val="28"/>
              </w:rPr>
              <w:t>+</w:t>
            </w:r>
          </w:p>
        </w:tc>
        <w:tc>
          <w:tcPr>
            <w:tcW w:w="1417" w:type="dxa"/>
            <w:tcBorders>
              <w:bottom w:val="single" w:sz="4" w:space="0" w:color="auto"/>
            </w:tcBorders>
          </w:tcPr>
          <w:p w14:paraId="1814ABFA" w14:textId="330B8733" w:rsidR="001B194D" w:rsidRDefault="001B194D" w:rsidP="001B194D">
            <w:pPr>
              <w:spacing w:before="120"/>
              <w:jc w:val="center"/>
              <w:rPr>
                <w:color w:val="000000"/>
                <w:sz w:val="28"/>
                <w:szCs w:val="28"/>
              </w:rPr>
            </w:pPr>
            <w:r>
              <w:rPr>
                <w:color w:val="000000"/>
                <w:sz w:val="28"/>
                <w:szCs w:val="28"/>
              </w:rPr>
              <w:t>-</w:t>
            </w:r>
          </w:p>
        </w:tc>
      </w:tr>
    </w:tbl>
    <w:p w14:paraId="6F00A068" w14:textId="35F0E7D8" w:rsidR="00B45188" w:rsidRPr="00B45188" w:rsidRDefault="003113F1" w:rsidP="00B45188">
      <w:pPr>
        <w:spacing w:line="360" w:lineRule="auto"/>
        <w:ind w:firstLine="709"/>
        <w:jc w:val="both"/>
        <w:rPr>
          <w:noProof/>
          <w:sz w:val="28"/>
          <w:szCs w:val="28"/>
          <w:lang w:val="uk-UA"/>
        </w:rPr>
      </w:pPr>
      <w:r w:rsidRPr="003113F1">
        <w:rPr>
          <w:noProof/>
          <w:sz w:val="28"/>
          <w:szCs w:val="28"/>
          <w:lang w:val="uk-UA"/>
        </w:rPr>
        <w:lastRenderedPageBreak/>
        <w:t>Із таблиці можна зробити висновки, що всі розглянуті продукти мають переваги у своїй області, так Onfleet має здатність і набір необхідного функціоналу для управління задачами, драйверами, замовленнями і іншим. Це ріднить систему із CRM системами. Натомість, Fleetio і Momentum IoT зробили ставку на простоту у використанні, наявність і роботу з інформацією в реальному часі. Momentum IoT має велику перевагу перед конкурентами – наявність трекеру для збору даних, завдяки чому телеметрія є більш детальною і точною. Fleetio використовує мобільний додаток для збору інформації, що одночас дало можливість розробити звітну функціональність і в той час отримувати геолокацію.</w:t>
      </w:r>
    </w:p>
    <w:p w14:paraId="0D473AEA" w14:textId="77777777" w:rsidR="003113F1" w:rsidRPr="003113F1" w:rsidRDefault="003113F1" w:rsidP="003113F1">
      <w:pPr>
        <w:spacing w:line="360" w:lineRule="auto"/>
        <w:ind w:firstLine="709"/>
        <w:jc w:val="both"/>
        <w:rPr>
          <w:sz w:val="28"/>
          <w:szCs w:val="28"/>
          <w:lang w:val="uk-UA"/>
        </w:rPr>
      </w:pPr>
      <w:r w:rsidRPr="003113F1">
        <w:rPr>
          <w:sz w:val="28"/>
          <w:szCs w:val="28"/>
          <w:lang w:val="uk-UA"/>
        </w:rPr>
        <w:t>Можна з упевненістю сказати, що система FMS має витримувати баланс між кількістю функціоналу, щоб не перевантажувати кінцевого користувача, між даними, що доступні для подальшої обробки, і вартістю.</w:t>
      </w:r>
    </w:p>
    <w:p w14:paraId="5AE2E9A2" w14:textId="03422221" w:rsidR="003113F1" w:rsidRPr="003113F1" w:rsidRDefault="003113F1" w:rsidP="003113F1">
      <w:pPr>
        <w:spacing w:line="360" w:lineRule="auto"/>
        <w:ind w:firstLine="709"/>
        <w:jc w:val="both"/>
        <w:rPr>
          <w:sz w:val="28"/>
          <w:szCs w:val="28"/>
          <w:lang w:val="uk-UA"/>
        </w:rPr>
      </w:pPr>
      <w:r w:rsidRPr="003113F1">
        <w:rPr>
          <w:sz w:val="28"/>
          <w:szCs w:val="28"/>
          <w:lang w:val="uk-UA"/>
        </w:rPr>
        <w:tab/>
        <w:t xml:space="preserve">Серед розглянутих систем найпривабливіше виглядають системи </w:t>
      </w:r>
      <w:bookmarkStart w:id="1" w:name="_Hlk85716811"/>
      <w:r w:rsidRPr="003113F1">
        <w:rPr>
          <w:sz w:val="28"/>
          <w:szCs w:val="28"/>
          <w:lang w:val="uk-UA"/>
        </w:rPr>
        <w:t xml:space="preserve">Momentum IoT </w:t>
      </w:r>
      <w:bookmarkEnd w:id="1"/>
      <w:r w:rsidRPr="003113F1">
        <w:rPr>
          <w:sz w:val="28"/>
          <w:szCs w:val="28"/>
          <w:lang w:val="uk-UA"/>
        </w:rPr>
        <w:t>та FleetIo, у подальшій роботі варто орієнтуватись на функціонал, що доступний в цих двох системах, і об’єднати усі позитивні сторони.</w:t>
      </w:r>
      <w:r>
        <w:rPr>
          <w:sz w:val="28"/>
          <w:szCs w:val="28"/>
          <w:lang w:val="uk-UA"/>
        </w:rPr>
        <w:t xml:space="preserve"> </w:t>
      </w:r>
      <w:r w:rsidRPr="003113F1">
        <w:rPr>
          <w:sz w:val="28"/>
          <w:szCs w:val="28"/>
          <w:lang w:val="uk-UA"/>
        </w:rPr>
        <w:t>Таким чином, необхідно звернути увагу на можливість збору детальної телеметрії в реальному часі, наявність функціональності для генерування звітів та графіків, user-friendly інтерфейс та забезпечити легкий старт для роботи з програмним забезпеченням.</w:t>
      </w:r>
    </w:p>
    <w:p w14:paraId="2C310B33" w14:textId="4E29C863" w:rsidR="004D14C4" w:rsidRDefault="003113F1" w:rsidP="003113F1">
      <w:pPr>
        <w:spacing w:line="360" w:lineRule="auto"/>
        <w:ind w:firstLine="709"/>
        <w:jc w:val="both"/>
        <w:rPr>
          <w:sz w:val="28"/>
          <w:szCs w:val="28"/>
          <w:lang w:val="uk-UA"/>
        </w:rPr>
      </w:pPr>
      <w:r w:rsidRPr="003113F1">
        <w:rPr>
          <w:sz w:val="28"/>
          <w:szCs w:val="28"/>
          <w:lang w:val="uk-UA"/>
        </w:rPr>
        <w:t>Інші дві розглянуті системи мають ряд критичних недоліків, такі як: загальна перевантаженість системи, дороговизна, лімітовані можливості для моментального сповіщення користувачів</w:t>
      </w:r>
      <w:r w:rsidR="004D14C4" w:rsidRPr="004D14C4">
        <w:rPr>
          <w:sz w:val="28"/>
          <w:szCs w:val="28"/>
          <w:lang w:val="uk-UA"/>
        </w:rPr>
        <w:t>.</w:t>
      </w:r>
    </w:p>
    <w:p w14:paraId="4AC3CBAA" w14:textId="77777777" w:rsidR="00356BB9" w:rsidRPr="00E23A1B" w:rsidRDefault="00327B4A" w:rsidP="00413916">
      <w:pPr>
        <w:keepNext/>
        <w:spacing w:line="360" w:lineRule="auto"/>
        <w:ind w:firstLine="386"/>
        <w:jc w:val="center"/>
        <w:rPr>
          <w:b/>
          <w:noProof/>
          <w:sz w:val="28"/>
          <w:szCs w:val="28"/>
          <w:lang w:val="uk-UA"/>
        </w:rPr>
      </w:pPr>
      <w:r w:rsidRPr="00E23A1B">
        <w:rPr>
          <w:b/>
          <w:noProof/>
          <w:sz w:val="28"/>
          <w:szCs w:val="28"/>
          <w:lang w:val="uk-UA"/>
        </w:rPr>
        <w:t>СПИСОК ВИКОРИСТАНИХ ДЖЕРЕЛ</w:t>
      </w:r>
    </w:p>
    <w:p w14:paraId="296566D3" w14:textId="2A1E0E2D" w:rsidR="00D63E35" w:rsidRPr="00E23A1B" w:rsidRDefault="005672FF" w:rsidP="00D63E35">
      <w:pPr>
        <w:pStyle w:val="a3"/>
        <w:numPr>
          <w:ilvl w:val="0"/>
          <w:numId w:val="2"/>
        </w:numPr>
        <w:spacing w:line="360" w:lineRule="auto"/>
        <w:ind w:left="0" w:firstLine="709"/>
        <w:jc w:val="both"/>
        <w:rPr>
          <w:color w:val="000000"/>
          <w:sz w:val="28"/>
          <w:szCs w:val="28"/>
          <w:lang w:val="uk-UA"/>
        </w:rPr>
      </w:pPr>
      <w:r w:rsidRPr="005672FF">
        <w:rPr>
          <w:color w:val="000000"/>
          <w:sz w:val="28"/>
          <w:szCs w:val="28"/>
          <w:lang w:val="uk-UA"/>
        </w:rPr>
        <w:t>Fleetio: Fleet Management Software and Maintenance System</w:t>
      </w:r>
      <w:r w:rsidR="00EA6D6A">
        <w:rPr>
          <w:color w:val="000000"/>
          <w:sz w:val="28"/>
          <w:szCs w:val="28"/>
          <w:lang w:val="uk-UA"/>
        </w:rPr>
        <w:t xml:space="preserve"> </w:t>
      </w:r>
      <w:r w:rsidR="00EA6D6A" w:rsidRPr="00E23A1B">
        <w:rPr>
          <w:color w:val="000000"/>
          <w:sz w:val="28"/>
          <w:szCs w:val="28"/>
          <w:lang w:val="uk-UA"/>
        </w:rPr>
        <w:t xml:space="preserve">[Електронний ресурс] // Режим доступу: </w:t>
      </w:r>
      <w:r w:rsidRPr="005672FF">
        <w:rPr>
          <w:rStyle w:val="a5"/>
          <w:sz w:val="28"/>
          <w:szCs w:val="28"/>
          <w:lang w:val="uk-UA"/>
        </w:rPr>
        <w:t>https://www.fleetio.com/</w:t>
      </w:r>
    </w:p>
    <w:p w14:paraId="365FFDE3" w14:textId="2B8F0F35" w:rsidR="00D63E35" w:rsidRDefault="005672FF" w:rsidP="00D63E35">
      <w:pPr>
        <w:pStyle w:val="a3"/>
        <w:numPr>
          <w:ilvl w:val="0"/>
          <w:numId w:val="2"/>
        </w:numPr>
        <w:spacing w:line="360" w:lineRule="auto"/>
        <w:ind w:left="0" w:firstLine="709"/>
        <w:jc w:val="both"/>
        <w:rPr>
          <w:color w:val="000000"/>
          <w:sz w:val="28"/>
          <w:szCs w:val="28"/>
          <w:lang w:val="uk-UA"/>
        </w:rPr>
      </w:pPr>
      <w:r w:rsidRPr="005672FF">
        <w:rPr>
          <w:color w:val="000000"/>
          <w:sz w:val="28"/>
          <w:szCs w:val="28"/>
          <w:lang w:val="uk-UA"/>
        </w:rPr>
        <w:t>Momentum IoT</w:t>
      </w:r>
      <w:r w:rsidR="00D63E35" w:rsidRPr="00E23A1B">
        <w:rPr>
          <w:color w:val="000000"/>
          <w:sz w:val="28"/>
          <w:szCs w:val="28"/>
          <w:lang w:val="uk-UA"/>
        </w:rPr>
        <w:t xml:space="preserve"> [Електронний ресурс] // Режим доступу: </w:t>
      </w:r>
      <w:r w:rsidRPr="005672FF">
        <w:rPr>
          <w:rStyle w:val="a5"/>
          <w:sz w:val="28"/>
          <w:szCs w:val="28"/>
          <w:lang w:val="uk-UA"/>
        </w:rPr>
        <w:t>https://momentumiot.com/</w:t>
      </w:r>
    </w:p>
    <w:p w14:paraId="209DD9DD" w14:textId="4A44810B" w:rsidR="00EA6D6A" w:rsidRPr="00E23A1B" w:rsidRDefault="005672FF" w:rsidP="00D63E35">
      <w:pPr>
        <w:pStyle w:val="a3"/>
        <w:numPr>
          <w:ilvl w:val="0"/>
          <w:numId w:val="2"/>
        </w:numPr>
        <w:spacing w:line="360" w:lineRule="auto"/>
        <w:ind w:left="0" w:firstLine="709"/>
        <w:jc w:val="both"/>
        <w:rPr>
          <w:color w:val="000000"/>
          <w:sz w:val="28"/>
          <w:szCs w:val="28"/>
          <w:lang w:val="uk-UA"/>
        </w:rPr>
      </w:pPr>
      <w:r w:rsidRPr="005672FF">
        <w:rPr>
          <w:color w:val="000000"/>
          <w:sz w:val="28"/>
          <w:szCs w:val="28"/>
          <w:lang w:val="uk-UA"/>
        </w:rPr>
        <w:t>Onfleet | Power your deliveries</w:t>
      </w:r>
      <w:r>
        <w:rPr>
          <w:color w:val="000000"/>
          <w:sz w:val="28"/>
          <w:szCs w:val="28"/>
          <w:lang w:val="uk-UA"/>
        </w:rPr>
        <w:t xml:space="preserve"> </w:t>
      </w:r>
      <w:r w:rsidRPr="00E23A1B">
        <w:rPr>
          <w:color w:val="000000"/>
          <w:sz w:val="28"/>
          <w:szCs w:val="28"/>
          <w:lang w:val="uk-UA"/>
        </w:rPr>
        <w:t xml:space="preserve">[Електронний ресурс] // Режим доступу: </w:t>
      </w:r>
      <w:r w:rsidRPr="005672FF">
        <w:rPr>
          <w:rStyle w:val="a5"/>
          <w:sz w:val="28"/>
          <w:szCs w:val="28"/>
          <w:lang w:val="uk-UA"/>
        </w:rPr>
        <w:t>https://onfleet.com/</w:t>
      </w:r>
    </w:p>
    <w:sectPr w:rsidR="00EA6D6A" w:rsidRPr="00E23A1B" w:rsidSect="008531B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61C46"/>
    <w:multiLevelType w:val="hybridMultilevel"/>
    <w:tmpl w:val="D94E3592"/>
    <w:lvl w:ilvl="0" w:tplc="EFDC5950">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6791046"/>
    <w:multiLevelType w:val="hybridMultilevel"/>
    <w:tmpl w:val="FB56A1A8"/>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2" w15:restartNumberingAfterBreak="0">
    <w:nsid w:val="088933B2"/>
    <w:multiLevelType w:val="hybridMultilevel"/>
    <w:tmpl w:val="DF80DF64"/>
    <w:lvl w:ilvl="0" w:tplc="EFDC595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8A67BCD"/>
    <w:multiLevelType w:val="hybridMultilevel"/>
    <w:tmpl w:val="64F8FB40"/>
    <w:lvl w:ilvl="0" w:tplc="10000001">
      <w:start w:val="1"/>
      <w:numFmt w:val="bullet"/>
      <w:lvlText w:val=""/>
      <w:lvlJc w:val="left"/>
      <w:pPr>
        <w:ind w:left="1429" w:hanging="360"/>
      </w:pPr>
      <w:rPr>
        <w:rFonts w:ascii="Symbol" w:hAnsi="Symbol" w:hint="default"/>
      </w:rPr>
    </w:lvl>
    <w:lvl w:ilvl="1" w:tplc="10000003" w:tentative="1">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abstractNum w:abstractNumId="4" w15:restartNumberingAfterBreak="0">
    <w:nsid w:val="0E9764E3"/>
    <w:multiLevelType w:val="hybridMultilevel"/>
    <w:tmpl w:val="32F8A0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86C2DB7"/>
    <w:multiLevelType w:val="hybridMultilevel"/>
    <w:tmpl w:val="11089B9A"/>
    <w:lvl w:ilvl="0" w:tplc="46B6208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8C86634"/>
    <w:multiLevelType w:val="hybridMultilevel"/>
    <w:tmpl w:val="6680B2E8"/>
    <w:lvl w:ilvl="0" w:tplc="EFDC5950">
      <w:start w:val="1"/>
      <w:numFmt w:val="bullet"/>
      <w:lvlText w:val=""/>
      <w:lvlJc w:val="left"/>
      <w:pPr>
        <w:ind w:left="720" w:hanging="360"/>
      </w:pPr>
      <w:rPr>
        <w:rFonts w:ascii="Symbol" w:hAnsi="Symbol" w:hint="default"/>
      </w:rPr>
    </w:lvl>
    <w:lvl w:ilvl="1" w:tplc="EFDC5950">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50C4A44"/>
    <w:multiLevelType w:val="hybridMultilevel"/>
    <w:tmpl w:val="C12C4158"/>
    <w:lvl w:ilvl="0" w:tplc="1000000F">
      <w:start w:val="1"/>
      <w:numFmt w:val="decimal"/>
      <w:lvlText w:val="%1."/>
      <w:lvlJc w:val="left"/>
      <w:pPr>
        <w:ind w:left="1429" w:hanging="360"/>
      </w:pPr>
    </w:lvl>
    <w:lvl w:ilvl="1" w:tplc="10000019" w:tentative="1">
      <w:start w:val="1"/>
      <w:numFmt w:val="lowerLetter"/>
      <w:lvlText w:val="%2."/>
      <w:lvlJc w:val="left"/>
      <w:pPr>
        <w:ind w:left="2149" w:hanging="360"/>
      </w:pPr>
    </w:lvl>
    <w:lvl w:ilvl="2" w:tplc="1000001B" w:tentative="1">
      <w:start w:val="1"/>
      <w:numFmt w:val="lowerRoman"/>
      <w:lvlText w:val="%3."/>
      <w:lvlJc w:val="right"/>
      <w:pPr>
        <w:ind w:left="2869" w:hanging="180"/>
      </w:pPr>
    </w:lvl>
    <w:lvl w:ilvl="3" w:tplc="1000000F" w:tentative="1">
      <w:start w:val="1"/>
      <w:numFmt w:val="decimal"/>
      <w:lvlText w:val="%4."/>
      <w:lvlJc w:val="left"/>
      <w:pPr>
        <w:ind w:left="3589" w:hanging="360"/>
      </w:pPr>
    </w:lvl>
    <w:lvl w:ilvl="4" w:tplc="10000019" w:tentative="1">
      <w:start w:val="1"/>
      <w:numFmt w:val="lowerLetter"/>
      <w:lvlText w:val="%5."/>
      <w:lvlJc w:val="left"/>
      <w:pPr>
        <w:ind w:left="4309" w:hanging="360"/>
      </w:pPr>
    </w:lvl>
    <w:lvl w:ilvl="5" w:tplc="1000001B" w:tentative="1">
      <w:start w:val="1"/>
      <w:numFmt w:val="lowerRoman"/>
      <w:lvlText w:val="%6."/>
      <w:lvlJc w:val="right"/>
      <w:pPr>
        <w:ind w:left="5029" w:hanging="180"/>
      </w:pPr>
    </w:lvl>
    <w:lvl w:ilvl="6" w:tplc="1000000F" w:tentative="1">
      <w:start w:val="1"/>
      <w:numFmt w:val="decimal"/>
      <w:lvlText w:val="%7."/>
      <w:lvlJc w:val="left"/>
      <w:pPr>
        <w:ind w:left="5749" w:hanging="360"/>
      </w:pPr>
    </w:lvl>
    <w:lvl w:ilvl="7" w:tplc="10000019" w:tentative="1">
      <w:start w:val="1"/>
      <w:numFmt w:val="lowerLetter"/>
      <w:lvlText w:val="%8."/>
      <w:lvlJc w:val="left"/>
      <w:pPr>
        <w:ind w:left="6469" w:hanging="360"/>
      </w:pPr>
    </w:lvl>
    <w:lvl w:ilvl="8" w:tplc="1000001B" w:tentative="1">
      <w:start w:val="1"/>
      <w:numFmt w:val="lowerRoman"/>
      <w:lvlText w:val="%9."/>
      <w:lvlJc w:val="right"/>
      <w:pPr>
        <w:ind w:left="7189" w:hanging="180"/>
      </w:pPr>
    </w:lvl>
  </w:abstractNum>
  <w:abstractNum w:abstractNumId="8" w15:restartNumberingAfterBreak="0">
    <w:nsid w:val="41CA1B48"/>
    <w:multiLevelType w:val="hybridMultilevel"/>
    <w:tmpl w:val="EF4E246E"/>
    <w:lvl w:ilvl="0" w:tplc="F7F8A042">
      <w:start w:val="1"/>
      <w:numFmt w:val="decimal"/>
      <w:lvlText w:val="%1."/>
      <w:lvlJc w:val="left"/>
      <w:pPr>
        <w:ind w:left="720" w:hanging="360"/>
      </w:pPr>
      <w:rPr>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F234E0"/>
    <w:multiLevelType w:val="hybridMultilevel"/>
    <w:tmpl w:val="6346F338"/>
    <w:lvl w:ilvl="0" w:tplc="EFDC5950">
      <w:start w:val="1"/>
      <w:numFmt w:val="bullet"/>
      <w:lvlText w:val=""/>
      <w:lvlJc w:val="left"/>
      <w:pPr>
        <w:ind w:left="720" w:hanging="360"/>
      </w:pPr>
      <w:rPr>
        <w:rFonts w:ascii="Symbol" w:hAnsi="Symbol" w:hint="default"/>
      </w:rPr>
    </w:lvl>
    <w:lvl w:ilvl="1" w:tplc="43E4FA1E">
      <w:numFmt w:val="bullet"/>
      <w:lvlText w:val="-"/>
      <w:lvlJc w:val="left"/>
      <w:pPr>
        <w:ind w:left="1440" w:hanging="360"/>
      </w:pPr>
      <w:rPr>
        <w:rFonts w:ascii="Times New Roman" w:eastAsia="Times New Roman" w:hAnsi="Times New Roman" w:cs="Times New Roman"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53621949"/>
    <w:multiLevelType w:val="multilevel"/>
    <w:tmpl w:val="A86CC3F6"/>
    <w:lvl w:ilvl="0">
      <w:start w:val="1"/>
      <w:numFmt w:val="decimal"/>
      <w:lvlText w:val="%1."/>
      <w:lvlJc w:val="left"/>
      <w:pPr>
        <w:ind w:left="644" w:hanging="360"/>
      </w:pPr>
      <w:rPr>
        <w:b w:val="0"/>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11" w15:restartNumberingAfterBreak="0">
    <w:nsid w:val="70D43CF5"/>
    <w:multiLevelType w:val="hybridMultilevel"/>
    <w:tmpl w:val="71F2AE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6846D30"/>
    <w:multiLevelType w:val="hybridMultilevel"/>
    <w:tmpl w:val="2B9C4F36"/>
    <w:lvl w:ilvl="0" w:tplc="10000001">
      <w:start w:val="1"/>
      <w:numFmt w:val="bullet"/>
      <w:lvlText w:val=""/>
      <w:lvlJc w:val="left"/>
      <w:pPr>
        <w:ind w:left="1429" w:hanging="360"/>
      </w:pPr>
      <w:rPr>
        <w:rFonts w:ascii="Symbol" w:hAnsi="Symbol" w:hint="default"/>
      </w:rPr>
    </w:lvl>
    <w:lvl w:ilvl="1" w:tplc="10000003">
      <w:start w:val="1"/>
      <w:numFmt w:val="bullet"/>
      <w:lvlText w:val="o"/>
      <w:lvlJc w:val="left"/>
      <w:pPr>
        <w:ind w:left="2149" w:hanging="360"/>
      </w:pPr>
      <w:rPr>
        <w:rFonts w:ascii="Courier New" w:hAnsi="Courier New" w:cs="Courier New" w:hint="default"/>
      </w:rPr>
    </w:lvl>
    <w:lvl w:ilvl="2" w:tplc="10000005" w:tentative="1">
      <w:start w:val="1"/>
      <w:numFmt w:val="bullet"/>
      <w:lvlText w:val=""/>
      <w:lvlJc w:val="left"/>
      <w:pPr>
        <w:ind w:left="2869" w:hanging="360"/>
      </w:pPr>
      <w:rPr>
        <w:rFonts w:ascii="Wingdings" w:hAnsi="Wingdings" w:hint="default"/>
      </w:rPr>
    </w:lvl>
    <w:lvl w:ilvl="3" w:tplc="10000001" w:tentative="1">
      <w:start w:val="1"/>
      <w:numFmt w:val="bullet"/>
      <w:lvlText w:val=""/>
      <w:lvlJc w:val="left"/>
      <w:pPr>
        <w:ind w:left="3589" w:hanging="360"/>
      </w:pPr>
      <w:rPr>
        <w:rFonts w:ascii="Symbol" w:hAnsi="Symbol" w:hint="default"/>
      </w:rPr>
    </w:lvl>
    <w:lvl w:ilvl="4" w:tplc="10000003" w:tentative="1">
      <w:start w:val="1"/>
      <w:numFmt w:val="bullet"/>
      <w:lvlText w:val="o"/>
      <w:lvlJc w:val="left"/>
      <w:pPr>
        <w:ind w:left="4309" w:hanging="360"/>
      </w:pPr>
      <w:rPr>
        <w:rFonts w:ascii="Courier New" w:hAnsi="Courier New" w:cs="Courier New" w:hint="default"/>
      </w:rPr>
    </w:lvl>
    <w:lvl w:ilvl="5" w:tplc="10000005" w:tentative="1">
      <w:start w:val="1"/>
      <w:numFmt w:val="bullet"/>
      <w:lvlText w:val=""/>
      <w:lvlJc w:val="left"/>
      <w:pPr>
        <w:ind w:left="5029" w:hanging="360"/>
      </w:pPr>
      <w:rPr>
        <w:rFonts w:ascii="Wingdings" w:hAnsi="Wingdings" w:hint="default"/>
      </w:rPr>
    </w:lvl>
    <w:lvl w:ilvl="6" w:tplc="10000001" w:tentative="1">
      <w:start w:val="1"/>
      <w:numFmt w:val="bullet"/>
      <w:lvlText w:val=""/>
      <w:lvlJc w:val="left"/>
      <w:pPr>
        <w:ind w:left="5749" w:hanging="360"/>
      </w:pPr>
      <w:rPr>
        <w:rFonts w:ascii="Symbol" w:hAnsi="Symbol" w:hint="default"/>
      </w:rPr>
    </w:lvl>
    <w:lvl w:ilvl="7" w:tplc="10000003" w:tentative="1">
      <w:start w:val="1"/>
      <w:numFmt w:val="bullet"/>
      <w:lvlText w:val="o"/>
      <w:lvlJc w:val="left"/>
      <w:pPr>
        <w:ind w:left="6469" w:hanging="360"/>
      </w:pPr>
      <w:rPr>
        <w:rFonts w:ascii="Courier New" w:hAnsi="Courier New" w:cs="Courier New" w:hint="default"/>
      </w:rPr>
    </w:lvl>
    <w:lvl w:ilvl="8" w:tplc="10000005" w:tentative="1">
      <w:start w:val="1"/>
      <w:numFmt w:val="bullet"/>
      <w:lvlText w:val=""/>
      <w:lvlJc w:val="left"/>
      <w:pPr>
        <w:ind w:left="7189" w:hanging="360"/>
      </w:pPr>
      <w:rPr>
        <w:rFonts w:ascii="Wingdings" w:hAnsi="Wingdings" w:hint="default"/>
      </w:rPr>
    </w:lvl>
  </w:abstractNum>
  <w:num w:numId="1">
    <w:abstractNumId w:val="1"/>
  </w:num>
  <w:num w:numId="2">
    <w:abstractNumId w:val="7"/>
  </w:num>
  <w:num w:numId="3">
    <w:abstractNumId w:val="3"/>
  </w:num>
  <w:num w:numId="4">
    <w:abstractNumId w:val="11"/>
  </w:num>
  <w:num w:numId="5">
    <w:abstractNumId w:val="8"/>
  </w:num>
  <w:num w:numId="6">
    <w:abstractNumId w:val="12"/>
  </w:num>
  <w:num w:numId="7">
    <w:abstractNumId w:val="9"/>
  </w:num>
  <w:num w:numId="8">
    <w:abstractNumId w:val="0"/>
  </w:num>
  <w:num w:numId="9">
    <w:abstractNumId w:val="6"/>
  </w:num>
  <w:num w:numId="10">
    <w:abstractNumId w:val="2"/>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31BC"/>
    <w:rsid w:val="0003323E"/>
    <w:rsid w:val="000F548A"/>
    <w:rsid w:val="001033B0"/>
    <w:rsid w:val="001B194D"/>
    <w:rsid w:val="001D6713"/>
    <w:rsid w:val="002E203B"/>
    <w:rsid w:val="003113F1"/>
    <w:rsid w:val="00327B4A"/>
    <w:rsid w:val="00356BB9"/>
    <w:rsid w:val="003B07BC"/>
    <w:rsid w:val="00413916"/>
    <w:rsid w:val="00447138"/>
    <w:rsid w:val="004715C3"/>
    <w:rsid w:val="004A335F"/>
    <w:rsid w:val="004D14C4"/>
    <w:rsid w:val="00541032"/>
    <w:rsid w:val="005672FF"/>
    <w:rsid w:val="00617292"/>
    <w:rsid w:val="0063505D"/>
    <w:rsid w:val="00643261"/>
    <w:rsid w:val="006A02FA"/>
    <w:rsid w:val="006E141E"/>
    <w:rsid w:val="00773D73"/>
    <w:rsid w:val="007B1718"/>
    <w:rsid w:val="007C0D82"/>
    <w:rsid w:val="008433B2"/>
    <w:rsid w:val="008531BC"/>
    <w:rsid w:val="00874623"/>
    <w:rsid w:val="008D198D"/>
    <w:rsid w:val="00915F00"/>
    <w:rsid w:val="00916E2D"/>
    <w:rsid w:val="00952391"/>
    <w:rsid w:val="00976600"/>
    <w:rsid w:val="009E1CAC"/>
    <w:rsid w:val="00A5191D"/>
    <w:rsid w:val="00AE6A16"/>
    <w:rsid w:val="00B45188"/>
    <w:rsid w:val="00BF6E6B"/>
    <w:rsid w:val="00C30390"/>
    <w:rsid w:val="00C57286"/>
    <w:rsid w:val="00D27A8C"/>
    <w:rsid w:val="00D63E35"/>
    <w:rsid w:val="00DF3609"/>
    <w:rsid w:val="00E23A1B"/>
    <w:rsid w:val="00E31118"/>
    <w:rsid w:val="00E46980"/>
    <w:rsid w:val="00EA6D6A"/>
    <w:rsid w:val="00EE551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565FD"/>
  <w15:chartTrackingRefBased/>
  <w15:docId w15:val="{75E5F140-2DE6-47CD-94E1-3BCF898413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31BC"/>
    <w:pPr>
      <w:spacing w:after="0" w:line="240" w:lineRule="auto"/>
    </w:pPr>
    <w:rPr>
      <w:rFonts w:ascii="Times New Roman" w:eastAsia="Times New Roman" w:hAnsi="Times New Roman" w:cs="Times New Roman"/>
      <w:sz w:val="24"/>
      <w:szCs w:val="24"/>
      <w:lang w:val="en-GB" w:eastAsia="en-GB"/>
    </w:rPr>
  </w:style>
  <w:style w:type="paragraph" w:styleId="1">
    <w:name w:val="heading 1"/>
    <w:basedOn w:val="a"/>
    <w:next w:val="a"/>
    <w:link w:val="10"/>
    <w:qFormat/>
    <w:rsid w:val="00D63E35"/>
    <w:pPr>
      <w:keepNext/>
      <w:spacing w:before="240" w:after="60"/>
      <w:outlineLvl w:val="0"/>
    </w:pPr>
    <w:rPr>
      <w:rFonts w:ascii="Arial" w:hAnsi="Arial" w:cs="Arial"/>
      <w:b/>
      <w:bCs/>
      <w:kern w:val="32"/>
      <w:sz w:val="32"/>
      <w:szCs w:val="3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15F00"/>
    <w:pPr>
      <w:ind w:left="720"/>
      <w:contextualSpacing/>
    </w:pPr>
  </w:style>
  <w:style w:type="character" w:customStyle="1" w:styleId="10">
    <w:name w:val="Заголовок 1 Знак"/>
    <w:basedOn w:val="a0"/>
    <w:link w:val="1"/>
    <w:rsid w:val="00D63E35"/>
    <w:rPr>
      <w:rFonts w:ascii="Arial" w:eastAsia="Times New Roman" w:hAnsi="Arial" w:cs="Arial"/>
      <w:b/>
      <w:bCs/>
      <w:kern w:val="32"/>
      <w:sz w:val="32"/>
      <w:szCs w:val="32"/>
      <w:lang w:val="ru-RU" w:eastAsia="ru-RU"/>
    </w:rPr>
  </w:style>
  <w:style w:type="table" w:styleId="a4">
    <w:name w:val="Table Grid"/>
    <w:basedOn w:val="a1"/>
    <w:uiPriority w:val="39"/>
    <w:rsid w:val="00B45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6D6A"/>
    <w:rPr>
      <w:color w:val="0563C1" w:themeColor="hyperlink"/>
      <w:u w:val="single"/>
    </w:rPr>
  </w:style>
  <w:style w:type="character" w:styleId="a6">
    <w:name w:val="Unresolved Mention"/>
    <w:basedOn w:val="a0"/>
    <w:uiPriority w:val="99"/>
    <w:semiHidden/>
    <w:unhideWhenUsed/>
    <w:rsid w:val="00EA6D6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67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TotalTime>
  <Pages>5</Pages>
  <Words>4929</Words>
  <Characters>2810</Characters>
  <Application>Microsoft Office Word</Application>
  <DocSecurity>0</DocSecurity>
  <Lines>23</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Tetiana Likhouzova</dc:creator>
  <cp:keywords/>
  <dc:description/>
  <cp:lastModifiedBy>Tetiana Likhouzova</cp:lastModifiedBy>
  <cp:revision>6</cp:revision>
  <dcterms:created xsi:type="dcterms:W3CDTF">2021-10-18T12:11:00Z</dcterms:created>
  <dcterms:modified xsi:type="dcterms:W3CDTF">2021-10-21T11:04:00Z</dcterms:modified>
</cp:coreProperties>
</file>