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EB9" w:rsidRPr="000E7ED7" w:rsidRDefault="00D63EB9" w:rsidP="00570BFB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УДК </w:t>
      </w:r>
      <w:r w:rsidR="000E092E" w:rsidRPr="000E7ED7">
        <w:rPr>
          <w:rFonts w:ascii="Times New Roman" w:hAnsi="Times New Roman" w:cs="Times New Roman"/>
          <w:sz w:val="28"/>
          <w:szCs w:val="24"/>
          <w:lang w:val="uk-UA"/>
        </w:rPr>
        <w:t>621:</w:t>
      </w:r>
      <w:r w:rsidR="00FD12C2" w:rsidRPr="000E7ED7">
        <w:rPr>
          <w:rFonts w:ascii="Times New Roman" w:hAnsi="Times New Roman" w:cs="Times New Roman"/>
          <w:sz w:val="28"/>
          <w:szCs w:val="24"/>
          <w:lang w:val="uk-UA"/>
        </w:rPr>
        <w:t>658.264</w:t>
      </w:r>
    </w:p>
    <w:p w:rsidR="0014089A" w:rsidRPr="000E7ED7" w:rsidRDefault="005D3F01" w:rsidP="00570B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ІНФОРМАЦІЙНА ТА МОТИВАЦІЙНА СКЛАДОВ</w:t>
      </w:r>
      <w:r w:rsidR="001934CF">
        <w:rPr>
          <w:rFonts w:ascii="Times New Roman" w:hAnsi="Times New Roman" w:cs="Times New Roman"/>
          <w:b/>
          <w:sz w:val="28"/>
          <w:szCs w:val="24"/>
          <w:lang w:val="uk-UA"/>
        </w:rPr>
        <w:t xml:space="preserve">І </w:t>
      </w: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СИСТЕМИ ЕНЕРГЕТИЧНОГО МЕНЕДЖМЕНТУ ОБ</w:t>
      </w:r>
      <w:r w:rsidRPr="000E7ED7">
        <w:rPr>
          <w:rFonts w:ascii="Times New Roman" w:hAnsi="Times New Roman" w:cs="Times New Roman"/>
          <w:b/>
          <w:sz w:val="28"/>
          <w:szCs w:val="24"/>
        </w:rPr>
        <w:t>’</w:t>
      </w: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ЄКТІВ ГАЛУЗІ ОСВІТИ</w:t>
      </w:r>
    </w:p>
    <w:p w:rsidR="002900BD" w:rsidRPr="000E7ED7" w:rsidRDefault="002900BD" w:rsidP="00570B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D63EB9" w:rsidRPr="000E7ED7" w:rsidRDefault="00D63EB9" w:rsidP="00570BF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proofErr w:type="spellStart"/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Дешко</w:t>
      </w:r>
      <w:proofErr w:type="spellEnd"/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В</w:t>
      </w:r>
      <w:r w:rsidR="001934CF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.І.</w:t>
      </w:r>
      <w:r w:rsidR="009902B2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, </w:t>
      </w:r>
      <w:proofErr w:type="spellStart"/>
      <w:r w:rsidR="009902B2" w:rsidRPr="000E7ED7">
        <w:rPr>
          <w:rFonts w:ascii="Times New Roman" w:hAnsi="Times New Roman" w:cs="Times New Roman"/>
          <w:b/>
          <w:sz w:val="28"/>
          <w:szCs w:val="24"/>
          <w:lang w:val="uk-UA"/>
        </w:rPr>
        <w:t>Євтухов</w:t>
      </w:r>
      <w:proofErr w:type="spellEnd"/>
      <w:r w:rsidR="009902B2"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В.Я.</w:t>
      </w:r>
      <w:r w:rsidR="009902B2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1</w:t>
      </w:r>
      <w:r w:rsidR="009902B2" w:rsidRPr="000E7ED7">
        <w:rPr>
          <w:rFonts w:ascii="Times New Roman" w:hAnsi="Times New Roman" w:cs="Times New Roman"/>
          <w:b/>
          <w:sz w:val="28"/>
          <w:szCs w:val="24"/>
          <w:lang w:val="uk-UA"/>
        </w:rPr>
        <w:t>,</w:t>
      </w:r>
      <w:r w:rsidR="001934CF" w:rsidRPr="001934CF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r w:rsidR="001934CF" w:rsidRPr="000E7ED7">
        <w:rPr>
          <w:rFonts w:ascii="Times New Roman" w:hAnsi="Times New Roman" w:cs="Times New Roman"/>
          <w:b/>
          <w:sz w:val="28"/>
          <w:szCs w:val="24"/>
          <w:lang w:val="uk-UA"/>
        </w:rPr>
        <w:t>Шевченко О.М.</w:t>
      </w:r>
      <w:r w:rsidR="001934CF" w:rsidRPr="000E7ED7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  <w:r w:rsidR="001934CF" w:rsidRPr="000E7ED7">
        <w:rPr>
          <w:rFonts w:ascii="Times New Roman" w:hAnsi="Times New Roman" w:cs="Times New Roman"/>
          <w:b/>
          <w:sz w:val="28"/>
          <w:szCs w:val="24"/>
          <w:lang w:val="uk-UA"/>
        </w:rPr>
        <w:t>,</w:t>
      </w:r>
      <w:r w:rsidR="009902B2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proofErr w:type="spellStart"/>
      <w:r w:rsidR="0030302F" w:rsidRPr="009902B2">
        <w:rPr>
          <w:rFonts w:ascii="Times New Roman" w:hAnsi="Times New Roman" w:cs="Times New Roman"/>
          <w:b/>
          <w:sz w:val="28"/>
          <w:szCs w:val="24"/>
          <w:lang w:val="uk-UA"/>
        </w:rPr>
        <w:t>Шовкалюк</w:t>
      </w:r>
      <w:proofErr w:type="spellEnd"/>
      <w:r w:rsidR="0030302F"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М.М.</w:t>
      </w:r>
      <w:r w:rsidR="0030302F" w:rsidRPr="000E7ED7">
        <w:rPr>
          <w:rFonts w:ascii="Times New Roman" w:hAnsi="Times New Roman" w:cs="Times New Roman"/>
          <w:b/>
          <w:sz w:val="28"/>
          <w:szCs w:val="24"/>
          <w:vertAlign w:val="superscript"/>
          <w:lang w:val="uk-UA"/>
        </w:rPr>
        <w:t>2</w:t>
      </w:r>
    </w:p>
    <w:p w:rsidR="0030302F" w:rsidRPr="000E7ED7" w:rsidRDefault="0030302F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1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Інститут вугільних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енерготехнологій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НАН України</w:t>
      </w:r>
    </w:p>
    <w:p w:rsidR="0030302F" w:rsidRPr="000E7ED7" w:rsidRDefault="0030302F" w:rsidP="00570BF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vertAlign w:val="superscript"/>
          <w:lang w:val="uk-UA"/>
        </w:rPr>
        <w:t>2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Національний технічний університет України</w:t>
      </w:r>
    </w:p>
    <w:p w:rsidR="0030302F" w:rsidRPr="000E7ED7" w:rsidRDefault="00A90C25" w:rsidP="00A90C25">
      <w:pPr>
        <w:tabs>
          <w:tab w:val="center" w:pos="4819"/>
          <w:tab w:val="right" w:pos="9638"/>
        </w:tabs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ab/>
      </w:r>
      <w:r w:rsidR="0030302F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"Київський політехнічний інститут імені Ігоря Сікорського"</w:t>
      </w:r>
    </w:p>
    <w:p w:rsidR="00D63EB9" w:rsidRPr="000E7ED7" w:rsidRDefault="00D63EB9" w:rsidP="00570BFB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:rsidR="00673D3D" w:rsidRPr="000E7ED7" w:rsidRDefault="004D2F1E" w:rsidP="00570B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caps/>
          <w:sz w:val="28"/>
          <w:szCs w:val="24"/>
          <w:lang w:val="uk-UA"/>
        </w:rPr>
        <w:t>Анотація:</w:t>
      </w:r>
      <w:r w:rsidR="008D421A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статт</w:t>
      </w:r>
      <w:r w:rsidR="00673D3D" w:rsidRPr="000E7ED7">
        <w:rPr>
          <w:rFonts w:ascii="Times New Roman" w:hAnsi="Times New Roman" w:cs="Times New Roman"/>
          <w:sz w:val="28"/>
          <w:szCs w:val="24"/>
          <w:lang w:val="uk-UA"/>
        </w:rPr>
        <w:t>ю присвячено проблемі побудови ефективної системи енергетичного менеджменту</w:t>
      </w:r>
      <w:r w:rsidR="002966B3">
        <w:rPr>
          <w:rFonts w:ascii="Times New Roman" w:hAnsi="Times New Roman" w:cs="Times New Roman"/>
          <w:sz w:val="28"/>
          <w:szCs w:val="24"/>
          <w:lang w:val="uk-UA"/>
        </w:rPr>
        <w:t xml:space="preserve"> (СЕМ)</w:t>
      </w:r>
      <w:r w:rsidR="00673D3D" w:rsidRPr="000E7ED7">
        <w:rPr>
          <w:rFonts w:ascii="Times New Roman" w:hAnsi="Times New Roman" w:cs="Times New Roman"/>
          <w:sz w:val="28"/>
          <w:szCs w:val="24"/>
          <w:lang w:val="uk-UA"/>
        </w:rPr>
        <w:t>, що є фунда</w:t>
      </w:r>
      <w:r w:rsidR="00DF304A" w:rsidRPr="000E7ED7">
        <w:rPr>
          <w:rFonts w:ascii="Times New Roman" w:hAnsi="Times New Roman" w:cs="Times New Roman"/>
          <w:sz w:val="28"/>
          <w:szCs w:val="24"/>
          <w:lang w:val="uk-UA"/>
        </w:rPr>
        <w:t>ментом сталого розвитку держави; основну увагу присвячено організаційно-управлінським, інформаційним та мотиваційним заходам, що у комплексі з технічними енергозберігаючими заходами можуть дати суттєвий ефект по зниженню енергетичної залежності нашої держави.</w:t>
      </w:r>
    </w:p>
    <w:p w:rsidR="0030302F" w:rsidRPr="000E7ED7" w:rsidRDefault="0030302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Вступ</w:t>
      </w:r>
    </w:p>
    <w:p w:rsidR="008F6C58" w:rsidRPr="000E7ED7" w:rsidRDefault="001B04D4" w:rsidP="008F6C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Зважаючи на енерг</w:t>
      </w:r>
      <w:r w:rsidR="001934CF">
        <w:rPr>
          <w:rFonts w:ascii="Times New Roman" w:hAnsi="Times New Roman" w:cs="Times New Roman"/>
          <w:sz w:val="28"/>
          <w:szCs w:val="24"/>
          <w:lang w:val="uk-UA"/>
        </w:rPr>
        <w:t xml:space="preserve">етичну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залежність, енергозбереження 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 xml:space="preserve">паливно-енергетичних ресурсів (ПЕР)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є пріоритетним напрямом</w:t>
      </w:r>
      <w:r w:rsidR="001934CF">
        <w:rPr>
          <w:rFonts w:ascii="Times New Roman" w:hAnsi="Times New Roman" w:cs="Times New Roman"/>
          <w:sz w:val="28"/>
          <w:szCs w:val="24"/>
          <w:lang w:val="uk-UA"/>
        </w:rPr>
        <w:t xml:space="preserve"> економічної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політики України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>. Тому з</w:t>
      </w:r>
      <w:r w:rsidR="008F6C5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аклади освіти можуть виступати в якості зразкового майданчика для побудови моделі сталого розвитку на рівні країни. </w:t>
      </w:r>
    </w:p>
    <w:p w:rsidR="00E82236" w:rsidRPr="000E7ED7" w:rsidRDefault="001B04D4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Зростаючі витрати на ПЕР при обмежених фінансових ресурсах і незадовільний стан об’єктів закладів освіти є проблемою, вирішення якої доцільно </w:t>
      </w:r>
      <w:r w:rsidR="002368AE" w:rsidRPr="000E7ED7">
        <w:rPr>
          <w:rFonts w:ascii="Times New Roman" w:hAnsi="Times New Roman" w:cs="Times New Roman"/>
          <w:sz w:val="28"/>
          <w:szCs w:val="24"/>
          <w:lang w:val="uk-UA"/>
        </w:rPr>
        <w:t>здійснювати шляхом системної роботи, в тому числі за допомогою побудови системи енергетичного менеджменту.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>Досить часто цей термін ототожнюють з енергетичним аудитом та впровадженням енергозберігаючих заходів, проте насправді енергетичний менеджмент більш широке поняття, що включає функції управління, організації, контролю, розподілу обов’язків та відповідальн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>ст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>, процедур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і ресурс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(фінансові, кадрові, матеріальні </w:t>
      </w:r>
      <w:r w:rsidR="00193C19">
        <w:rPr>
          <w:rFonts w:ascii="Times New Roman" w:hAnsi="Times New Roman" w:cs="Times New Roman"/>
          <w:sz w:val="28"/>
          <w:szCs w:val="24"/>
          <w:lang w:val="uk-UA"/>
        </w:rPr>
        <w:t xml:space="preserve"> тощо</w:t>
      </w:r>
      <w:r w:rsidR="00F32DBA">
        <w:rPr>
          <w:rFonts w:ascii="Times New Roman" w:hAnsi="Times New Roman" w:cs="Times New Roman"/>
          <w:sz w:val="28"/>
          <w:szCs w:val="24"/>
          <w:lang w:val="uk-UA"/>
        </w:rPr>
        <w:t>)</w:t>
      </w:r>
      <w:r w:rsidR="00E82236" w:rsidRPr="000E7ED7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E7262B" w:rsidRPr="000E7ED7" w:rsidRDefault="00E7262B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Основний потенціал енергозбереження </w:t>
      </w:r>
      <w:r w:rsidR="00F32DBA">
        <w:rPr>
          <w:rFonts w:ascii="Times New Roman" w:hAnsi="Times New Roman" w:cs="Times New Roman"/>
          <w:sz w:val="28"/>
          <w:szCs w:val="24"/>
          <w:lang w:val="uk-UA"/>
        </w:rPr>
        <w:t>склада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ють технічні заходи, впровадження яких передбачає значні капіталовкладення в  енергоефективне обладнання, матеріали, техніку та технології. Проте ці заходи матимуть тривалий і суттєвий ефект лише за умови їх реалізації одночасно з низкою організаційно-управлінських, інформаційних та мотиваційних заходів (рис.1).</w:t>
      </w:r>
    </w:p>
    <w:p w:rsidR="00E7262B" w:rsidRPr="000E7ED7" w:rsidRDefault="00E7262B" w:rsidP="00E7262B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eastAsia="Calibri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023D16F8" wp14:editId="7CA6E96E">
            <wp:extent cx="3013391" cy="2276475"/>
            <wp:effectExtent l="0" t="0" r="0" b="0"/>
            <wp:docPr id="23572" name="Рисунок 235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391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62B" w:rsidRPr="000E7ED7" w:rsidRDefault="00E7262B" w:rsidP="00E7262B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Рис.1. Складові системи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</w:p>
    <w:p w:rsidR="007031F1" w:rsidRPr="000E7ED7" w:rsidRDefault="008F6C58" w:rsidP="002A06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Зважаючи на багаторічний досвід роботи в </w:t>
      </w:r>
      <w:r w:rsidR="009902B2">
        <w:rPr>
          <w:rFonts w:ascii="Times New Roman" w:hAnsi="Times New Roman" w:cs="Times New Roman"/>
          <w:sz w:val="28"/>
          <w:szCs w:val="24"/>
          <w:lang w:val="uk-UA"/>
        </w:rPr>
        <w:t>ц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ій сфері,</w:t>
      </w: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м</w:t>
      </w:r>
      <w:r w:rsidR="002A0671"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етою статті </w:t>
      </w:r>
      <w:r w:rsidR="002A0671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є </w:t>
      </w:r>
      <w:r w:rsidR="007031F1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ознайомлення з практичними шляхами та </w:t>
      </w:r>
      <w:r w:rsidR="00E7262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способами підвищення інформованості споживачів послуг та побудови системи мотивації ощадливого </w:t>
      </w:r>
      <w:proofErr w:type="spellStart"/>
      <w:r w:rsidR="00E7262B" w:rsidRPr="000E7ED7">
        <w:rPr>
          <w:rFonts w:ascii="Times New Roman" w:hAnsi="Times New Roman" w:cs="Times New Roman"/>
          <w:sz w:val="28"/>
          <w:szCs w:val="24"/>
          <w:lang w:val="uk-UA"/>
        </w:rPr>
        <w:t>енерго</w:t>
      </w:r>
      <w:proofErr w:type="spellEnd"/>
      <w:r w:rsidR="00E7262B" w:rsidRPr="000E7ED7">
        <w:rPr>
          <w:rFonts w:ascii="Times New Roman" w:hAnsi="Times New Roman" w:cs="Times New Roman"/>
          <w:sz w:val="28"/>
          <w:szCs w:val="24"/>
          <w:lang w:val="uk-UA"/>
        </w:rPr>
        <w:t>-</w:t>
      </w:r>
      <w:r w:rsidR="003858B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E7262B" w:rsidRPr="000E7ED7">
        <w:rPr>
          <w:rFonts w:ascii="Times New Roman" w:hAnsi="Times New Roman" w:cs="Times New Roman"/>
          <w:sz w:val="28"/>
          <w:szCs w:val="24"/>
          <w:lang w:val="uk-UA"/>
        </w:rPr>
        <w:t>ресурсоспоживання</w:t>
      </w:r>
      <w:proofErr w:type="spellEnd"/>
      <w:r w:rsidR="00E7262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як складової системи ен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ергетичного менеджменту. </w:t>
      </w:r>
    </w:p>
    <w:p w:rsidR="008F6C58" w:rsidRPr="000E7ED7" w:rsidRDefault="008F6C58" w:rsidP="008F6C5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8F6C58" w:rsidRPr="000E7ED7" w:rsidRDefault="008F6C58" w:rsidP="008F6C5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Огляд останніх джерел досліджень і публікацій</w:t>
      </w:r>
    </w:p>
    <w:p w:rsidR="002A0671" w:rsidRPr="000E7ED7" w:rsidRDefault="007B7F7A" w:rsidP="00570BF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Проблема </w:t>
      </w:r>
      <w:r w:rsidR="004E6EE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побудови системи </w:t>
      </w:r>
      <w:proofErr w:type="spellStart"/>
      <w:r w:rsidR="004E6EEB"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  <w:r w:rsidR="004E6EE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як складової частини </w:t>
      </w:r>
      <w:r w:rsidR="002E3B41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Планів дій сталого енергетичного розвитку міст України розглядалася і </w:t>
      </w:r>
      <w:r w:rsidR="002E3B41" w:rsidRPr="000E7ED7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вирішувалася в ході реалізації різних </w:t>
      </w:r>
      <w:r w:rsidR="00EE299F" w:rsidRPr="000E7ED7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програм і </w:t>
      </w:r>
      <w:r w:rsidR="002E3B41" w:rsidRPr="000E7ED7">
        <w:rPr>
          <w:rFonts w:ascii="Times New Roman" w:eastAsia="Times New Roman" w:hAnsi="Times New Roman" w:cs="Times New Roman"/>
          <w:sz w:val="28"/>
          <w:szCs w:val="24"/>
          <w:lang w:val="uk-UA"/>
        </w:rPr>
        <w:t>проектів за участю міжнародних</w:t>
      </w:r>
      <w:r w:rsidR="00F32DB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="002E3B41" w:rsidRPr="000E7ED7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організацій: </w:t>
      </w:r>
    </w:p>
    <w:p w:rsidR="006F73E2" w:rsidRPr="000E7ED7" w:rsidRDefault="006F73E2" w:rsidP="006F73E2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проект </w:t>
      </w:r>
      <w:proofErr w:type="spellStart"/>
      <w:r w:rsidRPr="000E7ED7">
        <w:rPr>
          <w:sz w:val="28"/>
          <w:lang w:val="uk-UA"/>
        </w:rPr>
        <w:t>Tacis</w:t>
      </w:r>
      <w:proofErr w:type="spellEnd"/>
      <w:r w:rsidRPr="000E7ED7">
        <w:rPr>
          <w:sz w:val="28"/>
          <w:lang w:val="uk-UA"/>
        </w:rPr>
        <w:t xml:space="preserve"> IBPP "Моніторинг енергоефективності будівель та обладнання органів місцевого самоврядування в Україні" [1],</w:t>
      </w:r>
    </w:p>
    <w:p w:rsidR="002E3B41" w:rsidRPr="000E7ED7" w:rsidRDefault="002E3B41" w:rsidP="002E3B41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проекти USAID «Реформа міського </w:t>
      </w:r>
      <w:r w:rsidR="002A25F2" w:rsidRPr="000E7ED7">
        <w:rPr>
          <w:sz w:val="28"/>
          <w:lang w:val="uk-UA"/>
        </w:rPr>
        <w:t>теплозабезпечення в Україні</w:t>
      </w:r>
      <w:r w:rsidRPr="000E7ED7">
        <w:rPr>
          <w:sz w:val="28"/>
          <w:lang w:val="uk-UA"/>
        </w:rPr>
        <w:t>», «Муніципальна енергетична реформа</w:t>
      </w:r>
      <w:r w:rsidR="006F73E2" w:rsidRPr="000E7ED7">
        <w:rPr>
          <w:sz w:val="28"/>
          <w:lang w:val="uk-UA"/>
        </w:rPr>
        <w:t xml:space="preserve"> в Україні</w:t>
      </w:r>
      <w:r w:rsidRPr="000E7ED7">
        <w:rPr>
          <w:sz w:val="28"/>
          <w:lang w:val="uk-UA"/>
        </w:rPr>
        <w:t xml:space="preserve">» </w:t>
      </w:r>
      <w:r w:rsidRPr="000E7ED7">
        <w:rPr>
          <w:sz w:val="28"/>
        </w:rPr>
        <w:t>[</w:t>
      </w:r>
      <w:r w:rsidR="006F73E2" w:rsidRPr="000E7ED7">
        <w:rPr>
          <w:sz w:val="28"/>
        </w:rPr>
        <w:t>2</w:t>
      </w:r>
      <w:r w:rsidR="006F73E2" w:rsidRPr="000E7ED7">
        <w:rPr>
          <w:sz w:val="28"/>
          <w:lang w:val="uk-UA"/>
        </w:rPr>
        <w:t>,3</w:t>
      </w:r>
      <w:r w:rsidRPr="000E7ED7">
        <w:rPr>
          <w:sz w:val="28"/>
        </w:rPr>
        <w:t>]</w:t>
      </w:r>
      <w:r w:rsidRPr="000E7ED7">
        <w:rPr>
          <w:sz w:val="28"/>
          <w:lang w:val="uk-UA"/>
        </w:rPr>
        <w:t>;</w:t>
      </w:r>
    </w:p>
    <w:p w:rsidR="002E3B41" w:rsidRPr="000E7ED7" w:rsidRDefault="002E3B41" w:rsidP="002E3B41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проекти </w:t>
      </w:r>
      <w:r w:rsidRPr="000E7ED7">
        <w:rPr>
          <w:sz w:val="28"/>
          <w:lang w:val="en-US"/>
        </w:rPr>
        <w:t>GIZ</w:t>
      </w:r>
      <w:r w:rsidRPr="000E7ED7">
        <w:rPr>
          <w:sz w:val="28"/>
          <w:lang w:val="uk-UA"/>
        </w:rPr>
        <w:t>«Енергоефективність у будівлях», «Енергоефективна забудова», «Енергоефективність у громадах», «Створення енергетичних агентств в Україні», «Партнерство з модернізації: енергоефективність у лікарнях» [</w:t>
      </w:r>
      <w:r w:rsidR="006F73E2" w:rsidRPr="000E7ED7">
        <w:rPr>
          <w:sz w:val="28"/>
          <w:lang w:val="uk-UA"/>
        </w:rPr>
        <w:t>4</w:t>
      </w:r>
      <w:r w:rsidRPr="000E7ED7">
        <w:rPr>
          <w:sz w:val="28"/>
          <w:lang w:val="uk-UA"/>
        </w:rPr>
        <w:t>]</w:t>
      </w:r>
      <w:r w:rsidR="006F73E2" w:rsidRPr="000E7ED7">
        <w:rPr>
          <w:sz w:val="28"/>
          <w:lang w:val="uk-UA"/>
        </w:rPr>
        <w:t>,</w:t>
      </w:r>
    </w:p>
    <w:p w:rsidR="002A25F2" w:rsidRPr="000E7ED7" w:rsidRDefault="00EE299F" w:rsidP="002E3B41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«Угода мерів» (ініціатива ЄС за участю місцевих і регіональних органів влади) [5]</w:t>
      </w:r>
      <w:r w:rsidR="002A25F2" w:rsidRPr="000E7ED7">
        <w:rPr>
          <w:sz w:val="28"/>
          <w:lang w:val="uk-UA"/>
        </w:rPr>
        <w:t>;</w:t>
      </w:r>
    </w:p>
    <w:p w:rsidR="00E92FF6" w:rsidRPr="000E7ED7" w:rsidRDefault="002A25F2" w:rsidP="002E3B41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Програма розвитку ООН (ПРООН) підтримки України на шляху сталого розвитку </w:t>
      </w:r>
      <w:r w:rsidRPr="000E7ED7">
        <w:rPr>
          <w:sz w:val="28"/>
        </w:rPr>
        <w:t>[6]</w:t>
      </w:r>
      <w:r w:rsidR="00E92FF6" w:rsidRPr="000E7ED7">
        <w:rPr>
          <w:sz w:val="28"/>
          <w:lang w:val="uk-UA"/>
        </w:rPr>
        <w:t>,</w:t>
      </w:r>
    </w:p>
    <w:p w:rsidR="00FA0456" w:rsidRPr="000E7ED7" w:rsidRDefault="00E92FF6" w:rsidP="002E3B41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Проект «Партнерство для розвитку міст», що фінансується Урядом Канади</w:t>
      </w:r>
      <w:r w:rsidR="00FA0456" w:rsidRPr="000E7ED7">
        <w:rPr>
          <w:sz w:val="28"/>
          <w:lang w:val="uk-UA"/>
        </w:rPr>
        <w:t>,</w:t>
      </w:r>
    </w:p>
    <w:p w:rsidR="006F73E2" w:rsidRPr="000E7ED7" w:rsidRDefault="00FA0456" w:rsidP="00FA0456">
      <w:pPr>
        <w:pStyle w:val="a5"/>
        <w:numPr>
          <w:ilvl w:val="0"/>
          <w:numId w:val="26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Проект «Сприяння розвитку соціальної інфраструктури», впроваджений Українським  фондом соціальних інвестицій (УФСІ) </w:t>
      </w:r>
      <w:r w:rsidR="00EE299F" w:rsidRPr="000E7ED7">
        <w:rPr>
          <w:sz w:val="28"/>
          <w:lang w:val="uk-UA"/>
        </w:rPr>
        <w:t xml:space="preserve">та ін. </w:t>
      </w:r>
    </w:p>
    <w:p w:rsidR="004F7544" w:rsidRPr="000E7ED7" w:rsidRDefault="004F7544" w:rsidP="008374B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Пілотні проекти, що впроваджуються в рамках подібних проектів - надзвичайно важливий, але не достатній елемент ефективної реалізації політики енергозбереження. Пілотні проекти з енергозбереження:</w:t>
      </w:r>
    </w:p>
    <w:p w:rsidR="004F7544" w:rsidRPr="000E7ED7" w:rsidRDefault="004F7544" w:rsidP="008374BE">
      <w:pPr>
        <w:pStyle w:val="a5"/>
        <w:numPr>
          <w:ilvl w:val="0"/>
          <w:numId w:val="32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скорочують енергоспоживання та викиди в атмосферу,</w:t>
      </w:r>
    </w:p>
    <w:p w:rsidR="004F7544" w:rsidRPr="000E7ED7" w:rsidRDefault="004F7544" w:rsidP="008374BE">
      <w:pPr>
        <w:pStyle w:val="a5"/>
        <w:numPr>
          <w:ilvl w:val="0"/>
          <w:numId w:val="32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роблять населений пункт більш приємним для життя,</w:t>
      </w:r>
    </w:p>
    <w:p w:rsidR="004F7544" w:rsidRPr="000E7ED7" w:rsidRDefault="004F7544" w:rsidP="008374BE">
      <w:pPr>
        <w:pStyle w:val="a5"/>
        <w:numPr>
          <w:ilvl w:val="0"/>
          <w:numId w:val="32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об’єднують і інформують громаду, </w:t>
      </w:r>
    </w:p>
    <w:p w:rsidR="004F7544" w:rsidRPr="000E7ED7" w:rsidRDefault="004F7544" w:rsidP="008374BE">
      <w:pPr>
        <w:pStyle w:val="a5"/>
        <w:numPr>
          <w:ilvl w:val="0"/>
          <w:numId w:val="32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піднімають престиж влади у очах населення,</w:t>
      </w:r>
    </w:p>
    <w:p w:rsidR="004F7544" w:rsidRPr="000E7ED7" w:rsidRDefault="004F7544" w:rsidP="008374BE">
      <w:pPr>
        <w:pStyle w:val="a5"/>
        <w:numPr>
          <w:ilvl w:val="0"/>
          <w:numId w:val="32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працівники і громада отриму</w:t>
      </w:r>
      <w:r w:rsidR="008374BE" w:rsidRPr="000E7ED7">
        <w:rPr>
          <w:sz w:val="28"/>
          <w:lang w:val="uk-UA"/>
        </w:rPr>
        <w:t>ють</w:t>
      </w:r>
      <w:r w:rsidRPr="000E7ED7">
        <w:rPr>
          <w:sz w:val="28"/>
          <w:lang w:val="uk-UA"/>
        </w:rPr>
        <w:t xml:space="preserve"> неоціненний досвід із впровадження подібних проектів. </w:t>
      </w:r>
    </w:p>
    <w:p w:rsidR="00FA0456" w:rsidRPr="000E7ED7" w:rsidRDefault="00FA0456" w:rsidP="00FA045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Вивчення досвіду впровадження подібних проектів на конкретних прикладах є актуальним на сьогодні, тому що лише комплексні підходи до проблеми підвищення енергоефективності будівель здатні кардинально вплинути на скорочення споживання енергоресурсів бюджетної сфери</w:t>
      </w:r>
      <w:r w:rsidR="009902B2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5E1867" w:rsidRPr="000E7ED7" w:rsidRDefault="005E1867" w:rsidP="002A25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Як правило, хід виконання та результати впровадження подібних програм і проектів широко висвітлюється в засобах масової інформації, проте основна увага присвячується саме технічний стороні питання, натомість інформаційна та мотиваційна складова, як правило, залишаються «за кадром». </w:t>
      </w:r>
    </w:p>
    <w:p w:rsidR="00902CFC" w:rsidRPr="000E7ED7" w:rsidRDefault="00902CFC" w:rsidP="005171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Виконаємо огляд навчальних та інформаційних матеріалів для освітніх закладів, що були видані в Україні за останні роки. </w:t>
      </w:r>
    </w:p>
    <w:p w:rsidR="00517168" w:rsidRPr="000E7ED7" w:rsidRDefault="002A25F2" w:rsidP="00FA04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В рамках проекту «Реформа міського теплозабезпечення в Україні», що  було профінансовано </w:t>
      </w:r>
      <w:r w:rsidR="005E1867" w:rsidRPr="000E7ED7">
        <w:rPr>
          <w:rFonts w:ascii="Times New Roman" w:hAnsi="Times New Roman" w:cs="Times New Roman"/>
          <w:sz w:val="28"/>
          <w:szCs w:val="24"/>
          <w:lang w:val="uk-UA"/>
        </w:rPr>
        <w:t>Агентством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США з міжнародного розвитку USAID</w:t>
      </w:r>
      <w:r w:rsidR="0051716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для підвищення інформованості споживачів послуг щодо енергоощадної поведінки були розроблені</w:t>
      </w:r>
      <w:r w:rsidR="005816F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методичні</w:t>
      </w:r>
      <w:r w:rsidR="0051716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посібники для студентів ВНЗ [7,8]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та для школярів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і вчителів шкіл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[9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>,10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]. </w:t>
      </w:r>
    </w:p>
    <w:p w:rsidR="00E92FF6" w:rsidRPr="000E7ED7" w:rsidRDefault="00E92FF6" w:rsidP="005171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Р</w:t>
      </w:r>
      <w:r w:rsidR="00DF4731" w:rsidRPr="000E7ED7">
        <w:rPr>
          <w:rFonts w:ascii="Times New Roman" w:hAnsi="Times New Roman" w:cs="Times New Roman"/>
          <w:sz w:val="28"/>
          <w:szCs w:val="24"/>
          <w:lang w:val="uk-UA"/>
        </w:rPr>
        <w:t>оботу в напрямку підвищення обізнаності населення та залучення дітей до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збереження енергії проводять муніципалітети в рамках проектів, що впроваджує німецьке товариство міжнародного співробітництва </w:t>
      </w:r>
      <w:r w:rsidRPr="000E7ED7">
        <w:rPr>
          <w:rFonts w:ascii="Times New Roman" w:hAnsi="Times New Roman" w:cs="Times New Roman"/>
          <w:sz w:val="28"/>
          <w:szCs w:val="24"/>
          <w:lang w:val="en-US"/>
        </w:rPr>
        <w:t>GIZ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у співпраці з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Мінрегіонбудом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України [11].</w:t>
      </w:r>
    </w:p>
    <w:p w:rsidR="001B0CBB" w:rsidRPr="000E7ED7" w:rsidRDefault="00DF4731" w:rsidP="00DF4731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Фахівцями 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Інститут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енергозбереження та </w:t>
      </w:r>
      <w:proofErr w:type="spellStart"/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НТУУ КПІ ім.</w:t>
      </w:r>
      <w:r w:rsidR="003858B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І.Сікорського</w:t>
      </w:r>
      <w:proofErr w:type="spellEnd"/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вже багато років в рамках різних проектів 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з просвітницькою метою </w:t>
      </w:r>
      <w:r w:rsidR="005816F8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розроблялися 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посібники для школярів і вчителів [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>1</w:t>
      </w:r>
      <w:r w:rsidR="00E92FF6" w:rsidRPr="000E7ED7">
        <w:rPr>
          <w:rFonts w:ascii="Times New Roman" w:hAnsi="Times New Roman" w:cs="Times New Roman"/>
          <w:sz w:val="28"/>
          <w:szCs w:val="24"/>
          <w:lang w:val="uk-UA"/>
        </w:rPr>
        <w:t>2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>-1</w:t>
      </w:r>
      <w:r w:rsidR="00E92FF6" w:rsidRPr="000E7ED7">
        <w:rPr>
          <w:rFonts w:ascii="Times New Roman" w:hAnsi="Times New Roman" w:cs="Times New Roman"/>
          <w:sz w:val="28"/>
          <w:szCs w:val="24"/>
          <w:lang w:val="uk-UA"/>
        </w:rPr>
        <w:t>6</w:t>
      </w:r>
      <w:r w:rsidR="00E47BB7" w:rsidRPr="000E7ED7">
        <w:rPr>
          <w:rFonts w:ascii="Times New Roman" w:hAnsi="Times New Roman" w:cs="Times New Roman"/>
          <w:sz w:val="28"/>
          <w:szCs w:val="24"/>
          <w:lang w:val="uk-UA"/>
        </w:rPr>
        <w:t>]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>, для підвищення інформованості територіальних громад [</w:t>
      </w:r>
      <w:r w:rsidR="00E92FF6" w:rsidRPr="000E7ED7">
        <w:rPr>
          <w:rFonts w:ascii="Times New Roman" w:hAnsi="Times New Roman" w:cs="Times New Roman"/>
          <w:sz w:val="28"/>
          <w:szCs w:val="24"/>
          <w:lang w:val="uk-UA"/>
        </w:rPr>
        <w:t>17</w:t>
      </w:r>
      <w:r w:rsidR="00902CFC" w:rsidRPr="000E7ED7">
        <w:rPr>
          <w:rFonts w:ascii="Times New Roman" w:hAnsi="Times New Roman" w:cs="Times New Roman"/>
          <w:sz w:val="28"/>
          <w:szCs w:val="24"/>
          <w:lang w:val="uk-UA"/>
        </w:rPr>
        <w:t>]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для самоосвіти муніципальних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енергоменеджерів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[2]</w:t>
      </w:r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для </w:t>
      </w:r>
      <w:proofErr w:type="spellStart"/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енергоменеджерів</w:t>
      </w:r>
      <w:proofErr w:type="spellEnd"/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навчальних закладів</w:t>
      </w:r>
      <w:r w:rsidR="00FE6C65" w:rsidRPr="000E7ED7">
        <w:rPr>
          <w:rFonts w:ascii="Times New Roman" w:hAnsi="Times New Roman" w:cs="Times New Roman"/>
          <w:sz w:val="28"/>
          <w:szCs w:val="24"/>
          <w:lang w:val="uk-UA"/>
        </w:rPr>
        <w:t>[18].</w:t>
      </w:r>
    </w:p>
    <w:p w:rsidR="008374BE" w:rsidRPr="000E7ED7" w:rsidRDefault="00DF4731" w:rsidP="004D66B3">
      <w:pPr>
        <w:widowControl w:val="0"/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Також 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в ІЕЕ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були розроблені програми </w:t>
      </w:r>
      <w:r w:rsidR="00E92FF6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курсів з підвищення кваліфікації 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наукових, педагогічних, інженерно-технічних </w:t>
      </w:r>
      <w:r w:rsidR="00E92FF6" w:rsidRPr="000E7ED7">
        <w:rPr>
          <w:rFonts w:ascii="Times New Roman" w:hAnsi="Times New Roman" w:cs="Times New Roman"/>
          <w:sz w:val="28"/>
          <w:szCs w:val="24"/>
          <w:lang w:val="uk-UA"/>
        </w:rPr>
        <w:t>фахівців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з питань енергозбереження, </w:t>
      </w:r>
      <w:proofErr w:type="spellStart"/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та </w:t>
      </w:r>
      <w:proofErr w:type="spellStart"/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>енергоаудиту</w:t>
      </w:r>
      <w:proofErr w:type="spellEnd"/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будівель та підприємств</w:t>
      </w:r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у відповідності з вимогами стандартів </w:t>
      </w:r>
      <w:r w:rsidR="001B0CBB" w:rsidRPr="000E7ED7">
        <w:rPr>
          <w:rFonts w:ascii="Times New Roman" w:hAnsi="Times New Roman" w:cs="Times New Roman"/>
          <w:sz w:val="28"/>
          <w:szCs w:val="24"/>
          <w:lang w:val="en-US"/>
        </w:rPr>
        <w:t>EN</w:t>
      </w:r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>5000÷</w:t>
      </w:r>
      <w:r w:rsidR="001B0CBB" w:rsidRPr="000E7ED7">
        <w:rPr>
          <w:rFonts w:ascii="Times New Roman" w:hAnsi="Times New Roman" w:cs="Times New Roman"/>
          <w:sz w:val="28"/>
          <w:szCs w:val="24"/>
          <w:lang w:val="en-US"/>
        </w:rPr>
        <w:t>EN</w:t>
      </w:r>
      <w:r w:rsidR="001B0CBB" w:rsidRPr="000E7ED7">
        <w:rPr>
          <w:rFonts w:ascii="Times New Roman" w:hAnsi="Times New Roman" w:cs="Times New Roman"/>
          <w:sz w:val="28"/>
          <w:szCs w:val="24"/>
          <w:lang w:val="uk-UA"/>
        </w:rPr>
        <w:t>50006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8374BE" w:rsidRPr="000E7ED7" w:rsidRDefault="001B0CBB" w:rsidP="003858B8">
      <w:pPr>
        <w:widowControl w:val="0"/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Розроблено </w:t>
      </w:r>
      <w:r w:rsidR="004D66B3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розділ «Енергозбереження в університеті»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>світн</w:t>
      </w:r>
      <w:r w:rsidR="004D66B3" w:rsidRPr="000E7ED7">
        <w:rPr>
          <w:rFonts w:ascii="Times New Roman" w:hAnsi="Times New Roman" w:cs="Times New Roman"/>
          <w:sz w:val="28"/>
          <w:szCs w:val="24"/>
          <w:lang w:val="uk-UA"/>
        </w:rPr>
        <w:t>ьої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програм</w:t>
      </w:r>
      <w:r w:rsidR="004D66B3" w:rsidRPr="000E7ED7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E951D5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для студентів технічних спеціальностей «Вступ до </w:t>
      </w:r>
      <w:r w:rsidR="004D66B3" w:rsidRPr="000E7ED7">
        <w:rPr>
          <w:rFonts w:ascii="Times New Roman" w:hAnsi="Times New Roman" w:cs="Times New Roman"/>
          <w:sz w:val="28"/>
          <w:szCs w:val="24"/>
          <w:lang w:val="uk-UA"/>
        </w:rPr>
        <w:t>спеціальності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», а також програми </w:t>
      </w:r>
      <w:r w:rsidR="00E548B3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і рекомендації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для різних цільових груп слухачів (керівники територіальних управлінь, фахівці органів місцевого самоврядування, керівники освітніх закладів,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енергоменеджери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споживачі послуг), що </w:t>
      </w:r>
      <w:r w:rsidR="005D634B" w:rsidRPr="000E7ED7">
        <w:rPr>
          <w:rFonts w:ascii="Times New Roman" w:hAnsi="Times New Roman" w:cs="Times New Roman"/>
          <w:sz w:val="28"/>
          <w:szCs w:val="24"/>
          <w:lang w:val="uk-UA"/>
        </w:rPr>
        <w:t>направлені на підвищення мотивації та розповсюдження іде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й енергозбереження. </w:t>
      </w:r>
      <w:r w:rsidR="00F350EF" w:rsidRPr="000E7ED7">
        <w:rPr>
          <w:rFonts w:ascii="Times New Roman" w:hAnsi="Times New Roman" w:cs="Times New Roman"/>
          <w:sz w:val="28"/>
          <w:szCs w:val="24"/>
          <w:lang w:val="uk-UA"/>
        </w:rPr>
        <w:t>Як правило, кожен н</w:t>
      </w:r>
      <w:r w:rsidR="00F350EF"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авчальний курс </w:t>
      </w:r>
      <w:proofErr w:type="spellStart"/>
      <w:r w:rsidR="00F350EF" w:rsidRPr="000E7ED7">
        <w:rPr>
          <w:rFonts w:ascii="Times New Roman" w:hAnsi="Times New Roman" w:cs="Times New Roman"/>
          <w:bCs/>
          <w:sz w:val="28"/>
          <w:szCs w:val="24"/>
          <w:lang w:val="uk-UA"/>
        </w:rPr>
        <w:t>склада</w:t>
      </w:r>
      <w:r w:rsidR="00F350EF" w:rsidRPr="000E7ED7">
        <w:rPr>
          <w:rFonts w:ascii="Times New Roman" w:hAnsi="Times New Roman" w:cs="Times New Roman"/>
          <w:bCs/>
          <w:sz w:val="28"/>
          <w:szCs w:val="24"/>
        </w:rPr>
        <w:t>ється</w:t>
      </w:r>
      <w:proofErr w:type="spellEnd"/>
      <w:r w:rsidR="003858B8"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 </w:t>
      </w:r>
      <w:r w:rsidR="00F350EF" w:rsidRPr="000E7ED7">
        <w:rPr>
          <w:rFonts w:ascii="Times New Roman" w:hAnsi="Times New Roman" w:cs="Times New Roman"/>
          <w:bCs/>
          <w:sz w:val="28"/>
          <w:szCs w:val="24"/>
          <w:lang w:val="uk-UA"/>
        </w:rPr>
        <w:t>з лекційного матеріалу, практичних занять, інтерактивних рольових ігор і роботи в групах, також екскурсі</w:t>
      </w:r>
      <w:r w:rsidR="00F350EF" w:rsidRPr="000E7ED7">
        <w:rPr>
          <w:rFonts w:ascii="Times New Roman" w:hAnsi="Times New Roman" w:cs="Times New Roman"/>
          <w:bCs/>
          <w:sz w:val="28"/>
          <w:szCs w:val="24"/>
        </w:rPr>
        <w:t>ї</w:t>
      </w:r>
      <w:r w:rsidR="003858B8"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. </w:t>
      </w:r>
    </w:p>
    <w:p w:rsidR="003858B8" w:rsidRPr="000E7ED7" w:rsidRDefault="003858B8" w:rsidP="003858B8">
      <w:pPr>
        <w:widowControl w:val="0"/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E548B3" w:rsidRPr="000E7ED7" w:rsidRDefault="00E548B3" w:rsidP="00DF4731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Організаці</w:t>
      </w:r>
      <w:r w:rsidR="008374BE"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я системи </w:t>
      </w:r>
      <w:proofErr w:type="spellStart"/>
      <w:r w:rsidR="008374BE" w:rsidRPr="000E7ED7">
        <w:rPr>
          <w:rFonts w:ascii="Times New Roman" w:hAnsi="Times New Roman" w:cs="Times New Roman"/>
          <w:b/>
          <w:sz w:val="28"/>
          <w:szCs w:val="24"/>
          <w:lang w:val="uk-UA"/>
        </w:rPr>
        <w:t>енергоменеджменту</w:t>
      </w:r>
      <w:proofErr w:type="spellEnd"/>
      <w:r w:rsidR="008374BE" w:rsidRPr="000E7ED7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</w:p>
    <w:p w:rsidR="007F26B7" w:rsidRPr="000E7ED7" w:rsidRDefault="007F26B7" w:rsidP="007F26B7">
      <w:pPr>
        <w:widowControl w:val="0"/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Основні етапи розроблення та впровадження системи енергетичного менеджменту </w:t>
      </w:r>
      <w:r w:rsidR="00E951D5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складаються 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у відповідності </w:t>
      </w:r>
      <w:r w:rsidR="00E951D5">
        <w:rPr>
          <w:rFonts w:ascii="Times New Roman" w:hAnsi="Times New Roman" w:cs="Times New Roman"/>
          <w:bCs/>
          <w:sz w:val="28"/>
          <w:szCs w:val="24"/>
          <w:lang w:val="uk-UA"/>
        </w:rPr>
        <w:t>з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 положен</w:t>
      </w:r>
      <w:r w:rsidR="00E951D5">
        <w:rPr>
          <w:rFonts w:ascii="Times New Roman" w:hAnsi="Times New Roman" w:cs="Times New Roman"/>
          <w:bCs/>
          <w:sz w:val="28"/>
          <w:szCs w:val="24"/>
          <w:lang w:val="uk-UA"/>
        </w:rPr>
        <w:t>нями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 міжнародного стандарту ISO 50001</w:t>
      </w:r>
      <w:r w:rsidR="00E951D5">
        <w:rPr>
          <w:rFonts w:ascii="Times New Roman" w:hAnsi="Times New Roman" w:cs="Times New Roman"/>
          <w:bCs/>
          <w:sz w:val="28"/>
          <w:szCs w:val="24"/>
          <w:lang w:val="uk-UA"/>
        </w:rPr>
        <w:t>, а саме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>: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п</w:t>
      </w:r>
      <w:r w:rsidR="007F26B7" w:rsidRPr="000E7ED7">
        <w:rPr>
          <w:rFonts w:eastAsiaTheme="minorEastAsia"/>
          <w:bCs/>
          <w:sz w:val="28"/>
          <w:lang w:val="uk-UA"/>
        </w:rPr>
        <w:t xml:space="preserve">рийняття рішення про впровадження системи </w:t>
      </w:r>
      <w:proofErr w:type="spellStart"/>
      <w:r w:rsidR="007F26B7" w:rsidRPr="000E7ED7">
        <w:rPr>
          <w:rFonts w:eastAsiaTheme="minorEastAsia"/>
          <w:bCs/>
          <w:sz w:val="28"/>
          <w:lang w:val="uk-UA"/>
        </w:rPr>
        <w:t>енергоменеджменту</w:t>
      </w:r>
      <w:proofErr w:type="spellEnd"/>
      <w:r w:rsidR="007F26B7" w:rsidRPr="000E7ED7">
        <w:rPr>
          <w:rFonts w:eastAsiaTheme="minorEastAsia"/>
          <w:bCs/>
          <w:sz w:val="28"/>
          <w:lang w:val="uk-UA"/>
        </w:rPr>
        <w:t>: створення організаційної структури, розробка системи взаємодії і розмежування зон відповідальності, виділення коштів в бюджеті;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з</w:t>
      </w:r>
      <w:r w:rsidR="007F26B7" w:rsidRPr="000E7ED7">
        <w:rPr>
          <w:rFonts w:eastAsiaTheme="minorEastAsia"/>
          <w:bCs/>
          <w:sz w:val="28"/>
          <w:lang w:val="uk-UA"/>
        </w:rPr>
        <w:t>алучення професійних консультантів, підвищення кваліфікації/навчання персоналу;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с</w:t>
      </w:r>
      <w:r w:rsidR="007F26B7" w:rsidRPr="000E7ED7">
        <w:rPr>
          <w:rFonts w:eastAsiaTheme="minorEastAsia"/>
          <w:bCs/>
          <w:sz w:val="28"/>
          <w:lang w:val="uk-UA"/>
        </w:rPr>
        <w:t>творення системи обліку, оперативного моніторингу, контролю і аналізу енергоспоживання (із застосуванням спеціалізованих програмних продуктів);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р</w:t>
      </w:r>
      <w:r w:rsidR="007F26B7" w:rsidRPr="000E7ED7">
        <w:rPr>
          <w:rFonts w:eastAsiaTheme="minorEastAsia"/>
          <w:bCs/>
          <w:sz w:val="28"/>
          <w:lang w:val="uk-UA"/>
        </w:rPr>
        <w:t>озробка системи мотивації ощадливого використання</w:t>
      </w:r>
      <w:r w:rsidR="00444B66" w:rsidRPr="000E7ED7">
        <w:rPr>
          <w:rFonts w:eastAsiaTheme="minorEastAsia"/>
          <w:bCs/>
          <w:sz w:val="28"/>
          <w:lang w:val="uk-UA"/>
        </w:rPr>
        <w:t xml:space="preserve"> </w:t>
      </w:r>
      <w:r w:rsidR="00444B66" w:rsidRPr="000E7ED7">
        <w:rPr>
          <w:rFonts w:eastAsiaTheme="minorEastAsia"/>
          <w:bCs/>
          <w:sz w:val="28"/>
        </w:rPr>
        <w:t>[19]</w:t>
      </w:r>
      <w:r w:rsidR="007F26B7" w:rsidRPr="000E7ED7">
        <w:rPr>
          <w:rFonts w:eastAsiaTheme="minorEastAsia"/>
          <w:bCs/>
          <w:sz w:val="28"/>
          <w:lang w:val="uk-UA"/>
        </w:rPr>
        <w:t>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п</w:t>
      </w:r>
      <w:r w:rsidR="007F26B7" w:rsidRPr="000E7ED7">
        <w:rPr>
          <w:rFonts w:eastAsiaTheme="minorEastAsia"/>
          <w:bCs/>
          <w:sz w:val="28"/>
          <w:lang w:val="uk-UA"/>
        </w:rPr>
        <w:t xml:space="preserve">ідвищення інформованості, проведення заходів з популяризації ефективного </w:t>
      </w:r>
      <w:proofErr w:type="spellStart"/>
      <w:r w:rsidR="007F26B7" w:rsidRPr="000E7ED7">
        <w:rPr>
          <w:rFonts w:eastAsiaTheme="minorEastAsia"/>
          <w:bCs/>
          <w:sz w:val="28"/>
          <w:lang w:val="uk-UA"/>
        </w:rPr>
        <w:t>енерговикористання</w:t>
      </w:r>
      <w:proofErr w:type="spellEnd"/>
      <w:r w:rsidR="007F26B7" w:rsidRPr="000E7ED7">
        <w:rPr>
          <w:rFonts w:eastAsiaTheme="minorEastAsia"/>
          <w:bCs/>
          <w:sz w:val="28"/>
          <w:lang w:val="uk-UA"/>
        </w:rPr>
        <w:t>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п</w:t>
      </w:r>
      <w:r w:rsidR="007F26B7" w:rsidRPr="000E7ED7">
        <w:rPr>
          <w:rFonts w:eastAsiaTheme="minorEastAsia"/>
          <w:bCs/>
          <w:sz w:val="28"/>
          <w:lang w:val="uk-UA"/>
        </w:rPr>
        <w:t xml:space="preserve">роведення енергетичних обстежень, складання звітів з </w:t>
      </w:r>
      <w:proofErr w:type="spellStart"/>
      <w:r w:rsidR="007F26B7" w:rsidRPr="000E7ED7">
        <w:rPr>
          <w:rFonts w:eastAsiaTheme="minorEastAsia"/>
          <w:bCs/>
          <w:sz w:val="28"/>
          <w:lang w:val="uk-UA"/>
        </w:rPr>
        <w:t>енергоаудитів</w:t>
      </w:r>
      <w:proofErr w:type="spellEnd"/>
      <w:r w:rsidR="00E951D5">
        <w:rPr>
          <w:rFonts w:eastAsiaTheme="minorEastAsia"/>
          <w:bCs/>
          <w:sz w:val="28"/>
          <w:lang w:val="uk-UA"/>
        </w:rPr>
        <w:t xml:space="preserve">, </w:t>
      </w:r>
      <w:r w:rsidR="007F26B7" w:rsidRPr="000E7ED7">
        <w:rPr>
          <w:rFonts w:eastAsiaTheme="minorEastAsia"/>
          <w:bCs/>
          <w:sz w:val="28"/>
          <w:lang w:val="uk-UA"/>
        </w:rPr>
        <w:t>розробка</w:t>
      </w:r>
      <w:r w:rsidR="003858B8" w:rsidRPr="000E7ED7">
        <w:rPr>
          <w:rFonts w:eastAsiaTheme="minorEastAsia"/>
          <w:bCs/>
          <w:sz w:val="28"/>
          <w:lang w:val="uk-UA"/>
        </w:rPr>
        <w:t xml:space="preserve"> </w:t>
      </w:r>
      <w:r w:rsidR="007F26B7" w:rsidRPr="000E7ED7">
        <w:rPr>
          <w:rFonts w:eastAsiaTheme="minorEastAsia"/>
          <w:bCs/>
          <w:sz w:val="28"/>
          <w:lang w:val="uk-UA"/>
        </w:rPr>
        <w:t>енергетичних паспортів та енергетичних сертифікатів будівель;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lastRenderedPageBreak/>
        <w:t xml:space="preserve"> </w:t>
      </w:r>
      <w:r w:rsidR="00E951D5">
        <w:rPr>
          <w:rFonts w:eastAsiaTheme="minorEastAsia"/>
          <w:bCs/>
          <w:sz w:val="28"/>
          <w:lang w:val="uk-UA"/>
        </w:rPr>
        <w:t>р</w:t>
      </w:r>
      <w:r w:rsidR="003C2A04" w:rsidRPr="000E7ED7">
        <w:rPr>
          <w:rFonts w:eastAsiaTheme="minorEastAsia"/>
          <w:bCs/>
          <w:sz w:val="28"/>
          <w:lang w:val="uk-UA"/>
        </w:rPr>
        <w:t>озробка П</w:t>
      </w:r>
      <w:r w:rsidR="007F26B7" w:rsidRPr="000E7ED7">
        <w:rPr>
          <w:rFonts w:eastAsiaTheme="minorEastAsia"/>
          <w:bCs/>
          <w:sz w:val="28"/>
          <w:lang w:val="uk-UA"/>
        </w:rPr>
        <w:t>рограми з енергоефективності з чітким планом дій;</w:t>
      </w:r>
    </w:p>
    <w:p w:rsidR="007F26B7" w:rsidRPr="000E7ED7" w:rsidRDefault="00FA3B3A" w:rsidP="008A6061">
      <w:pPr>
        <w:pStyle w:val="a5"/>
        <w:widowControl w:val="0"/>
        <w:numPr>
          <w:ilvl w:val="0"/>
          <w:numId w:val="35"/>
        </w:numPr>
        <w:tabs>
          <w:tab w:val="left" w:pos="851"/>
        </w:tabs>
        <w:ind w:left="0" w:firstLine="567"/>
        <w:jc w:val="both"/>
        <w:rPr>
          <w:rFonts w:eastAsiaTheme="minorEastAsia"/>
          <w:bCs/>
          <w:sz w:val="28"/>
          <w:lang w:val="uk-UA"/>
        </w:rPr>
      </w:pPr>
      <w:r>
        <w:rPr>
          <w:rFonts w:eastAsiaTheme="minorEastAsia"/>
          <w:bCs/>
          <w:sz w:val="28"/>
          <w:lang w:val="uk-UA"/>
        </w:rPr>
        <w:t xml:space="preserve"> </w:t>
      </w:r>
      <w:r w:rsidR="00E951D5">
        <w:rPr>
          <w:rFonts w:eastAsiaTheme="minorEastAsia"/>
          <w:bCs/>
          <w:sz w:val="28"/>
          <w:lang w:val="uk-UA"/>
        </w:rPr>
        <w:t>д</w:t>
      </w:r>
      <w:r w:rsidR="007F26B7" w:rsidRPr="000E7ED7">
        <w:rPr>
          <w:rFonts w:eastAsiaTheme="minorEastAsia"/>
          <w:bCs/>
          <w:sz w:val="28"/>
          <w:lang w:val="uk-UA"/>
        </w:rPr>
        <w:t>иверсифікація джерел фінансування, залучення інвестицій і впровадження пілотних проектів.</w:t>
      </w:r>
    </w:p>
    <w:p w:rsidR="003C2A04" w:rsidRPr="000E7ED7" w:rsidRDefault="003C2A04" w:rsidP="0006509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Розробка Програми з енергоефективності освітніх закладів має на меті скорочення витрат на ПЕР та інші ресурси шляхом доведення споживання енергії та води до раціонально обґрунтованих за рахунок проведення організаційних і технічних заходів.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Програм</w:t>
      </w:r>
      <w:r w:rsidR="00FA3B3A">
        <w:rPr>
          <w:rFonts w:ascii="Times New Roman" w:hAnsi="Times New Roman" w:cs="Times New Roman"/>
          <w:sz w:val="28"/>
          <w:szCs w:val="24"/>
          <w:lang w:val="uk-UA"/>
        </w:rPr>
        <w:t>а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з енергоефективності</w:t>
      </w:r>
      <w:r w:rsidR="00FA3B3A">
        <w:rPr>
          <w:rFonts w:ascii="Times New Roman" w:hAnsi="Times New Roman" w:cs="Times New Roman"/>
          <w:sz w:val="28"/>
          <w:szCs w:val="24"/>
          <w:lang w:val="uk-UA"/>
        </w:rPr>
        <w:t xml:space="preserve"> повинна включати таки складові, а саме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- організаційна </w:t>
      </w:r>
      <w:r w:rsidR="00FA3B3A">
        <w:rPr>
          <w:rFonts w:ascii="Calibri" w:hAnsi="Calibri" w:cs="Times New Roman"/>
          <w:sz w:val="28"/>
          <w:szCs w:val="24"/>
          <w:lang w:val="uk-UA"/>
        </w:rPr>
        <w:t>–</w:t>
      </w:r>
      <w:r w:rsidR="00FA3B3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визначання політики і конкретного плану дій, зв'язок з іншими програмами; 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- соціальна </w:t>
      </w:r>
      <w:r w:rsidR="00D439FB">
        <w:rPr>
          <w:rFonts w:ascii="Calibri" w:hAnsi="Calibri" w:cs="Times New Roman"/>
          <w:sz w:val="28"/>
          <w:szCs w:val="24"/>
          <w:lang w:val="uk-UA"/>
        </w:rPr>
        <w:t>–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створення комфортних умов для освітньої роботи та роботи колективу, зміна моделі поведінки, менталітету, підвищення якості надання освітніх послуг і привабливості закладу; згуртованість персоналу, батьків, дітей, студентів;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- економічна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439FB">
        <w:rPr>
          <w:rFonts w:ascii="Calibri" w:hAnsi="Calibri" w:cs="Times New Roman"/>
          <w:sz w:val="28"/>
          <w:szCs w:val="24"/>
          <w:lang w:val="uk-UA"/>
        </w:rPr>
        <w:t>–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зниження витрат на енергоносії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, включаючи 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воду; 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- технічна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439FB">
        <w:rPr>
          <w:rFonts w:ascii="Calibri" w:hAnsi="Calibri" w:cs="Times New Roman"/>
          <w:sz w:val="28"/>
          <w:szCs w:val="24"/>
          <w:lang w:val="uk-UA"/>
        </w:rPr>
        <w:t>–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розробка і реалізація інженерних заходів; </w:t>
      </w:r>
    </w:p>
    <w:p w:rsidR="003C2A04" w:rsidRPr="000E7ED7" w:rsidRDefault="003C2A04" w:rsidP="003C2A04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- екологічна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439FB">
        <w:rPr>
          <w:rFonts w:ascii="Calibri" w:hAnsi="Calibri" w:cs="Times New Roman"/>
          <w:sz w:val="28"/>
          <w:szCs w:val="24"/>
          <w:lang w:val="uk-UA"/>
        </w:rPr>
        <w:t>–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мінімізація впливу на навколишнє 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природне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середовище. </w:t>
      </w:r>
    </w:p>
    <w:p w:rsidR="000751EB" w:rsidRDefault="002966B3" w:rsidP="000751EB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В ході </w:t>
      </w:r>
      <w:r>
        <w:rPr>
          <w:rFonts w:ascii="Times New Roman" w:hAnsi="Times New Roman" w:cs="Times New Roman"/>
          <w:sz w:val="28"/>
          <w:szCs w:val="24"/>
          <w:lang w:val="uk-UA"/>
        </w:rPr>
        <w:t>виконання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Програми з енергоефективності необхідно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також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прописати черговість виконання енергетичних обстежень закладів освіти, терміни проведення обстежень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відповідальних осіб та джерела фінансування (державний бюджет/залучені кошти/гранти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 тощо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).</w:t>
      </w:r>
    </w:p>
    <w:p w:rsidR="002966B3" w:rsidRPr="000E7ED7" w:rsidRDefault="002966B3" w:rsidP="000751EB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3C2A04" w:rsidRPr="000E7ED7" w:rsidRDefault="003C2A04" w:rsidP="000751EB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Для кожного закладу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>,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згідно з затвердженою Програмою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>,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доцільно розробити за формою, </w:t>
      </w:r>
      <w:r w:rsidR="00D439FB">
        <w:rPr>
          <w:rFonts w:ascii="Times New Roman" w:hAnsi="Times New Roman" w:cs="Times New Roman"/>
          <w:sz w:val="28"/>
          <w:szCs w:val="24"/>
          <w:lang w:val="uk-UA"/>
        </w:rPr>
        <w:t xml:space="preserve">приклад якої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наведено нижче</w:t>
      </w:r>
      <w:r w:rsidR="000751E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(табл. 1)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, послідовність впровадження заходів.</w:t>
      </w:r>
      <w:r w:rsidR="000751EB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0751EB" w:rsidRPr="000E7ED7" w:rsidRDefault="000751EB" w:rsidP="000751EB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3C2A04" w:rsidRPr="000E7ED7" w:rsidRDefault="000751EB" w:rsidP="000751EB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>Таблиця 1 - ДНЗ «Сонечко», з</w:t>
      </w:r>
      <w:r w:rsidR="003C2A04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аходи з енергозбереження </w:t>
      </w:r>
    </w:p>
    <w:tbl>
      <w:tblPr>
        <w:tblW w:w="9583" w:type="dxa"/>
        <w:tblInd w:w="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"/>
        <w:gridCol w:w="1981"/>
        <w:gridCol w:w="1134"/>
        <w:gridCol w:w="992"/>
        <w:gridCol w:w="709"/>
        <w:gridCol w:w="850"/>
        <w:gridCol w:w="1276"/>
        <w:gridCol w:w="1134"/>
        <w:gridCol w:w="1100"/>
      </w:tblGrid>
      <w:tr w:rsidR="003C2A04" w:rsidRPr="000E7ED7" w:rsidTr="00DC0207">
        <w:trPr>
          <w:trHeight w:val="160"/>
        </w:trPr>
        <w:tc>
          <w:tcPr>
            <w:tcW w:w="407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№</w:t>
            </w:r>
          </w:p>
        </w:tc>
        <w:tc>
          <w:tcPr>
            <w:tcW w:w="1981" w:type="dxa"/>
            <w:vMerge w:val="restart"/>
          </w:tcPr>
          <w:p w:rsidR="000751EB" w:rsidRPr="000E7ED7" w:rsidRDefault="003C2A04" w:rsidP="000751EB">
            <w:pPr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Захід</w:t>
            </w:r>
          </w:p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</w:p>
        </w:tc>
        <w:tc>
          <w:tcPr>
            <w:tcW w:w="1134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 xml:space="preserve">Вартість, </w:t>
            </w:r>
            <w:proofErr w:type="spellStart"/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тис.грн</w:t>
            </w:r>
            <w:proofErr w:type="spellEnd"/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.</w:t>
            </w:r>
          </w:p>
        </w:tc>
        <w:tc>
          <w:tcPr>
            <w:tcW w:w="992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 xml:space="preserve">Джерело </w:t>
            </w:r>
            <w:proofErr w:type="spellStart"/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фінан-сування</w:t>
            </w:r>
            <w:proofErr w:type="spellEnd"/>
          </w:p>
        </w:tc>
        <w:tc>
          <w:tcPr>
            <w:tcW w:w="1559" w:type="dxa"/>
            <w:gridSpan w:val="2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Річний ефект</w:t>
            </w:r>
          </w:p>
        </w:tc>
        <w:tc>
          <w:tcPr>
            <w:tcW w:w="1276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Окупність, років</w:t>
            </w:r>
          </w:p>
        </w:tc>
        <w:tc>
          <w:tcPr>
            <w:tcW w:w="1134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Термін виконання</w:t>
            </w:r>
          </w:p>
        </w:tc>
        <w:tc>
          <w:tcPr>
            <w:tcW w:w="1100" w:type="dxa"/>
            <w:vMerge w:val="restart"/>
          </w:tcPr>
          <w:p w:rsidR="003C2A04" w:rsidRPr="000E7ED7" w:rsidRDefault="003C2A04" w:rsidP="0039365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lang w:val="uk-UA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  <w:sz w:val="20"/>
                <w:lang w:val="uk-UA"/>
              </w:rPr>
              <w:t>Відпові-дальний</w:t>
            </w:r>
            <w:proofErr w:type="spellEnd"/>
          </w:p>
        </w:tc>
      </w:tr>
      <w:tr w:rsidR="003C2A04" w:rsidRPr="000E7ED7" w:rsidTr="00DC0207">
        <w:trPr>
          <w:trHeight w:val="107"/>
        </w:trPr>
        <w:tc>
          <w:tcPr>
            <w:tcW w:w="407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</w:p>
        </w:tc>
        <w:tc>
          <w:tcPr>
            <w:tcW w:w="1981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</w:p>
        </w:tc>
        <w:tc>
          <w:tcPr>
            <w:tcW w:w="1134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</w:p>
        </w:tc>
        <w:tc>
          <w:tcPr>
            <w:tcW w:w="992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  <w:lang w:val="uk-UA"/>
              </w:rPr>
              <w:t>нат</w:t>
            </w:r>
            <w:proofErr w:type="spellEnd"/>
            <w:r w:rsidRPr="000E7ED7">
              <w:rPr>
                <w:rFonts w:ascii="Times New Roman" w:eastAsia="Calibri" w:hAnsi="Times New Roman" w:cs="Times New Roman"/>
                <w:lang w:val="uk-UA"/>
              </w:rPr>
              <w:t>.</w:t>
            </w:r>
          </w:p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од.</w:t>
            </w: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0E7ED7">
              <w:rPr>
                <w:rFonts w:ascii="Times New Roman" w:eastAsia="Calibri" w:hAnsi="Times New Roman" w:cs="Times New Roman"/>
              </w:rPr>
              <w:t>грн.</w:t>
            </w:r>
          </w:p>
        </w:tc>
        <w:tc>
          <w:tcPr>
            <w:tcW w:w="1276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  <w:vMerge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107"/>
        </w:trPr>
        <w:tc>
          <w:tcPr>
            <w:tcW w:w="9583" w:type="dxa"/>
            <w:gridSpan w:val="9"/>
          </w:tcPr>
          <w:p w:rsidR="00DC0207" w:rsidRPr="00D439FB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b/>
                <w:lang w:val="uk-UA"/>
              </w:rPr>
              <w:t>Організаційні заходи</w:t>
            </w:r>
          </w:p>
        </w:tc>
      </w:tr>
      <w:tr w:rsidR="003C2A04" w:rsidRPr="000E7ED7" w:rsidTr="00DC0207">
        <w:trPr>
          <w:trHeight w:val="283"/>
        </w:trPr>
        <w:tc>
          <w:tcPr>
            <w:tcW w:w="407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0E7ED7"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1981" w:type="dxa"/>
          </w:tcPr>
          <w:p w:rsidR="003C2A04" w:rsidRPr="000E7ED7" w:rsidRDefault="003C2A04" w:rsidP="00DF304A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</w:rPr>
              <w:t>Пр</w:t>
            </w:r>
            <w:proofErr w:type="spellEnd"/>
            <w:r w:rsidR="00DF304A" w:rsidRPr="000E7ED7">
              <w:rPr>
                <w:rFonts w:ascii="Times New Roman" w:eastAsia="Calibri" w:hAnsi="Times New Roman" w:cs="Times New Roman"/>
                <w:lang w:val="uk-UA"/>
              </w:rPr>
              <w:t>и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значення</w:t>
            </w:r>
            <w:proofErr w:type="spellEnd"/>
            <w:r w:rsidR="00DC0207" w:rsidRPr="000E7ED7">
              <w:rPr>
                <w:rFonts w:ascii="Times New Roman" w:eastAsia="Calibri" w:hAnsi="Times New Roman" w:cs="Times New Roman"/>
                <w:lang w:val="uk-UA"/>
              </w:rPr>
              <w:t xml:space="preserve">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енергоменеджера</w:t>
            </w:r>
            <w:proofErr w:type="spellEnd"/>
          </w:p>
        </w:tc>
        <w:tc>
          <w:tcPr>
            <w:tcW w:w="1134" w:type="dxa"/>
          </w:tcPr>
          <w:p w:rsidR="003C2A04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992" w:type="dxa"/>
          </w:tcPr>
          <w:p w:rsidR="003C2A04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3C2A04" w:rsidRPr="000E7ED7" w:rsidRDefault="002966B3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С</w:t>
            </w:r>
            <w:r w:rsidR="003858B8" w:rsidRPr="000E7ED7">
              <w:rPr>
                <w:rFonts w:ascii="Times New Roman" w:eastAsia="Calibri" w:hAnsi="Times New Roman" w:cs="Times New Roman"/>
                <w:lang w:val="uk-UA"/>
              </w:rPr>
              <w:t>ічень</w:t>
            </w:r>
          </w:p>
        </w:tc>
        <w:tc>
          <w:tcPr>
            <w:tcW w:w="110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3C2A04" w:rsidRPr="000E7ED7" w:rsidTr="00DC0207">
        <w:trPr>
          <w:trHeight w:val="283"/>
        </w:trPr>
        <w:tc>
          <w:tcPr>
            <w:tcW w:w="407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0E7ED7"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981" w:type="dxa"/>
          </w:tcPr>
          <w:p w:rsidR="003C2A04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 xml:space="preserve">Збір даних по </w:t>
            </w:r>
            <w:proofErr w:type="spellStart"/>
            <w:r w:rsidRPr="000E7ED7">
              <w:rPr>
                <w:rFonts w:ascii="Times New Roman" w:eastAsia="Calibri" w:hAnsi="Times New Roman" w:cs="Times New Roman"/>
                <w:lang w:val="uk-UA"/>
              </w:rPr>
              <w:t>електрообладнню</w:t>
            </w:r>
            <w:proofErr w:type="spellEnd"/>
          </w:p>
        </w:tc>
        <w:tc>
          <w:tcPr>
            <w:tcW w:w="1134" w:type="dxa"/>
          </w:tcPr>
          <w:p w:rsidR="003C2A04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992" w:type="dxa"/>
          </w:tcPr>
          <w:p w:rsidR="003C2A04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3</w:t>
            </w: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Організація місць збору батарейок</w:t>
            </w:r>
          </w:p>
        </w:tc>
        <w:tc>
          <w:tcPr>
            <w:tcW w:w="1134" w:type="dxa"/>
          </w:tcPr>
          <w:p w:rsidR="00DC0207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992" w:type="dxa"/>
          </w:tcPr>
          <w:p w:rsidR="00DC0207" w:rsidRPr="000E7ED7" w:rsidRDefault="003858B8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-</w:t>
            </w: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858B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444B66">
        <w:trPr>
          <w:trHeight w:val="283"/>
        </w:trPr>
        <w:tc>
          <w:tcPr>
            <w:tcW w:w="9583" w:type="dxa"/>
            <w:gridSpan w:val="9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  <w:b/>
              </w:rPr>
              <w:t>Інформаційні</w:t>
            </w:r>
            <w:proofErr w:type="spellEnd"/>
            <w:r w:rsidRPr="000E7ED7">
              <w:rPr>
                <w:rFonts w:ascii="Times New Roman" w:eastAsia="Calibri" w:hAnsi="Times New Roman" w:cs="Times New Roman"/>
                <w:b/>
              </w:rPr>
              <w:t xml:space="preserve"> заходи</w:t>
            </w: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1</w:t>
            </w:r>
          </w:p>
        </w:tc>
        <w:tc>
          <w:tcPr>
            <w:tcW w:w="1981" w:type="dxa"/>
          </w:tcPr>
          <w:p w:rsidR="00DC0207" w:rsidRPr="000E7ED7" w:rsidRDefault="00DC0207" w:rsidP="00DC0207">
            <w:pPr>
              <w:spacing w:after="0" w:line="240" w:lineRule="auto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Інформаційні плакати</w:t>
            </w: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2</w:t>
            </w: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Оновлення інформації на с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тенд</w:t>
            </w:r>
            <w:proofErr w:type="spellEnd"/>
            <w:r w:rsidRPr="000E7ED7">
              <w:rPr>
                <w:rFonts w:ascii="Times New Roman" w:eastAsia="Calibri" w:hAnsi="Times New Roman" w:cs="Times New Roman"/>
                <w:lang w:val="uk-UA"/>
              </w:rPr>
              <w:t>і</w:t>
            </w:r>
            <w:r w:rsidRPr="000E7ED7">
              <w:rPr>
                <w:rFonts w:ascii="Times New Roman" w:eastAsia="Calibri" w:hAnsi="Times New Roman" w:cs="Times New Roman"/>
              </w:rPr>
              <w:t xml:space="preserve"> «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Куточок</w:t>
            </w:r>
            <w:proofErr w:type="spellEnd"/>
            <w:r w:rsidRPr="000E7ED7">
              <w:rPr>
                <w:rFonts w:ascii="Times New Roman" w:eastAsia="Calibri" w:hAnsi="Times New Roman" w:cs="Times New Roman"/>
                <w:lang w:val="uk-UA"/>
              </w:rPr>
              <w:t xml:space="preserve">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енергоменеджера</w:t>
            </w:r>
            <w:proofErr w:type="spellEnd"/>
            <w:r w:rsidRPr="000E7ED7">
              <w:rPr>
                <w:rFonts w:ascii="Times New Roman" w:eastAsia="Calibri" w:hAnsi="Times New Roman" w:cs="Times New Roman"/>
              </w:rPr>
              <w:t>»</w:t>
            </w: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highlight w:val="red"/>
              </w:rPr>
            </w:pP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 xml:space="preserve">Проведення заняття </w:t>
            </w:r>
            <w:r w:rsidRPr="000E7ED7">
              <w:rPr>
                <w:rFonts w:ascii="Times New Roman" w:eastAsia="Calibri" w:hAnsi="Times New Roman" w:cs="Times New Roman"/>
                <w:lang w:val="uk-UA"/>
              </w:rPr>
              <w:lastRenderedPageBreak/>
              <w:t>«Збережемо енергію разом»</w:t>
            </w: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283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highlight w:val="red"/>
              </w:rPr>
            </w:pP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444B66">
        <w:trPr>
          <w:trHeight w:val="283"/>
        </w:trPr>
        <w:tc>
          <w:tcPr>
            <w:tcW w:w="9583" w:type="dxa"/>
            <w:gridSpan w:val="9"/>
          </w:tcPr>
          <w:p w:rsidR="00DC0207" w:rsidRPr="009902B2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b/>
                <w:lang w:val="uk-UA"/>
              </w:rPr>
              <w:t>Технічні заходи</w:t>
            </w:r>
          </w:p>
        </w:tc>
      </w:tr>
      <w:tr w:rsidR="003C2A04" w:rsidRPr="000E7ED7" w:rsidTr="00DC0207">
        <w:trPr>
          <w:trHeight w:val="170"/>
        </w:trPr>
        <w:tc>
          <w:tcPr>
            <w:tcW w:w="407" w:type="dxa"/>
          </w:tcPr>
          <w:p w:rsidR="003C2A04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1</w:t>
            </w:r>
          </w:p>
        </w:tc>
        <w:tc>
          <w:tcPr>
            <w:tcW w:w="1981" w:type="dxa"/>
          </w:tcPr>
          <w:p w:rsidR="003C2A04" w:rsidRPr="000E7ED7" w:rsidRDefault="003C2A04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</w:rPr>
              <w:t>Обстеження</w:t>
            </w:r>
            <w:proofErr w:type="spellEnd"/>
            <w:r w:rsidR="00DC0207" w:rsidRPr="000E7ED7">
              <w:rPr>
                <w:rFonts w:ascii="Times New Roman" w:eastAsia="Calibri" w:hAnsi="Times New Roman" w:cs="Times New Roman"/>
                <w:lang w:val="uk-UA"/>
              </w:rPr>
              <w:t xml:space="preserve">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вікон</w:t>
            </w:r>
            <w:proofErr w:type="spellEnd"/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3C2A04" w:rsidRPr="000E7ED7" w:rsidTr="00DC0207">
        <w:trPr>
          <w:trHeight w:val="170"/>
        </w:trPr>
        <w:tc>
          <w:tcPr>
            <w:tcW w:w="407" w:type="dxa"/>
          </w:tcPr>
          <w:p w:rsidR="003C2A04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2</w:t>
            </w:r>
          </w:p>
        </w:tc>
        <w:tc>
          <w:tcPr>
            <w:tcW w:w="1981" w:type="dxa"/>
          </w:tcPr>
          <w:p w:rsidR="003C2A04" w:rsidRPr="000E7ED7" w:rsidRDefault="003C2A04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</w:rPr>
              <w:t>Ущільнення</w:t>
            </w:r>
            <w:proofErr w:type="spellEnd"/>
            <w:r w:rsidRPr="000E7ED7">
              <w:rPr>
                <w:rFonts w:ascii="Times New Roman" w:eastAsia="Calibri" w:hAnsi="Times New Roman" w:cs="Times New Roman"/>
              </w:rPr>
              <w:t xml:space="preserve"> і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замі</w:t>
            </w:r>
            <w:proofErr w:type="gramStart"/>
            <w:r w:rsidRPr="000E7ED7">
              <w:rPr>
                <w:rFonts w:ascii="Times New Roman" w:eastAsia="Calibri" w:hAnsi="Times New Roman" w:cs="Times New Roman"/>
              </w:rPr>
              <w:t>на</w:t>
            </w:r>
            <w:proofErr w:type="spellEnd"/>
            <w:proofErr w:type="gramEnd"/>
            <w:r w:rsidR="00DC0207" w:rsidRPr="000E7ED7">
              <w:rPr>
                <w:rFonts w:ascii="Times New Roman" w:eastAsia="Calibri" w:hAnsi="Times New Roman" w:cs="Times New Roman"/>
                <w:lang w:val="uk-UA"/>
              </w:rPr>
              <w:t xml:space="preserve"> 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вікон</w:t>
            </w:r>
            <w:proofErr w:type="spellEnd"/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3C2A04" w:rsidRPr="000E7ED7" w:rsidTr="00DC0207">
        <w:trPr>
          <w:trHeight w:val="170"/>
        </w:trPr>
        <w:tc>
          <w:tcPr>
            <w:tcW w:w="407" w:type="dxa"/>
          </w:tcPr>
          <w:p w:rsidR="003C2A04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lang w:val="uk-UA"/>
              </w:rPr>
            </w:pPr>
            <w:r w:rsidRPr="000E7ED7">
              <w:rPr>
                <w:rFonts w:ascii="Times New Roman" w:eastAsia="Calibri" w:hAnsi="Times New Roman" w:cs="Times New Roman"/>
                <w:lang w:val="uk-UA"/>
              </w:rPr>
              <w:t>3</w:t>
            </w:r>
          </w:p>
        </w:tc>
        <w:tc>
          <w:tcPr>
            <w:tcW w:w="1981" w:type="dxa"/>
          </w:tcPr>
          <w:p w:rsidR="003C2A04" w:rsidRPr="000E7ED7" w:rsidRDefault="003C2A04" w:rsidP="0039365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0E7ED7">
              <w:rPr>
                <w:rFonts w:ascii="Times New Roman" w:eastAsia="Calibri" w:hAnsi="Times New Roman" w:cs="Times New Roman"/>
              </w:rPr>
              <w:t>Встановлення</w:t>
            </w:r>
            <w:proofErr w:type="spellEnd"/>
            <w:r w:rsidR="00DC0207" w:rsidRPr="000E7ED7">
              <w:rPr>
                <w:rFonts w:ascii="Times New Roman" w:eastAsia="Calibri" w:hAnsi="Times New Roman" w:cs="Times New Roman"/>
                <w:lang w:val="uk-UA"/>
              </w:rPr>
              <w:t xml:space="preserve"> </w:t>
            </w:r>
            <w:proofErr w:type="spellStart"/>
            <w:r w:rsidRPr="000E7ED7">
              <w:rPr>
                <w:rFonts w:ascii="Times New Roman" w:eastAsia="Calibri" w:hAnsi="Times New Roman" w:cs="Times New Roman"/>
              </w:rPr>
              <w:t>автодоводчикі</w:t>
            </w:r>
            <w:proofErr w:type="gramStart"/>
            <w:r w:rsidRPr="000E7ED7">
              <w:rPr>
                <w:rFonts w:ascii="Times New Roman" w:eastAsia="Calibri" w:hAnsi="Times New Roman" w:cs="Times New Roman"/>
              </w:rPr>
              <w:t>в</w:t>
            </w:r>
            <w:proofErr w:type="spellEnd"/>
            <w:proofErr w:type="gramEnd"/>
            <w:r w:rsidRPr="000E7ED7">
              <w:rPr>
                <w:rFonts w:ascii="Times New Roman" w:eastAsia="Calibri" w:hAnsi="Times New Roman" w:cs="Times New Roman"/>
              </w:rPr>
              <w:t xml:space="preserve"> на дверях</w:t>
            </w:r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3C2A04" w:rsidRPr="000E7ED7" w:rsidRDefault="003C2A04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DC0207" w:rsidRPr="000E7ED7" w:rsidTr="00DC0207">
        <w:trPr>
          <w:trHeight w:val="170"/>
        </w:trPr>
        <w:tc>
          <w:tcPr>
            <w:tcW w:w="407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1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highlight w:val="green"/>
                <w:lang w:val="uk-UA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2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76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00" w:type="dxa"/>
          </w:tcPr>
          <w:p w:rsidR="00DC0207" w:rsidRPr="000E7ED7" w:rsidRDefault="00DC0207" w:rsidP="00393654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</w:tbl>
    <w:p w:rsidR="003C2A04" w:rsidRPr="000E7ED7" w:rsidRDefault="003C2A04" w:rsidP="003C2A04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F4731" w:rsidRPr="000E7ED7" w:rsidRDefault="00E548B3" w:rsidP="00DF4731">
      <w:pPr>
        <w:tabs>
          <w:tab w:val="left" w:pos="2055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Далі розглянемо більш детально схему організації системи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374BE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освітнього закладу </w:t>
      </w:r>
      <w:r w:rsidR="00D4034A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(рис. 2)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на прикладі НТУУ </w:t>
      </w:r>
      <w:r w:rsidR="00D310C1" w:rsidRPr="000E7ED7">
        <w:rPr>
          <w:rFonts w:ascii="Times New Roman" w:hAnsi="Times New Roman" w:cs="Times New Roman"/>
          <w:sz w:val="28"/>
          <w:szCs w:val="24"/>
          <w:lang w:val="uk-UA"/>
        </w:rPr>
        <w:t>«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КПІ </w:t>
      </w:r>
      <w:r w:rsidR="00D310C1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ім. Ігоря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Сікорського</w:t>
      </w:r>
      <w:r w:rsidR="00D310C1" w:rsidRPr="000E7ED7">
        <w:rPr>
          <w:rFonts w:ascii="Times New Roman" w:hAnsi="Times New Roman" w:cs="Times New Roman"/>
          <w:sz w:val="28"/>
          <w:szCs w:val="24"/>
          <w:lang w:val="uk-UA"/>
        </w:rPr>
        <w:t>»</w:t>
      </w:r>
      <w:r w:rsidR="00444B66" w:rsidRPr="002966B3">
        <w:rPr>
          <w:rFonts w:ascii="Times New Roman" w:hAnsi="Times New Roman" w:cs="Times New Roman"/>
          <w:sz w:val="28"/>
          <w:szCs w:val="24"/>
        </w:rPr>
        <w:t xml:space="preserve">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[1</w:t>
      </w:r>
      <w:r w:rsidR="008E4C27" w:rsidRPr="000E7ED7">
        <w:rPr>
          <w:rFonts w:ascii="Times New Roman" w:hAnsi="Times New Roman" w:cs="Times New Roman"/>
          <w:sz w:val="28"/>
          <w:szCs w:val="24"/>
          <w:lang w:val="uk-UA"/>
        </w:rPr>
        <w:t>8</w:t>
      </w:r>
      <w:r w:rsidR="00D4034A" w:rsidRPr="000E7ED7">
        <w:rPr>
          <w:rFonts w:ascii="Times New Roman" w:hAnsi="Times New Roman" w:cs="Times New Roman"/>
          <w:sz w:val="28"/>
          <w:szCs w:val="24"/>
          <w:lang w:val="uk-UA"/>
        </w:rPr>
        <w:t>].</w:t>
      </w:r>
    </w:p>
    <w:p w:rsidR="00E548B3" w:rsidRPr="000E7ED7" w:rsidRDefault="00F350EF" w:rsidP="00E548B3">
      <w:pPr>
        <w:pStyle w:val="a5"/>
        <w:ind w:left="0"/>
        <w:jc w:val="center"/>
        <w:rPr>
          <w:sz w:val="28"/>
          <w:szCs w:val="28"/>
        </w:rPr>
      </w:pPr>
      <w:r w:rsidRPr="000E7ED7">
        <w:rPr>
          <w:sz w:val="28"/>
          <w:szCs w:val="28"/>
        </w:rPr>
        <w:object w:dxaOrig="11826" w:dyaOrig="85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5.75pt;height:454.5pt" o:ole="">
            <v:imagedata r:id="rId10" o:title=""/>
          </v:shape>
          <o:OLEObject Type="Embed" ProgID="Visio.Drawing.11" ShapeID="_x0000_i1025" DrawAspect="Content" ObjectID="_1586355837" r:id="rId11"/>
        </w:object>
      </w:r>
      <w:r w:rsidR="00E548B3" w:rsidRPr="000E7ED7">
        <w:rPr>
          <w:sz w:val="28"/>
          <w:szCs w:val="28"/>
          <w:lang w:val="uk-UA"/>
        </w:rPr>
        <w:t xml:space="preserve">Рис. 2. </w:t>
      </w:r>
      <w:r w:rsidR="00E548B3" w:rsidRPr="000E7ED7">
        <w:rPr>
          <w:sz w:val="28"/>
          <w:szCs w:val="28"/>
        </w:rPr>
        <w:t xml:space="preserve">Схема </w:t>
      </w:r>
      <w:proofErr w:type="spellStart"/>
      <w:r w:rsidR="00E548B3" w:rsidRPr="000E7ED7">
        <w:rPr>
          <w:sz w:val="28"/>
          <w:szCs w:val="28"/>
        </w:rPr>
        <w:t>організації</w:t>
      </w:r>
      <w:proofErr w:type="spellEnd"/>
      <w:r w:rsidR="00DC0207" w:rsidRPr="000E7ED7">
        <w:rPr>
          <w:sz w:val="28"/>
          <w:szCs w:val="28"/>
          <w:lang w:val="uk-UA"/>
        </w:rPr>
        <w:t xml:space="preserve"> </w:t>
      </w:r>
      <w:proofErr w:type="spellStart"/>
      <w:r w:rsidR="00E548B3" w:rsidRPr="000E7ED7">
        <w:rPr>
          <w:sz w:val="28"/>
          <w:szCs w:val="28"/>
        </w:rPr>
        <w:t>роботи</w:t>
      </w:r>
      <w:proofErr w:type="spellEnd"/>
      <w:r w:rsidR="00E548B3" w:rsidRPr="000E7ED7">
        <w:rPr>
          <w:sz w:val="28"/>
          <w:szCs w:val="28"/>
        </w:rPr>
        <w:t xml:space="preserve"> СЕМ на </w:t>
      </w:r>
      <w:proofErr w:type="spellStart"/>
      <w:proofErr w:type="gramStart"/>
      <w:r w:rsidR="00E548B3" w:rsidRPr="000E7ED7">
        <w:rPr>
          <w:sz w:val="28"/>
          <w:szCs w:val="28"/>
        </w:rPr>
        <w:t>р</w:t>
      </w:r>
      <w:proofErr w:type="gramEnd"/>
      <w:r w:rsidR="00E548B3" w:rsidRPr="000E7ED7">
        <w:rPr>
          <w:sz w:val="28"/>
          <w:szCs w:val="28"/>
        </w:rPr>
        <w:t>івні</w:t>
      </w:r>
      <w:proofErr w:type="spellEnd"/>
      <w:r w:rsidR="00E548B3" w:rsidRPr="000E7ED7">
        <w:rPr>
          <w:sz w:val="28"/>
          <w:szCs w:val="28"/>
        </w:rPr>
        <w:t xml:space="preserve"> </w:t>
      </w:r>
      <w:proofErr w:type="spellStart"/>
      <w:r w:rsidR="002966B3">
        <w:rPr>
          <w:sz w:val="28"/>
          <w:szCs w:val="28"/>
        </w:rPr>
        <w:t>уныверситету</w:t>
      </w:r>
      <w:proofErr w:type="spellEnd"/>
    </w:p>
    <w:p w:rsidR="00D4034A" w:rsidRPr="000E7ED7" w:rsidRDefault="00D4034A" w:rsidP="00D4034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4034A" w:rsidRPr="002966B3" w:rsidRDefault="00D4034A" w:rsidP="00D4034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ED7">
        <w:rPr>
          <w:rFonts w:ascii="Times New Roman" w:hAnsi="Times New Roman" w:cs="Times New Roman"/>
          <w:sz w:val="28"/>
          <w:szCs w:val="28"/>
        </w:rPr>
        <w:t xml:space="preserve">Система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енергоменеджменту</w:t>
      </w:r>
      <w:proofErr w:type="spellEnd"/>
      <w:r w:rsidR="00DF304A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3629E">
        <w:rPr>
          <w:rFonts w:ascii="Times New Roman" w:hAnsi="Times New Roman" w:cs="Times New Roman"/>
          <w:sz w:val="28"/>
          <w:szCs w:val="28"/>
          <w:lang w:val="uk-UA"/>
        </w:rPr>
        <w:t>ТУУ «КПІ ім. Ігоря</w:t>
      </w:r>
      <w:proofErr w:type="gramStart"/>
      <w:r w:rsidR="00C3629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proofErr w:type="gramEnd"/>
      <w:r w:rsidR="00C3629E">
        <w:rPr>
          <w:rFonts w:ascii="Times New Roman" w:hAnsi="Times New Roman" w:cs="Times New Roman"/>
          <w:sz w:val="28"/>
          <w:szCs w:val="28"/>
          <w:lang w:val="uk-UA"/>
        </w:rPr>
        <w:t xml:space="preserve">ікорського», </w:t>
      </w:r>
      <w:r w:rsidR="00C3629E" w:rsidRPr="00C3629E">
        <w:rPr>
          <w:rFonts w:ascii="Times New Roman" w:hAnsi="Times New Roman" w:cs="Times New Roman"/>
          <w:sz w:val="28"/>
          <w:szCs w:val="28"/>
          <w:lang w:val="uk-UA"/>
        </w:rPr>
        <w:t>створ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ена у 2004 році</w:t>
      </w:r>
      <w:r w:rsidR="00C3629E" w:rsidRPr="00C362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 xml:space="preserve"> пройшла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629E" w:rsidRPr="00C3629E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етапів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становлення</w:t>
      </w:r>
      <w:r w:rsidR="00C3629E" w:rsidRPr="00C362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стратегічним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документам держави [</w:t>
      </w:r>
      <w:r w:rsidR="00444B66" w:rsidRPr="000E7ED7">
        <w:rPr>
          <w:rFonts w:ascii="Times New Roman" w:hAnsi="Times New Roman" w:cs="Times New Roman"/>
          <w:sz w:val="28"/>
          <w:szCs w:val="28"/>
          <w:lang w:val="uk-UA"/>
        </w:rPr>
        <w:t>20-22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] і є частиною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організаційної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університету, основним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завданням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якої є управління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ефективністю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629E">
        <w:rPr>
          <w:rFonts w:ascii="Times New Roman" w:hAnsi="Times New Roman" w:cs="Times New Roman"/>
          <w:sz w:val="28"/>
          <w:szCs w:val="28"/>
          <w:lang w:val="uk-UA"/>
        </w:rPr>
        <w:t>споживання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66B3">
        <w:rPr>
          <w:rFonts w:ascii="Times New Roman" w:hAnsi="Times New Roman" w:cs="Times New Roman"/>
          <w:sz w:val="28"/>
          <w:szCs w:val="28"/>
          <w:lang w:val="uk-UA"/>
        </w:rPr>
        <w:t>ПЕР.</w:t>
      </w:r>
    </w:p>
    <w:p w:rsidR="00D4034A" w:rsidRPr="000E7ED7" w:rsidRDefault="00D4034A" w:rsidP="00D4034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E7ED7">
        <w:rPr>
          <w:rFonts w:ascii="Times New Roman" w:hAnsi="Times New Roman" w:cs="Times New Roman"/>
          <w:sz w:val="28"/>
          <w:szCs w:val="28"/>
        </w:rPr>
        <w:t>В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ніверситеті</w:t>
      </w:r>
      <w:proofErr w:type="spellEnd"/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реалізовано</w:t>
      </w:r>
      <w:proofErr w:type="spellEnd"/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дворівневу</w:t>
      </w:r>
      <w:proofErr w:type="spellEnd"/>
      <w:r w:rsidRPr="000E7ED7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енергоменеджменту</w:t>
      </w:r>
      <w:proofErr w:type="spellEnd"/>
      <w:r w:rsidRPr="000E7ED7">
        <w:rPr>
          <w:rFonts w:ascii="Times New Roman" w:hAnsi="Times New Roman" w:cs="Times New Roman"/>
          <w:sz w:val="28"/>
          <w:szCs w:val="28"/>
        </w:rPr>
        <w:t>,</w:t>
      </w:r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C0207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ascii="Times New Roman" w:hAnsi="Times New Roman" w:cs="Times New Roman"/>
          <w:sz w:val="28"/>
          <w:szCs w:val="28"/>
        </w:rPr>
        <w:t>включа</w:t>
      </w:r>
      <w:proofErr w:type="gramStart"/>
      <w:r w:rsidRPr="000E7ED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0E7ED7">
        <w:rPr>
          <w:rFonts w:ascii="Times New Roman" w:hAnsi="Times New Roman" w:cs="Times New Roman"/>
          <w:sz w:val="28"/>
          <w:szCs w:val="28"/>
        </w:rPr>
        <w:t>:</w:t>
      </w:r>
      <w:proofErr w:type="gramEnd"/>
    </w:p>
    <w:p w:rsidR="00D4034A" w:rsidRPr="000E7ED7" w:rsidRDefault="00DC0207" w:rsidP="00D4034A">
      <w:pPr>
        <w:pStyle w:val="a5"/>
        <w:numPr>
          <w:ilvl w:val="0"/>
          <w:numId w:val="26"/>
        </w:numPr>
        <w:jc w:val="both"/>
        <w:rPr>
          <w:rFonts w:eastAsiaTheme="minorEastAsia"/>
          <w:sz w:val="28"/>
          <w:szCs w:val="28"/>
        </w:rPr>
      </w:pPr>
      <w:r w:rsidRPr="000E7ED7">
        <w:rPr>
          <w:rFonts w:eastAsiaTheme="minorEastAsia"/>
          <w:sz w:val="28"/>
          <w:szCs w:val="28"/>
          <w:lang w:val="uk-UA"/>
        </w:rPr>
        <w:t>р</w:t>
      </w:r>
      <w:proofErr w:type="spellStart"/>
      <w:r w:rsidR="00D4034A" w:rsidRPr="000E7ED7">
        <w:rPr>
          <w:rFonts w:eastAsiaTheme="minorEastAsia"/>
          <w:sz w:val="28"/>
          <w:szCs w:val="28"/>
        </w:rPr>
        <w:t>івень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місцевого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управління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– </w:t>
      </w:r>
      <w:proofErr w:type="spellStart"/>
      <w:r w:rsidR="00D4034A" w:rsidRPr="000E7ED7">
        <w:rPr>
          <w:rFonts w:eastAsiaTheme="minorEastAsia"/>
          <w:sz w:val="28"/>
          <w:szCs w:val="28"/>
        </w:rPr>
        <w:t>здійснюється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СЕМ (</w:t>
      </w:r>
      <w:proofErr w:type="spellStart"/>
      <w:r w:rsidR="00D4034A" w:rsidRPr="000E7ED7">
        <w:rPr>
          <w:rFonts w:eastAsiaTheme="minorEastAsia"/>
          <w:sz w:val="28"/>
          <w:szCs w:val="28"/>
        </w:rPr>
        <w:t>об’єкт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управління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– </w:t>
      </w:r>
      <w:proofErr w:type="spellStart"/>
      <w:r w:rsidR="00D4034A" w:rsidRPr="000E7ED7">
        <w:rPr>
          <w:rFonts w:eastAsiaTheme="minorEastAsia"/>
          <w:sz w:val="28"/>
          <w:szCs w:val="28"/>
        </w:rPr>
        <w:t>енергетичне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господарство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університету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). Склад </w:t>
      </w:r>
      <w:proofErr w:type="spellStart"/>
      <w:r w:rsidR="00D4034A" w:rsidRPr="000E7ED7">
        <w:rPr>
          <w:rFonts w:eastAsiaTheme="minorEastAsia"/>
          <w:sz w:val="28"/>
          <w:szCs w:val="28"/>
        </w:rPr>
        <w:t>служби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: </w:t>
      </w:r>
      <w:proofErr w:type="spellStart"/>
      <w:r w:rsidR="00D4034A" w:rsidRPr="000E7ED7">
        <w:rPr>
          <w:rFonts w:eastAsiaTheme="minorEastAsia"/>
          <w:sz w:val="28"/>
          <w:szCs w:val="28"/>
        </w:rPr>
        <w:t>головний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енергоменеджер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, </w:t>
      </w:r>
      <w:proofErr w:type="spellStart"/>
      <w:r w:rsidR="00D4034A" w:rsidRPr="000E7ED7">
        <w:rPr>
          <w:rFonts w:eastAsiaTheme="minorEastAsia"/>
          <w:sz w:val="28"/>
          <w:szCs w:val="28"/>
        </w:rPr>
        <w:t>інженер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за </w:t>
      </w:r>
      <w:proofErr w:type="spellStart"/>
      <w:r w:rsidR="00D4034A" w:rsidRPr="000E7ED7">
        <w:rPr>
          <w:rFonts w:eastAsiaTheme="minorEastAsia"/>
          <w:sz w:val="28"/>
          <w:szCs w:val="28"/>
        </w:rPr>
        <w:t>напрямком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теплоспоживання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, </w:t>
      </w:r>
      <w:proofErr w:type="spellStart"/>
      <w:r w:rsidR="00D4034A" w:rsidRPr="000E7ED7">
        <w:rPr>
          <w:rFonts w:eastAsiaTheme="minorEastAsia"/>
          <w:sz w:val="28"/>
          <w:szCs w:val="28"/>
        </w:rPr>
        <w:t>інженер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за </w:t>
      </w:r>
      <w:proofErr w:type="spellStart"/>
      <w:r w:rsidR="00D4034A" w:rsidRPr="000E7ED7">
        <w:rPr>
          <w:rFonts w:eastAsiaTheme="minorEastAsia"/>
          <w:sz w:val="28"/>
          <w:szCs w:val="28"/>
        </w:rPr>
        <w:t>напрямком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електроспоживання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, </w:t>
      </w:r>
      <w:proofErr w:type="spellStart"/>
      <w:r w:rsidR="00D4034A" w:rsidRPr="000E7ED7">
        <w:rPr>
          <w:rFonts w:eastAsiaTheme="minorEastAsia"/>
          <w:sz w:val="28"/>
          <w:szCs w:val="28"/>
        </w:rPr>
        <w:t>інженер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за </w:t>
      </w:r>
      <w:proofErr w:type="spellStart"/>
      <w:r w:rsidR="00D4034A" w:rsidRPr="000E7ED7">
        <w:rPr>
          <w:rFonts w:eastAsiaTheme="minorEastAsia"/>
          <w:sz w:val="28"/>
          <w:szCs w:val="28"/>
        </w:rPr>
        <w:t>напрямком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D4034A" w:rsidRPr="000E7ED7">
        <w:rPr>
          <w:rFonts w:eastAsiaTheme="minorEastAsia"/>
          <w:sz w:val="28"/>
          <w:szCs w:val="28"/>
        </w:rPr>
        <w:t>водоспоживання</w:t>
      </w:r>
      <w:proofErr w:type="spellEnd"/>
      <w:r w:rsidR="00D4034A" w:rsidRPr="000E7ED7">
        <w:rPr>
          <w:rFonts w:eastAsiaTheme="minorEastAsia"/>
          <w:sz w:val="28"/>
          <w:szCs w:val="28"/>
        </w:rPr>
        <w:t>,</w:t>
      </w:r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proofErr w:type="gramStart"/>
      <w:r w:rsidR="00D4034A" w:rsidRPr="000E7ED7">
        <w:rPr>
          <w:rFonts w:eastAsiaTheme="minorEastAsia"/>
          <w:sz w:val="28"/>
          <w:szCs w:val="28"/>
        </w:rPr>
        <w:t>адм</w:t>
      </w:r>
      <w:proofErr w:type="gramEnd"/>
      <w:r w:rsidR="00D4034A" w:rsidRPr="000E7ED7">
        <w:rPr>
          <w:rFonts w:eastAsiaTheme="minorEastAsia"/>
          <w:sz w:val="28"/>
          <w:szCs w:val="28"/>
        </w:rPr>
        <w:t>іністратор</w:t>
      </w:r>
      <w:proofErr w:type="spellEnd"/>
      <w:r w:rsidR="00D4034A" w:rsidRPr="000E7ED7">
        <w:rPr>
          <w:rFonts w:eastAsiaTheme="minorEastAsia"/>
          <w:sz w:val="28"/>
          <w:szCs w:val="28"/>
        </w:rPr>
        <w:t xml:space="preserve"> </w:t>
      </w:r>
      <w:r w:rsidR="00C3629E">
        <w:rPr>
          <w:rFonts w:eastAsiaTheme="minorEastAsia"/>
          <w:sz w:val="28"/>
          <w:szCs w:val="28"/>
        </w:rPr>
        <w:t xml:space="preserve"> </w:t>
      </w:r>
      <w:r w:rsidR="00D4034A" w:rsidRPr="000E7ED7">
        <w:rPr>
          <w:rFonts w:eastAsiaTheme="minorEastAsia"/>
          <w:sz w:val="28"/>
          <w:szCs w:val="28"/>
        </w:rPr>
        <w:t>АСКОЕ</w:t>
      </w:r>
      <w:r w:rsidR="00D4034A" w:rsidRPr="000E7ED7">
        <w:rPr>
          <w:rFonts w:eastAsiaTheme="minorEastAsia"/>
          <w:sz w:val="28"/>
          <w:szCs w:val="28"/>
          <w:lang w:val="uk-UA"/>
        </w:rPr>
        <w:t>;</w:t>
      </w:r>
    </w:p>
    <w:p w:rsidR="00D4034A" w:rsidRPr="000E7ED7" w:rsidRDefault="00D4034A" w:rsidP="00D4034A">
      <w:pPr>
        <w:pStyle w:val="a5"/>
        <w:numPr>
          <w:ilvl w:val="0"/>
          <w:numId w:val="26"/>
        </w:numPr>
        <w:jc w:val="both"/>
        <w:rPr>
          <w:rFonts w:eastAsiaTheme="minorEastAsia"/>
          <w:sz w:val="28"/>
          <w:szCs w:val="28"/>
        </w:rPr>
      </w:pPr>
      <w:proofErr w:type="spellStart"/>
      <w:proofErr w:type="gramStart"/>
      <w:r w:rsidRPr="000E7ED7">
        <w:rPr>
          <w:rFonts w:eastAsiaTheme="minorEastAsia"/>
          <w:sz w:val="28"/>
          <w:szCs w:val="28"/>
        </w:rPr>
        <w:t>р</w:t>
      </w:r>
      <w:proofErr w:type="gramEnd"/>
      <w:r w:rsidRPr="000E7ED7">
        <w:rPr>
          <w:rFonts w:eastAsiaTheme="minorEastAsia"/>
          <w:sz w:val="28"/>
          <w:szCs w:val="28"/>
        </w:rPr>
        <w:t>івень</w:t>
      </w:r>
      <w:proofErr w:type="spellEnd"/>
      <w:r w:rsidRPr="000E7ED7">
        <w:rPr>
          <w:rFonts w:eastAsiaTheme="minorEastAsia"/>
          <w:sz w:val="28"/>
          <w:szCs w:val="28"/>
        </w:rPr>
        <w:t xml:space="preserve"> локального </w:t>
      </w:r>
      <w:proofErr w:type="spellStart"/>
      <w:r w:rsidRPr="000E7ED7">
        <w:rPr>
          <w:rFonts w:eastAsiaTheme="minorEastAsia"/>
          <w:sz w:val="28"/>
          <w:szCs w:val="28"/>
        </w:rPr>
        <w:t>управління</w:t>
      </w:r>
      <w:proofErr w:type="spellEnd"/>
      <w:r w:rsidRPr="000E7ED7">
        <w:rPr>
          <w:rFonts w:eastAsiaTheme="minorEastAsia"/>
          <w:sz w:val="28"/>
          <w:szCs w:val="28"/>
        </w:rPr>
        <w:t xml:space="preserve"> – </w:t>
      </w:r>
      <w:proofErr w:type="spellStart"/>
      <w:r w:rsidRPr="000E7ED7">
        <w:rPr>
          <w:rFonts w:eastAsiaTheme="minorEastAsia"/>
          <w:sz w:val="28"/>
          <w:szCs w:val="28"/>
        </w:rPr>
        <w:t>здійснюється</w:t>
      </w:r>
      <w:proofErr w:type="spellEnd"/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eastAsiaTheme="minorEastAsia"/>
          <w:sz w:val="28"/>
          <w:szCs w:val="28"/>
        </w:rPr>
        <w:t>відповідальним</w:t>
      </w:r>
      <w:proofErr w:type="spellEnd"/>
      <w:r w:rsidRPr="000E7ED7">
        <w:rPr>
          <w:rFonts w:eastAsiaTheme="minorEastAsia"/>
          <w:sz w:val="28"/>
          <w:szCs w:val="28"/>
        </w:rPr>
        <w:t xml:space="preserve"> за </w:t>
      </w:r>
      <w:proofErr w:type="spellStart"/>
      <w:r w:rsidRPr="000E7ED7">
        <w:rPr>
          <w:rFonts w:eastAsiaTheme="minorEastAsia"/>
          <w:sz w:val="28"/>
          <w:szCs w:val="28"/>
        </w:rPr>
        <w:t>ефективне</w:t>
      </w:r>
      <w:proofErr w:type="spellEnd"/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eastAsiaTheme="minorEastAsia"/>
          <w:sz w:val="28"/>
          <w:szCs w:val="28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</w:rPr>
        <w:t xml:space="preserve"> у </w:t>
      </w:r>
      <w:proofErr w:type="spellStart"/>
      <w:r w:rsidRPr="000E7ED7">
        <w:rPr>
          <w:rFonts w:eastAsiaTheme="minorEastAsia"/>
          <w:sz w:val="28"/>
          <w:szCs w:val="28"/>
        </w:rPr>
        <w:t>буді</w:t>
      </w:r>
      <w:proofErr w:type="gramStart"/>
      <w:r w:rsidRPr="000E7ED7">
        <w:rPr>
          <w:rFonts w:eastAsiaTheme="minorEastAsia"/>
          <w:sz w:val="28"/>
          <w:szCs w:val="28"/>
        </w:rPr>
        <w:t>вл</w:t>
      </w:r>
      <w:proofErr w:type="gramEnd"/>
      <w:r w:rsidRPr="000E7ED7">
        <w:rPr>
          <w:rFonts w:eastAsiaTheme="minorEastAsia"/>
          <w:sz w:val="28"/>
          <w:szCs w:val="28"/>
        </w:rPr>
        <w:t>і</w:t>
      </w:r>
      <w:proofErr w:type="spellEnd"/>
      <w:r w:rsidRPr="000E7ED7">
        <w:rPr>
          <w:rFonts w:eastAsiaTheme="minorEastAsia"/>
          <w:sz w:val="28"/>
          <w:szCs w:val="28"/>
        </w:rPr>
        <w:t xml:space="preserve"> (</w:t>
      </w:r>
      <w:proofErr w:type="spellStart"/>
      <w:r w:rsidRPr="000E7ED7">
        <w:rPr>
          <w:rFonts w:eastAsiaTheme="minorEastAsia"/>
          <w:sz w:val="28"/>
          <w:szCs w:val="28"/>
        </w:rPr>
        <w:t>об’єкт</w:t>
      </w:r>
      <w:proofErr w:type="spellEnd"/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eastAsiaTheme="minorEastAsia"/>
          <w:sz w:val="28"/>
          <w:szCs w:val="28"/>
        </w:rPr>
        <w:t>управління</w:t>
      </w:r>
      <w:proofErr w:type="spellEnd"/>
      <w:r w:rsidRPr="000E7ED7">
        <w:rPr>
          <w:rFonts w:eastAsiaTheme="minorEastAsia"/>
          <w:sz w:val="28"/>
          <w:szCs w:val="28"/>
        </w:rPr>
        <w:t xml:space="preserve"> –</w:t>
      </w:r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rFonts w:eastAsiaTheme="minorEastAsia"/>
          <w:sz w:val="28"/>
          <w:szCs w:val="28"/>
        </w:rPr>
        <w:t>си</w:t>
      </w:r>
      <w:r w:rsidRPr="000E7ED7">
        <w:rPr>
          <w:rFonts w:eastAsiaTheme="minorEastAsia"/>
          <w:sz w:val="28"/>
          <w:szCs w:val="28"/>
          <w:lang w:val="uk-UA"/>
        </w:rPr>
        <w:t>с</w:t>
      </w:r>
      <w:r w:rsidRPr="000E7ED7">
        <w:rPr>
          <w:rFonts w:eastAsiaTheme="minorEastAsia"/>
          <w:sz w:val="28"/>
          <w:szCs w:val="28"/>
        </w:rPr>
        <w:t xml:space="preserve">теми тепло-, </w:t>
      </w:r>
      <w:proofErr w:type="spellStart"/>
      <w:r w:rsidRPr="000E7ED7">
        <w:rPr>
          <w:rFonts w:eastAsiaTheme="minorEastAsia"/>
          <w:sz w:val="28"/>
          <w:szCs w:val="28"/>
        </w:rPr>
        <w:t>електро</w:t>
      </w:r>
      <w:proofErr w:type="spellEnd"/>
      <w:r w:rsidRPr="000E7ED7">
        <w:rPr>
          <w:rFonts w:eastAsiaTheme="minorEastAsia"/>
          <w:sz w:val="28"/>
          <w:szCs w:val="28"/>
        </w:rPr>
        <w:t xml:space="preserve">-, </w:t>
      </w:r>
      <w:proofErr w:type="spellStart"/>
      <w:r w:rsidRPr="000E7ED7">
        <w:rPr>
          <w:rFonts w:eastAsiaTheme="minorEastAsia"/>
          <w:sz w:val="28"/>
          <w:szCs w:val="28"/>
        </w:rPr>
        <w:t>водоспоживання</w:t>
      </w:r>
      <w:proofErr w:type="spellEnd"/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eastAsiaTheme="minorEastAsia"/>
          <w:sz w:val="28"/>
          <w:szCs w:val="28"/>
        </w:rPr>
        <w:t>будівлі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>). П</w:t>
      </w:r>
      <w:proofErr w:type="spellStart"/>
      <w:r w:rsidRPr="000E7ED7">
        <w:rPr>
          <w:rFonts w:eastAsiaTheme="minorEastAsia"/>
          <w:sz w:val="28"/>
          <w:szCs w:val="28"/>
        </w:rPr>
        <w:t>ризначено</w:t>
      </w:r>
      <w:proofErr w:type="spellEnd"/>
      <w:r w:rsidRPr="000E7ED7">
        <w:rPr>
          <w:rFonts w:eastAsiaTheme="minorEastAsia"/>
          <w:sz w:val="28"/>
          <w:szCs w:val="28"/>
        </w:rPr>
        <w:t xml:space="preserve"> 53 </w:t>
      </w:r>
      <w:proofErr w:type="spellStart"/>
      <w:r w:rsidRPr="000E7ED7">
        <w:rPr>
          <w:rFonts w:eastAsiaTheme="minorEastAsia"/>
          <w:sz w:val="28"/>
          <w:szCs w:val="28"/>
        </w:rPr>
        <w:t>відповідальних</w:t>
      </w:r>
      <w:proofErr w:type="spellEnd"/>
      <w:r w:rsidRPr="000E7ED7">
        <w:rPr>
          <w:rFonts w:eastAsiaTheme="minorEastAsia"/>
          <w:sz w:val="28"/>
          <w:szCs w:val="28"/>
        </w:rPr>
        <w:t xml:space="preserve"> за </w:t>
      </w:r>
      <w:proofErr w:type="spellStart"/>
      <w:r w:rsidRPr="000E7ED7">
        <w:rPr>
          <w:rFonts w:eastAsiaTheme="minorEastAsia"/>
          <w:sz w:val="28"/>
          <w:szCs w:val="28"/>
        </w:rPr>
        <w:t>ефективне</w:t>
      </w:r>
      <w:proofErr w:type="spellEnd"/>
      <w:r w:rsidR="00DC0207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Pr="000E7ED7">
        <w:rPr>
          <w:rFonts w:eastAsiaTheme="minorEastAsia"/>
          <w:sz w:val="28"/>
          <w:szCs w:val="28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</w:rPr>
        <w:t xml:space="preserve"> по </w:t>
      </w:r>
      <w:proofErr w:type="spellStart"/>
      <w:r w:rsidRPr="000E7ED7">
        <w:rPr>
          <w:rFonts w:eastAsiaTheme="minorEastAsia"/>
          <w:sz w:val="28"/>
          <w:szCs w:val="28"/>
        </w:rPr>
        <w:t>будівлях</w:t>
      </w:r>
      <w:proofErr w:type="spellEnd"/>
      <w:r w:rsidRPr="000E7ED7">
        <w:rPr>
          <w:rFonts w:eastAsiaTheme="minorEastAsia"/>
          <w:sz w:val="28"/>
          <w:szCs w:val="28"/>
        </w:rPr>
        <w:t>.</w:t>
      </w:r>
    </w:p>
    <w:p w:rsidR="00EB610E" w:rsidRPr="000E7ED7" w:rsidRDefault="00EB610E" w:rsidP="001D48F9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C051CD" w:rsidRPr="000E7ED7" w:rsidRDefault="00C051CD" w:rsidP="001D48F9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Для налагоджування системної роботи Служби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енергоменеджменту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унів</w:t>
      </w:r>
      <w:r w:rsidR="00D310C1" w:rsidRPr="000E7ED7">
        <w:rPr>
          <w:rFonts w:eastAsiaTheme="minorEastAsia"/>
          <w:sz w:val="28"/>
          <w:szCs w:val="28"/>
          <w:lang w:val="uk-UA"/>
        </w:rPr>
        <w:t>ерситету</w:t>
      </w:r>
      <w:r w:rsidR="003858B8" w:rsidRPr="000E7ED7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rFonts w:eastAsiaTheme="minorEastAsia"/>
          <w:sz w:val="28"/>
          <w:szCs w:val="28"/>
          <w:lang w:val="uk-UA"/>
        </w:rPr>
        <w:t>розроблено</w:t>
      </w:r>
      <w:r w:rsidR="00CF6526">
        <w:rPr>
          <w:rFonts w:eastAsiaTheme="minorEastAsia"/>
          <w:sz w:val="28"/>
          <w:szCs w:val="28"/>
          <w:lang w:val="uk-UA"/>
        </w:rPr>
        <w:t xml:space="preserve"> та затверджено</w:t>
      </w:r>
      <w:r w:rsidR="00CF6526" w:rsidRPr="00CF6526">
        <w:rPr>
          <w:rFonts w:eastAsiaTheme="minorEastAsia"/>
          <w:sz w:val="28"/>
          <w:szCs w:val="28"/>
          <w:lang w:val="uk-UA"/>
        </w:rPr>
        <w:t xml:space="preserve"> </w:t>
      </w:r>
      <w:r w:rsidR="00CF6526" w:rsidRPr="000E7ED7">
        <w:rPr>
          <w:rFonts w:eastAsiaTheme="minorEastAsia"/>
          <w:sz w:val="28"/>
          <w:szCs w:val="28"/>
          <w:lang w:val="uk-UA"/>
        </w:rPr>
        <w:t xml:space="preserve">низку </w:t>
      </w:r>
      <w:r w:rsidR="00CF6526">
        <w:rPr>
          <w:rFonts w:eastAsiaTheme="minorEastAsia"/>
          <w:sz w:val="28"/>
          <w:szCs w:val="28"/>
          <w:lang w:val="uk-UA"/>
        </w:rPr>
        <w:t>документів, а саме</w:t>
      </w:r>
      <w:r w:rsidRPr="000E7ED7">
        <w:rPr>
          <w:rFonts w:eastAsiaTheme="minorEastAsia"/>
          <w:sz w:val="28"/>
          <w:szCs w:val="28"/>
          <w:lang w:val="uk-UA"/>
        </w:rPr>
        <w:t>: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spacing w:after="200" w:line="276" w:lineRule="auto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Положення про Службу </w:t>
      </w:r>
      <w:proofErr w:type="spellStart"/>
      <w:r w:rsidRPr="000E7ED7">
        <w:rPr>
          <w:sz w:val="28"/>
          <w:szCs w:val="28"/>
          <w:lang w:val="uk-UA"/>
        </w:rPr>
        <w:t>енергоменеджменту</w:t>
      </w:r>
      <w:proofErr w:type="spellEnd"/>
      <w:r w:rsidRPr="000E7ED7">
        <w:rPr>
          <w:sz w:val="28"/>
          <w:szCs w:val="28"/>
          <w:lang w:val="uk-UA"/>
        </w:rPr>
        <w:t>;</w:t>
      </w:r>
    </w:p>
    <w:p w:rsidR="004416C5" w:rsidRPr="000E7ED7" w:rsidRDefault="003858B8" w:rsidP="004416C5">
      <w:pPr>
        <w:pStyle w:val="a5"/>
        <w:numPr>
          <w:ilvl w:val="0"/>
          <w:numId w:val="30"/>
        </w:numPr>
        <w:autoSpaceDE w:val="0"/>
        <w:autoSpaceDN w:val="0"/>
        <w:adjustRightInd w:val="0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Посадову інструкцію</w:t>
      </w:r>
      <w:r w:rsidR="004416C5" w:rsidRPr="000E7ED7">
        <w:rPr>
          <w:sz w:val="28"/>
          <w:szCs w:val="28"/>
          <w:lang w:val="uk-UA"/>
        </w:rPr>
        <w:t xml:space="preserve"> головного </w:t>
      </w:r>
      <w:proofErr w:type="spellStart"/>
      <w:r w:rsidR="004416C5" w:rsidRPr="000E7ED7">
        <w:rPr>
          <w:sz w:val="28"/>
          <w:szCs w:val="28"/>
          <w:lang w:val="uk-UA"/>
        </w:rPr>
        <w:t>енергоменеджера</w:t>
      </w:r>
      <w:proofErr w:type="spellEnd"/>
      <w:r w:rsidR="004416C5" w:rsidRPr="000E7ED7">
        <w:rPr>
          <w:sz w:val="28"/>
          <w:szCs w:val="28"/>
          <w:lang w:val="uk-UA"/>
        </w:rPr>
        <w:t xml:space="preserve"> вищого навчального закладу</w:t>
      </w:r>
      <w:r w:rsidRPr="000E7ED7">
        <w:rPr>
          <w:sz w:val="28"/>
          <w:szCs w:val="28"/>
          <w:lang w:val="uk-UA"/>
        </w:rPr>
        <w:t>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autoSpaceDE w:val="0"/>
        <w:autoSpaceDN w:val="0"/>
        <w:adjustRightInd w:val="0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Посадові інструкції співробітників С</w:t>
      </w:r>
      <w:r w:rsidR="00C3629E">
        <w:rPr>
          <w:sz w:val="28"/>
          <w:szCs w:val="28"/>
          <w:lang w:val="uk-UA"/>
        </w:rPr>
        <w:t>ЕМ</w:t>
      </w:r>
      <w:r w:rsidRPr="000E7ED7">
        <w:rPr>
          <w:sz w:val="28"/>
          <w:szCs w:val="28"/>
          <w:lang w:val="uk-UA"/>
        </w:rPr>
        <w:t>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autoSpaceDE w:val="0"/>
        <w:autoSpaceDN w:val="0"/>
        <w:adjustRightInd w:val="0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Програму навчання відповідальних за енергозбереження в будівлях університету;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autoSpaceDE w:val="0"/>
        <w:autoSpaceDN w:val="0"/>
        <w:adjustRightInd w:val="0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Інструкції-роз’яснення відповідальних за енергозбереження в будівлях університету;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autoSpaceDE w:val="0"/>
        <w:autoSpaceDN w:val="0"/>
        <w:adjustRightInd w:val="0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Програму з енергозбереження;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spacing w:after="200" w:line="276" w:lineRule="auto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Положення про систему мотивації ощадливого </w:t>
      </w:r>
      <w:proofErr w:type="spellStart"/>
      <w:r w:rsidRPr="000E7ED7">
        <w:rPr>
          <w:sz w:val="28"/>
          <w:szCs w:val="28"/>
          <w:lang w:val="uk-UA"/>
        </w:rPr>
        <w:t>енерговикористання</w:t>
      </w:r>
      <w:proofErr w:type="spellEnd"/>
      <w:r w:rsidRPr="000E7ED7">
        <w:rPr>
          <w:sz w:val="28"/>
          <w:szCs w:val="28"/>
          <w:lang w:val="uk-UA"/>
        </w:rPr>
        <w:t xml:space="preserve"> підрозділами університету</w:t>
      </w:r>
      <w:r w:rsidR="003858B8" w:rsidRPr="000E7ED7">
        <w:rPr>
          <w:sz w:val="28"/>
          <w:szCs w:val="28"/>
          <w:lang w:val="uk-UA"/>
        </w:rPr>
        <w:t xml:space="preserve"> </w:t>
      </w:r>
      <w:r w:rsidR="003858B8" w:rsidRPr="000E7ED7">
        <w:rPr>
          <w:sz w:val="28"/>
          <w:szCs w:val="28"/>
        </w:rPr>
        <w:t>[</w:t>
      </w:r>
      <w:r w:rsidR="00444B66" w:rsidRPr="000E7ED7">
        <w:rPr>
          <w:sz w:val="28"/>
          <w:szCs w:val="28"/>
        </w:rPr>
        <w:t>19</w:t>
      </w:r>
      <w:r w:rsidR="003858B8" w:rsidRPr="000E7ED7">
        <w:rPr>
          <w:sz w:val="28"/>
          <w:szCs w:val="28"/>
        </w:rPr>
        <w:t>]</w:t>
      </w:r>
      <w:r w:rsidRPr="000E7ED7">
        <w:rPr>
          <w:sz w:val="28"/>
          <w:szCs w:val="28"/>
          <w:lang w:val="uk-UA"/>
        </w:rPr>
        <w:t>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spacing w:after="200" w:line="276" w:lineRule="auto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Порядок формування фонду енергозбереження університету;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spacing w:after="200" w:line="276" w:lineRule="auto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Методики розрахунку планового </w:t>
      </w:r>
      <w:proofErr w:type="spellStart"/>
      <w:r w:rsidRPr="000E7ED7">
        <w:rPr>
          <w:sz w:val="28"/>
          <w:szCs w:val="28"/>
          <w:lang w:val="uk-UA"/>
        </w:rPr>
        <w:t>електро</w:t>
      </w:r>
      <w:proofErr w:type="spellEnd"/>
      <w:r w:rsidRPr="000E7ED7">
        <w:rPr>
          <w:sz w:val="28"/>
          <w:szCs w:val="28"/>
          <w:lang w:val="uk-UA"/>
        </w:rPr>
        <w:t>-, тепло-, водоспоживання підрозділами університету;</w:t>
      </w:r>
    </w:p>
    <w:p w:rsidR="004416C5" w:rsidRPr="000E7ED7" w:rsidRDefault="004416C5" w:rsidP="004416C5">
      <w:pPr>
        <w:pStyle w:val="a5"/>
        <w:numPr>
          <w:ilvl w:val="0"/>
          <w:numId w:val="30"/>
        </w:numPr>
        <w:spacing w:after="200" w:line="276" w:lineRule="auto"/>
        <w:contextualSpacing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Порядок </w:t>
      </w:r>
      <w:r w:rsidR="00CF6526">
        <w:rPr>
          <w:sz w:val="28"/>
          <w:szCs w:val="28"/>
          <w:lang w:val="uk-UA"/>
        </w:rPr>
        <w:t>контролю</w:t>
      </w:r>
      <w:r w:rsidRPr="000E7ED7">
        <w:rPr>
          <w:sz w:val="28"/>
          <w:szCs w:val="28"/>
          <w:lang w:val="uk-UA"/>
        </w:rPr>
        <w:t xml:space="preserve"> витрат на енергоносії;</w:t>
      </w:r>
    </w:p>
    <w:p w:rsidR="008374BE" w:rsidRPr="00CF6526" w:rsidRDefault="00CF6526" w:rsidP="00CF6526">
      <w:pPr>
        <w:pStyle w:val="a5"/>
        <w:ind w:left="567"/>
        <w:jc w:val="both"/>
        <w:rPr>
          <w:rFonts w:eastAsiaTheme="minorEastAsia"/>
          <w:sz w:val="28"/>
          <w:szCs w:val="28"/>
          <w:lang w:val="uk-UA"/>
        </w:rPr>
      </w:pPr>
      <w:r>
        <w:rPr>
          <w:rFonts w:eastAsiaTheme="minorEastAsia"/>
          <w:sz w:val="28"/>
          <w:szCs w:val="28"/>
          <w:lang w:val="uk-UA"/>
        </w:rPr>
        <w:t xml:space="preserve">      -   </w:t>
      </w:r>
      <w:r w:rsidR="004416C5" w:rsidRPr="00CF6526">
        <w:rPr>
          <w:rFonts w:eastAsiaTheme="minorEastAsia"/>
          <w:sz w:val="28"/>
          <w:szCs w:val="28"/>
          <w:lang w:val="uk-UA"/>
        </w:rPr>
        <w:t xml:space="preserve">Методику оцінювання </w:t>
      </w:r>
      <w:r>
        <w:rPr>
          <w:rFonts w:eastAsiaTheme="minorEastAsia"/>
          <w:sz w:val="28"/>
          <w:szCs w:val="28"/>
          <w:lang w:val="uk-UA"/>
        </w:rPr>
        <w:t xml:space="preserve">рівня </w:t>
      </w:r>
      <w:r w:rsidR="004416C5" w:rsidRPr="00CF6526">
        <w:rPr>
          <w:rFonts w:eastAsiaTheme="minorEastAsia"/>
          <w:sz w:val="28"/>
          <w:szCs w:val="28"/>
          <w:lang w:val="uk-UA"/>
        </w:rPr>
        <w:t>енергоефективності</w:t>
      </w:r>
      <w:r>
        <w:rPr>
          <w:rFonts w:eastAsiaTheme="minorEastAsia"/>
          <w:sz w:val="28"/>
          <w:szCs w:val="28"/>
          <w:lang w:val="uk-UA"/>
        </w:rPr>
        <w:t>.</w:t>
      </w:r>
      <w:r w:rsidR="004416C5" w:rsidRPr="00CF6526">
        <w:rPr>
          <w:rFonts w:eastAsiaTheme="minorEastAsia"/>
          <w:sz w:val="28"/>
          <w:szCs w:val="28"/>
          <w:lang w:val="uk-UA"/>
        </w:rPr>
        <w:t xml:space="preserve"> </w:t>
      </w:r>
    </w:p>
    <w:p w:rsidR="003858B8" w:rsidRDefault="00A2483D" w:rsidP="000F4EA7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Головні завдання СЕМ (рис. 3) включають</w:t>
      </w:r>
      <w:r w:rsidR="00CF6526">
        <w:rPr>
          <w:rFonts w:eastAsiaTheme="minorEastAsia"/>
          <w:sz w:val="28"/>
          <w:szCs w:val="28"/>
          <w:lang w:val="uk-UA"/>
        </w:rPr>
        <w:t>:</w:t>
      </w:r>
      <w:r w:rsidRPr="000E7ED7">
        <w:rPr>
          <w:rFonts w:eastAsiaTheme="minorEastAsia"/>
          <w:sz w:val="28"/>
          <w:szCs w:val="28"/>
          <w:lang w:val="uk-UA"/>
        </w:rPr>
        <w:t xml:space="preserve"> моніторинг, аналіз і контроль енергоспоживання</w:t>
      </w:r>
      <w:r w:rsidR="00CF6526">
        <w:rPr>
          <w:rFonts w:eastAsiaTheme="minorEastAsia"/>
          <w:sz w:val="28"/>
          <w:szCs w:val="28"/>
          <w:lang w:val="uk-UA"/>
        </w:rPr>
        <w:t>;</w:t>
      </w:r>
      <w:r w:rsidRPr="000E7ED7">
        <w:rPr>
          <w:rFonts w:eastAsiaTheme="minorEastAsia"/>
          <w:sz w:val="28"/>
          <w:szCs w:val="28"/>
          <w:lang w:val="uk-UA"/>
        </w:rPr>
        <w:t xml:space="preserve"> оперативне реагування на відхилення; енергетичні обстеження</w:t>
      </w:r>
      <w:r w:rsidR="00CF6526">
        <w:rPr>
          <w:rFonts w:eastAsiaTheme="minorEastAsia"/>
          <w:sz w:val="28"/>
          <w:szCs w:val="28"/>
          <w:lang w:val="uk-UA"/>
        </w:rPr>
        <w:t>;</w:t>
      </w:r>
      <w:r w:rsidRPr="000E7ED7">
        <w:rPr>
          <w:rFonts w:eastAsiaTheme="minorEastAsia"/>
          <w:sz w:val="28"/>
          <w:szCs w:val="28"/>
          <w:lang w:val="uk-UA"/>
        </w:rPr>
        <w:t xml:space="preserve"> розробка першочергових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швидкоокупних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та</w:t>
      </w:r>
      <w:r w:rsidR="00371ADF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4F7544" w:rsidRPr="000E7ED7">
        <w:rPr>
          <w:rFonts w:eastAsiaTheme="minorEastAsia"/>
          <w:sz w:val="28"/>
          <w:szCs w:val="28"/>
          <w:lang w:val="uk-UA"/>
        </w:rPr>
        <w:t>капіталоємних</w:t>
      </w:r>
      <w:proofErr w:type="spellEnd"/>
      <w:r w:rsidR="00371ADF" w:rsidRPr="000E7ED7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rFonts w:eastAsiaTheme="minorEastAsia"/>
          <w:sz w:val="28"/>
          <w:szCs w:val="28"/>
          <w:lang w:val="uk-UA"/>
        </w:rPr>
        <w:t>інвестиційних заходів</w:t>
      </w:r>
      <w:r w:rsidR="00CF6526">
        <w:rPr>
          <w:rFonts w:eastAsiaTheme="minorEastAsia"/>
          <w:sz w:val="28"/>
          <w:szCs w:val="28"/>
          <w:lang w:val="uk-UA"/>
        </w:rPr>
        <w:t>;</w:t>
      </w:r>
      <w:r w:rsidRPr="000E7ED7">
        <w:rPr>
          <w:rFonts w:eastAsiaTheme="minorEastAsia"/>
          <w:sz w:val="28"/>
          <w:szCs w:val="28"/>
          <w:lang w:val="uk-UA"/>
        </w:rPr>
        <w:t xml:space="preserve"> координація і взаємодія роботи підрозділів</w:t>
      </w:r>
      <w:r w:rsidR="00CF6526">
        <w:rPr>
          <w:rFonts w:eastAsiaTheme="minorEastAsia"/>
          <w:sz w:val="28"/>
          <w:szCs w:val="28"/>
          <w:lang w:val="uk-UA"/>
        </w:rPr>
        <w:t>;</w:t>
      </w:r>
      <w:r w:rsidRPr="000E7ED7">
        <w:rPr>
          <w:rFonts w:eastAsiaTheme="minorEastAsia"/>
          <w:sz w:val="28"/>
          <w:szCs w:val="28"/>
          <w:lang w:val="uk-UA"/>
        </w:rPr>
        <w:t xml:space="preserve"> інформаційні та просвітницькі кампанії</w:t>
      </w:r>
      <w:r w:rsidR="00CF6526">
        <w:rPr>
          <w:rFonts w:eastAsiaTheme="minorEastAsia"/>
          <w:sz w:val="28"/>
          <w:szCs w:val="28"/>
          <w:lang w:val="uk-UA"/>
        </w:rPr>
        <w:t>;</w:t>
      </w:r>
      <w:r w:rsidRPr="000E7ED7">
        <w:rPr>
          <w:rFonts w:eastAsiaTheme="minorEastAsia"/>
          <w:sz w:val="28"/>
          <w:szCs w:val="28"/>
          <w:lang w:val="uk-UA"/>
        </w:rPr>
        <w:t xml:space="preserve"> обмін досвідом </w:t>
      </w:r>
      <w:r w:rsidR="00CF6526">
        <w:rPr>
          <w:rFonts w:eastAsiaTheme="minorEastAsia"/>
          <w:sz w:val="28"/>
          <w:szCs w:val="28"/>
          <w:lang w:val="uk-UA"/>
        </w:rPr>
        <w:t>тощо</w:t>
      </w:r>
      <w:r w:rsidRPr="000E7ED7">
        <w:rPr>
          <w:rFonts w:eastAsiaTheme="minorEastAsia"/>
          <w:sz w:val="28"/>
          <w:szCs w:val="28"/>
          <w:lang w:val="uk-UA"/>
        </w:rPr>
        <w:t>.</w:t>
      </w:r>
    </w:p>
    <w:p w:rsidR="007B0001" w:rsidRDefault="007B0001" w:rsidP="000F4EA7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7B0001" w:rsidRDefault="007B0001" w:rsidP="000F4EA7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7B0001" w:rsidRPr="009902B2" w:rsidRDefault="007B0001" w:rsidP="000F4EA7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FA0456" w:rsidRPr="000E7ED7" w:rsidRDefault="00386D77" w:rsidP="007B0001">
      <w:pPr>
        <w:pStyle w:val="a5"/>
        <w:ind w:left="0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0E0DA1B7" wp14:editId="3C01A31A">
            <wp:extent cx="6029325" cy="8477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D77" w:rsidRDefault="00A2483D" w:rsidP="007B0001">
      <w:pPr>
        <w:pStyle w:val="a5"/>
        <w:ind w:left="0" w:firstLine="567"/>
        <w:jc w:val="center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Рис.3. Головні завдання служби енергетичного менеджменту</w:t>
      </w:r>
    </w:p>
    <w:p w:rsidR="007B0001" w:rsidRPr="000E7ED7" w:rsidRDefault="007B0001" w:rsidP="007B0001">
      <w:pPr>
        <w:pStyle w:val="a5"/>
        <w:ind w:left="0" w:firstLine="567"/>
        <w:jc w:val="center"/>
        <w:rPr>
          <w:rFonts w:eastAsiaTheme="minorEastAsia"/>
          <w:sz w:val="28"/>
          <w:szCs w:val="28"/>
          <w:lang w:val="uk-UA"/>
        </w:rPr>
      </w:pPr>
    </w:p>
    <w:p w:rsidR="00BE2AD2" w:rsidRPr="000E7ED7" w:rsidRDefault="00BE2AD2" w:rsidP="00BE2AD2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Участь Служби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енергоменеджменту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у різних програмах та освітніх проектах, націлених на енергозбереження та формування</w:t>
      </w:r>
      <w:r w:rsidR="00B653AD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rFonts w:eastAsiaTheme="minorEastAsia"/>
          <w:sz w:val="28"/>
          <w:szCs w:val="28"/>
          <w:lang w:val="uk-UA"/>
        </w:rPr>
        <w:t>енергоощадної свідомості, дозвол</w:t>
      </w:r>
      <w:r w:rsidR="00B653AD">
        <w:rPr>
          <w:rFonts w:eastAsiaTheme="minorEastAsia"/>
          <w:sz w:val="28"/>
          <w:szCs w:val="28"/>
          <w:lang w:val="uk-UA"/>
        </w:rPr>
        <w:t xml:space="preserve">яє </w:t>
      </w:r>
      <w:r w:rsidRPr="000E7ED7">
        <w:rPr>
          <w:rFonts w:eastAsiaTheme="minorEastAsia"/>
          <w:sz w:val="28"/>
          <w:szCs w:val="28"/>
          <w:lang w:val="uk-UA"/>
        </w:rPr>
        <w:t>отрим</w:t>
      </w:r>
      <w:r w:rsidR="00B653AD">
        <w:rPr>
          <w:rFonts w:eastAsiaTheme="minorEastAsia"/>
          <w:sz w:val="28"/>
          <w:szCs w:val="28"/>
          <w:lang w:val="uk-UA"/>
        </w:rPr>
        <w:t>ува</w:t>
      </w:r>
      <w:r w:rsidRPr="000E7ED7">
        <w:rPr>
          <w:rFonts w:eastAsiaTheme="minorEastAsia"/>
          <w:sz w:val="28"/>
          <w:szCs w:val="28"/>
          <w:lang w:val="uk-UA"/>
        </w:rPr>
        <w:t xml:space="preserve">ти досвід побудови організаційної структури та підготовки інвестиційних проектів для фінансування від міжнародних фінансових організацій та за державними програмами. Детальний аналіз існуючого стану, розробка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- та ресурсозберігаючих заходів з ранжуванням у залежності від організаційних, технічних, технологічних та фінансових можливостей дозволить в майбутньому отримати кредитні ресурси на їх реалізацію. </w:t>
      </w:r>
    </w:p>
    <w:p w:rsidR="000F4EA7" w:rsidRPr="000E7ED7" w:rsidRDefault="00FA0456" w:rsidP="000F4EA7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Н</w:t>
      </w:r>
      <w:r w:rsidR="000F4EA7" w:rsidRPr="000E7ED7">
        <w:rPr>
          <w:rFonts w:eastAsiaTheme="minorEastAsia"/>
          <w:sz w:val="28"/>
          <w:szCs w:val="28"/>
          <w:lang w:val="uk-UA"/>
        </w:rPr>
        <w:t xml:space="preserve">евід’ємною і важливою складовою побудови системи </w:t>
      </w:r>
      <w:proofErr w:type="spellStart"/>
      <w:r w:rsidR="000F4EA7" w:rsidRPr="000E7ED7">
        <w:rPr>
          <w:rFonts w:eastAsiaTheme="minorEastAsia"/>
          <w:sz w:val="28"/>
          <w:szCs w:val="28"/>
          <w:lang w:val="uk-UA"/>
        </w:rPr>
        <w:t>енергоменеджменту</w:t>
      </w:r>
      <w:proofErr w:type="spellEnd"/>
      <w:r w:rsidR="000F4EA7" w:rsidRPr="000E7ED7">
        <w:rPr>
          <w:rFonts w:eastAsiaTheme="minorEastAsia"/>
          <w:sz w:val="28"/>
          <w:szCs w:val="28"/>
          <w:lang w:val="uk-UA"/>
        </w:rPr>
        <w:t xml:space="preserve"> є підвищення кваліфікації працівників інженерних служб, відповідальних осіб за експлуатацію будівель, </w:t>
      </w:r>
      <w:r w:rsidR="00C051CD" w:rsidRPr="000E7ED7">
        <w:rPr>
          <w:rFonts w:eastAsiaTheme="minorEastAsia"/>
          <w:sz w:val="28"/>
          <w:szCs w:val="28"/>
          <w:lang w:val="uk-UA"/>
        </w:rPr>
        <w:t xml:space="preserve">а також регулярні інформаційні кампанії серед студентів та співробітників. </w:t>
      </w:r>
    </w:p>
    <w:p w:rsidR="008374BE" w:rsidRPr="000E7ED7" w:rsidRDefault="008374BE" w:rsidP="000F4EA7">
      <w:pPr>
        <w:pStyle w:val="a5"/>
        <w:ind w:left="927"/>
        <w:jc w:val="both"/>
        <w:rPr>
          <w:rFonts w:eastAsiaTheme="minorEastAsia"/>
          <w:b/>
          <w:sz w:val="28"/>
          <w:szCs w:val="28"/>
          <w:lang w:val="uk-UA"/>
        </w:rPr>
      </w:pPr>
    </w:p>
    <w:p w:rsidR="000F4EA7" w:rsidRPr="000E7ED7" w:rsidRDefault="00F350EF" w:rsidP="000F4EA7">
      <w:pPr>
        <w:pStyle w:val="a5"/>
        <w:ind w:left="927"/>
        <w:jc w:val="both"/>
        <w:rPr>
          <w:rFonts w:eastAsiaTheme="minorEastAsia"/>
          <w:b/>
          <w:sz w:val="28"/>
          <w:szCs w:val="28"/>
          <w:lang w:val="uk-UA"/>
        </w:rPr>
      </w:pPr>
      <w:r w:rsidRPr="000E7ED7">
        <w:rPr>
          <w:rFonts w:eastAsiaTheme="minorEastAsia"/>
          <w:b/>
          <w:sz w:val="28"/>
          <w:szCs w:val="28"/>
          <w:lang w:val="uk-UA"/>
        </w:rPr>
        <w:t>Інформаційна складова побудови СЕМ</w:t>
      </w:r>
    </w:p>
    <w:p w:rsidR="00CE29ED" w:rsidRPr="000E7ED7" w:rsidRDefault="00611810" w:rsidP="00F350EF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Серед першочергових заходів з </w:t>
      </w:r>
      <w:r w:rsidR="00FD31E8" w:rsidRPr="000E7ED7">
        <w:rPr>
          <w:rFonts w:eastAsiaTheme="minorEastAsia"/>
          <w:sz w:val="28"/>
          <w:szCs w:val="28"/>
          <w:lang w:val="uk-UA"/>
        </w:rPr>
        <w:t xml:space="preserve">підвищення </w:t>
      </w:r>
      <w:r w:rsidRPr="000E7ED7">
        <w:rPr>
          <w:rFonts w:eastAsiaTheme="minorEastAsia"/>
          <w:sz w:val="28"/>
          <w:szCs w:val="28"/>
          <w:lang w:val="uk-UA"/>
        </w:rPr>
        <w:t xml:space="preserve">енергоефективності потрібно </w:t>
      </w:r>
      <w:r w:rsidR="00192C01">
        <w:rPr>
          <w:rFonts w:eastAsiaTheme="minorEastAsia"/>
          <w:sz w:val="28"/>
          <w:szCs w:val="28"/>
          <w:lang w:val="uk-UA"/>
        </w:rPr>
        <w:t xml:space="preserve">виконати </w:t>
      </w:r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r w:rsidR="00192C01">
        <w:rPr>
          <w:rFonts w:eastAsiaTheme="minorEastAsia"/>
          <w:sz w:val="28"/>
          <w:szCs w:val="28"/>
          <w:lang w:val="uk-UA"/>
        </w:rPr>
        <w:t>таки</w:t>
      </w:r>
      <w:r w:rsidRPr="000E7ED7">
        <w:rPr>
          <w:rFonts w:eastAsiaTheme="minorEastAsia"/>
          <w:sz w:val="28"/>
          <w:szCs w:val="28"/>
          <w:lang w:val="uk-UA"/>
        </w:rPr>
        <w:t xml:space="preserve">: </w:t>
      </w:r>
    </w:p>
    <w:p w:rsidR="00CE29ED" w:rsidRPr="000E7ED7" w:rsidRDefault="00611810" w:rsidP="00CE29ED">
      <w:pPr>
        <w:pStyle w:val="a5"/>
        <w:numPr>
          <w:ilvl w:val="0"/>
          <w:numId w:val="30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призначення відповідальних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енергоменеджерів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для забезпечення контролю використання енергоресурсів на конкретних об’єктах та координації роботи </w:t>
      </w:r>
      <w:r w:rsidR="00CE29ED" w:rsidRPr="000E7ED7">
        <w:rPr>
          <w:rFonts w:eastAsiaTheme="minorEastAsia"/>
          <w:sz w:val="28"/>
          <w:szCs w:val="28"/>
          <w:lang w:val="uk-UA"/>
        </w:rPr>
        <w:t>;</w:t>
      </w:r>
    </w:p>
    <w:p w:rsidR="002A25F2" w:rsidRPr="000E7ED7" w:rsidRDefault="00CE29ED" w:rsidP="00CE29ED">
      <w:pPr>
        <w:pStyle w:val="a5"/>
        <w:numPr>
          <w:ilvl w:val="0"/>
          <w:numId w:val="30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проведення</w:t>
      </w:r>
      <w:r w:rsidR="00611810" w:rsidRPr="000E7ED7">
        <w:rPr>
          <w:rFonts w:eastAsiaTheme="minorEastAsia"/>
          <w:sz w:val="28"/>
          <w:szCs w:val="28"/>
          <w:lang w:val="uk-UA"/>
        </w:rPr>
        <w:t xml:space="preserve"> навчальн</w:t>
      </w:r>
      <w:r w:rsidRPr="000E7ED7">
        <w:rPr>
          <w:rFonts w:eastAsiaTheme="minorEastAsia"/>
          <w:sz w:val="28"/>
          <w:szCs w:val="28"/>
          <w:lang w:val="uk-UA"/>
        </w:rPr>
        <w:t>их</w:t>
      </w:r>
      <w:r w:rsidR="00611810" w:rsidRPr="000E7ED7">
        <w:rPr>
          <w:rFonts w:eastAsiaTheme="minorEastAsia"/>
          <w:sz w:val="28"/>
          <w:szCs w:val="28"/>
          <w:lang w:val="uk-UA"/>
        </w:rPr>
        <w:t xml:space="preserve"> тренінг</w:t>
      </w:r>
      <w:r w:rsidRPr="000E7ED7">
        <w:rPr>
          <w:rFonts w:eastAsiaTheme="minorEastAsia"/>
          <w:sz w:val="28"/>
          <w:szCs w:val="28"/>
          <w:lang w:val="uk-UA"/>
        </w:rPr>
        <w:t>ів</w:t>
      </w:r>
      <w:r w:rsidR="003858B8" w:rsidRPr="000E7ED7">
        <w:rPr>
          <w:rFonts w:eastAsiaTheme="minorEastAsia"/>
          <w:sz w:val="28"/>
          <w:szCs w:val="28"/>
        </w:rPr>
        <w:t xml:space="preserve"> </w:t>
      </w:r>
      <w:r w:rsidR="00386D77" w:rsidRPr="000E7ED7">
        <w:rPr>
          <w:rFonts w:eastAsiaTheme="minorEastAsia"/>
          <w:sz w:val="28"/>
          <w:szCs w:val="28"/>
          <w:lang w:val="uk-UA"/>
        </w:rPr>
        <w:t>з питань енергозбереження для підвищення кваліфікації.</w:t>
      </w:r>
    </w:p>
    <w:p w:rsidR="007B0001" w:rsidRPr="000E7ED7" w:rsidRDefault="00DB7DDA" w:rsidP="00192C01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Проведення роз'яснювальної роботи </w:t>
      </w:r>
      <w:r w:rsidR="00192C01" w:rsidRPr="000E7ED7">
        <w:rPr>
          <w:rFonts w:eastAsiaTheme="minorEastAsia"/>
          <w:sz w:val="28"/>
          <w:szCs w:val="28"/>
          <w:lang w:val="uk-UA"/>
        </w:rPr>
        <w:t xml:space="preserve">з питань енергозбереження </w:t>
      </w:r>
      <w:r w:rsidRPr="000E7ED7">
        <w:rPr>
          <w:rFonts w:eastAsiaTheme="minorEastAsia"/>
          <w:sz w:val="28"/>
          <w:szCs w:val="28"/>
          <w:lang w:val="uk-UA"/>
        </w:rPr>
        <w:t xml:space="preserve">серед споживачів </w:t>
      </w:r>
      <w:r w:rsidR="00192C01">
        <w:rPr>
          <w:rFonts w:eastAsiaTheme="minorEastAsia"/>
          <w:sz w:val="28"/>
          <w:szCs w:val="28"/>
          <w:lang w:val="uk-UA"/>
        </w:rPr>
        <w:t>енергоресурсів</w:t>
      </w:r>
      <w:r w:rsidRPr="000E7ED7">
        <w:rPr>
          <w:rFonts w:eastAsiaTheme="minorEastAsia"/>
          <w:sz w:val="28"/>
          <w:szCs w:val="28"/>
          <w:lang w:val="uk-UA"/>
        </w:rPr>
        <w:t xml:space="preserve"> мож</w:t>
      </w:r>
      <w:r w:rsidR="00152AE1" w:rsidRPr="000E7ED7">
        <w:rPr>
          <w:rFonts w:eastAsiaTheme="minorEastAsia"/>
          <w:sz w:val="28"/>
          <w:szCs w:val="28"/>
          <w:lang w:val="uk-UA"/>
        </w:rPr>
        <w:t>е</w:t>
      </w:r>
      <w:r w:rsidRPr="000E7ED7">
        <w:rPr>
          <w:rFonts w:eastAsiaTheme="minorEastAsia"/>
          <w:sz w:val="28"/>
          <w:szCs w:val="28"/>
          <w:lang w:val="uk-UA"/>
        </w:rPr>
        <w:t xml:space="preserve"> включати </w:t>
      </w:r>
      <w:r w:rsidR="00BE2AD2" w:rsidRPr="000E7ED7">
        <w:rPr>
          <w:rFonts w:eastAsiaTheme="minorEastAsia"/>
          <w:sz w:val="28"/>
          <w:szCs w:val="28"/>
          <w:lang w:val="uk-UA"/>
        </w:rPr>
        <w:t xml:space="preserve">опитування щодо існуючого стану енергоспоживання закладу (приклад анкети у </w:t>
      </w:r>
      <w:r w:rsidR="00152AE1" w:rsidRPr="000E7ED7">
        <w:rPr>
          <w:rFonts w:eastAsiaTheme="minorEastAsia"/>
          <w:sz w:val="28"/>
          <w:szCs w:val="28"/>
          <w:lang w:val="uk-UA"/>
        </w:rPr>
        <w:t>табл.</w:t>
      </w:r>
      <w:r w:rsidR="00DF304A" w:rsidRPr="000E7ED7">
        <w:rPr>
          <w:rFonts w:eastAsiaTheme="minorEastAsia"/>
          <w:sz w:val="28"/>
          <w:szCs w:val="28"/>
          <w:lang w:val="uk-UA"/>
        </w:rPr>
        <w:t xml:space="preserve"> 2</w:t>
      </w:r>
      <w:r w:rsidR="00BE2AD2" w:rsidRPr="000E7ED7">
        <w:rPr>
          <w:rFonts w:eastAsiaTheme="minorEastAsia"/>
          <w:sz w:val="28"/>
          <w:szCs w:val="28"/>
          <w:lang w:val="uk-UA"/>
        </w:rPr>
        <w:t>)</w:t>
      </w:r>
      <w:r w:rsidR="00152AE1" w:rsidRPr="000E7ED7">
        <w:rPr>
          <w:rFonts w:eastAsiaTheme="minorEastAsia"/>
          <w:sz w:val="28"/>
          <w:szCs w:val="28"/>
          <w:lang w:val="uk-UA"/>
        </w:rPr>
        <w:t xml:space="preserve">; </w:t>
      </w:r>
      <w:r w:rsidR="00BE2AD2" w:rsidRPr="000E7ED7">
        <w:rPr>
          <w:rFonts w:eastAsiaTheme="minorEastAsia"/>
          <w:sz w:val="28"/>
          <w:szCs w:val="28"/>
          <w:lang w:val="uk-UA"/>
        </w:rPr>
        <w:t xml:space="preserve">проведення </w:t>
      </w:r>
      <w:r w:rsidRPr="000E7ED7">
        <w:rPr>
          <w:rFonts w:eastAsiaTheme="minorEastAsia"/>
          <w:sz w:val="28"/>
          <w:szCs w:val="28"/>
          <w:lang w:val="uk-UA"/>
        </w:rPr>
        <w:t>тижні</w:t>
      </w:r>
      <w:r w:rsidR="00BE2AD2" w:rsidRPr="000E7ED7">
        <w:rPr>
          <w:rFonts w:eastAsiaTheme="minorEastAsia"/>
          <w:sz w:val="28"/>
          <w:szCs w:val="28"/>
          <w:lang w:val="uk-UA"/>
        </w:rPr>
        <w:t>в</w:t>
      </w:r>
      <w:r w:rsidR="00152AE1" w:rsidRPr="000E7ED7">
        <w:rPr>
          <w:rFonts w:eastAsiaTheme="minorEastAsia"/>
          <w:sz w:val="28"/>
          <w:szCs w:val="28"/>
          <w:lang w:val="uk-UA"/>
        </w:rPr>
        <w:t xml:space="preserve"> енергоефективності; факультативні заняття, гуртки;</w:t>
      </w:r>
      <w:r w:rsidRPr="000E7ED7">
        <w:rPr>
          <w:rFonts w:eastAsiaTheme="minorEastAsia"/>
          <w:sz w:val="28"/>
          <w:szCs w:val="28"/>
          <w:lang w:val="uk-UA"/>
        </w:rPr>
        <w:t xml:space="preserve"> конкурси, конференції, семінари, тренінги, курси</w:t>
      </w:r>
      <w:r w:rsidR="00305459" w:rsidRPr="000E7ED7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305459" w:rsidRPr="000E7ED7">
        <w:rPr>
          <w:rFonts w:eastAsiaTheme="minorEastAsia"/>
          <w:sz w:val="28"/>
          <w:szCs w:val="28"/>
          <w:lang w:val="uk-UA"/>
        </w:rPr>
        <w:t>ознайомчо</w:t>
      </w:r>
      <w:proofErr w:type="spellEnd"/>
      <w:r w:rsidR="00305459" w:rsidRPr="000E7ED7">
        <w:rPr>
          <w:rFonts w:eastAsiaTheme="minorEastAsia"/>
          <w:sz w:val="28"/>
          <w:szCs w:val="28"/>
          <w:lang w:val="uk-UA"/>
        </w:rPr>
        <w:t>-оглядового характеру</w:t>
      </w:r>
      <w:r w:rsidRPr="000E7ED7">
        <w:rPr>
          <w:rFonts w:eastAsiaTheme="minorEastAsia"/>
          <w:sz w:val="28"/>
          <w:szCs w:val="28"/>
          <w:lang w:val="uk-UA"/>
        </w:rPr>
        <w:t xml:space="preserve">. </w:t>
      </w:r>
      <w:r w:rsidR="00305459" w:rsidRPr="000E7ED7">
        <w:rPr>
          <w:rFonts w:eastAsiaTheme="minorEastAsia"/>
          <w:sz w:val="28"/>
          <w:szCs w:val="28"/>
          <w:lang w:val="uk-UA"/>
        </w:rPr>
        <w:t>Вигод</w:t>
      </w:r>
      <w:r w:rsidR="00192C01">
        <w:rPr>
          <w:rFonts w:eastAsiaTheme="minorEastAsia"/>
          <w:sz w:val="28"/>
          <w:szCs w:val="28"/>
          <w:lang w:val="uk-UA"/>
        </w:rPr>
        <w:t>ами</w:t>
      </w:r>
      <w:r w:rsidR="00305459" w:rsidRPr="000E7ED7">
        <w:rPr>
          <w:rFonts w:eastAsiaTheme="minorEastAsia"/>
          <w:sz w:val="28"/>
          <w:szCs w:val="28"/>
          <w:lang w:val="uk-UA"/>
        </w:rPr>
        <w:t xml:space="preserve"> від подібних заходів</w:t>
      </w:r>
      <w:r w:rsidR="00192C01">
        <w:rPr>
          <w:rFonts w:eastAsiaTheme="minorEastAsia"/>
          <w:sz w:val="28"/>
          <w:szCs w:val="28"/>
          <w:lang w:val="uk-UA"/>
        </w:rPr>
        <w:t xml:space="preserve"> можуть бути</w:t>
      </w:r>
      <w:r w:rsidR="00305459" w:rsidRPr="000E7ED7">
        <w:rPr>
          <w:rFonts w:eastAsiaTheme="minorEastAsia"/>
          <w:sz w:val="28"/>
          <w:szCs w:val="28"/>
          <w:lang w:val="uk-UA"/>
        </w:rPr>
        <w:t>: зменшення витрат на утримання та технічне обслуговування; популяризація проблеми ощадливого використання;</w:t>
      </w:r>
      <w:r w:rsidR="00192C01">
        <w:rPr>
          <w:rFonts w:eastAsiaTheme="minorEastAsia"/>
          <w:sz w:val="28"/>
          <w:szCs w:val="28"/>
          <w:lang w:val="uk-UA"/>
        </w:rPr>
        <w:t xml:space="preserve"> </w:t>
      </w:r>
      <w:r w:rsidR="00305459" w:rsidRPr="000E7ED7">
        <w:rPr>
          <w:rFonts w:eastAsiaTheme="minorEastAsia"/>
          <w:sz w:val="28"/>
          <w:szCs w:val="28"/>
          <w:lang w:val="uk-UA"/>
        </w:rPr>
        <w:t>покращення умов праці, з</w:t>
      </w:r>
      <w:r w:rsidR="00192C01">
        <w:rPr>
          <w:rFonts w:eastAsiaTheme="minorEastAsia"/>
          <w:sz w:val="28"/>
          <w:szCs w:val="28"/>
          <w:lang w:val="uk-UA"/>
        </w:rPr>
        <w:t xml:space="preserve"> </w:t>
      </w:r>
      <w:proofErr w:type="spellStart"/>
      <w:r w:rsidR="00305459" w:rsidRPr="000E7ED7">
        <w:rPr>
          <w:rFonts w:eastAsiaTheme="minorEastAsia"/>
          <w:sz w:val="28"/>
          <w:szCs w:val="28"/>
          <w:lang w:val="uk-UA"/>
        </w:rPr>
        <w:t>гуртованість</w:t>
      </w:r>
      <w:proofErr w:type="spellEnd"/>
      <w:r w:rsidR="00305459" w:rsidRPr="000E7ED7">
        <w:rPr>
          <w:rFonts w:eastAsiaTheme="minorEastAsia"/>
          <w:sz w:val="28"/>
          <w:szCs w:val="28"/>
          <w:lang w:val="uk-UA"/>
        </w:rPr>
        <w:t xml:space="preserve"> колективу; підняття престижу закладу освіти.</w:t>
      </w:r>
    </w:p>
    <w:p w:rsidR="00BE2AD2" w:rsidRDefault="00BE2AD2" w:rsidP="00BE2AD2">
      <w:pPr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0E7ED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Нижче наведено приклад опитува</w:t>
      </w:r>
      <w:r w:rsidR="00F84F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льної анкети для співробітників (</w:t>
      </w:r>
      <w:r w:rsidRPr="000E7ED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споживачів</w:t>
      </w:r>
      <w:r w:rsidR="00F84F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)</w:t>
      </w:r>
      <w:r w:rsidRPr="000E7ED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закладу освіти з метою оцінювання існуюч</w:t>
      </w:r>
      <w:r w:rsidR="00F84F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их рівнів               </w:t>
      </w:r>
      <w:r w:rsidRPr="000E7ED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енергоспоживання, </w:t>
      </w:r>
      <w:r w:rsidR="00F84F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7ED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основних відходів та викидів. </w:t>
      </w:r>
    </w:p>
    <w:p w:rsidR="00B653AD" w:rsidRDefault="00B653AD" w:rsidP="00BE2AD2">
      <w:pPr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B653AD" w:rsidRDefault="00B653AD" w:rsidP="00BE2AD2">
      <w:pPr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B653AD" w:rsidRDefault="00B653AD" w:rsidP="00BE2AD2">
      <w:pPr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B653AD" w:rsidRDefault="00B653AD" w:rsidP="00BE2AD2">
      <w:pPr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BE2AD2" w:rsidRPr="000E7ED7" w:rsidRDefault="00BE2AD2" w:rsidP="00F84FC7">
      <w:pPr>
        <w:spacing w:after="0"/>
        <w:rPr>
          <w:rFonts w:ascii="Times New Roman" w:eastAsia="Calibri" w:hAnsi="Times New Roman" w:cs="Calibri"/>
          <w:bCs/>
          <w:sz w:val="28"/>
          <w:szCs w:val="28"/>
          <w:lang w:eastAsia="en-US"/>
        </w:rPr>
      </w:pPr>
      <w:r w:rsidRPr="000E7ED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lastRenderedPageBreak/>
        <w:t>Таблиця</w:t>
      </w:r>
      <w:r w:rsidR="003858B8" w:rsidRPr="000E7ED7">
        <w:rPr>
          <w:rFonts w:ascii="Times New Roman" w:eastAsia="Calibri" w:hAnsi="Times New Roman" w:cs="Calibri"/>
          <w:bCs/>
          <w:sz w:val="28"/>
          <w:szCs w:val="28"/>
          <w:lang w:eastAsia="en-US"/>
        </w:rPr>
        <w:t xml:space="preserve"> </w:t>
      </w:r>
      <w:r w:rsidR="00DF304A" w:rsidRPr="000E7ED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t>2</w:t>
      </w:r>
      <w:r w:rsidRPr="000E7ED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t xml:space="preserve"> – </w:t>
      </w:r>
      <w:r w:rsidR="00956EE2" w:rsidRPr="000E7ED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t>Анкета для оцін</w:t>
      </w:r>
      <w:r w:rsidR="00F84FC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t>ювання</w:t>
      </w:r>
      <w:r w:rsidR="00956EE2" w:rsidRPr="000E7ED7">
        <w:rPr>
          <w:rFonts w:ascii="Times New Roman" w:eastAsia="Calibri" w:hAnsi="Times New Roman" w:cs="Calibri"/>
          <w:bCs/>
          <w:sz w:val="28"/>
          <w:szCs w:val="28"/>
          <w:lang w:val="uk-UA" w:eastAsia="en-US"/>
        </w:rPr>
        <w:t xml:space="preserve"> існуючого стану енергоспоживання</w:t>
      </w:r>
    </w:p>
    <w:tbl>
      <w:tblPr>
        <w:tblW w:w="804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12"/>
        <w:gridCol w:w="960"/>
        <w:gridCol w:w="960"/>
        <w:gridCol w:w="1228"/>
        <w:gridCol w:w="960"/>
      </w:tblGrid>
      <w:tr w:rsidR="00956EE2" w:rsidRPr="000E7ED7" w:rsidTr="00956EE2">
        <w:trPr>
          <w:trHeight w:val="300"/>
          <w:jc w:val="center"/>
        </w:trPr>
        <w:tc>
          <w:tcPr>
            <w:tcW w:w="4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BE2AD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Ч</w:t>
            </w:r>
            <w:r w:rsidR="00BE2AD2"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удово</w:t>
            </w:r>
          </w:p>
          <w:p w:rsidR="00AE357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ahoma" w:hAnsi="Tahoma" w:cs="Times New Roman"/>
                <w:noProof/>
                <w:sz w:val="40"/>
                <w:szCs w:val="24"/>
                <w:lang w:val="uk-UA" w:eastAsia="uk-UA"/>
              </w:rPr>
              <w:drawing>
                <wp:inline distT="0" distB="0" distL="0" distR="0" wp14:anchorId="57E80342" wp14:editId="7AD1EE96">
                  <wp:extent cx="440055" cy="46609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0055" cy="466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BE2AD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Д</w:t>
            </w:r>
            <w:r w:rsidR="00BE2AD2"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обре</w:t>
            </w:r>
          </w:p>
          <w:p w:rsidR="00AE357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ahoma" w:hAnsi="Tahoma" w:cs="Times New Roman"/>
                <w:noProof/>
                <w:sz w:val="40"/>
                <w:szCs w:val="24"/>
                <w:lang w:val="uk-UA" w:eastAsia="uk-UA"/>
              </w:rPr>
              <w:drawing>
                <wp:inline distT="0" distB="0" distL="0" distR="0" wp14:anchorId="62BAFB1C" wp14:editId="3A403C5C">
                  <wp:extent cx="466725" cy="434257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090" cy="4336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BE2AD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С</w:t>
            </w:r>
            <w:r w:rsidR="00BE2AD2"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ередньо</w:t>
            </w:r>
          </w:p>
          <w:p w:rsidR="00AE357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ahoma" w:hAnsi="Tahoma" w:cs="Times New Roman"/>
                <w:noProof/>
                <w:sz w:val="40"/>
                <w:szCs w:val="24"/>
                <w:lang w:val="uk-UA" w:eastAsia="uk-UA"/>
              </w:rPr>
              <w:drawing>
                <wp:inline distT="0" distB="0" distL="0" distR="0" wp14:anchorId="4D58716F" wp14:editId="55048B43">
                  <wp:extent cx="379730" cy="466090"/>
                  <wp:effectExtent l="0" t="0" r="127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9730" cy="466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BE2AD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П</w:t>
            </w:r>
            <w:r w:rsidR="00BE2AD2" w:rsidRPr="000E7ED7"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  <w:t>огано</w:t>
            </w:r>
          </w:p>
          <w:p w:rsidR="00AE3572" w:rsidRPr="000E7ED7" w:rsidRDefault="00AE357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sz w:val="28"/>
                <w:szCs w:val="28"/>
                <w:lang w:val="uk-UA" w:eastAsia="en-US"/>
              </w:rPr>
            </w:pPr>
            <w:r w:rsidRPr="000E7ED7">
              <w:rPr>
                <w:rFonts w:ascii="Tahoma" w:hAnsi="Tahoma" w:cs="Times New Roman"/>
                <w:noProof/>
                <w:sz w:val="40"/>
                <w:szCs w:val="24"/>
                <w:lang w:val="uk-UA" w:eastAsia="uk-UA"/>
              </w:rPr>
              <w:drawing>
                <wp:inline distT="0" distB="0" distL="0" distR="0" wp14:anchorId="2A5F5E4F" wp14:editId="27B1D5CA">
                  <wp:extent cx="379730" cy="466090"/>
                  <wp:effectExtent l="0" t="0" r="127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9730" cy="466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Використання сировини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Використання енергії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Використання води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Запобігання забрудненню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Розділення </w:t>
            </w:r>
            <w:r w:rsidR="00956EE2"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та утилізація </w:t>
            </w: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відходів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Викиди в повітря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Скиди води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Запах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Шум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956EE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Мотивація </w:t>
            </w:r>
            <w:r w:rsidR="00956EE2"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керівництва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956EE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Мотивація </w:t>
            </w:r>
            <w:r w:rsidR="00956EE2"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адміністрації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956EE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Мотивація співробітників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956EE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Мотивація споживачів послуг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6EE2" w:rsidRPr="000E7ED7" w:rsidRDefault="00956EE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Умови праці</w:t>
            </w:r>
            <w:r w:rsidR="00956EE2"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 xml:space="preserve"> (мікроклімат)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  <w:tr w:rsidR="00956EE2" w:rsidRPr="000E7ED7" w:rsidTr="00956EE2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956EE2" w:rsidP="00BE2AD2">
            <w:pPr>
              <w:spacing w:after="0" w:line="240" w:lineRule="auto"/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sz w:val="28"/>
                <w:szCs w:val="28"/>
                <w:lang w:val="uk-UA" w:eastAsia="en-US"/>
              </w:rPr>
              <w:t>Чи знаєте про можливості економії в побуті?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E2AD2" w:rsidRPr="000E7ED7" w:rsidRDefault="00BE2AD2" w:rsidP="00BE2AD2">
            <w:pPr>
              <w:spacing w:after="0" w:line="240" w:lineRule="auto"/>
              <w:jc w:val="center"/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</w:pPr>
            <w:r w:rsidRPr="000E7ED7">
              <w:rPr>
                <w:rFonts w:ascii="Times New Roman" w:eastAsia="Calibri" w:hAnsi="Times New Roman" w:cs="Calibri"/>
                <w:b/>
                <w:bCs/>
                <w:sz w:val="28"/>
                <w:szCs w:val="28"/>
                <w:lang w:val="uk-UA" w:eastAsia="en-US"/>
              </w:rPr>
              <w:t> </w:t>
            </w:r>
          </w:p>
        </w:tc>
      </w:tr>
    </w:tbl>
    <w:p w:rsidR="00BE2AD2" w:rsidRPr="000E7ED7" w:rsidRDefault="00BE2AD2" w:rsidP="00AC2CA8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AC2CA8" w:rsidRPr="000E7ED7" w:rsidRDefault="00AC2CA8" w:rsidP="00AC2CA8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Способи підвищення інформованості</w:t>
      </w:r>
      <w:bookmarkStart w:id="0" w:name="OLE_LINK1"/>
      <w:r w:rsidR="00150799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rFonts w:eastAsiaTheme="minorEastAsia"/>
          <w:sz w:val="28"/>
          <w:szCs w:val="28"/>
          <w:lang w:val="uk-UA"/>
        </w:rPr>
        <w:t>для залучення різних верств населення н</w:t>
      </w:r>
      <w:bookmarkEnd w:id="0"/>
      <w:r w:rsidRPr="000E7ED7">
        <w:rPr>
          <w:rFonts w:eastAsiaTheme="minorEastAsia"/>
          <w:sz w:val="28"/>
          <w:szCs w:val="28"/>
          <w:lang w:val="uk-UA"/>
        </w:rPr>
        <w:t>а об’єктах соціальної сфери: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інформаційні кампанії для дітей/споживачів </w:t>
      </w:r>
      <w:r w:rsidR="00906824" w:rsidRPr="000E7ED7">
        <w:rPr>
          <w:rFonts w:eastAsiaTheme="minorEastAsia"/>
          <w:sz w:val="28"/>
          <w:szCs w:val="28"/>
          <w:lang w:val="uk-UA"/>
        </w:rPr>
        <w:t xml:space="preserve">послуг </w:t>
      </w:r>
      <w:r w:rsidRPr="000E7ED7">
        <w:rPr>
          <w:rFonts w:eastAsiaTheme="minorEastAsia"/>
          <w:sz w:val="28"/>
          <w:szCs w:val="28"/>
          <w:lang w:val="uk-UA"/>
        </w:rPr>
        <w:t xml:space="preserve">різного віку, 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конкурси, таблички, плакати</w:t>
      </w:r>
      <w:r w:rsidR="00BE2AD2" w:rsidRPr="000E7ED7">
        <w:rPr>
          <w:rFonts w:eastAsiaTheme="minorEastAsia"/>
          <w:sz w:val="28"/>
          <w:szCs w:val="28"/>
          <w:lang w:val="uk-UA"/>
        </w:rPr>
        <w:t xml:space="preserve">, </w:t>
      </w:r>
      <w:r w:rsidRPr="000E7ED7">
        <w:rPr>
          <w:rFonts w:eastAsiaTheme="minorEastAsia"/>
          <w:sz w:val="28"/>
          <w:szCs w:val="28"/>
          <w:lang w:val="uk-UA"/>
        </w:rPr>
        <w:t>роздавальний матеріал (термометри енергозбереження, брошури, листівки, наклейки «Бережи енергію»</w:t>
      </w:r>
      <w:r w:rsidR="00BE2AD2" w:rsidRPr="000E7ED7">
        <w:rPr>
          <w:rFonts w:eastAsiaTheme="minorEastAsia"/>
          <w:sz w:val="28"/>
          <w:szCs w:val="28"/>
          <w:lang w:val="uk-UA"/>
        </w:rPr>
        <w:t xml:space="preserve"> (</w:t>
      </w:r>
      <w:r w:rsidR="003858B8" w:rsidRPr="000E7ED7">
        <w:rPr>
          <w:rFonts w:eastAsiaTheme="minorEastAsia"/>
          <w:sz w:val="28"/>
          <w:szCs w:val="28"/>
          <w:lang w:val="uk-UA"/>
        </w:rPr>
        <w:t>рис.4</w:t>
      </w:r>
      <w:r w:rsidR="003858B8" w:rsidRPr="000E7ED7">
        <w:rPr>
          <w:rFonts w:eastAsiaTheme="minorEastAsia"/>
          <w:sz w:val="28"/>
          <w:szCs w:val="28"/>
          <w:lang w:val="en-US"/>
        </w:rPr>
        <w:t>)</w:t>
      </w:r>
      <w:r w:rsidR="003858B8" w:rsidRPr="000E7ED7">
        <w:rPr>
          <w:rFonts w:eastAsiaTheme="minorEastAsia"/>
          <w:sz w:val="28"/>
          <w:szCs w:val="28"/>
          <w:lang w:val="uk-UA"/>
        </w:rPr>
        <w:t>)</w:t>
      </w:r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організація творчих конкурсів на тему енергозбереження,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облаштування стенду «Куточок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енергоменеджера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>» із зазначенням принципів економії тепла, електроенергії, води;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стрілки і мітки для електричних розеток і вимикачів, змішувачів води; 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сертифікація будівель;</w:t>
      </w:r>
    </w:p>
    <w:p w:rsidR="003858B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інформування місцевої влади;</w:t>
      </w:r>
      <w:r w:rsidR="003858B8" w:rsidRPr="000E7ED7">
        <w:rPr>
          <w:rFonts w:eastAsiaTheme="minorEastAsia"/>
          <w:sz w:val="28"/>
          <w:szCs w:val="28"/>
          <w:lang w:val="en-US"/>
        </w:rPr>
        <w:t xml:space="preserve"> 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залучення преси, радіо, TV; </w:t>
      </w:r>
      <w:r w:rsidR="003858B8" w:rsidRPr="000E7ED7">
        <w:rPr>
          <w:rFonts w:eastAsiaTheme="minorEastAsia"/>
          <w:sz w:val="28"/>
          <w:szCs w:val="28"/>
        </w:rPr>
        <w:t xml:space="preserve"> </w:t>
      </w:r>
      <w:r w:rsidRPr="000E7ED7">
        <w:rPr>
          <w:rFonts w:eastAsiaTheme="minorEastAsia"/>
          <w:sz w:val="28"/>
          <w:szCs w:val="28"/>
          <w:lang w:val="uk-UA"/>
        </w:rPr>
        <w:t>веб-сайти, соціальні мережі;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залучення персоналу, підрозділів до проведення організаційних заходів;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конкурс «знайди краще»</w:t>
      </w:r>
      <w:r w:rsidR="00906824" w:rsidRPr="000E7ED7">
        <w:rPr>
          <w:rFonts w:eastAsiaTheme="minorEastAsia"/>
          <w:sz w:val="28"/>
          <w:szCs w:val="28"/>
          <w:lang w:val="uk-UA"/>
        </w:rPr>
        <w:t xml:space="preserve">, конкурс на розробку інформаційних плакатів, листівок та відеороликів на тему </w:t>
      </w:r>
      <w:proofErr w:type="spellStart"/>
      <w:r w:rsidR="00906824" w:rsidRPr="000E7ED7">
        <w:rPr>
          <w:rFonts w:eastAsiaTheme="minorEastAsia"/>
          <w:sz w:val="28"/>
          <w:szCs w:val="28"/>
          <w:lang w:val="uk-UA"/>
        </w:rPr>
        <w:t>енергоощадності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152AE1" w:rsidRPr="000E7ED7" w:rsidRDefault="00152AE1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соціологічні дослідження, опитування на тему енергозбереження;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щорічний конкурс між закладами на збір макулатури, використаних батарейок, пластикових кришечок з подальшою закупівлею енергозберігаючих ламп на виручені кошти;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конкурс плакатів на тему охорони довкілля і енергозбереження;</w:t>
      </w:r>
    </w:p>
    <w:p w:rsidR="00AC2CA8" w:rsidRPr="000E7ED7" w:rsidRDefault="00AC2CA8" w:rsidP="009B5521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масові заходи з питань раціонального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енерговико</w:t>
      </w:r>
      <w:r w:rsidR="009B5521" w:rsidRPr="000E7ED7">
        <w:rPr>
          <w:rFonts w:eastAsiaTheme="minorEastAsia"/>
          <w:sz w:val="28"/>
          <w:szCs w:val="28"/>
          <w:lang w:val="uk-UA"/>
        </w:rPr>
        <w:t>ристання</w:t>
      </w:r>
      <w:proofErr w:type="spellEnd"/>
      <w:r w:rsidR="009B5521" w:rsidRPr="000E7ED7">
        <w:rPr>
          <w:rFonts w:eastAsiaTheme="minorEastAsia"/>
          <w:sz w:val="28"/>
          <w:szCs w:val="28"/>
          <w:lang w:val="uk-UA"/>
        </w:rPr>
        <w:t xml:space="preserve">: </w:t>
      </w:r>
      <w:proofErr w:type="spellStart"/>
      <w:r w:rsidR="009B5521" w:rsidRPr="000E7ED7">
        <w:rPr>
          <w:rFonts w:eastAsiaTheme="minorEastAsia"/>
          <w:sz w:val="28"/>
          <w:szCs w:val="28"/>
          <w:lang w:val="uk-UA"/>
        </w:rPr>
        <w:t>квести</w:t>
      </w:r>
      <w:proofErr w:type="spellEnd"/>
      <w:r w:rsidR="009B5521" w:rsidRPr="000E7ED7">
        <w:rPr>
          <w:rFonts w:eastAsiaTheme="minorEastAsia"/>
          <w:sz w:val="28"/>
          <w:szCs w:val="28"/>
          <w:lang w:val="uk-UA"/>
        </w:rPr>
        <w:t xml:space="preserve">, </w:t>
      </w:r>
      <w:proofErr w:type="spellStart"/>
      <w:r w:rsidR="009B5521" w:rsidRPr="000E7ED7">
        <w:rPr>
          <w:rFonts w:eastAsiaTheme="minorEastAsia"/>
          <w:sz w:val="28"/>
          <w:szCs w:val="28"/>
          <w:lang w:val="uk-UA"/>
        </w:rPr>
        <w:t>флешмоби</w:t>
      </w:r>
      <w:proofErr w:type="spellEnd"/>
      <w:r w:rsidR="009B5521" w:rsidRPr="000E7ED7">
        <w:rPr>
          <w:rFonts w:eastAsiaTheme="minorEastAsia"/>
          <w:sz w:val="28"/>
          <w:szCs w:val="28"/>
          <w:lang w:val="uk-UA"/>
        </w:rPr>
        <w:t xml:space="preserve">, рольові ігри, мозкові штурми (див. таблицю </w:t>
      </w:r>
      <w:r w:rsidR="00DF304A" w:rsidRPr="000E7ED7">
        <w:rPr>
          <w:rFonts w:eastAsiaTheme="minorEastAsia"/>
          <w:sz w:val="28"/>
          <w:szCs w:val="28"/>
          <w:lang w:val="uk-UA"/>
        </w:rPr>
        <w:t>3</w:t>
      </w:r>
      <w:r w:rsidR="009B5521" w:rsidRPr="000E7ED7">
        <w:rPr>
          <w:rFonts w:eastAsiaTheme="minorEastAsia"/>
          <w:sz w:val="28"/>
          <w:szCs w:val="28"/>
          <w:lang w:val="uk-UA"/>
        </w:rPr>
        <w:t>)</w:t>
      </w:r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популяризація результатів енергозберігаючих проектів для інших закладів;</w:t>
      </w:r>
    </w:p>
    <w:p w:rsidR="00AC2CA8" w:rsidRPr="000E7ED7" w:rsidRDefault="00AC2CA8" w:rsidP="00A55EA9">
      <w:pPr>
        <w:pStyle w:val="a5"/>
        <w:numPr>
          <w:ilvl w:val="0"/>
          <w:numId w:val="38"/>
        </w:numPr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lastRenderedPageBreak/>
        <w:t>прямі контакти (наприклад, в дошкільних закладах: робота з батьківським комітетом, дітьми, тощо), ініціативні групи.</w:t>
      </w:r>
    </w:p>
    <w:p w:rsidR="00547D4F" w:rsidRPr="000E7ED7" w:rsidRDefault="00906824" w:rsidP="00906824">
      <w:pPr>
        <w:pStyle w:val="a5"/>
        <w:ind w:left="0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noProof/>
          <w:sz w:val="28"/>
          <w:szCs w:val="28"/>
          <w:lang w:val="uk-UA" w:eastAsia="uk-UA"/>
        </w:rPr>
        <w:drawing>
          <wp:inline distT="0" distB="0" distL="0" distR="0" wp14:anchorId="6C637F18" wp14:editId="400FBE52">
            <wp:extent cx="3948732" cy="1371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8732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2AD2" w:rsidRPr="000E7ED7">
        <w:rPr>
          <w:b/>
          <w:noProof/>
          <w:lang w:val="uk-UA" w:eastAsia="uk-UA"/>
        </w:rPr>
        <w:drawing>
          <wp:inline distT="0" distB="0" distL="0" distR="0" wp14:anchorId="37051A58" wp14:editId="59D0718B">
            <wp:extent cx="1961804" cy="1371600"/>
            <wp:effectExtent l="0" t="0" r="0" b="0"/>
            <wp:docPr id="1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804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824" w:rsidRPr="000E7ED7" w:rsidRDefault="00906824" w:rsidP="00906824">
      <w:pPr>
        <w:pStyle w:val="a5"/>
        <w:ind w:left="0" w:firstLine="567"/>
        <w:jc w:val="center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Рис. 4. Приклад інформаційних </w:t>
      </w:r>
      <w:r w:rsidR="00BE2AD2" w:rsidRPr="000E7ED7">
        <w:rPr>
          <w:rFonts w:eastAsiaTheme="minorEastAsia"/>
          <w:sz w:val="28"/>
          <w:szCs w:val="28"/>
          <w:lang w:val="uk-UA"/>
        </w:rPr>
        <w:t>наклейок</w:t>
      </w:r>
      <w:r w:rsidRPr="000E7ED7">
        <w:rPr>
          <w:rFonts w:eastAsiaTheme="minorEastAsia"/>
          <w:sz w:val="28"/>
          <w:szCs w:val="28"/>
          <w:lang w:val="uk-UA"/>
        </w:rPr>
        <w:t xml:space="preserve"> щодо енергозбереження</w:t>
      </w:r>
    </w:p>
    <w:p w:rsidR="009B5521" w:rsidRPr="000E7ED7" w:rsidRDefault="009B552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9B5521" w:rsidRPr="000E7ED7" w:rsidRDefault="00DF304A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Таблиця 3 </w:t>
      </w:r>
      <w:r w:rsidR="009B5521" w:rsidRPr="000E7ED7">
        <w:rPr>
          <w:rFonts w:eastAsiaTheme="minorEastAsia"/>
          <w:sz w:val="28"/>
          <w:szCs w:val="28"/>
          <w:lang w:val="uk-UA"/>
        </w:rPr>
        <w:t>- Приклад представлення результатів групової роботи учнів/студентів/співробітників закладів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0"/>
        <w:gridCol w:w="2232"/>
        <w:gridCol w:w="2714"/>
      </w:tblGrid>
      <w:tr w:rsidR="009B5521" w:rsidRPr="000E7ED7" w:rsidTr="009B5521">
        <w:trPr>
          <w:trHeight w:val="435"/>
          <w:jc w:val="center"/>
        </w:trPr>
        <w:tc>
          <w:tcPr>
            <w:tcW w:w="9746" w:type="dxa"/>
            <w:gridSpan w:val="3"/>
          </w:tcPr>
          <w:p w:rsidR="009B5521" w:rsidRPr="000E7ED7" w:rsidRDefault="009B5521" w:rsidP="009B552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Проблеми енергопостачання закладів освіти</w:t>
            </w:r>
          </w:p>
          <w:p w:rsidR="009B5521" w:rsidRPr="000E7ED7" w:rsidRDefault="009B5521" w:rsidP="009B55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(кількість  учасників 4-5 осіб)</w:t>
            </w:r>
          </w:p>
        </w:tc>
      </w:tr>
      <w:tr w:rsidR="009B5521" w:rsidRPr="000E7ED7" w:rsidTr="009B5521">
        <w:trPr>
          <w:trHeight w:val="986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Проблеми</w:t>
            </w:r>
          </w:p>
        </w:tc>
        <w:tc>
          <w:tcPr>
            <w:tcW w:w="2232" w:type="dxa"/>
          </w:tcPr>
          <w:p w:rsidR="009B5521" w:rsidRPr="000E7ED7" w:rsidRDefault="009B5521" w:rsidP="0039365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Причини проблем </w:t>
            </w: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 xml:space="preserve">Шляхи їх </w:t>
            </w:r>
            <w:proofErr w:type="spellStart"/>
            <w:r w:rsidRPr="000E7ED7">
              <w:rPr>
                <w:sz w:val="28"/>
                <w:szCs w:val="28"/>
                <w:lang w:val="uk-UA"/>
              </w:rPr>
              <w:t>розв</w:t>
            </w:r>
            <w:proofErr w:type="spellEnd"/>
            <w:r w:rsidRPr="000E7ED7">
              <w:rPr>
                <w:sz w:val="28"/>
                <w:szCs w:val="28"/>
                <w:lang w:val="en-US"/>
              </w:rPr>
              <w:t>’</w:t>
            </w:r>
            <w:proofErr w:type="spellStart"/>
            <w:r w:rsidRPr="000E7ED7">
              <w:rPr>
                <w:sz w:val="28"/>
                <w:szCs w:val="28"/>
                <w:lang w:val="uk-UA"/>
              </w:rPr>
              <w:t>язання</w:t>
            </w:r>
            <w:proofErr w:type="spellEnd"/>
          </w:p>
        </w:tc>
      </w:tr>
      <w:tr w:rsidR="009B5521" w:rsidRPr="000E7ED7" w:rsidTr="009B5521">
        <w:trPr>
          <w:trHeight w:val="394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Технічні проблеми</w:t>
            </w:r>
          </w:p>
        </w:tc>
        <w:tc>
          <w:tcPr>
            <w:tcW w:w="2232" w:type="dxa"/>
          </w:tcPr>
          <w:p w:rsidR="009B5521" w:rsidRPr="000E7ED7" w:rsidRDefault="009B5521" w:rsidP="0039365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rPr>
                <w:sz w:val="28"/>
                <w:szCs w:val="28"/>
                <w:lang w:val="uk-UA"/>
              </w:rPr>
            </w:pPr>
          </w:p>
        </w:tc>
      </w:tr>
      <w:tr w:rsidR="009B5521" w:rsidRPr="000E7ED7" w:rsidTr="009B5521">
        <w:trPr>
          <w:trHeight w:val="142"/>
          <w:jc w:val="center"/>
        </w:trPr>
        <w:tc>
          <w:tcPr>
            <w:tcW w:w="4800" w:type="dxa"/>
          </w:tcPr>
          <w:p w:rsidR="009B5521" w:rsidRPr="000E7ED7" w:rsidRDefault="00152AE1" w:rsidP="009B5521">
            <w:pPr>
              <w:pStyle w:val="a5"/>
              <w:numPr>
                <w:ilvl w:val="0"/>
                <w:numId w:val="38"/>
              </w:numPr>
              <w:jc w:val="both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>Опалення</w:t>
            </w:r>
          </w:p>
        </w:tc>
        <w:tc>
          <w:tcPr>
            <w:tcW w:w="2232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152AE1" w:rsidRPr="000E7ED7" w:rsidTr="009B5521">
        <w:trPr>
          <w:trHeight w:val="142"/>
          <w:jc w:val="center"/>
        </w:trPr>
        <w:tc>
          <w:tcPr>
            <w:tcW w:w="4800" w:type="dxa"/>
          </w:tcPr>
          <w:p w:rsidR="00152AE1" w:rsidRPr="000E7ED7" w:rsidRDefault="00152AE1" w:rsidP="009B5521">
            <w:pPr>
              <w:pStyle w:val="a5"/>
              <w:numPr>
                <w:ilvl w:val="0"/>
                <w:numId w:val="38"/>
              </w:numPr>
              <w:jc w:val="both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>Гаряче водопостачання</w:t>
            </w:r>
          </w:p>
        </w:tc>
        <w:tc>
          <w:tcPr>
            <w:tcW w:w="2232" w:type="dxa"/>
          </w:tcPr>
          <w:p w:rsidR="00152AE1" w:rsidRPr="000E7ED7" w:rsidRDefault="00152AE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152AE1" w:rsidRPr="000E7ED7" w:rsidRDefault="00152AE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B5521" w:rsidRPr="000E7ED7" w:rsidTr="009B5521">
        <w:trPr>
          <w:trHeight w:val="142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pStyle w:val="a5"/>
              <w:numPr>
                <w:ilvl w:val="0"/>
                <w:numId w:val="38"/>
              </w:numPr>
              <w:jc w:val="both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>Електропостачання</w:t>
            </w:r>
          </w:p>
        </w:tc>
        <w:tc>
          <w:tcPr>
            <w:tcW w:w="2232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B5521" w:rsidRPr="000E7ED7" w:rsidTr="009B5521">
        <w:trPr>
          <w:trHeight w:val="142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pStyle w:val="a5"/>
              <w:numPr>
                <w:ilvl w:val="0"/>
                <w:numId w:val="38"/>
              </w:numPr>
              <w:jc w:val="both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>Водопостачання</w:t>
            </w:r>
          </w:p>
        </w:tc>
        <w:tc>
          <w:tcPr>
            <w:tcW w:w="2232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143600" w:rsidRPr="000E7ED7" w:rsidTr="009B5521">
        <w:trPr>
          <w:trHeight w:val="142"/>
          <w:jc w:val="center"/>
        </w:trPr>
        <w:tc>
          <w:tcPr>
            <w:tcW w:w="4800" w:type="dxa"/>
          </w:tcPr>
          <w:p w:rsidR="00143600" w:rsidRPr="000E7ED7" w:rsidRDefault="00143600" w:rsidP="009B5521">
            <w:pPr>
              <w:pStyle w:val="a5"/>
              <w:numPr>
                <w:ilvl w:val="0"/>
                <w:numId w:val="38"/>
              </w:numPr>
              <w:jc w:val="both"/>
              <w:rPr>
                <w:sz w:val="28"/>
                <w:szCs w:val="28"/>
                <w:lang w:val="uk-UA"/>
              </w:rPr>
            </w:pPr>
            <w:r w:rsidRPr="000E7ED7">
              <w:rPr>
                <w:sz w:val="28"/>
                <w:szCs w:val="28"/>
                <w:lang w:val="uk-UA"/>
              </w:rPr>
              <w:t>Утилізація відходів</w:t>
            </w:r>
          </w:p>
        </w:tc>
        <w:tc>
          <w:tcPr>
            <w:tcW w:w="2232" w:type="dxa"/>
          </w:tcPr>
          <w:p w:rsidR="00143600" w:rsidRPr="000E7ED7" w:rsidRDefault="00143600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143600" w:rsidRPr="000E7ED7" w:rsidRDefault="00143600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143600" w:rsidRPr="000E7ED7" w:rsidTr="009B5521">
        <w:trPr>
          <w:trHeight w:val="142"/>
          <w:jc w:val="center"/>
        </w:trPr>
        <w:tc>
          <w:tcPr>
            <w:tcW w:w="4800" w:type="dxa"/>
          </w:tcPr>
          <w:p w:rsidR="00143600" w:rsidRPr="000E7ED7" w:rsidRDefault="00143600" w:rsidP="00143600">
            <w:pPr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Економічні </w:t>
            </w:r>
          </w:p>
        </w:tc>
        <w:tc>
          <w:tcPr>
            <w:tcW w:w="2232" w:type="dxa"/>
          </w:tcPr>
          <w:p w:rsidR="00143600" w:rsidRPr="000E7ED7" w:rsidRDefault="00143600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143600" w:rsidRPr="000E7ED7" w:rsidRDefault="00143600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B5521" w:rsidRPr="000E7ED7" w:rsidTr="009B5521">
        <w:trPr>
          <w:trHeight w:val="142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Організаційні</w:t>
            </w:r>
          </w:p>
        </w:tc>
        <w:tc>
          <w:tcPr>
            <w:tcW w:w="2232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9B5521" w:rsidRPr="000E7ED7" w:rsidTr="009B5521">
        <w:trPr>
          <w:trHeight w:val="142"/>
          <w:jc w:val="center"/>
        </w:trPr>
        <w:tc>
          <w:tcPr>
            <w:tcW w:w="4800" w:type="dxa"/>
          </w:tcPr>
          <w:p w:rsidR="009B5521" w:rsidRPr="000E7ED7" w:rsidRDefault="009B5521" w:rsidP="009B5521">
            <w:pPr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0E7ED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Соціальні та ін.</w:t>
            </w:r>
          </w:p>
        </w:tc>
        <w:tc>
          <w:tcPr>
            <w:tcW w:w="2232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714" w:type="dxa"/>
          </w:tcPr>
          <w:p w:rsidR="009B5521" w:rsidRPr="000E7ED7" w:rsidRDefault="009B5521" w:rsidP="009B5521">
            <w:pPr>
              <w:pStyle w:val="a5"/>
              <w:ind w:left="0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9B5521" w:rsidRPr="000E7ED7" w:rsidRDefault="009B552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A13D53" w:rsidRPr="000E7ED7" w:rsidRDefault="0029615E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Облаштування стенду </w:t>
      </w:r>
      <w:r w:rsidRPr="000E7ED7">
        <w:rPr>
          <w:rFonts w:eastAsiaTheme="minorEastAsia"/>
          <w:i/>
          <w:sz w:val="28"/>
          <w:szCs w:val="28"/>
          <w:lang w:val="uk-UA"/>
        </w:rPr>
        <w:t xml:space="preserve">«Куточок </w:t>
      </w:r>
      <w:proofErr w:type="spellStart"/>
      <w:r w:rsidRPr="000E7ED7">
        <w:rPr>
          <w:rFonts w:eastAsiaTheme="minorEastAsia"/>
          <w:i/>
          <w:sz w:val="28"/>
          <w:szCs w:val="28"/>
          <w:lang w:val="uk-UA"/>
        </w:rPr>
        <w:t>енергоменеджера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» в кожному закладі сприятиме підвищенню поінформованості громади та споживачів послуг з питань раціонального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. Роботу щодо наповнення та оновлення інформації на стендах виконують відповідальні за ефективне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у будівлях. </w:t>
      </w:r>
    </w:p>
    <w:p w:rsidR="0029615E" w:rsidRPr="000E7ED7" w:rsidRDefault="0029615E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Інформація, що може бути висвітлена на стенді: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аналіз питомого енергоспоживання в графічній формі</w:t>
      </w:r>
      <w:r w:rsidR="003858B8" w:rsidRPr="000E7ED7">
        <w:rPr>
          <w:rFonts w:eastAsiaTheme="minorEastAsia"/>
          <w:sz w:val="28"/>
          <w:szCs w:val="28"/>
        </w:rPr>
        <w:t xml:space="preserve"> </w:t>
      </w:r>
      <w:r w:rsidR="0074107D" w:rsidRPr="000E7ED7">
        <w:rPr>
          <w:rFonts w:eastAsiaTheme="minorEastAsia"/>
          <w:sz w:val="28"/>
          <w:szCs w:val="28"/>
          <w:lang w:val="uk-UA"/>
        </w:rPr>
        <w:t>(рис.</w:t>
      </w:r>
      <w:r w:rsidR="00DF304A" w:rsidRPr="000E7ED7">
        <w:rPr>
          <w:rFonts w:eastAsiaTheme="minorEastAsia"/>
          <w:sz w:val="28"/>
          <w:szCs w:val="28"/>
          <w:lang w:val="uk-UA"/>
        </w:rPr>
        <w:t>5</w:t>
      </w:r>
      <w:r w:rsidR="0074107D" w:rsidRPr="000E7ED7">
        <w:rPr>
          <w:rFonts w:eastAsiaTheme="minorEastAsia"/>
          <w:sz w:val="28"/>
          <w:szCs w:val="28"/>
          <w:lang w:val="uk-UA"/>
        </w:rPr>
        <w:t>)</w:t>
      </w:r>
      <w:r w:rsidR="003858B8" w:rsidRPr="000E7ED7">
        <w:rPr>
          <w:rFonts w:eastAsiaTheme="minorEastAsia"/>
          <w:sz w:val="28"/>
          <w:szCs w:val="28"/>
        </w:rPr>
        <w:t xml:space="preserve"> </w:t>
      </w:r>
      <w:r w:rsidR="00A13D53" w:rsidRPr="000E7ED7">
        <w:rPr>
          <w:rFonts w:eastAsiaTheme="minorEastAsia"/>
          <w:sz w:val="28"/>
          <w:szCs w:val="28"/>
          <w:lang w:val="uk-UA"/>
        </w:rPr>
        <w:t>та порівняльний аналіз (рис.</w:t>
      </w:r>
      <w:r w:rsidR="00DF304A" w:rsidRPr="000E7ED7">
        <w:rPr>
          <w:rFonts w:eastAsiaTheme="minorEastAsia"/>
          <w:sz w:val="28"/>
          <w:szCs w:val="28"/>
          <w:lang w:val="uk-UA"/>
        </w:rPr>
        <w:t>6</w:t>
      </w:r>
      <w:r w:rsidR="00A13D53" w:rsidRPr="000E7ED7">
        <w:rPr>
          <w:rFonts w:eastAsiaTheme="minorEastAsia"/>
          <w:sz w:val="28"/>
          <w:szCs w:val="28"/>
          <w:lang w:val="uk-UA"/>
        </w:rPr>
        <w:t>)</w:t>
      </w:r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74107D" w:rsidRPr="000E7ED7" w:rsidRDefault="0074107D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температурні карти будівлі (рис.</w:t>
      </w:r>
      <w:r w:rsidR="00DF304A" w:rsidRPr="000E7ED7">
        <w:rPr>
          <w:rFonts w:eastAsiaTheme="minorEastAsia"/>
          <w:sz w:val="28"/>
          <w:szCs w:val="28"/>
          <w:lang w:val="uk-UA"/>
        </w:rPr>
        <w:t>7</w:t>
      </w:r>
      <w:r w:rsidRPr="000E7ED7">
        <w:rPr>
          <w:rFonts w:eastAsiaTheme="minorEastAsia"/>
          <w:sz w:val="28"/>
          <w:szCs w:val="28"/>
          <w:lang w:val="uk-UA"/>
        </w:rPr>
        <w:t>);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правила ощадливого витрачання енергії в закладі освіти;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поради щодо зменшення енергоспоживання у побуті;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енергетичний сертифікат будівлі</w:t>
      </w:r>
      <w:r w:rsidR="00B95DC1" w:rsidRPr="000E7ED7">
        <w:rPr>
          <w:rFonts w:eastAsiaTheme="minorEastAsia"/>
          <w:sz w:val="28"/>
          <w:szCs w:val="28"/>
          <w:lang w:val="uk-UA"/>
        </w:rPr>
        <w:t xml:space="preserve"> (наприклад, сертифікат </w:t>
      </w:r>
      <w:r w:rsidR="00B95DC1" w:rsidRPr="000E7ED7">
        <w:rPr>
          <w:rFonts w:eastAsiaTheme="minorEastAsia"/>
          <w:sz w:val="28"/>
          <w:szCs w:val="28"/>
          <w:lang w:val="en-US"/>
        </w:rPr>
        <w:t>Display</w:t>
      </w:r>
      <w:r w:rsidR="00B95DC1" w:rsidRPr="000E7ED7">
        <w:rPr>
          <w:rFonts w:eastAsiaTheme="minorEastAsia"/>
          <w:sz w:val="28"/>
          <w:szCs w:val="28"/>
          <w:lang w:val="uk-UA"/>
        </w:rPr>
        <w:t>або сертифікат, розроблений відповідно до прийнятого ЗУ «Про енергоефективність будівель» (рис.</w:t>
      </w:r>
      <w:r w:rsidR="00DF304A" w:rsidRPr="000E7ED7">
        <w:rPr>
          <w:rFonts w:eastAsiaTheme="minorEastAsia"/>
          <w:sz w:val="28"/>
          <w:szCs w:val="28"/>
          <w:lang w:val="uk-UA"/>
        </w:rPr>
        <w:t>8</w:t>
      </w:r>
      <w:r w:rsidR="00B95DC1" w:rsidRPr="000E7ED7">
        <w:rPr>
          <w:rFonts w:eastAsiaTheme="minorEastAsia"/>
          <w:sz w:val="28"/>
          <w:szCs w:val="28"/>
          <w:lang w:val="uk-UA"/>
        </w:rPr>
        <w:t>)</w:t>
      </w:r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хід виконання проект</w:t>
      </w:r>
      <w:r w:rsidR="003C2A04" w:rsidRPr="000E7ED7">
        <w:rPr>
          <w:rFonts w:eastAsiaTheme="minorEastAsia"/>
          <w:sz w:val="28"/>
          <w:szCs w:val="28"/>
          <w:lang w:val="uk-UA"/>
        </w:rPr>
        <w:t>ів з енергозбереження</w:t>
      </w:r>
      <w:r w:rsidRPr="000E7ED7">
        <w:rPr>
          <w:rFonts w:eastAsiaTheme="minorEastAsia"/>
          <w:sz w:val="28"/>
          <w:szCs w:val="28"/>
          <w:lang w:val="uk-UA"/>
        </w:rPr>
        <w:t>;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інформаційні кампанії: конкурси, додаткові заняття тощо.</w:t>
      </w:r>
    </w:p>
    <w:p w:rsidR="0074107D" w:rsidRPr="000E7ED7" w:rsidRDefault="00A13D53" w:rsidP="00A13D53">
      <w:pPr>
        <w:pStyle w:val="a5"/>
        <w:ind w:left="0"/>
        <w:jc w:val="both"/>
        <w:rPr>
          <w:sz w:val="28"/>
          <w:szCs w:val="28"/>
          <w:lang w:val="uk-UA"/>
        </w:rPr>
      </w:pPr>
      <w:r w:rsidRPr="000E7ED7">
        <w:rPr>
          <w:b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2CA0B797" wp14:editId="2CAFEA62">
            <wp:extent cx="6115050" cy="3152775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155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107D" w:rsidRDefault="0074107D" w:rsidP="00A13D53">
      <w:pPr>
        <w:pStyle w:val="a5"/>
        <w:ind w:left="0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Рис. </w:t>
      </w:r>
      <w:r w:rsidR="00DF304A" w:rsidRPr="000E7ED7">
        <w:rPr>
          <w:sz w:val="28"/>
          <w:szCs w:val="28"/>
          <w:lang w:val="uk-UA"/>
        </w:rPr>
        <w:t>5</w:t>
      </w:r>
      <w:r w:rsidRPr="000E7ED7">
        <w:rPr>
          <w:sz w:val="28"/>
          <w:szCs w:val="28"/>
          <w:lang w:val="uk-UA"/>
        </w:rPr>
        <w:t xml:space="preserve">. </w:t>
      </w:r>
      <w:r w:rsidR="00A13D53" w:rsidRPr="000E7ED7">
        <w:rPr>
          <w:sz w:val="28"/>
          <w:szCs w:val="28"/>
          <w:lang w:val="uk-UA"/>
        </w:rPr>
        <w:t>П</w:t>
      </w:r>
      <w:r w:rsidRPr="000E7ED7">
        <w:rPr>
          <w:sz w:val="28"/>
          <w:szCs w:val="28"/>
          <w:lang w:val="uk-UA"/>
        </w:rPr>
        <w:t>редставлення результатів аналізу ене</w:t>
      </w:r>
      <w:r w:rsidR="00A13D53" w:rsidRPr="000E7ED7">
        <w:rPr>
          <w:sz w:val="28"/>
          <w:szCs w:val="28"/>
          <w:lang w:val="uk-UA"/>
        </w:rPr>
        <w:t>ргоспоживання у графічній формі: д</w:t>
      </w:r>
      <w:r w:rsidRPr="000E7ED7">
        <w:rPr>
          <w:sz w:val="28"/>
          <w:szCs w:val="28"/>
          <w:lang w:val="uk-UA"/>
        </w:rPr>
        <w:t xml:space="preserve">іаграма </w:t>
      </w:r>
      <w:proofErr w:type="spellStart"/>
      <w:r w:rsidRPr="000E7ED7">
        <w:rPr>
          <w:sz w:val="28"/>
          <w:szCs w:val="28"/>
          <w:lang w:val="uk-UA"/>
        </w:rPr>
        <w:t>Sankey</w:t>
      </w:r>
      <w:proofErr w:type="spellEnd"/>
      <w:r w:rsidR="003858B8"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  <w:lang w:val="uk-UA"/>
        </w:rPr>
        <w:t>теплоспоживання</w:t>
      </w:r>
      <w:proofErr w:type="spellEnd"/>
      <w:r w:rsidRPr="000E7ED7">
        <w:rPr>
          <w:sz w:val="28"/>
          <w:szCs w:val="28"/>
          <w:lang w:val="uk-UA"/>
        </w:rPr>
        <w:t xml:space="preserve"> спорткомплексу</w:t>
      </w:r>
    </w:p>
    <w:p w:rsidR="00A52545" w:rsidRPr="000E7ED7" w:rsidRDefault="00A52545" w:rsidP="00A13D53">
      <w:pPr>
        <w:pStyle w:val="a5"/>
        <w:ind w:left="0"/>
        <w:jc w:val="both"/>
        <w:rPr>
          <w:sz w:val="28"/>
          <w:szCs w:val="28"/>
          <w:lang w:val="uk-UA"/>
        </w:rPr>
      </w:pPr>
    </w:p>
    <w:p w:rsidR="00A13D53" w:rsidRPr="000E7ED7" w:rsidRDefault="00A13D53" w:rsidP="00A13D53">
      <w:pPr>
        <w:pStyle w:val="a5"/>
        <w:ind w:left="0"/>
        <w:jc w:val="both"/>
        <w:rPr>
          <w:sz w:val="28"/>
          <w:szCs w:val="28"/>
          <w:lang w:val="uk-UA"/>
        </w:rPr>
      </w:pPr>
    </w:p>
    <w:p w:rsidR="00A13D53" w:rsidRPr="000E7ED7" w:rsidRDefault="00A13D53" w:rsidP="00AE3572">
      <w:pPr>
        <w:pStyle w:val="a5"/>
        <w:ind w:left="0"/>
        <w:jc w:val="center"/>
        <w:rPr>
          <w:sz w:val="28"/>
          <w:szCs w:val="28"/>
          <w:lang w:val="uk-UA"/>
        </w:rPr>
      </w:pPr>
      <w:r w:rsidRPr="000E7ED7">
        <w:rPr>
          <w:noProof/>
          <w:sz w:val="28"/>
          <w:szCs w:val="28"/>
          <w:lang w:val="uk-UA" w:eastAsia="uk-UA"/>
        </w:rPr>
        <w:drawing>
          <wp:inline distT="0" distB="0" distL="0" distR="0" wp14:anchorId="73BF72DC" wp14:editId="12A66A25">
            <wp:extent cx="4800600" cy="2714358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4073" cy="2716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545" w:rsidRDefault="00A52545" w:rsidP="00A13D53">
      <w:pPr>
        <w:pStyle w:val="a5"/>
        <w:ind w:left="0" w:firstLine="708"/>
        <w:rPr>
          <w:sz w:val="28"/>
          <w:szCs w:val="28"/>
          <w:lang w:val="uk-UA"/>
        </w:rPr>
      </w:pPr>
    </w:p>
    <w:p w:rsidR="00A13D53" w:rsidRDefault="00A13D53" w:rsidP="00A13D53">
      <w:pPr>
        <w:pStyle w:val="a5"/>
        <w:ind w:left="0" w:firstLine="708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Рис. </w:t>
      </w:r>
      <w:r w:rsidR="00DF304A" w:rsidRPr="000E7ED7">
        <w:rPr>
          <w:sz w:val="28"/>
          <w:szCs w:val="28"/>
          <w:lang w:val="uk-UA"/>
        </w:rPr>
        <w:t>6</w:t>
      </w:r>
      <w:r w:rsidRPr="000E7ED7">
        <w:rPr>
          <w:sz w:val="28"/>
          <w:szCs w:val="28"/>
          <w:lang w:val="uk-UA"/>
        </w:rPr>
        <w:t>. Порівняльний аналіз споживання електричної енергії закладу освіти структурними підрозділами за два послідовних роки</w:t>
      </w:r>
    </w:p>
    <w:p w:rsidR="00A52545" w:rsidRDefault="00A52545" w:rsidP="00A13D53">
      <w:pPr>
        <w:pStyle w:val="a5"/>
        <w:ind w:left="0" w:firstLine="708"/>
        <w:rPr>
          <w:sz w:val="28"/>
          <w:szCs w:val="28"/>
          <w:lang w:val="uk-UA"/>
        </w:rPr>
      </w:pPr>
    </w:p>
    <w:p w:rsidR="00A52545" w:rsidRPr="000E7ED7" w:rsidRDefault="00A52545" w:rsidP="00A13D53">
      <w:pPr>
        <w:pStyle w:val="a5"/>
        <w:ind w:left="0" w:firstLine="708"/>
        <w:rPr>
          <w:sz w:val="28"/>
          <w:szCs w:val="28"/>
          <w:lang w:val="uk-UA"/>
        </w:rPr>
      </w:pPr>
    </w:p>
    <w:p w:rsidR="00A13D53" w:rsidRPr="000E7ED7" w:rsidRDefault="00A13D53" w:rsidP="00A13D5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highlight w:val="yellow"/>
        </w:rPr>
      </w:pPr>
      <w:r w:rsidRPr="000E7ED7">
        <w:rPr>
          <w:noProof/>
          <w:highlight w:val="yellow"/>
          <w:lang w:val="uk-UA" w:eastAsia="uk-UA"/>
        </w:rPr>
        <w:lastRenderedPageBreak/>
        <w:drawing>
          <wp:inline distT="0" distB="0" distL="0" distR="0" wp14:anchorId="1542C976" wp14:editId="3E377A4D">
            <wp:extent cx="4902765" cy="2001832"/>
            <wp:effectExtent l="0" t="0" r="0" b="0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6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9040" cy="2008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13D53" w:rsidRDefault="00A13D53" w:rsidP="00A13D53">
      <w:pPr>
        <w:pStyle w:val="a5"/>
        <w:ind w:left="0" w:firstLine="708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Рис. </w:t>
      </w:r>
      <w:r w:rsidR="00DF304A" w:rsidRPr="000E7ED7">
        <w:rPr>
          <w:sz w:val="28"/>
          <w:szCs w:val="28"/>
          <w:lang w:val="uk-UA"/>
        </w:rPr>
        <w:t>7</w:t>
      </w:r>
      <w:r w:rsidRPr="000E7ED7">
        <w:rPr>
          <w:sz w:val="28"/>
          <w:szCs w:val="28"/>
          <w:lang w:val="uk-UA"/>
        </w:rPr>
        <w:t>. Температурна карта будівлі закладу освіти</w:t>
      </w:r>
    </w:p>
    <w:p w:rsidR="00A52545" w:rsidRPr="000E7ED7" w:rsidRDefault="00A52545" w:rsidP="00A13D53">
      <w:pPr>
        <w:pStyle w:val="a5"/>
        <w:ind w:left="0" w:firstLine="708"/>
        <w:rPr>
          <w:sz w:val="28"/>
          <w:szCs w:val="28"/>
          <w:lang w:val="uk-UA"/>
        </w:rPr>
      </w:pPr>
    </w:p>
    <w:p w:rsidR="007B0001" w:rsidRPr="00A52545" w:rsidRDefault="007B0001" w:rsidP="00A5254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         В</w:t>
      </w:r>
      <w:r w:rsidR="00A13D53"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иміри проведені при температурі зовнішнього повітря </w:t>
      </w:r>
      <w:proofErr w:type="spellStart"/>
      <w:r w:rsidR="00A13D53" w:rsidRPr="00A52545"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A13D53" w:rsidRPr="00A5254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зовн</w:t>
      </w:r>
      <w:proofErr w:type="spellEnd"/>
      <w:r w:rsidR="00A13D53" w:rsidRPr="00A52545">
        <w:rPr>
          <w:rFonts w:ascii="Times New Roman" w:hAnsi="Times New Roman" w:cs="Times New Roman"/>
          <w:sz w:val="28"/>
          <w:szCs w:val="28"/>
          <w:lang w:val="uk-UA"/>
        </w:rPr>
        <w:t>=-2</w:t>
      </w:r>
      <w:r w:rsidR="00A13D53" w:rsidRPr="00A5254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="00A13D53" w:rsidRPr="00A525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525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2545" w:rsidRDefault="007B0001" w:rsidP="00A52545">
      <w:pPr>
        <w:spacing w:line="24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         С</w:t>
      </w:r>
      <w:r w:rsidR="00A13D53" w:rsidRPr="00A52545">
        <w:rPr>
          <w:rFonts w:ascii="Times New Roman" w:hAnsi="Times New Roman" w:cs="Times New Roman"/>
          <w:sz w:val="28"/>
          <w:szCs w:val="28"/>
          <w:lang w:val="uk-UA"/>
        </w:rPr>
        <w:t>ередня</w:t>
      </w:r>
      <w:r w:rsidR="00AE3572"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фактична внутрішня температура приміщень визначена як середньозважена  за формулою: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вн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(Vi*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вн і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</m:num>
          <m:den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Vi</m:t>
                </m:r>
              </m:e>
            </m:nary>
          </m:den>
        </m:f>
      </m:oMath>
      <w:r w:rsidR="00AE3572" w:rsidRPr="00A525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3572" w:rsidRPr="000E7ED7" w:rsidRDefault="00A52545" w:rsidP="00A52545">
      <w:pPr>
        <w:spacing w:line="24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Інформація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r w:rsidR="00AE3572" w:rsidRPr="000E7ED7">
        <w:rPr>
          <w:rFonts w:ascii="Times New Roman" w:eastAsia="Calibri" w:hAnsi="Times New Roman" w:cs="Times New Roman"/>
          <w:sz w:val="28"/>
          <w:szCs w:val="24"/>
        </w:rPr>
        <w:t xml:space="preserve">нанесена у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вигляді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кольорових</w:t>
      </w:r>
      <w:proofErr w:type="spellEnd"/>
      <w:r w:rsidR="00AE3572" w:rsidRPr="000E7ED7">
        <w:rPr>
          <w:rFonts w:ascii="Times New Roman" w:eastAsia="Calibri" w:hAnsi="Times New Roman" w:cs="Times New Roman"/>
          <w:sz w:val="28"/>
          <w:szCs w:val="24"/>
        </w:rPr>
        <w:t xml:space="preserve"> зон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відповідно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r w:rsidR="00AE3572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до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нормативних</w:t>
      </w:r>
      <w:proofErr w:type="spellEnd"/>
      <w:r w:rsidR="00AE3572" w:rsidRPr="000E7ED7">
        <w:rPr>
          <w:rFonts w:ascii="Times New Roman" w:eastAsia="Calibri" w:hAnsi="Times New Roman" w:cs="Times New Roman"/>
          <w:sz w:val="28"/>
          <w:szCs w:val="24"/>
        </w:rPr>
        <w:t xml:space="preserve"> температур </w:t>
      </w:r>
      <w:proofErr w:type="gramStart"/>
      <w:r w:rsidR="003F146D" w:rsidRPr="000E7ED7">
        <w:rPr>
          <w:rFonts w:ascii="Times New Roman" w:eastAsia="Calibri" w:hAnsi="Times New Roman" w:cs="Times New Roman"/>
          <w:sz w:val="28"/>
          <w:szCs w:val="24"/>
        </w:rPr>
        <w:t>данного</w:t>
      </w:r>
      <w:proofErr w:type="gram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AE3572" w:rsidRPr="000E7ED7">
        <w:rPr>
          <w:rFonts w:ascii="Times New Roman" w:eastAsia="Calibri" w:hAnsi="Times New Roman" w:cs="Times New Roman"/>
          <w:sz w:val="28"/>
          <w:szCs w:val="24"/>
        </w:rPr>
        <w:t>приміщення</w:t>
      </w:r>
      <w:proofErr w:type="spellEnd"/>
      <w:r w:rsidR="00AE3572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AE3572" w:rsidRPr="000E7ED7" w:rsidRDefault="00AE3572" w:rsidP="00AE357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</w:rPr>
      </w:pP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синій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більшніж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4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нижча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від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рекомендованої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температури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>,</w:t>
      </w:r>
    </w:p>
    <w:p w:rsidR="00AE3572" w:rsidRPr="000E7ED7" w:rsidRDefault="00AE3572" w:rsidP="00AE357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</w:rPr>
      </w:pP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блакитний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proofErr w:type="spellStart"/>
      <w:proofErr w:type="gramStart"/>
      <w:r w:rsidRPr="000E7ED7">
        <w:rPr>
          <w:rFonts w:ascii="Times New Roman" w:eastAsia="Calibri" w:hAnsi="Times New Roman" w:cs="Times New Roman"/>
          <w:sz w:val="28"/>
          <w:szCs w:val="24"/>
        </w:rPr>
        <w:t>між</w:t>
      </w:r>
      <w:proofErr w:type="spellEnd"/>
      <w:proofErr w:type="gram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1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>С та 4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нижче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від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рекомендованої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температури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>,</w:t>
      </w:r>
    </w:p>
    <w:p w:rsidR="00AE3572" w:rsidRPr="000E7ED7" w:rsidRDefault="00AE3572" w:rsidP="00AE357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</w:rPr>
      </w:pP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зелений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proofErr w:type="spellStart"/>
      <w:proofErr w:type="gramStart"/>
      <w:r w:rsidRPr="000E7ED7">
        <w:rPr>
          <w:rFonts w:ascii="Times New Roman" w:eastAsia="Calibri" w:hAnsi="Times New Roman" w:cs="Times New Roman"/>
          <w:sz w:val="28"/>
          <w:szCs w:val="24"/>
        </w:rPr>
        <w:t>між</w:t>
      </w:r>
      <w:proofErr w:type="spellEnd"/>
      <w:proofErr w:type="gram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1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нижче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та 1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вище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від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рекомендованої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температури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>,</w:t>
      </w:r>
    </w:p>
    <w:p w:rsidR="00AE3572" w:rsidRPr="000E7ED7" w:rsidRDefault="00AE3572" w:rsidP="00AE357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</w:rPr>
      </w:pP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жовтий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proofErr w:type="spellStart"/>
      <w:proofErr w:type="gramStart"/>
      <w:r w:rsidRPr="000E7ED7">
        <w:rPr>
          <w:rFonts w:ascii="Times New Roman" w:eastAsia="Calibri" w:hAnsi="Times New Roman" w:cs="Times New Roman"/>
          <w:sz w:val="28"/>
          <w:szCs w:val="24"/>
        </w:rPr>
        <w:t>між</w:t>
      </w:r>
      <w:proofErr w:type="spellEnd"/>
      <w:proofErr w:type="gram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1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>С та 4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вище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від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рекомендованої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температури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>,</w:t>
      </w:r>
    </w:p>
    <w:p w:rsidR="00AE3572" w:rsidRPr="000E7ED7" w:rsidRDefault="00AE3572" w:rsidP="00AE357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4"/>
        </w:rPr>
      </w:pP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червоний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ab/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більш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proofErr w:type="gramStart"/>
      <w:r w:rsidRPr="000E7ED7">
        <w:rPr>
          <w:rFonts w:ascii="Times New Roman" w:eastAsia="Calibri" w:hAnsi="Times New Roman" w:cs="Times New Roman"/>
          <w:sz w:val="28"/>
          <w:szCs w:val="24"/>
        </w:rPr>
        <w:t>ніж</w:t>
      </w:r>
      <w:proofErr w:type="spellEnd"/>
      <w:proofErr w:type="gramEnd"/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 4</w:t>
      </w:r>
      <w:r w:rsidRPr="000E7ED7">
        <w:rPr>
          <w:rFonts w:ascii="Times New Roman" w:eastAsia="Calibri" w:hAnsi="Times New Roman" w:cs="Times New Roman"/>
          <w:sz w:val="28"/>
          <w:szCs w:val="24"/>
          <w:vertAlign w:val="superscript"/>
        </w:rPr>
        <w:t>о</w:t>
      </w:r>
      <w:r w:rsidRPr="000E7ED7">
        <w:rPr>
          <w:rFonts w:ascii="Times New Roman" w:eastAsia="Calibri" w:hAnsi="Times New Roman" w:cs="Times New Roman"/>
          <w:sz w:val="28"/>
          <w:szCs w:val="24"/>
        </w:rPr>
        <w:t xml:space="preserve">С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вища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від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рекомендованої</w:t>
      </w:r>
      <w:proofErr w:type="spellEnd"/>
      <w:r w:rsidR="003F146D" w:rsidRPr="000E7ED7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0E7ED7">
        <w:rPr>
          <w:rFonts w:ascii="Times New Roman" w:eastAsia="Calibri" w:hAnsi="Times New Roman" w:cs="Times New Roman"/>
          <w:sz w:val="28"/>
          <w:szCs w:val="24"/>
        </w:rPr>
        <w:t>температури</w:t>
      </w:r>
      <w:proofErr w:type="spellEnd"/>
      <w:r w:rsidRPr="000E7ED7">
        <w:rPr>
          <w:rFonts w:ascii="Times New Roman" w:eastAsia="Calibri" w:hAnsi="Times New Roman" w:cs="Times New Roman"/>
          <w:sz w:val="28"/>
          <w:szCs w:val="24"/>
        </w:rPr>
        <w:t>.</w:t>
      </w:r>
    </w:p>
    <w:p w:rsidR="00A13D53" w:rsidRPr="000E7ED7" w:rsidRDefault="00A13D53" w:rsidP="00A13D53">
      <w:pPr>
        <w:pStyle w:val="a5"/>
        <w:ind w:left="0" w:firstLine="708"/>
        <w:rPr>
          <w:sz w:val="28"/>
          <w:szCs w:val="28"/>
        </w:rPr>
      </w:pPr>
    </w:p>
    <w:p w:rsidR="00B95DC1" w:rsidRPr="000E7ED7" w:rsidRDefault="00B95DC1" w:rsidP="00B95DC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ED7">
        <w:rPr>
          <w:noProof/>
          <w:lang w:val="uk-UA" w:eastAsia="uk-UA"/>
        </w:rPr>
        <w:drawing>
          <wp:inline distT="0" distB="0" distL="0" distR="0" wp14:anchorId="715BABEB" wp14:editId="64DF4F4E">
            <wp:extent cx="1933575" cy="261819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8874" cy="262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7ED7">
        <w:rPr>
          <w:noProof/>
          <w:lang w:val="uk-UA" w:eastAsia="uk-UA"/>
        </w:rPr>
        <w:drawing>
          <wp:inline distT="0" distB="0" distL="0" distR="0" wp14:anchorId="65F2439E" wp14:editId="1A18EDE6">
            <wp:extent cx="1990725" cy="2667000"/>
            <wp:effectExtent l="0" t="0" r="0" b="0"/>
            <wp:docPr id="7" name="Объект 14" descr="C:\Users\121\Desktop\СЕРТ 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Объект 14" descr="C:\Users\121\Desktop\СЕРТ 1.png"/>
                    <pic:cNvPicPr>
                      <a:picLocks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281" cy="2667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0E7ED7">
        <w:rPr>
          <w:noProof/>
          <w:lang w:val="uk-UA" w:eastAsia="uk-UA"/>
        </w:rPr>
        <w:drawing>
          <wp:inline distT="0" distB="0" distL="0" distR="0" wp14:anchorId="496B60CD" wp14:editId="376D86EB">
            <wp:extent cx="1990724" cy="2667000"/>
            <wp:effectExtent l="0" t="0" r="0" b="0"/>
            <wp:docPr id="46084" name="Объект 15" descr="C:\Users\121\Desktop\серт 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84" name="Объект 15" descr="C:\Users\121\Desktop\серт 2.png"/>
                    <pic:cNvPicPr>
                      <a:picLocks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281" cy="2667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B95DC1" w:rsidRPr="000E7ED7" w:rsidRDefault="00B95DC1" w:rsidP="00B95DC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  <w:t xml:space="preserve">А </w:t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E7ED7">
        <w:rPr>
          <w:rFonts w:ascii="Times New Roman" w:hAnsi="Times New Roman" w:cs="Times New Roman"/>
          <w:sz w:val="28"/>
          <w:szCs w:val="28"/>
          <w:lang w:val="uk-UA"/>
        </w:rPr>
        <w:tab/>
        <w:t>Б</w:t>
      </w:r>
    </w:p>
    <w:p w:rsidR="00B95DC1" w:rsidRPr="000E7ED7" w:rsidRDefault="00B95DC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Рис.</w:t>
      </w:r>
      <w:r w:rsidR="00DF304A" w:rsidRPr="000E7ED7">
        <w:rPr>
          <w:rFonts w:eastAsiaTheme="minorEastAsia"/>
          <w:sz w:val="28"/>
          <w:szCs w:val="28"/>
          <w:lang w:val="uk-UA"/>
        </w:rPr>
        <w:t>8</w:t>
      </w:r>
      <w:r w:rsidRPr="000E7ED7">
        <w:rPr>
          <w:rFonts w:eastAsiaTheme="minorEastAsia"/>
          <w:sz w:val="28"/>
          <w:szCs w:val="28"/>
          <w:lang w:val="uk-UA"/>
        </w:rPr>
        <w:t xml:space="preserve">. Енергетичний сертифікат будівлі </w:t>
      </w:r>
    </w:p>
    <w:p w:rsidR="00B95DC1" w:rsidRPr="000E7ED7" w:rsidRDefault="00B95DC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А – сертифікат </w:t>
      </w:r>
      <w:r w:rsidRPr="000E7ED7">
        <w:rPr>
          <w:rFonts w:eastAsiaTheme="minorEastAsia"/>
          <w:sz w:val="28"/>
          <w:szCs w:val="28"/>
          <w:lang w:val="en-US"/>
        </w:rPr>
        <w:t>Display</w:t>
      </w:r>
      <w:r w:rsidR="00444B66" w:rsidRPr="000E7ED7">
        <w:rPr>
          <w:rFonts w:eastAsiaTheme="minorEastAsia"/>
          <w:sz w:val="28"/>
          <w:szCs w:val="28"/>
          <w:lang w:val="uk-UA"/>
        </w:rPr>
        <w:t xml:space="preserve"> </w:t>
      </w:r>
      <w:r w:rsidR="0074107D" w:rsidRPr="000E7ED7">
        <w:rPr>
          <w:rFonts w:eastAsiaTheme="minorEastAsia"/>
          <w:sz w:val="28"/>
          <w:szCs w:val="28"/>
        </w:rPr>
        <w:t>[</w:t>
      </w:r>
      <w:r w:rsidR="0074107D" w:rsidRPr="000E7ED7">
        <w:rPr>
          <w:rFonts w:eastAsiaTheme="minorEastAsia"/>
          <w:sz w:val="28"/>
          <w:szCs w:val="28"/>
          <w:lang w:val="uk-UA"/>
        </w:rPr>
        <w:t>23,24</w:t>
      </w:r>
      <w:r w:rsidRPr="000E7ED7">
        <w:rPr>
          <w:rFonts w:eastAsiaTheme="minorEastAsia"/>
          <w:sz w:val="28"/>
          <w:szCs w:val="28"/>
        </w:rPr>
        <w:t>]</w:t>
      </w:r>
      <w:r w:rsidRPr="000E7ED7">
        <w:rPr>
          <w:rFonts w:eastAsiaTheme="minorEastAsia"/>
          <w:sz w:val="28"/>
          <w:szCs w:val="28"/>
          <w:lang w:val="uk-UA"/>
        </w:rPr>
        <w:t>,</w:t>
      </w:r>
    </w:p>
    <w:p w:rsidR="00B95DC1" w:rsidRPr="000E7ED7" w:rsidRDefault="00B95DC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Б –</w:t>
      </w:r>
      <w:r w:rsidR="0074107D" w:rsidRPr="000E7ED7">
        <w:rPr>
          <w:rFonts w:eastAsiaTheme="minorEastAsia"/>
          <w:sz w:val="28"/>
          <w:szCs w:val="28"/>
          <w:lang w:val="uk-UA"/>
        </w:rPr>
        <w:t xml:space="preserve"> сертифікат відповідно до вимог Закону України «Про енергетичну ефективність будівель» </w:t>
      </w:r>
      <w:r w:rsidR="0074107D" w:rsidRPr="000E7ED7">
        <w:rPr>
          <w:rFonts w:eastAsiaTheme="minorEastAsia"/>
          <w:sz w:val="28"/>
          <w:szCs w:val="28"/>
        </w:rPr>
        <w:t>[</w:t>
      </w:r>
      <w:r w:rsidR="00A13D53" w:rsidRPr="000E7ED7">
        <w:rPr>
          <w:rFonts w:eastAsiaTheme="minorEastAsia"/>
          <w:sz w:val="28"/>
          <w:szCs w:val="28"/>
          <w:lang w:val="uk-UA"/>
        </w:rPr>
        <w:t>21</w:t>
      </w:r>
      <w:r w:rsidR="0074107D" w:rsidRPr="000E7ED7">
        <w:rPr>
          <w:rFonts w:eastAsiaTheme="minorEastAsia"/>
          <w:sz w:val="28"/>
          <w:szCs w:val="28"/>
        </w:rPr>
        <w:t>]</w:t>
      </w:r>
      <w:r w:rsidR="00A13D53" w:rsidRPr="000E7ED7">
        <w:rPr>
          <w:rFonts w:eastAsiaTheme="minorEastAsia"/>
          <w:sz w:val="28"/>
          <w:szCs w:val="28"/>
          <w:lang w:val="uk-UA"/>
        </w:rPr>
        <w:t>.</w:t>
      </w:r>
    </w:p>
    <w:p w:rsidR="00B95DC1" w:rsidRPr="000E7ED7" w:rsidRDefault="00B95DC1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3C2A04" w:rsidRPr="000E7ED7" w:rsidRDefault="0029615E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Доцільним є </w:t>
      </w:r>
      <w:r w:rsidR="00A52545">
        <w:rPr>
          <w:rFonts w:eastAsiaTheme="minorEastAsia"/>
          <w:sz w:val="28"/>
          <w:szCs w:val="28"/>
          <w:lang w:val="uk-UA"/>
        </w:rPr>
        <w:t>також</w:t>
      </w:r>
      <w:r w:rsidRPr="000E7ED7">
        <w:rPr>
          <w:rFonts w:eastAsiaTheme="minorEastAsia"/>
          <w:sz w:val="28"/>
          <w:szCs w:val="28"/>
          <w:lang w:val="uk-UA"/>
        </w:rPr>
        <w:t xml:space="preserve"> проведення конкурсу між закладами на кращий стенд, </w:t>
      </w:r>
      <w:r w:rsidR="003C2A04" w:rsidRPr="000E7ED7">
        <w:rPr>
          <w:rFonts w:eastAsiaTheme="minorEastAsia"/>
          <w:sz w:val="28"/>
          <w:szCs w:val="28"/>
          <w:lang w:val="uk-UA"/>
        </w:rPr>
        <w:t xml:space="preserve">причому </w:t>
      </w:r>
      <w:r w:rsidRPr="000E7ED7">
        <w:rPr>
          <w:rFonts w:eastAsiaTheme="minorEastAsia"/>
          <w:sz w:val="28"/>
          <w:szCs w:val="28"/>
          <w:lang w:val="uk-UA"/>
        </w:rPr>
        <w:t xml:space="preserve">оцінювання конкурсантів можна здійснювати за такими критеріями: </w:t>
      </w:r>
    </w:p>
    <w:p w:rsidR="003C2A04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розміщення обов’язкової інформації; </w:t>
      </w:r>
    </w:p>
    <w:p w:rsidR="003C2A04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зручність розташування куточка для читання; доступність куточка для додавання інформації; </w:t>
      </w:r>
    </w:p>
    <w:p w:rsidR="003C2A04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розміщення додаткової інформації; </w:t>
      </w:r>
    </w:p>
    <w:p w:rsidR="0029615E" w:rsidRPr="000E7ED7" w:rsidRDefault="0029615E" w:rsidP="003C2A04">
      <w:pPr>
        <w:pStyle w:val="a5"/>
        <w:numPr>
          <w:ilvl w:val="0"/>
          <w:numId w:val="39"/>
        </w:numPr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своєчасність розміщення інформації.</w:t>
      </w:r>
    </w:p>
    <w:p w:rsidR="00AC2CA8" w:rsidRPr="000E7ED7" w:rsidRDefault="00AC2CA8" w:rsidP="0029615E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</w:p>
    <w:p w:rsidR="00A52545" w:rsidRDefault="00F350EF" w:rsidP="00A52545">
      <w:pPr>
        <w:ind w:firstLine="566"/>
        <w:jc w:val="both"/>
        <w:rPr>
          <w:sz w:val="28"/>
          <w:szCs w:val="28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8"/>
          <w:lang w:val="uk-UA"/>
        </w:rPr>
        <w:t>Мотиваційна складова побудови СЕМ</w:t>
      </w:r>
    </w:p>
    <w:p w:rsidR="00D03741" w:rsidRPr="00A52545" w:rsidRDefault="00D03741" w:rsidP="00A52545">
      <w:pPr>
        <w:ind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Для ефективного </w:t>
      </w:r>
      <w:proofErr w:type="spellStart"/>
      <w:r w:rsidRPr="00A52545">
        <w:rPr>
          <w:rFonts w:ascii="Times New Roman" w:hAnsi="Times New Roman" w:cs="Times New Roman"/>
          <w:sz w:val="28"/>
          <w:szCs w:val="28"/>
          <w:lang w:val="uk-UA"/>
        </w:rPr>
        <w:t>енерговикористання</w:t>
      </w:r>
      <w:proofErr w:type="spellEnd"/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об’єктами освіти потрібно залучення як людських, так і матеріальних ресурсів. При цьому кожен учасник процесу енергоспоживання (підрозділ, </w:t>
      </w:r>
      <w:proofErr w:type="spellStart"/>
      <w:r w:rsidRPr="00A52545">
        <w:rPr>
          <w:rFonts w:ascii="Times New Roman" w:hAnsi="Times New Roman" w:cs="Times New Roman"/>
          <w:sz w:val="28"/>
          <w:szCs w:val="28"/>
          <w:lang w:val="uk-UA"/>
        </w:rPr>
        <w:t>енергоменеджер</w:t>
      </w:r>
      <w:proofErr w:type="spellEnd"/>
      <w:r w:rsidRPr="00A52545">
        <w:rPr>
          <w:rFonts w:ascii="Times New Roman" w:hAnsi="Times New Roman" w:cs="Times New Roman"/>
          <w:sz w:val="28"/>
          <w:szCs w:val="28"/>
          <w:lang w:val="uk-UA"/>
        </w:rPr>
        <w:t>, споживач, сантехнік, електрик тощо) повинен бути вмотивовани</w:t>
      </w:r>
      <w:r w:rsidR="00A5254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енерг</w:t>
      </w:r>
      <w:r w:rsidR="00A52545">
        <w:rPr>
          <w:rFonts w:ascii="Times New Roman" w:hAnsi="Times New Roman" w:cs="Times New Roman"/>
          <w:sz w:val="28"/>
          <w:szCs w:val="28"/>
          <w:lang w:val="uk-UA"/>
        </w:rPr>
        <w:t>оресурси</w:t>
      </w:r>
      <w:r w:rsidRPr="00A52545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 і лише при потребі.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Концепція системи мотивації ощадливого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може </w:t>
      </w:r>
      <w:r w:rsidR="00B43275" w:rsidRPr="000E7ED7">
        <w:rPr>
          <w:rFonts w:eastAsiaTheme="minorEastAsia"/>
          <w:sz w:val="28"/>
          <w:szCs w:val="28"/>
          <w:lang w:val="uk-UA"/>
        </w:rPr>
        <w:t>полягати</w:t>
      </w:r>
      <w:r w:rsidRPr="000E7ED7">
        <w:rPr>
          <w:rFonts w:eastAsiaTheme="minorEastAsia"/>
          <w:sz w:val="28"/>
          <w:szCs w:val="28"/>
          <w:lang w:val="uk-UA"/>
        </w:rPr>
        <w:t xml:space="preserve"> у визначенні рейтингу 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об’єкту </w:t>
      </w:r>
      <w:r w:rsidRPr="000E7ED7">
        <w:rPr>
          <w:rFonts w:eastAsiaTheme="minorEastAsia"/>
          <w:sz w:val="28"/>
          <w:szCs w:val="28"/>
          <w:lang w:val="uk-UA"/>
        </w:rPr>
        <w:t xml:space="preserve">за показниками: 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1- динаміка зменшення енергоспоживання; 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2- виконання лімітів енергоспоживання; 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3- реалізація організаційних за</w:t>
      </w:r>
      <w:r w:rsidR="00B43275" w:rsidRPr="000E7ED7">
        <w:rPr>
          <w:rFonts w:eastAsiaTheme="minorEastAsia"/>
          <w:sz w:val="28"/>
          <w:szCs w:val="28"/>
          <w:lang w:val="uk-UA"/>
        </w:rPr>
        <w:t>х</w:t>
      </w:r>
      <w:r w:rsidRPr="000E7ED7">
        <w:rPr>
          <w:rFonts w:eastAsiaTheme="minorEastAsia"/>
          <w:sz w:val="28"/>
          <w:szCs w:val="28"/>
          <w:lang w:val="uk-UA"/>
        </w:rPr>
        <w:t>одів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, інформаційних кампаній і проведення роз’яснювальної роботи </w:t>
      </w:r>
      <w:r w:rsidRPr="000E7ED7">
        <w:rPr>
          <w:rFonts w:eastAsiaTheme="minorEastAsia"/>
          <w:sz w:val="28"/>
          <w:szCs w:val="28"/>
          <w:lang w:val="uk-UA"/>
        </w:rPr>
        <w:t xml:space="preserve">з підвищення енергоефективності; 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4- реалізація технічних за</w:t>
      </w:r>
      <w:r w:rsidR="00B43275" w:rsidRPr="000E7ED7">
        <w:rPr>
          <w:rFonts w:eastAsiaTheme="minorEastAsia"/>
          <w:sz w:val="28"/>
          <w:szCs w:val="28"/>
          <w:lang w:val="uk-UA"/>
        </w:rPr>
        <w:t>х</w:t>
      </w:r>
      <w:r w:rsidRPr="000E7ED7">
        <w:rPr>
          <w:rFonts w:eastAsiaTheme="minorEastAsia"/>
          <w:sz w:val="28"/>
          <w:szCs w:val="28"/>
          <w:lang w:val="uk-UA"/>
        </w:rPr>
        <w:t>одів з підвищення енергоефективності.</w:t>
      </w:r>
    </w:p>
    <w:p w:rsidR="003F146D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За кожним показником 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об’єкт може </w:t>
      </w:r>
      <w:r w:rsidRPr="000E7ED7">
        <w:rPr>
          <w:rFonts w:eastAsiaTheme="minorEastAsia"/>
          <w:sz w:val="28"/>
          <w:szCs w:val="28"/>
          <w:lang w:val="uk-UA"/>
        </w:rPr>
        <w:t>отрим</w:t>
      </w:r>
      <w:r w:rsidR="00B43275" w:rsidRPr="000E7ED7">
        <w:rPr>
          <w:rFonts w:eastAsiaTheme="minorEastAsia"/>
          <w:sz w:val="28"/>
          <w:szCs w:val="28"/>
          <w:lang w:val="uk-UA"/>
        </w:rPr>
        <w:t>ати</w:t>
      </w:r>
      <w:r w:rsidRPr="000E7ED7">
        <w:rPr>
          <w:rFonts w:eastAsiaTheme="minorEastAsia"/>
          <w:sz w:val="28"/>
          <w:szCs w:val="28"/>
          <w:lang w:val="uk-UA"/>
        </w:rPr>
        <w:t xml:space="preserve"> певну кількість балів, за якими в подальшому визначається інтегральний показник. </w:t>
      </w:r>
      <w:r w:rsidR="00B43275" w:rsidRPr="000E7ED7">
        <w:rPr>
          <w:rFonts w:eastAsiaTheme="minorEastAsia"/>
          <w:sz w:val="28"/>
          <w:szCs w:val="28"/>
          <w:lang w:val="uk-UA"/>
        </w:rPr>
        <w:t>Об’єкт</w:t>
      </w:r>
      <w:r w:rsidR="003F146D" w:rsidRPr="000E7ED7">
        <w:rPr>
          <w:rFonts w:eastAsiaTheme="minorEastAsia"/>
          <w:sz w:val="28"/>
          <w:szCs w:val="28"/>
          <w:lang w:val="uk-UA"/>
        </w:rPr>
        <w:t>и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, що </w:t>
      </w:r>
      <w:r w:rsidR="003F146D" w:rsidRPr="000E7ED7">
        <w:rPr>
          <w:rFonts w:eastAsiaTheme="minorEastAsia"/>
          <w:sz w:val="28"/>
          <w:szCs w:val="28"/>
          <w:lang w:val="uk-UA"/>
        </w:rPr>
        <w:t>мають</w:t>
      </w:r>
      <w:r w:rsidRPr="000E7ED7">
        <w:rPr>
          <w:rFonts w:eastAsiaTheme="minorEastAsia"/>
          <w:sz w:val="28"/>
          <w:szCs w:val="28"/>
          <w:lang w:val="uk-UA"/>
        </w:rPr>
        <w:t xml:space="preserve"> найвищі рейтинги, отримують фінансування на впровадження енергозберігаючих заходів та заохочення осіб, що зробили свій внесок у досягнення високих показників. </w:t>
      </w:r>
    </w:p>
    <w:p w:rsidR="003F146D" w:rsidRPr="000E7ED7" w:rsidRDefault="003F146D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Розроблена відповідна методика та положення про запровадження системи мотивації ощадливого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енерговикористання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підрозділами КПІ ім. І. Сікорського </w:t>
      </w:r>
      <w:r w:rsidRPr="000E7ED7">
        <w:rPr>
          <w:rFonts w:eastAsiaTheme="minorEastAsia"/>
          <w:sz w:val="28"/>
          <w:szCs w:val="28"/>
        </w:rPr>
        <w:t>[</w:t>
      </w:r>
      <w:r w:rsidR="00444B66" w:rsidRPr="009902B2">
        <w:rPr>
          <w:rFonts w:eastAsiaTheme="minorEastAsia"/>
          <w:sz w:val="28"/>
          <w:szCs w:val="28"/>
        </w:rPr>
        <w:t>19</w:t>
      </w:r>
      <w:r w:rsidRPr="000E7ED7">
        <w:rPr>
          <w:rFonts w:eastAsiaTheme="minorEastAsia"/>
          <w:sz w:val="28"/>
          <w:szCs w:val="28"/>
        </w:rPr>
        <w:t>]</w:t>
      </w:r>
      <w:r w:rsidR="00444B66" w:rsidRPr="000E7ED7">
        <w:rPr>
          <w:rFonts w:eastAsiaTheme="minorEastAsia"/>
          <w:sz w:val="28"/>
          <w:szCs w:val="28"/>
          <w:lang w:val="uk-UA"/>
        </w:rPr>
        <w:t>, що захищена свідоцтвом авторського права.</w:t>
      </w:r>
    </w:p>
    <w:p w:rsidR="00D03741" w:rsidRPr="000E7ED7" w:rsidRDefault="00D03741" w:rsidP="00B43275">
      <w:pPr>
        <w:pStyle w:val="a5"/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На рис. </w:t>
      </w:r>
      <w:r w:rsidR="00DF304A" w:rsidRPr="000E7ED7">
        <w:rPr>
          <w:rFonts w:eastAsiaTheme="minorEastAsia"/>
          <w:sz w:val="28"/>
          <w:szCs w:val="28"/>
          <w:lang w:val="uk-UA"/>
        </w:rPr>
        <w:t>9</w:t>
      </w:r>
      <w:r w:rsidR="003F146D" w:rsidRPr="000E7ED7">
        <w:rPr>
          <w:rFonts w:eastAsiaTheme="minorEastAsia"/>
          <w:sz w:val="28"/>
          <w:szCs w:val="28"/>
          <w:lang w:val="uk-UA"/>
        </w:rPr>
        <w:t xml:space="preserve"> </w:t>
      </w:r>
      <w:r w:rsidR="00B43275" w:rsidRPr="000E7ED7">
        <w:rPr>
          <w:rFonts w:eastAsiaTheme="minorEastAsia"/>
          <w:sz w:val="28"/>
          <w:szCs w:val="28"/>
          <w:lang w:val="uk-UA"/>
        </w:rPr>
        <w:t>у якості прикладу на</w:t>
      </w:r>
      <w:r w:rsidRPr="000E7ED7">
        <w:rPr>
          <w:rFonts w:eastAsiaTheme="minorEastAsia"/>
          <w:sz w:val="28"/>
          <w:szCs w:val="28"/>
          <w:lang w:val="uk-UA"/>
        </w:rPr>
        <w:t xml:space="preserve">ведено визначення 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СЕМ університету </w:t>
      </w:r>
      <w:r w:rsidRPr="000E7ED7">
        <w:rPr>
          <w:rFonts w:eastAsiaTheme="minorEastAsia"/>
          <w:sz w:val="28"/>
          <w:szCs w:val="28"/>
          <w:lang w:val="uk-UA"/>
        </w:rPr>
        <w:t xml:space="preserve">рейтингу підрозділів </w:t>
      </w:r>
      <w:r w:rsidR="00B43275" w:rsidRPr="000E7ED7">
        <w:rPr>
          <w:rFonts w:eastAsiaTheme="minorEastAsia"/>
          <w:sz w:val="28"/>
          <w:szCs w:val="28"/>
          <w:lang w:val="uk-UA"/>
        </w:rPr>
        <w:t xml:space="preserve">НТУУ «КПІ» </w:t>
      </w:r>
      <w:r w:rsidRPr="000E7ED7">
        <w:rPr>
          <w:rFonts w:eastAsiaTheme="minorEastAsia"/>
          <w:sz w:val="28"/>
          <w:szCs w:val="28"/>
          <w:lang w:val="uk-UA"/>
        </w:rPr>
        <w:t xml:space="preserve">з 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енерго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>- та ресурсозбереження.</w:t>
      </w:r>
    </w:p>
    <w:p w:rsidR="00B43275" w:rsidRPr="000E7ED7" w:rsidRDefault="00B43275" w:rsidP="00B432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E7ED7">
        <w:rPr>
          <w:rFonts w:ascii="Times New Roman" w:hAnsi="Times New Roman" w:cs="Times New Roman"/>
          <w:b/>
          <w:bCs/>
          <w:noProof/>
          <w:sz w:val="24"/>
          <w:szCs w:val="24"/>
          <w:lang w:val="uk-UA" w:eastAsia="uk-UA"/>
        </w:rPr>
        <w:lastRenderedPageBreak/>
        <w:drawing>
          <wp:inline distT="0" distB="0" distL="0" distR="0" wp14:anchorId="7FDDB52B" wp14:editId="777C1D9E">
            <wp:extent cx="5949300" cy="3232297"/>
            <wp:effectExtent l="0" t="0" r="0" b="6350"/>
            <wp:docPr id="3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B43275" w:rsidRPr="000E7ED7" w:rsidRDefault="00B43275" w:rsidP="00B4327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B43275" w:rsidRPr="000E7ED7" w:rsidRDefault="00B43275" w:rsidP="00B4327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Рис. </w:t>
      </w:r>
      <w:r w:rsidR="00DF304A" w:rsidRPr="000E7ED7">
        <w:rPr>
          <w:rFonts w:ascii="Times New Roman" w:hAnsi="Times New Roman" w:cs="Times New Roman"/>
          <w:bCs/>
          <w:sz w:val="28"/>
          <w:szCs w:val="24"/>
          <w:lang w:val="uk-UA"/>
        </w:rPr>
        <w:t>9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. Рейтинг підрозділів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>НТУУ «КПІ ім. І. Сікорського»</w:t>
      </w:r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 з </w:t>
      </w:r>
      <w:proofErr w:type="spellStart"/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>енерго</w:t>
      </w:r>
      <w:proofErr w:type="spellEnd"/>
      <w:r w:rsidRPr="000E7ED7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- та ресурсозбереження </w:t>
      </w:r>
    </w:p>
    <w:p w:rsidR="008E4C27" w:rsidRPr="000E7ED7" w:rsidRDefault="008E4C27" w:rsidP="002A25F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444B66" w:rsidRPr="000E7ED7" w:rsidRDefault="00D023C1" w:rsidP="00D023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Загалом мотивація, зацікавленість, розмежування зон відповідальності працівників підрозділів, службовців і керівників є неодмінною вимогою під час розробки ефективної системи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енергоменеджменту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</w:p>
    <w:p w:rsidR="00D023C1" w:rsidRPr="000E7ED7" w:rsidRDefault="00D023C1" w:rsidP="00D023C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Можливі методи мотивації персоналу (відповідальних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енергоменеджерів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організаторів інформаційних заходів, координаторів під час впровадження енергоощадних проектів, виконавців робіт та ін.): </w:t>
      </w:r>
    </w:p>
    <w:p w:rsidR="00D023C1" w:rsidRPr="000E7ED7" w:rsidRDefault="00D023C1" w:rsidP="00230A15">
      <w:pPr>
        <w:pStyle w:val="a5"/>
        <w:numPr>
          <w:ilvl w:val="0"/>
          <w:numId w:val="37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премії, надбавки, цінні подарунки; грамоти, подяки, кар’єрне зростання, </w:t>
      </w:r>
    </w:p>
    <w:p w:rsidR="00D023C1" w:rsidRPr="000E7ED7" w:rsidRDefault="00D023C1" w:rsidP="00230A15">
      <w:pPr>
        <w:pStyle w:val="a5"/>
        <w:numPr>
          <w:ilvl w:val="0"/>
          <w:numId w:val="37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скорочений робочий день, зайвий вихідний, </w:t>
      </w:r>
    </w:p>
    <w:p w:rsidR="00D023C1" w:rsidRPr="000E7ED7" w:rsidRDefault="00D023C1" w:rsidP="00230A15">
      <w:pPr>
        <w:pStyle w:val="a5"/>
        <w:numPr>
          <w:ilvl w:val="0"/>
          <w:numId w:val="37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 xml:space="preserve">путівка, білет на культурний захід найкращим працівникам, </w:t>
      </w:r>
    </w:p>
    <w:p w:rsidR="00D023C1" w:rsidRPr="000E7ED7" w:rsidRDefault="00D023C1" w:rsidP="00230A15">
      <w:pPr>
        <w:pStyle w:val="a5"/>
        <w:numPr>
          <w:ilvl w:val="0"/>
          <w:numId w:val="37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навчальні поїздки до інших міст та країн для ознайомлення з досвідом енергоощадного використання ресурсів в закладах освіти;</w:t>
      </w:r>
    </w:p>
    <w:p w:rsidR="00D023C1" w:rsidRPr="000E7ED7" w:rsidRDefault="00D023C1" w:rsidP="00230A15">
      <w:pPr>
        <w:pStyle w:val="a5"/>
        <w:numPr>
          <w:ilvl w:val="0"/>
          <w:numId w:val="37"/>
        </w:numPr>
        <w:jc w:val="both"/>
        <w:rPr>
          <w:sz w:val="28"/>
          <w:lang w:val="uk-UA"/>
        </w:rPr>
      </w:pPr>
      <w:r w:rsidRPr="000E7ED7">
        <w:rPr>
          <w:sz w:val="28"/>
          <w:lang w:val="uk-UA"/>
        </w:rPr>
        <w:t>штрафні санкції за неналежне виконання енергетичної політики.</w:t>
      </w:r>
    </w:p>
    <w:p w:rsidR="00B14634" w:rsidRPr="000E7ED7" w:rsidRDefault="00227AB2" w:rsidP="00F3608C">
      <w:pPr>
        <w:pStyle w:val="a5"/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В дошкільних закладах/школах доцільним було б також оголосити конкурс для вихователів/вчителів на розробку і проведення заняття з дітьми різних вікових категорій на тему: «Як зберегти енергію в нашому садочку/школі і вдома», а найбільш креативні пропозиції відзначити цінними подарунками (як розробнику, так і освітньому закладу). </w:t>
      </w:r>
    </w:p>
    <w:p w:rsidR="004E71CC" w:rsidRDefault="005D4DC6" w:rsidP="00F3608C">
      <w:pPr>
        <w:pStyle w:val="a5"/>
        <w:tabs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Варто звернути увагу на Проект</w:t>
      </w:r>
      <w:r w:rsidRPr="000E7ED7">
        <w:rPr>
          <w:rStyle w:val="af2"/>
          <w:sz w:val="28"/>
          <w:szCs w:val="28"/>
          <w:lang w:val="uk-UA"/>
        </w:rPr>
        <w:t xml:space="preserve"> </w:t>
      </w:r>
      <w:r w:rsidRPr="000E7ED7">
        <w:rPr>
          <w:rStyle w:val="af2"/>
          <w:b w:val="0"/>
          <w:sz w:val="28"/>
          <w:szCs w:val="28"/>
          <w:lang w:val="uk-UA"/>
        </w:rPr>
        <w:t>"Енергоефективні школи"</w:t>
      </w:r>
      <w:r w:rsidR="003F146D" w:rsidRPr="000E7ED7">
        <w:rPr>
          <w:rStyle w:val="af2"/>
          <w:b w:val="0"/>
          <w:sz w:val="28"/>
          <w:szCs w:val="28"/>
        </w:rPr>
        <w:t xml:space="preserve"> [http://www.mdi.org.ua/71]</w:t>
      </w:r>
      <w:r w:rsidRPr="000E7ED7">
        <w:rPr>
          <w:rStyle w:val="af2"/>
          <w:b w:val="0"/>
          <w:sz w:val="28"/>
          <w:szCs w:val="28"/>
          <w:lang w:val="uk-UA"/>
        </w:rPr>
        <w:t xml:space="preserve">. </w:t>
      </w:r>
      <w:r w:rsidR="00780CA6" w:rsidRPr="000E7ED7">
        <w:rPr>
          <w:sz w:val="28"/>
          <w:szCs w:val="28"/>
          <w:lang w:val="uk-UA"/>
        </w:rPr>
        <w:t>Програму розроблено Всеукраїнською благодійною організацією «Інститут місцевого розвитку» у 2009 р. за Проектом USAID «Реформа міського теплозабезпечення в Україні» (РМТ)</w:t>
      </w:r>
      <w:r w:rsidR="00F51B78" w:rsidRPr="000E7ED7">
        <w:rPr>
          <w:sz w:val="28"/>
          <w:szCs w:val="28"/>
          <w:lang w:val="uk-UA"/>
        </w:rPr>
        <w:t>.</w:t>
      </w:r>
      <w:r w:rsidR="00780CA6" w:rsidRPr="000E7ED7">
        <w:rPr>
          <w:sz w:val="28"/>
          <w:szCs w:val="28"/>
          <w:lang w:val="uk-UA"/>
        </w:rPr>
        <w:t xml:space="preserve"> </w:t>
      </w:r>
      <w:r w:rsidR="00444B66" w:rsidRPr="000E7ED7">
        <w:rPr>
          <w:sz w:val="28"/>
          <w:szCs w:val="28"/>
          <w:lang w:val="uk-UA"/>
        </w:rPr>
        <w:t xml:space="preserve">Також було розроблено навчальний посібник </w:t>
      </w:r>
      <w:r w:rsidR="00444B66" w:rsidRPr="009902B2">
        <w:rPr>
          <w:sz w:val="28"/>
          <w:szCs w:val="28"/>
          <w:lang w:val="uk-UA"/>
        </w:rPr>
        <w:t>[10]</w:t>
      </w:r>
      <w:r w:rsidR="00444B66" w:rsidRPr="000E7ED7">
        <w:rPr>
          <w:sz w:val="28"/>
          <w:szCs w:val="28"/>
          <w:lang w:val="uk-UA"/>
        </w:rPr>
        <w:t>.</w:t>
      </w:r>
      <w:r w:rsidR="00F51B78" w:rsidRPr="000E7ED7">
        <w:rPr>
          <w:sz w:val="28"/>
          <w:szCs w:val="28"/>
          <w:lang w:val="uk-UA"/>
        </w:rPr>
        <w:t xml:space="preserve"> </w:t>
      </w:r>
      <w:r w:rsidRPr="000E7ED7">
        <w:rPr>
          <w:rStyle w:val="af2"/>
          <w:b w:val="0"/>
          <w:sz w:val="28"/>
          <w:szCs w:val="28"/>
          <w:lang w:val="uk-UA"/>
        </w:rPr>
        <w:t xml:space="preserve">Мета Проекту </w:t>
      </w:r>
      <w:r w:rsidRPr="000E7ED7">
        <w:rPr>
          <w:b/>
          <w:sz w:val="28"/>
          <w:szCs w:val="28"/>
          <w:lang w:val="uk-UA"/>
        </w:rPr>
        <w:t>-</w:t>
      </w:r>
      <w:r w:rsidRPr="000E7ED7">
        <w:rPr>
          <w:sz w:val="28"/>
          <w:szCs w:val="28"/>
          <w:lang w:val="uk-UA"/>
        </w:rPr>
        <w:t xml:space="preserve"> виховання свідомого та відповідального майбутнього споживача енергоресурсів, який розуміє технічні та фінансові проблеми енергопостачальних підприємств та підтримує їх своїми </w:t>
      </w:r>
      <w:r w:rsidRPr="000E7ED7">
        <w:rPr>
          <w:sz w:val="28"/>
          <w:szCs w:val="28"/>
          <w:lang w:val="uk-UA"/>
        </w:rPr>
        <w:lastRenderedPageBreak/>
        <w:t xml:space="preserve">діями: зберігає і раціонально використовує енергетичні ресурси та своєчасно сплачує за отримані послуги. </w:t>
      </w:r>
    </w:p>
    <w:p w:rsidR="004E71CC" w:rsidRDefault="005D4DC6" w:rsidP="00F3608C">
      <w:pPr>
        <w:pStyle w:val="a5"/>
        <w:tabs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0E7ED7">
        <w:rPr>
          <w:sz w:val="28"/>
          <w:szCs w:val="28"/>
        </w:rPr>
        <w:t>Методологічно</w:t>
      </w:r>
      <w:proofErr w:type="spellEnd"/>
      <w:r w:rsidRPr="000E7ED7">
        <w:rPr>
          <w:sz w:val="28"/>
          <w:szCs w:val="28"/>
        </w:rPr>
        <w:t xml:space="preserve"> проект </w:t>
      </w:r>
      <w:proofErr w:type="spellStart"/>
      <w:r w:rsidRPr="000E7ED7">
        <w:rPr>
          <w:sz w:val="28"/>
          <w:szCs w:val="28"/>
        </w:rPr>
        <w:t>побудований</w:t>
      </w:r>
      <w:proofErr w:type="spellEnd"/>
      <w:r w:rsidRPr="000E7ED7">
        <w:rPr>
          <w:sz w:val="28"/>
          <w:szCs w:val="28"/>
        </w:rPr>
        <w:t xml:space="preserve"> за принципом "</w:t>
      </w:r>
      <w:proofErr w:type="spellStart"/>
      <w:r w:rsidRPr="000E7ED7">
        <w:rPr>
          <w:sz w:val="28"/>
          <w:szCs w:val="28"/>
        </w:rPr>
        <w:t>програма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дій</w:t>
      </w:r>
      <w:proofErr w:type="spellEnd"/>
      <w:r w:rsidRPr="000E7ED7">
        <w:rPr>
          <w:sz w:val="28"/>
          <w:szCs w:val="28"/>
        </w:rPr>
        <w:t xml:space="preserve">". </w:t>
      </w:r>
      <w:proofErr w:type="spellStart"/>
      <w:r w:rsidRPr="000E7ED7">
        <w:rPr>
          <w:sz w:val="28"/>
          <w:szCs w:val="28"/>
        </w:rPr>
        <w:t>Вивчаючи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проблеми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енергопостачання</w:t>
      </w:r>
      <w:proofErr w:type="spellEnd"/>
      <w:r w:rsidRPr="000E7ED7">
        <w:rPr>
          <w:sz w:val="28"/>
          <w:szCs w:val="28"/>
        </w:rPr>
        <w:t xml:space="preserve"> і </w:t>
      </w:r>
      <w:proofErr w:type="spellStart"/>
      <w:r w:rsidRPr="000E7ED7">
        <w:rPr>
          <w:sz w:val="28"/>
          <w:szCs w:val="28"/>
        </w:rPr>
        <w:t>енергозбереження</w:t>
      </w:r>
      <w:proofErr w:type="spellEnd"/>
      <w:r w:rsidRPr="000E7ED7">
        <w:rPr>
          <w:sz w:val="28"/>
          <w:szCs w:val="28"/>
        </w:rPr>
        <w:t xml:space="preserve">, </w:t>
      </w:r>
      <w:proofErr w:type="spellStart"/>
      <w:r w:rsidRPr="000E7ED7">
        <w:rPr>
          <w:sz w:val="28"/>
          <w:szCs w:val="28"/>
        </w:rPr>
        <w:t>що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їх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розглядають</w:t>
      </w:r>
      <w:proofErr w:type="spellEnd"/>
      <w:r w:rsidRPr="000E7ED7">
        <w:rPr>
          <w:sz w:val="28"/>
          <w:szCs w:val="28"/>
        </w:rPr>
        <w:t xml:space="preserve"> на уроках, </w:t>
      </w:r>
      <w:proofErr w:type="spellStart"/>
      <w:r w:rsidRPr="000E7ED7">
        <w:rPr>
          <w:sz w:val="28"/>
          <w:szCs w:val="28"/>
        </w:rPr>
        <w:t>учні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поступово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схиляються</w:t>
      </w:r>
      <w:proofErr w:type="spellEnd"/>
      <w:r w:rsidRPr="000E7ED7">
        <w:rPr>
          <w:sz w:val="28"/>
          <w:szCs w:val="28"/>
        </w:rPr>
        <w:t xml:space="preserve"> до думки про </w:t>
      </w:r>
      <w:proofErr w:type="spellStart"/>
      <w:r w:rsidRPr="000E7ED7">
        <w:rPr>
          <w:sz w:val="28"/>
          <w:szCs w:val="28"/>
        </w:rPr>
        <w:t>необхідність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дій</w:t>
      </w:r>
      <w:proofErr w:type="spellEnd"/>
      <w:r w:rsidRPr="000E7ED7">
        <w:rPr>
          <w:sz w:val="28"/>
          <w:szCs w:val="28"/>
        </w:rPr>
        <w:t xml:space="preserve"> для </w:t>
      </w:r>
      <w:proofErr w:type="spellStart"/>
      <w:r w:rsidRPr="000E7ED7">
        <w:rPr>
          <w:sz w:val="28"/>
          <w:szCs w:val="28"/>
        </w:rPr>
        <w:t>вирішення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цих</w:t>
      </w:r>
      <w:proofErr w:type="spellEnd"/>
      <w:r w:rsidRPr="000E7ED7">
        <w:rPr>
          <w:sz w:val="28"/>
          <w:szCs w:val="28"/>
        </w:rPr>
        <w:t xml:space="preserve"> пробле</w:t>
      </w:r>
      <w:r w:rsidR="00780CA6" w:rsidRPr="000E7ED7">
        <w:rPr>
          <w:sz w:val="28"/>
          <w:szCs w:val="28"/>
        </w:rPr>
        <w:t xml:space="preserve">м. На </w:t>
      </w:r>
      <w:proofErr w:type="spellStart"/>
      <w:r w:rsidR="00780CA6" w:rsidRPr="000E7ED7">
        <w:rPr>
          <w:sz w:val="28"/>
          <w:szCs w:val="28"/>
        </w:rPr>
        <w:t>завершальному</w:t>
      </w:r>
      <w:proofErr w:type="spellEnd"/>
      <w:r w:rsidR="00780CA6" w:rsidRPr="000E7ED7">
        <w:rPr>
          <w:sz w:val="28"/>
          <w:szCs w:val="28"/>
        </w:rPr>
        <w:t xml:space="preserve"> </w:t>
      </w:r>
      <w:proofErr w:type="spellStart"/>
      <w:r w:rsidR="00780CA6" w:rsidRPr="000E7ED7">
        <w:rPr>
          <w:sz w:val="28"/>
          <w:szCs w:val="28"/>
        </w:rPr>
        <w:t>етапі</w:t>
      </w:r>
      <w:proofErr w:type="spellEnd"/>
      <w:r w:rsidR="00780CA6" w:rsidRPr="000E7ED7">
        <w:rPr>
          <w:sz w:val="28"/>
          <w:szCs w:val="28"/>
        </w:rPr>
        <w:t xml:space="preserve"> </w:t>
      </w:r>
      <w:proofErr w:type="spellStart"/>
      <w:r w:rsidR="00780CA6" w:rsidRPr="000E7ED7">
        <w:rPr>
          <w:sz w:val="28"/>
          <w:szCs w:val="28"/>
        </w:rPr>
        <w:t>учн</w:t>
      </w:r>
      <w:proofErr w:type="spellEnd"/>
      <w:r w:rsidR="00780CA6" w:rsidRPr="000E7ED7">
        <w:rPr>
          <w:sz w:val="28"/>
          <w:szCs w:val="28"/>
          <w:lang w:val="uk-UA"/>
        </w:rPr>
        <w:t xml:space="preserve">і </w:t>
      </w:r>
      <w:proofErr w:type="spellStart"/>
      <w:r w:rsidRPr="000E7ED7">
        <w:rPr>
          <w:sz w:val="28"/>
          <w:szCs w:val="28"/>
        </w:rPr>
        <w:t>самостійно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розроб</w:t>
      </w:r>
      <w:r w:rsidR="00780CA6" w:rsidRPr="000E7ED7">
        <w:rPr>
          <w:sz w:val="28"/>
          <w:szCs w:val="28"/>
          <w:lang w:val="uk-UA"/>
        </w:rPr>
        <w:t>ляють</w:t>
      </w:r>
      <w:proofErr w:type="spellEnd"/>
      <w:r w:rsidRPr="000E7ED7">
        <w:rPr>
          <w:sz w:val="28"/>
          <w:szCs w:val="28"/>
        </w:rPr>
        <w:t xml:space="preserve"> і </w:t>
      </w:r>
      <w:proofErr w:type="spellStart"/>
      <w:r w:rsidRPr="000E7ED7">
        <w:rPr>
          <w:sz w:val="28"/>
          <w:szCs w:val="28"/>
        </w:rPr>
        <w:t>впровад</w:t>
      </w:r>
      <w:proofErr w:type="spellEnd"/>
      <w:r w:rsidR="00780CA6" w:rsidRPr="000E7ED7">
        <w:rPr>
          <w:sz w:val="28"/>
          <w:szCs w:val="28"/>
          <w:lang w:val="uk-UA"/>
        </w:rPr>
        <w:t xml:space="preserve">жують </w:t>
      </w:r>
      <w:proofErr w:type="spellStart"/>
      <w:r w:rsidRPr="000E7ED7">
        <w:rPr>
          <w:sz w:val="28"/>
          <w:szCs w:val="28"/>
        </w:rPr>
        <w:t>проектні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пропозиції</w:t>
      </w:r>
      <w:proofErr w:type="spellEnd"/>
      <w:r w:rsidRPr="000E7ED7">
        <w:rPr>
          <w:sz w:val="28"/>
          <w:szCs w:val="28"/>
        </w:rPr>
        <w:t xml:space="preserve">, </w:t>
      </w:r>
      <w:proofErr w:type="spellStart"/>
      <w:r w:rsidRPr="000E7ED7">
        <w:rPr>
          <w:sz w:val="28"/>
          <w:szCs w:val="28"/>
        </w:rPr>
        <w:t>націлені</w:t>
      </w:r>
      <w:proofErr w:type="spellEnd"/>
      <w:r w:rsidRPr="000E7ED7">
        <w:rPr>
          <w:sz w:val="28"/>
          <w:szCs w:val="28"/>
        </w:rPr>
        <w:t xml:space="preserve"> на </w:t>
      </w:r>
      <w:proofErr w:type="spellStart"/>
      <w:r w:rsidRPr="000E7ED7">
        <w:rPr>
          <w:sz w:val="28"/>
          <w:szCs w:val="28"/>
        </w:rPr>
        <w:t>вирішення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виявлених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proofErr w:type="gramStart"/>
      <w:r w:rsidRPr="000E7ED7">
        <w:rPr>
          <w:sz w:val="28"/>
          <w:szCs w:val="28"/>
        </w:rPr>
        <w:t>п</w:t>
      </w:r>
      <w:proofErr w:type="gramEnd"/>
      <w:r w:rsidRPr="000E7ED7">
        <w:rPr>
          <w:sz w:val="28"/>
          <w:szCs w:val="28"/>
        </w:rPr>
        <w:t>ід</w:t>
      </w:r>
      <w:proofErr w:type="spellEnd"/>
      <w:r w:rsidRPr="000E7ED7">
        <w:rPr>
          <w:sz w:val="28"/>
          <w:szCs w:val="28"/>
        </w:rPr>
        <w:t xml:space="preserve"> час </w:t>
      </w:r>
      <w:proofErr w:type="spellStart"/>
      <w:r w:rsidRPr="000E7ED7">
        <w:rPr>
          <w:sz w:val="28"/>
          <w:szCs w:val="28"/>
        </w:rPr>
        <w:t>проведеного</w:t>
      </w:r>
      <w:proofErr w:type="spellEnd"/>
      <w:r w:rsidRPr="000E7ED7">
        <w:rPr>
          <w:sz w:val="28"/>
          <w:szCs w:val="28"/>
        </w:rPr>
        <w:t xml:space="preserve"> ними </w:t>
      </w:r>
      <w:proofErr w:type="spellStart"/>
      <w:r w:rsidRPr="000E7ED7">
        <w:rPr>
          <w:sz w:val="28"/>
          <w:szCs w:val="28"/>
        </w:rPr>
        <w:t>енергоаудиту</w:t>
      </w:r>
      <w:proofErr w:type="spellEnd"/>
      <w:r w:rsidRPr="000E7ED7">
        <w:rPr>
          <w:sz w:val="28"/>
          <w:szCs w:val="28"/>
        </w:rPr>
        <w:t xml:space="preserve"> проблем </w:t>
      </w:r>
      <w:proofErr w:type="spellStart"/>
      <w:r w:rsidRPr="000E7ED7">
        <w:rPr>
          <w:sz w:val="28"/>
          <w:szCs w:val="28"/>
        </w:rPr>
        <w:t>енергозбереження</w:t>
      </w:r>
      <w:proofErr w:type="spellEnd"/>
      <w:r w:rsidRPr="000E7ED7">
        <w:rPr>
          <w:sz w:val="28"/>
          <w:szCs w:val="28"/>
        </w:rPr>
        <w:t xml:space="preserve"> у </w:t>
      </w:r>
      <w:proofErr w:type="spellStart"/>
      <w:r w:rsidRPr="000E7ED7">
        <w:rPr>
          <w:sz w:val="28"/>
          <w:szCs w:val="28"/>
        </w:rPr>
        <w:t>класі</w:t>
      </w:r>
      <w:proofErr w:type="spellEnd"/>
      <w:r w:rsidRPr="000E7ED7">
        <w:rPr>
          <w:sz w:val="28"/>
          <w:szCs w:val="28"/>
        </w:rPr>
        <w:t xml:space="preserve">, </w:t>
      </w:r>
      <w:proofErr w:type="spellStart"/>
      <w:r w:rsidRPr="000E7ED7">
        <w:rPr>
          <w:sz w:val="28"/>
          <w:szCs w:val="28"/>
        </w:rPr>
        <w:t>школі</w:t>
      </w:r>
      <w:proofErr w:type="spellEnd"/>
      <w:r w:rsidRPr="000E7ED7">
        <w:rPr>
          <w:sz w:val="28"/>
          <w:szCs w:val="28"/>
        </w:rPr>
        <w:t xml:space="preserve"> та </w:t>
      </w:r>
      <w:proofErr w:type="spellStart"/>
      <w:r w:rsidRPr="000E7ED7">
        <w:rPr>
          <w:sz w:val="28"/>
          <w:szCs w:val="28"/>
        </w:rPr>
        <w:t>своїй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квартирі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або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будинку</w:t>
      </w:r>
      <w:proofErr w:type="spellEnd"/>
      <w:r w:rsidRPr="000E7ED7">
        <w:rPr>
          <w:sz w:val="28"/>
          <w:szCs w:val="28"/>
        </w:rPr>
        <w:t xml:space="preserve">. </w:t>
      </w:r>
    </w:p>
    <w:p w:rsidR="00F3608C" w:rsidRPr="000E7ED7" w:rsidRDefault="005D4DC6" w:rsidP="00F3608C">
      <w:pPr>
        <w:pStyle w:val="a5"/>
        <w:tabs>
          <w:tab w:val="left" w:pos="851"/>
        </w:tabs>
        <w:ind w:left="0" w:firstLine="567"/>
        <w:jc w:val="both"/>
        <w:rPr>
          <w:rFonts w:eastAsiaTheme="minorEastAsia"/>
          <w:sz w:val="28"/>
          <w:szCs w:val="28"/>
          <w:lang w:val="uk-UA"/>
        </w:rPr>
      </w:pPr>
      <w:r w:rsidRPr="004E71CC">
        <w:rPr>
          <w:sz w:val="28"/>
          <w:szCs w:val="28"/>
          <w:lang w:val="uk-UA"/>
        </w:rPr>
        <w:t>У рамках вивчення курсу за вибором "Основи енергопостачання та енергозбереження" учні плану</w:t>
      </w:r>
      <w:r w:rsidR="00780CA6" w:rsidRPr="000E7ED7">
        <w:rPr>
          <w:sz w:val="28"/>
          <w:szCs w:val="28"/>
          <w:lang w:val="uk-UA"/>
        </w:rPr>
        <w:t>ють</w:t>
      </w:r>
      <w:r w:rsidRPr="004E71CC">
        <w:rPr>
          <w:sz w:val="28"/>
          <w:szCs w:val="28"/>
          <w:lang w:val="uk-UA"/>
        </w:rPr>
        <w:t xml:space="preserve"> та впроваджу</w:t>
      </w:r>
      <w:r w:rsidR="00780CA6" w:rsidRPr="000E7ED7">
        <w:rPr>
          <w:sz w:val="28"/>
          <w:szCs w:val="28"/>
          <w:lang w:val="uk-UA"/>
        </w:rPr>
        <w:t>ють</w:t>
      </w:r>
      <w:r w:rsidRPr="004E71CC">
        <w:rPr>
          <w:sz w:val="28"/>
          <w:szCs w:val="28"/>
          <w:lang w:val="uk-UA"/>
        </w:rPr>
        <w:t xml:space="preserve"> інформаційні кампанії, спрямовані на підвищення обізнаності вчителів, батьків, мешканців мікрорайону щодо енергозбереження та ощадливого ставлення до енергоресурсів.</w:t>
      </w:r>
      <w:r w:rsidR="00780CA6" w:rsidRPr="000E7ED7">
        <w:rPr>
          <w:sz w:val="28"/>
          <w:szCs w:val="28"/>
          <w:lang w:val="uk-UA"/>
        </w:rPr>
        <w:t xml:space="preserve"> </w:t>
      </w:r>
      <w:r w:rsidRPr="000E7ED7">
        <w:rPr>
          <w:sz w:val="28"/>
          <w:szCs w:val="28"/>
        </w:rPr>
        <w:t xml:space="preserve">У рамках </w:t>
      </w:r>
      <w:proofErr w:type="spellStart"/>
      <w:r w:rsidRPr="000E7ED7">
        <w:rPr>
          <w:sz w:val="28"/>
          <w:szCs w:val="28"/>
        </w:rPr>
        <w:t>навчального</w:t>
      </w:r>
      <w:proofErr w:type="spellEnd"/>
      <w:r w:rsidRPr="000E7ED7">
        <w:rPr>
          <w:sz w:val="28"/>
          <w:szCs w:val="28"/>
        </w:rPr>
        <w:t xml:space="preserve"> курсу провод</w:t>
      </w:r>
      <w:proofErr w:type="spellStart"/>
      <w:r w:rsidR="00780CA6" w:rsidRPr="000E7ED7">
        <w:rPr>
          <w:sz w:val="28"/>
          <w:szCs w:val="28"/>
          <w:lang w:val="uk-UA"/>
        </w:rPr>
        <w:t>яться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екскурсії</w:t>
      </w:r>
      <w:proofErr w:type="spellEnd"/>
      <w:r w:rsidRPr="000E7ED7">
        <w:rPr>
          <w:sz w:val="28"/>
          <w:szCs w:val="28"/>
        </w:rPr>
        <w:t xml:space="preserve"> для </w:t>
      </w:r>
      <w:proofErr w:type="spellStart"/>
      <w:r w:rsidRPr="000E7ED7">
        <w:rPr>
          <w:sz w:val="28"/>
          <w:szCs w:val="28"/>
        </w:rPr>
        <w:t>учнів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proofErr w:type="gramStart"/>
      <w:r w:rsidRPr="000E7ED7">
        <w:rPr>
          <w:sz w:val="28"/>
          <w:szCs w:val="28"/>
        </w:rPr>
        <w:t>п</w:t>
      </w:r>
      <w:proofErr w:type="gramEnd"/>
      <w:r w:rsidRPr="000E7ED7">
        <w:rPr>
          <w:sz w:val="28"/>
          <w:szCs w:val="28"/>
        </w:rPr>
        <w:t>ілотних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класів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шкіл-учасників</w:t>
      </w:r>
      <w:proofErr w:type="spellEnd"/>
      <w:r w:rsidRPr="000E7ED7">
        <w:rPr>
          <w:sz w:val="28"/>
          <w:szCs w:val="28"/>
        </w:rPr>
        <w:t xml:space="preserve"> Проекту на </w:t>
      </w:r>
      <w:proofErr w:type="spellStart"/>
      <w:r w:rsidRPr="000E7ED7">
        <w:rPr>
          <w:sz w:val="28"/>
          <w:szCs w:val="28"/>
        </w:rPr>
        <w:t>підприємства</w:t>
      </w:r>
      <w:proofErr w:type="spellEnd"/>
      <w:r w:rsidRPr="000E7ED7">
        <w:rPr>
          <w:sz w:val="28"/>
          <w:szCs w:val="28"/>
        </w:rPr>
        <w:t xml:space="preserve"> ДТЕК </w:t>
      </w:r>
      <w:proofErr w:type="spellStart"/>
      <w:r w:rsidRPr="000E7ED7">
        <w:rPr>
          <w:sz w:val="28"/>
          <w:szCs w:val="28"/>
        </w:rPr>
        <w:t>із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генерації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теплової</w:t>
      </w:r>
      <w:proofErr w:type="spellEnd"/>
      <w:r w:rsidRPr="000E7ED7">
        <w:rPr>
          <w:sz w:val="28"/>
          <w:szCs w:val="28"/>
        </w:rPr>
        <w:t xml:space="preserve"> та </w:t>
      </w:r>
      <w:proofErr w:type="spellStart"/>
      <w:r w:rsidRPr="000E7ED7">
        <w:rPr>
          <w:sz w:val="28"/>
          <w:szCs w:val="28"/>
        </w:rPr>
        <w:t>електричної</w:t>
      </w:r>
      <w:proofErr w:type="spellEnd"/>
      <w:r w:rsidRPr="000E7ED7">
        <w:rPr>
          <w:sz w:val="28"/>
          <w:szCs w:val="28"/>
        </w:rPr>
        <w:t xml:space="preserve"> </w:t>
      </w:r>
      <w:proofErr w:type="spellStart"/>
      <w:r w:rsidRPr="000E7ED7">
        <w:rPr>
          <w:sz w:val="28"/>
          <w:szCs w:val="28"/>
        </w:rPr>
        <w:t>енергії</w:t>
      </w:r>
      <w:proofErr w:type="spellEnd"/>
      <w:r w:rsidRPr="000E7ED7">
        <w:rPr>
          <w:sz w:val="28"/>
          <w:szCs w:val="28"/>
        </w:rPr>
        <w:t>.</w:t>
      </w:r>
      <w:r w:rsidR="00780CA6" w:rsidRPr="000E7ED7">
        <w:rPr>
          <w:sz w:val="28"/>
          <w:szCs w:val="28"/>
          <w:lang w:val="uk-UA"/>
        </w:rPr>
        <w:t xml:space="preserve"> Школи-переможці отримують фінансову винагороду на реалізацію розроблених школярами заходів.</w:t>
      </w:r>
      <w:r w:rsidR="00F51B78" w:rsidRPr="000E7ED7">
        <w:rPr>
          <w:sz w:val="28"/>
          <w:szCs w:val="28"/>
          <w:lang w:val="uk-UA"/>
        </w:rPr>
        <w:t xml:space="preserve"> </w:t>
      </w:r>
      <w:r w:rsidR="00F3608C" w:rsidRPr="000E7ED7">
        <w:rPr>
          <w:rFonts w:eastAsiaTheme="minorEastAsia"/>
          <w:sz w:val="28"/>
          <w:szCs w:val="28"/>
          <w:lang w:val="uk-UA"/>
        </w:rPr>
        <w:t>Сьогодні долучитися до проекту може будь-яка школа України</w:t>
      </w:r>
      <w:r w:rsidR="00F51B78" w:rsidRPr="000E7ED7">
        <w:rPr>
          <w:rFonts w:eastAsiaTheme="minorEastAsia"/>
          <w:sz w:val="28"/>
          <w:szCs w:val="28"/>
          <w:lang w:val="uk-UA"/>
        </w:rPr>
        <w:t>, за</w:t>
      </w:r>
      <w:r w:rsidR="00F3608C" w:rsidRPr="000E7ED7">
        <w:rPr>
          <w:rFonts w:eastAsiaTheme="minorEastAsia"/>
          <w:sz w:val="28"/>
          <w:szCs w:val="28"/>
          <w:lang w:val="uk-UA"/>
        </w:rPr>
        <w:t>реєстр</w:t>
      </w:r>
      <w:r w:rsidR="00F51B78" w:rsidRPr="000E7ED7">
        <w:rPr>
          <w:rFonts w:eastAsiaTheme="minorEastAsia"/>
          <w:sz w:val="28"/>
          <w:szCs w:val="28"/>
          <w:lang w:val="uk-UA"/>
        </w:rPr>
        <w:t>увавшись на</w:t>
      </w:r>
      <w:r w:rsidR="00F3608C" w:rsidRPr="000E7ED7">
        <w:rPr>
          <w:rFonts w:eastAsiaTheme="minorEastAsia"/>
          <w:sz w:val="28"/>
          <w:szCs w:val="28"/>
          <w:lang w:val="uk-UA"/>
        </w:rPr>
        <w:t xml:space="preserve"> сайті </w:t>
      </w:r>
      <w:r w:rsidR="00F51B78" w:rsidRPr="000E7ED7">
        <w:rPr>
          <w:rFonts w:eastAsiaTheme="minorEastAsia"/>
          <w:sz w:val="28"/>
          <w:szCs w:val="28"/>
        </w:rPr>
        <w:t>[25]</w:t>
      </w:r>
      <w:r w:rsidR="00F51B78" w:rsidRPr="000E7ED7">
        <w:rPr>
          <w:rFonts w:eastAsiaTheme="minorEastAsia"/>
          <w:sz w:val="28"/>
          <w:szCs w:val="28"/>
          <w:lang w:val="uk-UA"/>
        </w:rPr>
        <w:t>.</w:t>
      </w:r>
    </w:p>
    <w:p w:rsidR="005D4DC6" w:rsidRPr="000E7ED7" w:rsidRDefault="00780CA6" w:rsidP="00B14634">
      <w:pPr>
        <w:pStyle w:val="a5"/>
        <w:tabs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Одним з мотиваційних заходів Проекту, є міжшкільний конкурс на зменшення електроспоживання </w:t>
      </w:r>
      <w:r w:rsidR="00266090" w:rsidRPr="000E7ED7">
        <w:rPr>
          <w:sz w:val="28"/>
          <w:szCs w:val="28"/>
          <w:lang w:val="uk-UA"/>
        </w:rPr>
        <w:t xml:space="preserve">за рахунок інформаційної кампанії та впровадження організаційних і низьковитратних технічних заходів із </w:t>
      </w:r>
      <w:proofErr w:type="spellStart"/>
      <w:r w:rsidR="00266090" w:rsidRPr="000E7ED7">
        <w:rPr>
          <w:sz w:val="28"/>
          <w:szCs w:val="28"/>
          <w:lang w:val="uk-UA"/>
        </w:rPr>
        <w:t>електрозбереження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>.</w:t>
      </w:r>
      <w:r w:rsidR="00F3608C" w:rsidRPr="000E7ED7">
        <w:rPr>
          <w:rFonts w:eastAsiaTheme="minorEastAsia"/>
          <w:sz w:val="28"/>
          <w:szCs w:val="28"/>
          <w:lang w:val="uk-UA"/>
        </w:rPr>
        <w:t xml:space="preserve"> </w:t>
      </w:r>
      <w:r w:rsidR="005D4DC6" w:rsidRPr="000E7ED7">
        <w:rPr>
          <w:sz w:val="28"/>
          <w:szCs w:val="28"/>
          <w:lang w:val="uk-UA"/>
        </w:rPr>
        <w:t>За результатами проведення конкурсів на зменшення споживання електричної енергії (тривалість конкурсу – 2 місяці) в середньому</w:t>
      </w:r>
      <w:r w:rsidR="00F3608C" w:rsidRPr="000E7ED7">
        <w:rPr>
          <w:sz w:val="28"/>
          <w:szCs w:val="28"/>
          <w:lang w:val="uk-UA"/>
        </w:rPr>
        <w:t xml:space="preserve"> </w:t>
      </w:r>
      <w:r w:rsidR="005D4DC6" w:rsidRPr="000E7ED7">
        <w:rPr>
          <w:bCs/>
          <w:sz w:val="28"/>
          <w:szCs w:val="28"/>
          <w:lang w:val="uk-UA"/>
        </w:rPr>
        <w:t>споживання електроенергії</w:t>
      </w:r>
      <w:r w:rsidR="00F3608C" w:rsidRPr="000E7ED7">
        <w:rPr>
          <w:sz w:val="28"/>
          <w:szCs w:val="28"/>
          <w:lang w:val="uk-UA"/>
        </w:rPr>
        <w:t xml:space="preserve"> </w:t>
      </w:r>
      <w:r w:rsidR="00266090" w:rsidRPr="000E7ED7">
        <w:rPr>
          <w:sz w:val="28"/>
          <w:szCs w:val="28"/>
          <w:lang w:val="uk-UA"/>
        </w:rPr>
        <w:t xml:space="preserve">в школах-учасницях </w:t>
      </w:r>
      <w:r w:rsidR="005D4DC6" w:rsidRPr="000E7ED7">
        <w:rPr>
          <w:bCs/>
          <w:sz w:val="28"/>
          <w:szCs w:val="28"/>
          <w:lang w:val="uk-UA"/>
        </w:rPr>
        <w:t>зменшилось на 12</w:t>
      </w:r>
      <w:r w:rsidR="00F3608C" w:rsidRPr="000E7ED7">
        <w:rPr>
          <w:bCs/>
          <w:sz w:val="28"/>
          <w:szCs w:val="28"/>
          <w:lang w:val="uk-UA"/>
        </w:rPr>
        <w:t>,</w:t>
      </w:r>
      <w:r w:rsidR="005D4DC6" w:rsidRPr="000E7ED7">
        <w:rPr>
          <w:bCs/>
          <w:sz w:val="28"/>
          <w:szCs w:val="28"/>
          <w:lang w:val="uk-UA"/>
        </w:rPr>
        <w:t>3%</w:t>
      </w:r>
      <w:r w:rsidR="004E71CC">
        <w:rPr>
          <w:bCs/>
          <w:sz w:val="28"/>
          <w:szCs w:val="28"/>
          <w:lang w:val="uk-UA"/>
        </w:rPr>
        <w:t xml:space="preserve"> </w:t>
      </w:r>
      <w:r w:rsidR="00266090" w:rsidRPr="000E7ED7">
        <w:rPr>
          <w:bCs/>
          <w:sz w:val="28"/>
          <w:szCs w:val="28"/>
          <w:lang w:val="uk-UA"/>
        </w:rPr>
        <w:t>(рис.10)</w:t>
      </w:r>
      <w:r w:rsidR="005D4DC6" w:rsidRPr="000E7ED7">
        <w:rPr>
          <w:sz w:val="28"/>
          <w:szCs w:val="28"/>
          <w:lang w:val="uk-UA"/>
        </w:rPr>
        <w:t>.</w:t>
      </w:r>
    </w:p>
    <w:p w:rsidR="005D4DC6" w:rsidRPr="000E7ED7" w:rsidRDefault="005D4DC6" w:rsidP="00507DAC">
      <w:pPr>
        <w:pStyle w:val="a5"/>
        <w:tabs>
          <w:tab w:val="left" w:pos="851"/>
        </w:tabs>
        <w:ind w:left="0" w:firstLine="567"/>
        <w:jc w:val="center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noProof/>
          <w:sz w:val="28"/>
          <w:szCs w:val="28"/>
          <w:lang w:val="uk-UA" w:eastAsia="uk-UA"/>
        </w:rPr>
        <w:drawing>
          <wp:inline distT="0" distB="0" distL="0" distR="0" wp14:anchorId="6F891EEC" wp14:editId="7A742C8E">
            <wp:extent cx="5267325" cy="2905125"/>
            <wp:effectExtent l="0" t="0" r="0" b="0"/>
            <wp:docPr id="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5D4DC6" w:rsidRPr="000E7ED7" w:rsidRDefault="00266090" w:rsidP="00266090">
      <w:pPr>
        <w:pStyle w:val="a5"/>
        <w:tabs>
          <w:tab w:val="left" w:pos="851"/>
        </w:tabs>
        <w:ind w:left="0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Рис. 10 Результати проведення міжшкільного конкурсу на зменшення електроспоживання в рамках Проекту «Енергоефективні школи»</w:t>
      </w:r>
    </w:p>
    <w:p w:rsidR="004949FB" w:rsidRPr="000E7ED7" w:rsidRDefault="004949FB" w:rsidP="00266090">
      <w:pPr>
        <w:pStyle w:val="a5"/>
        <w:tabs>
          <w:tab w:val="left" w:pos="851"/>
        </w:tabs>
        <w:ind w:left="0"/>
        <w:jc w:val="both"/>
        <w:rPr>
          <w:rFonts w:eastAsiaTheme="minorEastAsia"/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 xml:space="preserve">Примітки: </w:t>
      </w:r>
    </w:p>
    <w:p w:rsidR="00F51B78" w:rsidRPr="000E7ED7" w:rsidRDefault="004949FB" w:rsidP="004949FB">
      <w:pPr>
        <w:pStyle w:val="a5"/>
        <w:numPr>
          <w:ilvl w:val="0"/>
          <w:numId w:val="37"/>
        </w:numPr>
        <w:tabs>
          <w:tab w:val="left" w:pos="851"/>
        </w:tabs>
        <w:ind w:left="567" w:hanging="567"/>
        <w:jc w:val="both"/>
        <w:rPr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к</w:t>
      </w:r>
      <w:r w:rsidR="00F51B78" w:rsidRPr="000E7ED7">
        <w:rPr>
          <w:rFonts w:eastAsiaTheme="minorEastAsia"/>
          <w:sz w:val="28"/>
          <w:szCs w:val="28"/>
          <w:lang w:val="uk-UA"/>
        </w:rPr>
        <w:t>ількість учасників: 1 хвиля – 1</w:t>
      </w:r>
      <w:r w:rsidRPr="000E7ED7">
        <w:rPr>
          <w:rFonts w:eastAsiaTheme="minorEastAsia"/>
          <w:sz w:val="28"/>
          <w:szCs w:val="28"/>
          <w:lang w:val="uk-UA"/>
        </w:rPr>
        <w:t>0</w:t>
      </w:r>
      <w:r w:rsidR="00F51B78" w:rsidRPr="000E7ED7">
        <w:rPr>
          <w:rFonts w:eastAsiaTheme="minorEastAsia"/>
          <w:sz w:val="28"/>
          <w:szCs w:val="28"/>
          <w:lang w:val="uk-UA"/>
        </w:rPr>
        <w:t xml:space="preserve"> шкіл, 2 хвиля – 55 шкіл, </w:t>
      </w:r>
      <w:r w:rsidRPr="000E7ED7">
        <w:rPr>
          <w:rFonts w:eastAsiaTheme="minorEastAsia"/>
          <w:sz w:val="28"/>
          <w:szCs w:val="28"/>
          <w:lang w:val="uk-UA"/>
        </w:rPr>
        <w:t xml:space="preserve">3 хвиля – 50 шкіл та </w:t>
      </w:r>
      <w:r w:rsidRPr="000E7ED7">
        <w:rPr>
          <w:sz w:val="28"/>
          <w:szCs w:val="28"/>
          <w:lang w:val="uk-UA"/>
        </w:rPr>
        <w:t>94 навчальні заклади міста Києва в рамках окремого конкурсу;</w:t>
      </w:r>
    </w:p>
    <w:p w:rsidR="004949FB" w:rsidRPr="000E7ED7" w:rsidRDefault="004949FB" w:rsidP="004949FB">
      <w:pPr>
        <w:pStyle w:val="a5"/>
        <w:numPr>
          <w:ilvl w:val="0"/>
          <w:numId w:val="37"/>
        </w:numPr>
        <w:tabs>
          <w:tab w:val="left" w:pos="851"/>
        </w:tabs>
        <w:ind w:left="567" w:hanging="567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lastRenderedPageBreak/>
        <w:t xml:space="preserve">розрахунки економії в </w:t>
      </w:r>
      <w:r w:rsidRPr="000E7ED7">
        <w:rPr>
          <w:sz w:val="28"/>
          <w:szCs w:val="28"/>
        </w:rPr>
        <w:t>[</w:t>
      </w:r>
      <w:r w:rsidRPr="000E7ED7">
        <w:rPr>
          <w:sz w:val="28"/>
          <w:szCs w:val="28"/>
          <w:lang w:val="uk-UA"/>
        </w:rPr>
        <w:t>грн</w:t>
      </w:r>
      <w:r w:rsidRPr="000E7ED7">
        <w:rPr>
          <w:sz w:val="28"/>
          <w:szCs w:val="28"/>
        </w:rPr>
        <w:t>]</w:t>
      </w:r>
      <w:r w:rsidRPr="000E7ED7">
        <w:rPr>
          <w:sz w:val="28"/>
          <w:szCs w:val="28"/>
          <w:lang w:val="uk-UA"/>
        </w:rPr>
        <w:t xml:space="preserve"> визначалися за діючим на момент конкурсу тарифом.</w:t>
      </w:r>
    </w:p>
    <w:p w:rsidR="00B14634" w:rsidRPr="000E7ED7" w:rsidRDefault="00B14634" w:rsidP="00B14634">
      <w:pPr>
        <w:pStyle w:val="a5"/>
        <w:tabs>
          <w:tab w:val="left" w:pos="851"/>
        </w:tabs>
        <w:ind w:left="567"/>
        <w:jc w:val="both"/>
        <w:rPr>
          <w:sz w:val="28"/>
          <w:szCs w:val="28"/>
          <w:lang w:val="uk-UA"/>
        </w:rPr>
      </w:pPr>
    </w:p>
    <w:p w:rsidR="004F7544" w:rsidRPr="000E7ED7" w:rsidRDefault="001777B4" w:rsidP="002A25F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Висновки</w:t>
      </w:r>
    </w:p>
    <w:p w:rsidR="00393654" w:rsidRPr="000E7ED7" w:rsidRDefault="00AE3572" w:rsidP="004F754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393654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інформованості та мотивація в питаннях енергоощадного споживання ресурсів керівників, працівників та споживачів послуг є невід’ємною і важливою складовою побудови системи </w:t>
      </w:r>
      <w:proofErr w:type="spellStart"/>
      <w:r w:rsidR="00393654" w:rsidRPr="000E7ED7">
        <w:rPr>
          <w:rFonts w:ascii="Times New Roman" w:hAnsi="Times New Roman" w:cs="Times New Roman"/>
          <w:sz w:val="28"/>
          <w:szCs w:val="28"/>
          <w:lang w:val="uk-UA"/>
        </w:rPr>
        <w:t>енергоменеджменту</w:t>
      </w:r>
      <w:proofErr w:type="spellEnd"/>
      <w:r w:rsidR="00393654"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 закладів освіти, що, в свою чергу, являється підґрунтям для сталого розвитку держави.</w:t>
      </w:r>
    </w:p>
    <w:p w:rsidR="00393654" w:rsidRPr="000E7ED7" w:rsidRDefault="00393654" w:rsidP="004F754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sz w:val="28"/>
          <w:szCs w:val="28"/>
          <w:lang w:val="uk-UA"/>
        </w:rPr>
        <w:t xml:space="preserve">Тільки системний та комплексний підхід, що включає впровадження не тільки 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не тільки технічних, але й інформаційних та організаційно-управлінських енергоощадних заходів, стане основою сталого розвитку економіки. Метою проектів, пов’язаних з раціональним </w:t>
      </w:r>
      <w:proofErr w:type="spellStart"/>
      <w:r w:rsidRPr="000E7ED7">
        <w:rPr>
          <w:rFonts w:ascii="Times New Roman" w:hAnsi="Times New Roman" w:cs="Times New Roman"/>
          <w:sz w:val="28"/>
          <w:szCs w:val="24"/>
          <w:lang w:val="uk-UA"/>
        </w:rPr>
        <w:t>енерговикористанням</w:t>
      </w:r>
      <w:proofErr w:type="spellEnd"/>
      <w:r w:rsidRPr="000E7ED7">
        <w:rPr>
          <w:rFonts w:ascii="Times New Roman" w:hAnsi="Times New Roman" w:cs="Times New Roman"/>
          <w:sz w:val="28"/>
          <w:szCs w:val="24"/>
          <w:lang w:val="uk-UA"/>
        </w:rPr>
        <w:t>, має бути не тільки скорочення витрат на енерго</w:t>
      </w:r>
      <w:r w:rsidR="0080386D" w:rsidRPr="000E7ED7">
        <w:rPr>
          <w:rFonts w:ascii="Times New Roman" w:hAnsi="Times New Roman" w:cs="Times New Roman"/>
          <w:sz w:val="28"/>
          <w:szCs w:val="24"/>
          <w:lang w:val="uk-UA"/>
        </w:rPr>
        <w:t>ресурси та впровадження сучасного обладнання і технологій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але </w:t>
      </w:r>
      <w:r w:rsidR="0080386D" w:rsidRPr="000E7ED7">
        <w:rPr>
          <w:rFonts w:ascii="Times New Roman" w:hAnsi="Times New Roman" w:cs="Times New Roman"/>
          <w:sz w:val="28"/>
          <w:szCs w:val="24"/>
          <w:lang w:val="uk-UA"/>
        </w:rPr>
        <w:t>й</w:t>
      </w:r>
      <w:r w:rsidR="00EA0EC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90122" w:rsidRPr="000E7ED7">
        <w:rPr>
          <w:rFonts w:ascii="Times New Roman" w:hAnsi="Times New Roman" w:cs="Times New Roman"/>
          <w:sz w:val="28"/>
          <w:szCs w:val="24"/>
          <w:lang w:val="uk-UA"/>
        </w:rPr>
        <w:t>покращення якості послуг і</w:t>
      </w:r>
      <w:r w:rsidR="00EA0EC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bookmarkStart w:id="1" w:name="_GoBack"/>
      <w:bookmarkEnd w:id="1"/>
      <w:r w:rsidR="00690122" w:rsidRPr="000E7ED7">
        <w:rPr>
          <w:rFonts w:ascii="Times New Roman" w:hAnsi="Times New Roman" w:cs="Times New Roman"/>
          <w:sz w:val="28"/>
          <w:szCs w:val="24"/>
          <w:lang w:val="uk-UA"/>
        </w:rPr>
        <w:t>умов праці,</w:t>
      </w:r>
      <w:r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дотримання комфортних умов експлуатації</w:t>
      </w:r>
      <w:r w:rsidR="00690122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 будівель та розвиток інфраструктури. Додатковими перевагами можуть стати згуртованість персоналу та споживачів послуг (дітей, школярів, студентів</w:t>
      </w:r>
      <w:r w:rsidR="0080386D" w:rsidRPr="000E7ED7">
        <w:rPr>
          <w:rFonts w:ascii="Times New Roman" w:hAnsi="Times New Roman" w:cs="Times New Roman"/>
          <w:sz w:val="28"/>
          <w:szCs w:val="24"/>
          <w:lang w:val="uk-UA"/>
        </w:rPr>
        <w:t xml:space="preserve">, службовців тощо), а також </w:t>
      </w:r>
      <w:r w:rsidR="00690122" w:rsidRPr="000E7ED7">
        <w:rPr>
          <w:rFonts w:ascii="Times New Roman" w:hAnsi="Times New Roman" w:cs="Times New Roman"/>
          <w:sz w:val="28"/>
          <w:szCs w:val="24"/>
          <w:lang w:val="uk-UA"/>
        </w:rPr>
        <w:t>п</w:t>
      </w:r>
      <w:r w:rsidR="0080386D" w:rsidRPr="000E7ED7">
        <w:rPr>
          <w:rFonts w:ascii="Times New Roman" w:hAnsi="Times New Roman" w:cs="Times New Roman"/>
          <w:sz w:val="28"/>
          <w:szCs w:val="24"/>
          <w:lang w:val="uk-UA"/>
        </w:rPr>
        <w:t>ідняття престижу закладу, надійність експлуатації та зниження захворюваності.</w:t>
      </w:r>
    </w:p>
    <w:p w:rsidR="00B14634" w:rsidRPr="000E7ED7" w:rsidRDefault="00B14634" w:rsidP="004F754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:rsidR="0030302F" w:rsidRPr="000E7ED7" w:rsidRDefault="0030302F" w:rsidP="00570B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0E7ED7">
        <w:rPr>
          <w:rFonts w:ascii="Times New Roman" w:hAnsi="Times New Roman" w:cs="Times New Roman"/>
          <w:b/>
          <w:sz w:val="28"/>
          <w:szCs w:val="24"/>
          <w:lang w:val="uk-UA"/>
        </w:rPr>
        <w:t>Список літератури</w:t>
      </w:r>
    </w:p>
    <w:p w:rsidR="006F73E2" w:rsidRPr="000E7ED7" w:rsidRDefault="006F73E2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Офіційний сайт Асоціації енергоефективних міст України:  http://enefcities.org.ua/</w:t>
      </w:r>
    </w:p>
    <w:p w:rsidR="00091B5A" w:rsidRPr="000E7ED7" w:rsidRDefault="00091B5A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Посібник з муніципального енергетичного менеджменту / </w:t>
      </w:r>
      <w:proofErr w:type="spellStart"/>
      <w:r w:rsidRPr="000E7ED7">
        <w:rPr>
          <w:sz w:val="28"/>
          <w:szCs w:val="28"/>
          <w:lang w:val="uk-UA"/>
        </w:rPr>
        <w:t>Є.М.Іншеков</w:t>
      </w:r>
      <w:proofErr w:type="spellEnd"/>
      <w:r w:rsidRPr="000E7ED7">
        <w:rPr>
          <w:sz w:val="28"/>
          <w:szCs w:val="28"/>
          <w:lang w:val="uk-UA"/>
        </w:rPr>
        <w:t xml:space="preserve">, </w:t>
      </w:r>
      <w:proofErr w:type="spellStart"/>
      <w:r w:rsidRPr="000E7ED7">
        <w:rPr>
          <w:sz w:val="28"/>
          <w:szCs w:val="28"/>
          <w:lang w:val="uk-UA"/>
        </w:rPr>
        <w:t>Є.Є.Нікітін</w:t>
      </w:r>
      <w:proofErr w:type="spellEnd"/>
      <w:r w:rsidRPr="000E7ED7">
        <w:rPr>
          <w:sz w:val="28"/>
          <w:szCs w:val="28"/>
          <w:lang w:val="uk-UA"/>
        </w:rPr>
        <w:t xml:space="preserve">, </w:t>
      </w:r>
      <w:proofErr w:type="spellStart"/>
      <w:r w:rsidRPr="000E7ED7">
        <w:rPr>
          <w:sz w:val="28"/>
          <w:szCs w:val="28"/>
          <w:lang w:val="uk-UA"/>
        </w:rPr>
        <w:t>М.В.Тарновский</w:t>
      </w:r>
      <w:proofErr w:type="spellEnd"/>
      <w:r w:rsidRPr="000E7ED7">
        <w:rPr>
          <w:sz w:val="28"/>
          <w:szCs w:val="28"/>
          <w:lang w:val="uk-UA"/>
        </w:rPr>
        <w:t xml:space="preserve">, </w:t>
      </w:r>
      <w:proofErr w:type="spellStart"/>
      <w:r w:rsidRPr="000E7ED7">
        <w:rPr>
          <w:sz w:val="28"/>
          <w:szCs w:val="28"/>
          <w:lang w:val="uk-UA"/>
        </w:rPr>
        <w:t>А.В.Чернявський</w:t>
      </w:r>
      <w:proofErr w:type="spellEnd"/>
      <w:r w:rsidRPr="000E7ED7">
        <w:rPr>
          <w:sz w:val="28"/>
          <w:szCs w:val="28"/>
          <w:lang w:val="uk-UA"/>
        </w:rPr>
        <w:t>. – К., 2014. – 247 с.</w:t>
      </w:r>
    </w:p>
    <w:p w:rsidR="006F73E2" w:rsidRPr="000E7ED7" w:rsidRDefault="006F73E2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Офіційний сайт </w:t>
      </w:r>
      <w:r w:rsidRPr="000E7ED7">
        <w:rPr>
          <w:sz w:val="28"/>
          <w:szCs w:val="28"/>
          <w:lang w:val="en-US"/>
        </w:rPr>
        <w:t>USAID</w:t>
      </w:r>
      <w:r w:rsidRPr="000E7ED7">
        <w:rPr>
          <w:sz w:val="28"/>
          <w:szCs w:val="28"/>
          <w:lang w:val="uk-UA"/>
        </w:rPr>
        <w:t>: https://www.usaid.gov/</w:t>
      </w:r>
      <w:proofErr w:type="spellStart"/>
      <w:r w:rsidRPr="000E7ED7">
        <w:rPr>
          <w:sz w:val="28"/>
          <w:szCs w:val="28"/>
          <w:lang w:val="en-US"/>
        </w:rPr>
        <w:t>uk</w:t>
      </w:r>
      <w:proofErr w:type="spellEnd"/>
      <w:r w:rsidRPr="000E7ED7">
        <w:rPr>
          <w:sz w:val="28"/>
          <w:szCs w:val="28"/>
          <w:lang w:val="uk-UA"/>
        </w:rPr>
        <w:t>/</w:t>
      </w:r>
    </w:p>
    <w:p w:rsidR="002E3B41" w:rsidRPr="000E7ED7" w:rsidRDefault="006F73E2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 xml:space="preserve">Офіційний сайт </w:t>
      </w:r>
      <w:r w:rsidRPr="000E7ED7">
        <w:rPr>
          <w:sz w:val="28"/>
          <w:szCs w:val="28"/>
          <w:lang w:val="en-US"/>
        </w:rPr>
        <w:t>GIZ</w:t>
      </w:r>
      <w:r w:rsidRPr="000E7ED7">
        <w:rPr>
          <w:sz w:val="28"/>
          <w:szCs w:val="28"/>
          <w:lang w:val="uk-UA"/>
        </w:rPr>
        <w:t xml:space="preserve">: </w:t>
      </w:r>
      <w:hyperlink r:id="rId27" w:history="1">
        <w:r w:rsidR="002E3B41" w:rsidRPr="000E7ED7">
          <w:rPr>
            <w:rStyle w:val="ab"/>
            <w:color w:val="auto"/>
            <w:sz w:val="28"/>
            <w:szCs w:val="28"/>
            <w:lang w:val="en-US"/>
          </w:rPr>
          <w:t>www</w:t>
        </w:r>
        <w:r w:rsidR="002E3B41" w:rsidRPr="000E7ED7">
          <w:rPr>
            <w:rStyle w:val="ab"/>
            <w:color w:val="auto"/>
            <w:sz w:val="28"/>
            <w:szCs w:val="28"/>
            <w:lang w:val="uk-UA"/>
          </w:rPr>
          <w:t>.</w:t>
        </w:r>
        <w:proofErr w:type="spellStart"/>
        <w:r w:rsidR="002E3B41" w:rsidRPr="000E7ED7">
          <w:rPr>
            <w:rStyle w:val="ab"/>
            <w:color w:val="auto"/>
            <w:sz w:val="28"/>
            <w:szCs w:val="28"/>
            <w:lang w:val="en-US"/>
          </w:rPr>
          <w:t>eeib</w:t>
        </w:r>
        <w:proofErr w:type="spellEnd"/>
        <w:r w:rsidR="002E3B41" w:rsidRPr="000E7ED7">
          <w:rPr>
            <w:rStyle w:val="ab"/>
            <w:color w:val="auto"/>
            <w:sz w:val="28"/>
            <w:szCs w:val="28"/>
            <w:lang w:val="uk-UA"/>
          </w:rPr>
          <w:t>.</w:t>
        </w:r>
        <w:r w:rsidR="002E3B41" w:rsidRPr="000E7ED7">
          <w:rPr>
            <w:rStyle w:val="ab"/>
            <w:color w:val="auto"/>
            <w:sz w:val="28"/>
            <w:szCs w:val="28"/>
            <w:lang w:val="en-US"/>
          </w:rPr>
          <w:t>org</w:t>
        </w:r>
        <w:r w:rsidR="002E3B41" w:rsidRPr="000E7ED7">
          <w:rPr>
            <w:rStyle w:val="ab"/>
            <w:color w:val="auto"/>
            <w:sz w:val="28"/>
            <w:szCs w:val="28"/>
            <w:lang w:val="uk-UA"/>
          </w:rPr>
          <w:t>.</w:t>
        </w:r>
        <w:proofErr w:type="spellStart"/>
        <w:r w:rsidR="002E3B41" w:rsidRPr="000E7ED7">
          <w:rPr>
            <w:rStyle w:val="ab"/>
            <w:color w:val="auto"/>
            <w:sz w:val="28"/>
            <w:szCs w:val="28"/>
            <w:lang w:val="en-US"/>
          </w:rPr>
          <w:t>ua</w:t>
        </w:r>
        <w:proofErr w:type="spellEnd"/>
      </w:hyperlink>
    </w:p>
    <w:p w:rsidR="00EE299F" w:rsidRPr="000E7ED7" w:rsidRDefault="00EE299F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sz w:val="28"/>
          <w:szCs w:val="28"/>
          <w:lang w:val="uk-UA"/>
        </w:rPr>
      </w:pPr>
      <w:r w:rsidRPr="000E7ED7">
        <w:rPr>
          <w:sz w:val="28"/>
          <w:szCs w:val="28"/>
          <w:lang w:val="uk-UA"/>
        </w:rPr>
        <w:t>Офіційний сайт</w:t>
      </w:r>
      <w:r w:rsidR="002A25F2" w:rsidRPr="000E7ED7">
        <w:rPr>
          <w:sz w:val="28"/>
          <w:szCs w:val="28"/>
          <w:lang w:val="uk-UA"/>
        </w:rPr>
        <w:t xml:space="preserve"> проекту «Угода мерів»</w:t>
      </w:r>
      <w:r w:rsidRPr="000E7ED7">
        <w:rPr>
          <w:sz w:val="28"/>
          <w:szCs w:val="28"/>
          <w:lang w:val="uk-UA"/>
        </w:rPr>
        <w:t xml:space="preserve">: </w:t>
      </w:r>
      <w:hyperlink r:id="rId28" w:history="1">
        <w:r w:rsidR="002A25F2" w:rsidRPr="000E7ED7">
          <w:rPr>
            <w:rStyle w:val="ab"/>
            <w:color w:val="auto"/>
            <w:sz w:val="28"/>
            <w:szCs w:val="28"/>
            <w:lang w:val="uk-UA"/>
          </w:rPr>
          <w:t>http://www.uhodameriv.eu</w:t>
        </w:r>
      </w:hyperlink>
    </w:p>
    <w:p w:rsidR="002A25F2" w:rsidRPr="000E7ED7" w:rsidRDefault="002A25F2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sz w:val="28"/>
          <w:szCs w:val="28"/>
          <w:lang w:val="uk-UA"/>
        </w:rPr>
        <w:t>Офіційний сайт  ПРООН</w:t>
      </w:r>
      <w:hyperlink r:id="rId29" w:history="1">
        <w:r w:rsidRPr="000E7ED7">
          <w:rPr>
            <w:rStyle w:val="ab"/>
            <w:color w:val="auto"/>
            <w:sz w:val="28"/>
            <w:szCs w:val="28"/>
            <w:lang w:val="uk-UA"/>
          </w:rPr>
          <w:t>www.ua.undp.org/</w:t>
        </w:r>
      </w:hyperlink>
    </w:p>
    <w:p w:rsidR="00517168" w:rsidRPr="000E7ED7" w:rsidRDefault="00517168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Енергозбереження в університетських містечках : посібник для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студ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вищих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закл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освіти / К.Р.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Сафіуліна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А.Г.Колієнко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Р.Ю.Тормосов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. – К.: ТОВ «Поліграф плюс», 2010. – 328 с.</w:t>
      </w:r>
    </w:p>
    <w:p w:rsidR="00517168" w:rsidRPr="000E7ED7" w:rsidRDefault="00517168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Енергозбереження в університетських містечках : збірник задач для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студ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вищих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закл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освіти / К.Р.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Сафіуліна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А.Г.Колієнко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Р.Ю.Тормосов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. – К.: ТОВ «Поліграф плюс», 2011. – 196 с.</w:t>
      </w:r>
    </w:p>
    <w:p w:rsidR="00517168" w:rsidRPr="000E7ED7" w:rsidRDefault="00517168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Сафіуліна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К.Р. Про теплопостачання та </w:t>
      </w:r>
      <w:proofErr w:type="spellStart"/>
      <w:r w:rsidR="00E47BB7" w:rsidRPr="000E7ED7">
        <w:rPr>
          <w:rStyle w:val="ab"/>
          <w:color w:val="auto"/>
          <w:sz w:val="28"/>
          <w:szCs w:val="28"/>
          <w:u w:val="none"/>
          <w:lang w:val="uk-UA"/>
        </w:rPr>
        <w:t>тепло</w:t>
      </w:r>
      <w:r w:rsidRPr="000E7ED7">
        <w:rPr>
          <w:rStyle w:val="ab"/>
          <w:color w:val="auto"/>
          <w:sz w:val="28"/>
          <w:szCs w:val="28"/>
          <w:u w:val="none"/>
          <w:lang w:val="uk-UA"/>
        </w:rPr>
        <w:t>збереження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для майбутнього споживача : підручник для учнів факультативного курсу для 6 класу – К.: ТОВ «Поліграф плюс», 2010. – 152 с.</w:t>
      </w:r>
    </w:p>
    <w:p w:rsidR="00E47BB7" w:rsidRPr="000E7ED7" w:rsidRDefault="00E47BB7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Сафіуліна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К.Р. Про теплопостачання та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теплозбереження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для майбутнього споживача : підручник для вчителя до факультативного курсу для 6-8 класів, 3-е вид. – К.: ТОВ «Поліграф плюс», 2013. – 128 с.</w:t>
      </w:r>
    </w:p>
    <w:p w:rsidR="00E92FF6" w:rsidRPr="000E7ED7" w:rsidRDefault="00E92FF6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Енергетичний менеджмент у містах. Стисле керівництво – К.: </w:t>
      </w:r>
      <w:r w:rsidRPr="000E7ED7">
        <w:rPr>
          <w:rStyle w:val="ab"/>
          <w:color w:val="auto"/>
          <w:sz w:val="28"/>
          <w:szCs w:val="28"/>
          <w:u w:val="none"/>
          <w:lang w:val="en-US"/>
        </w:rPr>
        <w:t>GIZ</w:t>
      </w:r>
      <w:r w:rsidRPr="000E7ED7">
        <w:rPr>
          <w:rStyle w:val="ab"/>
          <w:color w:val="auto"/>
          <w:sz w:val="28"/>
          <w:szCs w:val="28"/>
          <w:u w:val="none"/>
          <w:lang w:val="uk-UA"/>
        </w:rPr>
        <w:t>, 2013.</w:t>
      </w:r>
    </w:p>
    <w:p w:rsidR="00902CFC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А.В.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В.І.Дешко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А.Е.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Конеченков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М.М.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Федосенко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. Енергія навколо нас: посібник для вчителів. - К: Київ нот. ф-ка, 1999 р.</w:t>
      </w:r>
    </w:p>
    <w:p w:rsidR="00902CFC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lastRenderedPageBreak/>
        <w:t xml:space="preserve">В.І.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А.В.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, О.І. Соловей. Від виробництва до ефективного споживання енергії: посібник для вчителів. - К: Київ нот. ф-ка, 1999 р.</w:t>
      </w:r>
    </w:p>
    <w:p w:rsidR="00902CFC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В.І.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А.В.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О.І. Соловей, І.Л.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Шилович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Розвиток енергетичної освіти в середній школі / Методичний посібник для вчителів. - К: Київ нот. ф-ка, 1999 р. </w:t>
      </w:r>
    </w:p>
    <w:p w:rsidR="00902CFC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Мельникова О.В.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А.В.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ДагАрнеХойстад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В.І.Дешко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Іншеков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Є.М.,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Конеченков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А.Є. Енергозбереження. Посібник з раціонального використання ресурсів та енергії для учнів загальноосвітньої школи. Видання 2-е,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доп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. - К.: Видавництво «КВІЦ», 2004р.</w:t>
      </w:r>
    </w:p>
    <w:p w:rsidR="002A25F2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>Енергозбереження та пом’якшення змін клімату. Посібник для учнів</w:t>
      </w:r>
      <w:r w:rsidR="00F32DBA">
        <w:rPr>
          <w:rStyle w:val="ab"/>
          <w:color w:val="auto"/>
          <w:sz w:val="28"/>
          <w:szCs w:val="28"/>
          <w:u w:val="none"/>
          <w:lang w:val="uk-UA"/>
        </w:rPr>
        <w:t xml:space="preserve"> </w:t>
      </w: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загальноосвітніх навчальних закладів /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А.В.,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Фрісов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Л.Ф.,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Іншеков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Є.М.,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В.І.,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Стрелкова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Г.Г., Мельникова О.В. Видання друге, доповнене. – Київ, 2010.–128с.</w:t>
      </w:r>
    </w:p>
    <w:p w:rsidR="00902CFC" w:rsidRPr="000E7ED7" w:rsidRDefault="00902CFC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Практичні питання енергоефективності / Практичний посібник </w:t>
      </w:r>
      <w:r w:rsidR="0018294F"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// </w:t>
      </w:r>
      <w:proofErr w:type="spellStart"/>
      <w:r w:rsidR="0018294F" w:rsidRPr="000E7ED7">
        <w:rPr>
          <w:rStyle w:val="ab"/>
          <w:color w:val="auto"/>
          <w:sz w:val="28"/>
          <w:szCs w:val="28"/>
          <w:u w:val="none"/>
          <w:lang w:val="uk-UA"/>
        </w:rPr>
        <w:t>Дешко</w:t>
      </w:r>
      <w:proofErr w:type="spellEnd"/>
      <w:r w:rsidR="0018294F"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В.І.,</w:t>
      </w:r>
      <w:proofErr w:type="spellStart"/>
      <w:r w:rsidR="00FE6C65" w:rsidRPr="000E7ED7">
        <w:rPr>
          <w:rStyle w:val="ab"/>
          <w:color w:val="auto"/>
          <w:sz w:val="28"/>
          <w:szCs w:val="28"/>
          <w:u w:val="none"/>
          <w:lang w:val="uk-UA"/>
        </w:rPr>
        <w:t>Шовкалю</w:t>
      </w:r>
      <w:r w:rsidR="0018294F" w:rsidRPr="000E7ED7">
        <w:rPr>
          <w:rStyle w:val="ab"/>
          <w:color w:val="auto"/>
          <w:sz w:val="28"/>
          <w:szCs w:val="28"/>
          <w:u w:val="none"/>
          <w:lang w:val="uk-UA"/>
        </w:rPr>
        <w:t>к</w:t>
      </w:r>
      <w:proofErr w:type="spellEnd"/>
      <w:r w:rsidR="0018294F"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М.М., Шевченко О.М. – К.: «Майстерня реклами «План Б», 2014. – 48 с.</w:t>
      </w:r>
    </w:p>
    <w:p w:rsidR="0018294F" w:rsidRPr="000E7ED7" w:rsidRDefault="00FE6C65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Управління ефективністю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енерговикористання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у вищих навчальних закладах: монографія /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І.Ю.Білоус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В.І.Дешко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І.О.Суходуб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О.М.Шевченко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М.М.Шовкалюк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; під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заг.ред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.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В.І.Дешка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. – К.: Вид-во «Політехніка», 2015. – 188 с.</w:t>
      </w:r>
    </w:p>
    <w:p w:rsidR="003858B8" w:rsidRPr="000E7ED7" w:rsidRDefault="003858B8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rPr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en-US"/>
        </w:rPr>
        <w:t>C</w:t>
      </w:r>
      <w:proofErr w:type="spellStart"/>
      <w:r w:rsidRPr="000E7ED7">
        <w:rPr>
          <w:rFonts w:eastAsiaTheme="minorEastAsia"/>
          <w:sz w:val="28"/>
          <w:szCs w:val="28"/>
          <w:lang w:val="uk-UA"/>
        </w:rPr>
        <w:t>відоцтво</w:t>
      </w:r>
      <w:proofErr w:type="spellEnd"/>
      <w:r w:rsidRPr="000E7ED7">
        <w:rPr>
          <w:rFonts w:eastAsiaTheme="minorEastAsia"/>
          <w:sz w:val="28"/>
          <w:szCs w:val="28"/>
          <w:lang w:val="uk-UA"/>
        </w:rPr>
        <w:t xml:space="preserve"> авторського права на н</w:t>
      </w:r>
      <w:proofErr w:type="spellStart"/>
      <w:r w:rsidRPr="000E7ED7">
        <w:rPr>
          <w:sz w:val="28"/>
          <w:szCs w:val="28"/>
          <w:shd w:val="clear" w:color="auto" w:fill="FFFFFF"/>
        </w:rPr>
        <w:t>ауковий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твір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"</w:t>
      </w:r>
      <w:proofErr w:type="spellStart"/>
      <w:r w:rsidRPr="000E7ED7">
        <w:rPr>
          <w:sz w:val="28"/>
          <w:szCs w:val="28"/>
          <w:shd w:val="clear" w:color="auto" w:fill="FFFFFF"/>
        </w:rPr>
        <w:t>Положення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про систему </w:t>
      </w:r>
      <w:proofErr w:type="spellStart"/>
      <w:r w:rsidRPr="000E7ED7">
        <w:rPr>
          <w:sz w:val="28"/>
          <w:szCs w:val="28"/>
          <w:shd w:val="clear" w:color="auto" w:fill="FFFFFF"/>
        </w:rPr>
        <w:t>мотивації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ощадливого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енерговикористання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підрозділами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вищого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E7ED7">
        <w:rPr>
          <w:sz w:val="28"/>
          <w:szCs w:val="28"/>
          <w:shd w:val="clear" w:color="auto" w:fill="FFFFFF"/>
        </w:rPr>
        <w:t>навчального</w:t>
      </w:r>
      <w:proofErr w:type="spellEnd"/>
      <w:r w:rsidRPr="000E7ED7">
        <w:rPr>
          <w:sz w:val="28"/>
          <w:szCs w:val="28"/>
          <w:shd w:val="clear" w:color="auto" w:fill="FFFFFF"/>
        </w:rPr>
        <w:t xml:space="preserve"> закладу"</w:t>
      </w:r>
      <w:r w:rsidRPr="000E7ED7">
        <w:rPr>
          <w:sz w:val="28"/>
          <w:szCs w:val="28"/>
          <w:shd w:val="clear" w:color="auto" w:fill="FFFFFF"/>
          <w:lang w:val="uk-UA"/>
        </w:rPr>
        <w:t xml:space="preserve">, </w:t>
      </w:r>
      <w:r w:rsidRPr="000E7ED7">
        <w:rPr>
          <w:rFonts w:eastAsiaTheme="minorEastAsia"/>
          <w:sz w:val="28"/>
          <w:szCs w:val="28"/>
          <w:lang w:val="uk-UA"/>
        </w:rPr>
        <w:t xml:space="preserve">№55959 від </w:t>
      </w:r>
      <w:proofErr w:type="gramStart"/>
      <w:r w:rsidRPr="000E7ED7">
        <w:rPr>
          <w:rFonts w:eastAsiaTheme="minorEastAsia"/>
          <w:sz w:val="28"/>
          <w:szCs w:val="28"/>
          <w:lang w:val="uk-UA"/>
        </w:rPr>
        <w:t>06.08.2014р.,</w:t>
      </w:r>
      <w:proofErr w:type="gramEnd"/>
      <w:r w:rsidRPr="000E7ED7">
        <w:rPr>
          <w:rFonts w:eastAsiaTheme="minorEastAsia"/>
          <w:sz w:val="28"/>
          <w:szCs w:val="28"/>
          <w:lang w:val="uk-UA"/>
        </w:rPr>
        <w:t xml:space="preserve"> </w:t>
      </w:r>
      <w:r w:rsidRPr="000E7ED7">
        <w:rPr>
          <w:sz w:val="28"/>
          <w:szCs w:val="28"/>
          <w:shd w:val="clear" w:color="auto" w:fill="FFFFFF"/>
          <w:lang w:val="uk-UA"/>
        </w:rPr>
        <w:t>Шевченко О.</w:t>
      </w:r>
    </w:p>
    <w:p w:rsidR="00C051CD" w:rsidRPr="000E7ED7" w:rsidRDefault="00C051CD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>Розпорядження КМУ «Про затвердження плану заходів із запровадження систем енергетичного менеджменту в бюджетних установах» від 26 квітня 2017р. №732-р.</w:t>
      </w:r>
    </w:p>
    <w:p w:rsidR="00C051CD" w:rsidRPr="000E7ED7" w:rsidRDefault="00C051CD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ЗАКОН УКРАЇНИ від 22.06.2017 № 2118-VIII «Про енергетичну ефективність будівель». </w:t>
      </w:r>
    </w:p>
    <w:p w:rsidR="00902CFC" w:rsidRPr="000E7ED7" w:rsidRDefault="00C051CD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ЗАКОН УКРАЇНИ від 08.11.2017 2186-VIII «Про ратифікацію Фінансової угоди (Проект “Вища освіта України”) між Україною та Європейським інвестиційним банком»</w:t>
      </w:r>
    </w:p>
    <w:p w:rsidR="0074107D" w:rsidRPr="000E7ED7" w:rsidRDefault="00444B66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Енергетична сертифікація будівель /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А.В.Праховник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В.І.Дешко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О.М.Шевченко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 // Наукові вісті НТУУ «КПІ». – 2011. - №1. – с.140-153.</w:t>
      </w:r>
    </w:p>
    <w:p w:rsidR="0080386D" w:rsidRPr="000E7ED7" w:rsidRDefault="0080386D" w:rsidP="00303DB7">
      <w:pPr>
        <w:pStyle w:val="a5"/>
        <w:numPr>
          <w:ilvl w:val="0"/>
          <w:numId w:val="27"/>
        </w:numPr>
        <w:tabs>
          <w:tab w:val="left" w:pos="567"/>
        </w:tabs>
        <w:ind w:left="284" w:hanging="284"/>
        <w:jc w:val="both"/>
        <w:rPr>
          <w:rStyle w:val="ab"/>
          <w:color w:val="auto"/>
          <w:sz w:val="28"/>
          <w:szCs w:val="28"/>
          <w:u w:val="none"/>
          <w:lang w:val="uk-UA"/>
        </w:rPr>
      </w:pPr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Офіційний сайт Асоціації енергоефективних міст України </w:t>
      </w:r>
      <w:hyperlink r:id="rId30" w:history="1">
        <w:r w:rsidRPr="000E7ED7">
          <w:rPr>
            <w:rStyle w:val="ab"/>
            <w:color w:val="auto"/>
            <w:sz w:val="28"/>
            <w:szCs w:val="28"/>
            <w:u w:val="none"/>
            <w:lang w:val="uk-UA"/>
          </w:rPr>
          <w:t>http://www.enefcities.org.ua/uk/display-campaign</w:t>
        </w:r>
      </w:hyperlink>
      <w:r w:rsidRPr="000E7ED7">
        <w:rPr>
          <w:rStyle w:val="ab"/>
          <w:color w:val="auto"/>
          <w:sz w:val="28"/>
          <w:szCs w:val="28"/>
          <w:u w:val="none"/>
          <w:lang w:val="uk-UA"/>
        </w:rPr>
        <w:t xml:space="preserve">/ [посилання для розробки енергетичного сертифікату будівель </w:t>
      </w:r>
      <w:proofErr w:type="spellStart"/>
      <w:r w:rsidRPr="000E7ED7">
        <w:rPr>
          <w:rStyle w:val="ab"/>
          <w:color w:val="auto"/>
          <w:sz w:val="28"/>
          <w:szCs w:val="28"/>
          <w:u w:val="none"/>
          <w:lang w:val="uk-UA"/>
        </w:rPr>
        <w:t>Display</w:t>
      </w:r>
      <w:proofErr w:type="spellEnd"/>
      <w:r w:rsidRPr="000E7ED7">
        <w:rPr>
          <w:rStyle w:val="ab"/>
          <w:color w:val="auto"/>
          <w:sz w:val="28"/>
          <w:szCs w:val="28"/>
          <w:u w:val="none"/>
          <w:lang w:val="uk-UA"/>
        </w:rPr>
        <w:t>]</w:t>
      </w:r>
    </w:p>
    <w:p w:rsidR="000F4EA7" w:rsidRPr="000E7ED7" w:rsidRDefault="00F51B78" w:rsidP="00F51B78">
      <w:pPr>
        <w:pStyle w:val="a5"/>
        <w:numPr>
          <w:ilvl w:val="0"/>
          <w:numId w:val="27"/>
        </w:numPr>
        <w:tabs>
          <w:tab w:val="left" w:pos="567"/>
        </w:tabs>
        <w:ind w:hanging="750"/>
        <w:jc w:val="both"/>
        <w:rPr>
          <w:sz w:val="28"/>
          <w:szCs w:val="28"/>
          <w:lang w:val="uk-UA"/>
        </w:rPr>
      </w:pPr>
      <w:r w:rsidRPr="000E7ED7">
        <w:rPr>
          <w:rFonts w:eastAsiaTheme="minorEastAsia"/>
          <w:sz w:val="28"/>
          <w:szCs w:val="28"/>
          <w:lang w:val="uk-UA"/>
        </w:rPr>
        <w:t>Офіційний сайт Проекту «Енергоефективні школи» http://ees.energyschool.org.ua/</w:t>
      </w:r>
    </w:p>
    <w:sectPr w:rsidR="000F4EA7" w:rsidRPr="000E7ED7" w:rsidSect="00091B5A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33B" w:rsidRDefault="00D3033B" w:rsidP="00D310C1">
      <w:pPr>
        <w:spacing w:after="0" w:line="240" w:lineRule="auto"/>
      </w:pPr>
      <w:r>
        <w:separator/>
      </w:r>
    </w:p>
  </w:endnote>
  <w:endnote w:type="continuationSeparator" w:id="0">
    <w:p w:rsidR="00D3033B" w:rsidRDefault="00D3033B" w:rsidP="00D31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33B" w:rsidRDefault="00D3033B" w:rsidP="00D310C1">
      <w:pPr>
        <w:spacing w:after="0" w:line="240" w:lineRule="auto"/>
      </w:pPr>
      <w:r>
        <w:separator/>
      </w:r>
    </w:p>
  </w:footnote>
  <w:footnote w:type="continuationSeparator" w:id="0">
    <w:p w:rsidR="00D3033B" w:rsidRDefault="00D3033B" w:rsidP="00D310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416E927A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613E50"/>
    <w:multiLevelType w:val="hybridMultilevel"/>
    <w:tmpl w:val="BC4E95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F468C"/>
    <w:multiLevelType w:val="hybridMultilevel"/>
    <w:tmpl w:val="6F4C19E0"/>
    <w:lvl w:ilvl="0" w:tplc="E2AEE824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FCF2887"/>
    <w:multiLevelType w:val="hybridMultilevel"/>
    <w:tmpl w:val="E4E820E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213A65D9"/>
    <w:multiLevelType w:val="hybridMultilevel"/>
    <w:tmpl w:val="6B0AD264"/>
    <w:lvl w:ilvl="0" w:tplc="B4329AE2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97216D"/>
    <w:multiLevelType w:val="hybridMultilevel"/>
    <w:tmpl w:val="1A940A8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47E374C"/>
    <w:multiLevelType w:val="hybridMultilevel"/>
    <w:tmpl w:val="5DCEFBD0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6A37D6F"/>
    <w:multiLevelType w:val="hybridMultilevel"/>
    <w:tmpl w:val="D0561A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EAD6999"/>
    <w:multiLevelType w:val="hybridMultilevel"/>
    <w:tmpl w:val="D23E4F18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383E5FA0"/>
    <w:multiLevelType w:val="hybridMultilevel"/>
    <w:tmpl w:val="0D1C519C"/>
    <w:lvl w:ilvl="0" w:tplc="F246293A">
      <w:numFmt w:val="bullet"/>
      <w:lvlText w:val="-"/>
      <w:lvlJc w:val="left"/>
      <w:pPr>
        <w:ind w:left="720" w:hanging="360"/>
      </w:pPr>
      <w:rPr>
        <w:rFonts w:ascii="Times New Roman" w:eastAsia="SymbolMT" w:hAnsi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8945173"/>
    <w:multiLevelType w:val="hybridMultilevel"/>
    <w:tmpl w:val="EF72AF38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38BB2E4A"/>
    <w:multiLevelType w:val="hybridMultilevel"/>
    <w:tmpl w:val="2A0ED660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A980F89"/>
    <w:multiLevelType w:val="hybridMultilevel"/>
    <w:tmpl w:val="6310D964"/>
    <w:lvl w:ilvl="0" w:tplc="A10CB0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6369F7"/>
    <w:multiLevelType w:val="hybridMultilevel"/>
    <w:tmpl w:val="EC2CDC46"/>
    <w:lvl w:ilvl="0" w:tplc="A10CB08A"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DD375AF"/>
    <w:multiLevelType w:val="hybridMultilevel"/>
    <w:tmpl w:val="CEEAA054"/>
    <w:lvl w:ilvl="0" w:tplc="23969E7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3D2D43"/>
    <w:multiLevelType w:val="multilevel"/>
    <w:tmpl w:val="639A90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B094E2C"/>
    <w:multiLevelType w:val="hybridMultilevel"/>
    <w:tmpl w:val="653079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674F1C"/>
    <w:multiLevelType w:val="hybridMultilevel"/>
    <w:tmpl w:val="3D6A73EE"/>
    <w:lvl w:ilvl="0" w:tplc="D99E212E">
      <w:start w:val="1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4DF16417"/>
    <w:multiLevelType w:val="hybridMultilevel"/>
    <w:tmpl w:val="012E7C6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4F967A48"/>
    <w:multiLevelType w:val="hybridMultilevel"/>
    <w:tmpl w:val="DDCC9822"/>
    <w:lvl w:ilvl="0" w:tplc="1AF0B6C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2E432B"/>
    <w:multiLevelType w:val="hybridMultilevel"/>
    <w:tmpl w:val="2A545E3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111813"/>
    <w:multiLevelType w:val="hybridMultilevel"/>
    <w:tmpl w:val="81809000"/>
    <w:lvl w:ilvl="0" w:tplc="FB5ED08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FB7D8C"/>
    <w:multiLevelType w:val="hybridMultilevel"/>
    <w:tmpl w:val="92066378"/>
    <w:lvl w:ilvl="0" w:tplc="45460312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580C08CB"/>
    <w:multiLevelType w:val="hybridMultilevel"/>
    <w:tmpl w:val="744CFBC2"/>
    <w:lvl w:ilvl="0" w:tplc="82A20224"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589A57CB"/>
    <w:multiLevelType w:val="hybridMultilevel"/>
    <w:tmpl w:val="A8FC373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5BA50CAC"/>
    <w:multiLevelType w:val="hybridMultilevel"/>
    <w:tmpl w:val="CD9462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5FAA4186"/>
    <w:multiLevelType w:val="hybridMultilevel"/>
    <w:tmpl w:val="72B8992C"/>
    <w:lvl w:ilvl="0" w:tplc="FA063A26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60125D6C"/>
    <w:multiLevelType w:val="hybridMultilevel"/>
    <w:tmpl w:val="5846DE70"/>
    <w:lvl w:ilvl="0" w:tplc="D5C2224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D43E89"/>
    <w:multiLevelType w:val="hybridMultilevel"/>
    <w:tmpl w:val="78A49420"/>
    <w:lvl w:ilvl="0" w:tplc="5486F852">
      <w:start w:val="2"/>
      <w:numFmt w:val="bullet"/>
      <w:lvlText w:val="-"/>
      <w:lvlJc w:val="left"/>
      <w:pPr>
        <w:ind w:left="1287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4A967A5"/>
    <w:multiLevelType w:val="hybridMultilevel"/>
    <w:tmpl w:val="2DF45772"/>
    <w:lvl w:ilvl="0" w:tplc="9AF2E574">
      <w:start w:val="1"/>
      <w:numFmt w:val="bullet"/>
      <w:lvlText w:val="-"/>
      <w:lvlJc w:val="left"/>
      <w:pPr>
        <w:ind w:left="927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>
    <w:nsid w:val="661C7AA8"/>
    <w:multiLevelType w:val="hybridMultilevel"/>
    <w:tmpl w:val="B5D667B2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6A5D4403"/>
    <w:multiLevelType w:val="hybridMultilevel"/>
    <w:tmpl w:val="BA4C926A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>
    <w:nsid w:val="6AAC1270"/>
    <w:multiLevelType w:val="hybridMultilevel"/>
    <w:tmpl w:val="328691D8"/>
    <w:lvl w:ilvl="0" w:tplc="73CCDCF0">
      <w:numFmt w:val="bullet"/>
      <w:lvlText w:val="-"/>
      <w:lvlJc w:val="left"/>
      <w:pPr>
        <w:ind w:left="1287" w:hanging="360"/>
      </w:pPr>
      <w:rPr>
        <w:rFonts w:ascii="Arial" w:eastAsia="Calibri" w:hAnsi="Arial" w:cs="Aria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6B961FCD"/>
    <w:multiLevelType w:val="hybridMultilevel"/>
    <w:tmpl w:val="53D0B44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1436CA5"/>
    <w:multiLevelType w:val="hybridMultilevel"/>
    <w:tmpl w:val="23EEA4BA"/>
    <w:lvl w:ilvl="0" w:tplc="19C025DE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1F87B67"/>
    <w:multiLevelType w:val="hybridMultilevel"/>
    <w:tmpl w:val="F4D0771E"/>
    <w:lvl w:ilvl="0" w:tplc="E2AEE824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>
    <w:nsid w:val="725618BA"/>
    <w:multiLevelType w:val="hybridMultilevel"/>
    <w:tmpl w:val="9C96CFD4"/>
    <w:lvl w:ilvl="0" w:tplc="A10CB08A"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>
    <w:nsid w:val="76D51ACC"/>
    <w:multiLevelType w:val="hybridMultilevel"/>
    <w:tmpl w:val="520E5770"/>
    <w:lvl w:ilvl="0" w:tplc="5486F852">
      <w:start w:val="2"/>
      <w:numFmt w:val="bullet"/>
      <w:lvlText w:val="-"/>
      <w:lvlJc w:val="left"/>
      <w:pPr>
        <w:ind w:left="1287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78DD14E6"/>
    <w:multiLevelType w:val="hybridMultilevel"/>
    <w:tmpl w:val="72B8992C"/>
    <w:lvl w:ilvl="0" w:tplc="FA063A26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>
    <w:nsid w:val="7C0C3BA0"/>
    <w:multiLevelType w:val="hybridMultilevel"/>
    <w:tmpl w:val="8B0E2478"/>
    <w:lvl w:ilvl="0" w:tplc="452275E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653672"/>
    <w:multiLevelType w:val="hybridMultilevel"/>
    <w:tmpl w:val="F60E11F8"/>
    <w:lvl w:ilvl="0" w:tplc="04220011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5"/>
  </w:num>
  <w:num w:numId="3">
    <w:abstractNumId w:val="38"/>
  </w:num>
  <w:num w:numId="4">
    <w:abstractNumId w:val="21"/>
  </w:num>
  <w:num w:numId="5">
    <w:abstractNumId w:val="0"/>
  </w:num>
  <w:num w:numId="6">
    <w:abstractNumId w:val="20"/>
  </w:num>
  <w:num w:numId="7">
    <w:abstractNumId w:val="26"/>
  </w:num>
  <w:num w:numId="8">
    <w:abstractNumId w:val="16"/>
  </w:num>
  <w:num w:numId="9">
    <w:abstractNumId w:val="1"/>
  </w:num>
  <w:num w:numId="10">
    <w:abstractNumId w:val="9"/>
  </w:num>
  <w:num w:numId="11">
    <w:abstractNumId w:val="3"/>
  </w:num>
  <w:num w:numId="12">
    <w:abstractNumId w:val="18"/>
  </w:num>
  <w:num w:numId="13">
    <w:abstractNumId w:val="14"/>
  </w:num>
  <w:num w:numId="14">
    <w:abstractNumId w:val="4"/>
  </w:num>
  <w:num w:numId="15">
    <w:abstractNumId w:val="9"/>
  </w:num>
  <w:num w:numId="16">
    <w:abstractNumId w:val="23"/>
  </w:num>
  <w:num w:numId="17">
    <w:abstractNumId w:val="22"/>
  </w:num>
  <w:num w:numId="18">
    <w:abstractNumId w:val="6"/>
  </w:num>
  <w:num w:numId="19">
    <w:abstractNumId w:val="5"/>
  </w:num>
  <w:num w:numId="20">
    <w:abstractNumId w:val="17"/>
  </w:num>
  <w:num w:numId="21">
    <w:abstractNumId w:val="12"/>
  </w:num>
  <w:num w:numId="22">
    <w:abstractNumId w:val="13"/>
  </w:num>
  <w:num w:numId="23">
    <w:abstractNumId w:val="36"/>
  </w:num>
  <w:num w:numId="24">
    <w:abstractNumId w:val="37"/>
  </w:num>
  <w:num w:numId="25">
    <w:abstractNumId w:val="28"/>
  </w:num>
  <w:num w:numId="26">
    <w:abstractNumId w:val="29"/>
  </w:num>
  <w:num w:numId="27">
    <w:abstractNumId w:val="34"/>
  </w:num>
  <w:num w:numId="28">
    <w:abstractNumId w:val="27"/>
  </w:num>
  <w:num w:numId="29">
    <w:abstractNumId w:val="19"/>
  </w:num>
  <w:num w:numId="30">
    <w:abstractNumId w:val="32"/>
  </w:num>
  <w:num w:numId="31">
    <w:abstractNumId w:val="2"/>
  </w:num>
  <w:num w:numId="32">
    <w:abstractNumId w:val="31"/>
  </w:num>
  <w:num w:numId="33">
    <w:abstractNumId w:val="33"/>
  </w:num>
  <w:num w:numId="34">
    <w:abstractNumId w:val="10"/>
  </w:num>
  <w:num w:numId="35">
    <w:abstractNumId w:val="40"/>
  </w:num>
  <w:num w:numId="36">
    <w:abstractNumId w:val="8"/>
  </w:num>
  <w:num w:numId="37">
    <w:abstractNumId w:val="30"/>
  </w:num>
  <w:num w:numId="38">
    <w:abstractNumId w:val="11"/>
  </w:num>
  <w:num w:numId="39">
    <w:abstractNumId w:val="35"/>
  </w:num>
  <w:num w:numId="40">
    <w:abstractNumId w:val="24"/>
  </w:num>
  <w:num w:numId="41">
    <w:abstractNumId w:val="39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C4941"/>
    <w:rsid w:val="00007942"/>
    <w:rsid w:val="00010DA5"/>
    <w:rsid w:val="00010DEE"/>
    <w:rsid w:val="00013F35"/>
    <w:rsid w:val="00014394"/>
    <w:rsid w:val="00037D11"/>
    <w:rsid w:val="00040553"/>
    <w:rsid w:val="00041974"/>
    <w:rsid w:val="00050A75"/>
    <w:rsid w:val="000522E6"/>
    <w:rsid w:val="000548A9"/>
    <w:rsid w:val="00056E72"/>
    <w:rsid w:val="00065094"/>
    <w:rsid w:val="00067684"/>
    <w:rsid w:val="000751EB"/>
    <w:rsid w:val="00077A25"/>
    <w:rsid w:val="00090033"/>
    <w:rsid w:val="00090113"/>
    <w:rsid w:val="00091B5A"/>
    <w:rsid w:val="00096AF8"/>
    <w:rsid w:val="00096EB0"/>
    <w:rsid w:val="000A169A"/>
    <w:rsid w:val="000A2B1A"/>
    <w:rsid w:val="000B1D48"/>
    <w:rsid w:val="000B6DAE"/>
    <w:rsid w:val="000D1239"/>
    <w:rsid w:val="000D20DF"/>
    <w:rsid w:val="000E092E"/>
    <w:rsid w:val="000E3B29"/>
    <w:rsid w:val="000E7ED7"/>
    <w:rsid w:val="000F4EA7"/>
    <w:rsid w:val="000F5CA3"/>
    <w:rsid w:val="000F6D19"/>
    <w:rsid w:val="00103529"/>
    <w:rsid w:val="00107A17"/>
    <w:rsid w:val="0011157C"/>
    <w:rsid w:val="00121627"/>
    <w:rsid w:val="001223BF"/>
    <w:rsid w:val="00130AE5"/>
    <w:rsid w:val="00130E36"/>
    <w:rsid w:val="00134E08"/>
    <w:rsid w:val="0014089A"/>
    <w:rsid w:val="00140FF8"/>
    <w:rsid w:val="001417A8"/>
    <w:rsid w:val="00143600"/>
    <w:rsid w:val="00146105"/>
    <w:rsid w:val="00150799"/>
    <w:rsid w:val="00152AE1"/>
    <w:rsid w:val="001777B4"/>
    <w:rsid w:val="0018294F"/>
    <w:rsid w:val="00187C63"/>
    <w:rsid w:val="00192C01"/>
    <w:rsid w:val="001934CF"/>
    <w:rsid w:val="00193C19"/>
    <w:rsid w:val="001946FC"/>
    <w:rsid w:val="001A2B81"/>
    <w:rsid w:val="001A3739"/>
    <w:rsid w:val="001B04D4"/>
    <w:rsid w:val="001B0CBB"/>
    <w:rsid w:val="001C2667"/>
    <w:rsid w:val="001D48F9"/>
    <w:rsid w:val="001D5169"/>
    <w:rsid w:val="001D556D"/>
    <w:rsid w:val="001D55EA"/>
    <w:rsid w:val="001D6FA2"/>
    <w:rsid w:val="001E0C09"/>
    <w:rsid w:val="001E59A5"/>
    <w:rsid w:val="002076AA"/>
    <w:rsid w:val="00227AB2"/>
    <w:rsid w:val="00230A15"/>
    <w:rsid w:val="002354CF"/>
    <w:rsid w:val="0023686F"/>
    <w:rsid w:val="002368AE"/>
    <w:rsid w:val="002467FE"/>
    <w:rsid w:val="002579B0"/>
    <w:rsid w:val="002617C0"/>
    <w:rsid w:val="002646EA"/>
    <w:rsid w:val="00265B4D"/>
    <w:rsid w:val="00266090"/>
    <w:rsid w:val="002703A7"/>
    <w:rsid w:val="0027333F"/>
    <w:rsid w:val="00273C28"/>
    <w:rsid w:val="00287082"/>
    <w:rsid w:val="002900BD"/>
    <w:rsid w:val="0029615E"/>
    <w:rsid w:val="002966B3"/>
    <w:rsid w:val="00296812"/>
    <w:rsid w:val="002A0671"/>
    <w:rsid w:val="002A25F2"/>
    <w:rsid w:val="002A3118"/>
    <w:rsid w:val="002A481C"/>
    <w:rsid w:val="002B6EBB"/>
    <w:rsid w:val="002C16D2"/>
    <w:rsid w:val="002D426B"/>
    <w:rsid w:val="002D6644"/>
    <w:rsid w:val="002E0B6B"/>
    <w:rsid w:val="002E3B41"/>
    <w:rsid w:val="002F28FF"/>
    <w:rsid w:val="0030302F"/>
    <w:rsid w:val="00303DB7"/>
    <w:rsid w:val="00305459"/>
    <w:rsid w:val="003128B8"/>
    <w:rsid w:val="00325EAD"/>
    <w:rsid w:val="00325F56"/>
    <w:rsid w:val="00360F4F"/>
    <w:rsid w:val="003628F7"/>
    <w:rsid w:val="00364878"/>
    <w:rsid w:val="00371ADF"/>
    <w:rsid w:val="00374211"/>
    <w:rsid w:val="003858B8"/>
    <w:rsid w:val="00386D77"/>
    <w:rsid w:val="00391D41"/>
    <w:rsid w:val="00393654"/>
    <w:rsid w:val="00396AF0"/>
    <w:rsid w:val="003B17B8"/>
    <w:rsid w:val="003B57B5"/>
    <w:rsid w:val="003B5CCD"/>
    <w:rsid w:val="003B6395"/>
    <w:rsid w:val="003C2A04"/>
    <w:rsid w:val="003E002E"/>
    <w:rsid w:val="003E3446"/>
    <w:rsid w:val="003E3582"/>
    <w:rsid w:val="003E4371"/>
    <w:rsid w:val="003F146D"/>
    <w:rsid w:val="003F5009"/>
    <w:rsid w:val="003F52F5"/>
    <w:rsid w:val="003F5566"/>
    <w:rsid w:val="004001D4"/>
    <w:rsid w:val="00401542"/>
    <w:rsid w:val="00406C4C"/>
    <w:rsid w:val="004235B5"/>
    <w:rsid w:val="00423BD0"/>
    <w:rsid w:val="004248F4"/>
    <w:rsid w:val="00430741"/>
    <w:rsid w:val="00430EA8"/>
    <w:rsid w:val="004332E1"/>
    <w:rsid w:val="0043565D"/>
    <w:rsid w:val="004416C5"/>
    <w:rsid w:val="00444B66"/>
    <w:rsid w:val="004460A7"/>
    <w:rsid w:val="00452BAA"/>
    <w:rsid w:val="00454099"/>
    <w:rsid w:val="004631C0"/>
    <w:rsid w:val="00472D25"/>
    <w:rsid w:val="00474841"/>
    <w:rsid w:val="00476352"/>
    <w:rsid w:val="00476AD4"/>
    <w:rsid w:val="00476DA2"/>
    <w:rsid w:val="00481951"/>
    <w:rsid w:val="004866E7"/>
    <w:rsid w:val="00490227"/>
    <w:rsid w:val="004949FB"/>
    <w:rsid w:val="00496084"/>
    <w:rsid w:val="004A489A"/>
    <w:rsid w:val="004A49B3"/>
    <w:rsid w:val="004A781E"/>
    <w:rsid w:val="004B7AC6"/>
    <w:rsid w:val="004C1CF3"/>
    <w:rsid w:val="004D2F1E"/>
    <w:rsid w:val="004D39BE"/>
    <w:rsid w:val="004D43C9"/>
    <w:rsid w:val="004D4F58"/>
    <w:rsid w:val="004D66B3"/>
    <w:rsid w:val="004E6EEB"/>
    <w:rsid w:val="004E71CC"/>
    <w:rsid w:val="004F7544"/>
    <w:rsid w:val="00507DAC"/>
    <w:rsid w:val="005110FD"/>
    <w:rsid w:val="0051152E"/>
    <w:rsid w:val="00515FDE"/>
    <w:rsid w:val="00517168"/>
    <w:rsid w:val="00525481"/>
    <w:rsid w:val="00537245"/>
    <w:rsid w:val="00541DB8"/>
    <w:rsid w:val="00547D4F"/>
    <w:rsid w:val="005549AD"/>
    <w:rsid w:val="00567880"/>
    <w:rsid w:val="00570BFB"/>
    <w:rsid w:val="00575DD2"/>
    <w:rsid w:val="005760D6"/>
    <w:rsid w:val="005816F8"/>
    <w:rsid w:val="005907E6"/>
    <w:rsid w:val="00591DB3"/>
    <w:rsid w:val="005A17BA"/>
    <w:rsid w:val="005A2E37"/>
    <w:rsid w:val="005A6617"/>
    <w:rsid w:val="005B019A"/>
    <w:rsid w:val="005B0428"/>
    <w:rsid w:val="005B11F8"/>
    <w:rsid w:val="005B56F3"/>
    <w:rsid w:val="005D1C57"/>
    <w:rsid w:val="005D3F01"/>
    <w:rsid w:val="005D4DC6"/>
    <w:rsid w:val="005D58D8"/>
    <w:rsid w:val="005D634B"/>
    <w:rsid w:val="005E1867"/>
    <w:rsid w:val="005E473C"/>
    <w:rsid w:val="005E6383"/>
    <w:rsid w:val="005F0470"/>
    <w:rsid w:val="005F6331"/>
    <w:rsid w:val="005F721A"/>
    <w:rsid w:val="00603330"/>
    <w:rsid w:val="00611810"/>
    <w:rsid w:val="0061594E"/>
    <w:rsid w:val="0062718D"/>
    <w:rsid w:val="00627D88"/>
    <w:rsid w:val="006303A0"/>
    <w:rsid w:val="00640970"/>
    <w:rsid w:val="00643D8C"/>
    <w:rsid w:val="0064586A"/>
    <w:rsid w:val="00652E1D"/>
    <w:rsid w:val="00673D3D"/>
    <w:rsid w:val="00677841"/>
    <w:rsid w:val="00681ED6"/>
    <w:rsid w:val="00683FF1"/>
    <w:rsid w:val="0068462B"/>
    <w:rsid w:val="00690122"/>
    <w:rsid w:val="006B3B54"/>
    <w:rsid w:val="006B5AD5"/>
    <w:rsid w:val="006C69F2"/>
    <w:rsid w:val="006D0BAA"/>
    <w:rsid w:val="006D3A7B"/>
    <w:rsid w:val="006D4082"/>
    <w:rsid w:val="006D5FB5"/>
    <w:rsid w:val="006D6B48"/>
    <w:rsid w:val="006E4715"/>
    <w:rsid w:val="006E524A"/>
    <w:rsid w:val="006E6E70"/>
    <w:rsid w:val="006F3ABC"/>
    <w:rsid w:val="006F6B3D"/>
    <w:rsid w:val="006F73E2"/>
    <w:rsid w:val="007031F1"/>
    <w:rsid w:val="0070796F"/>
    <w:rsid w:val="00723A4A"/>
    <w:rsid w:val="00725B51"/>
    <w:rsid w:val="00732F34"/>
    <w:rsid w:val="00734BC0"/>
    <w:rsid w:val="00736C40"/>
    <w:rsid w:val="0074107D"/>
    <w:rsid w:val="00745824"/>
    <w:rsid w:val="00746FD0"/>
    <w:rsid w:val="00756329"/>
    <w:rsid w:val="00777FB4"/>
    <w:rsid w:val="00780CA6"/>
    <w:rsid w:val="0079504E"/>
    <w:rsid w:val="007A0989"/>
    <w:rsid w:val="007A2BD1"/>
    <w:rsid w:val="007A6351"/>
    <w:rsid w:val="007B0001"/>
    <w:rsid w:val="007B7F7A"/>
    <w:rsid w:val="007C0C4A"/>
    <w:rsid w:val="007C5D27"/>
    <w:rsid w:val="007D554B"/>
    <w:rsid w:val="007E3120"/>
    <w:rsid w:val="007E5A44"/>
    <w:rsid w:val="007F26B7"/>
    <w:rsid w:val="007F3EB8"/>
    <w:rsid w:val="0080386D"/>
    <w:rsid w:val="00805C75"/>
    <w:rsid w:val="00806458"/>
    <w:rsid w:val="00811F64"/>
    <w:rsid w:val="00817D92"/>
    <w:rsid w:val="00823280"/>
    <w:rsid w:val="0082548F"/>
    <w:rsid w:val="00830714"/>
    <w:rsid w:val="00830EBF"/>
    <w:rsid w:val="008354FF"/>
    <w:rsid w:val="00835B05"/>
    <w:rsid w:val="00837453"/>
    <w:rsid w:val="008374BE"/>
    <w:rsid w:val="00845ECA"/>
    <w:rsid w:val="00851011"/>
    <w:rsid w:val="00861C73"/>
    <w:rsid w:val="00863450"/>
    <w:rsid w:val="00876AC5"/>
    <w:rsid w:val="00883566"/>
    <w:rsid w:val="00883DBB"/>
    <w:rsid w:val="00890F08"/>
    <w:rsid w:val="00892C45"/>
    <w:rsid w:val="00894AF5"/>
    <w:rsid w:val="008A12F3"/>
    <w:rsid w:val="008A2B0E"/>
    <w:rsid w:val="008A6061"/>
    <w:rsid w:val="008B304E"/>
    <w:rsid w:val="008B5514"/>
    <w:rsid w:val="008B5A7A"/>
    <w:rsid w:val="008C2075"/>
    <w:rsid w:val="008C493D"/>
    <w:rsid w:val="008D2796"/>
    <w:rsid w:val="008D421A"/>
    <w:rsid w:val="008E0450"/>
    <w:rsid w:val="008E4C27"/>
    <w:rsid w:val="008E6464"/>
    <w:rsid w:val="008E745D"/>
    <w:rsid w:val="008F5A5F"/>
    <w:rsid w:val="008F6C58"/>
    <w:rsid w:val="00900F37"/>
    <w:rsid w:val="00902CFC"/>
    <w:rsid w:val="00904453"/>
    <w:rsid w:val="00906824"/>
    <w:rsid w:val="00907677"/>
    <w:rsid w:val="00916E3A"/>
    <w:rsid w:val="009351EB"/>
    <w:rsid w:val="0093544B"/>
    <w:rsid w:val="009405EF"/>
    <w:rsid w:val="0094541E"/>
    <w:rsid w:val="00956EE2"/>
    <w:rsid w:val="00963401"/>
    <w:rsid w:val="00965124"/>
    <w:rsid w:val="00966E07"/>
    <w:rsid w:val="009902B2"/>
    <w:rsid w:val="00992E2E"/>
    <w:rsid w:val="00997B7C"/>
    <w:rsid w:val="009A4DAE"/>
    <w:rsid w:val="009B384F"/>
    <w:rsid w:val="009B5521"/>
    <w:rsid w:val="009C33E7"/>
    <w:rsid w:val="009C5225"/>
    <w:rsid w:val="009C53C5"/>
    <w:rsid w:val="009D7C5E"/>
    <w:rsid w:val="009E2128"/>
    <w:rsid w:val="009E3474"/>
    <w:rsid w:val="009E4A2F"/>
    <w:rsid w:val="009F35D9"/>
    <w:rsid w:val="009F72A4"/>
    <w:rsid w:val="00A12481"/>
    <w:rsid w:val="00A12EE2"/>
    <w:rsid w:val="00A13D53"/>
    <w:rsid w:val="00A16DFD"/>
    <w:rsid w:val="00A2483D"/>
    <w:rsid w:val="00A27A11"/>
    <w:rsid w:val="00A36B28"/>
    <w:rsid w:val="00A36CBE"/>
    <w:rsid w:val="00A44038"/>
    <w:rsid w:val="00A5092A"/>
    <w:rsid w:val="00A50CDA"/>
    <w:rsid w:val="00A52338"/>
    <w:rsid w:val="00A52545"/>
    <w:rsid w:val="00A55EA9"/>
    <w:rsid w:val="00A60D5E"/>
    <w:rsid w:val="00A65B0B"/>
    <w:rsid w:val="00A7669A"/>
    <w:rsid w:val="00A90C25"/>
    <w:rsid w:val="00AA05E5"/>
    <w:rsid w:val="00AA5FE1"/>
    <w:rsid w:val="00AB3F61"/>
    <w:rsid w:val="00AC2CA8"/>
    <w:rsid w:val="00AC4156"/>
    <w:rsid w:val="00AC6F76"/>
    <w:rsid w:val="00AE3572"/>
    <w:rsid w:val="00AE4FB8"/>
    <w:rsid w:val="00AF5AE9"/>
    <w:rsid w:val="00B01F71"/>
    <w:rsid w:val="00B04331"/>
    <w:rsid w:val="00B05748"/>
    <w:rsid w:val="00B14634"/>
    <w:rsid w:val="00B15581"/>
    <w:rsid w:val="00B21B6E"/>
    <w:rsid w:val="00B23384"/>
    <w:rsid w:val="00B2379E"/>
    <w:rsid w:val="00B2500F"/>
    <w:rsid w:val="00B27938"/>
    <w:rsid w:val="00B4076B"/>
    <w:rsid w:val="00B43275"/>
    <w:rsid w:val="00B463B4"/>
    <w:rsid w:val="00B53C64"/>
    <w:rsid w:val="00B56B07"/>
    <w:rsid w:val="00B60A4D"/>
    <w:rsid w:val="00B60FEC"/>
    <w:rsid w:val="00B61438"/>
    <w:rsid w:val="00B643F7"/>
    <w:rsid w:val="00B653AD"/>
    <w:rsid w:val="00B72AAF"/>
    <w:rsid w:val="00B85DC0"/>
    <w:rsid w:val="00B86741"/>
    <w:rsid w:val="00B92148"/>
    <w:rsid w:val="00B95DC1"/>
    <w:rsid w:val="00BB2182"/>
    <w:rsid w:val="00BB3C8E"/>
    <w:rsid w:val="00BB5833"/>
    <w:rsid w:val="00BC4EB0"/>
    <w:rsid w:val="00BD06E8"/>
    <w:rsid w:val="00BD69ED"/>
    <w:rsid w:val="00BE2AD2"/>
    <w:rsid w:val="00BE2D3A"/>
    <w:rsid w:val="00BE47B7"/>
    <w:rsid w:val="00BE5F6B"/>
    <w:rsid w:val="00BE6242"/>
    <w:rsid w:val="00BF45AE"/>
    <w:rsid w:val="00C00628"/>
    <w:rsid w:val="00C01137"/>
    <w:rsid w:val="00C03F85"/>
    <w:rsid w:val="00C04908"/>
    <w:rsid w:val="00C051CD"/>
    <w:rsid w:val="00C0641E"/>
    <w:rsid w:val="00C1134C"/>
    <w:rsid w:val="00C16D97"/>
    <w:rsid w:val="00C20886"/>
    <w:rsid w:val="00C3629E"/>
    <w:rsid w:val="00C37295"/>
    <w:rsid w:val="00C422AD"/>
    <w:rsid w:val="00C4414D"/>
    <w:rsid w:val="00C55BE1"/>
    <w:rsid w:val="00C62332"/>
    <w:rsid w:val="00C71DF6"/>
    <w:rsid w:val="00C721F5"/>
    <w:rsid w:val="00C84495"/>
    <w:rsid w:val="00C974E2"/>
    <w:rsid w:val="00CA0501"/>
    <w:rsid w:val="00CA0A41"/>
    <w:rsid w:val="00CA6171"/>
    <w:rsid w:val="00CA74A5"/>
    <w:rsid w:val="00CC2078"/>
    <w:rsid w:val="00CD1499"/>
    <w:rsid w:val="00CD3D90"/>
    <w:rsid w:val="00CE25E3"/>
    <w:rsid w:val="00CE29ED"/>
    <w:rsid w:val="00CE47D4"/>
    <w:rsid w:val="00CE51CD"/>
    <w:rsid w:val="00CF296F"/>
    <w:rsid w:val="00CF5A27"/>
    <w:rsid w:val="00CF613C"/>
    <w:rsid w:val="00CF6526"/>
    <w:rsid w:val="00CF7281"/>
    <w:rsid w:val="00D023C1"/>
    <w:rsid w:val="00D0280A"/>
    <w:rsid w:val="00D03532"/>
    <w:rsid w:val="00D035B1"/>
    <w:rsid w:val="00D03741"/>
    <w:rsid w:val="00D04453"/>
    <w:rsid w:val="00D14E5A"/>
    <w:rsid w:val="00D21C70"/>
    <w:rsid w:val="00D23446"/>
    <w:rsid w:val="00D25A81"/>
    <w:rsid w:val="00D2690C"/>
    <w:rsid w:val="00D3033B"/>
    <w:rsid w:val="00D3095D"/>
    <w:rsid w:val="00D310C1"/>
    <w:rsid w:val="00D33754"/>
    <w:rsid w:val="00D3483B"/>
    <w:rsid w:val="00D4034A"/>
    <w:rsid w:val="00D439FB"/>
    <w:rsid w:val="00D45788"/>
    <w:rsid w:val="00D46AD2"/>
    <w:rsid w:val="00D5330E"/>
    <w:rsid w:val="00D61B4A"/>
    <w:rsid w:val="00D63EB9"/>
    <w:rsid w:val="00D950B4"/>
    <w:rsid w:val="00D96DA2"/>
    <w:rsid w:val="00DA3395"/>
    <w:rsid w:val="00DA7BB7"/>
    <w:rsid w:val="00DB79A0"/>
    <w:rsid w:val="00DB7DDA"/>
    <w:rsid w:val="00DC0207"/>
    <w:rsid w:val="00DC4941"/>
    <w:rsid w:val="00DC60D9"/>
    <w:rsid w:val="00DC6C39"/>
    <w:rsid w:val="00DE5763"/>
    <w:rsid w:val="00DE60A9"/>
    <w:rsid w:val="00DF14C6"/>
    <w:rsid w:val="00DF304A"/>
    <w:rsid w:val="00DF4731"/>
    <w:rsid w:val="00DF63A2"/>
    <w:rsid w:val="00E0149C"/>
    <w:rsid w:val="00E03852"/>
    <w:rsid w:val="00E152B5"/>
    <w:rsid w:val="00E218D0"/>
    <w:rsid w:val="00E23376"/>
    <w:rsid w:val="00E24BCA"/>
    <w:rsid w:val="00E2551F"/>
    <w:rsid w:val="00E346DE"/>
    <w:rsid w:val="00E40533"/>
    <w:rsid w:val="00E4675A"/>
    <w:rsid w:val="00E47BB7"/>
    <w:rsid w:val="00E548B3"/>
    <w:rsid w:val="00E558CA"/>
    <w:rsid w:val="00E57607"/>
    <w:rsid w:val="00E61E99"/>
    <w:rsid w:val="00E657B4"/>
    <w:rsid w:val="00E7262B"/>
    <w:rsid w:val="00E72D14"/>
    <w:rsid w:val="00E82236"/>
    <w:rsid w:val="00E8361E"/>
    <w:rsid w:val="00E841BB"/>
    <w:rsid w:val="00E92FF6"/>
    <w:rsid w:val="00E951D5"/>
    <w:rsid w:val="00EA0EC2"/>
    <w:rsid w:val="00EA4F80"/>
    <w:rsid w:val="00EB58AB"/>
    <w:rsid w:val="00EB610E"/>
    <w:rsid w:val="00EC2332"/>
    <w:rsid w:val="00EC6F57"/>
    <w:rsid w:val="00ED1EF5"/>
    <w:rsid w:val="00ED40F6"/>
    <w:rsid w:val="00ED5339"/>
    <w:rsid w:val="00ED7ED7"/>
    <w:rsid w:val="00EE2646"/>
    <w:rsid w:val="00EE299F"/>
    <w:rsid w:val="00EF38F3"/>
    <w:rsid w:val="00EF5938"/>
    <w:rsid w:val="00F13AD0"/>
    <w:rsid w:val="00F265CF"/>
    <w:rsid w:val="00F277B2"/>
    <w:rsid w:val="00F32DBA"/>
    <w:rsid w:val="00F350EF"/>
    <w:rsid w:val="00F35A62"/>
    <w:rsid w:val="00F3608C"/>
    <w:rsid w:val="00F40122"/>
    <w:rsid w:val="00F4710D"/>
    <w:rsid w:val="00F47BBA"/>
    <w:rsid w:val="00F51B78"/>
    <w:rsid w:val="00F52110"/>
    <w:rsid w:val="00F57E11"/>
    <w:rsid w:val="00F6773F"/>
    <w:rsid w:val="00F726BF"/>
    <w:rsid w:val="00F73A0A"/>
    <w:rsid w:val="00F76AD3"/>
    <w:rsid w:val="00F83D46"/>
    <w:rsid w:val="00F84FC7"/>
    <w:rsid w:val="00F95274"/>
    <w:rsid w:val="00FA0456"/>
    <w:rsid w:val="00FA3B3A"/>
    <w:rsid w:val="00FA53FA"/>
    <w:rsid w:val="00FA6B40"/>
    <w:rsid w:val="00FB1511"/>
    <w:rsid w:val="00FB1B56"/>
    <w:rsid w:val="00FB1B76"/>
    <w:rsid w:val="00FB2AB1"/>
    <w:rsid w:val="00FC607E"/>
    <w:rsid w:val="00FD12C2"/>
    <w:rsid w:val="00FD2D63"/>
    <w:rsid w:val="00FD31E8"/>
    <w:rsid w:val="00FD4774"/>
    <w:rsid w:val="00FD5743"/>
    <w:rsid w:val="00FD740B"/>
    <w:rsid w:val="00FE6C65"/>
    <w:rsid w:val="00FF4B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019A"/>
  </w:style>
  <w:style w:type="paragraph" w:styleId="2">
    <w:name w:val="heading 2"/>
    <w:basedOn w:val="a0"/>
    <w:next w:val="a0"/>
    <w:link w:val="20"/>
    <w:uiPriority w:val="9"/>
    <w:unhideWhenUsed/>
    <w:qFormat/>
    <w:rsid w:val="00F350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7">
    <w:name w:val="heading 7"/>
    <w:basedOn w:val="a0"/>
    <w:next w:val="a0"/>
    <w:link w:val="70"/>
    <w:uiPriority w:val="9"/>
    <w:unhideWhenUsed/>
    <w:qFormat/>
    <w:rsid w:val="00835B05"/>
    <w:pPr>
      <w:keepNext/>
      <w:keepLines/>
      <w:suppressAutoHyphens/>
      <w:spacing w:before="200" w:after="0" w:line="100" w:lineRule="atLeas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kern w:val="1"/>
      <w:sz w:val="24"/>
      <w:szCs w:val="24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70">
    <w:name w:val="Заголовок 7 Знак"/>
    <w:basedOn w:val="a1"/>
    <w:link w:val="7"/>
    <w:uiPriority w:val="9"/>
    <w:rsid w:val="00835B05"/>
    <w:rPr>
      <w:rFonts w:asciiTheme="majorHAnsi" w:eastAsiaTheme="majorEastAsia" w:hAnsiTheme="majorHAnsi" w:cstheme="majorBidi"/>
      <w:i/>
      <w:iCs/>
      <w:color w:val="404040" w:themeColor="text1" w:themeTint="BF"/>
      <w:kern w:val="1"/>
      <w:sz w:val="24"/>
      <w:szCs w:val="24"/>
      <w:lang w:eastAsia="ar-SA"/>
    </w:rPr>
  </w:style>
  <w:style w:type="paragraph" w:customStyle="1" w:styleId="a4">
    <w:name w:val="????????????"/>
    <w:basedOn w:val="a0"/>
    <w:rsid w:val="00835B05"/>
    <w:pPr>
      <w:suppressAutoHyphens/>
      <w:spacing w:after="60" w:line="240" w:lineRule="auto"/>
      <w:jc w:val="center"/>
    </w:pPr>
    <w:rPr>
      <w:rFonts w:ascii="Arial" w:eastAsia="Times New Roman" w:hAnsi="Arial" w:cs="Arial"/>
      <w:i/>
      <w:iCs/>
      <w:sz w:val="24"/>
      <w:szCs w:val="24"/>
    </w:rPr>
  </w:style>
  <w:style w:type="paragraph" w:styleId="a5">
    <w:name w:val="List Paragraph"/>
    <w:basedOn w:val="a0"/>
    <w:uiPriority w:val="34"/>
    <w:qFormat/>
    <w:rsid w:val="00835B05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table" w:styleId="a6">
    <w:name w:val="Table Grid"/>
    <w:basedOn w:val="a2"/>
    <w:uiPriority w:val="59"/>
    <w:rsid w:val="006B3B5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0"/>
    <w:link w:val="a8"/>
    <w:uiPriority w:val="99"/>
    <w:semiHidden/>
    <w:unhideWhenUsed/>
    <w:rsid w:val="00E218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1"/>
    <w:link w:val="a7"/>
    <w:uiPriority w:val="99"/>
    <w:semiHidden/>
    <w:rsid w:val="00E218D0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1"/>
    <w:rsid w:val="00E2551F"/>
  </w:style>
  <w:style w:type="paragraph" w:customStyle="1" w:styleId="Default">
    <w:name w:val="Default"/>
    <w:rsid w:val="001408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1"/>
    <w:rsid w:val="000522E6"/>
  </w:style>
  <w:style w:type="paragraph" w:styleId="a">
    <w:name w:val="List Bullet"/>
    <w:basedOn w:val="a0"/>
    <w:uiPriority w:val="99"/>
    <w:unhideWhenUsed/>
    <w:rsid w:val="00B23384"/>
    <w:pPr>
      <w:numPr>
        <w:numId w:val="5"/>
      </w:numPr>
      <w:contextualSpacing/>
    </w:pPr>
  </w:style>
  <w:style w:type="character" w:customStyle="1" w:styleId="7959">
    <w:name w:val="Основной текст (79)59"/>
    <w:rsid w:val="00B01F71"/>
    <w:rPr>
      <w:rFonts w:ascii="Microsoft Sans Serif" w:hAnsi="Microsoft Sans Serif" w:cs="Microsoft Sans Serif"/>
      <w:spacing w:val="0"/>
      <w:sz w:val="18"/>
      <w:szCs w:val="18"/>
      <w:lang w:eastAsia="ar-SA" w:bidi="ar-SA"/>
    </w:rPr>
  </w:style>
  <w:style w:type="paragraph" w:customStyle="1" w:styleId="1">
    <w:name w:val="Абзац списка1"/>
    <w:basedOn w:val="a0"/>
    <w:rsid w:val="00D25A81"/>
    <w:pPr>
      <w:ind w:left="720"/>
    </w:pPr>
    <w:rPr>
      <w:rFonts w:ascii="Calibri" w:eastAsia="Times New Roman" w:hAnsi="Calibri" w:cs="Times New Roman"/>
    </w:rPr>
  </w:style>
  <w:style w:type="character" w:customStyle="1" w:styleId="80">
    <w:name w:val="Основной текст (80)"/>
    <w:rsid w:val="004A489A"/>
    <w:rPr>
      <w:rFonts w:ascii="Microsoft Sans Serif" w:hAnsi="Microsoft Sans Serif"/>
      <w:sz w:val="27"/>
      <w:szCs w:val="27"/>
      <w:lang w:bidi="ar-SA"/>
    </w:rPr>
  </w:style>
  <w:style w:type="character" w:customStyle="1" w:styleId="7963">
    <w:name w:val="Основной текст (79)63"/>
    <w:rsid w:val="004A489A"/>
    <w:rPr>
      <w:rFonts w:ascii="Microsoft Sans Serif" w:hAnsi="Microsoft Sans Serif"/>
      <w:sz w:val="18"/>
      <w:szCs w:val="18"/>
      <w:lang w:bidi="ar-SA"/>
    </w:rPr>
  </w:style>
  <w:style w:type="paragraph" w:styleId="a9">
    <w:name w:val="annotation text"/>
    <w:basedOn w:val="a0"/>
    <w:link w:val="aa"/>
    <w:uiPriority w:val="99"/>
    <w:unhideWhenUsed/>
    <w:rsid w:val="00140FF8"/>
    <w:pPr>
      <w:spacing w:line="240" w:lineRule="auto"/>
    </w:pPr>
    <w:rPr>
      <w:sz w:val="20"/>
      <w:szCs w:val="20"/>
    </w:rPr>
  </w:style>
  <w:style w:type="character" w:customStyle="1" w:styleId="aa">
    <w:name w:val="Текст примітки Знак"/>
    <w:basedOn w:val="a1"/>
    <w:link w:val="a9"/>
    <w:uiPriority w:val="99"/>
    <w:rsid w:val="00140FF8"/>
    <w:rPr>
      <w:sz w:val="20"/>
      <w:szCs w:val="20"/>
    </w:rPr>
  </w:style>
  <w:style w:type="character" w:styleId="ab">
    <w:name w:val="Hyperlink"/>
    <w:basedOn w:val="a1"/>
    <w:uiPriority w:val="99"/>
    <w:unhideWhenUsed/>
    <w:rsid w:val="00474841"/>
    <w:rPr>
      <w:color w:val="0000FF"/>
      <w:u w:val="single"/>
    </w:rPr>
  </w:style>
  <w:style w:type="paragraph" w:styleId="ac">
    <w:name w:val="Normal (Web)"/>
    <w:basedOn w:val="a0"/>
    <w:uiPriority w:val="99"/>
    <w:unhideWhenUsed/>
    <w:rsid w:val="00236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header"/>
    <w:basedOn w:val="a0"/>
    <w:link w:val="ae"/>
    <w:uiPriority w:val="99"/>
    <w:unhideWhenUsed/>
    <w:rsid w:val="00D310C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1"/>
    <w:link w:val="ad"/>
    <w:uiPriority w:val="99"/>
    <w:rsid w:val="00D310C1"/>
  </w:style>
  <w:style w:type="paragraph" w:styleId="af">
    <w:name w:val="footer"/>
    <w:basedOn w:val="a0"/>
    <w:link w:val="af0"/>
    <w:uiPriority w:val="99"/>
    <w:unhideWhenUsed/>
    <w:rsid w:val="00D310C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Нижній колонтитул Знак"/>
    <w:basedOn w:val="a1"/>
    <w:link w:val="af"/>
    <w:uiPriority w:val="99"/>
    <w:rsid w:val="00D310C1"/>
  </w:style>
  <w:style w:type="character" w:customStyle="1" w:styleId="20">
    <w:name w:val="Заголовок 2 Знак"/>
    <w:basedOn w:val="a1"/>
    <w:link w:val="2"/>
    <w:uiPriority w:val="9"/>
    <w:rsid w:val="00F350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f1">
    <w:name w:val="Placeholder Text"/>
    <w:basedOn w:val="a1"/>
    <w:uiPriority w:val="99"/>
    <w:semiHidden/>
    <w:rsid w:val="00AE3572"/>
    <w:rPr>
      <w:color w:val="808080"/>
    </w:rPr>
  </w:style>
  <w:style w:type="character" w:styleId="af2">
    <w:name w:val="Strong"/>
    <w:basedOn w:val="a1"/>
    <w:uiPriority w:val="22"/>
    <w:qFormat/>
    <w:rsid w:val="005D4DC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wmf"/><Relationship Id="rId18" Type="http://schemas.openxmlformats.org/officeDocument/2006/relationships/image" Target="media/image9.png"/><Relationship Id="rId26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image" Target="media/image7.wmf"/><Relationship Id="rId20" Type="http://schemas.openxmlformats.org/officeDocument/2006/relationships/image" Target="media/image11.png"/><Relationship Id="rId29" Type="http://schemas.openxmlformats.org/officeDocument/2006/relationships/hyperlink" Target="http://www.ua.undp.org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image" Target="media/image15.pn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6.wmf"/><Relationship Id="rId23" Type="http://schemas.openxmlformats.org/officeDocument/2006/relationships/image" Target="media/image14.png"/><Relationship Id="rId28" Type="http://schemas.openxmlformats.org/officeDocument/2006/relationships/hyperlink" Target="http://www.uhodameriv.eu" TargetMode="External"/><Relationship Id="rId10" Type="http://schemas.openxmlformats.org/officeDocument/2006/relationships/image" Target="media/image2.emf"/><Relationship Id="rId19" Type="http://schemas.openxmlformats.org/officeDocument/2006/relationships/image" Target="media/image10.png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wmf"/><Relationship Id="rId22" Type="http://schemas.openxmlformats.org/officeDocument/2006/relationships/image" Target="media/image13.png"/><Relationship Id="rId27" Type="http://schemas.openxmlformats.org/officeDocument/2006/relationships/hyperlink" Target="http://www.eeib.org.ua" TargetMode="External"/><Relationship Id="rId30" Type="http://schemas.openxmlformats.org/officeDocument/2006/relationships/hyperlink" Target="http://www.enefcities.org.ua/uk/display-campaign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oleObject" Target="file:///E:\&#1064;&#1077;&#1074;&#1095;&#1077;&#1085;&#1082;&#1086;\NEW_en_men_KPI\&#1088;&#1077;&#1081;&#1090;&#1080;&#1085;&#1075;\&#1054;&#1094;&#1110;&#1085;&#1077;&#1085;&#1085;&#1103;%20&#1074;&#1110;&#1076;&#1087;&#1086;&#1074;&#1110;&#1076;&#1072;&#1083;&#1100;&#1085;&#1080;&#1093;+2+&#1060;&#1052;&#1052;.xl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10.5\Alena\Last_project\&#1030;&#1052;&#1056;-2013\&#1058;&#1056;&#1045;&#1058;&#1030;&#1049;%20&#1045;&#1058;&#1040;&#1055;\&#1082;&#1086;&#1085;&#1082;&#1091;&#1088;&#1089;-&#1077;&#1077;\&#1047;&#1072;&#1075;&#1072;&#1083;&#1100;&#1085;&#1072;-&#1077;&#1082;&#1086;&#1085;&#1086;&#1084;&#1110;&#1103;-3-&#1093;&#1074;&#1080;&#1083;&#1103;+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4647248954991932E-2"/>
          <c:y val="7.6584089262181493E-2"/>
          <c:w val="0.89151661879598243"/>
          <c:h val="0.77917077968351112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'графіки-2012'!$B$34</c:f>
              <c:strCache>
                <c:ptCount val="1"/>
                <c:pt idx="0">
                  <c:v>Індекс реалізації технічних заходів з енергозбереження</c:v>
                </c:pt>
              </c:strCache>
            </c:strRef>
          </c:tx>
          <c:spPr>
            <a:solidFill>
              <a:srgbClr val="00B0F0"/>
            </a:solidFill>
          </c:spPr>
          <c:invertIfNegative val="0"/>
          <c:cat>
            <c:strRef>
              <c:f>'графіки-2012'!$B$2:$B$31</c:f>
              <c:strCache>
                <c:ptCount val="30"/>
                <c:pt idx="0">
                  <c:v>ХТФ </c:v>
                </c:pt>
                <c:pt idx="1">
                  <c:v>ІТС </c:v>
                </c:pt>
                <c:pt idx="2">
                  <c:v>ФЕЛ </c:v>
                </c:pt>
                <c:pt idx="3">
                  <c:v>ІЕЕ</c:v>
                </c:pt>
                <c:pt idx="4">
                  <c:v>ФЕА </c:v>
                </c:pt>
                <c:pt idx="5">
                  <c:v>ІПСА</c:v>
                </c:pt>
                <c:pt idx="6">
                  <c:v>ПБФ </c:v>
                </c:pt>
                <c:pt idx="7">
                  <c:v>ВПІ </c:v>
                </c:pt>
                <c:pt idx="8">
                  <c:v>ФБТ </c:v>
                </c:pt>
                <c:pt idx="9">
                  <c:v>ФПМ </c:v>
                </c:pt>
                <c:pt idx="10">
                  <c:v>КБ ІС</c:v>
                </c:pt>
                <c:pt idx="11">
                  <c:v>ІФФ</c:v>
                </c:pt>
                <c:pt idx="12">
                  <c:v>ММІ </c:v>
                </c:pt>
                <c:pt idx="13">
                  <c:v>ФІОТ </c:v>
                </c:pt>
                <c:pt idx="14">
                  <c:v>ІХФ </c:v>
                </c:pt>
                <c:pt idx="15">
                  <c:v>Студмістечко </c:v>
                </c:pt>
                <c:pt idx="16">
                  <c:v>ФАКС</c:v>
                </c:pt>
                <c:pt idx="17">
                  <c:v>МФ </c:v>
                </c:pt>
                <c:pt idx="18">
                  <c:v>ТЕФ </c:v>
                </c:pt>
                <c:pt idx="19">
                  <c:v>ФММ </c:v>
                </c:pt>
                <c:pt idx="20">
                  <c:v>ЗФ</c:v>
                </c:pt>
                <c:pt idx="21">
                  <c:v>РТФ </c:v>
                </c:pt>
                <c:pt idx="22">
                  <c:v>ФCП </c:v>
                </c:pt>
                <c:pt idx="23">
                  <c:v>ЦФВС</c:v>
                </c:pt>
                <c:pt idx="24">
                  <c:v>ФТІ </c:v>
                </c:pt>
                <c:pt idx="25">
                  <c:v>ММІФ </c:v>
                </c:pt>
                <c:pt idx="26">
                  <c:v>ФМФ </c:v>
                </c:pt>
                <c:pt idx="27">
                  <c:v>ФЛ </c:v>
                </c:pt>
                <c:pt idx="28">
                  <c:v>ІСЗЗІ</c:v>
                </c:pt>
                <c:pt idx="29">
                  <c:v>ВІТІ </c:v>
                </c:pt>
              </c:strCache>
            </c:strRef>
          </c:cat>
          <c:val>
            <c:numRef>
              <c:f>'графіки-2012'!$E$2:$E$31</c:f>
              <c:numCache>
                <c:formatCode>0.00</c:formatCode>
                <c:ptCount val="30"/>
                <c:pt idx="0">
                  <c:v>0.30679046869913096</c:v>
                </c:pt>
                <c:pt idx="1">
                  <c:v>0.13224525251658625</c:v>
                </c:pt>
                <c:pt idx="2">
                  <c:v>9.7641509433962256E-2</c:v>
                </c:pt>
                <c:pt idx="3">
                  <c:v>0.3456532725107358</c:v>
                </c:pt>
                <c:pt idx="4">
                  <c:v>1.7844136447255745</c:v>
                </c:pt>
                <c:pt idx="5">
                  <c:v>0.10849056603773589</c:v>
                </c:pt>
                <c:pt idx="6">
                  <c:v>0.17253424280763677</c:v>
                </c:pt>
                <c:pt idx="7">
                  <c:v>3.7116562105829635E-2</c:v>
                </c:pt>
                <c:pt idx="8" formatCode="0.000">
                  <c:v>3.916095804912649E-2</c:v>
                </c:pt>
                <c:pt idx="9">
                  <c:v>0</c:v>
                </c:pt>
                <c:pt idx="10">
                  <c:v>9.2360469718960995E-3</c:v>
                </c:pt>
                <c:pt idx="11">
                  <c:v>0</c:v>
                </c:pt>
                <c:pt idx="12">
                  <c:v>5.7300548251646181E-3</c:v>
                </c:pt>
                <c:pt idx="13">
                  <c:v>1.0434210800828158E-2</c:v>
                </c:pt>
                <c:pt idx="14" formatCode="0.000">
                  <c:v>1.4268476229964884E-2</c:v>
                </c:pt>
                <c:pt idx="15">
                  <c:v>0.19081925998824531</c:v>
                </c:pt>
                <c:pt idx="16" formatCode="0.000">
                  <c:v>2.9438200393071646E-2</c:v>
                </c:pt>
                <c:pt idx="17">
                  <c:v>8.3945494957360076E-2</c:v>
                </c:pt>
                <c:pt idx="18">
                  <c:v>0.16560133850873077</c:v>
                </c:pt>
                <c:pt idx="19">
                  <c:v>0.62264150943396668</c:v>
                </c:pt>
                <c:pt idx="20">
                  <c:v>9.7641509433962256E-2</c:v>
                </c:pt>
                <c:pt idx="21">
                  <c:v>0.31573949795069473</c:v>
                </c:pt>
                <c:pt idx="22">
                  <c:v>0.21238156279269121</c:v>
                </c:pt>
                <c:pt idx="23">
                  <c:v>8.595082237747036E-3</c:v>
                </c:pt>
                <c:pt idx="24">
                  <c:v>0</c:v>
                </c:pt>
                <c:pt idx="25">
                  <c:v>0</c:v>
                </c:pt>
                <c:pt idx="26">
                  <c:v>9.5800688358102265E-2</c:v>
                </c:pt>
                <c:pt idx="27">
                  <c:v>0.11383613856213208</c:v>
                </c:pt>
                <c:pt idx="28">
                  <c:v>8.9614438819348746E-2</c:v>
                </c:pt>
                <c:pt idx="29">
                  <c:v>0</c:v>
                </c:pt>
              </c:numCache>
            </c:numRef>
          </c:val>
        </c:ser>
        <c:ser>
          <c:idx val="2"/>
          <c:order val="2"/>
          <c:tx>
            <c:strRef>
              <c:f>'графіки-2012'!$B$67</c:f>
              <c:strCache>
                <c:ptCount val="1"/>
                <c:pt idx="0">
                  <c:v>Індекс реалізації організаційних заходів з енергозбереження</c:v>
                </c:pt>
              </c:strCache>
            </c:strRef>
          </c:tx>
          <c:spPr>
            <a:solidFill>
              <a:srgbClr val="FFC000"/>
            </a:solidFill>
          </c:spPr>
          <c:invertIfNegative val="0"/>
          <c:cat>
            <c:strRef>
              <c:f>'графіки-2012'!$B$2:$B$31</c:f>
              <c:strCache>
                <c:ptCount val="30"/>
                <c:pt idx="0">
                  <c:v>ХТФ </c:v>
                </c:pt>
                <c:pt idx="1">
                  <c:v>ІТС </c:v>
                </c:pt>
                <c:pt idx="2">
                  <c:v>ФЕЛ </c:v>
                </c:pt>
                <c:pt idx="3">
                  <c:v>ІЕЕ</c:v>
                </c:pt>
                <c:pt idx="4">
                  <c:v>ФЕА </c:v>
                </c:pt>
                <c:pt idx="5">
                  <c:v>ІПСА</c:v>
                </c:pt>
                <c:pt idx="6">
                  <c:v>ПБФ </c:v>
                </c:pt>
                <c:pt idx="7">
                  <c:v>ВПІ </c:v>
                </c:pt>
                <c:pt idx="8">
                  <c:v>ФБТ </c:v>
                </c:pt>
                <c:pt idx="9">
                  <c:v>ФПМ </c:v>
                </c:pt>
                <c:pt idx="10">
                  <c:v>КБ ІС</c:v>
                </c:pt>
                <c:pt idx="11">
                  <c:v>ІФФ</c:v>
                </c:pt>
                <c:pt idx="12">
                  <c:v>ММІ </c:v>
                </c:pt>
                <c:pt idx="13">
                  <c:v>ФІОТ </c:v>
                </c:pt>
                <c:pt idx="14">
                  <c:v>ІХФ </c:v>
                </c:pt>
                <c:pt idx="15">
                  <c:v>Студмістечко </c:v>
                </c:pt>
                <c:pt idx="16">
                  <c:v>ФАКС</c:v>
                </c:pt>
                <c:pt idx="17">
                  <c:v>МФ </c:v>
                </c:pt>
                <c:pt idx="18">
                  <c:v>ТЕФ </c:v>
                </c:pt>
                <c:pt idx="19">
                  <c:v>ФММ </c:v>
                </c:pt>
                <c:pt idx="20">
                  <c:v>ЗФ</c:v>
                </c:pt>
                <c:pt idx="21">
                  <c:v>РТФ </c:v>
                </c:pt>
                <c:pt idx="22">
                  <c:v>ФCП </c:v>
                </c:pt>
                <c:pt idx="23">
                  <c:v>ЦФВС</c:v>
                </c:pt>
                <c:pt idx="24">
                  <c:v>ФТІ </c:v>
                </c:pt>
                <c:pt idx="25">
                  <c:v>ММІФ </c:v>
                </c:pt>
                <c:pt idx="26">
                  <c:v>ФМФ </c:v>
                </c:pt>
                <c:pt idx="27">
                  <c:v>ФЛ </c:v>
                </c:pt>
                <c:pt idx="28">
                  <c:v>ІСЗЗІ</c:v>
                </c:pt>
                <c:pt idx="29">
                  <c:v>ВІТІ </c:v>
                </c:pt>
              </c:strCache>
            </c:strRef>
          </c:cat>
          <c:val>
            <c:numRef>
              <c:f>'графіки-2012'!$F$2:$F$31</c:f>
              <c:numCache>
                <c:formatCode>0.00</c:formatCode>
                <c:ptCount val="30"/>
                <c:pt idx="0">
                  <c:v>0.59118541033434902</c:v>
                </c:pt>
                <c:pt idx="1">
                  <c:v>0.11702127659574472</c:v>
                </c:pt>
                <c:pt idx="2">
                  <c:v>0.45744680851063835</c:v>
                </c:pt>
                <c:pt idx="3">
                  <c:v>0.66139817629180042</c:v>
                </c:pt>
                <c:pt idx="4">
                  <c:v>0.60638297872340419</c:v>
                </c:pt>
                <c:pt idx="5">
                  <c:v>0.34097264437690278</c:v>
                </c:pt>
                <c:pt idx="6">
                  <c:v>0.23502735562310031</c:v>
                </c:pt>
                <c:pt idx="7">
                  <c:v>0.45744680851063835</c:v>
                </c:pt>
                <c:pt idx="8">
                  <c:v>0.10638297872340426</c:v>
                </c:pt>
                <c:pt idx="9">
                  <c:v>0.31914893617021495</c:v>
                </c:pt>
                <c:pt idx="10">
                  <c:v>0.31914893617021495</c:v>
                </c:pt>
                <c:pt idx="11">
                  <c:v>0.44680851063829913</c:v>
                </c:pt>
                <c:pt idx="12">
                  <c:v>0.44680851063829913</c:v>
                </c:pt>
                <c:pt idx="13">
                  <c:v>0.33708206686930592</c:v>
                </c:pt>
                <c:pt idx="14">
                  <c:v>0.31914893617021495</c:v>
                </c:pt>
                <c:pt idx="15">
                  <c:v>0.37446808510638546</c:v>
                </c:pt>
                <c:pt idx="16">
                  <c:v>0</c:v>
                </c:pt>
                <c:pt idx="17">
                  <c:v>0.11702127659574472</c:v>
                </c:pt>
                <c:pt idx="18">
                  <c:v>0.34042553191489838</c:v>
                </c:pt>
                <c:pt idx="19">
                  <c:v>0</c:v>
                </c:pt>
                <c:pt idx="20">
                  <c:v>0.34042553191489838</c:v>
                </c:pt>
                <c:pt idx="21">
                  <c:v>0.31914893617021495</c:v>
                </c:pt>
                <c:pt idx="22">
                  <c:v>0.34407294832827079</c:v>
                </c:pt>
                <c:pt idx="23">
                  <c:v>0.32978723404255511</c:v>
                </c:pt>
                <c:pt idx="24">
                  <c:v>0.27142857142857396</c:v>
                </c:pt>
                <c:pt idx="25">
                  <c:v>0</c:v>
                </c:pt>
                <c:pt idx="26">
                  <c:v>0.10638297872340426</c:v>
                </c:pt>
                <c:pt idx="27">
                  <c:v>0.10638297872340426</c:v>
                </c:pt>
                <c:pt idx="28">
                  <c:v>0.34042553191489838</c:v>
                </c:pt>
                <c:pt idx="29">
                  <c:v>0</c:v>
                </c:pt>
              </c:numCache>
            </c:numRef>
          </c:val>
        </c:ser>
        <c:ser>
          <c:idx val="3"/>
          <c:order val="3"/>
          <c:tx>
            <c:strRef>
              <c:f>'графіки-2012'!$B$101</c:f>
              <c:strCache>
                <c:ptCount val="1"/>
                <c:pt idx="0">
                  <c:v>Індекс виконання лімітів енергоспоживання</c:v>
                </c:pt>
              </c:strCache>
            </c:strRef>
          </c:tx>
          <c:spPr>
            <a:solidFill>
              <a:srgbClr val="92D050"/>
            </a:solidFill>
          </c:spPr>
          <c:invertIfNegative val="0"/>
          <c:cat>
            <c:strRef>
              <c:f>'графіки-2012'!$B$2:$B$31</c:f>
              <c:strCache>
                <c:ptCount val="30"/>
                <c:pt idx="0">
                  <c:v>ХТФ </c:v>
                </c:pt>
                <c:pt idx="1">
                  <c:v>ІТС </c:v>
                </c:pt>
                <c:pt idx="2">
                  <c:v>ФЕЛ </c:v>
                </c:pt>
                <c:pt idx="3">
                  <c:v>ІЕЕ</c:v>
                </c:pt>
                <c:pt idx="4">
                  <c:v>ФЕА </c:v>
                </c:pt>
                <c:pt idx="5">
                  <c:v>ІПСА</c:v>
                </c:pt>
                <c:pt idx="6">
                  <c:v>ПБФ </c:v>
                </c:pt>
                <c:pt idx="7">
                  <c:v>ВПІ </c:v>
                </c:pt>
                <c:pt idx="8">
                  <c:v>ФБТ </c:v>
                </c:pt>
                <c:pt idx="9">
                  <c:v>ФПМ </c:v>
                </c:pt>
                <c:pt idx="10">
                  <c:v>КБ ІС</c:v>
                </c:pt>
                <c:pt idx="11">
                  <c:v>ІФФ</c:v>
                </c:pt>
                <c:pt idx="12">
                  <c:v>ММІ </c:v>
                </c:pt>
                <c:pt idx="13">
                  <c:v>ФІОТ </c:v>
                </c:pt>
                <c:pt idx="14">
                  <c:v>ІХФ </c:v>
                </c:pt>
                <c:pt idx="15">
                  <c:v>Студмістечко </c:v>
                </c:pt>
                <c:pt idx="16">
                  <c:v>ФАКС</c:v>
                </c:pt>
                <c:pt idx="17">
                  <c:v>МФ </c:v>
                </c:pt>
                <c:pt idx="18">
                  <c:v>ТЕФ </c:v>
                </c:pt>
                <c:pt idx="19">
                  <c:v>ФММ </c:v>
                </c:pt>
                <c:pt idx="20">
                  <c:v>ЗФ</c:v>
                </c:pt>
                <c:pt idx="21">
                  <c:v>РТФ </c:v>
                </c:pt>
                <c:pt idx="22">
                  <c:v>ФCП </c:v>
                </c:pt>
                <c:pt idx="23">
                  <c:v>ЦФВС</c:v>
                </c:pt>
                <c:pt idx="24">
                  <c:v>ФТІ </c:v>
                </c:pt>
                <c:pt idx="25">
                  <c:v>ММІФ </c:v>
                </c:pt>
                <c:pt idx="26">
                  <c:v>ФМФ </c:v>
                </c:pt>
                <c:pt idx="27">
                  <c:v>ФЛ </c:v>
                </c:pt>
                <c:pt idx="28">
                  <c:v>ІСЗЗІ</c:v>
                </c:pt>
                <c:pt idx="29">
                  <c:v>ВІТІ </c:v>
                </c:pt>
              </c:strCache>
            </c:strRef>
          </c:cat>
          <c:val>
            <c:numRef>
              <c:f>'графіки-2012'!$G$2:$G$31</c:f>
              <c:numCache>
                <c:formatCode>0.00</c:formatCode>
                <c:ptCount val="30"/>
                <c:pt idx="0">
                  <c:v>2.0844966862787997</c:v>
                </c:pt>
                <c:pt idx="1">
                  <c:v>2.4441618733390111</c:v>
                </c:pt>
                <c:pt idx="2">
                  <c:v>1.7143564320970321</c:v>
                </c:pt>
                <c:pt idx="3">
                  <c:v>2.3634878661727092</c:v>
                </c:pt>
                <c:pt idx="4">
                  <c:v>0.94434015864856435</c:v>
                </c:pt>
                <c:pt idx="5">
                  <c:v>1.3915997398713325</c:v>
                </c:pt>
                <c:pt idx="6">
                  <c:v>1.8163518483669669</c:v>
                </c:pt>
                <c:pt idx="7">
                  <c:v>1.8445410055540719</c:v>
                </c:pt>
                <c:pt idx="8">
                  <c:v>1.4992572943265741</c:v>
                </c:pt>
                <c:pt idx="9">
                  <c:v>2.1574609324064782</c:v>
                </c:pt>
                <c:pt idx="10">
                  <c:v>1</c:v>
                </c:pt>
                <c:pt idx="11">
                  <c:v>0.96942830599556551</c:v>
                </c:pt>
                <c:pt idx="12">
                  <c:v>0.86344078190591156</c:v>
                </c:pt>
                <c:pt idx="13">
                  <c:v>0.66679785389756974</c:v>
                </c:pt>
                <c:pt idx="14">
                  <c:v>0.47048330650580505</c:v>
                </c:pt>
                <c:pt idx="15" formatCode="0.000">
                  <c:v>0.76306995824296442</c:v>
                </c:pt>
                <c:pt idx="16">
                  <c:v>0.79342331554059464</c:v>
                </c:pt>
                <c:pt idx="17">
                  <c:v>1.0941365745462517</c:v>
                </c:pt>
                <c:pt idx="18">
                  <c:v>0.43455466805582388</c:v>
                </c:pt>
                <c:pt idx="19">
                  <c:v>0.10949967065807487</c:v>
                </c:pt>
                <c:pt idx="20">
                  <c:v>0.72002663112190002</c:v>
                </c:pt>
                <c:pt idx="21">
                  <c:v>-0.10900084933583176</c:v>
                </c:pt>
                <c:pt idx="22">
                  <c:v>-0.20823070415160574</c:v>
                </c:pt>
                <c:pt idx="23">
                  <c:v>0.33468274362439865</c:v>
                </c:pt>
                <c:pt idx="24">
                  <c:v>-0.55902039441106821</c:v>
                </c:pt>
                <c:pt idx="25">
                  <c:v>0.41055201341443381</c:v>
                </c:pt>
                <c:pt idx="26">
                  <c:v>-1.5984180350149181E-2</c:v>
                </c:pt>
                <c:pt idx="27">
                  <c:v>-1.5487143230054321E-2</c:v>
                </c:pt>
                <c:pt idx="28">
                  <c:v>-0.10684776917378891</c:v>
                </c:pt>
                <c:pt idx="29">
                  <c:v>-0.36917492998377588</c:v>
                </c:pt>
              </c:numCache>
            </c:numRef>
          </c:val>
        </c:ser>
        <c:ser>
          <c:idx val="4"/>
          <c:order val="4"/>
          <c:tx>
            <c:strRef>
              <c:f>'графіки-2012'!$B$135</c:f>
              <c:strCache>
                <c:ptCount val="1"/>
                <c:pt idx="0">
                  <c:v>Індекс забезпечення динаміки скорочення енергоспоживання</c:v>
                </c:pt>
              </c:strCache>
            </c:strRef>
          </c:tx>
          <c:spPr>
            <a:solidFill>
              <a:srgbClr val="FF0000"/>
            </a:solidFill>
          </c:spPr>
          <c:invertIfNegative val="0"/>
          <c:cat>
            <c:strRef>
              <c:f>'графіки-2012'!$B$2:$B$31</c:f>
              <c:strCache>
                <c:ptCount val="30"/>
                <c:pt idx="0">
                  <c:v>ХТФ </c:v>
                </c:pt>
                <c:pt idx="1">
                  <c:v>ІТС </c:v>
                </c:pt>
                <c:pt idx="2">
                  <c:v>ФЕЛ </c:v>
                </c:pt>
                <c:pt idx="3">
                  <c:v>ІЕЕ</c:v>
                </c:pt>
                <c:pt idx="4">
                  <c:v>ФЕА </c:v>
                </c:pt>
                <c:pt idx="5">
                  <c:v>ІПСА</c:v>
                </c:pt>
                <c:pt idx="6">
                  <c:v>ПБФ </c:v>
                </c:pt>
                <c:pt idx="7">
                  <c:v>ВПІ </c:v>
                </c:pt>
                <c:pt idx="8">
                  <c:v>ФБТ </c:v>
                </c:pt>
                <c:pt idx="9">
                  <c:v>ФПМ </c:v>
                </c:pt>
                <c:pt idx="10">
                  <c:v>КБ ІС</c:v>
                </c:pt>
                <c:pt idx="11">
                  <c:v>ІФФ</c:v>
                </c:pt>
                <c:pt idx="12">
                  <c:v>ММІ </c:v>
                </c:pt>
                <c:pt idx="13">
                  <c:v>ФІОТ </c:v>
                </c:pt>
                <c:pt idx="14">
                  <c:v>ІХФ </c:v>
                </c:pt>
                <c:pt idx="15">
                  <c:v>Студмістечко </c:v>
                </c:pt>
                <c:pt idx="16">
                  <c:v>ФАКС</c:v>
                </c:pt>
                <c:pt idx="17">
                  <c:v>МФ </c:v>
                </c:pt>
                <c:pt idx="18">
                  <c:v>ТЕФ </c:v>
                </c:pt>
                <c:pt idx="19">
                  <c:v>ФММ </c:v>
                </c:pt>
                <c:pt idx="20">
                  <c:v>ЗФ</c:v>
                </c:pt>
                <c:pt idx="21">
                  <c:v>РТФ </c:v>
                </c:pt>
                <c:pt idx="22">
                  <c:v>ФCП </c:v>
                </c:pt>
                <c:pt idx="23">
                  <c:v>ЦФВС</c:v>
                </c:pt>
                <c:pt idx="24">
                  <c:v>ФТІ </c:v>
                </c:pt>
                <c:pt idx="25">
                  <c:v>ММІФ </c:v>
                </c:pt>
                <c:pt idx="26">
                  <c:v>ФМФ </c:v>
                </c:pt>
                <c:pt idx="27">
                  <c:v>ФЛ </c:v>
                </c:pt>
                <c:pt idx="28">
                  <c:v>ІСЗЗІ</c:v>
                </c:pt>
                <c:pt idx="29">
                  <c:v>ВІТІ </c:v>
                </c:pt>
              </c:strCache>
            </c:strRef>
          </c:cat>
          <c:val>
            <c:numRef>
              <c:f>'графіки-2012'!$H$2:$H$31</c:f>
              <c:numCache>
                <c:formatCode>0.00</c:formatCode>
                <c:ptCount val="30"/>
                <c:pt idx="0">
                  <c:v>1.4950492222410718</c:v>
                </c:pt>
                <c:pt idx="1">
                  <c:v>1.6066173123957801</c:v>
                </c:pt>
                <c:pt idx="2">
                  <c:v>1.8372165704635981</c:v>
                </c:pt>
                <c:pt idx="3">
                  <c:v>0.60178930326090063</c:v>
                </c:pt>
                <c:pt idx="4">
                  <c:v>0.10278752301290189</c:v>
                </c:pt>
                <c:pt idx="5">
                  <c:v>1.5781119308856129</c:v>
                </c:pt>
                <c:pt idx="6">
                  <c:v>0.99713243240219862</c:v>
                </c:pt>
                <c:pt idx="7">
                  <c:v>0.68103966096279744</c:v>
                </c:pt>
                <c:pt idx="8">
                  <c:v>1.3647343323139878</c:v>
                </c:pt>
                <c:pt idx="9">
                  <c:v>0.21424472446962478</c:v>
                </c:pt>
                <c:pt idx="10">
                  <c:v>1</c:v>
                </c:pt>
                <c:pt idx="11">
                  <c:v>0.86780606571055052</c:v>
                </c:pt>
                <c:pt idx="12">
                  <c:v>0.87855975543529063</c:v>
                </c:pt>
                <c:pt idx="13">
                  <c:v>1.1384450470320167</c:v>
                </c:pt>
                <c:pt idx="14">
                  <c:v>1.1494725966120702</c:v>
                </c:pt>
                <c:pt idx="15">
                  <c:v>0.35030373075029586</c:v>
                </c:pt>
                <c:pt idx="16">
                  <c:v>0.83685833778320473</c:v>
                </c:pt>
                <c:pt idx="17">
                  <c:v>0.27100324069151766</c:v>
                </c:pt>
                <c:pt idx="18">
                  <c:v>0.35903870750821931</c:v>
                </c:pt>
                <c:pt idx="19">
                  <c:v>0.48475185142146715</c:v>
                </c:pt>
                <c:pt idx="20">
                  <c:v>5.5768810397159703E-2</c:v>
                </c:pt>
                <c:pt idx="21">
                  <c:v>0.37784347015278413</c:v>
                </c:pt>
                <c:pt idx="22">
                  <c:v>0.41053351053417153</c:v>
                </c:pt>
                <c:pt idx="23">
                  <c:v>0</c:v>
                </c:pt>
                <c:pt idx="24">
                  <c:v>0.7170836048524315</c:v>
                </c:pt>
                <c:pt idx="25" formatCode="General">
                  <c:v>0</c:v>
                </c:pt>
                <c:pt idx="26">
                  <c:v>0</c:v>
                </c:pt>
                <c:pt idx="27">
                  <c:v>-4.0634696656421061E-2</c:v>
                </c:pt>
                <c:pt idx="28">
                  <c:v>-0.18876650065499437</c:v>
                </c:pt>
                <c:pt idx="29">
                  <c:v>-0.15463110873198804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20280320"/>
        <c:axId val="220282240"/>
      </c:barChart>
      <c:lineChart>
        <c:grouping val="standard"/>
        <c:varyColors val="0"/>
        <c:ser>
          <c:idx val="1"/>
          <c:order val="1"/>
          <c:tx>
            <c:v>середнє</c:v>
          </c:tx>
          <c:spPr>
            <a:ln w="50800">
              <a:prstDash val="dash"/>
            </a:ln>
          </c:spPr>
          <c:marker>
            <c:symbol val="none"/>
          </c:marker>
          <c:cat>
            <c:strRef>
              <c:f>'графіки-2012'!$B$2:$B$31</c:f>
              <c:strCache>
                <c:ptCount val="30"/>
                <c:pt idx="0">
                  <c:v>ХТФ </c:v>
                </c:pt>
                <c:pt idx="1">
                  <c:v>ІТС </c:v>
                </c:pt>
                <c:pt idx="2">
                  <c:v>ФЕЛ </c:v>
                </c:pt>
                <c:pt idx="3">
                  <c:v>ІЕЕ</c:v>
                </c:pt>
                <c:pt idx="4">
                  <c:v>ФЕА </c:v>
                </c:pt>
                <c:pt idx="5">
                  <c:v>ІПСА</c:v>
                </c:pt>
                <c:pt idx="6">
                  <c:v>ПБФ </c:v>
                </c:pt>
                <c:pt idx="7">
                  <c:v>ВПІ </c:v>
                </c:pt>
                <c:pt idx="8">
                  <c:v>ФБТ </c:v>
                </c:pt>
                <c:pt idx="9">
                  <c:v>ФПМ </c:v>
                </c:pt>
                <c:pt idx="10">
                  <c:v>КБ ІС</c:v>
                </c:pt>
                <c:pt idx="11">
                  <c:v>ІФФ</c:v>
                </c:pt>
                <c:pt idx="12">
                  <c:v>ММІ </c:v>
                </c:pt>
                <c:pt idx="13">
                  <c:v>ФІОТ </c:v>
                </c:pt>
                <c:pt idx="14">
                  <c:v>ІХФ </c:v>
                </c:pt>
                <c:pt idx="15">
                  <c:v>Студмістечко </c:v>
                </c:pt>
                <c:pt idx="16">
                  <c:v>ФАКС</c:v>
                </c:pt>
                <c:pt idx="17">
                  <c:v>МФ </c:v>
                </c:pt>
                <c:pt idx="18">
                  <c:v>ТЕФ </c:v>
                </c:pt>
                <c:pt idx="19">
                  <c:v>ФММ </c:v>
                </c:pt>
                <c:pt idx="20">
                  <c:v>ЗФ</c:v>
                </c:pt>
                <c:pt idx="21">
                  <c:v>РТФ </c:v>
                </c:pt>
                <c:pt idx="22">
                  <c:v>ФCП </c:v>
                </c:pt>
                <c:pt idx="23">
                  <c:v>ЦФВС</c:v>
                </c:pt>
                <c:pt idx="24">
                  <c:v>ФТІ </c:v>
                </c:pt>
                <c:pt idx="25">
                  <c:v>ММІФ </c:v>
                </c:pt>
                <c:pt idx="26">
                  <c:v>ФМФ </c:v>
                </c:pt>
                <c:pt idx="27">
                  <c:v>ФЛ </c:v>
                </c:pt>
                <c:pt idx="28">
                  <c:v>ІСЗЗІ</c:v>
                </c:pt>
                <c:pt idx="29">
                  <c:v>ВІТІ </c:v>
                </c:pt>
              </c:strCache>
            </c:strRef>
          </c:cat>
          <c:val>
            <c:numRef>
              <c:f>'графіки-2012'!$D$2:$D$31</c:f>
              <c:numCache>
                <c:formatCode>0.000</c:formatCode>
                <c:ptCount val="30"/>
                <c:pt idx="0">
                  <c:v>2.02977652035367</c:v>
                </c:pt>
                <c:pt idx="1">
                  <c:v>2.02977652035367</c:v>
                </c:pt>
                <c:pt idx="2">
                  <c:v>2.02977652035367</c:v>
                </c:pt>
                <c:pt idx="3">
                  <c:v>2.02977652035367</c:v>
                </c:pt>
                <c:pt idx="4">
                  <c:v>2.02977652035367</c:v>
                </c:pt>
                <c:pt idx="5">
                  <c:v>2.02977652035367</c:v>
                </c:pt>
                <c:pt idx="6">
                  <c:v>2.02977652035367</c:v>
                </c:pt>
                <c:pt idx="7">
                  <c:v>2.02977652035367</c:v>
                </c:pt>
                <c:pt idx="8">
                  <c:v>2.02977652035367</c:v>
                </c:pt>
                <c:pt idx="9">
                  <c:v>2.02977652035367</c:v>
                </c:pt>
                <c:pt idx="10">
                  <c:v>2.02977652035367</c:v>
                </c:pt>
                <c:pt idx="11">
                  <c:v>2.02977652035367</c:v>
                </c:pt>
                <c:pt idx="12">
                  <c:v>2.02977652035367</c:v>
                </c:pt>
                <c:pt idx="13">
                  <c:v>2.02977652035367</c:v>
                </c:pt>
                <c:pt idx="14">
                  <c:v>2.02977652035367</c:v>
                </c:pt>
                <c:pt idx="15">
                  <c:v>2.02977652035367</c:v>
                </c:pt>
                <c:pt idx="16">
                  <c:v>2.02977652035367</c:v>
                </c:pt>
                <c:pt idx="17">
                  <c:v>2.02977652035367</c:v>
                </c:pt>
                <c:pt idx="18">
                  <c:v>2.02977652035367</c:v>
                </c:pt>
                <c:pt idx="19">
                  <c:v>2.02977652035367</c:v>
                </c:pt>
                <c:pt idx="20">
                  <c:v>2.02977652035367</c:v>
                </c:pt>
                <c:pt idx="21">
                  <c:v>2.02977652035367</c:v>
                </c:pt>
                <c:pt idx="22">
                  <c:v>2.02977652035367</c:v>
                </c:pt>
                <c:pt idx="23">
                  <c:v>2.02977652035367</c:v>
                </c:pt>
                <c:pt idx="24">
                  <c:v>2.02977652035367</c:v>
                </c:pt>
                <c:pt idx="25">
                  <c:v>2.02977652035367</c:v>
                </c:pt>
                <c:pt idx="26">
                  <c:v>2.02977652035367</c:v>
                </c:pt>
                <c:pt idx="27">
                  <c:v>2.02977652035367</c:v>
                </c:pt>
                <c:pt idx="28">
                  <c:v>2.02977652035367</c:v>
                </c:pt>
                <c:pt idx="29">
                  <c:v>2.02977652035367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20280320"/>
        <c:axId val="220282240"/>
      </c:lineChart>
      <c:catAx>
        <c:axId val="220280320"/>
        <c:scaling>
          <c:orientation val="minMax"/>
        </c:scaling>
        <c:delete val="0"/>
        <c:axPos val="b"/>
        <c:majorGridlines/>
        <c:title>
          <c:tx>
            <c:rich>
              <a:bodyPr/>
              <a:lstStyle/>
              <a:p>
                <a:pPr>
                  <a:defRPr lang="uk-UA" sz="1400"/>
                </a:pPr>
                <a:r>
                  <a:rPr lang="ru-RU" sz="1400"/>
                  <a:t>Найменуванн підрозділу НТУУ "КПІ"</a:t>
                </a:r>
              </a:p>
            </c:rich>
          </c:tx>
          <c:layout>
            <c:manualLayout>
              <c:xMode val="edge"/>
              <c:yMode val="edge"/>
              <c:x val="0.34146544181977445"/>
              <c:y val="0.94529418363396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 rot="-5400000" vert="horz"/>
          <a:lstStyle/>
          <a:p>
            <a:pPr>
              <a:defRPr lang="uk-UA"/>
            </a:pPr>
            <a:endParaRPr lang="uk-UA"/>
          </a:p>
        </c:txPr>
        <c:crossAx val="220282240"/>
        <c:crosses val="autoZero"/>
        <c:auto val="1"/>
        <c:lblAlgn val="ctr"/>
        <c:lblOffset val="100"/>
        <c:noMultiLvlLbl val="0"/>
      </c:catAx>
      <c:valAx>
        <c:axId val="22028224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lang="uk-UA"/>
                </a:pPr>
                <a:r>
                  <a:rPr lang="ru-RU"/>
                  <a:t>Значення коефіцієнту</a:t>
                </a:r>
              </a:p>
            </c:rich>
          </c:tx>
          <c:overlay val="0"/>
        </c:title>
        <c:numFmt formatCode="0.0" sourceLinked="0"/>
        <c:majorTickMark val="out"/>
        <c:minorTickMark val="none"/>
        <c:tickLblPos val="nextTo"/>
        <c:txPr>
          <a:bodyPr/>
          <a:lstStyle/>
          <a:p>
            <a:pPr>
              <a:defRPr lang="uk-UA"/>
            </a:pPr>
            <a:endParaRPr lang="uk-UA"/>
          </a:p>
        </c:txPr>
        <c:crossAx val="220280320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lang="uk-UA" sz="1000"/>
            </a:pPr>
            <a:endParaRPr lang="uk-UA"/>
          </a:p>
        </c:txPr>
      </c:legendEntry>
      <c:legendEntry>
        <c:idx val="1"/>
        <c:txPr>
          <a:bodyPr/>
          <a:lstStyle/>
          <a:p>
            <a:pPr>
              <a:defRPr lang="uk-UA" sz="1000"/>
            </a:pPr>
            <a:endParaRPr lang="uk-UA"/>
          </a:p>
        </c:txPr>
      </c:legendEntry>
      <c:legendEntry>
        <c:idx val="2"/>
        <c:txPr>
          <a:bodyPr/>
          <a:lstStyle/>
          <a:p>
            <a:pPr>
              <a:defRPr lang="uk-UA" sz="1000"/>
            </a:pPr>
            <a:endParaRPr lang="uk-UA"/>
          </a:p>
        </c:txPr>
      </c:legendEntry>
      <c:legendEntry>
        <c:idx val="3"/>
        <c:txPr>
          <a:bodyPr/>
          <a:lstStyle/>
          <a:p>
            <a:pPr>
              <a:defRPr lang="uk-UA" sz="1000"/>
            </a:pPr>
            <a:endParaRPr lang="uk-UA"/>
          </a:p>
        </c:txPr>
      </c:legendEntry>
      <c:legendEntry>
        <c:idx val="4"/>
        <c:txPr>
          <a:bodyPr/>
          <a:lstStyle/>
          <a:p>
            <a:pPr>
              <a:defRPr lang="uk-UA" sz="1000"/>
            </a:pPr>
            <a:endParaRPr lang="uk-UA"/>
          </a:p>
        </c:txPr>
      </c:legendEntry>
      <c:layout>
        <c:manualLayout>
          <c:xMode val="edge"/>
          <c:yMode val="edge"/>
          <c:x val="0.50987960104986874"/>
          <c:y val="1.9984542302010851E-2"/>
          <c:w val="0.47694177531822196"/>
          <c:h val="0.42437560657328238"/>
        </c:manualLayout>
      </c:layout>
      <c:overlay val="0"/>
      <c:spPr>
        <a:solidFill>
          <a:schemeClr val="accent5">
            <a:lumMod val="20000"/>
            <a:lumOff val="80000"/>
          </a:schemeClr>
        </a:solidFill>
      </c:spPr>
      <c:txPr>
        <a:bodyPr/>
        <a:lstStyle/>
        <a:p>
          <a:pPr>
            <a:defRPr lang="uk-UA" sz="900"/>
          </a:pPr>
          <a:endParaRPr lang="uk-UA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2">
    <c:autoUpdate val="0"/>
  </c:externalData>
  <c:userShapes r:id="rId3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3425240594925634"/>
          <c:y val="0.13473388743073791"/>
          <c:w val="0.70686001749781369"/>
          <c:h val="0.6583872849227175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Лист1!$B$53</c:f>
              <c:strCache>
                <c:ptCount val="1"/>
                <c:pt idx="0">
                  <c:v>Економія, кВт*год</c:v>
                </c:pt>
              </c:strCache>
            </c:strRef>
          </c:tx>
          <c:invertIfNegative val="0"/>
          <c:cat>
            <c:strRef>
              <c:f>Лист1!$A$54:$A$57</c:f>
              <c:strCache>
                <c:ptCount val="4"/>
                <c:pt idx="0">
                  <c:v>1 хвиля (10 шкіл)</c:v>
                </c:pt>
                <c:pt idx="1">
                  <c:v>2 хвиля (55 шкіл)</c:v>
                </c:pt>
                <c:pt idx="2">
                  <c:v>3 хвиля (144 школи)</c:v>
                </c:pt>
                <c:pt idx="3">
                  <c:v>Разом За 3 роки проекту</c:v>
                </c:pt>
              </c:strCache>
            </c:strRef>
          </c:cat>
          <c:val>
            <c:numRef>
              <c:f>Лист1!$B$54:$B$57</c:f>
              <c:numCache>
                <c:formatCode>0.00</c:formatCode>
                <c:ptCount val="4"/>
                <c:pt idx="0">
                  <c:v>23852</c:v>
                </c:pt>
                <c:pt idx="1">
                  <c:v>53096</c:v>
                </c:pt>
                <c:pt idx="2">
                  <c:v>179140.6999999999</c:v>
                </c:pt>
                <c:pt idx="3">
                  <c:v>256088.6999999999</c:v>
                </c:pt>
              </c:numCache>
            </c:numRef>
          </c:val>
        </c:ser>
        <c:ser>
          <c:idx val="1"/>
          <c:order val="1"/>
          <c:tx>
            <c:strRef>
              <c:f>Лист1!$C$53</c:f>
              <c:strCache>
                <c:ptCount val="1"/>
                <c:pt idx="0">
                  <c:v>Економія, грн.</c:v>
                </c:pt>
              </c:strCache>
            </c:strRef>
          </c:tx>
          <c:invertIfNegative val="0"/>
          <c:cat>
            <c:strRef>
              <c:f>Лист1!$A$54:$A$57</c:f>
              <c:strCache>
                <c:ptCount val="4"/>
                <c:pt idx="0">
                  <c:v>1 хвиля (10 шкіл)</c:v>
                </c:pt>
                <c:pt idx="1">
                  <c:v>2 хвиля (55 шкіл)</c:v>
                </c:pt>
                <c:pt idx="2">
                  <c:v>3 хвиля (144 школи)</c:v>
                </c:pt>
                <c:pt idx="3">
                  <c:v>Разом За 3 роки проекту</c:v>
                </c:pt>
              </c:strCache>
            </c:strRef>
          </c:cat>
          <c:val>
            <c:numRef>
              <c:f>Лист1!$C$54:$C$57</c:f>
              <c:numCache>
                <c:formatCode>0.00</c:formatCode>
                <c:ptCount val="4"/>
                <c:pt idx="0">
                  <c:v>28383.879999999997</c:v>
                </c:pt>
                <c:pt idx="1">
                  <c:v>75571.536800000002</c:v>
                </c:pt>
                <c:pt idx="2">
                  <c:v>297731.84339999978</c:v>
                </c:pt>
                <c:pt idx="3">
                  <c:v>401687.26019999979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0313088"/>
        <c:axId val="220314624"/>
      </c:barChart>
      <c:catAx>
        <c:axId val="220313088"/>
        <c:scaling>
          <c:orientation val="minMax"/>
        </c:scaling>
        <c:delete val="0"/>
        <c:axPos val="b"/>
        <c:majorTickMark val="out"/>
        <c:minorTickMark val="none"/>
        <c:tickLblPos val="nextTo"/>
        <c:crossAx val="220314624"/>
        <c:crosses val="autoZero"/>
        <c:auto val="1"/>
        <c:lblAlgn val="ctr"/>
        <c:lblOffset val="100"/>
        <c:noMultiLvlLbl val="0"/>
      </c:catAx>
      <c:valAx>
        <c:axId val="220314624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Економія</a:t>
                </a:r>
              </a:p>
            </c:rich>
          </c:tx>
          <c:overlay val="0"/>
        </c:title>
        <c:numFmt formatCode="0.00" sourceLinked="1"/>
        <c:majorTickMark val="out"/>
        <c:minorTickMark val="none"/>
        <c:tickLblPos val="nextTo"/>
        <c:crossAx val="220313088"/>
        <c:crosses val="autoZero"/>
        <c:crossBetween val="between"/>
        <c:majorUnit val="50000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26611242344706931"/>
          <c:y val="0.18943095654709877"/>
          <c:w val="0.29885979877515356"/>
          <c:h val="0.16743438320210008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0.08222</cdr:x>
      <cdr:y>0.88874</cdr:y>
    </cdr:from>
    <cdr:to>
      <cdr:x>0.20889</cdr:x>
      <cdr:y>0.99852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88422" y="2397540"/>
          <a:ext cx="752473" cy="29614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uk-UA" sz="1400" b="1" i="1" dirty="0" smtClean="0"/>
            <a:t>краще</a:t>
          </a:r>
          <a:endParaRPr lang="uk-UA" sz="1400" b="1" i="1" dirty="0"/>
        </a:p>
      </cdr:txBody>
    </cdr:sp>
  </cdr:relSizeAnchor>
  <cdr:relSizeAnchor xmlns:cdr="http://schemas.openxmlformats.org/drawingml/2006/chartDrawing">
    <cdr:from>
      <cdr:x>0.87334</cdr:x>
      <cdr:y>0.88915</cdr:y>
    </cdr:from>
    <cdr:to>
      <cdr:x>1</cdr:x>
      <cdr:y>0.99852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5291352" y="2398647"/>
          <a:ext cx="752415" cy="29503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r"/>
          <a:r>
            <a:rPr lang="uk-UA" sz="1400" b="1" i="1" dirty="0" smtClean="0"/>
            <a:t>гірше</a:t>
          </a:r>
          <a:endParaRPr lang="uk-UA" sz="1400" b="1" i="1" dirty="0"/>
        </a:p>
      </cdr:txBody>
    </cdr:sp>
  </cdr:relSizeAnchor>
  <cdr:relSizeAnchor xmlns:cdr="http://schemas.openxmlformats.org/drawingml/2006/chartDrawing">
    <cdr:from>
      <cdr:x>0.15778</cdr:x>
      <cdr:y>0.92299</cdr:y>
    </cdr:from>
    <cdr:to>
      <cdr:x>0.91</cdr:x>
      <cdr:y>0.92569</cdr:y>
    </cdr:to>
    <cdr:cxnSp macro="">
      <cdr:nvCxnSpPr>
        <cdr:cNvPr id="5" name="Пряма зі стрілкою 4"/>
        <cdr:cNvCxnSpPr/>
      </cdr:nvCxnSpPr>
      <cdr:spPr>
        <a:xfrm xmlns:a="http://schemas.openxmlformats.org/drawingml/2006/main">
          <a:off x="1731264" y="4599431"/>
          <a:ext cx="8253984" cy="13421"/>
        </a:xfrm>
        <a:prstGeom xmlns:a="http://schemas.openxmlformats.org/drawingml/2006/main" prst="straightConnector1">
          <a:avLst/>
        </a:prstGeom>
        <a:ln xmlns:a="http://schemas.openxmlformats.org/drawingml/2006/main">
          <a:tailEnd type="arrow"/>
        </a:ln>
      </cdr:spPr>
      <cdr:style>
        <a:lnRef xmlns:a="http://schemas.openxmlformats.org/drawingml/2006/main" idx="3">
          <a:schemeClr val="accent5"/>
        </a:lnRef>
        <a:fillRef xmlns:a="http://schemas.openxmlformats.org/drawingml/2006/main" idx="0">
          <a:schemeClr val="accent5"/>
        </a:fillRef>
        <a:effectRef xmlns:a="http://schemas.openxmlformats.org/drawingml/2006/main" idx="2">
          <a:schemeClr val="accent5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F236D-AFA7-4F27-9AFC-1A68AE8A8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16</Pages>
  <Words>17807</Words>
  <Characters>10150</Characters>
  <Application>Microsoft Office Word</Application>
  <DocSecurity>0</DocSecurity>
  <Lines>84</Lines>
  <Paragraphs>55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27902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IVE</cp:lastModifiedBy>
  <cp:revision>8</cp:revision>
  <cp:lastPrinted>2016-04-12T08:52:00Z</cp:lastPrinted>
  <dcterms:created xsi:type="dcterms:W3CDTF">2018-04-27T09:15:00Z</dcterms:created>
  <dcterms:modified xsi:type="dcterms:W3CDTF">2018-04-27T14:38:00Z</dcterms:modified>
</cp:coreProperties>
</file>