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vsdx" ContentType="application/vnd.ms-visio.drawing"/>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503D" w:rsidRPr="000A61C2" w:rsidRDefault="00D8503D" w:rsidP="00D8503D">
      <w:pPr>
        <w:jc w:val="center"/>
        <w:rPr>
          <w:b/>
          <w:bCs/>
          <w:caps/>
        </w:rPr>
      </w:pPr>
      <w:r w:rsidRPr="000A61C2">
        <w:rPr>
          <w:b/>
          <w:bCs/>
          <w:caps/>
        </w:rPr>
        <w:t>Національний технічний університет України</w:t>
      </w:r>
    </w:p>
    <w:p w:rsidR="00D8503D" w:rsidRDefault="00D8503D" w:rsidP="00D8503D">
      <w:pPr>
        <w:jc w:val="center"/>
        <w:rPr>
          <w:b/>
          <w:bCs/>
          <w:caps/>
        </w:rPr>
      </w:pPr>
      <w:r>
        <w:rPr>
          <w:b/>
          <w:bCs/>
          <w:caps/>
        </w:rPr>
        <w:t>«</w:t>
      </w:r>
      <w:r w:rsidRPr="000A61C2">
        <w:rPr>
          <w:b/>
          <w:bCs/>
          <w:caps/>
        </w:rPr>
        <w:t>Київський політехнічний інститут</w:t>
      </w:r>
    </w:p>
    <w:p w:rsidR="00D8503D" w:rsidRPr="000A61C2" w:rsidRDefault="00D8503D" w:rsidP="00D8503D">
      <w:pPr>
        <w:jc w:val="center"/>
        <w:rPr>
          <w:b/>
          <w:bCs/>
          <w:caps/>
        </w:rPr>
      </w:pPr>
      <w:r>
        <w:rPr>
          <w:b/>
          <w:bCs/>
        </w:rPr>
        <w:t>імені</w:t>
      </w:r>
      <w:r>
        <w:rPr>
          <w:b/>
          <w:bCs/>
          <w:caps/>
        </w:rPr>
        <w:t xml:space="preserve"> ігоря сікорського»</w:t>
      </w:r>
    </w:p>
    <w:p w:rsidR="00D8503D" w:rsidRDefault="00D8503D" w:rsidP="00D8503D">
      <w:pPr>
        <w:tabs>
          <w:tab w:val="left" w:leader="underscore" w:pos="8903"/>
        </w:tabs>
        <w:jc w:val="center"/>
      </w:pPr>
      <w:r>
        <w:t>Інститут енергозбереження та енергоменеджменту</w:t>
      </w:r>
    </w:p>
    <w:p w:rsidR="00D8503D" w:rsidRPr="000A61C2" w:rsidRDefault="00D8503D" w:rsidP="00D8503D">
      <w:pPr>
        <w:tabs>
          <w:tab w:val="left" w:leader="underscore" w:pos="8903"/>
        </w:tabs>
        <w:jc w:val="center"/>
      </w:pPr>
      <w:r>
        <w:t>Кафедра теплотехніки та енергозбереження</w:t>
      </w:r>
    </w:p>
    <w:p w:rsidR="00D8503D" w:rsidRDefault="00D8503D" w:rsidP="00D8503D">
      <w:pPr>
        <w:tabs>
          <w:tab w:val="left" w:leader="underscore" w:pos="8903"/>
          <w:tab w:val="left" w:leader="underscore" w:pos="9631"/>
        </w:tabs>
        <w:jc w:val="center"/>
        <w:rPr>
          <w:vertAlign w:val="superscript"/>
        </w:rPr>
      </w:pPr>
    </w:p>
    <w:p w:rsidR="00D8503D" w:rsidRPr="000A61C2" w:rsidRDefault="00D8503D" w:rsidP="00D8503D">
      <w:pPr>
        <w:tabs>
          <w:tab w:val="left" w:leader="underscore" w:pos="8903"/>
          <w:tab w:val="left" w:leader="underscore" w:pos="9631"/>
        </w:tabs>
        <w:jc w:val="center"/>
        <w:rPr>
          <w:vertAlign w:val="superscript"/>
        </w:rPr>
      </w:pPr>
    </w:p>
    <w:tbl>
      <w:tblPr>
        <w:tblW w:w="0" w:type="auto"/>
        <w:tblInd w:w="108" w:type="dxa"/>
        <w:tblLook w:val="01E0"/>
      </w:tblPr>
      <w:tblGrid>
        <w:gridCol w:w="4079"/>
        <w:gridCol w:w="5000"/>
      </w:tblGrid>
      <w:tr w:rsidR="00D8503D" w:rsidRPr="000A61C2" w:rsidTr="003D3159">
        <w:trPr>
          <w:trHeight w:val="779"/>
        </w:trPr>
        <w:tc>
          <w:tcPr>
            <w:tcW w:w="4079" w:type="dxa"/>
          </w:tcPr>
          <w:p w:rsidR="00D8503D" w:rsidRPr="000A61C2" w:rsidRDefault="00D8503D" w:rsidP="003D3159">
            <w:pPr>
              <w:tabs>
                <w:tab w:val="left" w:leader="underscore" w:pos="8903"/>
                <w:tab w:val="left" w:leader="underscore" w:pos="9631"/>
              </w:tabs>
            </w:pPr>
            <w:r>
              <w:t>«</w:t>
            </w:r>
            <w:r w:rsidRPr="000A61C2">
              <w:t>На правах рукопису</w:t>
            </w:r>
            <w:r>
              <w:t>»</w:t>
            </w:r>
          </w:p>
          <w:p w:rsidR="00D8503D" w:rsidRPr="000A61C2" w:rsidRDefault="00D8503D" w:rsidP="003D3159">
            <w:pPr>
              <w:tabs>
                <w:tab w:val="left" w:leader="underscore" w:pos="8903"/>
                <w:tab w:val="left" w:leader="underscore" w:pos="9631"/>
              </w:tabs>
              <w:rPr>
                <w:vertAlign w:val="superscript"/>
              </w:rPr>
            </w:pPr>
            <w:r w:rsidRPr="000A61C2">
              <w:t>УДК</w:t>
            </w:r>
            <w:r>
              <w:t xml:space="preserve"> </w:t>
            </w:r>
            <w:r w:rsidRPr="000A61C2">
              <w:t>__</w:t>
            </w:r>
            <w:r w:rsidRPr="005E7414">
              <w:rPr>
                <w:u w:val="single"/>
              </w:rPr>
              <w:t>697.1</w:t>
            </w:r>
            <w:r>
              <w:rPr>
                <w:u w:val="single"/>
              </w:rPr>
              <w:t>:</w:t>
            </w:r>
            <w:r w:rsidRPr="005E7414">
              <w:rPr>
                <w:u w:val="single"/>
              </w:rPr>
              <w:t xml:space="preserve"> 697.</w:t>
            </w:r>
            <w:r>
              <w:rPr>
                <w:u w:val="single"/>
                <w:lang w:val="en-US"/>
              </w:rPr>
              <w:t>4</w:t>
            </w:r>
            <w:r w:rsidRPr="000A61C2">
              <w:t>__</w:t>
            </w:r>
            <w:r w:rsidRPr="000A61C2">
              <w:rPr>
                <w:sz w:val="26"/>
              </w:rPr>
              <w:t xml:space="preserve">                                      </w:t>
            </w:r>
          </w:p>
        </w:tc>
        <w:tc>
          <w:tcPr>
            <w:tcW w:w="5000" w:type="dxa"/>
          </w:tcPr>
          <w:p w:rsidR="00D8503D" w:rsidRPr="000A61C2" w:rsidRDefault="00D8503D" w:rsidP="003D3159">
            <w:pPr>
              <w:tabs>
                <w:tab w:val="left" w:pos="1484"/>
                <w:tab w:val="left" w:pos="1722"/>
                <w:tab w:val="left" w:leader="underscore" w:pos="8903"/>
                <w:tab w:val="left" w:leader="underscore" w:pos="9631"/>
              </w:tabs>
              <w:ind w:left="159"/>
              <w:jc w:val="center"/>
            </w:pPr>
            <w:r>
              <w:t xml:space="preserve">         </w:t>
            </w:r>
            <w:r w:rsidRPr="000A61C2">
              <w:t>«До захисту допущено»</w:t>
            </w:r>
          </w:p>
          <w:p w:rsidR="00D8503D" w:rsidRPr="000A61C2" w:rsidRDefault="00D8503D" w:rsidP="003D3159">
            <w:pPr>
              <w:tabs>
                <w:tab w:val="left" w:pos="1484"/>
                <w:tab w:val="left" w:leader="underscore" w:pos="8903"/>
                <w:tab w:val="left" w:leader="underscore" w:pos="9631"/>
              </w:tabs>
              <w:ind w:left="159"/>
              <w:jc w:val="center"/>
              <w:rPr>
                <w:bCs/>
              </w:rPr>
            </w:pPr>
            <w:r w:rsidRPr="000A61C2">
              <w:rPr>
                <w:bCs/>
              </w:rPr>
              <w:t xml:space="preserve">Завідувач кафедри </w:t>
            </w:r>
          </w:p>
          <w:p w:rsidR="00D8503D" w:rsidRPr="000A61C2" w:rsidRDefault="00D8503D" w:rsidP="003D3159">
            <w:pPr>
              <w:tabs>
                <w:tab w:val="left" w:pos="1484"/>
                <w:tab w:val="left" w:leader="underscore" w:pos="8903"/>
                <w:tab w:val="left" w:leader="underscore" w:pos="9631"/>
              </w:tabs>
              <w:jc w:val="right"/>
              <w:rPr>
                <w:sz w:val="26"/>
              </w:rPr>
            </w:pPr>
            <w:r w:rsidRPr="000A61C2">
              <w:rPr>
                <w:sz w:val="26"/>
              </w:rPr>
              <w:t>___________</w:t>
            </w:r>
            <w:r>
              <w:rPr>
                <w:sz w:val="26"/>
              </w:rPr>
              <w:t xml:space="preserve">     _</w:t>
            </w:r>
            <w:r w:rsidRPr="00B934BB">
              <w:rPr>
                <w:i/>
                <w:sz w:val="26"/>
                <w:u w:val="single"/>
              </w:rPr>
              <w:t>В.</w:t>
            </w:r>
            <w:r>
              <w:rPr>
                <w:i/>
                <w:sz w:val="26"/>
                <w:u w:val="single"/>
              </w:rPr>
              <w:t xml:space="preserve"> </w:t>
            </w:r>
            <w:r w:rsidRPr="00B934BB">
              <w:rPr>
                <w:i/>
                <w:sz w:val="26"/>
                <w:u w:val="single"/>
              </w:rPr>
              <w:t>І. Дешко</w:t>
            </w:r>
            <w:r w:rsidRPr="00DA7038">
              <w:rPr>
                <w:sz w:val="26"/>
              </w:rPr>
              <w:t>_</w:t>
            </w:r>
            <w:r>
              <w:rPr>
                <w:i/>
                <w:sz w:val="26"/>
                <w:u w:val="single"/>
              </w:rPr>
              <w:t xml:space="preserve">     </w:t>
            </w:r>
          </w:p>
          <w:p w:rsidR="00D8503D" w:rsidRPr="000A61C2" w:rsidRDefault="00D8503D" w:rsidP="003D3159">
            <w:pPr>
              <w:tabs>
                <w:tab w:val="left" w:pos="1484"/>
                <w:tab w:val="left" w:leader="underscore" w:pos="8903"/>
                <w:tab w:val="left" w:leader="underscore" w:pos="9631"/>
              </w:tabs>
              <w:jc w:val="right"/>
              <w:rPr>
                <w:sz w:val="26"/>
                <w:vertAlign w:val="superscript"/>
              </w:rPr>
            </w:pPr>
            <w:r w:rsidRPr="000A61C2">
              <w:rPr>
                <w:sz w:val="26"/>
              </w:rPr>
              <w:t xml:space="preserve">                    </w:t>
            </w:r>
            <w:r w:rsidRPr="000A61C2">
              <w:rPr>
                <w:sz w:val="26"/>
                <w:vertAlign w:val="superscript"/>
              </w:rPr>
              <w:t xml:space="preserve">(підпис) </w:t>
            </w:r>
            <w:r>
              <w:rPr>
                <w:sz w:val="26"/>
                <w:vertAlign w:val="superscript"/>
              </w:rPr>
              <w:t xml:space="preserve">       </w:t>
            </w:r>
            <w:r w:rsidRPr="000A61C2">
              <w:rPr>
                <w:sz w:val="26"/>
                <w:vertAlign w:val="superscript"/>
              </w:rPr>
              <w:t xml:space="preserve">           (ініціали, прізвище)</w:t>
            </w:r>
          </w:p>
          <w:p w:rsidR="00D8503D" w:rsidRPr="000A61C2" w:rsidRDefault="00D8503D" w:rsidP="003D3159">
            <w:pPr>
              <w:tabs>
                <w:tab w:val="left" w:pos="1484"/>
                <w:tab w:val="left" w:leader="underscore" w:pos="8903"/>
                <w:tab w:val="left" w:leader="underscore" w:pos="9631"/>
              </w:tabs>
              <w:ind w:left="1293"/>
              <w:jc w:val="center"/>
              <w:rPr>
                <w:vertAlign w:val="superscript"/>
              </w:rPr>
            </w:pPr>
            <w:r w:rsidRPr="000A61C2">
              <w:rPr>
                <w:sz w:val="26"/>
              </w:rPr>
              <w:t>“___”_____________20</w:t>
            </w:r>
            <w:r>
              <w:rPr>
                <w:sz w:val="26"/>
              </w:rPr>
              <w:t>18</w:t>
            </w:r>
            <w:r>
              <w:rPr>
                <w:sz w:val="26"/>
                <w:lang w:val="en-US"/>
              </w:rPr>
              <w:t xml:space="preserve"> </w:t>
            </w:r>
            <w:r w:rsidRPr="000A61C2">
              <w:rPr>
                <w:sz w:val="26"/>
              </w:rPr>
              <w:t xml:space="preserve">р.  </w:t>
            </w:r>
            <w:r w:rsidRPr="000A61C2">
              <w:rPr>
                <w:bCs/>
              </w:rPr>
              <w:t xml:space="preserve">                                                                                 </w:t>
            </w:r>
            <w:r w:rsidRPr="000A61C2">
              <w:t xml:space="preserve">       </w:t>
            </w:r>
            <w:r w:rsidRPr="000A61C2">
              <w:rPr>
                <w:b/>
                <w:bCs/>
              </w:rPr>
              <w:t xml:space="preserve">    </w:t>
            </w:r>
            <w:r w:rsidRPr="000A61C2">
              <w:rPr>
                <w:sz w:val="26"/>
              </w:rPr>
              <w:t xml:space="preserve">                                                    </w:t>
            </w:r>
          </w:p>
        </w:tc>
      </w:tr>
    </w:tbl>
    <w:p w:rsidR="00D8503D" w:rsidRPr="00337303" w:rsidRDefault="00D8503D" w:rsidP="00D8503D">
      <w:pPr>
        <w:tabs>
          <w:tab w:val="left" w:pos="7769"/>
        </w:tabs>
        <w:jc w:val="center"/>
        <w:rPr>
          <w:b/>
          <w:bCs/>
          <w:caps/>
          <w:sz w:val="36"/>
          <w:szCs w:val="36"/>
        </w:rPr>
      </w:pPr>
      <w:r w:rsidRPr="00337303">
        <w:rPr>
          <w:b/>
          <w:bCs/>
          <w:sz w:val="36"/>
          <w:szCs w:val="36"/>
        </w:rPr>
        <w:t>МАГІСТЕРСЬКА ДИСЕРТАЦІЯ</w:t>
      </w:r>
    </w:p>
    <w:p w:rsidR="00D8503D" w:rsidRPr="005C2BF2" w:rsidRDefault="00D8503D" w:rsidP="00D8503D">
      <w:pPr>
        <w:tabs>
          <w:tab w:val="left" w:pos="7769"/>
        </w:tabs>
        <w:jc w:val="center"/>
        <w:rPr>
          <w:b/>
          <w:bCs/>
          <w:caps/>
          <w:sz w:val="32"/>
          <w:szCs w:val="32"/>
        </w:rPr>
      </w:pPr>
      <w:r w:rsidRPr="005C2BF2">
        <w:rPr>
          <w:b/>
          <w:bCs/>
          <w:sz w:val="32"/>
          <w:szCs w:val="32"/>
        </w:rPr>
        <w:t>на здобуття ступеня магістра</w:t>
      </w:r>
    </w:p>
    <w:p w:rsidR="00D8503D" w:rsidRPr="000A61C2" w:rsidRDefault="00D8503D" w:rsidP="00D8503D">
      <w:pPr>
        <w:tabs>
          <w:tab w:val="left" w:pos="7769"/>
        </w:tabs>
        <w:ind w:firstLine="2030"/>
        <w:rPr>
          <w:b/>
          <w:sz w:val="36"/>
          <w:szCs w:val="36"/>
          <w:vertAlign w:val="superscript"/>
        </w:rPr>
      </w:pPr>
    </w:p>
    <w:p w:rsidR="00D8503D" w:rsidRPr="000A61C2" w:rsidRDefault="00D8503D" w:rsidP="00D8503D">
      <w:pPr>
        <w:tabs>
          <w:tab w:val="left" w:leader="underscore" w:pos="8903"/>
        </w:tabs>
        <w:rPr>
          <w:sz w:val="26"/>
        </w:rPr>
      </w:pPr>
      <w:r w:rsidRPr="000A61C2">
        <w:rPr>
          <w:sz w:val="26"/>
        </w:rPr>
        <w:t>зі спеціальності</w:t>
      </w:r>
      <w:r>
        <w:rPr>
          <w:sz w:val="26"/>
        </w:rPr>
        <w:t xml:space="preserve">  </w:t>
      </w:r>
      <w:r>
        <w:rPr>
          <w:i/>
          <w:sz w:val="26"/>
          <w:u w:val="single"/>
        </w:rPr>
        <w:t>144 «Теплоенергетика»</w:t>
      </w:r>
      <w:r w:rsidRPr="00DA7038">
        <w:rPr>
          <w:sz w:val="26"/>
        </w:rPr>
        <w:t>________________</w:t>
      </w:r>
      <w:r>
        <w:rPr>
          <w:sz w:val="26"/>
        </w:rPr>
        <w:t>_________________</w:t>
      </w:r>
      <w:r w:rsidRPr="00DA7038">
        <w:rPr>
          <w:sz w:val="26"/>
        </w:rPr>
        <w:t>___</w:t>
      </w:r>
    </w:p>
    <w:p w:rsidR="00D8503D" w:rsidRDefault="00D8503D" w:rsidP="00D8503D">
      <w:pPr>
        <w:tabs>
          <w:tab w:val="left" w:pos="3960"/>
          <w:tab w:val="left" w:leader="underscore" w:pos="8903"/>
        </w:tabs>
        <w:ind w:firstLine="720"/>
        <w:rPr>
          <w:sz w:val="26"/>
          <w:vertAlign w:val="superscript"/>
        </w:rPr>
      </w:pPr>
      <w:r w:rsidRPr="000A61C2">
        <w:rPr>
          <w:sz w:val="26"/>
          <w:vertAlign w:val="superscript"/>
        </w:rPr>
        <w:t xml:space="preserve">                                                                         (код та назва  спеціальності)</w:t>
      </w:r>
    </w:p>
    <w:p w:rsidR="00D8503D" w:rsidRPr="000A61C2" w:rsidRDefault="00D8503D" w:rsidP="00D8503D">
      <w:pPr>
        <w:tabs>
          <w:tab w:val="left" w:leader="underscore" w:pos="8903"/>
        </w:tabs>
        <w:rPr>
          <w:sz w:val="26"/>
        </w:rPr>
      </w:pPr>
      <w:r w:rsidRPr="000A61C2">
        <w:rPr>
          <w:sz w:val="26"/>
        </w:rPr>
        <w:t>з</w:t>
      </w:r>
      <w:r>
        <w:rPr>
          <w:sz w:val="26"/>
        </w:rPr>
        <w:t>а</w:t>
      </w:r>
      <w:r w:rsidRPr="000A61C2">
        <w:rPr>
          <w:sz w:val="26"/>
        </w:rPr>
        <w:t xml:space="preserve"> спеціалі</w:t>
      </w:r>
      <w:r>
        <w:rPr>
          <w:sz w:val="26"/>
        </w:rPr>
        <w:t xml:space="preserve">зацією  </w:t>
      </w:r>
      <w:r>
        <w:rPr>
          <w:i/>
          <w:sz w:val="26"/>
          <w:u w:val="single"/>
        </w:rPr>
        <w:t>«Енергетичний менеджмент та інжиніринг»</w:t>
      </w:r>
      <w:r w:rsidRPr="00DA7038">
        <w:rPr>
          <w:sz w:val="26"/>
        </w:rPr>
        <w:t>_____</w:t>
      </w:r>
      <w:r>
        <w:rPr>
          <w:sz w:val="26"/>
        </w:rPr>
        <w:t>_</w:t>
      </w:r>
      <w:r w:rsidRPr="00DA7038">
        <w:rPr>
          <w:sz w:val="26"/>
        </w:rPr>
        <w:t>_________</w:t>
      </w:r>
    </w:p>
    <w:p w:rsidR="00D8503D" w:rsidRPr="000A61C2" w:rsidRDefault="00D8503D" w:rsidP="00D8503D">
      <w:pPr>
        <w:tabs>
          <w:tab w:val="left" w:pos="3960"/>
          <w:tab w:val="left" w:leader="underscore" w:pos="8903"/>
        </w:tabs>
        <w:ind w:firstLine="720"/>
        <w:rPr>
          <w:sz w:val="26"/>
          <w:vertAlign w:val="superscript"/>
        </w:rPr>
      </w:pPr>
      <w:r w:rsidRPr="000A61C2">
        <w:rPr>
          <w:sz w:val="26"/>
          <w:vertAlign w:val="superscript"/>
        </w:rPr>
        <w:t xml:space="preserve">                                                                     </w:t>
      </w:r>
      <w:r>
        <w:rPr>
          <w:sz w:val="26"/>
          <w:vertAlign w:val="superscript"/>
        </w:rPr>
        <w:t xml:space="preserve">       </w:t>
      </w:r>
      <w:r w:rsidRPr="000A61C2">
        <w:rPr>
          <w:sz w:val="26"/>
          <w:vertAlign w:val="superscript"/>
        </w:rPr>
        <w:t xml:space="preserve">    (назва  спеціал</w:t>
      </w:r>
      <w:r>
        <w:rPr>
          <w:sz w:val="26"/>
          <w:vertAlign w:val="superscript"/>
        </w:rPr>
        <w:t>ізації</w:t>
      </w:r>
      <w:r w:rsidRPr="000A61C2">
        <w:rPr>
          <w:sz w:val="26"/>
          <w:vertAlign w:val="superscript"/>
        </w:rPr>
        <w:t>)</w:t>
      </w:r>
    </w:p>
    <w:p w:rsidR="00D8503D" w:rsidRPr="000A61C2" w:rsidRDefault="00D8503D" w:rsidP="00D8503D">
      <w:pPr>
        <w:tabs>
          <w:tab w:val="left" w:leader="underscore" w:pos="8903"/>
        </w:tabs>
        <w:spacing w:before="120"/>
        <w:rPr>
          <w:sz w:val="26"/>
        </w:rPr>
      </w:pPr>
      <w:r w:rsidRPr="000A61C2">
        <w:rPr>
          <w:sz w:val="26"/>
        </w:rPr>
        <w:t>на тему:</w:t>
      </w:r>
      <w:r>
        <w:rPr>
          <w:sz w:val="26"/>
        </w:rPr>
        <w:t xml:space="preserve"> </w:t>
      </w:r>
      <w:r>
        <w:rPr>
          <w:i/>
          <w:sz w:val="26"/>
          <w:u w:val="single"/>
        </w:rPr>
        <w:t>«Аналіз ефективності інженерних систем житлових будівель»</w:t>
      </w:r>
      <w:r w:rsidRPr="00DA7038">
        <w:rPr>
          <w:sz w:val="26"/>
        </w:rPr>
        <w:t>________</w:t>
      </w:r>
    </w:p>
    <w:p w:rsidR="00D8503D" w:rsidRDefault="00D8503D" w:rsidP="00D8503D">
      <w:pPr>
        <w:spacing w:before="240"/>
        <w:rPr>
          <w:bCs/>
        </w:rPr>
      </w:pPr>
      <w:r w:rsidRPr="005C2BF2">
        <w:rPr>
          <w:bCs/>
        </w:rPr>
        <w:t xml:space="preserve">Виконав (-ла): студент (-ка) </w:t>
      </w:r>
      <w:r>
        <w:rPr>
          <w:bCs/>
        </w:rPr>
        <w:t xml:space="preserve"> </w:t>
      </w:r>
      <w:r>
        <w:rPr>
          <w:bCs/>
          <w:u w:val="single"/>
          <w:lang w:val="en-US"/>
        </w:rPr>
        <w:t>VI</w:t>
      </w:r>
      <w:r w:rsidRPr="005C2BF2">
        <w:rPr>
          <w:bCs/>
          <w:u w:val="single"/>
        </w:rPr>
        <w:t xml:space="preserve"> </w:t>
      </w:r>
      <w:r>
        <w:rPr>
          <w:bCs/>
        </w:rPr>
        <w:t xml:space="preserve"> курсу, групи _</w:t>
      </w:r>
      <w:r w:rsidRPr="00EB7A6D">
        <w:rPr>
          <w:bCs/>
          <w:u w:val="single"/>
        </w:rPr>
        <w:t>ОТ</w:t>
      </w:r>
      <w:r w:rsidRPr="0046587B">
        <w:rPr>
          <w:bCs/>
          <w:u w:val="single"/>
        </w:rPr>
        <w:t xml:space="preserve"> </w:t>
      </w:r>
      <w:r w:rsidRPr="00EB7A6D">
        <w:rPr>
          <w:bCs/>
          <w:u w:val="single"/>
        </w:rPr>
        <w:t>–</w:t>
      </w:r>
      <w:r w:rsidRPr="0046587B">
        <w:rPr>
          <w:bCs/>
          <w:u w:val="single"/>
        </w:rPr>
        <w:t xml:space="preserve"> </w:t>
      </w:r>
      <w:r w:rsidRPr="005C2BF2">
        <w:rPr>
          <w:bCs/>
          <w:u w:val="single"/>
        </w:rPr>
        <w:t>6</w:t>
      </w:r>
      <w:r w:rsidRPr="0046587B">
        <w:rPr>
          <w:bCs/>
          <w:u w:val="single"/>
        </w:rPr>
        <w:t>1м</w:t>
      </w:r>
      <w:r>
        <w:rPr>
          <w:bCs/>
        </w:rPr>
        <w:t>_</w:t>
      </w:r>
    </w:p>
    <w:p w:rsidR="00D8503D" w:rsidRDefault="00D8503D" w:rsidP="00D8503D">
      <w:pPr>
        <w:ind w:left="1194" w:firstLine="3484"/>
        <w:rPr>
          <w:vertAlign w:val="superscript"/>
        </w:rPr>
      </w:pPr>
      <w:r w:rsidRPr="005C2BF2">
        <w:rPr>
          <w:vertAlign w:val="superscript"/>
        </w:rPr>
        <w:t xml:space="preserve">  </w:t>
      </w:r>
      <w:r>
        <w:rPr>
          <w:vertAlign w:val="superscript"/>
        </w:rPr>
        <w:t>(шифр групи)</w:t>
      </w:r>
    </w:p>
    <w:p w:rsidR="00D8503D" w:rsidRPr="005C2BF2" w:rsidRDefault="00D8503D" w:rsidP="00D8503D">
      <w:pPr>
        <w:tabs>
          <w:tab w:val="left" w:leader="underscore" w:pos="7371"/>
          <w:tab w:val="left" w:pos="7513"/>
          <w:tab w:val="left" w:leader="underscore" w:pos="8903"/>
        </w:tabs>
        <w:rPr>
          <w:bCs/>
        </w:rPr>
      </w:pPr>
      <w:r w:rsidRPr="000F4245">
        <w:rPr>
          <w:bCs/>
        </w:rPr>
        <w:t>_________________</w:t>
      </w:r>
      <w:r w:rsidRPr="005C2BF2">
        <w:rPr>
          <w:bCs/>
          <w:u w:val="single"/>
        </w:rPr>
        <w:t>Пашко Марина Володимирівна</w:t>
      </w:r>
      <w:r w:rsidRPr="000F4245">
        <w:rPr>
          <w:bCs/>
        </w:rPr>
        <w:t xml:space="preserve">_________________   </w:t>
      </w:r>
      <w:r>
        <w:rPr>
          <w:bCs/>
        </w:rPr>
        <w:t xml:space="preserve"> </w:t>
      </w:r>
    </w:p>
    <w:p w:rsidR="00D8503D" w:rsidRDefault="00D8503D" w:rsidP="00D8503D">
      <w:pPr>
        <w:tabs>
          <w:tab w:val="left" w:pos="7938"/>
        </w:tabs>
        <w:ind w:firstLine="2694"/>
        <w:rPr>
          <w:vertAlign w:val="superscript"/>
        </w:rPr>
      </w:pPr>
      <w:r>
        <w:rPr>
          <w:vertAlign w:val="superscript"/>
        </w:rPr>
        <w:t>(прізвище, ім’я, по батькові)</w:t>
      </w:r>
      <w:r>
        <w:rPr>
          <w:vertAlign w:val="superscript"/>
        </w:rPr>
        <w:tab/>
        <w:t xml:space="preserve">(підпис) </w:t>
      </w:r>
    </w:p>
    <w:p w:rsidR="00D8503D" w:rsidRDefault="00D8503D" w:rsidP="00D8503D">
      <w:pPr>
        <w:tabs>
          <w:tab w:val="left" w:leader="underscore" w:pos="7371"/>
          <w:tab w:val="left" w:pos="7513"/>
          <w:tab w:val="left" w:leader="underscore" w:pos="8903"/>
        </w:tabs>
        <w:spacing w:before="120"/>
        <w:rPr>
          <w:bCs/>
        </w:rPr>
      </w:pPr>
      <w:r>
        <w:rPr>
          <w:bCs/>
        </w:rPr>
        <w:t xml:space="preserve">Науковий керівник </w:t>
      </w:r>
      <w:r w:rsidRPr="00991724">
        <w:rPr>
          <w:bCs/>
        </w:rPr>
        <w:t>___</w:t>
      </w:r>
      <w:r>
        <w:rPr>
          <w:bCs/>
          <w:u w:val="single"/>
        </w:rPr>
        <w:t>доцент,</w:t>
      </w:r>
      <w:r w:rsidRPr="00304585">
        <w:rPr>
          <w:bCs/>
          <w:u w:val="single"/>
        </w:rPr>
        <w:t xml:space="preserve"> </w:t>
      </w:r>
      <w:r>
        <w:rPr>
          <w:bCs/>
          <w:u w:val="single"/>
        </w:rPr>
        <w:t>к.т.н.,  Виноградов-Салтиков В. О.</w:t>
      </w:r>
      <w:r w:rsidRPr="00DA7038">
        <w:rPr>
          <w:bCs/>
        </w:rPr>
        <w:t>____</w:t>
      </w:r>
      <w:r>
        <w:rPr>
          <w:bCs/>
        </w:rPr>
        <w:t xml:space="preserve">   </w:t>
      </w:r>
      <w:r w:rsidRPr="00DA7038">
        <w:rPr>
          <w:bCs/>
        </w:rPr>
        <w:t>_____</w:t>
      </w:r>
      <w:r>
        <w:rPr>
          <w:bCs/>
        </w:rPr>
        <w:tab/>
      </w:r>
    </w:p>
    <w:p w:rsidR="00D8503D" w:rsidRDefault="00D8503D" w:rsidP="00D8503D">
      <w:pPr>
        <w:tabs>
          <w:tab w:val="left" w:pos="7938"/>
        </w:tabs>
        <w:ind w:firstLine="2410"/>
        <w:rPr>
          <w:vertAlign w:val="superscript"/>
        </w:rPr>
      </w:pPr>
      <w:r>
        <w:rPr>
          <w:vertAlign w:val="superscript"/>
        </w:rPr>
        <w:t>(посада, науковий ступінь, вчене звання, прізвище та ініціали)</w:t>
      </w:r>
      <w:r>
        <w:rPr>
          <w:vertAlign w:val="superscript"/>
        </w:rPr>
        <w:tab/>
        <w:t xml:space="preserve">(підпис) </w:t>
      </w:r>
    </w:p>
    <w:p w:rsidR="00D8503D" w:rsidRPr="00D8503D" w:rsidRDefault="00D8503D" w:rsidP="00D8503D">
      <w:pPr>
        <w:tabs>
          <w:tab w:val="left" w:pos="1560"/>
          <w:tab w:val="left" w:pos="3261"/>
          <w:tab w:val="left" w:leader="underscore" w:pos="7371"/>
          <w:tab w:val="left" w:pos="7513"/>
          <w:tab w:val="left" w:leader="underscore" w:pos="8903"/>
        </w:tabs>
        <w:spacing w:before="120" w:line="240" w:lineRule="atLeast"/>
        <w:rPr>
          <w:bCs/>
          <w:lang w:val="uk-UA"/>
        </w:rPr>
      </w:pPr>
      <w:r>
        <w:rPr>
          <w:bCs/>
        </w:rPr>
        <w:t>Нормоконтроль</w:t>
      </w:r>
      <w:r w:rsidRPr="00437839">
        <w:rPr>
          <w:bCs/>
        </w:rPr>
        <w:t xml:space="preserve"> </w:t>
      </w:r>
      <w:r w:rsidRPr="00BA488D">
        <w:rPr>
          <w:bCs/>
        </w:rPr>
        <w:t xml:space="preserve"> </w:t>
      </w:r>
      <w:r w:rsidRPr="00BA488D">
        <w:rPr>
          <w:bCs/>
          <w:u w:val="single"/>
        </w:rPr>
        <w:t xml:space="preserve">      </w:t>
      </w:r>
      <w:r w:rsidRPr="0048685E">
        <w:rPr>
          <w:bCs/>
          <w:u w:val="single"/>
        </w:rPr>
        <w:t>доцент</w:t>
      </w:r>
      <w:r>
        <w:rPr>
          <w:bCs/>
          <w:u w:val="single"/>
        </w:rPr>
        <w:t xml:space="preserve">, к.т.н., доцент </w:t>
      </w:r>
      <w:r w:rsidRPr="00454BCE">
        <w:rPr>
          <w:bCs/>
          <w:u w:val="single"/>
        </w:rPr>
        <w:t>Шкляр В.</w:t>
      </w:r>
      <w:r>
        <w:rPr>
          <w:bCs/>
          <w:u w:val="single"/>
        </w:rPr>
        <w:t xml:space="preserve"> </w:t>
      </w:r>
      <w:r w:rsidRPr="00454BCE">
        <w:rPr>
          <w:bCs/>
          <w:u w:val="single"/>
        </w:rPr>
        <w:t>І.</w:t>
      </w:r>
      <w:r w:rsidRPr="00113CB8">
        <w:rPr>
          <w:bCs/>
          <w:u w:val="single"/>
        </w:rPr>
        <w:t xml:space="preserve"> </w:t>
      </w:r>
      <w:r>
        <w:rPr>
          <w:bCs/>
        </w:rPr>
        <w:t>______________</w:t>
      </w:r>
      <w:r w:rsidRPr="00113CB8">
        <w:rPr>
          <w:bCs/>
        </w:rPr>
        <w:t xml:space="preserve"> </w:t>
      </w:r>
      <w:r>
        <w:rPr>
          <w:bCs/>
        </w:rPr>
        <w:t xml:space="preserve"> </w:t>
      </w:r>
    </w:p>
    <w:p w:rsidR="00D8503D" w:rsidRPr="000274CE" w:rsidRDefault="00D8503D" w:rsidP="00D8503D">
      <w:pPr>
        <w:tabs>
          <w:tab w:val="left" w:pos="3402"/>
          <w:tab w:val="left" w:pos="7938"/>
        </w:tabs>
        <w:spacing w:line="240" w:lineRule="atLeast"/>
        <w:rPr>
          <w:vertAlign w:val="superscript"/>
        </w:rPr>
      </w:pPr>
      <w:r>
        <w:rPr>
          <w:vertAlign w:val="superscript"/>
        </w:rPr>
        <w:tab/>
      </w:r>
      <w:r>
        <w:rPr>
          <w:spacing w:val="-8"/>
          <w:vertAlign w:val="superscript"/>
        </w:rPr>
        <w:t>(посада, науковий ступінь, вчене звання, прізвище, ініціали)</w:t>
      </w:r>
      <w:r>
        <w:rPr>
          <w:vertAlign w:val="superscript"/>
        </w:rPr>
        <w:tab/>
        <w:t xml:space="preserve"> (підпис) </w:t>
      </w:r>
    </w:p>
    <w:p w:rsidR="00D8503D" w:rsidRDefault="00D8503D" w:rsidP="00D8503D">
      <w:pPr>
        <w:tabs>
          <w:tab w:val="left" w:leader="underscore" w:pos="7371"/>
          <w:tab w:val="left" w:pos="7513"/>
          <w:tab w:val="left" w:leader="underscore" w:pos="8903"/>
        </w:tabs>
        <w:spacing w:before="120" w:line="240" w:lineRule="atLeast"/>
        <w:rPr>
          <w:bCs/>
        </w:rPr>
      </w:pPr>
      <w:r>
        <w:rPr>
          <w:bCs/>
        </w:rPr>
        <w:t>Рецензент</w:t>
      </w:r>
      <w:r>
        <w:rPr>
          <w:bCs/>
        </w:rPr>
        <w:tab/>
      </w:r>
      <w:r>
        <w:rPr>
          <w:bCs/>
        </w:rPr>
        <w:tab/>
      </w:r>
      <w:r>
        <w:rPr>
          <w:bCs/>
        </w:rPr>
        <w:tab/>
      </w:r>
    </w:p>
    <w:p w:rsidR="00D8503D" w:rsidRDefault="00D8503D" w:rsidP="00D8503D">
      <w:pPr>
        <w:tabs>
          <w:tab w:val="left" w:pos="7938"/>
        </w:tabs>
        <w:spacing w:line="240" w:lineRule="atLeast"/>
        <w:ind w:firstLine="1276"/>
      </w:pPr>
      <w:r>
        <w:rPr>
          <w:vertAlign w:val="superscript"/>
        </w:rPr>
        <w:t>(посада, науковий ступінь, вчене звання, науковий ступінь, прізвище та ініціали)</w:t>
      </w:r>
      <w:r>
        <w:rPr>
          <w:vertAlign w:val="superscript"/>
        </w:rPr>
        <w:tab/>
        <w:t xml:space="preserve"> (підпис) </w:t>
      </w:r>
    </w:p>
    <w:p w:rsidR="00D8503D" w:rsidRDefault="00D8503D" w:rsidP="00D8503D">
      <w:pPr>
        <w:tabs>
          <w:tab w:val="left" w:leader="underscore" w:pos="7371"/>
          <w:tab w:val="left" w:pos="7513"/>
          <w:tab w:val="left" w:leader="underscore" w:pos="8903"/>
        </w:tabs>
        <w:spacing w:before="120" w:line="240" w:lineRule="atLeast"/>
        <w:rPr>
          <w:bCs/>
        </w:rPr>
      </w:pPr>
      <w:r>
        <w:rPr>
          <w:bCs/>
        </w:rPr>
        <w:t>Рецензент</w:t>
      </w:r>
      <w:r>
        <w:rPr>
          <w:bCs/>
        </w:rPr>
        <w:tab/>
      </w:r>
      <w:r>
        <w:rPr>
          <w:bCs/>
        </w:rPr>
        <w:tab/>
      </w:r>
      <w:r>
        <w:rPr>
          <w:bCs/>
        </w:rPr>
        <w:tab/>
      </w:r>
    </w:p>
    <w:p w:rsidR="00D8503D" w:rsidRDefault="00D8503D" w:rsidP="00D8503D">
      <w:pPr>
        <w:tabs>
          <w:tab w:val="left" w:pos="7938"/>
        </w:tabs>
        <w:spacing w:line="240" w:lineRule="atLeast"/>
        <w:ind w:firstLine="1276"/>
      </w:pPr>
      <w:r>
        <w:rPr>
          <w:vertAlign w:val="superscript"/>
        </w:rPr>
        <w:t>(посада, науковий ступінь, вчене звання, науковий ступінь, прізвище та ініціали)</w:t>
      </w:r>
      <w:r>
        <w:rPr>
          <w:vertAlign w:val="superscript"/>
        </w:rPr>
        <w:tab/>
        <w:t xml:space="preserve"> (підпис) </w:t>
      </w:r>
    </w:p>
    <w:p w:rsidR="00D8503D" w:rsidRDefault="00D8503D" w:rsidP="00D8503D">
      <w:pPr>
        <w:tabs>
          <w:tab w:val="left" w:pos="330"/>
        </w:tabs>
        <w:ind w:left="4536"/>
      </w:pPr>
    </w:p>
    <w:p w:rsidR="00D8503D" w:rsidRDefault="00D8503D" w:rsidP="00D8503D">
      <w:pPr>
        <w:tabs>
          <w:tab w:val="left" w:pos="330"/>
        </w:tabs>
        <w:ind w:left="4536"/>
      </w:pPr>
      <w:r>
        <w:t>Засвідчую, що у цій магістерській дисертації немає запозичень з праць інших авторів без відповідних посилань.</w:t>
      </w:r>
    </w:p>
    <w:p w:rsidR="00D8503D" w:rsidRDefault="00D8503D" w:rsidP="00D8503D">
      <w:pPr>
        <w:tabs>
          <w:tab w:val="left" w:pos="330"/>
        </w:tabs>
        <w:ind w:left="4536"/>
      </w:pPr>
      <w:r>
        <w:t>Студент _____________</w:t>
      </w:r>
    </w:p>
    <w:p w:rsidR="00D8503D" w:rsidRPr="000A404D" w:rsidRDefault="00D8503D" w:rsidP="00D8503D">
      <w:pPr>
        <w:tabs>
          <w:tab w:val="left" w:pos="7938"/>
        </w:tabs>
        <w:ind w:left="4536" w:firstLine="1701"/>
        <w:rPr>
          <w:sz w:val="40"/>
        </w:rPr>
      </w:pPr>
      <w:r w:rsidRPr="000A404D">
        <w:rPr>
          <w:sz w:val="32"/>
          <w:szCs w:val="20"/>
          <w:vertAlign w:val="superscript"/>
        </w:rPr>
        <w:t>(підпис)</w:t>
      </w:r>
    </w:p>
    <w:p w:rsidR="00D8503D" w:rsidRPr="005B745A" w:rsidRDefault="00D8503D" w:rsidP="00D8503D">
      <w:pPr>
        <w:spacing w:before="240"/>
        <w:jc w:val="center"/>
        <w:rPr>
          <w:sz w:val="26"/>
        </w:rPr>
      </w:pPr>
      <w:r w:rsidRPr="000A61C2">
        <w:rPr>
          <w:sz w:val="26"/>
        </w:rPr>
        <w:t>Київ – 20</w:t>
      </w:r>
      <w:r>
        <w:rPr>
          <w:sz w:val="26"/>
        </w:rPr>
        <w:t>18 року</w:t>
      </w:r>
    </w:p>
    <w:p w:rsidR="00D8503D" w:rsidRDefault="00D8503D" w:rsidP="004316B0">
      <w:pPr>
        <w:spacing w:line="360" w:lineRule="auto"/>
        <w:ind w:firstLine="567"/>
        <w:jc w:val="center"/>
        <w:rPr>
          <w:b/>
          <w:lang w:val="uk-UA"/>
        </w:rPr>
      </w:pPr>
    </w:p>
    <w:p w:rsidR="00010AEE" w:rsidRPr="00763BC1" w:rsidRDefault="00010AEE" w:rsidP="004316B0">
      <w:pPr>
        <w:spacing w:line="360" w:lineRule="auto"/>
        <w:ind w:firstLine="567"/>
        <w:jc w:val="center"/>
        <w:rPr>
          <w:b/>
          <w:lang w:val="uk-UA"/>
        </w:rPr>
      </w:pPr>
      <w:r w:rsidRPr="00763BC1">
        <w:rPr>
          <w:b/>
          <w:lang w:val="uk-UA"/>
        </w:rPr>
        <w:t>Реферат</w:t>
      </w:r>
    </w:p>
    <w:p w:rsidR="00835383" w:rsidRPr="000045FB" w:rsidRDefault="00CB64EC" w:rsidP="004316B0">
      <w:pPr>
        <w:spacing w:line="360" w:lineRule="auto"/>
        <w:ind w:firstLine="567"/>
        <w:rPr>
          <w:lang w:val="uk-UA"/>
        </w:rPr>
      </w:pPr>
      <w:r w:rsidRPr="000045FB">
        <w:rPr>
          <w:lang w:val="uk-UA"/>
        </w:rPr>
        <w:t>М</w:t>
      </w:r>
      <w:r w:rsidR="00010AEE" w:rsidRPr="000045FB">
        <w:rPr>
          <w:lang w:val="uk-UA"/>
        </w:rPr>
        <w:t xml:space="preserve">агістерська дисертація </w:t>
      </w:r>
      <w:r w:rsidR="003736F1" w:rsidRPr="000045FB">
        <w:rPr>
          <w:lang w:val="uk-UA"/>
        </w:rPr>
        <w:t xml:space="preserve">складається з </w:t>
      </w:r>
      <w:r w:rsidRPr="000045FB">
        <w:rPr>
          <w:lang w:val="uk-UA"/>
        </w:rPr>
        <w:t xml:space="preserve">4 розділів та </w:t>
      </w:r>
      <w:r w:rsidR="00010AEE" w:rsidRPr="000045FB">
        <w:rPr>
          <w:lang w:val="uk-UA"/>
        </w:rPr>
        <w:t>виконана у розмірі 85 сторінок</w:t>
      </w:r>
      <w:r w:rsidRPr="000045FB">
        <w:rPr>
          <w:lang w:val="uk-UA"/>
        </w:rPr>
        <w:t>.</w:t>
      </w:r>
      <w:r w:rsidR="00010AEE" w:rsidRPr="000045FB">
        <w:rPr>
          <w:lang w:val="uk-UA"/>
        </w:rPr>
        <w:t xml:space="preserve"> </w:t>
      </w:r>
      <w:r w:rsidRPr="000045FB">
        <w:rPr>
          <w:lang w:val="uk-UA"/>
        </w:rPr>
        <w:t>В даній роботі наведено</w:t>
      </w:r>
      <w:r w:rsidR="00010AEE" w:rsidRPr="000045FB">
        <w:rPr>
          <w:lang w:val="uk-UA"/>
        </w:rPr>
        <w:t xml:space="preserve"> 37 рисунків, 13 таблиць</w:t>
      </w:r>
      <w:r w:rsidRPr="000045FB">
        <w:rPr>
          <w:lang w:val="uk-UA"/>
        </w:rPr>
        <w:t xml:space="preserve"> та</w:t>
      </w:r>
      <w:r w:rsidR="00010AEE" w:rsidRPr="000045FB">
        <w:rPr>
          <w:lang w:val="uk-UA"/>
        </w:rPr>
        <w:t xml:space="preserve"> 1 презентацію.</w:t>
      </w:r>
    </w:p>
    <w:p w:rsidR="00CB64EC" w:rsidRPr="00763BC1" w:rsidRDefault="00A7627A" w:rsidP="004316B0">
      <w:pPr>
        <w:spacing w:line="360" w:lineRule="auto"/>
        <w:ind w:firstLine="567"/>
        <w:rPr>
          <w:highlight w:val="yellow"/>
          <w:lang w:val="uk-UA"/>
        </w:rPr>
      </w:pPr>
      <w:r w:rsidRPr="00763BC1">
        <w:rPr>
          <w:lang w:val="uk-UA"/>
        </w:rPr>
        <w:t xml:space="preserve">У дисертації розглянуто аналіз інженерних </w:t>
      </w:r>
      <w:r w:rsidR="00763BC1" w:rsidRPr="00763BC1">
        <w:rPr>
          <w:lang w:val="uk-UA"/>
        </w:rPr>
        <w:t>систем</w:t>
      </w:r>
      <w:r w:rsidRPr="00763BC1">
        <w:rPr>
          <w:lang w:val="uk-UA"/>
        </w:rPr>
        <w:t xml:space="preserve"> житлових будівель. А саме с</w:t>
      </w:r>
      <w:r w:rsidR="00CB64EC" w:rsidRPr="00763BC1">
        <w:rPr>
          <w:lang w:val="uk-UA"/>
        </w:rPr>
        <w:t>истем</w:t>
      </w:r>
      <w:r w:rsidRPr="00763BC1">
        <w:rPr>
          <w:lang w:val="uk-UA"/>
        </w:rPr>
        <w:t>у</w:t>
      </w:r>
      <w:r w:rsidR="00CB64EC" w:rsidRPr="00763BC1">
        <w:rPr>
          <w:lang w:val="uk-UA"/>
        </w:rPr>
        <w:t xml:space="preserve"> опалення</w:t>
      </w:r>
      <w:r w:rsidRPr="00763BC1">
        <w:rPr>
          <w:lang w:val="uk-UA"/>
        </w:rPr>
        <w:t>, яка</w:t>
      </w:r>
      <w:r w:rsidR="00CB64EC" w:rsidRPr="00763BC1">
        <w:rPr>
          <w:lang w:val="uk-UA"/>
        </w:rPr>
        <w:t xml:space="preserve"> </w:t>
      </w:r>
      <w:r w:rsidR="00835383" w:rsidRPr="00763BC1">
        <w:rPr>
          <w:lang w:val="uk-UA"/>
        </w:rPr>
        <w:t xml:space="preserve">є </w:t>
      </w:r>
      <w:r w:rsidR="00CB64EC" w:rsidRPr="00763BC1">
        <w:rPr>
          <w:lang w:val="uk-UA"/>
        </w:rPr>
        <w:t>незамінн</w:t>
      </w:r>
      <w:r w:rsidR="00835383" w:rsidRPr="00763BC1">
        <w:rPr>
          <w:lang w:val="uk-UA"/>
        </w:rPr>
        <w:t>ою</w:t>
      </w:r>
      <w:r w:rsidR="00CB64EC" w:rsidRPr="00763BC1">
        <w:rPr>
          <w:lang w:val="uk-UA"/>
        </w:rPr>
        <w:t xml:space="preserve"> складов</w:t>
      </w:r>
      <w:r w:rsidR="00835383" w:rsidRPr="00763BC1">
        <w:rPr>
          <w:lang w:val="uk-UA"/>
        </w:rPr>
        <w:t>ою</w:t>
      </w:r>
      <w:r w:rsidR="00CB64EC" w:rsidRPr="00763BC1">
        <w:rPr>
          <w:lang w:val="uk-UA"/>
        </w:rPr>
        <w:t xml:space="preserve"> кожного будинку для підтримки комфорту людини</w:t>
      </w:r>
      <w:r w:rsidR="00835383" w:rsidRPr="00763BC1">
        <w:rPr>
          <w:lang w:val="uk-UA"/>
        </w:rPr>
        <w:t>.</w:t>
      </w:r>
    </w:p>
    <w:p w:rsidR="0024386E" w:rsidRPr="00763BC1" w:rsidRDefault="0024386E" w:rsidP="004316B0">
      <w:pPr>
        <w:spacing w:line="360" w:lineRule="auto"/>
        <w:ind w:firstLine="567"/>
        <w:jc w:val="both"/>
        <w:rPr>
          <w:lang w:val="uk-UA"/>
        </w:rPr>
      </w:pPr>
      <w:r w:rsidRPr="00763BC1">
        <w:rPr>
          <w:lang w:val="uk-UA"/>
        </w:rPr>
        <w:t>Системи опалення являють собою комплекс елементів призначений для отримання, переносу та передачі необхідної кількості теплоти в опалюване приміщення, та включає в себе три основні елементи:</w:t>
      </w:r>
    </w:p>
    <w:p w:rsidR="0024386E" w:rsidRPr="00763BC1" w:rsidRDefault="0024386E" w:rsidP="004316B0">
      <w:pPr>
        <w:pStyle w:val="a4"/>
        <w:numPr>
          <w:ilvl w:val="0"/>
          <w:numId w:val="16"/>
        </w:numPr>
        <w:spacing w:line="360" w:lineRule="auto"/>
        <w:ind w:left="0" w:firstLine="567"/>
        <w:jc w:val="both"/>
        <w:rPr>
          <w:lang w:val="uk-UA"/>
        </w:rPr>
      </w:pPr>
      <w:r w:rsidRPr="00763BC1">
        <w:rPr>
          <w:lang w:val="uk-UA"/>
        </w:rPr>
        <w:t>джерело теплоти (теплогенератор при місцевому або теплообмінник при централізованому теплопостачанні) — елемент призначений для отримання теплоти та передачі її теплоносію;</w:t>
      </w:r>
    </w:p>
    <w:p w:rsidR="0024386E" w:rsidRPr="00763BC1" w:rsidRDefault="0024386E" w:rsidP="004316B0">
      <w:pPr>
        <w:pStyle w:val="a4"/>
        <w:numPr>
          <w:ilvl w:val="0"/>
          <w:numId w:val="16"/>
        </w:numPr>
        <w:spacing w:line="360" w:lineRule="auto"/>
        <w:ind w:left="0" w:firstLine="567"/>
        <w:jc w:val="both"/>
        <w:rPr>
          <w:lang w:val="uk-UA"/>
        </w:rPr>
      </w:pPr>
      <w:r w:rsidRPr="00763BC1">
        <w:rPr>
          <w:lang w:val="uk-UA"/>
        </w:rPr>
        <w:t>теплопровід — елемент для транспортування теплоти від джерела теплоти до опалювального приладу;</w:t>
      </w:r>
    </w:p>
    <w:p w:rsidR="0024386E" w:rsidRPr="00763BC1" w:rsidRDefault="0024386E" w:rsidP="004316B0">
      <w:pPr>
        <w:pStyle w:val="a4"/>
        <w:numPr>
          <w:ilvl w:val="0"/>
          <w:numId w:val="16"/>
        </w:numPr>
        <w:spacing w:line="360" w:lineRule="auto"/>
        <w:ind w:left="0" w:firstLine="567"/>
        <w:jc w:val="both"/>
        <w:rPr>
          <w:lang w:val="uk-UA"/>
        </w:rPr>
      </w:pPr>
      <w:r w:rsidRPr="00763BC1">
        <w:rPr>
          <w:lang w:val="uk-UA"/>
        </w:rPr>
        <w:t>опалювальний прилад –елемент для передачі теплоти в приміщення.</w:t>
      </w:r>
    </w:p>
    <w:p w:rsidR="0024386E" w:rsidRPr="00763BC1" w:rsidRDefault="0024386E" w:rsidP="004316B0">
      <w:pPr>
        <w:pStyle w:val="a4"/>
        <w:spacing w:line="360" w:lineRule="auto"/>
        <w:ind w:left="0" w:firstLine="567"/>
        <w:jc w:val="both"/>
        <w:rPr>
          <w:lang w:val="uk-UA"/>
        </w:rPr>
      </w:pPr>
    </w:p>
    <w:p w:rsidR="0024386E" w:rsidRPr="00763BC1" w:rsidRDefault="0024386E" w:rsidP="004316B0">
      <w:pPr>
        <w:pStyle w:val="a4"/>
        <w:spacing w:line="360" w:lineRule="auto"/>
        <w:ind w:left="0" w:firstLine="567"/>
        <w:jc w:val="both"/>
        <w:rPr>
          <w:lang w:val="uk-UA"/>
        </w:rPr>
      </w:pPr>
      <w:r w:rsidRPr="00763BC1">
        <w:rPr>
          <w:lang w:val="uk-UA"/>
        </w:rPr>
        <w:t>Відповідно до вимог ДСТУ и БНІП системи опалення багатоквартирного будинку повинні забезпечувати нагрівання повітря в житлових приміщеннях</w:t>
      </w:r>
      <w:r w:rsidR="00DB5777" w:rsidRPr="00763BC1">
        <w:rPr>
          <w:lang w:val="uk-UA"/>
        </w:rPr>
        <w:t xml:space="preserve"> в зимовий</w:t>
      </w:r>
      <w:r w:rsidRPr="00763BC1">
        <w:rPr>
          <w:lang w:val="uk-UA"/>
        </w:rPr>
        <w:t xml:space="preserve"> період до температури 20-22 градуси при вологості 45-30%. Для цього, при розробці проектно-кошторисної документації на будівництво, проектується і система опалення багатоквартирного будинку, що забезпечує однаковий тиск теплоносія в трубах, як на першому, так і на останньому поверхах будівлі.</w:t>
      </w:r>
    </w:p>
    <w:p w:rsidR="0024386E" w:rsidRPr="00763BC1" w:rsidRDefault="0024386E" w:rsidP="004316B0">
      <w:pPr>
        <w:pStyle w:val="a4"/>
        <w:spacing w:line="360" w:lineRule="auto"/>
        <w:ind w:left="0" w:firstLine="567"/>
        <w:jc w:val="both"/>
        <w:rPr>
          <w:lang w:val="uk-UA"/>
        </w:rPr>
      </w:pPr>
      <w:r w:rsidRPr="00763BC1">
        <w:rPr>
          <w:lang w:val="uk-UA"/>
        </w:rPr>
        <w:t>Тільки за цієї умови вдається забезпечити нормальну циркуляцію теплоносія, а, отже, і необхідні параметри повітря в приміщенні.</w:t>
      </w:r>
    </w:p>
    <w:p w:rsidR="00AA13A1" w:rsidRPr="00763BC1" w:rsidRDefault="00010AEE" w:rsidP="004316B0">
      <w:pPr>
        <w:spacing w:line="360" w:lineRule="auto"/>
        <w:ind w:firstLine="567"/>
        <w:jc w:val="both"/>
        <w:rPr>
          <w:lang w:val="uk-UA"/>
        </w:rPr>
      </w:pPr>
      <w:r w:rsidRPr="00763BC1">
        <w:rPr>
          <w:i/>
          <w:lang w:val="uk-UA"/>
        </w:rPr>
        <w:t>Метою</w:t>
      </w:r>
      <w:r w:rsidRPr="00763BC1">
        <w:rPr>
          <w:lang w:val="uk-UA"/>
        </w:rPr>
        <w:t xml:space="preserve"> </w:t>
      </w:r>
      <w:r w:rsidR="00A7627A" w:rsidRPr="00763BC1">
        <w:rPr>
          <w:lang w:val="uk-UA"/>
        </w:rPr>
        <w:t xml:space="preserve">даної </w:t>
      </w:r>
      <w:r w:rsidRPr="00763BC1">
        <w:rPr>
          <w:lang w:val="uk-UA"/>
        </w:rPr>
        <w:t xml:space="preserve">роботи </w:t>
      </w:r>
      <w:r w:rsidR="00A7627A" w:rsidRPr="00763BC1">
        <w:rPr>
          <w:lang w:val="uk-UA"/>
        </w:rPr>
        <w:t xml:space="preserve">є </w:t>
      </w:r>
      <w:r w:rsidR="00022B0C" w:rsidRPr="00763BC1">
        <w:rPr>
          <w:lang w:val="uk-UA"/>
        </w:rPr>
        <w:t>аналіз та</w:t>
      </w:r>
      <w:r w:rsidR="00022B0C" w:rsidRPr="00763BC1">
        <w:rPr>
          <w:rFonts w:cs="Times New Roman"/>
          <w:szCs w:val="28"/>
          <w:lang w:val="uk-UA"/>
        </w:rPr>
        <w:t xml:space="preserve"> оцінка інженерних систем типового багатоквартирного будинку</w:t>
      </w:r>
      <w:r w:rsidRPr="00763BC1">
        <w:rPr>
          <w:lang w:val="uk-UA"/>
        </w:rPr>
        <w:t>.</w:t>
      </w:r>
      <w:r w:rsidR="00022B0C" w:rsidRPr="00763BC1">
        <w:rPr>
          <w:lang w:val="uk-UA"/>
        </w:rPr>
        <w:t xml:space="preserve"> </w:t>
      </w:r>
    </w:p>
    <w:p w:rsidR="00010AEE" w:rsidRPr="00763BC1" w:rsidRDefault="00AA13A1" w:rsidP="004316B0">
      <w:pPr>
        <w:spacing w:line="360" w:lineRule="auto"/>
        <w:ind w:firstLine="567"/>
        <w:jc w:val="both"/>
        <w:rPr>
          <w:szCs w:val="28"/>
          <w:lang w:val="uk-UA"/>
        </w:rPr>
      </w:pPr>
      <w:r w:rsidRPr="00763BC1">
        <w:rPr>
          <w:i/>
          <w:lang w:val="uk-UA"/>
        </w:rPr>
        <w:lastRenderedPageBreak/>
        <w:t>Завдання дисертації</w:t>
      </w:r>
      <w:r w:rsidR="00394DAC" w:rsidRPr="00763BC1">
        <w:rPr>
          <w:lang w:val="uk-UA"/>
        </w:rPr>
        <w:t xml:space="preserve">: </w:t>
      </w:r>
      <w:r w:rsidR="00B011B7" w:rsidRPr="00763BC1">
        <w:rPr>
          <w:szCs w:val="28"/>
          <w:lang w:val="uk-UA"/>
        </w:rPr>
        <w:t>дослідження теплового стану будівлі</w:t>
      </w:r>
      <w:r w:rsidR="00394DAC" w:rsidRPr="00763BC1">
        <w:rPr>
          <w:lang w:val="uk-UA"/>
        </w:rPr>
        <w:t>,</w:t>
      </w:r>
      <w:r w:rsidR="00F82C49" w:rsidRPr="00763BC1">
        <w:rPr>
          <w:lang w:val="uk-UA"/>
        </w:rPr>
        <w:t xml:space="preserve"> </w:t>
      </w:r>
      <w:r w:rsidR="00F82C49" w:rsidRPr="00763BC1">
        <w:rPr>
          <w:szCs w:val="28"/>
          <w:lang w:val="uk-UA"/>
        </w:rPr>
        <w:t>визначення дійсного термічного опору огороджень будівлі, виявлення місць з найбільшими тепловими втратами.</w:t>
      </w:r>
      <w:r w:rsidR="00394DAC" w:rsidRPr="00763BC1">
        <w:rPr>
          <w:lang w:val="uk-UA"/>
        </w:rPr>
        <w:t xml:space="preserve"> </w:t>
      </w:r>
      <w:r w:rsidR="00F82C49" w:rsidRPr="00763BC1">
        <w:rPr>
          <w:lang w:val="uk-UA"/>
        </w:rPr>
        <w:t>О</w:t>
      </w:r>
      <w:r w:rsidR="00394DAC" w:rsidRPr="00763BC1">
        <w:rPr>
          <w:lang w:val="uk-UA"/>
        </w:rPr>
        <w:t>цін</w:t>
      </w:r>
      <w:r w:rsidR="00B011B7" w:rsidRPr="00763BC1">
        <w:rPr>
          <w:lang w:val="uk-UA"/>
        </w:rPr>
        <w:t>ка</w:t>
      </w:r>
      <w:r w:rsidR="00022B0C" w:rsidRPr="00763BC1">
        <w:rPr>
          <w:lang w:val="uk-UA"/>
        </w:rPr>
        <w:t xml:space="preserve"> </w:t>
      </w:r>
      <w:r w:rsidR="00394DAC" w:rsidRPr="00763BC1">
        <w:rPr>
          <w:lang w:val="uk-UA"/>
        </w:rPr>
        <w:t xml:space="preserve">та аналіз </w:t>
      </w:r>
      <w:r w:rsidR="00022B0C" w:rsidRPr="00763BC1">
        <w:rPr>
          <w:lang w:val="uk-UA"/>
        </w:rPr>
        <w:t>розподіл</w:t>
      </w:r>
      <w:r w:rsidR="00B011B7" w:rsidRPr="00763BC1">
        <w:rPr>
          <w:lang w:val="uk-UA"/>
        </w:rPr>
        <w:t>у</w:t>
      </w:r>
      <w:r w:rsidR="00022B0C" w:rsidRPr="00763BC1">
        <w:rPr>
          <w:lang w:val="uk-UA"/>
        </w:rPr>
        <w:t xml:space="preserve"> температур по опалювальних приладах на кожному з поверхів</w:t>
      </w:r>
      <w:r w:rsidR="00394DAC" w:rsidRPr="00763BC1">
        <w:rPr>
          <w:lang w:val="uk-UA"/>
        </w:rPr>
        <w:t xml:space="preserve"> будинку </w:t>
      </w:r>
      <w:r w:rsidR="00022B0C" w:rsidRPr="00763BC1">
        <w:rPr>
          <w:lang w:val="uk-UA"/>
        </w:rPr>
        <w:t xml:space="preserve"> та </w:t>
      </w:r>
      <w:r w:rsidRPr="00763BC1">
        <w:rPr>
          <w:lang w:val="uk-UA"/>
        </w:rPr>
        <w:t>прийнят</w:t>
      </w:r>
      <w:r w:rsidR="00B011B7" w:rsidRPr="00763BC1">
        <w:rPr>
          <w:lang w:val="uk-UA"/>
        </w:rPr>
        <w:t>тя</w:t>
      </w:r>
      <w:r w:rsidRPr="00763BC1">
        <w:rPr>
          <w:lang w:val="uk-UA"/>
        </w:rPr>
        <w:t xml:space="preserve"> рішен</w:t>
      </w:r>
      <w:r w:rsidR="00B011B7" w:rsidRPr="00763BC1">
        <w:rPr>
          <w:lang w:val="uk-UA"/>
        </w:rPr>
        <w:t>ь</w:t>
      </w:r>
      <w:r w:rsidRPr="00763BC1">
        <w:rPr>
          <w:lang w:val="uk-UA"/>
        </w:rPr>
        <w:t xml:space="preserve"> щодо вирівнювання </w:t>
      </w:r>
      <w:r w:rsidR="00B011B7" w:rsidRPr="00763BC1">
        <w:rPr>
          <w:lang w:val="uk-UA"/>
        </w:rPr>
        <w:t xml:space="preserve">та регулювання </w:t>
      </w:r>
      <w:r w:rsidRPr="00763BC1">
        <w:rPr>
          <w:lang w:val="uk-UA"/>
        </w:rPr>
        <w:t>температур в приміщеннях як на перших</w:t>
      </w:r>
      <w:r w:rsidR="00394DAC" w:rsidRPr="00763BC1">
        <w:rPr>
          <w:lang w:val="uk-UA"/>
        </w:rPr>
        <w:t>,</w:t>
      </w:r>
      <w:r w:rsidRPr="00763BC1">
        <w:rPr>
          <w:lang w:val="uk-UA"/>
        </w:rPr>
        <w:t xml:space="preserve"> так і  на останніх поверхах.</w:t>
      </w:r>
      <w:r w:rsidR="00F82C49" w:rsidRPr="00763BC1">
        <w:rPr>
          <w:szCs w:val="28"/>
          <w:lang w:val="uk-UA"/>
        </w:rPr>
        <w:t xml:space="preserve"> </w:t>
      </w:r>
    </w:p>
    <w:p w:rsidR="00394DAC" w:rsidRPr="00763BC1" w:rsidRDefault="00394DAC" w:rsidP="004316B0">
      <w:pPr>
        <w:spacing w:line="360" w:lineRule="auto"/>
        <w:ind w:firstLine="567"/>
        <w:jc w:val="both"/>
        <w:rPr>
          <w:lang w:val="uk-UA"/>
        </w:rPr>
      </w:pPr>
      <w:r w:rsidRPr="00763BC1">
        <w:rPr>
          <w:i/>
          <w:lang w:val="uk-UA"/>
        </w:rPr>
        <w:t>Об’єктом дослідження</w:t>
      </w:r>
      <w:r w:rsidRPr="00763BC1">
        <w:rPr>
          <w:lang w:val="uk-UA"/>
        </w:rPr>
        <w:t xml:space="preserve"> є типовий багатоквартирний будинок, що має централізовану систему опалення.</w:t>
      </w:r>
    </w:p>
    <w:p w:rsidR="00394DAC" w:rsidRPr="00763BC1" w:rsidRDefault="00394DAC" w:rsidP="004316B0">
      <w:pPr>
        <w:spacing w:line="360" w:lineRule="auto"/>
        <w:ind w:firstLine="567"/>
        <w:jc w:val="both"/>
        <w:rPr>
          <w:lang w:val="uk-UA"/>
        </w:rPr>
      </w:pPr>
      <w:r w:rsidRPr="00763BC1">
        <w:rPr>
          <w:i/>
          <w:lang w:val="uk-UA"/>
        </w:rPr>
        <w:t>Предмет дослідження</w:t>
      </w:r>
      <w:r w:rsidR="00B011B7" w:rsidRPr="00763BC1">
        <w:rPr>
          <w:lang w:val="uk-UA"/>
        </w:rPr>
        <w:t>:</w:t>
      </w:r>
      <w:r w:rsidRPr="00763BC1">
        <w:rPr>
          <w:lang w:val="uk-UA"/>
        </w:rPr>
        <w:t xml:space="preserve"> показники ефективності процесів енергоспоживання будинків.</w:t>
      </w:r>
    </w:p>
    <w:p w:rsidR="00394DAC" w:rsidRPr="000045FB" w:rsidRDefault="00394DAC" w:rsidP="004316B0">
      <w:pPr>
        <w:spacing w:line="360" w:lineRule="auto"/>
        <w:ind w:firstLine="567"/>
        <w:jc w:val="both"/>
        <w:rPr>
          <w:lang w:val="uk-UA"/>
        </w:rPr>
      </w:pPr>
      <w:r w:rsidRPr="000045FB">
        <w:rPr>
          <w:i/>
          <w:lang w:val="uk-UA"/>
        </w:rPr>
        <w:t>Наукова новизна</w:t>
      </w:r>
      <w:r w:rsidR="00B011B7" w:rsidRPr="000045FB">
        <w:rPr>
          <w:i/>
          <w:lang w:val="uk-UA"/>
        </w:rPr>
        <w:t xml:space="preserve">: </w:t>
      </w:r>
      <w:r w:rsidR="00B011B7" w:rsidRPr="000045FB">
        <w:rPr>
          <w:lang w:val="uk-UA"/>
        </w:rPr>
        <w:t>моделювання теплових процесів</w:t>
      </w:r>
    </w:p>
    <w:p w:rsidR="00010AEE" w:rsidRPr="000045FB" w:rsidRDefault="00010AEE" w:rsidP="004316B0">
      <w:pPr>
        <w:spacing w:line="360" w:lineRule="auto"/>
        <w:ind w:firstLine="567"/>
        <w:jc w:val="both"/>
        <w:rPr>
          <w:lang w:val="uk-UA"/>
        </w:rPr>
      </w:pPr>
    </w:p>
    <w:p w:rsidR="00010AEE" w:rsidRPr="000045FB" w:rsidRDefault="00010AEE" w:rsidP="004316B0">
      <w:pPr>
        <w:spacing w:line="360" w:lineRule="auto"/>
        <w:ind w:firstLine="567"/>
        <w:jc w:val="both"/>
        <w:rPr>
          <w:lang w:val="uk-UA"/>
        </w:rPr>
      </w:pPr>
      <w:r w:rsidRPr="000045FB">
        <w:rPr>
          <w:i/>
          <w:lang w:val="uk-UA"/>
        </w:rPr>
        <w:t>Ключові слова:</w:t>
      </w:r>
      <w:r w:rsidRPr="000045FB">
        <w:rPr>
          <w:lang w:val="uk-UA"/>
        </w:rPr>
        <w:t xml:space="preserve"> </w:t>
      </w:r>
      <w:r w:rsidR="00B011B7" w:rsidRPr="000045FB">
        <w:rPr>
          <w:lang w:val="uk-UA"/>
        </w:rPr>
        <w:t>інженерні системи, система опалення, теплопровід,</w:t>
      </w:r>
      <w:r w:rsidRPr="000045FB">
        <w:rPr>
          <w:lang w:val="uk-UA"/>
        </w:rPr>
        <w:t xml:space="preserve"> </w:t>
      </w:r>
      <w:r w:rsidR="00B011B7" w:rsidRPr="000045FB">
        <w:rPr>
          <w:lang w:val="uk-UA"/>
        </w:rPr>
        <w:t xml:space="preserve">опалювальний прилад, </w:t>
      </w:r>
      <w:r w:rsidR="00B011B7" w:rsidRPr="000045FB">
        <w:rPr>
          <w:szCs w:val="28"/>
          <w:lang w:val="uk-UA"/>
        </w:rPr>
        <w:t>дослідження</w:t>
      </w:r>
      <w:r w:rsidR="00B011B7" w:rsidRPr="000045FB">
        <w:rPr>
          <w:lang w:val="uk-UA"/>
        </w:rPr>
        <w:t xml:space="preserve">, </w:t>
      </w:r>
      <w:r w:rsidR="00B011B7" w:rsidRPr="000045FB">
        <w:rPr>
          <w:szCs w:val="28"/>
          <w:lang w:val="uk-UA"/>
        </w:rPr>
        <w:t>тепловий стан будівлі,</w:t>
      </w:r>
      <w:r w:rsidR="00F82C49" w:rsidRPr="000045FB">
        <w:rPr>
          <w:szCs w:val="28"/>
          <w:lang w:val="uk-UA"/>
        </w:rPr>
        <w:t xml:space="preserve"> термічний опір, теплові втрати,</w:t>
      </w:r>
      <w:r w:rsidR="00B011B7" w:rsidRPr="000045FB">
        <w:rPr>
          <w:lang w:val="uk-UA"/>
        </w:rPr>
        <w:t xml:space="preserve"> регулювання</w:t>
      </w:r>
      <w:r w:rsidRPr="000045FB">
        <w:rPr>
          <w:lang w:val="uk-UA"/>
        </w:rPr>
        <w:t>, моделювання теплових процесів</w:t>
      </w:r>
      <w:r w:rsidR="00F82C49" w:rsidRPr="000045FB">
        <w:rPr>
          <w:lang w:val="uk-UA"/>
        </w:rPr>
        <w:t>.</w:t>
      </w:r>
    </w:p>
    <w:p w:rsidR="00010AEE" w:rsidRPr="000045FB" w:rsidRDefault="00010AEE" w:rsidP="004316B0">
      <w:pPr>
        <w:spacing w:line="360" w:lineRule="auto"/>
        <w:ind w:firstLine="567"/>
        <w:jc w:val="both"/>
        <w:rPr>
          <w:lang w:val="uk-UA"/>
        </w:rPr>
      </w:pPr>
    </w:p>
    <w:p w:rsidR="00010AEE" w:rsidRPr="00763BC1" w:rsidRDefault="00010AEE" w:rsidP="004316B0">
      <w:pPr>
        <w:spacing w:line="360" w:lineRule="auto"/>
        <w:ind w:firstLine="567"/>
        <w:jc w:val="both"/>
        <w:rPr>
          <w:highlight w:val="yellow"/>
          <w:lang w:val="uk-UA"/>
        </w:rPr>
      </w:pPr>
    </w:p>
    <w:p w:rsidR="00010AEE" w:rsidRPr="00763BC1" w:rsidRDefault="00010AEE" w:rsidP="004316B0">
      <w:pPr>
        <w:spacing w:line="360" w:lineRule="auto"/>
        <w:jc w:val="both"/>
        <w:rPr>
          <w:highlight w:val="yellow"/>
          <w:lang w:val="uk-UA"/>
        </w:rPr>
      </w:pPr>
    </w:p>
    <w:p w:rsidR="00010AEE" w:rsidRPr="00763BC1" w:rsidRDefault="00010AEE" w:rsidP="004316B0">
      <w:pPr>
        <w:spacing w:line="360" w:lineRule="auto"/>
        <w:ind w:firstLine="567"/>
        <w:jc w:val="both"/>
        <w:rPr>
          <w:highlight w:val="yellow"/>
          <w:lang w:val="uk-UA"/>
        </w:rPr>
      </w:pPr>
    </w:p>
    <w:p w:rsidR="00010AEE" w:rsidRPr="00763BC1" w:rsidRDefault="00010AEE" w:rsidP="004316B0">
      <w:pPr>
        <w:spacing w:line="360" w:lineRule="auto"/>
        <w:ind w:firstLine="567"/>
        <w:jc w:val="both"/>
        <w:rPr>
          <w:highlight w:val="yellow"/>
          <w:lang w:val="uk-UA"/>
        </w:rPr>
      </w:pPr>
    </w:p>
    <w:p w:rsidR="00010AEE" w:rsidRPr="00763BC1" w:rsidRDefault="00010AEE" w:rsidP="004316B0">
      <w:pPr>
        <w:spacing w:line="360" w:lineRule="auto"/>
        <w:ind w:firstLine="567"/>
        <w:jc w:val="both"/>
        <w:rPr>
          <w:highlight w:val="yellow"/>
          <w:lang w:val="uk-UA"/>
        </w:rPr>
      </w:pPr>
    </w:p>
    <w:p w:rsidR="00010AEE" w:rsidRPr="00763BC1" w:rsidRDefault="00010AEE" w:rsidP="004316B0">
      <w:pPr>
        <w:spacing w:line="360" w:lineRule="auto"/>
        <w:ind w:firstLine="567"/>
        <w:jc w:val="both"/>
        <w:rPr>
          <w:highlight w:val="yellow"/>
          <w:lang w:val="uk-UA"/>
        </w:rPr>
      </w:pPr>
    </w:p>
    <w:p w:rsidR="00010AEE" w:rsidRPr="00763BC1" w:rsidRDefault="00010AEE" w:rsidP="004316B0">
      <w:pPr>
        <w:spacing w:line="360" w:lineRule="auto"/>
        <w:ind w:firstLine="567"/>
        <w:jc w:val="both"/>
        <w:rPr>
          <w:highlight w:val="yellow"/>
          <w:lang w:val="uk-UA"/>
        </w:rPr>
      </w:pPr>
    </w:p>
    <w:p w:rsidR="003C2DAF" w:rsidRPr="00763BC1" w:rsidRDefault="003C2DAF" w:rsidP="004316B0">
      <w:pPr>
        <w:spacing w:line="360" w:lineRule="auto"/>
        <w:ind w:firstLine="567"/>
        <w:jc w:val="center"/>
        <w:rPr>
          <w:highlight w:val="yellow"/>
          <w:lang w:val="uk-UA"/>
        </w:rPr>
      </w:pPr>
    </w:p>
    <w:p w:rsidR="00F82C49" w:rsidRPr="00763BC1" w:rsidRDefault="00F82C49" w:rsidP="004316B0">
      <w:pPr>
        <w:spacing w:line="360" w:lineRule="auto"/>
        <w:ind w:firstLine="567"/>
        <w:rPr>
          <w:b/>
          <w:lang w:val="uk-UA"/>
        </w:rPr>
      </w:pPr>
      <w:r w:rsidRPr="00763BC1">
        <w:rPr>
          <w:b/>
          <w:lang w:val="uk-UA"/>
        </w:rPr>
        <w:br w:type="page"/>
      </w:r>
    </w:p>
    <w:p w:rsidR="00010AEE" w:rsidRPr="00763BC1" w:rsidRDefault="00010AEE" w:rsidP="004316B0">
      <w:pPr>
        <w:tabs>
          <w:tab w:val="left" w:pos="3120"/>
        </w:tabs>
        <w:spacing w:line="360" w:lineRule="auto"/>
        <w:ind w:firstLine="567"/>
        <w:jc w:val="center"/>
        <w:rPr>
          <w:b/>
          <w:lang w:val="uk-UA"/>
        </w:rPr>
      </w:pPr>
      <w:r w:rsidRPr="00763BC1">
        <w:rPr>
          <w:b/>
          <w:lang w:val="uk-UA"/>
        </w:rPr>
        <w:lastRenderedPageBreak/>
        <w:t>Abstract</w:t>
      </w:r>
    </w:p>
    <w:p w:rsidR="00F82C49" w:rsidRPr="00763BC1" w:rsidRDefault="00010AEE" w:rsidP="004316B0">
      <w:pPr>
        <w:tabs>
          <w:tab w:val="left" w:pos="567"/>
        </w:tabs>
        <w:spacing w:line="360" w:lineRule="auto"/>
        <w:ind w:firstLine="567"/>
        <w:rPr>
          <w:lang w:val="uk-UA"/>
        </w:rPr>
      </w:pPr>
      <w:r w:rsidRPr="00763BC1">
        <w:rPr>
          <w:lang w:val="uk-UA"/>
        </w:rPr>
        <w:tab/>
      </w:r>
      <w:r w:rsidR="00F82C49" w:rsidRPr="000045FB">
        <w:rPr>
          <w:lang w:val="uk-UA"/>
        </w:rPr>
        <w:t>The master's dissertation consists of 4 sections and is executed in the size of 85 pages. In this work there are 37 drawings, 13 tables and 1 presentation.</w:t>
      </w:r>
    </w:p>
    <w:p w:rsidR="00F82C49" w:rsidRPr="00763BC1" w:rsidRDefault="00F82C49" w:rsidP="004316B0">
      <w:pPr>
        <w:tabs>
          <w:tab w:val="left" w:pos="567"/>
        </w:tabs>
        <w:spacing w:line="360" w:lineRule="auto"/>
        <w:ind w:firstLine="567"/>
        <w:rPr>
          <w:lang w:val="uk-UA"/>
        </w:rPr>
      </w:pPr>
      <w:r w:rsidRPr="00763BC1">
        <w:rPr>
          <w:lang w:val="uk-UA"/>
        </w:rPr>
        <w:t>The dissertation considers the analysis of engineering systems of residential buildings. Namely the heating system, which is an irreplaceable component of each home to maintain human comfort.</w:t>
      </w:r>
    </w:p>
    <w:p w:rsidR="00F82C49" w:rsidRPr="00763BC1" w:rsidRDefault="00F82C49" w:rsidP="004316B0">
      <w:pPr>
        <w:tabs>
          <w:tab w:val="left" w:pos="567"/>
        </w:tabs>
        <w:spacing w:line="360" w:lineRule="auto"/>
        <w:ind w:firstLine="567"/>
        <w:rPr>
          <w:lang w:val="uk-UA"/>
        </w:rPr>
      </w:pPr>
      <w:r w:rsidRPr="00763BC1">
        <w:rPr>
          <w:lang w:val="uk-UA"/>
        </w:rPr>
        <w:t>Heating systems are a set of elements designed to receive, transfer and transfer the required amount of heat in a heated room, and includes three main elements:</w:t>
      </w:r>
    </w:p>
    <w:p w:rsidR="00F82C49" w:rsidRPr="00763BC1" w:rsidRDefault="00F82C49" w:rsidP="004316B0">
      <w:pPr>
        <w:tabs>
          <w:tab w:val="left" w:pos="567"/>
        </w:tabs>
        <w:spacing w:line="360" w:lineRule="auto"/>
        <w:ind w:firstLine="567"/>
        <w:rPr>
          <w:lang w:val="uk-UA"/>
        </w:rPr>
      </w:pPr>
      <w:r w:rsidRPr="00763BC1">
        <w:rPr>
          <w:lang w:val="uk-UA"/>
        </w:rPr>
        <w:t>• heat source (heat generator with a local or heat exchanger with centralized heat supply) - the element is designed to receive heat and transfer its coolant;</w:t>
      </w:r>
    </w:p>
    <w:p w:rsidR="00F82C49" w:rsidRPr="00763BC1" w:rsidRDefault="00F82C49" w:rsidP="004316B0">
      <w:pPr>
        <w:tabs>
          <w:tab w:val="left" w:pos="567"/>
        </w:tabs>
        <w:spacing w:line="360" w:lineRule="auto"/>
        <w:ind w:firstLine="567"/>
        <w:rPr>
          <w:lang w:val="uk-UA"/>
        </w:rPr>
      </w:pPr>
      <w:r w:rsidRPr="00763BC1">
        <w:rPr>
          <w:lang w:val="uk-UA"/>
        </w:rPr>
        <w:t>• heat conductor - an element for transporting heat from a heat source to a heating device;</w:t>
      </w:r>
    </w:p>
    <w:p w:rsidR="00F82C49" w:rsidRPr="00763BC1" w:rsidRDefault="00F82C49" w:rsidP="004316B0">
      <w:pPr>
        <w:tabs>
          <w:tab w:val="left" w:pos="567"/>
        </w:tabs>
        <w:spacing w:line="360" w:lineRule="auto"/>
        <w:ind w:firstLine="567"/>
        <w:rPr>
          <w:lang w:val="uk-UA"/>
        </w:rPr>
      </w:pPr>
      <w:r w:rsidRPr="00763BC1">
        <w:rPr>
          <w:lang w:val="uk-UA"/>
        </w:rPr>
        <w:t>• heating device - an element for the transfer of heat in the room.</w:t>
      </w:r>
    </w:p>
    <w:p w:rsidR="00F82C49" w:rsidRPr="00763BC1" w:rsidRDefault="00F82C49" w:rsidP="004316B0">
      <w:pPr>
        <w:tabs>
          <w:tab w:val="left" w:pos="567"/>
        </w:tabs>
        <w:spacing w:line="360" w:lineRule="auto"/>
        <w:ind w:firstLine="567"/>
        <w:rPr>
          <w:lang w:val="uk-UA"/>
        </w:rPr>
      </w:pPr>
    </w:p>
    <w:p w:rsidR="00F82C49" w:rsidRPr="00763BC1" w:rsidRDefault="00F82C49" w:rsidP="004316B0">
      <w:pPr>
        <w:tabs>
          <w:tab w:val="left" w:pos="567"/>
        </w:tabs>
        <w:spacing w:line="360" w:lineRule="auto"/>
        <w:ind w:firstLine="567"/>
        <w:rPr>
          <w:lang w:val="uk-UA"/>
        </w:rPr>
      </w:pPr>
      <w:r w:rsidRPr="00763BC1">
        <w:rPr>
          <w:lang w:val="uk-UA"/>
        </w:rPr>
        <w:t>In accordance with the requirements of GOST and SNIP apartment building heating system should provide heat air in a residential area in the winter to a temperature of 20-22 degrees with humidity of 45-30%. To this end, the development of design estimates for construction, designed and heating of an apartment building that provides uniform pressure coolant pipes, both on the first and on the last floor of the building.</w:t>
      </w:r>
    </w:p>
    <w:p w:rsidR="00F82C49" w:rsidRPr="00763BC1" w:rsidRDefault="00F82C49" w:rsidP="004316B0">
      <w:pPr>
        <w:tabs>
          <w:tab w:val="left" w:pos="567"/>
        </w:tabs>
        <w:spacing w:line="360" w:lineRule="auto"/>
        <w:ind w:firstLine="567"/>
        <w:rPr>
          <w:lang w:val="uk-UA"/>
        </w:rPr>
      </w:pPr>
      <w:r w:rsidRPr="00763BC1">
        <w:rPr>
          <w:lang w:val="uk-UA"/>
        </w:rPr>
        <w:t>Only under this condition it is possible to ensure the normal circulation of the coolant, and, consequently, the necessary parameters of air in the room.</w:t>
      </w:r>
    </w:p>
    <w:p w:rsidR="00F82C49" w:rsidRPr="00763BC1" w:rsidRDefault="00F82C49" w:rsidP="004316B0">
      <w:pPr>
        <w:tabs>
          <w:tab w:val="left" w:pos="567"/>
        </w:tabs>
        <w:spacing w:line="360" w:lineRule="auto"/>
        <w:ind w:firstLine="567"/>
        <w:rPr>
          <w:lang w:val="uk-UA"/>
        </w:rPr>
      </w:pPr>
      <w:r w:rsidRPr="00763BC1">
        <w:rPr>
          <w:lang w:val="uk-UA"/>
        </w:rPr>
        <w:t>The purpose of this work is to analyze and evaluate the engineering systems of a typical multi-apartment building.</w:t>
      </w:r>
    </w:p>
    <w:p w:rsidR="00F82C49" w:rsidRPr="00763BC1" w:rsidRDefault="00F82C49" w:rsidP="004316B0">
      <w:pPr>
        <w:tabs>
          <w:tab w:val="left" w:pos="567"/>
        </w:tabs>
        <w:spacing w:line="360" w:lineRule="auto"/>
        <w:ind w:firstLine="567"/>
        <w:rPr>
          <w:lang w:val="uk-UA"/>
        </w:rPr>
      </w:pPr>
      <w:r w:rsidRPr="00763BC1">
        <w:rPr>
          <w:lang w:val="uk-UA"/>
        </w:rPr>
        <w:t xml:space="preserve">Task of the dissertation: research of the thermal condition of the building, determination of the actual thermal resistance of the fences of the building, the identification of places with the greatest heat losses. Evaluation and analysis of the temperature distribution on the heating devices on each floor of the building </w:t>
      </w:r>
      <w:r w:rsidRPr="00763BC1">
        <w:rPr>
          <w:lang w:val="uk-UA"/>
        </w:rPr>
        <w:lastRenderedPageBreak/>
        <w:t>and decision-making on aligning and adjusting the room temperature both in the first and on the upper floors.</w:t>
      </w:r>
    </w:p>
    <w:p w:rsidR="00F82C49" w:rsidRPr="00763BC1" w:rsidRDefault="00F82C49" w:rsidP="004316B0">
      <w:pPr>
        <w:tabs>
          <w:tab w:val="left" w:pos="567"/>
        </w:tabs>
        <w:spacing w:line="360" w:lineRule="auto"/>
        <w:ind w:firstLine="567"/>
        <w:rPr>
          <w:lang w:val="uk-UA"/>
        </w:rPr>
      </w:pPr>
      <w:r w:rsidRPr="00763BC1">
        <w:rPr>
          <w:lang w:val="uk-UA"/>
        </w:rPr>
        <w:t>The object of research is a typical multi-apartment house with a centralized heating system.</w:t>
      </w:r>
    </w:p>
    <w:p w:rsidR="00F82C49" w:rsidRPr="00D8503D" w:rsidRDefault="00F82C49" w:rsidP="004316B0">
      <w:pPr>
        <w:tabs>
          <w:tab w:val="left" w:pos="567"/>
        </w:tabs>
        <w:spacing w:line="360" w:lineRule="auto"/>
        <w:ind w:firstLine="567"/>
        <w:rPr>
          <w:lang w:val="uk-UA"/>
        </w:rPr>
      </w:pPr>
      <w:r w:rsidRPr="00763BC1">
        <w:rPr>
          <w:lang w:val="uk-UA"/>
        </w:rPr>
        <w:t xml:space="preserve">Subject of research: indicators of efficiency of processes of energy </w:t>
      </w:r>
      <w:r w:rsidRPr="00D8503D">
        <w:rPr>
          <w:lang w:val="uk-UA"/>
        </w:rPr>
        <w:t>consumption of houses.</w:t>
      </w:r>
    </w:p>
    <w:p w:rsidR="00F82C49" w:rsidRPr="00D8503D" w:rsidRDefault="00F82C49" w:rsidP="004316B0">
      <w:pPr>
        <w:tabs>
          <w:tab w:val="left" w:pos="567"/>
        </w:tabs>
        <w:spacing w:line="360" w:lineRule="auto"/>
        <w:ind w:firstLine="567"/>
        <w:rPr>
          <w:lang w:val="uk-UA"/>
        </w:rPr>
      </w:pPr>
      <w:r w:rsidRPr="00D8503D">
        <w:rPr>
          <w:lang w:val="uk-UA"/>
        </w:rPr>
        <w:t>Scientific novelty: modeling of thermal processes</w:t>
      </w:r>
    </w:p>
    <w:p w:rsidR="00F82C49" w:rsidRPr="00D8503D" w:rsidRDefault="00F82C49" w:rsidP="004316B0">
      <w:pPr>
        <w:tabs>
          <w:tab w:val="left" w:pos="567"/>
        </w:tabs>
        <w:spacing w:line="360" w:lineRule="auto"/>
        <w:ind w:firstLine="567"/>
        <w:rPr>
          <w:lang w:val="uk-UA"/>
        </w:rPr>
      </w:pPr>
    </w:p>
    <w:p w:rsidR="00F82C49" w:rsidRPr="00763BC1" w:rsidRDefault="00F82C49" w:rsidP="004316B0">
      <w:pPr>
        <w:tabs>
          <w:tab w:val="left" w:pos="567"/>
        </w:tabs>
        <w:spacing w:line="360" w:lineRule="auto"/>
        <w:ind w:firstLine="567"/>
        <w:rPr>
          <w:lang w:val="uk-UA"/>
        </w:rPr>
      </w:pPr>
      <w:r w:rsidRPr="00D8503D">
        <w:rPr>
          <w:lang w:val="uk-UA"/>
        </w:rPr>
        <w:t>Keywords: engineering systems, heating system, teploprovid, heater, study the thermal condition of the building, thermal resistance, heat loss, management, modeling of thermal processes.</w:t>
      </w:r>
    </w:p>
    <w:p w:rsidR="00F82C49" w:rsidRDefault="00F82C49" w:rsidP="004316B0">
      <w:pPr>
        <w:spacing w:line="360" w:lineRule="auto"/>
        <w:rPr>
          <w:b/>
          <w:highlight w:val="yellow"/>
          <w:lang w:val="uk-UA"/>
        </w:rPr>
      </w:pPr>
      <w:r w:rsidRPr="00763BC1">
        <w:rPr>
          <w:b/>
          <w:highlight w:val="yellow"/>
          <w:lang w:val="uk-UA"/>
        </w:rPr>
        <w:br w:type="page"/>
      </w:r>
    </w:p>
    <w:p w:rsidR="00237923" w:rsidRPr="00237923" w:rsidRDefault="00237923" w:rsidP="004316B0">
      <w:pPr>
        <w:keepNext/>
        <w:spacing w:line="360" w:lineRule="auto"/>
        <w:jc w:val="center"/>
        <w:outlineLvl w:val="0"/>
        <w:rPr>
          <w:rFonts w:eastAsia="Times New Roman" w:cs="Times New Roman"/>
          <w:b/>
          <w:szCs w:val="28"/>
          <w:lang w:val="uk-UA" w:eastAsia="ru-RU"/>
        </w:rPr>
      </w:pPr>
      <w:r w:rsidRPr="00237923">
        <w:rPr>
          <w:rFonts w:eastAsia="Times New Roman" w:cs="Times New Roman"/>
          <w:b/>
          <w:szCs w:val="28"/>
          <w:lang w:val="uk-UA" w:eastAsia="ru-RU"/>
        </w:rPr>
        <w:lastRenderedPageBreak/>
        <w:t>ПЕРЕЛІК УМОВНИХ ПОЗНАЧЕНЬ, СИМВОЛІВ, СКОРОЧЕНЬ</w:t>
      </w:r>
    </w:p>
    <w:p w:rsidR="00237923" w:rsidRPr="00237923" w:rsidRDefault="00237923" w:rsidP="004316B0">
      <w:pPr>
        <w:keepNext/>
        <w:spacing w:line="360" w:lineRule="auto"/>
        <w:jc w:val="center"/>
        <w:outlineLvl w:val="0"/>
        <w:rPr>
          <w:rFonts w:eastAsia="Times New Roman" w:cs="Times New Roman"/>
          <w:b/>
          <w:szCs w:val="28"/>
          <w:lang w:val="uk-UA" w:eastAsia="ru-RU"/>
        </w:rPr>
      </w:pPr>
    </w:p>
    <w:tbl>
      <w:tblPr>
        <w:tblW w:w="0" w:type="auto"/>
        <w:tblLook w:val="0000"/>
      </w:tblPr>
      <w:tblGrid>
        <w:gridCol w:w="1134"/>
        <w:gridCol w:w="8221"/>
      </w:tblGrid>
      <w:tr w:rsidR="00237923" w:rsidRPr="00237923" w:rsidTr="00D33404">
        <w:tc>
          <w:tcPr>
            <w:tcW w:w="1134" w:type="dxa"/>
          </w:tcPr>
          <w:p w:rsidR="00237923" w:rsidRPr="00237923" w:rsidRDefault="00237923" w:rsidP="004316B0">
            <w:pPr>
              <w:spacing w:line="360" w:lineRule="auto"/>
              <w:jc w:val="center"/>
              <w:rPr>
                <w:rFonts w:eastAsia="Times New Roman" w:cs="Times New Roman"/>
                <w:szCs w:val="28"/>
                <w:lang w:val="uk-UA" w:eastAsia="ru-RU"/>
              </w:rPr>
            </w:pPr>
            <w:r w:rsidRPr="00237923">
              <w:rPr>
                <w:rFonts w:eastAsia="Times New Roman" w:cs="Times New Roman"/>
                <w:szCs w:val="28"/>
                <w:lang w:val="uk-UA" w:eastAsia="ru-RU"/>
              </w:rPr>
              <w:t>τ</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температура конструкції, виробу [К (ºС)</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х, δ</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лінійна координата, </w:t>
            </w:r>
            <w:r w:rsidRPr="00237923">
              <w:rPr>
                <w:rFonts w:eastAsia="UkrainianBaltica" w:cs="Times New Roman"/>
                <w:snapToGrid w:val="0"/>
                <w:szCs w:val="28"/>
                <w:lang w:val="uk-UA" w:eastAsia="ru-RU"/>
              </w:rPr>
              <w:t>товщина шару конструкції, матеріалу</w:t>
            </w:r>
            <w:r w:rsidRPr="00237923">
              <w:rPr>
                <w:rFonts w:eastAsia="UkrainianBaltica" w:cs="Times New Roman"/>
                <w:snapToGrid w:val="0"/>
                <w:szCs w:val="28"/>
                <w:lang w:eastAsia="ru-RU"/>
              </w:rPr>
              <w:t xml:space="preserve"> [</w:t>
            </w:r>
            <w:r w:rsidRPr="00237923">
              <w:rPr>
                <w:rFonts w:eastAsia="Times New Roman" w:cs="Times New Roman"/>
                <w:szCs w:val="28"/>
                <w:lang w:val="uk-UA" w:eastAsia="ru-RU"/>
              </w:rPr>
              <w:t>м</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z</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час, </w:t>
            </w:r>
            <w:r w:rsidRPr="00237923">
              <w:rPr>
                <w:rFonts w:eastAsia="Times New Roman" w:cs="Times New Roman"/>
                <w:szCs w:val="28"/>
                <w:lang w:val="en-US" w:eastAsia="ru-RU"/>
              </w:rPr>
              <w:t>[</w:t>
            </w:r>
            <w:r w:rsidRPr="00237923">
              <w:rPr>
                <w:rFonts w:eastAsia="Times New Roman" w:cs="Times New Roman"/>
                <w:szCs w:val="28"/>
                <w:lang w:val="uk-UA" w:eastAsia="ru-RU"/>
              </w:rPr>
              <w:t>с</w:t>
            </w:r>
            <w:r w:rsidRPr="00237923">
              <w:rPr>
                <w:rFonts w:eastAsia="Times New Roman" w:cs="Times New Roman"/>
                <w:szCs w:val="28"/>
                <w:lang w:val="en-US"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t, T</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температура середовища (повітря), відповідно </w:t>
            </w:r>
            <w:r w:rsidRPr="00237923">
              <w:rPr>
                <w:rFonts w:eastAsia="Times New Roman" w:cs="Times New Roman"/>
                <w:szCs w:val="28"/>
                <w:lang w:eastAsia="ru-RU"/>
              </w:rPr>
              <w:t>[</w:t>
            </w:r>
            <w:r w:rsidRPr="00237923">
              <w:rPr>
                <w:rFonts w:eastAsia="Times New Roman" w:cs="Times New Roman"/>
                <w:szCs w:val="28"/>
                <w:lang w:val="uk-UA" w:eastAsia="ru-RU"/>
              </w:rPr>
              <w:t>К (ºС)</w:t>
            </w:r>
            <w:r w:rsidRPr="00237923">
              <w:rPr>
                <w:rFonts w:eastAsia="Times New Roman" w:cs="Times New Roman"/>
                <w:szCs w:val="28"/>
                <w:lang w:eastAsia="ru-RU"/>
              </w:rPr>
              <w:t>]</w:t>
            </w:r>
            <w:r w:rsidRPr="00237923">
              <w:rPr>
                <w:rFonts w:eastAsia="Times New Roman" w:cs="Times New Roman"/>
                <w:szCs w:val="28"/>
                <w:lang w:val="uk-UA" w:eastAsia="ru-RU"/>
              </w:rPr>
              <w:t xml:space="preserve">; </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szCs w:val="28"/>
                <w:lang w:val="uk-UA" w:eastAsia="ru-RU"/>
              </w:rPr>
            </w:pPr>
            <w:r w:rsidRPr="00237923">
              <w:rPr>
                <w:rFonts w:eastAsia="Times New Roman" w:cs="Times New Roman"/>
                <w:szCs w:val="28"/>
                <w:lang w:val="uk-UA" w:eastAsia="ru-RU"/>
              </w:rPr>
              <w:t>λ</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теплопровідність [Вт/(м·К)</w:t>
            </w:r>
            <w:r w:rsidRPr="00237923">
              <w:rPr>
                <w:rFonts w:eastAsia="Times New Roman" w:cs="Times New Roman"/>
                <w:szCs w:val="28"/>
                <w:lang w:val="en-US"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с</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питома теплоємність </w:t>
            </w:r>
            <w:r w:rsidRPr="00237923">
              <w:rPr>
                <w:rFonts w:eastAsia="Times New Roman" w:cs="Times New Roman"/>
                <w:szCs w:val="28"/>
                <w:lang w:eastAsia="ru-RU"/>
              </w:rPr>
              <w:t>[</w:t>
            </w:r>
            <w:r w:rsidRPr="00237923">
              <w:rPr>
                <w:rFonts w:eastAsia="Times New Roman" w:cs="Times New Roman"/>
                <w:szCs w:val="28"/>
                <w:lang w:val="uk-UA" w:eastAsia="ru-RU"/>
              </w:rPr>
              <w:t>Дж/(м</w:t>
            </w:r>
            <w:r w:rsidRPr="00237923">
              <w:rPr>
                <w:rFonts w:eastAsia="Times New Roman" w:cs="Times New Roman"/>
                <w:szCs w:val="28"/>
                <w:vertAlign w:val="superscript"/>
                <w:lang w:val="uk-UA" w:eastAsia="ru-RU"/>
              </w:rPr>
              <w:t>3</w:t>
            </w:r>
            <w:r w:rsidRPr="00237923">
              <w:rPr>
                <w:rFonts w:eastAsia="Times New Roman" w:cs="Times New Roman"/>
                <w:szCs w:val="28"/>
                <w:lang w:val="uk-UA" w:eastAsia="ru-RU"/>
              </w:rPr>
              <w:t>·К)</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a</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коефіцієнт температуропровідності [м</w:t>
            </w:r>
            <w:r w:rsidRPr="00237923">
              <w:rPr>
                <w:rFonts w:eastAsia="Times New Roman" w:cs="Times New Roman"/>
                <w:szCs w:val="28"/>
                <w:vertAlign w:val="superscript"/>
                <w:lang w:val="uk-UA" w:eastAsia="ru-RU"/>
              </w:rPr>
              <w:t>2</w:t>
            </w:r>
            <w:r w:rsidRPr="00237923">
              <w:rPr>
                <w:rFonts w:eastAsia="Times New Roman" w:cs="Times New Roman"/>
                <w:szCs w:val="28"/>
                <w:lang w:val="uk-UA" w:eastAsia="ru-RU"/>
              </w:rPr>
              <w:t>/с</w:t>
            </w:r>
            <w:r w:rsidRPr="00237923">
              <w:rPr>
                <w:rFonts w:eastAsia="Times New Roman" w:cs="Times New Roman"/>
                <w:szCs w:val="28"/>
                <w:lang w:val="en-US"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szCs w:val="28"/>
                <w:vertAlign w:val="subscript"/>
                <w:lang w:val="uk-UA" w:eastAsia="ru-RU"/>
              </w:rPr>
            </w:pPr>
            <w:r w:rsidRPr="00237923">
              <w:rPr>
                <w:rFonts w:eastAsia="Times New Roman" w:cs="Times New Roman"/>
                <w:i/>
                <w:iCs/>
                <w:szCs w:val="28"/>
                <w:lang w:val="uk-UA" w:eastAsia="ru-RU"/>
              </w:rPr>
              <w:t>R</w:t>
            </w:r>
            <w:r w:rsidRPr="00237923">
              <w:rPr>
                <w:rFonts w:eastAsia="Times New Roman" w:cs="Times New Roman"/>
                <w:szCs w:val="28"/>
                <w:vertAlign w:val="subscript"/>
                <w:lang w:val="uk-UA" w:eastAsia="ru-RU"/>
              </w:rPr>
              <w:t>Σ</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опір теплопередачі конструкції </w:t>
            </w:r>
            <w:r w:rsidRPr="00237923">
              <w:rPr>
                <w:rFonts w:eastAsia="Times New Roman" w:cs="Times New Roman"/>
                <w:szCs w:val="28"/>
                <w:lang w:eastAsia="ru-RU"/>
              </w:rPr>
              <w:t>[</w:t>
            </w:r>
            <w:r w:rsidRPr="00237923">
              <w:rPr>
                <w:rFonts w:eastAsia="Times New Roman" w:cs="Times New Roman"/>
                <w:szCs w:val="28"/>
                <w:lang w:val="uk-UA" w:eastAsia="ru-RU"/>
              </w:rPr>
              <w:t>м</w:t>
            </w:r>
            <w:r w:rsidRPr="00237923">
              <w:rPr>
                <w:rFonts w:eastAsia="Times New Roman" w:cs="Times New Roman"/>
                <w:szCs w:val="28"/>
                <w:vertAlign w:val="superscript"/>
                <w:lang w:val="uk-UA" w:eastAsia="ru-RU"/>
              </w:rPr>
              <w:t>2</w:t>
            </w:r>
            <w:r w:rsidRPr="00237923">
              <w:rPr>
                <w:rFonts w:eastAsia="Times New Roman" w:cs="Times New Roman"/>
                <w:szCs w:val="28"/>
                <w:lang w:val="uk-UA" w:eastAsia="ru-RU"/>
              </w:rPr>
              <w:t>·К/Вт</w:t>
            </w:r>
            <w:r w:rsidRPr="00237923">
              <w:rPr>
                <w:rFonts w:eastAsia="Times New Roman" w:cs="Times New Roman"/>
                <w:szCs w:val="28"/>
                <w:lang w:eastAsia="ru-RU"/>
              </w:rPr>
              <w:t>]</w:t>
            </w:r>
            <w:r w:rsidRPr="00237923">
              <w:rPr>
                <w:rFonts w:eastAsia="Times New Roman" w:cs="Times New Roman"/>
                <w:szCs w:val="28"/>
                <w:lang w:val="uk-UA" w:eastAsia="ru-RU"/>
              </w:rPr>
              <w:t xml:space="preserve">; </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szCs w:val="28"/>
                <w:lang w:val="uk-UA" w:eastAsia="ru-RU"/>
              </w:rPr>
              <w:t>R</w:t>
            </w:r>
            <w:r w:rsidRPr="00237923">
              <w:rPr>
                <w:rFonts w:eastAsia="Times New Roman" w:cs="Times New Roman"/>
                <w:iCs/>
                <w:szCs w:val="28"/>
                <w:vertAlign w:val="subscript"/>
                <w:lang w:val="uk-UA" w:eastAsia="ru-RU"/>
              </w:rPr>
              <w:t>Σ пр</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приведений опір теплопередачі конструкції </w:t>
            </w:r>
            <w:r w:rsidRPr="00237923">
              <w:rPr>
                <w:rFonts w:eastAsia="Times New Roman" w:cs="Times New Roman"/>
                <w:szCs w:val="28"/>
                <w:lang w:eastAsia="ru-RU"/>
              </w:rPr>
              <w:t>[</w:t>
            </w:r>
            <w:r w:rsidRPr="00237923">
              <w:rPr>
                <w:rFonts w:eastAsia="Times New Roman" w:cs="Times New Roman"/>
                <w:szCs w:val="28"/>
                <w:lang w:val="uk-UA" w:eastAsia="ru-RU"/>
              </w:rPr>
              <w:t>м</w:t>
            </w:r>
            <w:r w:rsidRPr="00237923">
              <w:rPr>
                <w:rFonts w:eastAsia="Times New Roman" w:cs="Times New Roman"/>
                <w:szCs w:val="28"/>
                <w:vertAlign w:val="superscript"/>
                <w:lang w:val="uk-UA" w:eastAsia="ru-RU"/>
              </w:rPr>
              <w:t>2</w:t>
            </w:r>
            <w:r w:rsidRPr="00237923">
              <w:rPr>
                <w:rFonts w:eastAsia="Times New Roman" w:cs="Times New Roman"/>
                <w:szCs w:val="28"/>
                <w:lang w:val="uk-UA" w:eastAsia="ru-RU"/>
              </w:rPr>
              <w:t>·К/Вт</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szCs w:val="28"/>
                <w:lang w:val="uk-UA" w:eastAsia="ru-RU"/>
              </w:rPr>
            </w:pPr>
            <w:r w:rsidRPr="00237923">
              <w:rPr>
                <w:rFonts w:eastAsia="Times New Roman" w:cs="Times New Roman"/>
                <w:i/>
                <w:szCs w:val="28"/>
                <w:lang w:val="uk-UA" w:eastAsia="ru-RU"/>
              </w:rPr>
              <w:t>R</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термічний опір конструкції </w:t>
            </w:r>
            <w:r w:rsidRPr="00237923">
              <w:rPr>
                <w:rFonts w:eastAsia="Times New Roman" w:cs="Times New Roman"/>
                <w:szCs w:val="28"/>
                <w:lang w:eastAsia="ru-RU"/>
              </w:rPr>
              <w:t>[</w:t>
            </w:r>
            <w:r w:rsidRPr="00237923">
              <w:rPr>
                <w:rFonts w:eastAsia="Times New Roman" w:cs="Times New Roman"/>
                <w:szCs w:val="28"/>
                <w:lang w:val="uk-UA" w:eastAsia="ru-RU"/>
              </w:rPr>
              <w:t>м</w:t>
            </w:r>
            <w:r w:rsidRPr="00237923">
              <w:rPr>
                <w:rFonts w:eastAsia="Times New Roman" w:cs="Times New Roman"/>
                <w:szCs w:val="28"/>
                <w:vertAlign w:val="superscript"/>
                <w:lang w:val="uk-UA" w:eastAsia="ru-RU"/>
              </w:rPr>
              <w:t>2</w:t>
            </w:r>
            <w:r w:rsidRPr="00237923">
              <w:rPr>
                <w:rFonts w:eastAsia="Times New Roman" w:cs="Times New Roman"/>
                <w:szCs w:val="28"/>
                <w:lang w:val="uk-UA" w:eastAsia="ru-RU"/>
              </w:rPr>
              <w:t>·К/Вт</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s</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коефіцієнт теплозасвоєння </w:t>
            </w:r>
            <w:r w:rsidRPr="00237923">
              <w:rPr>
                <w:rFonts w:eastAsia="Times New Roman" w:cs="Times New Roman"/>
                <w:szCs w:val="28"/>
                <w:lang w:eastAsia="ru-RU"/>
              </w:rPr>
              <w:t>[</w:t>
            </w:r>
            <w:r w:rsidRPr="00237923">
              <w:rPr>
                <w:rFonts w:eastAsia="Times New Roman" w:cs="Times New Roman"/>
                <w:szCs w:val="28"/>
                <w:lang w:val="uk-UA" w:eastAsia="ru-RU"/>
              </w:rPr>
              <w:t>Вт/(м</w:t>
            </w:r>
            <w:r w:rsidRPr="00237923">
              <w:rPr>
                <w:rFonts w:eastAsia="Times New Roman" w:cs="Times New Roman"/>
                <w:szCs w:val="28"/>
                <w:vertAlign w:val="superscript"/>
                <w:lang w:val="uk-UA" w:eastAsia="ru-RU"/>
              </w:rPr>
              <w:t>2</w:t>
            </w:r>
            <w:r w:rsidRPr="00237923">
              <w:rPr>
                <w:rFonts w:eastAsia="Times New Roman" w:cs="Times New Roman"/>
                <w:szCs w:val="28"/>
                <w:lang w:val="uk-UA" w:eastAsia="ru-RU"/>
              </w:rPr>
              <w:t>·К)</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q</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густина теплового потоку, </w:t>
            </w:r>
            <w:r w:rsidRPr="00237923">
              <w:rPr>
                <w:rFonts w:eastAsia="Times New Roman" w:cs="Times New Roman"/>
                <w:szCs w:val="28"/>
                <w:lang w:eastAsia="ru-RU"/>
              </w:rPr>
              <w:t>[</w:t>
            </w:r>
            <w:r w:rsidRPr="00237923">
              <w:rPr>
                <w:rFonts w:eastAsia="Times New Roman" w:cs="Times New Roman"/>
                <w:szCs w:val="28"/>
                <w:lang w:val="uk-UA" w:eastAsia="ru-RU"/>
              </w:rPr>
              <w:t>Вт/м</w:t>
            </w:r>
            <w:r w:rsidRPr="00237923">
              <w:rPr>
                <w:rFonts w:eastAsia="Times New Roman" w:cs="Times New Roman"/>
                <w:szCs w:val="28"/>
                <w:vertAlign w:val="superscript"/>
                <w:lang w:val="uk-UA" w:eastAsia="ru-RU"/>
              </w:rPr>
              <w:t>2</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szCs w:val="28"/>
                <w:lang w:val="uk-UA" w:eastAsia="ru-RU"/>
              </w:rPr>
            </w:pPr>
            <w:r w:rsidRPr="00237923">
              <w:rPr>
                <w:rFonts w:eastAsia="Times New Roman" w:cs="Times New Roman"/>
                <w:i/>
                <w:iCs/>
                <w:szCs w:val="28"/>
                <w:lang w:val="uk-UA" w:eastAsia="ru-RU"/>
              </w:rPr>
              <w:t>U</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коефіцієнт теплопередачі огороджуючої конструкції </w:t>
            </w:r>
            <w:r w:rsidRPr="00237923">
              <w:rPr>
                <w:rFonts w:eastAsia="Times New Roman" w:cs="Times New Roman"/>
                <w:szCs w:val="28"/>
                <w:lang w:eastAsia="ru-RU"/>
              </w:rPr>
              <w:t>[</w:t>
            </w:r>
            <w:r w:rsidRPr="00237923">
              <w:rPr>
                <w:rFonts w:eastAsia="Times New Roman" w:cs="Times New Roman"/>
                <w:szCs w:val="28"/>
                <w:lang w:val="uk-UA" w:eastAsia="ru-RU"/>
              </w:rPr>
              <w:t>Вт/(м</w:t>
            </w:r>
            <w:r w:rsidRPr="00237923">
              <w:rPr>
                <w:rFonts w:eastAsia="Times New Roman" w:cs="Times New Roman"/>
                <w:szCs w:val="28"/>
                <w:vertAlign w:val="superscript"/>
                <w:lang w:val="uk-UA" w:eastAsia="ru-RU"/>
              </w:rPr>
              <w:t>2</w:t>
            </w:r>
            <w:r w:rsidRPr="00237923">
              <w:rPr>
                <w:rFonts w:eastAsia="Times New Roman" w:cs="Times New Roman"/>
                <w:szCs w:val="28"/>
                <w:lang w:val="uk-UA" w:eastAsia="ru-RU"/>
              </w:rPr>
              <w:t>·К)</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szCs w:val="28"/>
                <w:lang w:val="uk-UA" w:eastAsia="ru-RU"/>
              </w:rPr>
            </w:pPr>
            <w:r w:rsidRPr="00237923">
              <w:rPr>
                <w:rFonts w:eastAsia="Times New Roman" w:cs="Times New Roman"/>
                <w:i/>
                <w:iCs/>
                <w:szCs w:val="28"/>
                <w:lang w:val="uk-UA" w:eastAsia="ru-RU"/>
              </w:rPr>
              <w:t>F</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площа </w:t>
            </w:r>
            <w:r w:rsidRPr="00237923">
              <w:rPr>
                <w:rFonts w:eastAsia="Times New Roman" w:cs="Times New Roman"/>
                <w:szCs w:val="28"/>
                <w:lang w:val="en-US" w:eastAsia="ru-RU"/>
              </w:rPr>
              <w:t>[</w:t>
            </w:r>
            <w:r w:rsidRPr="00237923">
              <w:rPr>
                <w:rFonts w:eastAsia="Times New Roman" w:cs="Times New Roman"/>
                <w:szCs w:val="28"/>
                <w:lang w:val="uk-UA" w:eastAsia="ru-RU"/>
              </w:rPr>
              <w:t>м</w:t>
            </w:r>
            <w:r w:rsidRPr="00237923">
              <w:rPr>
                <w:rFonts w:eastAsia="Times New Roman" w:cs="Times New Roman"/>
                <w:szCs w:val="28"/>
                <w:vertAlign w:val="superscript"/>
                <w:lang w:val="uk-UA" w:eastAsia="ru-RU"/>
              </w:rPr>
              <w:t>2</w:t>
            </w:r>
            <w:r w:rsidRPr="00237923">
              <w:rPr>
                <w:rFonts w:eastAsia="Times New Roman" w:cs="Times New Roman"/>
                <w:szCs w:val="28"/>
                <w:lang w:val="en-US" w:eastAsia="ru-RU"/>
              </w:rPr>
              <w:t>]</w:t>
            </w:r>
            <w:r w:rsidRPr="00237923">
              <w:rPr>
                <w:rFonts w:eastAsia="Times New Roman" w:cs="Times New Roman"/>
                <w:szCs w:val="28"/>
                <w:lang w:val="uk-UA" w:eastAsia="ru-RU"/>
              </w:rPr>
              <w:t>;</w:t>
            </w:r>
          </w:p>
        </w:tc>
      </w:tr>
      <w:tr w:rsidR="00237923" w:rsidRPr="00D8503D" w:rsidTr="00D33404">
        <w:tc>
          <w:tcPr>
            <w:tcW w:w="1134" w:type="dxa"/>
          </w:tcPr>
          <w:p w:rsidR="00237923" w:rsidRPr="00237923" w:rsidRDefault="00237923" w:rsidP="004316B0">
            <w:pPr>
              <w:spacing w:line="360" w:lineRule="auto"/>
              <w:jc w:val="center"/>
              <w:rPr>
                <w:rFonts w:eastAsia="Times New Roman" w:cs="Times New Roman"/>
                <w:i/>
                <w:iCs/>
                <w:szCs w:val="28"/>
                <w:vertAlign w:val="subscript"/>
                <w:lang w:val="uk-UA" w:eastAsia="ru-RU"/>
              </w:rPr>
            </w:pPr>
            <w:r w:rsidRPr="00237923">
              <w:rPr>
                <w:rFonts w:eastAsia="Times New Roman" w:cs="Times New Roman"/>
                <w:i/>
                <w:iCs/>
                <w:szCs w:val="28"/>
                <w:lang w:val="uk-UA" w:eastAsia="ru-RU"/>
              </w:rPr>
              <w:t>J</w:t>
            </w:r>
            <w:r w:rsidRPr="00237923">
              <w:rPr>
                <w:rFonts w:eastAsia="Times New Roman" w:cs="Times New Roman"/>
                <w:i/>
                <w:iCs/>
                <w:szCs w:val="28"/>
                <w:vertAlign w:val="subscript"/>
                <w:lang w:val="uk-UA" w:eastAsia="ru-RU"/>
              </w:rPr>
              <w:t>r</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інтенсивність сонячної радіації [Вт/м</w:t>
            </w:r>
            <w:r w:rsidRPr="00237923">
              <w:rPr>
                <w:rFonts w:eastAsia="Times New Roman" w:cs="Times New Roman"/>
                <w:szCs w:val="28"/>
                <w:vertAlign w:val="superscript"/>
                <w:lang w:val="uk-UA" w:eastAsia="ru-RU"/>
              </w:rPr>
              <w:t>2</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J</w:t>
            </w:r>
            <w:r w:rsidRPr="00237923">
              <w:rPr>
                <w:rFonts w:eastAsia="Times New Roman" w:cs="Times New Roman"/>
                <w:i/>
                <w:iCs/>
                <w:szCs w:val="28"/>
                <w:vertAlign w:val="subscript"/>
                <w:lang w:val="uk-UA" w:eastAsia="ru-RU"/>
              </w:rPr>
              <w:t>оv</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потужність системи опалення будинку </w:t>
            </w:r>
            <w:r w:rsidRPr="00237923">
              <w:rPr>
                <w:rFonts w:eastAsia="Times New Roman" w:cs="Times New Roman"/>
                <w:szCs w:val="28"/>
                <w:lang w:eastAsia="ru-RU"/>
              </w:rPr>
              <w:t>[</w:t>
            </w:r>
            <w:r w:rsidRPr="00237923">
              <w:rPr>
                <w:rFonts w:eastAsia="Times New Roman" w:cs="Times New Roman"/>
                <w:szCs w:val="28"/>
                <w:lang w:val="uk-UA" w:eastAsia="ru-RU"/>
              </w:rPr>
              <w:t>Вт/м</w:t>
            </w:r>
            <w:r w:rsidRPr="00237923">
              <w:rPr>
                <w:rFonts w:eastAsia="Times New Roman" w:cs="Times New Roman"/>
                <w:szCs w:val="28"/>
                <w:vertAlign w:val="superscript"/>
                <w:lang w:val="uk-UA" w:eastAsia="ru-RU"/>
              </w:rPr>
              <w:t>2</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G</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витрати повітря  </w:t>
            </w:r>
            <w:r w:rsidRPr="00237923">
              <w:rPr>
                <w:rFonts w:eastAsia="Times New Roman" w:cs="Times New Roman"/>
                <w:szCs w:val="28"/>
                <w:lang w:val="en-US" w:eastAsia="ru-RU"/>
              </w:rPr>
              <w:t>[</w:t>
            </w:r>
            <w:r w:rsidRPr="00237923">
              <w:rPr>
                <w:rFonts w:eastAsia="Times New Roman" w:cs="Times New Roman"/>
                <w:szCs w:val="28"/>
                <w:lang w:val="uk-UA" w:eastAsia="ru-RU"/>
              </w:rPr>
              <w:t>м</w:t>
            </w:r>
            <w:r w:rsidRPr="00237923">
              <w:rPr>
                <w:rFonts w:eastAsia="Times New Roman" w:cs="Times New Roman"/>
                <w:szCs w:val="28"/>
                <w:vertAlign w:val="superscript"/>
                <w:lang w:val="uk-UA" w:eastAsia="ru-RU"/>
              </w:rPr>
              <w:t>3</w:t>
            </w:r>
            <w:r w:rsidRPr="00237923">
              <w:rPr>
                <w:rFonts w:eastAsia="Times New Roman" w:cs="Times New Roman"/>
                <w:szCs w:val="28"/>
                <w:lang w:val="uk-UA" w:eastAsia="ru-RU"/>
              </w:rPr>
              <w:t>/с</w:t>
            </w:r>
            <w:r w:rsidRPr="00237923">
              <w:rPr>
                <w:rFonts w:eastAsia="Times New Roman" w:cs="Times New Roman"/>
                <w:szCs w:val="28"/>
                <w:lang w:val="en-US" w:eastAsia="ru-RU"/>
              </w:rPr>
              <w:t>]</w:t>
            </w:r>
            <w:r w:rsidRPr="00237923">
              <w:rPr>
                <w:rFonts w:eastAsia="Times New Roman" w:cs="Times New Roman"/>
                <w:szCs w:val="28"/>
                <w:lang w:val="uk-UA" w:eastAsia="ru-RU"/>
              </w:rPr>
              <w:t>;</w:t>
            </w:r>
          </w:p>
        </w:tc>
      </w:tr>
      <w:tr w:rsidR="00237923" w:rsidRPr="00237923" w:rsidTr="00D33404">
        <w:tc>
          <w:tcPr>
            <w:tcW w:w="1134" w:type="dxa"/>
            <w:vAlign w:val="center"/>
          </w:tcPr>
          <w:p w:rsidR="00237923" w:rsidRPr="00237923" w:rsidRDefault="00237923" w:rsidP="004316B0">
            <w:pPr>
              <w:tabs>
                <w:tab w:val="num" w:pos="720"/>
              </w:tabs>
              <w:spacing w:line="360" w:lineRule="auto"/>
              <w:jc w:val="center"/>
              <w:rPr>
                <w:rFonts w:eastAsia="Times New Roman" w:cs="Times New Roman"/>
                <w:i/>
                <w:iCs/>
                <w:szCs w:val="28"/>
                <w:lang w:val="uk-UA" w:eastAsia="ru-RU"/>
              </w:rPr>
            </w:pPr>
            <w:r w:rsidRPr="00237923">
              <w:rPr>
                <w:rFonts w:eastAsia="Times New Roman" w:cs="Times New Roman"/>
                <w:noProof/>
                <w:position w:val="-14"/>
                <w:szCs w:val="28"/>
                <w:lang w:val="uk-UA" w:eastAsia="uk-UA"/>
              </w:rPr>
              <w:drawing>
                <wp:inline distT="0" distB="0" distL="0" distR="0">
                  <wp:extent cx="204470" cy="2368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04470" cy="236855"/>
                          </a:xfrm>
                          <a:prstGeom prst="rect">
                            <a:avLst/>
                          </a:prstGeom>
                          <a:noFill/>
                          <a:ln w="9525">
                            <a:noFill/>
                            <a:miter lim="800000"/>
                            <a:headEnd/>
                            <a:tailEnd/>
                          </a:ln>
                        </pic:spPr>
                      </pic:pic>
                    </a:graphicData>
                  </a:graphic>
                </wp:inline>
              </w:drawing>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амплітуда коливань температури внутрішнього повітря </w:t>
            </w:r>
            <w:r w:rsidRPr="00237923">
              <w:rPr>
                <w:rFonts w:eastAsia="Times New Roman" w:cs="Times New Roman"/>
                <w:szCs w:val="28"/>
                <w:lang w:eastAsia="ru-RU"/>
              </w:rPr>
              <w:t>[</w:t>
            </w:r>
            <w:r w:rsidRPr="00237923">
              <w:rPr>
                <w:rFonts w:eastAsia="Times New Roman" w:cs="Times New Roman"/>
                <w:szCs w:val="28"/>
                <w:lang w:val="uk-UA" w:eastAsia="ru-RU"/>
              </w:rPr>
              <w:t>ºС</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vertAlign w:val="subscript"/>
                <w:lang w:val="uk-UA" w:eastAsia="ru-RU"/>
              </w:rPr>
            </w:pPr>
            <w:r w:rsidRPr="00237923">
              <w:rPr>
                <w:rFonts w:eastAsia="Times New Roman" w:cs="Times New Roman"/>
                <w:i/>
                <w:iCs/>
                <w:szCs w:val="28"/>
                <w:lang w:val="uk-UA" w:eastAsia="ru-RU"/>
              </w:rPr>
              <w:t>Q</w:t>
            </w:r>
            <w:r w:rsidRPr="00237923">
              <w:rPr>
                <w:rFonts w:eastAsia="Times New Roman" w:cs="Times New Roman"/>
                <w:i/>
                <w:iCs/>
                <w:szCs w:val="28"/>
                <w:vertAlign w:val="subscript"/>
                <w:lang w:val="uk-UA" w:eastAsia="ru-RU"/>
              </w:rPr>
              <w:t>E</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питомі тепловтрати</w:t>
            </w:r>
            <w:r w:rsidRPr="00237923">
              <w:rPr>
                <w:rFonts w:eastAsia="Times New Roman" w:cs="Times New Roman"/>
                <w:szCs w:val="28"/>
                <w:lang w:eastAsia="ru-RU"/>
              </w:rPr>
              <w:t xml:space="preserve"> [</w:t>
            </w:r>
            <w:r w:rsidRPr="00237923">
              <w:rPr>
                <w:rFonts w:eastAsia="Times New Roman" w:cs="Times New Roman"/>
                <w:szCs w:val="28"/>
                <w:lang w:val="uk-UA" w:eastAsia="ru-RU"/>
              </w:rPr>
              <w:t>кВт·год/м</w:t>
            </w:r>
            <w:r w:rsidRPr="00237923">
              <w:rPr>
                <w:rFonts w:eastAsia="Times New Roman" w:cs="Times New Roman"/>
                <w:szCs w:val="28"/>
                <w:vertAlign w:val="superscript"/>
                <w:lang w:val="uk-UA" w:eastAsia="ru-RU"/>
              </w:rPr>
              <w:t>3</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vertAlign w:val="subscript"/>
                <w:lang w:val="uk-UA" w:eastAsia="ru-RU"/>
              </w:rPr>
            </w:pPr>
            <w:r w:rsidRPr="00237923">
              <w:rPr>
                <w:rFonts w:eastAsia="Times New Roman" w:cs="Times New Roman"/>
                <w:i/>
                <w:iCs/>
                <w:szCs w:val="28"/>
                <w:lang w:val="uk-UA" w:eastAsia="ru-RU"/>
              </w:rPr>
              <w:t>R</w:t>
            </w:r>
            <w:r w:rsidRPr="00237923">
              <w:rPr>
                <w:rFonts w:eastAsia="Times New Roman" w:cs="Times New Roman"/>
                <w:i/>
                <w:iCs/>
                <w:szCs w:val="28"/>
                <w:vertAlign w:val="subscript"/>
                <w:lang w:val="uk-UA" w:eastAsia="ru-RU"/>
              </w:rPr>
              <w:t>g</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опір повітропроникності </w:t>
            </w:r>
            <w:r w:rsidRPr="00237923">
              <w:rPr>
                <w:rFonts w:eastAsia="Times New Roman" w:cs="Times New Roman"/>
                <w:szCs w:val="28"/>
                <w:lang w:eastAsia="ru-RU"/>
              </w:rPr>
              <w:t>[</w:t>
            </w:r>
            <w:r w:rsidRPr="00237923">
              <w:rPr>
                <w:rFonts w:eastAsia="Times New Roman" w:cs="Times New Roman"/>
                <w:szCs w:val="28"/>
                <w:lang w:val="uk-UA" w:eastAsia="ru-RU"/>
              </w:rPr>
              <w:t>м</w:t>
            </w:r>
            <w:r w:rsidRPr="00237923">
              <w:rPr>
                <w:rFonts w:eastAsia="Times New Roman" w:cs="Times New Roman"/>
                <w:szCs w:val="28"/>
                <w:vertAlign w:val="superscript"/>
                <w:lang w:val="uk-UA" w:eastAsia="ru-RU"/>
              </w:rPr>
              <w:t>2</w:t>
            </w:r>
            <w:r w:rsidRPr="00237923">
              <w:rPr>
                <w:rFonts w:eastAsia="Times New Roman" w:cs="Times New Roman"/>
                <w:szCs w:val="28"/>
                <w:lang w:val="uk-UA" w:eastAsia="ru-RU"/>
              </w:rPr>
              <w:t>·год·Па/кг</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szCs w:val="28"/>
                <w:lang w:val="uk-UA" w:eastAsia="ru-RU"/>
              </w:rPr>
            </w:pPr>
            <w:r w:rsidRPr="00237923">
              <w:rPr>
                <w:rFonts w:eastAsia="Times New Roman" w:cs="Times New Roman"/>
                <w:szCs w:val="28"/>
                <w:lang w:val="uk-UA" w:eastAsia="ru-RU"/>
              </w:rPr>
              <w:t>μ</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коефіцієнт паропроникності [кг/(м·год·Па)</w:t>
            </w:r>
            <w:r w:rsidRPr="00237923">
              <w:rPr>
                <w:rFonts w:eastAsia="Times New Roman" w:cs="Times New Roman"/>
                <w:szCs w:val="28"/>
                <w:lang w:eastAsia="ru-RU"/>
              </w:rPr>
              <w:t>]</w:t>
            </w:r>
            <w:r w:rsidRPr="00237923">
              <w:rPr>
                <w:rFonts w:eastAsia="Times New Roman" w:cs="Times New Roman"/>
                <w:szCs w:val="28"/>
                <w:lang w:val="uk-UA" w:eastAsia="ru-RU"/>
              </w:rPr>
              <w:t xml:space="preserve">; </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u,w</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вологість матеріалу [%</w:t>
            </w:r>
            <w:r w:rsidRPr="00237923">
              <w:rPr>
                <w:rFonts w:eastAsia="Times New Roman" w:cs="Times New Roman"/>
                <w:szCs w:val="28"/>
                <w:lang w:val="en-US"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ħ</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теплота фазових переходів [Дж/кг</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Е</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парціальний тиск насиченої водяної пари [Па</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е</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парціальний тиск водяної пари </w:t>
            </w:r>
            <w:r w:rsidRPr="00237923">
              <w:rPr>
                <w:rFonts w:eastAsia="Times New Roman" w:cs="Times New Roman"/>
                <w:szCs w:val="28"/>
                <w:lang w:eastAsia="ru-RU"/>
              </w:rPr>
              <w:t>[</w:t>
            </w:r>
            <w:r w:rsidRPr="00237923">
              <w:rPr>
                <w:rFonts w:eastAsia="Times New Roman" w:cs="Times New Roman"/>
                <w:szCs w:val="28"/>
                <w:lang w:val="uk-UA" w:eastAsia="ru-RU"/>
              </w:rPr>
              <w:t>Па</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szCs w:val="28"/>
                <w:lang w:val="uk-UA" w:eastAsia="ru-RU"/>
              </w:rPr>
              <w:t>Δ</w:t>
            </w:r>
            <w:r w:rsidRPr="00237923">
              <w:rPr>
                <w:rFonts w:eastAsia="Times New Roman" w:cs="Times New Roman"/>
                <w:i/>
                <w:iCs/>
                <w:szCs w:val="28"/>
                <w:lang w:val="uk-UA" w:eastAsia="ru-RU"/>
              </w:rPr>
              <w:t>t</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різниця температур повітря та поверхні конструкції </w:t>
            </w:r>
            <w:r w:rsidRPr="00237923">
              <w:rPr>
                <w:rFonts w:eastAsia="Times New Roman" w:cs="Times New Roman"/>
                <w:szCs w:val="28"/>
                <w:lang w:eastAsia="ru-RU"/>
              </w:rPr>
              <w:t>[</w:t>
            </w:r>
            <w:r w:rsidRPr="00237923">
              <w:rPr>
                <w:rFonts w:eastAsia="UkrainianBaltica" w:cs="Times New Roman"/>
                <w:snapToGrid w:val="0"/>
                <w:szCs w:val="28"/>
                <w:lang w:val="uk-UA" w:eastAsia="ru-RU"/>
              </w:rPr>
              <w:t>К (ºС)</w:t>
            </w:r>
            <w:r w:rsidRPr="00237923">
              <w:rPr>
                <w:rFonts w:eastAsia="UkrainianBaltica" w:cs="Times New Roman"/>
                <w:snapToGrid w:val="0"/>
                <w:szCs w:val="28"/>
                <w:lang w:eastAsia="ru-RU"/>
              </w:rPr>
              <w:t>]</w:t>
            </w:r>
            <w:r w:rsidRPr="00237923">
              <w:rPr>
                <w:rFonts w:eastAsia="Times New Roman" w:cs="Times New Roman"/>
                <w:szCs w:val="28"/>
                <w:lang w:val="uk-UA" w:eastAsia="ru-RU"/>
              </w:rPr>
              <w:t xml:space="preserve">; </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szCs w:val="28"/>
                <w:lang w:val="uk-UA" w:eastAsia="ru-RU"/>
              </w:rPr>
            </w:pPr>
            <w:r w:rsidRPr="00237923">
              <w:rPr>
                <w:rFonts w:eastAsia="Times New Roman" w:cs="Times New Roman"/>
                <w:szCs w:val="28"/>
                <w:lang w:val="uk-UA" w:eastAsia="ru-RU"/>
              </w:rPr>
              <w:t>φ</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відносна вологість повітря </w:t>
            </w:r>
            <w:r w:rsidRPr="00237923">
              <w:rPr>
                <w:rFonts w:eastAsia="Times New Roman" w:cs="Times New Roman"/>
                <w:szCs w:val="28"/>
                <w:lang w:val="en-US" w:eastAsia="ru-RU"/>
              </w:rPr>
              <w:t>[</w:t>
            </w:r>
            <w:r w:rsidRPr="00237923">
              <w:rPr>
                <w:rFonts w:eastAsia="Times New Roman" w:cs="Times New Roman"/>
                <w:szCs w:val="28"/>
                <w:lang w:val="uk-UA" w:eastAsia="ru-RU"/>
              </w:rPr>
              <w:t>%</w:t>
            </w:r>
            <w:r w:rsidRPr="00237923">
              <w:rPr>
                <w:rFonts w:eastAsia="Times New Roman" w:cs="Times New Roman"/>
                <w:szCs w:val="28"/>
                <w:lang w:val="en-US"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szCs w:val="28"/>
                <w:lang w:val="uk-UA" w:eastAsia="ru-RU"/>
              </w:rPr>
            </w:pPr>
            <w:r w:rsidRPr="00237923">
              <w:rPr>
                <w:rFonts w:eastAsia="Times New Roman" w:cs="Times New Roman"/>
                <w:i/>
                <w:iCs/>
                <w:szCs w:val="28"/>
                <w:lang w:val="uk-UA" w:eastAsia="ru-RU"/>
              </w:rPr>
              <w:t>h</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питома  ентальпія </w:t>
            </w:r>
            <w:r w:rsidRPr="00237923">
              <w:rPr>
                <w:rFonts w:eastAsia="Times New Roman" w:cs="Times New Roman"/>
                <w:szCs w:val="28"/>
                <w:lang w:val="en-US" w:eastAsia="ru-RU"/>
              </w:rPr>
              <w:t>[</w:t>
            </w:r>
            <w:r w:rsidRPr="00237923">
              <w:rPr>
                <w:rFonts w:eastAsia="Times New Roman" w:cs="Times New Roman"/>
                <w:szCs w:val="28"/>
                <w:lang w:val="uk-UA" w:eastAsia="ru-RU"/>
              </w:rPr>
              <w:t>Дж/кг</w:t>
            </w:r>
            <w:r w:rsidRPr="00237923">
              <w:rPr>
                <w:rFonts w:eastAsia="Times New Roman" w:cs="Times New Roman"/>
                <w:szCs w:val="28"/>
                <w:lang w:val="en-US"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lastRenderedPageBreak/>
              <w:t>α</w:t>
            </w:r>
          </w:p>
        </w:tc>
        <w:tc>
          <w:tcPr>
            <w:tcW w:w="8221" w:type="dxa"/>
          </w:tcPr>
          <w:p w:rsidR="00237923" w:rsidRPr="00237923" w:rsidRDefault="00237923" w:rsidP="004316B0">
            <w:pPr>
              <w:spacing w:line="360" w:lineRule="auto"/>
              <w:rPr>
                <w:rFonts w:eastAsia="Times New Roman" w:cs="Times New Roman"/>
                <w:szCs w:val="28"/>
                <w:lang w:eastAsia="ru-RU"/>
              </w:rPr>
            </w:pPr>
            <w:r w:rsidRPr="00237923">
              <w:rPr>
                <w:rFonts w:eastAsia="Times New Roman" w:cs="Times New Roman"/>
                <w:szCs w:val="28"/>
                <w:lang w:val="uk-UA" w:eastAsia="ru-RU"/>
              </w:rPr>
              <w:t xml:space="preserve">- коефіцієнт теплообміну </w:t>
            </w:r>
            <w:r w:rsidRPr="00237923">
              <w:rPr>
                <w:rFonts w:eastAsia="Times New Roman" w:cs="Times New Roman"/>
                <w:szCs w:val="28"/>
                <w:lang w:eastAsia="ru-RU"/>
              </w:rPr>
              <w:t>[</w:t>
            </w:r>
            <w:r w:rsidRPr="00237923">
              <w:rPr>
                <w:rFonts w:eastAsia="Times New Roman" w:cs="Times New Roman"/>
                <w:szCs w:val="28"/>
                <w:lang w:val="uk-UA" w:eastAsia="ru-RU"/>
              </w:rPr>
              <w:t>Вт/(м</w:t>
            </w:r>
            <w:r w:rsidRPr="00237923">
              <w:rPr>
                <w:rFonts w:eastAsia="Times New Roman" w:cs="Times New Roman"/>
                <w:szCs w:val="28"/>
                <w:vertAlign w:val="superscript"/>
                <w:lang w:val="uk-UA" w:eastAsia="ru-RU"/>
              </w:rPr>
              <w:t>2</w:t>
            </w:r>
            <w:r w:rsidRPr="00237923">
              <w:rPr>
                <w:rFonts w:eastAsia="Times New Roman" w:cs="Times New Roman"/>
                <w:szCs w:val="28"/>
                <w:lang w:val="uk-UA" w:eastAsia="ru-RU"/>
              </w:rPr>
              <w:t>·К)</w:t>
            </w:r>
            <w:r w:rsidRPr="00237923">
              <w:rPr>
                <w:rFonts w:eastAsia="Times New Roman" w:cs="Times New Roman"/>
                <w:szCs w:val="28"/>
                <w:lang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j</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густина потоків маси у вигляді пари чи рідини </w:t>
            </w:r>
            <w:r w:rsidRPr="00237923">
              <w:rPr>
                <w:rFonts w:eastAsia="Times New Roman" w:cs="Times New Roman"/>
                <w:szCs w:val="28"/>
                <w:lang w:eastAsia="ru-RU"/>
              </w:rPr>
              <w:t>[</w:t>
            </w:r>
            <w:r w:rsidRPr="00237923">
              <w:rPr>
                <w:rFonts w:eastAsia="Times New Roman" w:cs="Times New Roman"/>
                <w:szCs w:val="28"/>
                <w:lang w:val="uk-UA" w:eastAsia="ru-RU"/>
              </w:rPr>
              <w:t>кг/(м</w:t>
            </w:r>
            <w:r w:rsidRPr="00237923">
              <w:rPr>
                <w:rFonts w:eastAsia="Times New Roman" w:cs="Times New Roman"/>
                <w:szCs w:val="28"/>
                <w:vertAlign w:val="superscript"/>
                <w:lang w:val="uk-UA" w:eastAsia="ru-RU"/>
              </w:rPr>
              <w:t>2</w:t>
            </w:r>
            <w:r w:rsidRPr="00237923">
              <w:rPr>
                <w:rFonts w:eastAsia="Times New Roman" w:cs="Times New Roman"/>
                <w:szCs w:val="28"/>
                <w:lang w:val="uk-UA" w:eastAsia="ru-RU"/>
              </w:rPr>
              <w:t>·с)</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K</w:t>
            </w:r>
            <w:r w:rsidRPr="00237923">
              <w:rPr>
                <w:rFonts w:eastAsia="Times New Roman" w:cs="Times New Roman"/>
                <w:i/>
                <w:iCs/>
                <w:szCs w:val="28"/>
                <w:vertAlign w:val="subscript"/>
                <w:lang w:val="uk-UA" w:eastAsia="ru-RU"/>
              </w:rPr>
              <w:t>τ,</w:t>
            </w:r>
            <w:r w:rsidRPr="00237923">
              <w:rPr>
                <w:rFonts w:eastAsia="Times New Roman" w:cs="Times New Roman"/>
                <w:i/>
                <w:iCs/>
                <w:szCs w:val="28"/>
                <w:lang w:val="uk-UA" w:eastAsia="ru-RU"/>
              </w:rPr>
              <w:t xml:space="preserve"> K</w:t>
            </w:r>
            <w:r w:rsidRPr="00237923">
              <w:rPr>
                <w:rFonts w:eastAsia="Times New Roman" w:cs="Times New Roman"/>
                <w:i/>
                <w:iCs/>
                <w:szCs w:val="28"/>
                <w:vertAlign w:val="subscript"/>
                <w:lang w:val="uk-UA" w:eastAsia="ru-RU"/>
              </w:rPr>
              <w:t>τe,</w:t>
            </w:r>
            <w:r w:rsidRPr="00237923">
              <w:rPr>
                <w:rFonts w:eastAsia="Times New Roman" w:cs="Times New Roman"/>
                <w:i/>
                <w:iCs/>
                <w:szCs w:val="28"/>
                <w:lang w:val="uk-UA" w:eastAsia="ru-RU"/>
              </w:rPr>
              <w:t xml:space="preserve"> </w:t>
            </w:r>
          </w:p>
        </w:tc>
        <w:tc>
          <w:tcPr>
            <w:tcW w:w="8221" w:type="dxa"/>
            <w:tcBorders>
              <w:left w:val="nil"/>
            </w:tcBorders>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термоградієнтні коефіцієнти, К</w:t>
            </w:r>
            <w:r w:rsidRPr="00237923">
              <w:rPr>
                <w:rFonts w:eastAsia="Times New Roman" w:cs="Times New Roman"/>
                <w:szCs w:val="28"/>
                <w:vertAlign w:val="superscript"/>
                <w:lang w:val="uk-UA" w:eastAsia="ru-RU"/>
              </w:rPr>
              <w:t>-1</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vertAlign w:val="subscript"/>
                <w:lang w:val="uk-UA" w:eastAsia="ru-RU"/>
              </w:rPr>
            </w:pPr>
            <w:r w:rsidRPr="00237923">
              <w:rPr>
                <w:rFonts w:eastAsia="Times New Roman" w:cs="Times New Roman"/>
                <w:i/>
                <w:iCs/>
                <w:szCs w:val="28"/>
                <w:lang w:val="uk-UA" w:eastAsia="ru-RU"/>
              </w:rPr>
              <w:t>α</w:t>
            </w:r>
            <w:r w:rsidRPr="00237923">
              <w:rPr>
                <w:rFonts w:eastAsia="Times New Roman" w:cs="Times New Roman"/>
                <w:i/>
                <w:iCs/>
                <w:szCs w:val="28"/>
                <w:vertAlign w:val="subscript"/>
                <w:lang w:val="uk-UA" w:eastAsia="ru-RU"/>
              </w:rPr>
              <w:t>m</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коефіцієнт масообміну </w:t>
            </w:r>
            <w:r w:rsidRPr="00237923">
              <w:rPr>
                <w:rFonts w:eastAsia="Times New Roman" w:cs="Times New Roman"/>
                <w:szCs w:val="28"/>
                <w:lang w:eastAsia="ru-RU"/>
              </w:rPr>
              <w:t>[</w:t>
            </w:r>
            <w:r w:rsidRPr="00237923">
              <w:rPr>
                <w:rFonts w:eastAsia="Times New Roman" w:cs="Times New Roman"/>
                <w:szCs w:val="28"/>
                <w:lang w:val="uk-UA" w:eastAsia="ru-RU"/>
              </w:rPr>
              <w:t>кг/(м</w:t>
            </w:r>
            <w:r w:rsidRPr="00237923">
              <w:rPr>
                <w:rFonts w:eastAsia="Times New Roman" w:cs="Times New Roman"/>
                <w:szCs w:val="28"/>
                <w:vertAlign w:val="superscript"/>
                <w:lang w:val="uk-UA" w:eastAsia="ru-RU"/>
              </w:rPr>
              <w:t>2</w:t>
            </w:r>
            <w:r w:rsidRPr="00237923">
              <w:rPr>
                <w:rFonts w:eastAsia="Times New Roman" w:cs="Times New Roman"/>
                <w:szCs w:val="28"/>
                <w:lang w:val="uk-UA" w:eastAsia="ru-RU"/>
              </w:rPr>
              <w:t>·год·Па)</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I</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інтенсивність фазових перетворювань маси</w:t>
            </w:r>
            <w:r w:rsidRPr="00237923">
              <w:rPr>
                <w:rFonts w:eastAsia="Times New Roman" w:cs="Times New Roman"/>
                <w:szCs w:val="28"/>
                <w:lang w:eastAsia="ru-RU"/>
              </w:rPr>
              <w:t xml:space="preserve"> [</w:t>
            </w:r>
            <w:r w:rsidRPr="00237923">
              <w:rPr>
                <w:rFonts w:eastAsia="Times New Roman" w:cs="Times New Roman"/>
                <w:szCs w:val="28"/>
                <w:lang w:val="uk-UA" w:eastAsia="ru-RU"/>
              </w:rPr>
              <w:t>кг/(м</w:t>
            </w:r>
            <w:r w:rsidRPr="00237923">
              <w:rPr>
                <w:rFonts w:eastAsia="Times New Roman" w:cs="Times New Roman"/>
                <w:szCs w:val="28"/>
                <w:vertAlign w:val="superscript"/>
                <w:lang w:val="uk-UA" w:eastAsia="ru-RU"/>
              </w:rPr>
              <w:t>3</w:t>
            </w:r>
            <w:r w:rsidRPr="00237923">
              <w:rPr>
                <w:rFonts w:eastAsia="Times New Roman" w:cs="Times New Roman"/>
                <w:szCs w:val="28"/>
                <w:lang w:val="uk-UA" w:eastAsia="ru-RU"/>
              </w:rPr>
              <w:t>·с)</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noProof/>
                <w:position w:val="-14"/>
                <w:szCs w:val="28"/>
                <w:lang w:val="uk-UA" w:eastAsia="uk-UA"/>
              </w:rPr>
              <w:drawing>
                <wp:inline distT="0" distB="0" distL="0" distR="0">
                  <wp:extent cx="215265" cy="23685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215265" cy="236855"/>
                          </a:xfrm>
                          <a:prstGeom prst="rect">
                            <a:avLst/>
                          </a:prstGeom>
                          <a:noFill/>
                          <a:ln w="9525">
                            <a:noFill/>
                            <a:miter lim="800000"/>
                            <a:headEnd/>
                            <a:tailEnd/>
                          </a:ln>
                        </pic:spPr>
                      </pic:pic>
                    </a:graphicData>
                  </a:graphic>
                </wp:inline>
              </w:drawing>
            </w:r>
            <w:r w:rsidRPr="00237923">
              <w:rPr>
                <w:rFonts w:eastAsia="Times New Roman" w:cs="Times New Roman"/>
                <w:szCs w:val="28"/>
                <w:lang w:val="uk-UA" w:eastAsia="ru-RU"/>
              </w:rPr>
              <w:t>-</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амплітуда коливань температури внутрішньої поверхні огороджуючих конструкцій </w:t>
            </w:r>
            <w:r w:rsidRPr="00237923">
              <w:rPr>
                <w:rFonts w:eastAsia="Times New Roman" w:cs="Times New Roman"/>
                <w:szCs w:val="28"/>
                <w:lang w:eastAsia="ru-RU"/>
              </w:rPr>
              <w:t>[</w:t>
            </w:r>
            <w:r w:rsidRPr="00237923">
              <w:rPr>
                <w:rFonts w:eastAsia="Times New Roman" w:cs="Times New Roman"/>
                <w:szCs w:val="28"/>
                <w:lang w:val="uk-UA" w:eastAsia="ru-RU"/>
              </w:rPr>
              <w:t>К (ºС)</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szCs w:val="28"/>
                <w:lang w:val="uk-UA" w:eastAsia="ru-RU"/>
              </w:rPr>
            </w:pPr>
            <w:r w:rsidRPr="00237923">
              <w:rPr>
                <w:rFonts w:eastAsia="Times New Roman" w:cs="Times New Roman"/>
                <w:i/>
                <w:szCs w:val="28"/>
                <w:lang w:val="uk-UA" w:eastAsia="ru-RU"/>
              </w:rPr>
              <w:t>k</w:t>
            </w:r>
            <w:r w:rsidRPr="00237923">
              <w:rPr>
                <w:rFonts w:eastAsia="Times New Roman" w:cs="Times New Roman"/>
                <w:b/>
                <w:i/>
                <w:szCs w:val="28"/>
                <w:vertAlign w:val="subscript"/>
                <w:lang w:val="uk-UA" w:eastAsia="ru-RU"/>
              </w:rPr>
              <w:t>Σ</w:t>
            </w:r>
            <w:r w:rsidRPr="00237923">
              <w:rPr>
                <w:rFonts w:eastAsia="Times New Roman" w:cs="Times New Roman"/>
                <w:szCs w:val="28"/>
                <w:vertAlign w:val="subscript"/>
                <w:lang w:val="uk-UA" w:eastAsia="ru-RU"/>
              </w:rPr>
              <w:t>пр</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приведений коефіцієнт теплопередачі теплоізоляційної оболонки будинку [Вт/(м</w:t>
            </w:r>
            <w:r w:rsidRPr="00237923">
              <w:rPr>
                <w:rFonts w:eastAsia="Times New Roman" w:cs="Times New Roman"/>
                <w:szCs w:val="28"/>
                <w:vertAlign w:val="superscript"/>
                <w:lang w:val="uk-UA" w:eastAsia="ru-RU"/>
              </w:rPr>
              <w:t>2</w:t>
            </w:r>
            <w:r w:rsidRPr="00237923">
              <w:rPr>
                <w:rFonts w:eastAsia="Times New Roman" w:cs="Times New Roman"/>
                <w:szCs w:val="28"/>
                <w:lang w:val="uk-UA" w:eastAsia="ru-RU"/>
              </w:rPr>
              <w:t>·К)</w:t>
            </w:r>
            <w:r w:rsidRPr="00237923">
              <w:rPr>
                <w:rFonts w:eastAsia="Times New Roman" w:cs="Times New Roman"/>
                <w:szCs w:val="28"/>
                <w:lang w:eastAsia="ru-RU"/>
              </w:rPr>
              <w:t>]</w:t>
            </w:r>
            <w:r w:rsidRPr="00237923">
              <w:rPr>
                <w:rFonts w:eastAsia="Times New Roman" w:cs="Times New Roman"/>
                <w:szCs w:val="28"/>
                <w:lang w:val="uk-UA" w:eastAsia="ru-RU"/>
              </w:rPr>
              <w:t>;</w:t>
            </w:r>
          </w:p>
        </w:tc>
      </w:tr>
      <w:tr w:rsidR="00237923" w:rsidRPr="00237923" w:rsidTr="00D33404">
        <w:tc>
          <w:tcPr>
            <w:tcW w:w="1134" w:type="dxa"/>
          </w:tcPr>
          <w:p w:rsidR="00237923" w:rsidRPr="00237923" w:rsidRDefault="00237923" w:rsidP="004316B0">
            <w:pPr>
              <w:spacing w:line="360" w:lineRule="auto"/>
              <w:jc w:val="center"/>
              <w:rPr>
                <w:rFonts w:eastAsia="Times New Roman" w:cs="Times New Roman"/>
                <w:i/>
                <w:iCs/>
                <w:szCs w:val="28"/>
                <w:lang w:val="uk-UA" w:eastAsia="ru-RU"/>
              </w:rPr>
            </w:pPr>
            <w:r w:rsidRPr="00237923">
              <w:rPr>
                <w:rFonts w:eastAsia="Times New Roman" w:cs="Times New Roman"/>
                <w:i/>
                <w:iCs/>
                <w:szCs w:val="28"/>
                <w:lang w:val="uk-UA" w:eastAsia="ru-RU"/>
              </w:rPr>
              <w:t>v</w:t>
            </w:r>
          </w:p>
        </w:tc>
        <w:tc>
          <w:tcPr>
            <w:tcW w:w="8221" w:type="dxa"/>
          </w:tcPr>
          <w:p w:rsidR="00237923" w:rsidRPr="00237923" w:rsidRDefault="00237923" w:rsidP="004316B0">
            <w:pPr>
              <w:spacing w:line="360" w:lineRule="auto"/>
              <w:rPr>
                <w:rFonts w:eastAsia="Times New Roman" w:cs="Times New Roman"/>
                <w:szCs w:val="28"/>
                <w:lang w:val="uk-UA" w:eastAsia="ru-RU"/>
              </w:rPr>
            </w:pPr>
            <w:r w:rsidRPr="00237923">
              <w:rPr>
                <w:rFonts w:eastAsia="Times New Roman" w:cs="Times New Roman"/>
                <w:szCs w:val="28"/>
                <w:lang w:val="uk-UA" w:eastAsia="ru-RU"/>
              </w:rPr>
              <w:t xml:space="preserve">- швидкість руху повітря </w:t>
            </w:r>
            <w:r w:rsidRPr="00237923">
              <w:rPr>
                <w:rFonts w:eastAsia="Times New Roman" w:cs="Times New Roman"/>
                <w:szCs w:val="28"/>
                <w:lang w:eastAsia="ru-RU"/>
              </w:rPr>
              <w:t>[</w:t>
            </w:r>
            <w:r w:rsidRPr="00237923">
              <w:rPr>
                <w:rFonts w:eastAsia="Times New Roman" w:cs="Times New Roman"/>
                <w:szCs w:val="28"/>
                <w:lang w:val="uk-UA" w:eastAsia="ru-RU"/>
              </w:rPr>
              <w:t>м/с</w:t>
            </w:r>
            <w:r w:rsidRPr="00237923">
              <w:rPr>
                <w:rFonts w:eastAsia="Times New Roman" w:cs="Times New Roman"/>
                <w:szCs w:val="28"/>
                <w:lang w:eastAsia="ru-RU"/>
              </w:rPr>
              <w:t>]</w:t>
            </w:r>
            <w:r w:rsidRPr="00237923">
              <w:rPr>
                <w:rFonts w:eastAsia="Times New Roman" w:cs="Times New Roman"/>
                <w:szCs w:val="28"/>
                <w:lang w:val="uk-UA" w:eastAsia="ru-RU"/>
              </w:rPr>
              <w:t>.</w:t>
            </w:r>
          </w:p>
        </w:tc>
      </w:tr>
    </w:tbl>
    <w:p w:rsidR="00237923" w:rsidRDefault="00237923">
      <w:pPr>
        <w:rPr>
          <w:b/>
          <w:highlight w:val="yellow"/>
          <w:lang w:val="uk-UA"/>
        </w:rPr>
      </w:pPr>
    </w:p>
    <w:p w:rsidR="00237923" w:rsidRDefault="00237923">
      <w:pPr>
        <w:rPr>
          <w:b/>
          <w:highlight w:val="yellow"/>
          <w:lang w:val="uk-UA"/>
        </w:rPr>
      </w:pPr>
    </w:p>
    <w:p w:rsidR="00237923" w:rsidRDefault="00237923">
      <w:pPr>
        <w:rPr>
          <w:b/>
          <w:highlight w:val="yellow"/>
          <w:lang w:val="uk-UA"/>
        </w:rPr>
      </w:pPr>
    </w:p>
    <w:p w:rsidR="00237923" w:rsidRDefault="00237923">
      <w:pPr>
        <w:rPr>
          <w:b/>
          <w:highlight w:val="yellow"/>
          <w:lang w:val="uk-UA"/>
        </w:rPr>
      </w:pPr>
    </w:p>
    <w:p w:rsidR="00237923" w:rsidRDefault="00237923">
      <w:pPr>
        <w:rPr>
          <w:b/>
          <w:highlight w:val="yellow"/>
          <w:lang w:val="uk-UA"/>
        </w:rPr>
      </w:pPr>
    </w:p>
    <w:p w:rsidR="00237923" w:rsidRDefault="00237923">
      <w:pPr>
        <w:rPr>
          <w:b/>
          <w:highlight w:val="yellow"/>
          <w:lang w:val="uk-UA"/>
        </w:rPr>
      </w:pPr>
    </w:p>
    <w:p w:rsidR="00237923" w:rsidRDefault="00237923">
      <w:pPr>
        <w:rPr>
          <w:b/>
          <w:highlight w:val="yellow"/>
          <w:lang w:val="uk-UA"/>
        </w:rPr>
      </w:pPr>
    </w:p>
    <w:p w:rsidR="00237923" w:rsidRDefault="00237923">
      <w:pPr>
        <w:rPr>
          <w:b/>
          <w:highlight w:val="yellow"/>
          <w:lang w:val="uk-UA"/>
        </w:rPr>
      </w:pPr>
    </w:p>
    <w:p w:rsidR="00237923" w:rsidRDefault="00237923">
      <w:pPr>
        <w:rPr>
          <w:b/>
          <w:highlight w:val="yellow"/>
          <w:lang w:val="uk-UA"/>
        </w:rPr>
      </w:pPr>
    </w:p>
    <w:p w:rsidR="00237923" w:rsidRDefault="00237923">
      <w:pPr>
        <w:rPr>
          <w:b/>
          <w:highlight w:val="yellow"/>
          <w:lang w:val="uk-UA"/>
        </w:rPr>
      </w:pPr>
    </w:p>
    <w:p w:rsidR="00237923" w:rsidRDefault="00237923">
      <w:pPr>
        <w:rPr>
          <w:b/>
          <w:highlight w:val="yellow"/>
          <w:lang w:val="uk-UA"/>
        </w:rPr>
      </w:pPr>
    </w:p>
    <w:p w:rsidR="00237923" w:rsidRDefault="00237923">
      <w:pPr>
        <w:rPr>
          <w:b/>
          <w:highlight w:val="yellow"/>
          <w:lang w:val="uk-UA"/>
        </w:rPr>
      </w:pPr>
    </w:p>
    <w:p w:rsidR="00237923" w:rsidRDefault="00237923">
      <w:pPr>
        <w:rPr>
          <w:b/>
          <w:highlight w:val="yellow"/>
          <w:lang w:val="uk-UA"/>
        </w:rPr>
      </w:pPr>
    </w:p>
    <w:p w:rsidR="00237923" w:rsidRDefault="00237923">
      <w:pPr>
        <w:rPr>
          <w:b/>
          <w:highlight w:val="yellow"/>
          <w:lang w:val="uk-UA"/>
        </w:rPr>
      </w:pPr>
    </w:p>
    <w:p w:rsidR="00237923" w:rsidRDefault="00237923">
      <w:pPr>
        <w:rPr>
          <w:b/>
          <w:highlight w:val="yellow"/>
          <w:lang w:val="uk-UA"/>
        </w:rPr>
      </w:pPr>
    </w:p>
    <w:p w:rsidR="00237923" w:rsidRDefault="00237923">
      <w:pPr>
        <w:rPr>
          <w:b/>
          <w:highlight w:val="yellow"/>
          <w:lang w:val="uk-UA"/>
        </w:rPr>
      </w:pPr>
    </w:p>
    <w:p w:rsidR="00237923" w:rsidRDefault="00237923">
      <w:pPr>
        <w:rPr>
          <w:b/>
          <w:highlight w:val="yellow"/>
          <w:lang w:val="uk-UA"/>
        </w:rPr>
      </w:pPr>
    </w:p>
    <w:p w:rsidR="00237923" w:rsidRPr="00763BC1" w:rsidRDefault="00237923">
      <w:pPr>
        <w:rPr>
          <w:b/>
          <w:highlight w:val="yellow"/>
          <w:lang w:val="uk-UA"/>
        </w:rPr>
      </w:pPr>
    </w:p>
    <w:sdt>
      <w:sdtPr>
        <w:rPr>
          <w:lang w:val="uk-UA"/>
        </w:rPr>
        <w:id w:val="-2083365971"/>
        <w:docPartObj>
          <w:docPartGallery w:val="Table of Contents"/>
          <w:docPartUnique/>
        </w:docPartObj>
      </w:sdtPr>
      <w:sdtEndPr>
        <w:rPr>
          <w:b/>
          <w:bCs/>
        </w:rPr>
      </w:sdtEndPr>
      <w:sdtContent>
        <w:p w:rsidR="003D0E1C" w:rsidRPr="00763BC1" w:rsidRDefault="003D0E1C" w:rsidP="003D0E1C">
          <w:pPr>
            <w:tabs>
              <w:tab w:val="left" w:pos="567"/>
            </w:tabs>
            <w:spacing w:line="360" w:lineRule="auto"/>
            <w:jc w:val="center"/>
            <w:rPr>
              <w:b/>
              <w:lang w:val="uk-UA"/>
            </w:rPr>
          </w:pPr>
          <w:r w:rsidRPr="00763BC1">
            <w:rPr>
              <w:b/>
              <w:lang w:val="uk-UA"/>
            </w:rPr>
            <w:t>Зміст</w:t>
          </w:r>
        </w:p>
        <w:p w:rsidR="003D0E1C" w:rsidRPr="00763BC1" w:rsidRDefault="003D0E1C" w:rsidP="003D0E1C">
          <w:pPr>
            <w:pStyle w:val="af3"/>
            <w:rPr>
              <w:lang w:val="uk-UA"/>
            </w:rPr>
          </w:pPr>
        </w:p>
        <w:p w:rsidR="003D0E1C" w:rsidRPr="00763BC1" w:rsidRDefault="001A7D9F">
          <w:pPr>
            <w:pStyle w:val="12"/>
            <w:tabs>
              <w:tab w:val="right" w:leader="dot" w:pos="10055"/>
            </w:tabs>
            <w:rPr>
              <w:rFonts w:asciiTheme="minorHAnsi" w:eastAsiaTheme="minorEastAsia" w:hAnsiTheme="minorHAnsi"/>
              <w:noProof/>
              <w:sz w:val="22"/>
              <w:lang w:val="uk-UA" w:eastAsia="ru-RU"/>
            </w:rPr>
          </w:pPr>
          <w:r w:rsidRPr="001A7D9F">
            <w:rPr>
              <w:lang w:val="uk-UA"/>
            </w:rPr>
            <w:fldChar w:fldCharType="begin"/>
          </w:r>
          <w:r w:rsidR="003D0E1C" w:rsidRPr="00763BC1">
            <w:rPr>
              <w:lang w:val="uk-UA"/>
            </w:rPr>
            <w:instrText xml:space="preserve"> TOC \o "1-3" \h \z \u </w:instrText>
          </w:r>
          <w:r w:rsidRPr="001A7D9F">
            <w:rPr>
              <w:lang w:val="uk-UA"/>
            </w:rPr>
            <w:fldChar w:fldCharType="separate"/>
          </w:r>
          <w:hyperlink w:anchor="_Toc514142865" w:history="1">
            <w:r w:rsidR="003D0E1C" w:rsidRPr="00763BC1">
              <w:rPr>
                <w:rStyle w:val="a7"/>
                <w:noProof/>
                <w:lang w:val="uk-UA"/>
              </w:rPr>
              <w:t>ВСТУП</w:t>
            </w:r>
            <w:r w:rsidR="003D0E1C" w:rsidRPr="00763BC1">
              <w:rPr>
                <w:noProof/>
                <w:webHidden/>
                <w:lang w:val="uk-UA"/>
              </w:rPr>
              <w:tab/>
            </w:r>
            <w:r w:rsidRPr="00763BC1">
              <w:rPr>
                <w:noProof/>
                <w:webHidden/>
                <w:lang w:val="uk-UA"/>
              </w:rPr>
              <w:fldChar w:fldCharType="begin"/>
            </w:r>
            <w:r w:rsidR="003D0E1C" w:rsidRPr="00763BC1">
              <w:rPr>
                <w:noProof/>
                <w:webHidden/>
                <w:lang w:val="uk-UA"/>
              </w:rPr>
              <w:instrText xml:space="preserve"> PAGEREF _Toc514142865 \h </w:instrText>
            </w:r>
            <w:r w:rsidRPr="00763BC1">
              <w:rPr>
                <w:noProof/>
                <w:webHidden/>
                <w:lang w:val="uk-UA"/>
              </w:rPr>
            </w:r>
            <w:r w:rsidRPr="00763BC1">
              <w:rPr>
                <w:noProof/>
                <w:webHidden/>
                <w:lang w:val="uk-UA"/>
              </w:rPr>
              <w:fldChar w:fldCharType="separate"/>
            </w:r>
            <w:r w:rsidR="003D0E1C" w:rsidRPr="00763BC1">
              <w:rPr>
                <w:noProof/>
                <w:webHidden/>
                <w:lang w:val="uk-UA"/>
              </w:rPr>
              <w:t>11</w:t>
            </w:r>
            <w:r w:rsidRPr="00763BC1">
              <w:rPr>
                <w:noProof/>
                <w:webHidden/>
                <w:lang w:val="uk-UA"/>
              </w:rPr>
              <w:fldChar w:fldCharType="end"/>
            </w:r>
          </w:hyperlink>
        </w:p>
        <w:p w:rsidR="003D0E1C" w:rsidRPr="00763BC1" w:rsidRDefault="001A7D9F">
          <w:pPr>
            <w:pStyle w:val="12"/>
            <w:tabs>
              <w:tab w:val="right" w:leader="dot" w:pos="10055"/>
            </w:tabs>
            <w:rPr>
              <w:rFonts w:asciiTheme="minorHAnsi" w:eastAsiaTheme="minorEastAsia" w:hAnsiTheme="minorHAnsi"/>
              <w:noProof/>
              <w:sz w:val="22"/>
              <w:lang w:val="uk-UA" w:eastAsia="ru-RU"/>
            </w:rPr>
          </w:pPr>
          <w:hyperlink w:anchor="_Toc514142866" w:history="1">
            <w:r w:rsidR="003D0E1C" w:rsidRPr="00763BC1">
              <w:rPr>
                <w:rStyle w:val="a7"/>
                <w:noProof/>
                <w:lang w:val="uk-UA"/>
              </w:rPr>
              <w:t>РОЗДІЛ 1: Аналіз систем опалення багатоповерхових житлових будинків</w:t>
            </w:r>
            <w:r w:rsidR="003D0E1C" w:rsidRPr="00763BC1">
              <w:rPr>
                <w:noProof/>
                <w:webHidden/>
                <w:lang w:val="uk-UA"/>
              </w:rPr>
              <w:tab/>
            </w:r>
            <w:r w:rsidRPr="00763BC1">
              <w:rPr>
                <w:noProof/>
                <w:webHidden/>
                <w:lang w:val="uk-UA"/>
              </w:rPr>
              <w:fldChar w:fldCharType="begin"/>
            </w:r>
            <w:r w:rsidR="003D0E1C" w:rsidRPr="00763BC1">
              <w:rPr>
                <w:noProof/>
                <w:webHidden/>
                <w:lang w:val="uk-UA"/>
              </w:rPr>
              <w:instrText xml:space="preserve"> PAGEREF _Toc514142866 \h </w:instrText>
            </w:r>
            <w:r w:rsidRPr="00763BC1">
              <w:rPr>
                <w:noProof/>
                <w:webHidden/>
                <w:lang w:val="uk-UA"/>
              </w:rPr>
            </w:r>
            <w:r w:rsidRPr="00763BC1">
              <w:rPr>
                <w:noProof/>
                <w:webHidden/>
                <w:lang w:val="uk-UA"/>
              </w:rPr>
              <w:fldChar w:fldCharType="separate"/>
            </w:r>
            <w:r w:rsidR="003D0E1C" w:rsidRPr="00763BC1">
              <w:rPr>
                <w:noProof/>
                <w:webHidden/>
                <w:lang w:val="uk-UA"/>
              </w:rPr>
              <w:t>19</w:t>
            </w:r>
            <w:r w:rsidRPr="00763BC1">
              <w:rPr>
                <w:noProof/>
                <w:webHidden/>
                <w:lang w:val="uk-UA"/>
              </w:rPr>
              <w:fldChar w:fldCharType="end"/>
            </w:r>
          </w:hyperlink>
        </w:p>
        <w:p w:rsidR="003D0E1C" w:rsidRPr="00763BC1" w:rsidRDefault="001A7D9F">
          <w:pPr>
            <w:pStyle w:val="21"/>
            <w:tabs>
              <w:tab w:val="right" w:leader="dot" w:pos="10055"/>
            </w:tabs>
            <w:rPr>
              <w:rFonts w:asciiTheme="minorHAnsi" w:eastAsiaTheme="minorEastAsia" w:hAnsiTheme="minorHAnsi"/>
              <w:noProof/>
              <w:sz w:val="22"/>
              <w:lang w:val="uk-UA" w:eastAsia="ru-RU"/>
            </w:rPr>
          </w:pPr>
          <w:hyperlink w:anchor="_Toc514142867" w:history="1">
            <w:r w:rsidR="003D0E1C" w:rsidRPr="00763BC1">
              <w:rPr>
                <w:rStyle w:val="a7"/>
                <w:noProof/>
                <w:lang w:val="uk-UA"/>
              </w:rPr>
              <w:t>1.1 Варіанти схем опалення будинку</w:t>
            </w:r>
            <w:r w:rsidR="003D0E1C" w:rsidRPr="00763BC1">
              <w:rPr>
                <w:noProof/>
                <w:webHidden/>
                <w:lang w:val="uk-UA"/>
              </w:rPr>
              <w:tab/>
            </w:r>
            <w:r w:rsidRPr="00763BC1">
              <w:rPr>
                <w:noProof/>
                <w:webHidden/>
                <w:lang w:val="uk-UA"/>
              </w:rPr>
              <w:fldChar w:fldCharType="begin"/>
            </w:r>
            <w:r w:rsidR="003D0E1C" w:rsidRPr="00763BC1">
              <w:rPr>
                <w:noProof/>
                <w:webHidden/>
                <w:lang w:val="uk-UA"/>
              </w:rPr>
              <w:instrText xml:space="preserve"> PAGEREF _Toc514142867 \h </w:instrText>
            </w:r>
            <w:r w:rsidRPr="00763BC1">
              <w:rPr>
                <w:noProof/>
                <w:webHidden/>
                <w:lang w:val="uk-UA"/>
              </w:rPr>
            </w:r>
            <w:r w:rsidRPr="00763BC1">
              <w:rPr>
                <w:noProof/>
                <w:webHidden/>
                <w:lang w:val="uk-UA"/>
              </w:rPr>
              <w:fldChar w:fldCharType="separate"/>
            </w:r>
            <w:r w:rsidR="003D0E1C" w:rsidRPr="00763BC1">
              <w:rPr>
                <w:noProof/>
                <w:webHidden/>
                <w:lang w:val="uk-UA"/>
              </w:rPr>
              <w:t>19</w:t>
            </w:r>
            <w:r w:rsidRPr="00763BC1">
              <w:rPr>
                <w:noProof/>
                <w:webHidden/>
                <w:lang w:val="uk-UA"/>
              </w:rPr>
              <w:fldChar w:fldCharType="end"/>
            </w:r>
          </w:hyperlink>
        </w:p>
        <w:p w:rsidR="003D0E1C" w:rsidRPr="00763BC1" w:rsidRDefault="001A7D9F">
          <w:pPr>
            <w:pStyle w:val="21"/>
            <w:tabs>
              <w:tab w:val="right" w:leader="dot" w:pos="10055"/>
            </w:tabs>
            <w:rPr>
              <w:rFonts w:asciiTheme="minorHAnsi" w:eastAsiaTheme="minorEastAsia" w:hAnsiTheme="minorHAnsi"/>
              <w:noProof/>
              <w:sz w:val="22"/>
              <w:lang w:val="uk-UA" w:eastAsia="ru-RU"/>
            </w:rPr>
          </w:pPr>
          <w:hyperlink w:anchor="_Toc514142868" w:history="1">
            <w:r w:rsidR="003D0E1C" w:rsidRPr="00763BC1">
              <w:rPr>
                <w:rStyle w:val="a7"/>
                <w:rFonts w:eastAsia="Times New Roman"/>
                <w:noProof/>
                <w:lang w:val="uk-UA" w:eastAsia="ru-RU"/>
              </w:rPr>
              <w:t xml:space="preserve">1.2 </w:t>
            </w:r>
            <w:r w:rsidR="003D0E1C" w:rsidRPr="00763BC1">
              <w:rPr>
                <w:rStyle w:val="a7"/>
                <w:rFonts w:eastAsia="Times New Roman" w:cs="Times New Roman"/>
                <w:noProof/>
                <w:lang w:val="uk-UA" w:eastAsia="ru-RU"/>
              </w:rPr>
              <w:t>Одно – і двотрубні опалювальні системи</w:t>
            </w:r>
            <w:r w:rsidR="003D0E1C" w:rsidRPr="00763BC1">
              <w:rPr>
                <w:noProof/>
                <w:webHidden/>
                <w:lang w:val="uk-UA"/>
              </w:rPr>
              <w:tab/>
            </w:r>
            <w:r w:rsidRPr="00763BC1">
              <w:rPr>
                <w:noProof/>
                <w:webHidden/>
                <w:lang w:val="uk-UA"/>
              </w:rPr>
              <w:fldChar w:fldCharType="begin"/>
            </w:r>
            <w:r w:rsidR="003D0E1C" w:rsidRPr="00763BC1">
              <w:rPr>
                <w:noProof/>
                <w:webHidden/>
                <w:lang w:val="uk-UA"/>
              </w:rPr>
              <w:instrText xml:space="preserve"> PAGEREF _Toc514142868 \h </w:instrText>
            </w:r>
            <w:r w:rsidRPr="00763BC1">
              <w:rPr>
                <w:noProof/>
                <w:webHidden/>
                <w:lang w:val="uk-UA"/>
              </w:rPr>
            </w:r>
            <w:r w:rsidRPr="00763BC1">
              <w:rPr>
                <w:noProof/>
                <w:webHidden/>
                <w:lang w:val="uk-UA"/>
              </w:rPr>
              <w:fldChar w:fldCharType="separate"/>
            </w:r>
            <w:r w:rsidR="003D0E1C" w:rsidRPr="00763BC1">
              <w:rPr>
                <w:noProof/>
                <w:webHidden/>
                <w:lang w:val="uk-UA"/>
              </w:rPr>
              <w:t>20</w:t>
            </w:r>
            <w:r w:rsidRPr="00763BC1">
              <w:rPr>
                <w:noProof/>
                <w:webHidden/>
                <w:lang w:val="uk-UA"/>
              </w:rPr>
              <w:fldChar w:fldCharType="end"/>
            </w:r>
          </w:hyperlink>
        </w:p>
        <w:p w:rsidR="003D0E1C" w:rsidRPr="00763BC1" w:rsidRDefault="001A7D9F">
          <w:pPr>
            <w:pStyle w:val="21"/>
            <w:tabs>
              <w:tab w:val="right" w:leader="dot" w:pos="10055"/>
            </w:tabs>
            <w:rPr>
              <w:rFonts w:asciiTheme="minorHAnsi" w:eastAsiaTheme="minorEastAsia" w:hAnsiTheme="minorHAnsi"/>
              <w:noProof/>
              <w:sz w:val="22"/>
              <w:lang w:val="uk-UA" w:eastAsia="ru-RU"/>
            </w:rPr>
          </w:pPr>
          <w:hyperlink w:anchor="_Toc514142869" w:history="1">
            <w:r w:rsidR="003D0E1C" w:rsidRPr="00763BC1">
              <w:rPr>
                <w:rStyle w:val="a7"/>
                <w:rFonts w:eastAsia="Times New Roman"/>
                <w:noProof/>
                <w:lang w:val="uk-UA" w:eastAsia="ru-RU"/>
              </w:rPr>
              <w:t xml:space="preserve">Рисунок 1 – </w:t>
            </w:r>
            <w:r w:rsidR="003D0E1C" w:rsidRPr="00763BC1">
              <w:rPr>
                <w:rStyle w:val="a7"/>
                <w:rFonts w:eastAsia="Times New Roman" w:cs="Times New Roman"/>
                <w:noProof/>
                <w:lang w:val="uk-UA" w:eastAsia="ru-RU"/>
              </w:rPr>
              <w:t>Одно- та двотрубна система опалення</w:t>
            </w:r>
            <w:r w:rsidR="003D0E1C" w:rsidRPr="00763BC1">
              <w:rPr>
                <w:noProof/>
                <w:webHidden/>
                <w:lang w:val="uk-UA"/>
              </w:rPr>
              <w:tab/>
            </w:r>
            <w:r w:rsidRPr="00763BC1">
              <w:rPr>
                <w:noProof/>
                <w:webHidden/>
                <w:lang w:val="uk-UA"/>
              </w:rPr>
              <w:fldChar w:fldCharType="begin"/>
            </w:r>
            <w:r w:rsidR="003D0E1C" w:rsidRPr="00763BC1">
              <w:rPr>
                <w:noProof/>
                <w:webHidden/>
                <w:lang w:val="uk-UA"/>
              </w:rPr>
              <w:instrText xml:space="preserve"> PAGEREF _Toc514142869 \h </w:instrText>
            </w:r>
            <w:r w:rsidRPr="00763BC1">
              <w:rPr>
                <w:noProof/>
                <w:webHidden/>
                <w:lang w:val="uk-UA"/>
              </w:rPr>
            </w:r>
            <w:r w:rsidRPr="00763BC1">
              <w:rPr>
                <w:noProof/>
                <w:webHidden/>
                <w:lang w:val="uk-UA"/>
              </w:rPr>
              <w:fldChar w:fldCharType="separate"/>
            </w:r>
            <w:r w:rsidR="003D0E1C" w:rsidRPr="00763BC1">
              <w:rPr>
                <w:noProof/>
                <w:webHidden/>
                <w:lang w:val="uk-UA"/>
              </w:rPr>
              <w:t>21</w:t>
            </w:r>
            <w:r w:rsidRPr="00763BC1">
              <w:rPr>
                <w:noProof/>
                <w:webHidden/>
                <w:lang w:val="uk-UA"/>
              </w:rPr>
              <w:fldChar w:fldCharType="end"/>
            </w:r>
          </w:hyperlink>
        </w:p>
        <w:p w:rsidR="003D0E1C" w:rsidRPr="00763BC1" w:rsidRDefault="001A7D9F">
          <w:pPr>
            <w:pStyle w:val="21"/>
            <w:tabs>
              <w:tab w:val="right" w:leader="dot" w:pos="10055"/>
            </w:tabs>
            <w:rPr>
              <w:rFonts w:asciiTheme="minorHAnsi" w:eastAsiaTheme="minorEastAsia" w:hAnsiTheme="minorHAnsi"/>
              <w:noProof/>
              <w:sz w:val="22"/>
              <w:lang w:val="uk-UA" w:eastAsia="ru-RU"/>
            </w:rPr>
          </w:pPr>
          <w:hyperlink w:anchor="_Toc514142870" w:history="1">
            <w:r w:rsidR="003D0E1C" w:rsidRPr="00763BC1">
              <w:rPr>
                <w:rStyle w:val="a7"/>
                <w:noProof/>
                <w:lang w:val="uk-UA" w:eastAsia="ru-RU"/>
              </w:rPr>
              <w:t>1.3 Особливості однотрубної системи обігріву</w:t>
            </w:r>
            <w:r w:rsidR="003D0E1C" w:rsidRPr="00763BC1">
              <w:rPr>
                <w:noProof/>
                <w:webHidden/>
                <w:lang w:val="uk-UA"/>
              </w:rPr>
              <w:tab/>
            </w:r>
            <w:r w:rsidRPr="00763BC1">
              <w:rPr>
                <w:noProof/>
                <w:webHidden/>
                <w:lang w:val="uk-UA"/>
              </w:rPr>
              <w:fldChar w:fldCharType="begin"/>
            </w:r>
            <w:r w:rsidR="003D0E1C" w:rsidRPr="00763BC1">
              <w:rPr>
                <w:noProof/>
                <w:webHidden/>
                <w:lang w:val="uk-UA"/>
              </w:rPr>
              <w:instrText xml:space="preserve"> PAGEREF _Toc514142870 \h </w:instrText>
            </w:r>
            <w:r w:rsidRPr="00763BC1">
              <w:rPr>
                <w:noProof/>
                <w:webHidden/>
                <w:lang w:val="uk-UA"/>
              </w:rPr>
            </w:r>
            <w:r w:rsidRPr="00763BC1">
              <w:rPr>
                <w:noProof/>
                <w:webHidden/>
                <w:lang w:val="uk-UA"/>
              </w:rPr>
              <w:fldChar w:fldCharType="separate"/>
            </w:r>
            <w:r w:rsidR="003D0E1C" w:rsidRPr="00763BC1">
              <w:rPr>
                <w:noProof/>
                <w:webHidden/>
                <w:lang w:val="uk-UA"/>
              </w:rPr>
              <w:t>21</w:t>
            </w:r>
            <w:r w:rsidRPr="00763BC1">
              <w:rPr>
                <w:noProof/>
                <w:webHidden/>
                <w:lang w:val="uk-UA"/>
              </w:rPr>
              <w:fldChar w:fldCharType="end"/>
            </w:r>
          </w:hyperlink>
        </w:p>
        <w:p w:rsidR="003D0E1C" w:rsidRPr="00763BC1" w:rsidRDefault="001A7D9F">
          <w:pPr>
            <w:pStyle w:val="12"/>
            <w:tabs>
              <w:tab w:val="right" w:leader="dot" w:pos="10055"/>
            </w:tabs>
            <w:rPr>
              <w:rFonts w:asciiTheme="minorHAnsi" w:eastAsiaTheme="minorEastAsia" w:hAnsiTheme="minorHAnsi"/>
              <w:noProof/>
              <w:sz w:val="22"/>
              <w:lang w:val="uk-UA" w:eastAsia="ru-RU"/>
            </w:rPr>
          </w:pPr>
          <w:hyperlink w:anchor="_Toc514142871" w:history="1">
            <w:r w:rsidR="003D0E1C" w:rsidRPr="00763BC1">
              <w:rPr>
                <w:rStyle w:val="a7"/>
                <w:noProof/>
                <w:shd w:val="clear" w:color="auto" w:fill="FFFFFF"/>
                <w:lang w:val="uk-UA"/>
              </w:rPr>
              <w:t>РОЗДІЛ 2: Загальні відомості про об’єкт дослідження</w:t>
            </w:r>
            <w:r w:rsidR="003D0E1C" w:rsidRPr="00763BC1">
              <w:rPr>
                <w:noProof/>
                <w:webHidden/>
                <w:lang w:val="uk-UA"/>
              </w:rPr>
              <w:tab/>
            </w:r>
            <w:r w:rsidRPr="00763BC1">
              <w:rPr>
                <w:noProof/>
                <w:webHidden/>
                <w:lang w:val="uk-UA"/>
              </w:rPr>
              <w:fldChar w:fldCharType="begin"/>
            </w:r>
            <w:r w:rsidR="003D0E1C" w:rsidRPr="00763BC1">
              <w:rPr>
                <w:noProof/>
                <w:webHidden/>
                <w:lang w:val="uk-UA"/>
              </w:rPr>
              <w:instrText xml:space="preserve"> PAGEREF _Toc514142871 \h </w:instrText>
            </w:r>
            <w:r w:rsidRPr="00763BC1">
              <w:rPr>
                <w:noProof/>
                <w:webHidden/>
                <w:lang w:val="uk-UA"/>
              </w:rPr>
            </w:r>
            <w:r w:rsidRPr="00763BC1">
              <w:rPr>
                <w:noProof/>
                <w:webHidden/>
                <w:lang w:val="uk-UA"/>
              </w:rPr>
              <w:fldChar w:fldCharType="separate"/>
            </w:r>
            <w:r w:rsidR="003D0E1C" w:rsidRPr="00763BC1">
              <w:rPr>
                <w:noProof/>
                <w:webHidden/>
                <w:lang w:val="uk-UA"/>
              </w:rPr>
              <w:t>23</w:t>
            </w:r>
            <w:r w:rsidRPr="00763BC1">
              <w:rPr>
                <w:noProof/>
                <w:webHidden/>
                <w:lang w:val="uk-UA"/>
              </w:rPr>
              <w:fldChar w:fldCharType="end"/>
            </w:r>
          </w:hyperlink>
        </w:p>
        <w:p w:rsidR="003D0E1C" w:rsidRPr="00763BC1" w:rsidRDefault="001A7D9F">
          <w:pPr>
            <w:pStyle w:val="21"/>
            <w:tabs>
              <w:tab w:val="right" w:leader="dot" w:pos="10055"/>
            </w:tabs>
            <w:rPr>
              <w:rFonts w:asciiTheme="minorHAnsi" w:eastAsiaTheme="minorEastAsia" w:hAnsiTheme="minorHAnsi"/>
              <w:noProof/>
              <w:sz w:val="22"/>
              <w:lang w:val="uk-UA" w:eastAsia="ru-RU"/>
            </w:rPr>
          </w:pPr>
          <w:hyperlink w:anchor="_Toc514142872" w:history="1">
            <w:r w:rsidR="003D0E1C" w:rsidRPr="00763BC1">
              <w:rPr>
                <w:rStyle w:val="a7"/>
                <w:noProof/>
                <w:shd w:val="clear" w:color="auto" w:fill="FFFFFF"/>
                <w:lang w:val="uk-UA"/>
              </w:rPr>
              <w:t>2.1 Характеристика об’єкту дослідження</w:t>
            </w:r>
            <w:r w:rsidR="003D0E1C" w:rsidRPr="00763BC1">
              <w:rPr>
                <w:noProof/>
                <w:webHidden/>
                <w:lang w:val="uk-UA"/>
              </w:rPr>
              <w:tab/>
            </w:r>
            <w:r w:rsidRPr="00763BC1">
              <w:rPr>
                <w:noProof/>
                <w:webHidden/>
                <w:lang w:val="uk-UA"/>
              </w:rPr>
              <w:fldChar w:fldCharType="begin"/>
            </w:r>
            <w:r w:rsidR="003D0E1C" w:rsidRPr="00763BC1">
              <w:rPr>
                <w:noProof/>
                <w:webHidden/>
                <w:lang w:val="uk-UA"/>
              </w:rPr>
              <w:instrText xml:space="preserve"> PAGEREF _Toc514142872 \h </w:instrText>
            </w:r>
            <w:r w:rsidRPr="00763BC1">
              <w:rPr>
                <w:noProof/>
                <w:webHidden/>
                <w:lang w:val="uk-UA"/>
              </w:rPr>
            </w:r>
            <w:r w:rsidRPr="00763BC1">
              <w:rPr>
                <w:noProof/>
                <w:webHidden/>
                <w:lang w:val="uk-UA"/>
              </w:rPr>
              <w:fldChar w:fldCharType="separate"/>
            </w:r>
            <w:r w:rsidR="003D0E1C" w:rsidRPr="00763BC1">
              <w:rPr>
                <w:noProof/>
                <w:webHidden/>
                <w:lang w:val="uk-UA"/>
              </w:rPr>
              <w:t>23</w:t>
            </w:r>
            <w:r w:rsidRPr="00763BC1">
              <w:rPr>
                <w:noProof/>
                <w:webHidden/>
                <w:lang w:val="uk-UA"/>
              </w:rPr>
              <w:fldChar w:fldCharType="end"/>
            </w:r>
          </w:hyperlink>
        </w:p>
        <w:p w:rsidR="003D0E1C" w:rsidRPr="00763BC1" w:rsidRDefault="001A7D9F">
          <w:pPr>
            <w:pStyle w:val="21"/>
            <w:tabs>
              <w:tab w:val="right" w:leader="dot" w:pos="10055"/>
            </w:tabs>
            <w:rPr>
              <w:rFonts w:asciiTheme="minorHAnsi" w:eastAsiaTheme="minorEastAsia" w:hAnsiTheme="minorHAnsi"/>
              <w:noProof/>
              <w:sz w:val="22"/>
              <w:lang w:val="uk-UA" w:eastAsia="ru-RU"/>
            </w:rPr>
          </w:pPr>
          <w:hyperlink w:anchor="_Toc514142873" w:history="1">
            <w:r w:rsidR="003D0E1C" w:rsidRPr="00763BC1">
              <w:rPr>
                <w:rStyle w:val="a7"/>
                <w:noProof/>
                <w:lang w:val="uk-UA"/>
              </w:rPr>
              <w:t>2.2 Непрозорі огороджувальні конструкції будинку</w:t>
            </w:r>
            <w:r w:rsidR="003D0E1C" w:rsidRPr="00763BC1">
              <w:rPr>
                <w:noProof/>
                <w:webHidden/>
                <w:lang w:val="uk-UA"/>
              </w:rPr>
              <w:tab/>
            </w:r>
            <w:r w:rsidRPr="00763BC1">
              <w:rPr>
                <w:noProof/>
                <w:webHidden/>
                <w:lang w:val="uk-UA"/>
              </w:rPr>
              <w:fldChar w:fldCharType="begin"/>
            </w:r>
            <w:r w:rsidR="003D0E1C" w:rsidRPr="00763BC1">
              <w:rPr>
                <w:noProof/>
                <w:webHidden/>
                <w:lang w:val="uk-UA"/>
              </w:rPr>
              <w:instrText xml:space="preserve"> PAGEREF _Toc514142873 \h </w:instrText>
            </w:r>
            <w:r w:rsidRPr="00763BC1">
              <w:rPr>
                <w:noProof/>
                <w:webHidden/>
                <w:lang w:val="uk-UA"/>
              </w:rPr>
            </w:r>
            <w:r w:rsidRPr="00763BC1">
              <w:rPr>
                <w:noProof/>
                <w:webHidden/>
                <w:lang w:val="uk-UA"/>
              </w:rPr>
              <w:fldChar w:fldCharType="separate"/>
            </w:r>
            <w:r w:rsidR="003D0E1C" w:rsidRPr="00763BC1">
              <w:rPr>
                <w:noProof/>
                <w:webHidden/>
                <w:lang w:val="uk-UA"/>
              </w:rPr>
              <w:t>27</w:t>
            </w:r>
            <w:r w:rsidRPr="00763BC1">
              <w:rPr>
                <w:noProof/>
                <w:webHidden/>
                <w:lang w:val="uk-UA"/>
              </w:rPr>
              <w:fldChar w:fldCharType="end"/>
            </w:r>
          </w:hyperlink>
        </w:p>
        <w:p w:rsidR="003D0E1C" w:rsidRPr="00763BC1" w:rsidRDefault="001A7D9F">
          <w:pPr>
            <w:pStyle w:val="21"/>
            <w:tabs>
              <w:tab w:val="right" w:leader="dot" w:pos="10055"/>
            </w:tabs>
            <w:rPr>
              <w:rFonts w:asciiTheme="minorHAnsi" w:eastAsiaTheme="minorEastAsia" w:hAnsiTheme="minorHAnsi"/>
              <w:noProof/>
              <w:sz w:val="22"/>
              <w:lang w:val="uk-UA" w:eastAsia="ru-RU"/>
            </w:rPr>
          </w:pPr>
          <w:hyperlink w:anchor="_Toc514142874" w:history="1">
            <w:r w:rsidR="003D0E1C" w:rsidRPr="00763BC1">
              <w:rPr>
                <w:rStyle w:val="a7"/>
                <w:noProof/>
                <w:lang w:val="uk-UA"/>
              </w:rPr>
              <w:t>2.3 Система теплопостачання</w:t>
            </w:r>
            <w:r w:rsidR="003D0E1C" w:rsidRPr="00763BC1">
              <w:rPr>
                <w:noProof/>
                <w:webHidden/>
                <w:lang w:val="uk-UA"/>
              </w:rPr>
              <w:tab/>
            </w:r>
            <w:r w:rsidRPr="00763BC1">
              <w:rPr>
                <w:noProof/>
                <w:webHidden/>
                <w:lang w:val="uk-UA"/>
              </w:rPr>
              <w:fldChar w:fldCharType="begin"/>
            </w:r>
            <w:r w:rsidR="003D0E1C" w:rsidRPr="00763BC1">
              <w:rPr>
                <w:noProof/>
                <w:webHidden/>
                <w:lang w:val="uk-UA"/>
              </w:rPr>
              <w:instrText xml:space="preserve"> PAGEREF _Toc514142874 \h </w:instrText>
            </w:r>
            <w:r w:rsidRPr="00763BC1">
              <w:rPr>
                <w:noProof/>
                <w:webHidden/>
                <w:lang w:val="uk-UA"/>
              </w:rPr>
            </w:r>
            <w:r w:rsidRPr="00763BC1">
              <w:rPr>
                <w:noProof/>
                <w:webHidden/>
                <w:lang w:val="uk-UA"/>
              </w:rPr>
              <w:fldChar w:fldCharType="separate"/>
            </w:r>
            <w:r w:rsidR="003D0E1C" w:rsidRPr="00763BC1">
              <w:rPr>
                <w:noProof/>
                <w:webHidden/>
                <w:lang w:val="uk-UA"/>
              </w:rPr>
              <w:t>30</w:t>
            </w:r>
            <w:r w:rsidRPr="00763BC1">
              <w:rPr>
                <w:noProof/>
                <w:webHidden/>
                <w:lang w:val="uk-UA"/>
              </w:rPr>
              <w:fldChar w:fldCharType="end"/>
            </w:r>
          </w:hyperlink>
        </w:p>
        <w:p w:rsidR="003D0E1C" w:rsidRPr="00763BC1" w:rsidRDefault="001A7D9F">
          <w:pPr>
            <w:pStyle w:val="21"/>
            <w:tabs>
              <w:tab w:val="right" w:leader="dot" w:pos="10055"/>
            </w:tabs>
            <w:rPr>
              <w:rFonts w:asciiTheme="minorHAnsi" w:eastAsiaTheme="minorEastAsia" w:hAnsiTheme="minorHAnsi"/>
              <w:noProof/>
              <w:sz w:val="22"/>
              <w:lang w:val="uk-UA" w:eastAsia="ru-RU"/>
            </w:rPr>
          </w:pPr>
          <w:hyperlink w:anchor="_Toc514142875" w:history="1">
            <w:r w:rsidR="003D0E1C" w:rsidRPr="00763BC1">
              <w:rPr>
                <w:rStyle w:val="a7"/>
                <w:noProof/>
                <w:lang w:val="uk-UA"/>
              </w:rPr>
              <w:t>2.4 Системи ГВП</w:t>
            </w:r>
            <w:r w:rsidR="003D0E1C" w:rsidRPr="00763BC1">
              <w:rPr>
                <w:noProof/>
                <w:webHidden/>
                <w:lang w:val="uk-UA"/>
              </w:rPr>
              <w:tab/>
            </w:r>
            <w:r w:rsidRPr="00763BC1">
              <w:rPr>
                <w:noProof/>
                <w:webHidden/>
                <w:lang w:val="uk-UA"/>
              </w:rPr>
              <w:fldChar w:fldCharType="begin"/>
            </w:r>
            <w:r w:rsidR="003D0E1C" w:rsidRPr="00763BC1">
              <w:rPr>
                <w:noProof/>
                <w:webHidden/>
                <w:lang w:val="uk-UA"/>
              </w:rPr>
              <w:instrText xml:space="preserve"> PAGEREF _Toc514142875 \h </w:instrText>
            </w:r>
            <w:r w:rsidRPr="00763BC1">
              <w:rPr>
                <w:noProof/>
                <w:webHidden/>
                <w:lang w:val="uk-UA"/>
              </w:rPr>
            </w:r>
            <w:r w:rsidRPr="00763BC1">
              <w:rPr>
                <w:noProof/>
                <w:webHidden/>
                <w:lang w:val="uk-UA"/>
              </w:rPr>
              <w:fldChar w:fldCharType="separate"/>
            </w:r>
            <w:r w:rsidR="003D0E1C" w:rsidRPr="00763BC1">
              <w:rPr>
                <w:noProof/>
                <w:webHidden/>
                <w:lang w:val="uk-UA"/>
              </w:rPr>
              <w:t>32</w:t>
            </w:r>
            <w:r w:rsidRPr="00763BC1">
              <w:rPr>
                <w:noProof/>
                <w:webHidden/>
                <w:lang w:val="uk-UA"/>
              </w:rPr>
              <w:fldChar w:fldCharType="end"/>
            </w:r>
          </w:hyperlink>
        </w:p>
        <w:p w:rsidR="003D0E1C" w:rsidRPr="00763BC1" w:rsidRDefault="001A7D9F">
          <w:pPr>
            <w:pStyle w:val="21"/>
            <w:tabs>
              <w:tab w:val="right" w:leader="dot" w:pos="10055"/>
            </w:tabs>
            <w:rPr>
              <w:rFonts w:asciiTheme="minorHAnsi" w:eastAsiaTheme="minorEastAsia" w:hAnsiTheme="minorHAnsi"/>
              <w:noProof/>
              <w:sz w:val="22"/>
              <w:lang w:val="uk-UA" w:eastAsia="ru-RU"/>
            </w:rPr>
          </w:pPr>
          <w:hyperlink w:anchor="_Toc514142876" w:history="1">
            <w:r w:rsidR="003D0E1C" w:rsidRPr="00763BC1">
              <w:rPr>
                <w:rStyle w:val="a7"/>
                <w:noProof/>
                <w:lang w:val="uk-UA"/>
              </w:rPr>
              <w:t>2.5 Система електропостачання</w:t>
            </w:r>
            <w:r w:rsidR="003D0E1C" w:rsidRPr="00763BC1">
              <w:rPr>
                <w:noProof/>
                <w:webHidden/>
                <w:lang w:val="uk-UA"/>
              </w:rPr>
              <w:tab/>
            </w:r>
            <w:r w:rsidRPr="00763BC1">
              <w:rPr>
                <w:noProof/>
                <w:webHidden/>
                <w:lang w:val="uk-UA"/>
              </w:rPr>
              <w:fldChar w:fldCharType="begin"/>
            </w:r>
            <w:r w:rsidR="003D0E1C" w:rsidRPr="00763BC1">
              <w:rPr>
                <w:noProof/>
                <w:webHidden/>
                <w:lang w:val="uk-UA"/>
              </w:rPr>
              <w:instrText xml:space="preserve"> PAGEREF _Toc514142876 \h </w:instrText>
            </w:r>
            <w:r w:rsidRPr="00763BC1">
              <w:rPr>
                <w:noProof/>
                <w:webHidden/>
                <w:lang w:val="uk-UA"/>
              </w:rPr>
            </w:r>
            <w:r w:rsidRPr="00763BC1">
              <w:rPr>
                <w:noProof/>
                <w:webHidden/>
                <w:lang w:val="uk-UA"/>
              </w:rPr>
              <w:fldChar w:fldCharType="separate"/>
            </w:r>
            <w:r w:rsidR="003D0E1C" w:rsidRPr="00763BC1">
              <w:rPr>
                <w:noProof/>
                <w:webHidden/>
                <w:lang w:val="uk-UA"/>
              </w:rPr>
              <w:t>32</w:t>
            </w:r>
            <w:r w:rsidRPr="00763BC1">
              <w:rPr>
                <w:noProof/>
                <w:webHidden/>
                <w:lang w:val="uk-UA"/>
              </w:rPr>
              <w:fldChar w:fldCharType="end"/>
            </w:r>
          </w:hyperlink>
        </w:p>
        <w:p w:rsidR="003D0E1C" w:rsidRPr="00763BC1" w:rsidRDefault="001A7D9F">
          <w:pPr>
            <w:rPr>
              <w:lang w:val="uk-UA"/>
            </w:rPr>
          </w:pPr>
          <w:r w:rsidRPr="00763BC1">
            <w:rPr>
              <w:b/>
              <w:bCs/>
              <w:lang w:val="uk-UA"/>
            </w:rPr>
            <w:fldChar w:fldCharType="end"/>
          </w:r>
        </w:p>
      </w:sdtContent>
    </w:sdt>
    <w:p w:rsidR="00970748" w:rsidRPr="00763BC1" w:rsidRDefault="00012227" w:rsidP="003C2DAF">
      <w:pPr>
        <w:jc w:val="center"/>
        <w:rPr>
          <w:rFonts w:cs="Times New Roman"/>
          <w:lang w:val="uk-UA"/>
        </w:rPr>
      </w:pPr>
      <w:r w:rsidRPr="00763BC1">
        <w:rPr>
          <w:rFonts w:cs="Times New Roman"/>
          <w:lang w:val="uk-UA"/>
        </w:rPr>
        <w:br w:type="page"/>
      </w:r>
    </w:p>
    <w:p w:rsidR="00970748" w:rsidRDefault="00970748" w:rsidP="003D0E1C">
      <w:pPr>
        <w:pStyle w:val="1"/>
        <w:rPr>
          <w:lang w:val="uk-UA"/>
        </w:rPr>
      </w:pPr>
      <w:bookmarkStart w:id="0" w:name="_Toc514142865"/>
      <w:r w:rsidRPr="00763BC1">
        <w:rPr>
          <w:lang w:val="uk-UA"/>
        </w:rPr>
        <w:lastRenderedPageBreak/>
        <w:t>ВСТУП</w:t>
      </w:r>
      <w:bookmarkEnd w:id="0"/>
    </w:p>
    <w:p w:rsidR="00F66019" w:rsidRPr="00F66019" w:rsidRDefault="00F66019" w:rsidP="00F66019">
      <w:pPr>
        <w:rPr>
          <w:lang w:val="uk-UA"/>
        </w:rPr>
      </w:pPr>
    </w:p>
    <w:p w:rsidR="00970748" w:rsidRPr="00763BC1" w:rsidRDefault="00970748" w:rsidP="00970748">
      <w:pPr>
        <w:spacing w:line="360" w:lineRule="auto"/>
        <w:ind w:left="-142" w:firstLine="709"/>
        <w:contextualSpacing/>
        <w:jc w:val="both"/>
        <w:rPr>
          <w:rFonts w:eastAsia="TimesNewRomanPSMT" w:cs="Times New Roman"/>
          <w:szCs w:val="28"/>
          <w:lang w:val="uk-UA"/>
        </w:rPr>
      </w:pPr>
      <w:r w:rsidRPr="00763BC1">
        <w:rPr>
          <w:rFonts w:eastAsia="TimesNewRomanPSMT" w:cs="Times New Roman"/>
          <w:szCs w:val="28"/>
          <w:lang w:val="uk-UA"/>
        </w:rPr>
        <w:t>Основні стратегічні напрямки підвищення енергоефективності та реалізації потенціалу енергозбереження полягають в структурно-технологічній перебудові економіки України, створенні адміністративних, нормативно-правових і економічних механізмів, які сприяють підвищенню енергоефективності та енергозбереженню.</w:t>
      </w:r>
    </w:p>
    <w:p w:rsidR="008619EB" w:rsidRPr="00763BC1" w:rsidRDefault="008619EB" w:rsidP="00970748">
      <w:pPr>
        <w:spacing w:line="360" w:lineRule="auto"/>
        <w:ind w:left="-142" w:firstLine="709"/>
        <w:contextualSpacing/>
        <w:jc w:val="both"/>
        <w:rPr>
          <w:rFonts w:eastAsia="TimesNewRomanPSMT" w:cs="Times New Roman"/>
          <w:szCs w:val="28"/>
          <w:lang w:val="uk-UA"/>
        </w:rPr>
      </w:pPr>
      <w:r w:rsidRPr="00763BC1">
        <w:rPr>
          <w:rFonts w:eastAsia="TimesNewRomanPSMT" w:cs="Times New Roman"/>
          <w:szCs w:val="28"/>
          <w:lang w:val="uk-UA"/>
        </w:rPr>
        <w:t xml:space="preserve">По закінченню опалювального сезону мешканці багатоквартирних будинків зазвичай забувають про проблеми, </w:t>
      </w:r>
      <w:r w:rsidR="003B492A">
        <w:rPr>
          <w:rFonts w:eastAsia="TimesNewRomanPSMT" w:cs="Times New Roman"/>
          <w:szCs w:val="28"/>
          <w:lang w:val="uk-UA"/>
        </w:rPr>
        <w:t xml:space="preserve">що </w:t>
      </w:r>
      <w:r w:rsidRPr="00763BC1">
        <w:rPr>
          <w:rFonts w:eastAsia="TimesNewRomanPSMT" w:cs="Times New Roman"/>
          <w:szCs w:val="28"/>
          <w:lang w:val="uk-UA"/>
        </w:rPr>
        <w:t>пов’язані з опаленням, оскільки у цей період не треба платити за тепло і турбуватися про перегрів або недогрів у квартирах. Однак саме період міжсезоння – оптимальний час для підготовки до наступного опалювального сезону.</w:t>
      </w:r>
    </w:p>
    <w:p w:rsidR="008619EB" w:rsidRPr="00763BC1" w:rsidRDefault="008619EB" w:rsidP="008619EB">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t>Висока вартість енергоресурсів змушує задуматися про їх економію: менше витрачаємо – менше платимо. Розумне споживання природних ресурсів і зниження впливу на екологію – це тема, яка є актуальною не тільки для України. В країнах Європи вже впроваджуються проекти переходу на четверте покоління системи централізованого опалення при максимальному використанні альтернативних джерел енергії. Україна ж наразі тільки починає вивчати основи енергоефективності.</w:t>
      </w:r>
    </w:p>
    <w:p w:rsidR="008619EB" w:rsidRPr="00763BC1" w:rsidRDefault="008619EB" w:rsidP="008619EB">
      <w:pPr>
        <w:spacing w:line="360" w:lineRule="auto"/>
        <w:ind w:left="-142" w:firstLine="709"/>
        <w:contextualSpacing/>
        <w:jc w:val="both"/>
        <w:rPr>
          <w:rFonts w:eastAsia="TimesNewRomanPSMT" w:cs="Times New Roman"/>
          <w:szCs w:val="28"/>
          <w:lang w:val="uk-UA"/>
        </w:rPr>
      </w:pPr>
      <w:r w:rsidRPr="00763BC1">
        <w:rPr>
          <w:rFonts w:eastAsia="TimesNewRomanPSMT" w:cs="Times New Roman"/>
          <w:szCs w:val="28"/>
          <w:lang w:val="uk-UA"/>
        </w:rPr>
        <w:t>Для економії енергоресурсів необхідні дві ключові умови – облік і регулювання. Облік дозволяє максимально точно визначити кількість спожитого енергоресурсу. Наприклад, ми звикли рахувати, скільки витрачаємо електроенергії та води, поступово звикаємо до обліку спожитого газу за допомогою приладів обліку – лічильників. Також в останні роки ми активно встановлюємо прилади обліку тепла – переважно будинкові, що враховують тепло, спожите усіма мешканцями багатоквартирного будинку. Щодо новобудов з горизонтальною розводкою трубопроводу в квартирі, мешканці мають можливість встановити квартирний лічильник обліку тепла.</w:t>
      </w:r>
    </w:p>
    <w:p w:rsidR="008619EB" w:rsidRPr="00763BC1" w:rsidRDefault="008619EB" w:rsidP="008619EB">
      <w:pPr>
        <w:spacing w:line="360" w:lineRule="auto"/>
        <w:ind w:left="-142" w:firstLine="709"/>
        <w:contextualSpacing/>
        <w:jc w:val="both"/>
        <w:rPr>
          <w:rFonts w:eastAsia="TimesNewRomanPSMT" w:cs="Times New Roman"/>
          <w:szCs w:val="28"/>
          <w:lang w:val="uk-UA"/>
        </w:rPr>
      </w:pPr>
      <w:r w:rsidRPr="00763BC1">
        <w:rPr>
          <w:rFonts w:eastAsia="TimesNewRomanPSMT" w:cs="Times New Roman"/>
          <w:szCs w:val="28"/>
          <w:lang w:val="uk-UA"/>
        </w:rPr>
        <w:t xml:space="preserve">Після оцінки обсягу споживання енергоресурсу можна приймати рішення про його економію і досягти її як за допомогою регулювання, так і </w:t>
      </w:r>
      <w:r w:rsidRPr="00763BC1">
        <w:rPr>
          <w:rFonts w:eastAsia="TimesNewRomanPSMT" w:cs="Times New Roman"/>
          <w:szCs w:val="28"/>
          <w:lang w:val="uk-UA"/>
        </w:rPr>
        <w:lastRenderedPageBreak/>
        <w:t xml:space="preserve">шляхом зміни поведінки споживача. Наприклад, коли ми говоримо про воду, економія полягає і в полагодженні у квартирі «протікаючих» кранів, і в зміні нашого ставлення до води – чистимо зуби не під струменем, а набираючи воду у склянку. Коли йдеться про електроенергію, ми йдемо подібним шляхом і виберемо заміну старого обладнання на нове. Наприклад, лампочки розжарювання замінимо на сучасні енергоефективні, пам’ятаючи, що змінюємо і нашу поведінку – вимикаємо світло там, де воно нам не потрібне. </w:t>
      </w:r>
      <w:r w:rsidR="00E042B4">
        <w:rPr>
          <w:rFonts w:eastAsia="TimesNewRomanPSMT" w:cs="Times New Roman"/>
          <w:szCs w:val="28"/>
          <w:lang w:val="uk-UA"/>
        </w:rPr>
        <w:t>Щодо опалення, н</w:t>
      </w:r>
      <w:r w:rsidRPr="00763BC1">
        <w:rPr>
          <w:rFonts w:eastAsia="TimesNewRomanPSMT" w:cs="Times New Roman"/>
          <w:szCs w:val="28"/>
          <w:lang w:val="uk-UA"/>
        </w:rPr>
        <w:t>а жаль, в Україні система регулювання в більшості житлових будинків або відсутня, або безнадійно застаріла, або з самого початку була спроектована з урахуванням значних втрат тепла. Крім того, ставлення споживача до тепла як енергоресурсу застаріло – ми буквально «викидаємо гроші на вулицю», коли не зачиняємо вікна та вхідні двері в під’їзді.</w:t>
      </w:r>
    </w:p>
    <w:p w:rsidR="008619EB" w:rsidRPr="00763BC1" w:rsidRDefault="008619EB" w:rsidP="008619EB">
      <w:pPr>
        <w:spacing w:line="360" w:lineRule="auto"/>
        <w:ind w:left="-142" w:firstLine="709"/>
        <w:contextualSpacing/>
        <w:jc w:val="both"/>
        <w:rPr>
          <w:rFonts w:eastAsia="TimesNewRomanPSMT" w:cs="Times New Roman"/>
          <w:szCs w:val="28"/>
          <w:lang w:val="uk-UA"/>
        </w:rPr>
      </w:pPr>
    </w:p>
    <w:p w:rsidR="00237923" w:rsidRPr="00D8503D" w:rsidRDefault="00237923" w:rsidP="00237923">
      <w:pPr>
        <w:tabs>
          <w:tab w:val="left" w:pos="142"/>
        </w:tabs>
        <w:spacing w:line="360" w:lineRule="auto"/>
        <w:ind w:firstLine="851"/>
        <w:contextualSpacing/>
        <w:jc w:val="both"/>
        <w:rPr>
          <w:rFonts w:eastAsia="Times New Roman" w:cs="Times New Roman"/>
          <w:b/>
          <w:szCs w:val="28"/>
          <w:lang w:val="uk-UA" w:eastAsia="ru-RU"/>
        </w:rPr>
      </w:pPr>
      <w:r w:rsidRPr="00D8503D">
        <w:rPr>
          <w:rFonts w:eastAsia="Times New Roman" w:cs="Times New Roman"/>
          <w:b/>
          <w:i/>
          <w:szCs w:val="28"/>
          <w:lang w:val="uk-UA" w:eastAsia="ru-RU"/>
        </w:rPr>
        <w:t>Актуальність теми.</w:t>
      </w:r>
      <w:r w:rsidRPr="00D8503D">
        <w:rPr>
          <w:rFonts w:eastAsia="Times New Roman" w:cs="Times New Roman"/>
          <w:b/>
          <w:szCs w:val="28"/>
          <w:lang w:val="uk-UA" w:eastAsia="ru-RU"/>
        </w:rPr>
        <w:t xml:space="preserve"> </w:t>
      </w:r>
    </w:p>
    <w:p w:rsidR="00237923" w:rsidRPr="00D8503D" w:rsidRDefault="00237923" w:rsidP="00237923">
      <w:pPr>
        <w:spacing w:line="360" w:lineRule="auto"/>
        <w:ind w:firstLine="851"/>
        <w:contextualSpacing/>
        <w:jc w:val="both"/>
        <w:rPr>
          <w:rFonts w:eastAsia="Calibri" w:cs="Times New Roman"/>
          <w:szCs w:val="28"/>
          <w:lang w:val="uk-UA"/>
        </w:rPr>
      </w:pPr>
      <w:r w:rsidRPr="00D8503D">
        <w:rPr>
          <w:rFonts w:eastAsia="Calibri" w:cs="Times New Roman"/>
          <w:szCs w:val="28"/>
          <w:lang w:val="uk-UA"/>
        </w:rPr>
        <w:t>Будівельні конструкції промислових, учбових, адміністративних будівель каркасного типу 80-90 років минулого століття мають значну кількість переваг, такі як: легкі збірні конструкції з можливими тепловими повтореннями, значні за освітленням (більше 50% склянних конструкцій) приміщення, розгалужена доцільна система водяного опалення. Проте мають також ряд недоліків: недостатньо теплоізольовані (опір теплопередачі у 2-3 менший від нормативного), руйнація зовнішніх фасадів (розтріскування залізобетону, вихід арматури), виносна конструкція кріплення вікон (зовнішні колони, ребра жорсткості, балки-оребрення), а також необхідний періодичний ремонт, який загалом не проводився на протязі 10-25 років.</w:t>
      </w:r>
    </w:p>
    <w:p w:rsidR="00F66019" w:rsidRPr="00D8503D" w:rsidRDefault="00237923" w:rsidP="00237923">
      <w:pPr>
        <w:spacing w:line="360" w:lineRule="auto"/>
        <w:ind w:firstLine="851"/>
        <w:contextualSpacing/>
        <w:jc w:val="both"/>
        <w:rPr>
          <w:rFonts w:eastAsia="Calibri" w:cs="Times New Roman"/>
          <w:szCs w:val="28"/>
          <w:lang w:val="uk-UA"/>
        </w:rPr>
      </w:pPr>
      <w:r w:rsidRPr="00D8503D">
        <w:rPr>
          <w:rFonts w:eastAsia="Calibri" w:cs="Times New Roman"/>
          <w:szCs w:val="28"/>
          <w:lang w:val="uk-UA"/>
        </w:rPr>
        <w:t xml:space="preserve">Останнім часом розглядають термомодернізацію будівельних конструкцій та виведення термічних опорів на рівень нормативів. Але проблемними місцями залишаються стики, перехідні елементи несущих </w:t>
      </w:r>
      <w:r w:rsidRPr="00D8503D">
        <w:rPr>
          <w:rFonts w:eastAsia="Calibri" w:cs="Times New Roman"/>
          <w:szCs w:val="28"/>
          <w:lang w:val="uk-UA"/>
        </w:rPr>
        <w:lastRenderedPageBreak/>
        <w:t>конструкцій та вікон, особливо кріплення вікон як між собою так і до колон та балок.</w:t>
      </w:r>
    </w:p>
    <w:p w:rsidR="00237923" w:rsidRPr="00D8503D" w:rsidRDefault="00237923" w:rsidP="00237923">
      <w:pPr>
        <w:tabs>
          <w:tab w:val="left" w:pos="142"/>
        </w:tabs>
        <w:spacing w:line="360" w:lineRule="auto"/>
        <w:ind w:firstLine="851"/>
        <w:contextualSpacing/>
        <w:jc w:val="both"/>
        <w:rPr>
          <w:rFonts w:eastAsia="Calibri" w:cs="Times New Roman"/>
          <w:b/>
          <w:i/>
          <w:szCs w:val="28"/>
          <w:lang w:val="uk-UA"/>
        </w:rPr>
      </w:pPr>
      <w:r w:rsidRPr="00D8503D">
        <w:rPr>
          <w:rFonts w:eastAsia="Calibri" w:cs="Times New Roman"/>
          <w:b/>
          <w:i/>
          <w:szCs w:val="28"/>
          <w:lang w:val="uk-UA"/>
        </w:rPr>
        <w:t>Мета дослідження.</w:t>
      </w:r>
    </w:p>
    <w:p w:rsidR="00237923" w:rsidRPr="00D8503D" w:rsidRDefault="00237923" w:rsidP="00237923">
      <w:pPr>
        <w:tabs>
          <w:tab w:val="left" w:pos="142"/>
        </w:tabs>
        <w:spacing w:line="360" w:lineRule="auto"/>
        <w:ind w:firstLine="851"/>
        <w:contextualSpacing/>
        <w:jc w:val="both"/>
        <w:rPr>
          <w:rFonts w:eastAsia="Calibri" w:cs="Times New Roman"/>
          <w:szCs w:val="28"/>
          <w:lang w:val="uk-UA"/>
        </w:rPr>
      </w:pPr>
      <w:r w:rsidRPr="00D8503D">
        <w:rPr>
          <w:rFonts w:eastAsia="Calibri" w:cs="Times New Roman"/>
          <w:szCs w:val="28"/>
          <w:lang w:val="uk-UA"/>
        </w:rPr>
        <w:t xml:space="preserve"> Метою дослідження є вирішення проблеми підвищення енергетичних параметрів каркасних будівель промислового та соціально-побутового сектору при реконструкції за рахунок удосконалення теплотехнічних показників світлопрозорих огороджуючих конструкцій, встановлення методичних положень здійснення інженерного пошуку та вибору конструктивних рішень енергоефективних світлопрозорих огороджень </w:t>
      </w:r>
      <w:r w:rsidR="00F66019" w:rsidRPr="00D8503D">
        <w:rPr>
          <w:rFonts w:eastAsia="Calibri" w:cs="Times New Roman"/>
          <w:szCs w:val="28"/>
          <w:lang w:val="uk-UA"/>
        </w:rPr>
        <w:t>багатоквартирних</w:t>
      </w:r>
      <w:r w:rsidRPr="00D8503D">
        <w:rPr>
          <w:rFonts w:eastAsia="Calibri" w:cs="Times New Roman"/>
          <w:szCs w:val="28"/>
          <w:lang w:val="uk-UA"/>
        </w:rPr>
        <w:t xml:space="preserve"> буд</w:t>
      </w:r>
      <w:r w:rsidR="00F66019" w:rsidRPr="00D8503D">
        <w:rPr>
          <w:rFonts w:eastAsia="Calibri" w:cs="Times New Roman"/>
          <w:szCs w:val="28"/>
          <w:lang w:val="uk-UA"/>
        </w:rPr>
        <w:t>инків</w:t>
      </w:r>
      <w:r w:rsidRPr="00D8503D">
        <w:rPr>
          <w:rFonts w:eastAsia="Calibri" w:cs="Times New Roman"/>
          <w:szCs w:val="28"/>
          <w:lang w:val="uk-UA"/>
        </w:rPr>
        <w:t>, що забезпечують мінімальні тепловтрати для забезпечення комфортних теплових умов у приміщеннях.</w:t>
      </w:r>
    </w:p>
    <w:p w:rsidR="00237923" w:rsidRPr="00D8503D" w:rsidRDefault="00237923" w:rsidP="00237923">
      <w:pPr>
        <w:tabs>
          <w:tab w:val="left" w:pos="142"/>
        </w:tabs>
        <w:spacing w:line="360" w:lineRule="auto"/>
        <w:ind w:firstLine="851"/>
        <w:contextualSpacing/>
        <w:jc w:val="both"/>
        <w:rPr>
          <w:rFonts w:eastAsia="Calibri" w:cs="Times New Roman"/>
          <w:szCs w:val="28"/>
          <w:lang w:val="uk-UA"/>
        </w:rPr>
      </w:pPr>
      <w:r w:rsidRPr="00D8503D">
        <w:rPr>
          <w:rFonts w:eastAsia="Calibri" w:cs="Times New Roman"/>
          <w:b/>
          <w:bCs/>
          <w:i/>
          <w:szCs w:val="28"/>
          <w:lang w:val="uk-UA"/>
        </w:rPr>
        <w:t>Задачі дослідження.</w:t>
      </w:r>
      <w:r w:rsidRPr="00D8503D">
        <w:rPr>
          <w:rFonts w:eastAsia="Calibri" w:cs="Times New Roman"/>
          <w:b/>
          <w:bCs/>
          <w:szCs w:val="28"/>
          <w:lang w:val="uk-UA"/>
        </w:rPr>
        <w:t xml:space="preserve"> </w:t>
      </w:r>
    </w:p>
    <w:p w:rsidR="000747EE" w:rsidRPr="00D8503D" w:rsidRDefault="00237923" w:rsidP="00237923">
      <w:pPr>
        <w:tabs>
          <w:tab w:val="left" w:pos="142"/>
        </w:tabs>
        <w:spacing w:line="360" w:lineRule="auto"/>
        <w:ind w:firstLine="851"/>
        <w:contextualSpacing/>
        <w:jc w:val="both"/>
        <w:rPr>
          <w:rFonts w:eastAsia="Calibri" w:cs="Times New Roman"/>
          <w:szCs w:val="28"/>
          <w:lang w:val="uk-UA"/>
        </w:rPr>
      </w:pPr>
      <w:r w:rsidRPr="00D8503D">
        <w:rPr>
          <w:rFonts w:eastAsia="Calibri" w:cs="Times New Roman"/>
          <w:szCs w:val="28"/>
          <w:lang w:val="uk-UA"/>
        </w:rPr>
        <w:t xml:space="preserve">Для досягнення поставленої мети вирішувалися наступні наукові задачі: </w:t>
      </w:r>
      <w:r w:rsidR="000747EE" w:rsidRPr="00D8503D">
        <w:rPr>
          <w:rFonts w:eastAsia="Calibri" w:cs="Times New Roman"/>
          <w:szCs w:val="28"/>
          <w:lang w:val="uk-UA"/>
        </w:rPr>
        <w:t>дослідження теплового стану будинку, визначення дійсного термічного опору огороджень будівлі, виявлення місць з найбільшими тепловими втратами. Оцінка та аналіз розподілу температур по опалювальних приладах на кожному з поверхів будинку  та прийняття рішень щодо вирівнювання та регулювання температур в приміщеннях на кожному з поверхів.</w:t>
      </w:r>
    </w:p>
    <w:p w:rsidR="00237923" w:rsidRPr="00D8503D" w:rsidRDefault="00237923" w:rsidP="00237923">
      <w:pPr>
        <w:tabs>
          <w:tab w:val="left" w:pos="142"/>
        </w:tabs>
        <w:spacing w:line="360" w:lineRule="auto"/>
        <w:ind w:firstLine="851"/>
        <w:contextualSpacing/>
        <w:jc w:val="both"/>
        <w:rPr>
          <w:rFonts w:eastAsia="Calibri" w:cs="Times New Roman"/>
          <w:szCs w:val="28"/>
          <w:lang w:val="uk-UA"/>
        </w:rPr>
      </w:pPr>
      <w:r w:rsidRPr="00D8503D">
        <w:rPr>
          <w:rFonts w:eastAsia="Times New Roman" w:cs="Times New Roman"/>
          <w:szCs w:val="28"/>
          <w:lang w:val="uk-UA"/>
        </w:rPr>
        <w:t>логічний системний аналіз теоретичних передумов підвищення енергоефективності будівель за рахунок вдосконалення конструктивних рішень тепловитратних вузлових з’єднань зовнішніх стін з конструкціями віконного заповнення</w:t>
      </w:r>
      <w:r w:rsidRPr="00D8503D">
        <w:rPr>
          <w:rFonts w:eastAsia="Arial Unicode MS" w:cs="Times New Roman"/>
          <w:szCs w:val="28"/>
          <w:lang w:val="uk-UA"/>
        </w:rPr>
        <w:t>;</w:t>
      </w:r>
      <w:r w:rsidRPr="00D8503D">
        <w:rPr>
          <w:rFonts w:eastAsia="Calibri" w:cs="Times New Roman"/>
          <w:szCs w:val="28"/>
          <w:lang w:val="uk-UA"/>
        </w:rPr>
        <w:t xml:space="preserve"> </w:t>
      </w:r>
      <w:r w:rsidRPr="00D8503D">
        <w:rPr>
          <w:rFonts w:eastAsia="Times New Roman" w:cs="Times New Roman"/>
          <w:szCs w:val="28"/>
          <w:lang w:val="uk-UA"/>
        </w:rPr>
        <w:t>дослідження теплотехнічних показників вузлів стінового огородження в місцях примикання конструкції віконного заповнення для уточнення теоретичних розрахунків температур та лінійних коефіцієнтів теплопередачі</w:t>
      </w:r>
      <w:r w:rsidRPr="00D8503D">
        <w:rPr>
          <w:rFonts w:eastAsia="Calibri" w:cs="Times New Roman"/>
          <w:szCs w:val="28"/>
          <w:lang w:val="uk-UA"/>
        </w:rPr>
        <w:t xml:space="preserve">; </w:t>
      </w:r>
      <w:r w:rsidRPr="00D8503D">
        <w:rPr>
          <w:rFonts w:eastAsia="Times New Roman" w:cs="Times New Roman"/>
          <w:szCs w:val="28"/>
          <w:lang w:val="uk-UA"/>
        </w:rPr>
        <w:t>визначення ступені впливу додаткового утеплення вузлів зовнішніх стін на рівень енергоефективності та температури внутрішніх поверхонь, що впливають на локальний температурний комфорт в приміщеннях цивільних будинків</w:t>
      </w:r>
      <w:r w:rsidRPr="00D8503D">
        <w:rPr>
          <w:rFonts w:eastAsia="Calibri" w:cs="Times New Roman"/>
          <w:szCs w:val="28"/>
          <w:lang w:val="uk-UA"/>
        </w:rPr>
        <w:t>.</w:t>
      </w:r>
    </w:p>
    <w:p w:rsidR="00237923" w:rsidRPr="00237923" w:rsidRDefault="00237923" w:rsidP="00237923">
      <w:pPr>
        <w:tabs>
          <w:tab w:val="left" w:pos="142"/>
        </w:tabs>
        <w:spacing w:line="360" w:lineRule="auto"/>
        <w:ind w:firstLine="851"/>
        <w:contextualSpacing/>
        <w:jc w:val="both"/>
        <w:rPr>
          <w:rFonts w:eastAsia="Calibri" w:cs="Times New Roman"/>
          <w:szCs w:val="28"/>
          <w:highlight w:val="yellow"/>
          <w:lang w:val="uk-UA"/>
        </w:rPr>
      </w:pPr>
    </w:p>
    <w:p w:rsidR="00237923" w:rsidRPr="00D8503D" w:rsidRDefault="00237923" w:rsidP="00237923">
      <w:pPr>
        <w:tabs>
          <w:tab w:val="left" w:pos="142"/>
        </w:tabs>
        <w:spacing w:line="360" w:lineRule="auto"/>
        <w:ind w:firstLine="851"/>
        <w:contextualSpacing/>
        <w:jc w:val="both"/>
        <w:rPr>
          <w:rFonts w:eastAsia="Times New Roman" w:cs="Times New Roman"/>
          <w:b/>
          <w:bCs/>
          <w:i/>
          <w:szCs w:val="28"/>
          <w:lang w:val="uk-UA" w:eastAsia="ru-RU"/>
        </w:rPr>
      </w:pPr>
      <w:r w:rsidRPr="00D8503D">
        <w:rPr>
          <w:rFonts w:eastAsia="Times New Roman" w:cs="Times New Roman"/>
          <w:b/>
          <w:bCs/>
          <w:i/>
          <w:szCs w:val="28"/>
          <w:lang w:val="uk-UA" w:eastAsia="ru-RU"/>
        </w:rPr>
        <w:lastRenderedPageBreak/>
        <w:t>Об’єкт дослідження.</w:t>
      </w:r>
    </w:p>
    <w:p w:rsidR="00237923" w:rsidRPr="00D8503D" w:rsidRDefault="00237923" w:rsidP="00237923">
      <w:pPr>
        <w:tabs>
          <w:tab w:val="left" w:pos="142"/>
        </w:tabs>
        <w:spacing w:line="360" w:lineRule="auto"/>
        <w:ind w:firstLine="851"/>
        <w:contextualSpacing/>
        <w:jc w:val="both"/>
        <w:rPr>
          <w:rFonts w:eastAsia="Times New Roman" w:cs="Times New Roman"/>
          <w:szCs w:val="28"/>
          <w:lang w:val="uk-UA" w:eastAsia="ru-RU"/>
        </w:rPr>
      </w:pPr>
      <w:r w:rsidRPr="00D8503D">
        <w:rPr>
          <w:rFonts w:eastAsia="Times New Roman" w:cs="Times New Roman"/>
          <w:bCs/>
          <w:szCs w:val="28"/>
          <w:lang w:val="uk-UA" w:eastAsia="ru-RU"/>
        </w:rPr>
        <w:t>Об’єктом дослідження магістерської дисертації є</w:t>
      </w:r>
      <w:r w:rsidRPr="00D8503D">
        <w:rPr>
          <w:rFonts w:eastAsia="Times New Roman" w:cs="Times New Roman"/>
          <w:szCs w:val="28"/>
          <w:lang w:val="uk-UA" w:eastAsia="ru-RU"/>
        </w:rPr>
        <w:t xml:space="preserve"> </w:t>
      </w:r>
      <w:r w:rsidR="00F66019" w:rsidRPr="00D8503D">
        <w:rPr>
          <w:rFonts w:eastAsia="Times New Roman" w:cs="Times New Roman"/>
          <w:szCs w:val="28"/>
          <w:lang w:val="uk-UA" w:eastAsia="ru-RU"/>
        </w:rPr>
        <w:t>багатоквартирний будинок, що знаходиться у Солом’янському районі м. Києва за адресою вул. Августина Волошина,2 (в минулому Ярослава Галана, 2), а саме його тепловий стан.</w:t>
      </w:r>
      <w:r w:rsidRPr="00D8503D">
        <w:rPr>
          <w:rFonts w:eastAsia="Times New Roman" w:cs="Times New Roman"/>
          <w:szCs w:val="28"/>
          <w:lang w:val="uk-UA" w:eastAsia="ru-RU"/>
        </w:rPr>
        <w:t xml:space="preserve"> </w:t>
      </w:r>
    </w:p>
    <w:p w:rsidR="00237923" w:rsidRPr="00D8503D" w:rsidRDefault="00237923" w:rsidP="00237923">
      <w:pPr>
        <w:tabs>
          <w:tab w:val="left" w:pos="142"/>
        </w:tabs>
        <w:spacing w:line="360" w:lineRule="auto"/>
        <w:ind w:firstLine="851"/>
        <w:jc w:val="both"/>
        <w:rPr>
          <w:rFonts w:eastAsia="Times New Roman" w:cs="Times New Roman"/>
          <w:b/>
          <w:bCs/>
          <w:i/>
          <w:szCs w:val="28"/>
          <w:lang w:val="uk-UA" w:eastAsia="ru-RU"/>
        </w:rPr>
      </w:pPr>
      <w:r w:rsidRPr="00D8503D">
        <w:rPr>
          <w:rFonts w:eastAsia="Times New Roman" w:cs="Times New Roman"/>
          <w:b/>
          <w:bCs/>
          <w:i/>
          <w:szCs w:val="28"/>
          <w:lang w:val="uk-UA" w:eastAsia="ru-RU"/>
        </w:rPr>
        <w:t>Предмет дослідження.</w:t>
      </w:r>
    </w:p>
    <w:p w:rsidR="00237923" w:rsidRPr="00D8503D" w:rsidRDefault="00237923" w:rsidP="00237923">
      <w:pPr>
        <w:tabs>
          <w:tab w:val="left" w:pos="142"/>
        </w:tabs>
        <w:spacing w:line="360" w:lineRule="auto"/>
        <w:ind w:firstLine="851"/>
        <w:jc w:val="both"/>
        <w:rPr>
          <w:rFonts w:eastAsia="Times New Roman" w:cs="Times New Roman"/>
          <w:szCs w:val="28"/>
          <w:lang w:val="uk-UA" w:eastAsia="ru-RU"/>
        </w:rPr>
      </w:pPr>
      <w:r w:rsidRPr="00D8503D">
        <w:rPr>
          <w:rFonts w:eastAsia="Times New Roman" w:cs="Times New Roman"/>
          <w:szCs w:val="28"/>
          <w:lang w:eastAsia="ru-RU"/>
        </w:rPr>
        <w:t>Предметом дослідження є</w:t>
      </w:r>
      <w:r w:rsidRPr="00D8503D">
        <w:rPr>
          <w:rFonts w:eastAsia="Times New Roman" w:cs="Times New Roman"/>
          <w:szCs w:val="28"/>
          <w:lang w:val="uk-UA" w:eastAsia="ru-RU"/>
        </w:rPr>
        <w:t xml:space="preserve"> </w:t>
      </w:r>
      <w:r w:rsidR="00F66019" w:rsidRPr="00D8503D">
        <w:rPr>
          <w:rFonts w:eastAsia="Times New Roman" w:cs="Times New Roman"/>
          <w:szCs w:val="28"/>
          <w:lang w:val="uk-UA" w:eastAsia="ru-RU"/>
        </w:rPr>
        <w:t>показники ефективності процесів енергоспоживання будинків</w:t>
      </w:r>
      <w:r w:rsidRPr="00D8503D">
        <w:rPr>
          <w:rFonts w:eastAsia="Times New Roman" w:cs="Times New Roman"/>
          <w:szCs w:val="28"/>
          <w:lang w:val="uk-UA" w:eastAsia="ru-RU"/>
        </w:rPr>
        <w:t>.</w:t>
      </w:r>
    </w:p>
    <w:p w:rsidR="00237923" w:rsidRPr="00D8503D" w:rsidRDefault="00237923" w:rsidP="00237923">
      <w:pPr>
        <w:tabs>
          <w:tab w:val="left" w:pos="142"/>
        </w:tabs>
        <w:spacing w:line="360" w:lineRule="auto"/>
        <w:ind w:firstLine="851"/>
        <w:contextualSpacing/>
        <w:jc w:val="both"/>
        <w:rPr>
          <w:rFonts w:eastAsia="Times New Roman" w:cs="Times New Roman"/>
          <w:b/>
          <w:i/>
          <w:szCs w:val="28"/>
          <w:lang w:val="uk-UA" w:eastAsia="ru-RU"/>
        </w:rPr>
      </w:pPr>
      <w:r w:rsidRPr="00D8503D">
        <w:rPr>
          <w:rFonts w:eastAsia="Times New Roman" w:cs="Times New Roman"/>
          <w:b/>
          <w:i/>
          <w:szCs w:val="28"/>
          <w:lang w:val="uk-UA" w:eastAsia="ru-RU"/>
        </w:rPr>
        <w:t xml:space="preserve">Наукова новизна одержаних результатів. </w:t>
      </w:r>
    </w:p>
    <w:p w:rsidR="00237923" w:rsidRPr="00D8503D" w:rsidRDefault="00237923" w:rsidP="00237923">
      <w:pPr>
        <w:tabs>
          <w:tab w:val="left" w:pos="142"/>
        </w:tabs>
        <w:spacing w:line="360" w:lineRule="auto"/>
        <w:ind w:firstLine="851"/>
        <w:contextualSpacing/>
        <w:jc w:val="both"/>
        <w:rPr>
          <w:rFonts w:eastAsia="Times New Roman" w:cs="Times New Roman"/>
          <w:szCs w:val="28"/>
          <w:lang w:val="uk-UA" w:eastAsia="ru-RU"/>
        </w:rPr>
      </w:pPr>
      <w:r w:rsidRPr="00D8503D">
        <w:rPr>
          <w:rFonts w:eastAsia="Times New Roman" w:cs="Times New Roman"/>
          <w:szCs w:val="28"/>
          <w:lang w:val="uk-UA" w:eastAsia="ru-RU"/>
        </w:rPr>
        <w:t xml:space="preserve">У магістерській дисертації розглянуто: моделювання процесів теплообміну з’єднання та кріплення конструкцій віконного заповнення у програмному забезпеченні </w:t>
      </w:r>
      <w:r w:rsidRPr="00D8503D">
        <w:rPr>
          <w:rFonts w:eastAsia="Times New Roman" w:cs="Times New Roman"/>
          <w:szCs w:val="28"/>
          <w:lang w:val="en-US" w:eastAsia="ru-RU"/>
        </w:rPr>
        <w:t>Therm</w:t>
      </w:r>
      <w:r w:rsidRPr="00D8503D">
        <w:rPr>
          <w:rFonts w:eastAsia="Times New Roman" w:cs="Times New Roman"/>
          <w:szCs w:val="28"/>
          <w:lang w:val="uk-UA" w:eastAsia="ru-RU"/>
        </w:rPr>
        <w:t xml:space="preserve"> для світлопрозорих конструкцій будівель каркасного типу; запропоновані заходи з термомодернізації міжвіконних з’єднань та колонно-балочних стиків із зовнішнім з’єднанням; розроблені моделі ізотермічних впливів на різні види конструкційних з’єднань вікон за від’ємними та плюсовими температурами оточуючого середовища та приміщення;</w:t>
      </w:r>
    </w:p>
    <w:p w:rsidR="00237923" w:rsidRPr="00D8503D" w:rsidRDefault="00237923" w:rsidP="00237923">
      <w:pPr>
        <w:tabs>
          <w:tab w:val="left" w:pos="142"/>
        </w:tabs>
        <w:spacing w:line="360" w:lineRule="auto"/>
        <w:ind w:firstLine="851"/>
        <w:contextualSpacing/>
        <w:jc w:val="both"/>
        <w:rPr>
          <w:rFonts w:eastAsia="Times New Roman" w:cs="Times New Roman"/>
          <w:szCs w:val="28"/>
          <w:lang w:val="uk-UA" w:eastAsia="ru-RU"/>
        </w:rPr>
      </w:pPr>
      <w:r w:rsidRPr="00D8503D">
        <w:rPr>
          <w:rFonts w:eastAsia="Times New Roman" w:cs="Times New Roman"/>
          <w:b/>
          <w:i/>
          <w:szCs w:val="28"/>
          <w:lang w:val="uk-UA" w:eastAsia="ru-RU"/>
        </w:rPr>
        <w:t>Практичне значення одержаних результатів.</w:t>
      </w:r>
      <w:r w:rsidRPr="00D8503D">
        <w:rPr>
          <w:rFonts w:eastAsia="Times New Roman" w:cs="Times New Roman"/>
          <w:b/>
          <w:szCs w:val="28"/>
          <w:lang w:val="uk-UA" w:eastAsia="ru-RU"/>
        </w:rPr>
        <w:t xml:space="preserve"> </w:t>
      </w:r>
    </w:p>
    <w:p w:rsidR="00237923" w:rsidRPr="00D8503D" w:rsidRDefault="00237923" w:rsidP="00237923">
      <w:pPr>
        <w:tabs>
          <w:tab w:val="left" w:pos="142"/>
        </w:tabs>
        <w:spacing w:line="360" w:lineRule="auto"/>
        <w:ind w:firstLine="851"/>
        <w:contextualSpacing/>
        <w:jc w:val="both"/>
        <w:rPr>
          <w:rFonts w:eastAsia="Times New Roman" w:cs="Times New Roman"/>
          <w:szCs w:val="28"/>
          <w:lang w:val="uk-UA" w:eastAsia="ru-RU"/>
        </w:rPr>
      </w:pPr>
      <w:r w:rsidRPr="00D8503D">
        <w:rPr>
          <w:rFonts w:eastAsia="Times New Roman" w:cs="Times New Roman"/>
          <w:szCs w:val="28"/>
          <w:lang w:val="uk-UA" w:eastAsia="ru-RU"/>
        </w:rPr>
        <w:t>Розроблені чисельні моделі можуть бути використані в навчальному процесі для вивчення особливостей теплопередачі світлопрозорих конструкцій та теплопередачі у вузлових з’єднаннях даних світлопрозорих конструкцій з віконними прорізами. Результати досліджень можна переносити на реальні умови для реконструкції і заміни існуючих світлопрозорих конструкцій та для розробки нових проектів.</w:t>
      </w:r>
    </w:p>
    <w:p w:rsidR="00237923" w:rsidRPr="00D8503D" w:rsidRDefault="00237923" w:rsidP="00237923">
      <w:pPr>
        <w:spacing w:line="360" w:lineRule="auto"/>
        <w:ind w:firstLine="709"/>
        <w:jc w:val="both"/>
        <w:rPr>
          <w:rFonts w:eastAsia="Times New Roman" w:cs="Times New Roman"/>
          <w:szCs w:val="28"/>
          <w:lang w:val="uk-UA" w:eastAsia="ru-RU"/>
        </w:rPr>
      </w:pPr>
      <w:r w:rsidRPr="00D8503D">
        <w:rPr>
          <w:rFonts w:eastAsia="Times New Roman" w:cs="Times New Roman"/>
          <w:b/>
          <w:i/>
          <w:szCs w:val="28"/>
          <w:lang w:val="uk-UA" w:eastAsia="ru-RU"/>
        </w:rPr>
        <w:t>Структура і обсяг дисертаційної роботи.</w:t>
      </w:r>
    </w:p>
    <w:p w:rsidR="00237923" w:rsidRPr="00237923" w:rsidRDefault="00237923" w:rsidP="00237923">
      <w:pPr>
        <w:spacing w:line="360" w:lineRule="auto"/>
        <w:ind w:firstLine="709"/>
        <w:jc w:val="both"/>
        <w:rPr>
          <w:rFonts w:eastAsia="Times New Roman" w:cs="Times New Roman"/>
          <w:szCs w:val="28"/>
          <w:lang w:val="uk-UA" w:eastAsia="ru-RU"/>
        </w:rPr>
      </w:pPr>
      <w:r w:rsidRPr="00D8503D">
        <w:rPr>
          <w:rFonts w:eastAsia="Times New Roman" w:cs="Times New Roman"/>
          <w:szCs w:val="28"/>
          <w:lang w:val="uk-UA" w:eastAsia="ru-RU"/>
        </w:rPr>
        <w:t>Дисертація складається зі вступу, чотирьох розділів основної частини, висновків, та списку використаних літературних джерел. Повний обсяг дисертації складає 108 сторінок, 54 ілюстрації, 15 таблиць, список використаних джерел.</w:t>
      </w:r>
      <w:r w:rsidRPr="00237923">
        <w:rPr>
          <w:rFonts w:eastAsia="Times New Roman" w:cs="Times New Roman"/>
          <w:szCs w:val="28"/>
          <w:lang w:val="uk-UA" w:eastAsia="ru-RU"/>
        </w:rPr>
        <w:t xml:space="preserve"> </w:t>
      </w:r>
    </w:p>
    <w:p w:rsidR="008619EB" w:rsidRPr="00763BC1" w:rsidRDefault="008619EB" w:rsidP="00970748">
      <w:pPr>
        <w:spacing w:line="360" w:lineRule="auto"/>
        <w:ind w:left="-142" w:firstLine="709"/>
        <w:contextualSpacing/>
        <w:jc w:val="both"/>
        <w:rPr>
          <w:rStyle w:val="apple-style-span"/>
          <w:rFonts w:cs="Times New Roman"/>
          <w:szCs w:val="28"/>
          <w:lang w:val="uk-UA"/>
        </w:rPr>
      </w:pPr>
    </w:p>
    <w:p w:rsidR="00970748" w:rsidRPr="00763BC1" w:rsidRDefault="00970748" w:rsidP="00CE05E1">
      <w:pPr>
        <w:spacing w:line="360" w:lineRule="auto"/>
        <w:ind w:left="-142" w:firstLine="709"/>
        <w:contextualSpacing/>
        <w:jc w:val="both"/>
        <w:rPr>
          <w:rFonts w:cs="Times New Roman"/>
          <w:szCs w:val="28"/>
          <w:lang w:val="uk-UA"/>
        </w:rPr>
      </w:pPr>
      <w:r w:rsidRPr="00763BC1">
        <w:rPr>
          <w:rFonts w:cs="Times New Roman"/>
          <w:i/>
          <w:snapToGrid w:val="0"/>
          <w:szCs w:val="28"/>
          <w:u w:val="single"/>
          <w:lang w:val="uk-UA"/>
        </w:rPr>
        <w:lastRenderedPageBreak/>
        <w:t>Головною метою магістерської дисертації</w:t>
      </w:r>
      <w:r w:rsidRPr="00763BC1">
        <w:rPr>
          <w:rFonts w:cs="Times New Roman"/>
          <w:snapToGrid w:val="0"/>
          <w:szCs w:val="28"/>
          <w:lang w:val="uk-UA"/>
        </w:rPr>
        <w:t xml:space="preserve"> є аналіз енергоефективності інженерних систем житлових будівель на прикладі будинку, що знаходиться у м.Києві за адресою вул. Августина Волошина,2</w:t>
      </w:r>
      <w:r w:rsidRPr="00763BC1">
        <w:rPr>
          <w:rFonts w:cs="Times New Roman"/>
          <w:szCs w:val="28"/>
          <w:shd w:val="clear" w:color="auto" w:fill="FFFFFF"/>
          <w:lang w:val="uk-UA"/>
        </w:rPr>
        <w:t>. Тому, відповідно до поставленої мети, проводиться енергетичне обстеження будівлі та вирішується питання технічної та економічної доцільності впровадження заходів з підвищення ефективності використання енергоресурсів за допомогою відповідних техніко-економічних розрахунків.</w:t>
      </w:r>
    </w:p>
    <w:p w:rsidR="00970748" w:rsidRPr="00763BC1" w:rsidRDefault="00970748" w:rsidP="00CE05E1">
      <w:pPr>
        <w:spacing w:line="360" w:lineRule="auto"/>
        <w:ind w:left="-142" w:firstLine="709"/>
        <w:contextualSpacing/>
        <w:jc w:val="both"/>
        <w:rPr>
          <w:rFonts w:cs="Times New Roman"/>
          <w:szCs w:val="28"/>
          <w:lang w:val="uk-UA"/>
        </w:rPr>
      </w:pPr>
      <w:r w:rsidRPr="00763BC1">
        <w:rPr>
          <w:rFonts w:cs="Times New Roman"/>
          <w:szCs w:val="28"/>
          <w:lang w:val="uk-UA"/>
        </w:rPr>
        <w:t xml:space="preserve">Дипломний проект розроблений на основі завдання випускової кафедри і затвердженої наказом по університету теми.  </w:t>
      </w:r>
    </w:p>
    <w:p w:rsidR="00970748" w:rsidRPr="00763BC1" w:rsidRDefault="00970748" w:rsidP="00CE05E1">
      <w:pPr>
        <w:spacing w:line="360" w:lineRule="auto"/>
        <w:ind w:left="-142" w:firstLine="709"/>
        <w:jc w:val="center"/>
        <w:rPr>
          <w:rFonts w:cs="Times New Roman"/>
          <w:b/>
          <w:color w:val="000000" w:themeColor="text1"/>
          <w:shd w:val="clear" w:color="auto" w:fill="FFFFFF"/>
          <w:lang w:val="uk-UA"/>
        </w:rPr>
      </w:pPr>
    </w:p>
    <w:p w:rsidR="00A12096" w:rsidRPr="00763BC1" w:rsidRDefault="00A12096" w:rsidP="00CE05E1">
      <w:pPr>
        <w:spacing w:line="360" w:lineRule="auto"/>
        <w:ind w:left="-142" w:firstLine="709"/>
        <w:rPr>
          <w:rFonts w:eastAsiaTheme="majorEastAsia" w:cstheme="majorBidi"/>
          <w:b/>
          <w:szCs w:val="32"/>
          <w:lang w:val="uk-UA"/>
        </w:rPr>
      </w:pPr>
      <w:r w:rsidRPr="00763BC1">
        <w:rPr>
          <w:lang w:val="uk-UA"/>
        </w:rPr>
        <w:br w:type="page"/>
      </w:r>
    </w:p>
    <w:p w:rsidR="00D30A52" w:rsidRDefault="00860EE6" w:rsidP="00CE05E1">
      <w:pPr>
        <w:pStyle w:val="1"/>
        <w:ind w:left="-142" w:firstLine="709"/>
        <w:rPr>
          <w:lang w:val="uk-UA"/>
        </w:rPr>
      </w:pPr>
      <w:bookmarkStart w:id="1" w:name="_Toc514142866"/>
      <w:r w:rsidRPr="00763BC1">
        <w:rPr>
          <w:lang w:val="uk-UA"/>
        </w:rPr>
        <w:lastRenderedPageBreak/>
        <w:t>РОЗДІЛ</w:t>
      </w:r>
      <w:r w:rsidR="00FC7595" w:rsidRPr="00763BC1">
        <w:rPr>
          <w:lang w:val="uk-UA"/>
        </w:rPr>
        <w:t xml:space="preserve"> 1: </w:t>
      </w:r>
      <w:r w:rsidRPr="00763BC1">
        <w:rPr>
          <w:lang w:val="uk-UA"/>
        </w:rPr>
        <w:t xml:space="preserve">Аналіз </w:t>
      </w:r>
      <w:r w:rsidR="00281345" w:rsidRPr="00763BC1">
        <w:rPr>
          <w:lang w:val="uk-UA"/>
        </w:rPr>
        <w:t xml:space="preserve">систем опалення </w:t>
      </w:r>
      <w:r w:rsidRPr="00763BC1">
        <w:rPr>
          <w:lang w:val="uk-UA"/>
        </w:rPr>
        <w:t>багатоповерхових житлових будинків</w:t>
      </w:r>
      <w:bookmarkEnd w:id="1"/>
    </w:p>
    <w:p w:rsidR="00903E6B" w:rsidRPr="00903E6B" w:rsidRDefault="00903E6B" w:rsidP="00903E6B">
      <w:pPr>
        <w:rPr>
          <w:lang w:val="uk-UA"/>
        </w:rPr>
      </w:pPr>
    </w:p>
    <w:p w:rsidR="00CB7521" w:rsidRDefault="00903E6B" w:rsidP="00903E6B">
      <w:pPr>
        <w:pStyle w:val="2"/>
        <w:numPr>
          <w:ilvl w:val="1"/>
          <w:numId w:val="44"/>
        </w:numPr>
        <w:rPr>
          <w:lang w:val="uk-UA"/>
        </w:rPr>
      </w:pPr>
      <w:r>
        <w:rPr>
          <w:lang w:val="en-US"/>
        </w:rPr>
        <w:t>C</w:t>
      </w:r>
      <w:r>
        <w:t>истем</w:t>
      </w:r>
      <w:r>
        <w:rPr>
          <w:lang w:val="uk-UA"/>
        </w:rPr>
        <w:t>а</w:t>
      </w:r>
      <w:r>
        <w:t xml:space="preserve"> опалення</w:t>
      </w:r>
      <w:r>
        <w:rPr>
          <w:lang w:val="uk-UA"/>
        </w:rPr>
        <w:t xml:space="preserve"> та її принцип роботи</w:t>
      </w:r>
    </w:p>
    <w:p w:rsidR="00903E6B" w:rsidRPr="00903E6B" w:rsidRDefault="00903E6B" w:rsidP="00903E6B">
      <w:pPr>
        <w:rPr>
          <w:lang w:val="uk-UA"/>
        </w:rPr>
      </w:pPr>
    </w:p>
    <w:p w:rsidR="00903E6B" w:rsidRDefault="00903E6B" w:rsidP="00FB0394">
      <w:pPr>
        <w:spacing w:line="360" w:lineRule="auto"/>
        <w:ind w:left="-142" w:firstLine="851"/>
        <w:contextualSpacing/>
        <w:jc w:val="both"/>
      </w:pPr>
      <w:r>
        <w:t>Кожна будівля чи окреме приміщення характеризуються, в залежності від властивостей їх зовнішніх захищень</w:t>
      </w:r>
      <w:r w:rsidR="004316B0">
        <w:rPr>
          <w:lang w:val="uk-UA"/>
        </w:rPr>
        <w:t>,</w:t>
      </w:r>
      <w:r>
        <w:t xml:space="preserve"> певною величиною максимальних тепловтрат. При розрахунку тепловтрат будівлі беруться до уваги мінімальні температурні показники для даної місцевості. При цьому, незалежно від джерела тепла обраховується оптимальна величина потужності системи опалення, яка забезпечить повну компенсацію максимальних тепловтрат з врахуванням наявності внутрішніх тепловиділень даної будівлі чи приміщення.</w:t>
      </w:r>
    </w:p>
    <w:p w:rsidR="00903E6B" w:rsidRPr="00470956" w:rsidRDefault="00903E6B" w:rsidP="00FB0394">
      <w:pPr>
        <w:spacing w:line="360" w:lineRule="auto"/>
        <w:ind w:left="-142" w:firstLine="851"/>
        <w:contextualSpacing/>
        <w:jc w:val="both"/>
      </w:pPr>
      <w:r w:rsidRPr="00470956">
        <w:t>Загальний принцип роботи будь-якої системи опалення полягає в тому, що джерело енергії нагріває теплоносій, який в свою чергу через прилади цієї системи опалення різними способами передає тепло повітрю, конструкціям приміщення чи безпосередньо предметам і людям, що знаходяться у ньому.</w:t>
      </w:r>
    </w:p>
    <w:p w:rsidR="00903E6B" w:rsidRPr="00470956" w:rsidRDefault="00903E6B" w:rsidP="00FB0394">
      <w:pPr>
        <w:spacing w:line="360" w:lineRule="auto"/>
        <w:ind w:left="-142" w:firstLine="851"/>
        <w:contextualSpacing/>
        <w:jc w:val="both"/>
      </w:pPr>
      <w:r w:rsidRPr="00470956">
        <w:t>Джерелом енергії можуть бути спалювані газ, рідке чи тверде паливо, електроенергія, тепло Землі, теплова енергія Сонця, енергія, що виділяється при переході газів з одного агрегатного стану в інший.</w:t>
      </w:r>
    </w:p>
    <w:p w:rsidR="00903E6B" w:rsidRPr="00470956" w:rsidRDefault="00903E6B" w:rsidP="00FB0394">
      <w:pPr>
        <w:spacing w:line="360" w:lineRule="auto"/>
        <w:ind w:left="-142" w:firstLine="851"/>
        <w:contextualSpacing/>
        <w:jc w:val="both"/>
      </w:pPr>
      <w:r w:rsidRPr="00470956">
        <w:t>Теплоносіями можуть бути вода (інша рідина) або повітря.</w:t>
      </w:r>
    </w:p>
    <w:p w:rsidR="00903E6B" w:rsidRPr="00470956" w:rsidRDefault="00903E6B" w:rsidP="00FB0394">
      <w:pPr>
        <w:spacing w:line="360" w:lineRule="auto"/>
        <w:ind w:left="-142" w:firstLine="851"/>
        <w:contextualSpacing/>
        <w:jc w:val="both"/>
      </w:pPr>
      <w:r w:rsidRPr="00470956">
        <w:t>Системи опалення можуть мати один теплоносій, як, припустимо при безпосередньому нагріванні повітря в газових чи електричних повітряно-опалювальних агрегатах, а можуть мати кілька теплоносіїв,</w:t>
      </w:r>
      <w:r w:rsidR="00F019DD">
        <w:rPr>
          <w:lang w:val="uk-UA"/>
        </w:rPr>
        <w:t xml:space="preserve"> – </w:t>
      </w:r>
      <w:r w:rsidRPr="00470956">
        <w:t>один основний, а другий проміжний</w:t>
      </w:r>
      <w:r w:rsidR="00F019DD">
        <w:rPr>
          <w:lang w:val="uk-UA"/>
        </w:rPr>
        <w:t>. Н</w:t>
      </w:r>
      <w:r w:rsidRPr="00470956">
        <w:t>априклад, вода у водяних повітряно-опалювальних агрегатах.</w:t>
      </w:r>
    </w:p>
    <w:p w:rsidR="00903E6B" w:rsidRPr="00470956" w:rsidRDefault="00903E6B" w:rsidP="00FB0394">
      <w:pPr>
        <w:spacing w:line="360" w:lineRule="auto"/>
        <w:ind w:left="-142" w:firstLine="851"/>
        <w:contextualSpacing/>
        <w:jc w:val="both"/>
      </w:pPr>
      <w:r w:rsidRPr="00470956">
        <w:t>Відповідно, в залежності від основного теплоносія і буває повітряне опалення чи водяне опалення.</w:t>
      </w:r>
    </w:p>
    <w:p w:rsidR="00903E6B" w:rsidRPr="00470956" w:rsidRDefault="000712C9" w:rsidP="00FB0394">
      <w:pPr>
        <w:spacing w:line="360" w:lineRule="auto"/>
        <w:ind w:left="-142" w:firstLine="851"/>
        <w:contextualSpacing/>
        <w:jc w:val="both"/>
      </w:pPr>
      <w:r w:rsidRPr="00470956">
        <w:t>Повітряні системи опалення</w:t>
      </w:r>
      <w:r w:rsidRPr="00470956">
        <w:rPr>
          <w:lang w:val="uk-UA"/>
        </w:rPr>
        <w:t xml:space="preserve"> </w:t>
      </w:r>
      <w:r w:rsidR="00903E6B" w:rsidRPr="00470956">
        <w:t xml:space="preserve">можуть бути канальні і безканальні. Коли теплоносій (повітря) роздається через повітропроводи, то це канальні </w:t>
      </w:r>
      <w:r w:rsidR="00903E6B" w:rsidRPr="00470956">
        <w:lastRenderedPageBreak/>
        <w:t xml:space="preserve">повітряні системи опалення, коли безпосередньо через повітряно-опалювальні агрегати </w:t>
      </w:r>
      <w:r w:rsidR="00F019DD">
        <w:rPr>
          <w:lang w:val="uk-UA"/>
        </w:rPr>
        <w:t>–</w:t>
      </w:r>
      <w:r w:rsidR="00903E6B" w:rsidRPr="00470956">
        <w:t xml:space="preserve"> безканальні повітряні системи опалення.</w:t>
      </w:r>
    </w:p>
    <w:p w:rsidR="00903E6B" w:rsidRPr="00470956" w:rsidRDefault="00903E6B" w:rsidP="00FB0394">
      <w:pPr>
        <w:spacing w:line="360" w:lineRule="auto"/>
        <w:ind w:left="-142" w:firstLine="851"/>
        <w:contextualSpacing/>
        <w:jc w:val="both"/>
      </w:pPr>
      <w:r w:rsidRPr="00470956">
        <w:t>Водяні системи опалення характеризуються наявністю генератора тепла (котла) і приладів опалення, через які тепло передається повітрю і предметам приміщення. Котел та прилади опалення звязані трубопроводами, по яких циркулює теплоносій.</w:t>
      </w:r>
    </w:p>
    <w:p w:rsidR="00903E6B" w:rsidRPr="00470956" w:rsidRDefault="00903E6B" w:rsidP="00FB0394">
      <w:pPr>
        <w:spacing w:line="360" w:lineRule="auto"/>
        <w:ind w:left="-142" w:firstLine="851"/>
        <w:contextualSpacing/>
        <w:jc w:val="both"/>
      </w:pPr>
      <w:r w:rsidRPr="00470956">
        <w:t>Є два основних способи передачі теплової енергії від теплоносія до повітря чи предметів в приміщенні</w:t>
      </w:r>
      <w:r w:rsidR="00794CD5" w:rsidRPr="00470956">
        <w:rPr>
          <w:lang w:val="uk-UA"/>
        </w:rPr>
        <w:t xml:space="preserve"> – </w:t>
      </w:r>
      <w:r w:rsidRPr="00470956">
        <w:t>конвекція та радіація (теплове випромінювання).</w:t>
      </w:r>
    </w:p>
    <w:p w:rsidR="00794CD5" w:rsidRPr="00970D2C" w:rsidRDefault="00903E6B" w:rsidP="00FB0394">
      <w:pPr>
        <w:spacing w:line="360" w:lineRule="auto"/>
        <w:ind w:left="-142" w:firstLine="851"/>
        <w:contextualSpacing/>
        <w:jc w:val="both"/>
        <w:rPr>
          <w:noProof/>
          <w:lang w:val="uk-UA"/>
        </w:rPr>
      </w:pPr>
      <w:r w:rsidRPr="00470956">
        <w:t>Конвекція полягає в перенесенні теплоти за рахунок переміщення речовини у просторі</w:t>
      </w:r>
      <w:r w:rsidR="00464C95" w:rsidRPr="00470956">
        <w:rPr>
          <w:lang w:val="uk-UA"/>
        </w:rPr>
        <w:t>. Потік повітря нагрівається від джерела тепла, піднімається вгору і в міру охолодження опускається вниз (див. рис. 1.</w:t>
      </w:r>
      <w:r w:rsidR="00DD5569">
        <w:rPr>
          <w:lang w:val="uk-UA"/>
        </w:rPr>
        <w:t>1</w:t>
      </w:r>
      <w:r w:rsidR="00464C95" w:rsidRPr="00470956">
        <w:rPr>
          <w:lang w:val="uk-UA"/>
        </w:rPr>
        <w:t xml:space="preserve">). </w:t>
      </w:r>
      <w:r w:rsidRPr="00470956">
        <w:rPr>
          <w:lang w:val="uk-UA"/>
        </w:rPr>
        <w:t>Спостерігається конвекція в рухомих рідинах і газах.</w:t>
      </w:r>
      <w:r w:rsidR="00970D2C">
        <w:rPr>
          <w:lang w:val="uk-UA"/>
        </w:rPr>
        <w:t xml:space="preserve"> </w:t>
      </w:r>
    </w:p>
    <w:p w:rsidR="00794CD5" w:rsidRDefault="00794CD5" w:rsidP="00FB0394">
      <w:pPr>
        <w:spacing w:line="360" w:lineRule="auto"/>
        <w:ind w:left="-142" w:firstLine="851"/>
        <w:contextualSpacing/>
        <w:jc w:val="center"/>
      </w:pPr>
      <w:r>
        <w:rPr>
          <w:noProof/>
          <w:lang w:val="uk-UA" w:eastAsia="uk-UA"/>
        </w:rPr>
        <w:drawing>
          <wp:inline distT="0" distB="0" distL="0" distR="0">
            <wp:extent cx="3962400" cy="276016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00" t="1737" r="3167" b="1985"/>
                    <a:stretch/>
                  </pic:blipFill>
                  <pic:spPr bwMode="auto">
                    <a:xfrm>
                      <a:off x="0" y="0"/>
                      <a:ext cx="3982860" cy="277441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94CD5" w:rsidRDefault="00794CD5" w:rsidP="00FB0394">
      <w:pPr>
        <w:spacing w:line="360" w:lineRule="auto"/>
        <w:ind w:left="-142" w:firstLine="851"/>
        <w:contextualSpacing/>
        <w:jc w:val="center"/>
        <w:rPr>
          <w:lang w:val="uk-UA"/>
        </w:rPr>
      </w:pPr>
      <w:r>
        <w:rPr>
          <w:lang w:val="uk-UA"/>
        </w:rPr>
        <w:t>Рисунок 1.</w:t>
      </w:r>
      <w:r w:rsidR="00DD5569">
        <w:rPr>
          <w:lang w:val="uk-UA"/>
        </w:rPr>
        <w:t>1</w:t>
      </w:r>
      <w:r>
        <w:rPr>
          <w:lang w:val="uk-UA"/>
        </w:rPr>
        <w:t xml:space="preserve"> – Конвекція в жилих приміщеннях</w:t>
      </w:r>
    </w:p>
    <w:p w:rsidR="00CD04EC" w:rsidRDefault="00CD04EC" w:rsidP="00FB0394">
      <w:pPr>
        <w:spacing w:line="360" w:lineRule="auto"/>
        <w:ind w:left="-142" w:firstLine="851"/>
        <w:contextualSpacing/>
        <w:jc w:val="center"/>
      </w:pPr>
    </w:p>
    <w:p w:rsidR="00903E6B" w:rsidRDefault="00903E6B" w:rsidP="00FB0394">
      <w:pPr>
        <w:spacing w:line="360" w:lineRule="auto"/>
        <w:ind w:left="-142" w:firstLine="851"/>
        <w:contextualSpacing/>
        <w:jc w:val="both"/>
      </w:pPr>
      <w:r>
        <w:t xml:space="preserve">Теплове випромінювання </w:t>
      </w:r>
      <w:r w:rsidR="00F019DD">
        <w:rPr>
          <w:lang w:val="uk-UA"/>
        </w:rPr>
        <w:t>–</w:t>
      </w:r>
      <w:r>
        <w:t xml:space="preserve"> це явище переносу теплоти у вигляді електромагнітних хвиль з подвійним взаємним перетворенням </w:t>
      </w:r>
      <w:r w:rsidR="00F019DD">
        <w:rPr>
          <w:lang w:val="uk-UA"/>
        </w:rPr>
        <w:t>–</w:t>
      </w:r>
      <w:r>
        <w:t xml:space="preserve"> теплової енергії в променеву і навпаки.</w:t>
      </w:r>
    </w:p>
    <w:p w:rsidR="00903E6B" w:rsidRDefault="00903E6B" w:rsidP="00FB0394">
      <w:pPr>
        <w:spacing w:line="360" w:lineRule="auto"/>
        <w:ind w:left="-142" w:firstLine="851"/>
        <w:contextualSpacing/>
        <w:jc w:val="both"/>
      </w:pPr>
      <w:r>
        <w:t xml:space="preserve">Прилади опалення за способом теплопередачі ділять на конвективні та випромінюючі. Насправді елементарні види теплообміну не відокремлені і в чистому вигляді зустрічаються рідко. У більшості випадків один вид </w:t>
      </w:r>
      <w:r>
        <w:lastRenderedPageBreak/>
        <w:t>теплообміну супроводжується іншим. Наприклад, обмін теплотою між твердою поверхнею і рідиною (або газом) відбувається шляхом теплопровідності і конвекції одночасно і називається конвективним теплообміном або тепловіддачею.</w:t>
      </w:r>
    </w:p>
    <w:p w:rsidR="00903E6B" w:rsidRDefault="00903E6B" w:rsidP="00FB0394">
      <w:pPr>
        <w:spacing w:line="360" w:lineRule="auto"/>
        <w:ind w:left="-142" w:firstLine="851"/>
        <w:contextualSpacing/>
        <w:jc w:val="both"/>
      </w:pPr>
      <w:r>
        <w:t>На практиці в опалювальних приладах за наявності двох способів теплопередачі один є домінуючим, і по цьому прилад і зараховується до того чи іншого виду. Наприклад, при теплопередачі з поверхні підлоги переважаючим є конвекція, а в інфрачервоних випромінювачах, навпаки, теплопередача в основному відбувається через спрямоване електромагнітне теплове випромінювання від поверхонь з високою температурою.</w:t>
      </w:r>
    </w:p>
    <w:p w:rsidR="00903E6B" w:rsidRDefault="00903E6B" w:rsidP="00FB0394">
      <w:pPr>
        <w:spacing w:line="360" w:lineRule="auto"/>
        <w:ind w:left="-142" w:firstLine="851"/>
        <w:contextualSpacing/>
        <w:jc w:val="both"/>
      </w:pPr>
      <w:r>
        <w:t>Ці та інші особливості кожного з видів опалення і визначають область їх застосування.</w:t>
      </w:r>
    </w:p>
    <w:p w:rsidR="00087DFE" w:rsidRPr="00903E6B" w:rsidRDefault="00087DFE" w:rsidP="00FB0394">
      <w:pPr>
        <w:contextualSpacing/>
      </w:pPr>
    </w:p>
    <w:p w:rsidR="00474746" w:rsidRPr="00F66019" w:rsidRDefault="00F66019" w:rsidP="00FB0394">
      <w:pPr>
        <w:pStyle w:val="2"/>
        <w:spacing w:before="0"/>
        <w:contextualSpacing/>
        <w:rPr>
          <w:rFonts w:eastAsia="TimesNewRomanPSMT"/>
          <w:lang w:val="uk-UA"/>
        </w:rPr>
      </w:pPr>
      <w:bookmarkStart w:id="2" w:name="_Toc514142867"/>
      <w:r>
        <w:rPr>
          <w:rFonts w:eastAsia="TimesNewRomanPSMT"/>
          <w:lang w:val="uk-UA"/>
        </w:rPr>
        <w:t>1.</w:t>
      </w:r>
      <w:r w:rsidR="00903E6B">
        <w:rPr>
          <w:rFonts w:eastAsia="TimesNewRomanPSMT"/>
          <w:lang w:val="uk-UA"/>
        </w:rPr>
        <w:t>2</w:t>
      </w:r>
      <w:r>
        <w:rPr>
          <w:rFonts w:eastAsia="TimesNewRomanPSMT"/>
          <w:lang w:val="uk-UA"/>
        </w:rPr>
        <w:t xml:space="preserve"> </w:t>
      </w:r>
      <w:r w:rsidR="00474746" w:rsidRPr="00F66019">
        <w:rPr>
          <w:rFonts w:eastAsia="TimesNewRomanPSMT"/>
          <w:lang w:val="uk-UA"/>
        </w:rPr>
        <w:t>Регулювання параметрів теплоносіїв для системи опалення багатоквартирного будинку</w:t>
      </w:r>
    </w:p>
    <w:p w:rsidR="00F66019" w:rsidRPr="00F66019" w:rsidRDefault="00F66019" w:rsidP="00FB0394">
      <w:pPr>
        <w:pStyle w:val="a4"/>
        <w:spacing w:line="360" w:lineRule="auto"/>
        <w:ind w:left="1287"/>
        <w:jc w:val="both"/>
        <w:rPr>
          <w:rFonts w:eastAsia="TimesNewRomanPSMT" w:cs="Times New Roman"/>
          <w:b/>
          <w:szCs w:val="28"/>
          <w:lang w:val="uk-UA"/>
        </w:rPr>
      </w:pPr>
    </w:p>
    <w:p w:rsidR="004869EF" w:rsidRPr="008635BC" w:rsidRDefault="004869EF" w:rsidP="00FB0394">
      <w:pPr>
        <w:spacing w:line="360" w:lineRule="auto"/>
        <w:ind w:left="-142" w:firstLine="709"/>
        <w:contextualSpacing/>
        <w:jc w:val="both"/>
        <w:rPr>
          <w:rFonts w:eastAsia="TimesNewRomanPSMT" w:cs="Times New Roman"/>
          <w:szCs w:val="28"/>
          <w:lang w:val="uk-UA"/>
        </w:rPr>
      </w:pPr>
      <w:r w:rsidRPr="008635BC">
        <w:rPr>
          <w:rFonts w:eastAsia="TimesNewRomanPSMT" w:cs="Times New Roman"/>
          <w:szCs w:val="28"/>
          <w:lang w:val="uk-UA"/>
        </w:rPr>
        <w:t>Постачання для більшості споживачів теплової енергії на опалення та гаряче водопостачання</w:t>
      </w:r>
      <w:r w:rsidR="000571D2" w:rsidRPr="008635BC">
        <w:rPr>
          <w:rFonts w:eastAsia="TimesNewRomanPSMT" w:cs="Times New Roman"/>
          <w:szCs w:val="28"/>
          <w:lang w:val="uk-UA"/>
        </w:rPr>
        <w:t xml:space="preserve"> мешканців багатоквартирних мікрорайонів</w:t>
      </w:r>
      <w:r w:rsidRPr="008635BC">
        <w:rPr>
          <w:rFonts w:eastAsia="TimesNewRomanPSMT" w:cs="Times New Roman"/>
          <w:szCs w:val="28"/>
          <w:lang w:val="uk-UA"/>
        </w:rPr>
        <w:t xml:space="preserve">, пов’язане з централізованою подачею теплоносія від індивідуальний тепловий пункт (ІТП). Тому і розподіл та регулювання здійснює обслуговуюча компанія. </w:t>
      </w:r>
    </w:p>
    <w:p w:rsidR="004869EF" w:rsidRPr="008635BC" w:rsidRDefault="004869EF" w:rsidP="00FB0394">
      <w:pPr>
        <w:spacing w:line="360" w:lineRule="auto"/>
        <w:ind w:left="-142" w:firstLine="709"/>
        <w:contextualSpacing/>
        <w:jc w:val="both"/>
        <w:rPr>
          <w:rFonts w:eastAsia="TimesNewRomanPSMT" w:cs="Times New Roman"/>
          <w:szCs w:val="28"/>
          <w:lang w:val="uk-UA"/>
        </w:rPr>
      </w:pPr>
      <w:r w:rsidRPr="008635BC">
        <w:rPr>
          <w:rFonts w:eastAsia="TimesNewRomanPSMT" w:cs="Times New Roman"/>
          <w:szCs w:val="28"/>
          <w:lang w:val="uk-UA"/>
        </w:rPr>
        <w:t xml:space="preserve">Крім попереднього регулювання та розподілу можливі індивідуальні системи виробництва та постачання теплоносіїв на базі використання як джерела енергії  </w:t>
      </w:r>
      <w:r w:rsidRPr="008635BC">
        <w:rPr>
          <w:rFonts w:eastAsia="TimesNewRomanPSMT" w:cs="Times New Roman"/>
          <w:szCs w:val="28"/>
          <w:lang w:val="uk-UA"/>
        </w:rPr>
        <w:sym w:font="Symbol" w:char="F02D"/>
      </w:r>
      <w:r w:rsidRPr="008635BC">
        <w:rPr>
          <w:rFonts w:eastAsia="TimesNewRomanPSMT" w:cs="Times New Roman"/>
          <w:szCs w:val="28"/>
          <w:lang w:val="uk-UA"/>
        </w:rPr>
        <w:t xml:space="preserve"> природного газу. </w:t>
      </w:r>
      <w:r w:rsidR="00763BC1" w:rsidRPr="008635BC">
        <w:rPr>
          <w:rFonts w:eastAsia="TimesNewRomanPSMT" w:cs="Times New Roman"/>
          <w:szCs w:val="28"/>
          <w:lang w:val="uk-UA"/>
        </w:rPr>
        <w:t>Дана</w:t>
      </w:r>
      <w:r w:rsidRPr="008635BC">
        <w:rPr>
          <w:rFonts w:eastAsia="TimesNewRomanPSMT" w:cs="Times New Roman"/>
          <w:szCs w:val="28"/>
          <w:lang w:val="uk-UA"/>
        </w:rPr>
        <w:t xml:space="preserve"> система розглядає індивідуальну для багатоповерхового будинку  </w:t>
      </w:r>
      <w:r w:rsidR="00A50CEA" w:rsidRPr="008635BC">
        <w:rPr>
          <w:rFonts w:eastAsia="TimesNewRomanPSMT" w:cs="Times New Roman"/>
          <w:szCs w:val="28"/>
          <w:lang w:val="uk-UA"/>
        </w:rPr>
        <w:t xml:space="preserve">котельну, яка може бути розміщена в будинку на </w:t>
      </w:r>
      <w:r w:rsidR="00763BC1" w:rsidRPr="008635BC">
        <w:rPr>
          <w:rFonts w:eastAsia="TimesNewRomanPSMT" w:cs="Times New Roman"/>
          <w:szCs w:val="28"/>
          <w:lang w:val="uk-UA"/>
        </w:rPr>
        <w:t>першому</w:t>
      </w:r>
      <w:r w:rsidR="00A50CEA" w:rsidRPr="008635BC">
        <w:rPr>
          <w:rFonts w:eastAsia="TimesNewRomanPSMT" w:cs="Times New Roman"/>
          <w:szCs w:val="28"/>
          <w:lang w:val="uk-UA"/>
        </w:rPr>
        <w:t xml:space="preserve"> поверсі чи на даху будівлі (наприклад модульна котельня), чи окремо, як прибудова. А також можливе здійснення газового нагріву води для опалення та гарячого водопостачання власно саме мешканцями квартир, розташованим у квартирі двоконтурним котлом.</w:t>
      </w:r>
    </w:p>
    <w:p w:rsidR="00A50CEA" w:rsidRPr="008635BC" w:rsidRDefault="00A50CEA" w:rsidP="00FB0394">
      <w:pPr>
        <w:spacing w:line="360" w:lineRule="auto"/>
        <w:ind w:left="-142" w:firstLine="709"/>
        <w:contextualSpacing/>
        <w:jc w:val="both"/>
        <w:rPr>
          <w:rFonts w:eastAsia="TimesNewRomanPSMT" w:cs="Times New Roman"/>
          <w:szCs w:val="28"/>
          <w:lang w:val="uk-UA"/>
        </w:rPr>
      </w:pPr>
      <w:r w:rsidRPr="008635BC">
        <w:rPr>
          <w:rFonts w:eastAsia="TimesNewRomanPSMT" w:cs="Times New Roman"/>
          <w:szCs w:val="28"/>
          <w:lang w:val="uk-UA"/>
        </w:rPr>
        <w:t xml:space="preserve">Здійснення нагріву приміщення за рахунок електрики доволі розповсюджено для індивідуальних будинків та в місцевості де не </w:t>
      </w:r>
      <w:r w:rsidRPr="008635BC">
        <w:rPr>
          <w:rFonts w:eastAsia="TimesNewRomanPSMT" w:cs="Times New Roman"/>
          <w:szCs w:val="28"/>
          <w:lang w:val="uk-UA"/>
        </w:rPr>
        <w:lastRenderedPageBreak/>
        <w:t xml:space="preserve">прокладено газогонів, та біля атомних електростанцій де низький тариф на електроенергію. Але такий метод опалення, як за рахунок електричного нагріву води та транспортування її по внутрішній1 мережі до радіаторів, або безпосередній нагрів повітря через калорифери чи </w:t>
      </w:r>
      <w:r w:rsidR="000571D2" w:rsidRPr="008635BC">
        <w:rPr>
          <w:rFonts w:eastAsia="TimesNewRomanPSMT" w:cs="Times New Roman"/>
          <w:szCs w:val="28"/>
          <w:lang w:val="uk-UA"/>
        </w:rPr>
        <w:t>напільні конвектори, а також електрообогріваючі підлоги  скоріше потрібно розглядати як виняток для багатоповерхового будинку.</w:t>
      </w:r>
    </w:p>
    <w:p w:rsidR="000571D2" w:rsidRPr="00763BC1" w:rsidRDefault="000571D2" w:rsidP="00FB0394">
      <w:pPr>
        <w:spacing w:line="360" w:lineRule="auto"/>
        <w:ind w:left="-142" w:firstLine="709"/>
        <w:contextualSpacing/>
        <w:jc w:val="both"/>
        <w:rPr>
          <w:rFonts w:eastAsia="TimesNewRomanPSMT" w:cs="Times New Roman"/>
          <w:szCs w:val="28"/>
          <w:lang w:val="uk-UA"/>
        </w:rPr>
      </w:pPr>
      <w:r w:rsidRPr="008635BC">
        <w:rPr>
          <w:rFonts w:eastAsia="TimesNewRomanPSMT" w:cs="Times New Roman"/>
          <w:szCs w:val="28"/>
          <w:lang w:val="uk-UA"/>
        </w:rPr>
        <w:t xml:space="preserve">Доволі перспективним є використання альтернативних джерел енергії таких як: енергії теплових джерел, що активно використовується в Угорщині; використання грунтових теплових насосів; </w:t>
      </w:r>
      <w:r w:rsidR="00763BC1" w:rsidRPr="008635BC">
        <w:rPr>
          <w:rFonts w:eastAsia="TimesNewRomanPSMT" w:cs="Times New Roman"/>
          <w:szCs w:val="28"/>
          <w:lang w:val="uk-UA"/>
        </w:rPr>
        <w:t xml:space="preserve">використання сонячних колекторів (в більшості ефективним є їх комбінація з іншими альтернативними джерелами); використання сонячних панелей з перетворенням електрики на тепловий обігрів приміщень. Всі ці проекти, нажаль, </w:t>
      </w:r>
      <w:r w:rsidR="00F661A9" w:rsidRPr="008635BC">
        <w:rPr>
          <w:rFonts w:eastAsia="TimesNewRomanPSMT" w:cs="Times New Roman"/>
          <w:szCs w:val="28"/>
          <w:lang w:val="uk-UA"/>
        </w:rPr>
        <w:t>мають значну вартість та сервісне обслуговування доволі дороге. Але вони майбутнє для нашої держави.</w:t>
      </w:r>
    </w:p>
    <w:p w:rsidR="000571D2" w:rsidRPr="00763BC1" w:rsidRDefault="000571D2" w:rsidP="00FB0394">
      <w:pPr>
        <w:spacing w:line="360" w:lineRule="auto"/>
        <w:ind w:left="-142" w:firstLine="709"/>
        <w:contextualSpacing/>
        <w:jc w:val="both"/>
        <w:rPr>
          <w:rFonts w:eastAsia="TimesNewRomanPSMT" w:cs="Times New Roman"/>
          <w:szCs w:val="28"/>
          <w:lang w:val="uk-UA"/>
        </w:rPr>
      </w:pPr>
      <w:r w:rsidRPr="00763BC1">
        <w:rPr>
          <w:rFonts w:eastAsia="TimesNewRomanPSMT" w:cs="Times New Roman"/>
          <w:szCs w:val="28"/>
          <w:lang w:val="uk-UA"/>
        </w:rPr>
        <w:t>Ми розглянемо більш типові види теплопостачання та його регулювання у містах</w:t>
      </w:r>
      <w:r w:rsidR="00860C60">
        <w:rPr>
          <w:rFonts w:eastAsia="TimesNewRomanPSMT" w:cs="Times New Roman"/>
          <w:szCs w:val="28"/>
          <w:lang w:val="uk-UA"/>
        </w:rPr>
        <w:t xml:space="preserve"> з метою заощадження енергоресурсів </w:t>
      </w:r>
      <w:r w:rsidRPr="00763BC1">
        <w:rPr>
          <w:rFonts w:eastAsia="TimesNewRomanPSMT" w:cs="Times New Roman"/>
          <w:szCs w:val="28"/>
          <w:lang w:val="uk-UA"/>
        </w:rPr>
        <w:t>.</w:t>
      </w:r>
    </w:p>
    <w:p w:rsidR="00474746" w:rsidRPr="00763BC1" w:rsidRDefault="00474746" w:rsidP="00FB0394">
      <w:pPr>
        <w:spacing w:line="360" w:lineRule="auto"/>
        <w:ind w:left="-142" w:firstLine="709"/>
        <w:contextualSpacing/>
        <w:jc w:val="both"/>
        <w:rPr>
          <w:rFonts w:eastAsia="TimesNewRomanPSMT" w:cs="Times New Roman"/>
          <w:szCs w:val="28"/>
          <w:lang w:val="uk-UA"/>
        </w:rPr>
      </w:pPr>
      <w:r w:rsidRPr="00763BC1">
        <w:rPr>
          <w:rFonts w:eastAsia="TimesNewRomanPSMT" w:cs="Times New Roman"/>
          <w:szCs w:val="28"/>
          <w:lang w:val="uk-UA"/>
        </w:rPr>
        <w:t>Для того, щоб знизити споживання теплоресурсів у багатоквартирному будинку існують принаймні три можливості регулювання подачі тепла, які є доступними для всіх мешканців багатоквартирних будинків:</w:t>
      </w:r>
    </w:p>
    <w:p w:rsidR="00474746" w:rsidRPr="00763BC1" w:rsidRDefault="00474746" w:rsidP="00FB0394">
      <w:pPr>
        <w:pStyle w:val="a4"/>
        <w:numPr>
          <w:ilvl w:val="0"/>
          <w:numId w:val="17"/>
        </w:numPr>
        <w:spacing w:line="360" w:lineRule="auto"/>
        <w:jc w:val="both"/>
        <w:rPr>
          <w:rFonts w:eastAsia="TimesNewRomanPSMT" w:cs="Times New Roman"/>
          <w:szCs w:val="28"/>
          <w:lang w:val="uk-UA"/>
        </w:rPr>
      </w:pPr>
      <w:r w:rsidRPr="00763BC1">
        <w:rPr>
          <w:rFonts w:eastAsia="TimesNewRomanPSMT" w:cs="Times New Roman"/>
          <w:szCs w:val="28"/>
          <w:lang w:val="uk-UA"/>
        </w:rPr>
        <w:t>регулювання на вході в будівлю;</w:t>
      </w:r>
    </w:p>
    <w:p w:rsidR="00474746" w:rsidRPr="00763BC1" w:rsidRDefault="00474746" w:rsidP="00FB0394">
      <w:pPr>
        <w:pStyle w:val="a4"/>
        <w:numPr>
          <w:ilvl w:val="0"/>
          <w:numId w:val="17"/>
        </w:numPr>
        <w:spacing w:line="360" w:lineRule="auto"/>
        <w:jc w:val="both"/>
        <w:rPr>
          <w:rFonts w:eastAsia="TimesNewRomanPSMT" w:cs="Times New Roman"/>
          <w:szCs w:val="28"/>
          <w:lang w:val="uk-UA"/>
        </w:rPr>
      </w:pPr>
      <w:r w:rsidRPr="00763BC1">
        <w:rPr>
          <w:rFonts w:eastAsia="TimesNewRomanPSMT" w:cs="Times New Roman"/>
          <w:szCs w:val="28"/>
          <w:lang w:val="uk-UA"/>
        </w:rPr>
        <w:t>регулювання стояків у будинку;</w:t>
      </w:r>
    </w:p>
    <w:p w:rsidR="00474746" w:rsidRPr="00763BC1" w:rsidRDefault="00474746" w:rsidP="00FB0394">
      <w:pPr>
        <w:pStyle w:val="a4"/>
        <w:numPr>
          <w:ilvl w:val="0"/>
          <w:numId w:val="17"/>
        </w:numPr>
        <w:spacing w:line="360" w:lineRule="auto"/>
        <w:jc w:val="both"/>
        <w:rPr>
          <w:rFonts w:eastAsia="TimesNewRomanPSMT" w:cs="Times New Roman"/>
          <w:szCs w:val="28"/>
          <w:lang w:val="uk-UA"/>
        </w:rPr>
      </w:pPr>
      <w:r w:rsidRPr="00763BC1">
        <w:rPr>
          <w:rFonts w:eastAsia="TimesNewRomanPSMT" w:cs="Times New Roman"/>
          <w:szCs w:val="28"/>
          <w:lang w:val="uk-UA"/>
        </w:rPr>
        <w:t>регулювання в кімнатах.</w:t>
      </w:r>
    </w:p>
    <w:p w:rsidR="00474746" w:rsidRPr="00763BC1" w:rsidRDefault="00474746" w:rsidP="00FB0394">
      <w:pPr>
        <w:spacing w:line="360" w:lineRule="auto"/>
        <w:ind w:left="-142" w:firstLine="709"/>
        <w:contextualSpacing/>
        <w:jc w:val="both"/>
        <w:rPr>
          <w:rFonts w:eastAsia="TimesNewRomanPSMT" w:cs="Times New Roman"/>
          <w:szCs w:val="28"/>
          <w:lang w:val="uk-UA"/>
        </w:rPr>
      </w:pPr>
    </w:p>
    <w:p w:rsidR="00474746" w:rsidRPr="00763BC1" w:rsidRDefault="00474746" w:rsidP="00FB0394">
      <w:pPr>
        <w:spacing w:line="360" w:lineRule="auto"/>
        <w:ind w:left="-142" w:firstLine="709"/>
        <w:contextualSpacing/>
        <w:jc w:val="both"/>
        <w:rPr>
          <w:rFonts w:eastAsia="TimesNewRomanPSMT" w:cs="Times New Roman"/>
          <w:b/>
          <w:szCs w:val="28"/>
          <w:lang w:val="uk-UA"/>
        </w:rPr>
      </w:pPr>
      <w:r w:rsidRPr="00763BC1">
        <w:rPr>
          <w:rFonts w:eastAsia="TimesNewRomanPSMT" w:cs="Times New Roman"/>
          <w:b/>
          <w:i/>
          <w:szCs w:val="28"/>
          <w:u w:val="single"/>
          <w:lang w:val="uk-UA"/>
        </w:rPr>
        <w:t>Перший рівень – регулювання на вході в будівлю:</w:t>
      </w:r>
    </w:p>
    <w:p w:rsidR="00474746" w:rsidRPr="00763BC1" w:rsidRDefault="00474746" w:rsidP="00FB0394">
      <w:pPr>
        <w:spacing w:line="360" w:lineRule="auto"/>
        <w:ind w:left="-142" w:firstLine="709"/>
        <w:contextualSpacing/>
        <w:jc w:val="both"/>
        <w:rPr>
          <w:rFonts w:eastAsia="TimesNewRomanPSMT" w:cs="Times New Roman"/>
          <w:szCs w:val="28"/>
          <w:lang w:val="uk-UA"/>
        </w:rPr>
      </w:pPr>
      <w:r w:rsidRPr="00763BC1">
        <w:rPr>
          <w:rFonts w:eastAsia="TimesNewRomanPSMT" w:cs="Times New Roman"/>
          <w:szCs w:val="28"/>
          <w:lang w:val="uk-UA"/>
        </w:rPr>
        <w:t>Більшість багатоквартирних будинків в Україні підключені до системи централізованого опалення. Протягом останніх років мешканці все частіше скаржаться на зайву подачу тепла до квартир, особливо коли на вулиці плюсова температура. Відрегулювати подачу тепла можна безпосередньо в самому будинку, встановивши індивідуальний тепловий пункт</w:t>
      </w:r>
      <w:r w:rsidR="00FB0394">
        <w:rPr>
          <w:rFonts w:eastAsia="TimesNewRomanPSMT" w:cs="Times New Roman"/>
          <w:szCs w:val="28"/>
          <w:lang w:val="uk-UA"/>
        </w:rPr>
        <w:t xml:space="preserve"> (</w:t>
      </w:r>
      <w:r w:rsidR="00FB0394" w:rsidRPr="00763BC1">
        <w:rPr>
          <w:rFonts w:eastAsia="TimesNewRomanPSMT" w:cs="Times New Roman"/>
          <w:szCs w:val="28"/>
          <w:lang w:val="uk-UA"/>
        </w:rPr>
        <w:t>ІТП</w:t>
      </w:r>
      <w:r w:rsidR="00FB0394">
        <w:rPr>
          <w:rFonts w:eastAsia="TimesNewRomanPSMT" w:cs="Times New Roman"/>
          <w:szCs w:val="28"/>
          <w:lang w:val="uk-UA"/>
        </w:rPr>
        <w:t>)</w:t>
      </w:r>
      <w:r w:rsidRPr="00763BC1">
        <w:rPr>
          <w:rFonts w:eastAsia="TimesNewRomanPSMT" w:cs="Times New Roman"/>
          <w:szCs w:val="28"/>
          <w:lang w:val="uk-UA"/>
        </w:rPr>
        <w:t>.</w:t>
      </w:r>
    </w:p>
    <w:p w:rsidR="00474746" w:rsidRPr="00763BC1" w:rsidRDefault="00474746" w:rsidP="00FB0394">
      <w:pPr>
        <w:spacing w:line="360" w:lineRule="auto"/>
        <w:ind w:left="-142" w:firstLine="709"/>
        <w:contextualSpacing/>
        <w:jc w:val="both"/>
        <w:rPr>
          <w:rFonts w:eastAsia="TimesNewRomanPSMT" w:cs="Times New Roman"/>
          <w:szCs w:val="28"/>
          <w:lang w:val="uk-UA"/>
        </w:rPr>
      </w:pPr>
      <w:r w:rsidRPr="00763BC1">
        <w:rPr>
          <w:rFonts w:eastAsia="TimesNewRomanPSMT" w:cs="Times New Roman"/>
          <w:szCs w:val="28"/>
          <w:lang w:val="uk-UA"/>
        </w:rPr>
        <w:lastRenderedPageBreak/>
        <w:t>ІТП – це комплекс обладнання, основною функцією якого є автоматична підтримка заданої температури теплоносія на вході в систему опалення будинку з урахуванням температури зовнішнього повітря. Тому тепловий пункт забезпечує споживання будинком необхідної кількості тепла у конкретний період. Крім того, ІТП є необхідним кроком для реалізації другої можливості – регулювання стояків в будинку. Також можна задавати необхідний індивідуальний режим роботи ІТП, наприклад – бажаний рівень температури у будинку.</w:t>
      </w:r>
    </w:p>
    <w:p w:rsidR="00474746" w:rsidRPr="00763BC1" w:rsidRDefault="00474746" w:rsidP="00FB0394">
      <w:pPr>
        <w:spacing w:line="360" w:lineRule="auto"/>
        <w:ind w:left="-142" w:firstLine="709"/>
        <w:contextualSpacing/>
        <w:jc w:val="both"/>
        <w:rPr>
          <w:rFonts w:eastAsia="TimesNewRomanPSMT" w:cs="Times New Roman"/>
          <w:szCs w:val="28"/>
          <w:lang w:val="uk-UA"/>
        </w:rPr>
      </w:pPr>
      <w:r w:rsidRPr="00763BC1">
        <w:rPr>
          <w:rFonts w:eastAsia="TimesNewRomanPSMT" w:cs="Times New Roman"/>
          <w:szCs w:val="28"/>
          <w:lang w:val="uk-UA"/>
        </w:rPr>
        <w:t>Комплектація ІТП може бути різною, тому теплопункт і називається індивідуальним. Рішення про його комплектацію приймає проектувальник на основі технічного завдання від теплопостачальної організації. Усе залежить від завдань і функцій ІТП, які він буде виконувати. Якщо це управління тільки системою опалення, то в спектр основного обладнання ІТП входитимуть: регулюючі клапани, електронний регулятор з погодним регулюванням, регулятор перепаду тиску і відповідна запірна арматура. Якщо ІТП буде управляти системою гарячого водопостачання в будинку, тоді у комплектацію ввійдуть: теплообмінник, регулюючі клапани по тиску і по витраті, електронний регулятор або регулятор прямої дії. Можливо також укомплектувати ІТП обладнанням, яке забезпечить управління одночасно системами теплопостачання і гарячого водопостачання (ГВП).</w:t>
      </w:r>
    </w:p>
    <w:p w:rsidR="00474746" w:rsidRPr="00763BC1" w:rsidRDefault="00FB0394" w:rsidP="00FB0394">
      <w:pPr>
        <w:spacing w:line="360" w:lineRule="auto"/>
        <w:ind w:left="-142" w:firstLine="709"/>
        <w:contextualSpacing/>
        <w:jc w:val="both"/>
        <w:rPr>
          <w:rFonts w:eastAsia="TimesNewRomanPSMT" w:cs="Times New Roman"/>
          <w:szCs w:val="28"/>
          <w:lang w:val="uk-UA"/>
        </w:rPr>
      </w:pPr>
      <w:r>
        <w:rPr>
          <w:rFonts w:eastAsia="TimesNewRomanPSMT" w:cs="Times New Roman"/>
          <w:szCs w:val="28"/>
          <w:lang w:val="uk-UA"/>
        </w:rPr>
        <w:t xml:space="preserve">Основним елементом </w:t>
      </w:r>
      <w:r w:rsidR="00474746" w:rsidRPr="00763BC1">
        <w:rPr>
          <w:rFonts w:eastAsia="TimesNewRomanPSMT" w:cs="Times New Roman"/>
          <w:szCs w:val="28"/>
          <w:lang w:val="uk-UA"/>
        </w:rPr>
        <w:t xml:space="preserve"> </w:t>
      </w:r>
      <w:r w:rsidRPr="00763BC1">
        <w:rPr>
          <w:rFonts w:eastAsia="TimesNewRomanPSMT" w:cs="Times New Roman"/>
          <w:szCs w:val="28"/>
          <w:lang w:val="uk-UA"/>
        </w:rPr>
        <w:t>індивідуальн</w:t>
      </w:r>
      <w:r>
        <w:rPr>
          <w:rFonts w:eastAsia="TimesNewRomanPSMT" w:cs="Times New Roman"/>
          <w:szCs w:val="28"/>
          <w:lang w:val="uk-UA"/>
        </w:rPr>
        <w:t>ого</w:t>
      </w:r>
      <w:r w:rsidRPr="00763BC1">
        <w:rPr>
          <w:rFonts w:eastAsia="TimesNewRomanPSMT" w:cs="Times New Roman"/>
          <w:szCs w:val="28"/>
          <w:lang w:val="uk-UA"/>
        </w:rPr>
        <w:t xml:space="preserve"> теплов</w:t>
      </w:r>
      <w:r>
        <w:rPr>
          <w:rFonts w:eastAsia="TimesNewRomanPSMT" w:cs="Times New Roman"/>
          <w:szCs w:val="28"/>
          <w:lang w:val="uk-UA"/>
        </w:rPr>
        <w:t>ого</w:t>
      </w:r>
      <w:r w:rsidRPr="00763BC1">
        <w:rPr>
          <w:rFonts w:eastAsia="TimesNewRomanPSMT" w:cs="Times New Roman"/>
          <w:szCs w:val="28"/>
          <w:lang w:val="uk-UA"/>
        </w:rPr>
        <w:t xml:space="preserve"> пункт</w:t>
      </w:r>
      <w:r>
        <w:rPr>
          <w:rFonts w:eastAsia="TimesNewRomanPSMT" w:cs="Times New Roman"/>
          <w:szCs w:val="28"/>
          <w:lang w:val="uk-UA"/>
        </w:rPr>
        <w:t>у</w:t>
      </w:r>
      <w:r w:rsidR="00474746" w:rsidRPr="00763BC1">
        <w:rPr>
          <w:rFonts w:eastAsia="TimesNewRomanPSMT" w:cs="Times New Roman"/>
          <w:szCs w:val="28"/>
          <w:lang w:val="uk-UA"/>
        </w:rPr>
        <w:t xml:space="preserve"> є насос. </w:t>
      </w:r>
      <w:r>
        <w:rPr>
          <w:rFonts w:eastAsia="TimesNewRomanPSMT" w:cs="Times New Roman"/>
          <w:szCs w:val="28"/>
          <w:lang w:val="uk-UA"/>
        </w:rPr>
        <w:t>В більшості випадків</w:t>
      </w:r>
      <w:r w:rsidR="00474746" w:rsidRPr="00763BC1">
        <w:rPr>
          <w:rFonts w:eastAsia="TimesNewRomanPSMT" w:cs="Times New Roman"/>
          <w:szCs w:val="28"/>
          <w:lang w:val="uk-UA"/>
        </w:rPr>
        <w:t xml:space="preserve"> для системи теплопостачання встановлюється здвоєна насосна група, яка підвищує надійність роботи системи опалення будинку.</w:t>
      </w:r>
    </w:p>
    <w:p w:rsidR="00474746" w:rsidRPr="00763BC1" w:rsidRDefault="00474746" w:rsidP="00FB0394">
      <w:pPr>
        <w:spacing w:line="360" w:lineRule="auto"/>
        <w:ind w:left="-142" w:firstLine="709"/>
        <w:contextualSpacing/>
        <w:jc w:val="both"/>
        <w:rPr>
          <w:rFonts w:eastAsia="TimesNewRomanPSMT" w:cs="Times New Roman"/>
          <w:szCs w:val="28"/>
          <w:lang w:val="uk-UA"/>
        </w:rPr>
      </w:pPr>
      <w:r w:rsidRPr="00763BC1">
        <w:rPr>
          <w:rFonts w:eastAsia="TimesNewRomanPSMT" w:cs="Times New Roman"/>
          <w:szCs w:val="28"/>
          <w:lang w:val="uk-UA"/>
        </w:rPr>
        <w:t>Сучасні ІТП відрізняються компактністю, легко транспортуються і збираються. Загалом, який саме індивідуальний тепловий пункт необхідно встановити в конкретному житловому будинку, визначає фахівець після аудиту будівлі та стану наявних у ній систем і завдань, які ІТП виконуватиме.</w:t>
      </w:r>
    </w:p>
    <w:p w:rsidR="00474746" w:rsidRPr="00763BC1" w:rsidRDefault="00474746" w:rsidP="00FB0394">
      <w:pPr>
        <w:spacing w:line="360" w:lineRule="auto"/>
        <w:ind w:left="-142" w:firstLine="709"/>
        <w:contextualSpacing/>
        <w:jc w:val="both"/>
        <w:rPr>
          <w:rFonts w:eastAsia="TimesNewRomanPSMT" w:cs="Times New Roman"/>
          <w:szCs w:val="28"/>
          <w:lang w:val="uk-UA"/>
        </w:rPr>
      </w:pPr>
    </w:p>
    <w:p w:rsidR="00474746" w:rsidRPr="00FB0394" w:rsidRDefault="00474746" w:rsidP="00FB0394">
      <w:pPr>
        <w:spacing w:line="360" w:lineRule="auto"/>
        <w:ind w:left="-142" w:firstLine="709"/>
        <w:contextualSpacing/>
        <w:jc w:val="both"/>
        <w:rPr>
          <w:rFonts w:eastAsia="TimesNewRomanPSMT" w:cs="Times New Roman"/>
          <w:i/>
          <w:szCs w:val="28"/>
          <w:lang w:val="uk-UA"/>
        </w:rPr>
      </w:pPr>
      <w:r w:rsidRPr="00FB0394">
        <w:rPr>
          <w:rFonts w:eastAsia="TimesNewRomanPSMT" w:cs="Times New Roman"/>
          <w:i/>
          <w:szCs w:val="28"/>
          <w:lang w:val="uk-UA"/>
        </w:rPr>
        <w:t>Існує 2 варіанти технічних рішень ІТП:</w:t>
      </w:r>
    </w:p>
    <w:p w:rsidR="00474746" w:rsidRPr="00763BC1" w:rsidRDefault="00474746" w:rsidP="00FB0394">
      <w:pPr>
        <w:pStyle w:val="a4"/>
        <w:numPr>
          <w:ilvl w:val="0"/>
          <w:numId w:val="18"/>
        </w:numPr>
        <w:spacing w:line="360" w:lineRule="auto"/>
        <w:jc w:val="both"/>
        <w:rPr>
          <w:rFonts w:eastAsia="TimesNewRomanPSMT" w:cs="Times New Roman"/>
          <w:szCs w:val="28"/>
          <w:lang w:val="uk-UA"/>
        </w:rPr>
      </w:pPr>
      <w:r w:rsidRPr="00763BC1">
        <w:rPr>
          <w:rFonts w:eastAsia="TimesNewRomanPSMT" w:cs="Times New Roman"/>
          <w:szCs w:val="28"/>
          <w:lang w:val="uk-UA"/>
        </w:rPr>
        <w:lastRenderedPageBreak/>
        <w:t>Установка блочного модульного індивідуального теплового пункту заводського виготовлення.</w:t>
      </w:r>
    </w:p>
    <w:p w:rsidR="00474746" w:rsidRPr="00763BC1" w:rsidRDefault="00474746" w:rsidP="00FB0394">
      <w:pPr>
        <w:pStyle w:val="a4"/>
        <w:numPr>
          <w:ilvl w:val="0"/>
          <w:numId w:val="18"/>
        </w:numPr>
        <w:spacing w:line="360" w:lineRule="auto"/>
        <w:jc w:val="both"/>
        <w:rPr>
          <w:rFonts w:eastAsia="TimesNewRomanPSMT" w:cs="Times New Roman"/>
          <w:szCs w:val="28"/>
          <w:lang w:val="uk-UA"/>
        </w:rPr>
      </w:pPr>
      <w:r w:rsidRPr="00763BC1">
        <w:rPr>
          <w:rFonts w:eastAsia="TimesNewRomanPSMT" w:cs="Times New Roman"/>
          <w:szCs w:val="28"/>
          <w:lang w:val="uk-UA"/>
        </w:rPr>
        <w:t>Реконструкція існуючого теплового пункту шляхом виконання робіт з поелементного монтажу обладнання.</w:t>
      </w:r>
    </w:p>
    <w:p w:rsidR="00474746" w:rsidRPr="00763BC1" w:rsidRDefault="00474746" w:rsidP="00FB0394">
      <w:pPr>
        <w:spacing w:line="360" w:lineRule="auto"/>
        <w:ind w:left="-142" w:firstLine="709"/>
        <w:contextualSpacing/>
        <w:jc w:val="both"/>
        <w:rPr>
          <w:rFonts w:eastAsia="TimesNewRomanPSMT" w:cs="Times New Roman"/>
          <w:szCs w:val="28"/>
          <w:lang w:val="uk-UA"/>
        </w:rPr>
      </w:pPr>
      <w:r w:rsidRPr="00763BC1">
        <w:rPr>
          <w:rFonts w:eastAsia="TimesNewRomanPSMT" w:cs="Times New Roman"/>
          <w:szCs w:val="28"/>
          <w:lang w:val="uk-UA"/>
        </w:rPr>
        <w:t>В обох випадках буде необхідно зробити наступні кроки: отримати технічні умови від теплопостачальної організації, підготувати та погодити проект, демонтувати наявний ІТП та виконати монтаж нового ІТП. Завершальним кроком буде прийом ІТП в експлуатацію теплопостачальною організацією.</w:t>
      </w:r>
    </w:p>
    <w:p w:rsidR="00474746" w:rsidRPr="00763BC1" w:rsidRDefault="00474746" w:rsidP="00FB0394">
      <w:pPr>
        <w:spacing w:line="360" w:lineRule="auto"/>
        <w:ind w:left="-142" w:firstLine="709"/>
        <w:contextualSpacing/>
        <w:jc w:val="both"/>
        <w:rPr>
          <w:rFonts w:eastAsia="TimesNewRomanPSMT" w:cs="Times New Roman"/>
          <w:szCs w:val="28"/>
          <w:lang w:val="uk-UA"/>
        </w:rPr>
      </w:pPr>
      <w:r w:rsidRPr="00763BC1">
        <w:rPr>
          <w:rFonts w:eastAsia="TimesNewRomanPSMT" w:cs="Times New Roman"/>
          <w:szCs w:val="28"/>
          <w:lang w:val="uk-UA"/>
        </w:rPr>
        <w:t>Згідно вимог ДБН В.2.5-39: 2008 та ДБН В.2.5-67: 2013, приєднання систем опалення до джерел тепла треба здійснювати через ІТП з автоматичним регулюванням теплового потоку в залежності від погодних умов.</w:t>
      </w:r>
    </w:p>
    <w:p w:rsidR="00474746" w:rsidRPr="00763BC1" w:rsidRDefault="00474746" w:rsidP="00FB0394">
      <w:pPr>
        <w:spacing w:line="360" w:lineRule="auto"/>
        <w:ind w:left="-142" w:firstLine="709"/>
        <w:contextualSpacing/>
        <w:jc w:val="both"/>
        <w:rPr>
          <w:rFonts w:eastAsia="TimesNewRomanPSMT" w:cs="Times New Roman"/>
          <w:szCs w:val="28"/>
          <w:lang w:val="uk-UA"/>
        </w:rPr>
      </w:pPr>
      <w:r w:rsidRPr="00763BC1">
        <w:rPr>
          <w:rFonts w:eastAsia="TimesNewRomanPSMT" w:cs="Times New Roman"/>
          <w:szCs w:val="28"/>
          <w:lang w:val="uk-UA"/>
        </w:rPr>
        <w:t>Оскільки індивідуальні теплові пункти дозволяють регулювати подачу і споживання тепла будівлею в залежності від зовнішньої температури, сукупний ефект економії за весь опалювальний період може досягати 35%, у порівнянні з традиційною елеваторною системою.</w:t>
      </w:r>
    </w:p>
    <w:p w:rsidR="00474746" w:rsidRPr="00763BC1" w:rsidRDefault="00474746" w:rsidP="00FB0394">
      <w:pPr>
        <w:spacing w:line="360" w:lineRule="auto"/>
        <w:ind w:left="-142" w:firstLine="709"/>
        <w:contextualSpacing/>
        <w:jc w:val="both"/>
        <w:rPr>
          <w:rFonts w:eastAsia="TimesNewRomanPSMT" w:cs="Times New Roman"/>
          <w:szCs w:val="28"/>
          <w:lang w:val="uk-UA"/>
        </w:rPr>
      </w:pPr>
      <w:r w:rsidRPr="00763BC1">
        <w:rPr>
          <w:rFonts w:eastAsia="TimesNewRomanPSMT" w:cs="Times New Roman"/>
          <w:szCs w:val="28"/>
          <w:lang w:val="uk-UA"/>
        </w:rPr>
        <w:t>При управлінні централізованим гарячим водопостачанням істотного зниження енергоспоживання не буде, але покращиться якість ГВС за рахунок того, що мешканці 24 години на добу будуть отримувати гарячу воду необхідної температури при наявності функціонуючої лінії рециркуляції.</w:t>
      </w:r>
    </w:p>
    <w:p w:rsidR="00474746" w:rsidRPr="00763BC1" w:rsidRDefault="00474746" w:rsidP="00FB0394">
      <w:pPr>
        <w:spacing w:line="360" w:lineRule="auto"/>
        <w:ind w:left="-142" w:firstLine="709"/>
        <w:contextualSpacing/>
        <w:jc w:val="both"/>
        <w:rPr>
          <w:rFonts w:eastAsia="TimesNewRomanPSMT" w:cs="Times New Roman"/>
          <w:szCs w:val="28"/>
          <w:lang w:val="uk-UA"/>
        </w:rPr>
      </w:pPr>
      <w:r w:rsidRPr="00763BC1">
        <w:rPr>
          <w:rFonts w:eastAsia="TimesNewRomanPSMT" w:cs="Times New Roman"/>
          <w:szCs w:val="28"/>
          <w:lang w:val="uk-UA"/>
        </w:rPr>
        <w:t>Переваги установки індивідуального теплового пункту в житловому багатоквартирному будинку:</w:t>
      </w:r>
    </w:p>
    <w:p w:rsidR="00474746" w:rsidRPr="00763BC1" w:rsidRDefault="00474746" w:rsidP="00FB0394">
      <w:pPr>
        <w:pStyle w:val="a4"/>
        <w:numPr>
          <w:ilvl w:val="0"/>
          <w:numId w:val="19"/>
        </w:numPr>
        <w:spacing w:line="360" w:lineRule="auto"/>
        <w:jc w:val="both"/>
        <w:rPr>
          <w:rFonts w:eastAsia="TimesNewRomanPSMT" w:cs="Times New Roman"/>
          <w:szCs w:val="28"/>
          <w:lang w:val="uk-UA"/>
        </w:rPr>
      </w:pPr>
      <w:r w:rsidRPr="00763BC1">
        <w:rPr>
          <w:rFonts w:eastAsia="TimesNewRomanPSMT" w:cs="Times New Roman"/>
          <w:szCs w:val="28"/>
          <w:lang w:val="uk-UA"/>
        </w:rPr>
        <w:t xml:space="preserve">Можливість регулювати індивідуально </w:t>
      </w:r>
      <w:r w:rsidR="00763BC1" w:rsidRPr="00763BC1">
        <w:rPr>
          <w:rFonts w:eastAsia="TimesNewRomanPSMT" w:cs="Times New Roman"/>
          <w:szCs w:val="28"/>
          <w:lang w:val="uk-UA"/>
        </w:rPr>
        <w:t>температуру</w:t>
      </w:r>
      <w:r w:rsidRPr="00763BC1">
        <w:rPr>
          <w:rFonts w:eastAsia="TimesNewRomanPSMT" w:cs="Times New Roman"/>
          <w:szCs w:val="28"/>
          <w:lang w:val="uk-UA"/>
        </w:rPr>
        <w:t xml:space="preserve"> у житловому будинку в залежності від погодних умов.</w:t>
      </w:r>
    </w:p>
    <w:p w:rsidR="00474746" w:rsidRPr="00763BC1" w:rsidRDefault="00474746" w:rsidP="00FB0394">
      <w:pPr>
        <w:pStyle w:val="a4"/>
        <w:numPr>
          <w:ilvl w:val="0"/>
          <w:numId w:val="19"/>
        </w:numPr>
        <w:spacing w:line="360" w:lineRule="auto"/>
        <w:jc w:val="both"/>
        <w:rPr>
          <w:rFonts w:eastAsia="TimesNewRomanPSMT" w:cs="Times New Roman"/>
          <w:szCs w:val="28"/>
          <w:lang w:val="uk-UA"/>
        </w:rPr>
      </w:pPr>
      <w:r w:rsidRPr="00763BC1">
        <w:rPr>
          <w:rFonts w:eastAsia="TimesNewRomanPSMT" w:cs="Times New Roman"/>
          <w:szCs w:val="28"/>
          <w:lang w:val="uk-UA"/>
        </w:rPr>
        <w:t>Можливість будинку отримувати ту кількість тепла, яке необхідна йому в даний час.</w:t>
      </w:r>
    </w:p>
    <w:p w:rsidR="00474746" w:rsidRPr="00763BC1" w:rsidRDefault="00474746" w:rsidP="00FB0394">
      <w:pPr>
        <w:pStyle w:val="a4"/>
        <w:numPr>
          <w:ilvl w:val="0"/>
          <w:numId w:val="19"/>
        </w:numPr>
        <w:spacing w:line="360" w:lineRule="auto"/>
        <w:jc w:val="both"/>
        <w:rPr>
          <w:rFonts w:eastAsia="TimesNewRomanPSMT" w:cs="Times New Roman"/>
          <w:szCs w:val="28"/>
          <w:lang w:val="uk-UA"/>
        </w:rPr>
      </w:pPr>
      <w:r w:rsidRPr="00763BC1">
        <w:rPr>
          <w:rFonts w:eastAsia="TimesNewRomanPSMT" w:cs="Times New Roman"/>
          <w:szCs w:val="28"/>
          <w:lang w:val="uk-UA"/>
        </w:rPr>
        <w:t>Можливість враховувати індивідуальні особливості житлового будинку.</w:t>
      </w:r>
    </w:p>
    <w:p w:rsidR="00474746" w:rsidRPr="00763BC1" w:rsidRDefault="00474746" w:rsidP="00FB0394">
      <w:pPr>
        <w:pStyle w:val="a4"/>
        <w:numPr>
          <w:ilvl w:val="0"/>
          <w:numId w:val="19"/>
        </w:numPr>
        <w:spacing w:line="360" w:lineRule="auto"/>
        <w:jc w:val="both"/>
        <w:rPr>
          <w:rFonts w:eastAsia="TimesNewRomanPSMT" w:cs="Times New Roman"/>
          <w:szCs w:val="28"/>
          <w:lang w:val="uk-UA"/>
        </w:rPr>
      </w:pPr>
      <w:r w:rsidRPr="00763BC1">
        <w:rPr>
          <w:rFonts w:eastAsia="TimesNewRomanPSMT" w:cs="Times New Roman"/>
          <w:szCs w:val="28"/>
          <w:lang w:val="uk-UA"/>
        </w:rPr>
        <w:t>Відсутність перегріву в будинку.</w:t>
      </w:r>
    </w:p>
    <w:p w:rsidR="00474746" w:rsidRPr="00763BC1" w:rsidRDefault="00474746" w:rsidP="00FB0394">
      <w:pPr>
        <w:pStyle w:val="a4"/>
        <w:numPr>
          <w:ilvl w:val="0"/>
          <w:numId w:val="19"/>
        </w:numPr>
        <w:spacing w:line="360" w:lineRule="auto"/>
        <w:jc w:val="both"/>
        <w:rPr>
          <w:rFonts w:eastAsia="TimesNewRomanPSMT" w:cs="Times New Roman"/>
          <w:szCs w:val="28"/>
          <w:lang w:val="uk-UA"/>
        </w:rPr>
      </w:pPr>
      <w:r w:rsidRPr="00763BC1">
        <w:rPr>
          <w:rFonts w:eastAsia="TimesNewRomanPSMT" w:cs="Times New Roman"/>
          <w:szCs w:val="28"/>
          <w:lang w:val="uk-UA"/>
        </w:rPr>
        <w:lastRenderedPageBreak/>
        <w:t>Можливість балансування стояків в будинку.</w:t>
      </w:r>
    </w:p>
    <w:p w:rsidR="00474746" w:rsidRPr="00763BC1" w:rsidRDefault="00474746" w:rsidP="00FB0394">
      <w:pPr>
        <w:pStyle w:val="a4"/>
        <w:spacing w:line="360" w:lineRule="auto"/>
        <w:ind w:left="1287"/>
        <w:jc w:val="both"/>
        <w:rPr>
          <w:rFonts w:eastAsia="TimesNewRomanPSMT" w:cs="Times New Roman"/>
          <w:szCs w:val="28"/>
          <w:lang w:val="uk-UA"/>
        </w:rPr>
      </w:pPr>
    </w:p>
    <w:p w:rsidR="00474746" w:rsidRPr="00763BC1" w:rsidRDefault="00474746" w:rsidP="00FB0394">
      <w:pPr>
        <w:spacing w:line="360" w:lineRule="auto"/>
        <w:ind w:left="-142" w:firstLine="709"/>
        <w:contextualSpacing/>
        <w:jc w:val="both"/>
        <w:rPr>
          <w:rStyle w:val="apple-style-span"/>
          <w:rFonts w:cs="Times New Roman"/>
          <w:b/>
          <w:i/>
          <w:szCs w:val="28"/>
          <w:u w:val="single"/>
          <w:lang w:val="uk-UA"/>
        </w:rPr>
      </w:pPr>
      <w:r w:rsidRPr="00763BC1">
        <w:rPr>
          <w:rStyle w:val="apple-style-span"/>
          <w:rFonts w:cs="Times New Roman"/>
          <w:b/>
          <w:i/>
          <w:szCs w:val="28"/>
          <w:u w:val="single"/>
          <w:lang w:val="uk-UA"/>
        </w:rPr>
        <w:t>Другий рівень – регулювання стояків у будинку</w:t>
      </w:r>
    </w:p>
    <w:p w:rsidR="00474746" w:rsidRPr="00763BC1" w:rsidRDefault="00474746" w:rsidP="00FB0394">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t>Наступний крок після встановлення ІТП – організація правильного розподілу теплоносія в будівлі. Домогтися цього можна за допомогою балансувальних клапанів на стояках і радіаторних терморегуляторах.</w:t>
      </w:r>
    </w:p>
    <w:p w:rsidR="00474746" w:rsidRPr="00763BC1" w:rsidRDefault="00474746" w:rsidP="00FB0394">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t>Балансувальні клапани – це пристрої, які дозволяють кожному стояку отримувати необхідну йому кількість теплоносія.</w:t>
      </w:r>
    </w:p>
    <w:p w:rsidR="00474746" w:rsidRPr="00763BC1" w:rsidRDefault="00474746" w:rsidP="00FB0394">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t>За своїм типом балансувальні клапани діляться на ручні й автоматичні. За типом системи опалення – призначені для однотрубної або для двотрубної системи опалення. В однотрубній системі опалення, відповідно до чинних будівельних норм, необхідно використовувати автоматичні обмежувачі витрати теплоносія. Для балансування системи опалення автоматичний балансувальний клапан повинен бути встановлений на кожному стояку.</w:t>
      </w:r>
    </w:p>
    <w:p w:rsidR="00474746" w:rsidRPr="00763BC1" w:rsidRDefault="00474746" w:rsidP="00FB0394">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t>Застосування таких клапанів забезпечить подачу необхідної кількості теплоносія для конкретного стояка. Основними перевагами автоматичних обмежувачів витрати є: забезпечення необхідної витрати на стояках; відсутність потреби переналагоджувати системи опалення при зміні обсягу витрат теплоносія на інших стояках; простота і надійність експлуатації системи опалення будинку.</w:t>
      </w:r>
    </w:p>
    <w:p w:rsidR="00474746" w:rsidRPr="00763BC1" w:rsidRDefault="00474746" w:rsidP="00FB0394">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t>У двотрубних системах опалення рекомендується застосовувати автоматичні балансувальні клапани, обидва з яких входять до комплекту: регулятор перепаду тиску та клапан-партнер, пов’язані один з одним капілярною трубкою. Регулятор перепаду тиску встановлюється на зворотному трубопроводі, а клапан-партнер – на трубопроводі що подає. Таким чином підтримується необхідний рівень перепаду тиску і витрат на гілку. Таке рішення для двотрубної системи опалення дозволяє забезпечити кожного споживача необхідною кількістю теплоносія та гарантувати комфорт і раціональне використання тепла.</w:t>
      </w:r>
    </w:p>
    <w:p w:rsidR="00474746" w:rsidRPr="00763BC1" w:rsidRDefault="00474746" w:rsidP="00FB0394">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lastRenderedPageBreak/>
        <w:t>Комплексне впровадження зазначених заходів не тільки підвищить комфорт і знизить енергоспоживання в житлових будинках до 10%, а й дозволить уникнути ситуацій, коли в квартирах на першому поверсі холодно (і додатково працюють електрообігрівачі), а кількома поверхами вище – жарко, і мешканці відкривають вікна.</w:t>
      </w:r>
    </w:p>
    <w:p w:rsidR="00474746" w:rsidRPr="00763BC1" w:rsidRDefault="00474746" w:rsidP="00FB0394">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t>Переваги установки балансувальних клапанів у житловому багатоквартирному будинку:</w:t>
      </w:r>
    </w:p>
    <w:p w:rsidR="00474746" w:rsidRPr="00763BC1" w:rsidRDefault="00474746" w:rsidP="00FB0394">
      <w:pPr>
        <w:pStyle w:val="a4"/>
        <w:numPr>
          <w:ilvl w:val="0"/>
          <w:numId w:val="21"/>
        </w:numPr>
        <w:spacing w:line="360" w:lineRule="auto"/>
        <w:jc w:val="both"/>
        <w:rPr>
          <w:rStyle w:val="apple-style-span"/>
          <w:rFonts w:cs="Times New Roman"/>
          <w:szCs w:val="28"/>
          <w:lang w:val="uk-UA"/>
        </w:rPr>
      </w:pPr>
      <w:r w:rsidRPr="00763BC1">
        <w:rPr>
          <w:rStyle w:val="apple-style-span"/>
          <w:rFonts w:cs="Times New Roman"/>
          <w:szCs w:val="28"/>
          <w:lang w:val="uk-UA"/>
        </w:rPr>
        <w:t>Кожен стояк отримує необхідну саме йому кількість тепла.</w:t>
      </w:r>
    </w:p>
    <w:p w:rsidR="00474746" w:rsidRPr="00763BC1" w:rsidRDefault="00474746" w:rsidP="00FB0394">
      <w:pPr>
        <w:pStyle w:val="a4"/>
        <w:numPr>
          <w:ilvl w:val="0"/>
          <w:numId w:val="21"/>
        </w:numPr>
        <w:spacing w:line="360" w:lineRule="auto"/>
        <w:jc w:val="both"/>
        <w:rPr>
          <w:rStyle w:val="apple-style-span"/>
          <w:rFonts w:cs="Times New Roman"/>
          <w:szCs w:val="28"/>
          <w:lang w:val="uk-UA"/>
        </w:rPr>
      </w:pPr>
      <w:r w:rsidRPr="00763BC1">
        <w:rPr>
          <w:rStyle w:val="apple-style-span"/>
          <w:rFonts w:cs="Times New Roman"/>
          <w:szCs w:val="28"/>
          <w:lang w:val="uk-UA"/>
        </w:rPr>
        <w:t>Відсутність перегріву або недогріву в окремих стояках.</w:t>
      </w:r>
    </w:p>
    <w:p w:rsidR="00474746" w:rsidRPr="00763BC1" w:rsidRDefault="00474746" w:rsidP="00FB0394">
      <w:pPr>
        <w:pStyle w:val="a4"/>
        <w:numPr>
          <w:ilvl w:val="0"/>
          <w:numId w:val="21"/>
        </w:numPr>
        <w:spacing w:line="360" w:lineRule="auto"/>
        <w:jc w:val="both"/>
        <w:rPr>
          <w:rStyle w:val="apple-style-span"/>
          <w:rFonts w:cs="Times New Roman"/>
          <w:szCs w:val="28"/>
          <w:lang w:val="uk-UA"/>
        </w:rPr>
      </w:pPr>
      <w:r w:rsidRPr="00763BC1">
        <w:rPr>
          <w:rStyle w:val="apple-style-span"/>
          <w:rFonts w:cs="Times New Roman"/>
          <w:szCs w:val="28"/>
          <w:lang w:val="uk-UA"/>
        </w:rPr>
        <w:t>Усунення проблем, викликаних збільшенням споживання тепла окремими мешканцями будинку.</w:t>
      </w:r>
    </w:p>
    <w:p w:rsidR="00474746" w:rsidRPr="00763BC1" w:rsidRDefault="00474746" w:rsidP="00FB0394">
      <w:pPr>
        <w:spacing w:line="360" w:lineRule="auto"/>
        <w:ind w:left="-142" w:firstLine="709"/>
        <w:contextualSpacing/>
        <w:jc w:val="both"/>
        <w:rPr>
          <w:rStyle w:val="apple-style-span"/>
          <w:rFonts w:cs="Times New Roman"/>
          <w:szCs w:val="28"/>
          <w:lang w:val="uk-UA"/>
        </w:rPr>
      </w:pPr>
    </w:p>
    <w:p w:rsidR="00474746" w:rsidRPr="00763BC1" w:rsidRDefault="00474746" w:rsidP="00FB0394">
      <w:pPr>
        <w:spacing w:line="360" w:lineRule="auto"/>
        <w:ind w:left="-142" w:firstLine="709"/>
        <w:contextualSpacing/>
        <w:jc w:val="both"/>
        <w:rPr>
          <w:rStyle w:val="apple-style-span"/>
          <w:rFonts w:cs="Times New Roman"/>
          <w:b/>
          <w:i/>
          <w:szCs w:val="28"/>
          <w:u w:val="single"/>
          <w:lang w:val="uk-UA"/>
        </w:rPr>
      </w:pPr>
      <w:r w:rsidRPr="00763BC1">
        <w:rPr>
          <w:rStyle w:val="apple-style-span"/>
          <w:rFonts w:cs="Times New Roman"/>
          <w:b/>
          <w:i/>
          <w:szCs w:val="28"/>
          <w:u w:val="single"/>
          <w:lang w:val="uk-UA"/>
        </w:rPr>
        <w:t>Третій рівень – регулювання в кімнаті</w:t>
      </w:r>
    </w:p>
    <w:p w:rsidR="00474746" w:rsidRPr="00763BC1" w:rsidRDefault="00474746" w:rsidP="00FB0394">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t>Одним з найменш витратних і найбільш ефективних методів регулювання тепла в квартирі є встановлення радіаторних терморегуляторів на кожен опалювальний прилад, що є у приміщеннях.</w:t>
      </w:r>
    </w:p>
    <w:p w:rsidR="00474746" w:rsidRPr="00763BC1" w:rsidRDefault="00474746" w:rsidP="00FB0394">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t>Радіаторні терморегулятори (термостати) – це пристрої, що дозволяють підтримувати температуру, необхідну для конкретного приміщення. Варто зазначити, що терморегулятор завжди складається з двох елементів: термостатичного клапана і термоелемента (</w:t>
      </w:r>
      <w:r w:rsidR="00763BC1" w:rsidRPr="00763BC1">
        <w:rPr>
          <w:rStyle w:val="apple-style-span"/>
          <w:rFonts w:cs="Times New Roman"/>
          <w:szCs w:val="28"/>
          <w:lang w:val="uk-UA"/>
        </w:rPr>
        <w:t>терм оголовки</w:t>
      </w:r>
      <w:r w:rsidRPr="00763BC1">
        <w:rPr>
          <w:rStyle w:val="apple-style-span"/>
          <w:rFonts w:cs="Times New Roman"/>
          <w:szCs w:val="28"/>
          <w:lang w:val="uk-UA"/>
        </w:rPr>
        <w:t>), яка встановлюється на нього. Терморегулятори дають можливість автоматично підтримувати задану температуру повітря в конкретному приміщенні, забезпечуючи комфортні умови перебування в ньому, а також досягати значної економії теплової енергії.</w:t>
      </w:r>
    </w:p>
    <w:p w:rsidR="00474746" w:rsidRPr="00763BC1" w:rsidRDefault="00474746" w:rsidP="00FB0394">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t>На ринку України є великий вибір радіаторних терморегуляторів різних форм і розмірів, призначених для різних типів і місць установки радіаторів. Випускаються модифікації термоголовок з вбудованим або виносним датчиком температури повітря, а також із захистом від вандалізму, щоб запобігти несанкціонованому зняттю з клапана або зміни налаштувань.</w:t>
      </w:r>
    </w:p>
    <w:p w:rsidR="00474746" w:rsidRPr="00763BC1" w:rsidRDefault="00474746" w:rsidP="00FB0394">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lastRenderedPageBreak/>
        <w:t>Зверніть увагу, що при виборі терморегулятора потрібно чітко визначити в якій системі опалення, однотрубній або двотрубній, він буде встановлений. Це важливо для правильного визначення типу клапана.</w:t>
      </w:r>
    </w:p>
    <w:p w:rsidR="00474746" w:rsidRPr="00763BC1" w:rsidRDefault="00474746" w:rsidP="00FB0394">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t xml:space="preserve">Економію ми з вами отримуємо за рахунок індивідуального встановлення рівня температури для кожного приміщення і зниження температури до 16 </w:t>
      </w:r>
      <w:r w:rsidRPr="00763BC1">
        <w:rPr>
          <w:rStyle w:val="apple-style-span"/>
          <w:rFonts w:cs="Times New Roman"/>
          <w:szCs w:val="28"/>
          <w:vertAlign w:val="superscript"/>
          <w:lang w:val="uk-UA"/>
        </w:rPr>
        <w:t>0</w:t>
      </w:r>
      <w:r w:rsidRPr="00763BC1">
        <w:rPr>
          <w:rStyle w:val="apple-style-span"/>
          <w:rFonts w:cs="Times New Roman"/>
          <w:szCs w:val="28"/>
          <w:lang w:val="uk-UA"/>
        </w:rPr>
        <w:t>С, коли у приміщенні нікого немає. Терморегулятор буде реагувати на зовнішні теплові притоки. Якщо засвітило сонце в кімнату, терморегулятор знижує подачу тепла.  Якщо до вас прийшли гості або в приміщенні працюють побутові прилади, які подають безкоштовне тепло в кімнату, терморегулятор зреагує і знову знизить подачу тепла.</w:t>
      </w:r>
    </w:p>
    <w:p w:rsidR="00474746" w:rsidRPr="00763BC1" w:rsidRDefault="00474746" w:rsidP="00FB0394">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t>Згідно з вимогами до будівельних норм (п.3.12 зміни в СНиП 2.04.05-91 «Опалення, вентиляція і кондиці</w:t>
      </w:r>
      <w:r w:rsidR="00763BC1">
        <w:rPr>
          <w:rStyle w:val="apple-style-span"/>
          <w:rFonts w:cs="Times New Roman"/>
          <w:szCs w:val="28"/>
          <w:lang w:val="uk-UA"/>
        </w:rPr>
        <w:t>ю</w:t>
      </w:r>
      <w:r w:rsidRPr="00763BC1">
        <w:rPr>
          <w:rStyle w:val="apple-style-span"/>
          <w:rFonts w:cs="Times New Roman"/>
          <w:szCs w:val="28"/>
          <w:lang w:val="uk-UA"/>
        </w:rPr>
        <w:t>вання», а також п.5.27 ДБН В.2.2-15-2005 «Житлові будинки»), використання автоматичних терморегуляторів є обов’язковим на підводках до опалювальних приладів систем водяного опалення при проектуванні нових і реконструкції існуючих будівель, приєднаних до систем централізованого теплопостачання, автономним котельням або індивідуальним котлам. Ця нормативна вимога узгоджується зі стандартом Європейського Союзу (EN 15232: 2007) як обов’язковий мінімальний рівень автоматичного оснащення системи опалення будівлі будь-якого призначення.</w:t>
      </w:r>
    </w:p>
    <w:p w:rsidR="00474746" w:rsidRPr="00FB0394" w:rsidRDefault="00474746" w:rsidP="00FB0394">
      <w:pPr>
        <w:spacing w:line="360" w:lineRule="auto"/>
        <w:ind w:left="-142" w:firstLine="709"/>
        <w:contextualSpacing/>
        <w:jc w:val="both"/>
        <w:rPr>
          <w:rStyle w:val="apple-style-span"/>
          <w:rFonts w:cs="Times New Roman"/>
          <w:i/>
          <w:szCs w:val="28"/>
          <w:lang w:val="uk-UA"/>
        </w:rPr>
      </w:pPr>
      <w:r w:rsidRPr="00FB0394">
        <w:rPr>
          <w:rStyle w:val="apple-style-span"/>
          <w:rFonts w:cs="Times New Roman"/>
          <w:i/>
          <w:szCs w:val="28"/>
          <w:lang w:val="uk-UA"/>
        </w:rPr>
        <w:t>Переваги встановлення радіаторних терморегуляторів у квартирі:</w:t>
      </w:r>
    </w:p>
    <w:p w:rsidR="00474746" w:rsidRPr="00763BC1" w:rsidRDefault="00474746" w:rsidP="00FB0394">
      <w:pPr>
        <w:pStyle w:val="a4"/>
        <w:numPr>
          <w:ilvl w:val="0"/>
          <w:numId w:val="20"/>
        </w:numPr>
        <w:spacing w:line="360" w:lineRule="auto"/>
        <w:jc w:val="both"/>
        <w:rPr>
          <w:rStyle w:val="apple-style-span"/>
          <w:rFonts w:cs="Times New Roman"/>
          <w:szCs w:val="28"/>
          <w:lang w:val="uk-UA"/>
        </w:rPr>
      </w:pPr>
      <w:r w:rsidRPr="00763BC1">
        <w:rPr>
          <w:rStyle w:val="apple-style-span"/>
          <w:rFonts w:cs="Times New Roman"/>
          <w:szCs w:val="28"/>
          <w:lang w:val="uk-UA"/>
        </w:rPr>
        <w:t>Можливість встановлення індивідуальної температури в кожній окремій кімнаті.</w:t>
      </w:r>
    </w:p>
    <w:p w:rsidR="00474746" w:rsidRPr="00763BC1" w:rsidRDefault="00474746" w:rsidP="00FB0394">
      <w:pPr>
        <w:pStyle w:val="a4"/>
        <w:numPr>
          <w:ilvl w:val="0"/>
          <w:numId w:val="20"/>
        </w:numPr>
        <w:spacing w:line="360" w:lineRule="auto"/>
        <w:jc w:val="both"/>
        <w:rPr>
          <w:rStyle w:val="apple-style-span"/>
          <w:rFonts w:cs="Times New Roman"/>
          <w:szCs w:val="28"/>
          <w:lang w:val="uk-UA"/>
        </w:rPr>
      </w:pPr>
      <w:r w:rsidRPr="00763BC1">
        <w:rPr>
          <w:rStyle w:val="apple-style-span"/>
          <w:rFonts w:cs="Times New Roman"/>
          <w:szCs w:val="28"/>
          <w:lang w:val="uk-UA"/>
        </w:rPr>
        <w:t>Використання теплопритоків від побутових приладів що розташовані в кімнаті.</w:t>
      </w:r>
    </w:p>
    <w:p w:rsidR="00474746" w:rsidRPr="00763BC1" w:rsidRDefault="00474746" w:rsidP="00FB0394">
      <w:pPr>
        <w:pStyle w:val="a4"/>
        <w:numPr>
          <w:ilvl w:val="0"/>
          <w:numId w:val="20"/>
        </w:numPr>
        <w:spacing w:line="360" w:lineRule="auto"/>
        <w:jc w:val="both"/>
        <w:rPr>
          <w:rStyle w:val="apple-style-span"/>
          <w:rFonts w:cs="Times New Roman"/>
          <w:szCs w:val="28"/>
          <w:lang w:val="uk-UA"/>
        </w:rPr>
      </w:pPr>
      <w:r w:rsidRPr="00763BC1">
        <w:rPr>
          <w:rStyle w:val="apple-style-span"/>
          <w:rFonts w:cs="Times New Roman"/>
          <w:szCs w:val="28"/>
          <w:lang w:val="uk-UA"/>
        </w:rPr>
        <w:t>Використання тепла від людей що знаходяться у приміщенні.</w:t>
      </w:r>
    </w:p>
    <w:p w:rsidR="00474746" w:rsidRPr="00763BC1" w:rsidRDefault="00474746" w:rsidP="00FB0394">
      <w:pPr>
        <w:pStyle w:val="a4"/>
        <w:numPr>
          <w:ilvl w:val="0"/>
          <w:numId w:val="20"/>
        </w:numPr>
        <w:spacing w:line="360" w:lineRule="auto"/>
        <w:jc w:val="both"/>
        <w:rPr>
          <w:rStyle w:val="apple-style-span"/>
          <w:rFonts w:cs="Times New Roman"/>
          <w:szCs w:val="28"/>
          <w:lang w:val="uk-UA"/>
        </w:rPr>
      </w:pPr>
      <w:r w:rsidRPr="00763BC1">
        <w:rPr>
          <w:rStyle w:val="apple-style-span"/>
          <w:rFonts w:cs="Times New Roman"/>
          <w:szCs w:val="28"/>
          <w:lang w:val="uk-UA"/>
        </w:rPr>
        <w:t>Економія витрат до 20%.</w:t>
      </w:r>
    </w:p>
    <w:p w:rsidR="00474746" w:rsidRPr="00763BC1" w:rsidRDefault="00474746" w:rsidP="00FB0394">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t xml:space="preserve">Можливість регулювання подачі тепла в житловому будинку має вирішальне значення для зниження витрат його мешканців на оплату рахунків за опалення. Тому першим кроком до зниження розміру </w:t>
      </w:r>
      <w:r w:rsidRPr="00763BC1">
        <w:rPr>
          <w:rStyle w:val="apple-style-span"/>
          <w:rFonts w:cs="Times New Roman"/>
          <w:szCs w:val="28"/>
          <w:lang w:val="uk-UA"/>
        </w:rPr>
        <w:lastRenderedPageBreak/>
        <w:t>комунальних платежів за тепло має бути реконструкція теплопункту в самій будівлі. Цей захід дає найбільший економічний ефект у короткостроковій перспективі. Далі обов’язково потрібно встановити балансувальні клапани на стояках і радіаторні терморегулятори. Це дозволить домогтися правильного розподілу тепла в будівлі й уникнути ситуацій, коли температура в різних квартирах на різних поверхах істотно різниться – від низької до високої. А для регулювання подачі тепла безпосередньо в квартирах слід встановити на кожен радіатор автоматичний терморегулятор, який дозволить задавати необхідний тепловий режим у кожному конкретному приміщенні.</w:t>
      </w:r>
    </w:p>
    <w:p w:rsidR="00474746" w:rsidRPr="00763BC1" w:rsidRDefault="00474746" w:rsidP="00FB0394">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t>Звичайно, для системного підвищення енергоефективності централізованої системи опалення потрібно модернізувати ланцюжок теплопостачання на всіх етапах: від джерела тепла (котельні), до розподілу тепла (теплові пункти), мережі (трубопроводи, насосні) і обладнання в самих будівлях (індивідуальні теплові пункти).</w:t>
      </w:r>
    </w:p>
    <w:p w:rsidR="00474746" w:rsidRPr="00763BC1" w:rsidRDefault="00474746" w:rsidP="00FB0394">
      <w:pPr>
        <w:spacing w:line="360" w:lineRule="auto"/>
        <w:ind w:left="-142" w:firstLine="709"/>
        <w:contextualSpacing/>
        <w:jc w:val="both"/>
        <w:rPr>
          <w:rStyle w:val="apple-style-span"/>
          <w:rFonts w:cs="Times New Roman"/>
          <w:szCs w:val="28"/>
          <w:lang w:val="uk-UA"/>
        </w:rPr>
      </w:pPr>
      <w:r w:rsidRPr="00763BC1">
        <w:rPr>
          <w:rStyle w:val="apple-style-span"/>
          <w:rFonts w:cs="Times New Roman"/>
          <w:szCs w:val="28"/>
          <w:lang w:val="uk-UA"/>
        </w:rPr>
        <w:t>Однак важливо розуміти, що основна частина тепловтрат має місце в житлових багатоквартирних будинках, тому саме від власників будинку залежить підвищення його енергоефективності, створення комфорту проживання в ньому і зниження витрат на оплату послуг за теплопостачання.</w:t>
      </w:r>
    </w:p>
    <w:p w:rsidR="00474746" w:rsidRPr="00763BC1" w:rsidRDefault="00474746" w:rsidP="00FB0394">
      <w:pPr>
        <w:pStyle w:val="2"/>
        <w:spacing w:before="0"/>
        <w:ind w:left="-142" w:firstLine="709"/>
        <w:contextualSpacing/>
        <w:rPr>
          <w:lang w:val="uk-UA"/>
        </w:rPr>
      </w:pPr>
    </w:p>
    <w:p w:rsidR="003F2782" w:rsidRPr="000747EE" w:rsidRDefault="000747EE" w:rsidP="00FB0394">
      <w:pPr>
        <w:pStyle w:val="2"/>
        <w:spacing w:before="0"/>
        <w:contextualSpacing/>
      </w:pPr>
      <w:r>
        <w:rPr>
          <w:lang w:val="uk-UA"/>
        </w:rPr>
        <w:t>1.</w:t>
      </w:r>
      <w:r w:rsidR="00D61C81">
        <w:rPr>
          <w:lang w:val="uk-UA"/>
        </w:rPr>
        <w:t>3</w:t>
      </w:r>
      <w:r>
        <w:rPr>
          <w:lang w:val="uk-UA"/>
        </w:rPr>
        <w:t xml:space="preserve"> </w:t>
      </w:r>
      <w:r w:rsidR="00D33404" w:rsidRPr="000747EE">
        <w:t>Схеми</w:t>
      </w:r>
      <w:r w:rsidR="005E7551" w:rsidRPr="000747EE">
        <w:t xml:space="preserve"> опал</w:t>
      </w:r>
      <w:r w:rsidR="00D33404" w:rsidRPr="000747EE">
        <w:t>ювальних</w:t>
      </w:r>
      <w:r w:rsidR="005E7551" w:rsidRPr="000747EE">
        <w:t xml:space="preserve"> </w:t>
      </w:r>
      <w:r w:rsidR="00D33404" w:rsidRPr="000747EE">
        <w:t xml:space="preserve">систем </w:t>
      </w:r>
      <w:r w:rsidR="005E7551" w:rsidRPr="000747EE">
        <w:t>будинку</w:t>
      </w:r>
      <w:bookmarkEnd w:id="2"/>
    </w:p>
    <w:p w:rsidR="00087DFE" w:rsidRPr="00763BC1" w:rsidRDefault="00087DFE" w:rsidP="00FB0394">
      <w:pPr>
        <w:spacing w:line="360" w:lineRule="auto"/>
        <w:ind w:left="-142" w:firstLine="709"/>
        <w:contextualSpacing/>
        <w:jc w:val="both"/>
        <w:rPr>
          <w:rFonts w:eastAsia="Times New Roman" w:cs="Times New Roman"/>
          <w:color w:val="000000"/>
          <w:szCs w:val="28"/>
          <w:lang w:val="uk-UA" w:eastAsia="ru-RU"/>
        </w:rPr>
      </w:pPr>
    </w:p>
    <w:p w:rsidR="00281345" w:rsidRPr="00763BC1" w:rsidRDefault="00281345" w:rsidP="00FB0394">
      <w:pPr>
        <w:spacing w:line="360" w:lineRule="auto"/>
        <w:ind w:left="-142" w:firstLine="709"/>
        <w:contextualSpacing/>
        <w:jc w:val="both"/>
        <w:rPr>
          <w:rFonts w:eastAsia="Times New Roman" w:cs="Times New Roman"/>
          <w:color w:val="000000"/>
          <w:szCs w:val="28"/>
          <w:lang w:val="uk-UA" w:eastAsia="ru-RU"/>
        </w:rPr>
      </w:pPr>
      <w:r w:rsidRPr="00763BC1">
        <w:rPr>
          <w:rFonts w:eastAsia="Times New Roman" w:cs="Times New Roman"/>
          <w:color w:val="000000"/>
          <w:szCs w:val="28"/>
          <w:lang w:val="uk-UA" w:eastAsia="ru-RU"/>
        </w:rPr>
        <w:t xml:space="preserve">Будь-яка система опалення багатоквартирного будинку – це складна гідравлічна конструкція, яка потребує розробки проектної документації, грамотного монтажу та відповідного налагодження. </w:t>
      </w:r>
    </w:p>
    <w:p w:rsidR="00281345" w:rsidRPr="00763BC1" w:rsidRDefault="00281345" w:rsidP="00FB0394">
      <w:pPr>
        <w:spacing w:line="360" w:lineRule="auto"/>
        <w:ind w:left="-142" w:firstLine="709"/>
        <w:contextualSpacing/>
        <w:jc w:val="both"/>
        <w:rPr>
          <w:rFonts w:eastAsia="Times New Roman" w:cs="Times New Roman"/>
          <w:color w:val="000000"/>
          <w:szCs w:val="28"/>
          <w:lang w:val="uk-UA" w:eastAsia="ru-RU"/>
        </w:rPr>
      </w:pPr>
      <w:r w:rsidRPr="00763BC1">
        <w:rPr>
          <w:rFonts w:eastAsia="Times New Roman" w:cs="Times New Roman"/>
          <w:color w:val="000000"/>
          <w:szCs w:val="28"/>
          <w:lang w:val="uk-UA" w:eastAsia="ru-RU"/>
        </w:rPr>
        <w:t xml:space="preserve">Існують такі варіанти схем опалення будинку: </w:t>
      </w:r>
    </w:p>
    <w:p w:rsidR="00281345" w:rsidRPr="00763BC1" w:rsidRDefault="00281345" w:rsidP="00FB0394">
      <w:pPr>
        <w:pStyle w:val="a4"/>
        <w:numPr>
          <w:ilvl w:val="0"/>
          <w:numId w:val="15"/>
        </w:numPr>
        <w:spacing w:line="360" w:lineRule="auto"/>
        <w:ind w:left="-142" w:firstLine="709"/>
        <w:jc w:val="both"/>
        <w:rPr>
          <w:rFonts w:eastAsia="Times New Roman" w:cs="Times New Roman"/>
          <w:color w:val="000000"/>
          <w:szCs w:val="28"/>
          <w:lang w:val="uk-UA" w:eastAsia="ru-RU"/>
        </w:rPr>
      </w:pPr>
      <w:r w:rsidRPr="00763BC1">
        <w:rPr>
          <w:rFonts w:eastAsia="Times New Roman" w:cs="Times New Roman"/>
          <w:color w:val="000000"/>
          <w:szCs w:val="28"/>
          <w:lang w:val="uk-UA" w:eastAsia="ru-RU"/>
        </w:rPr>
        <w:t>з вертикальним і горизонтальним розведенням;</w:t>
      </w:r>
    </w:p>
    <w:p w:rsidR="00281345" w:rsidRPr="00763BC1" w:rsidRDefault="00281345" w:rsidP="00FB0394">
      <w:pPr>
        <w:pStyle w:val="a4"/>
        <w:numPr>
          <w:ilvl w:val="0"/>
          <w:numId w:val="15"/>
        </w:numPr>
        <w:spacing w:line="360" w:lineRule="auto"/>
        <w:ind w:left="-142" w:firstLine="709"/>
        <w:jc w:val="both"/>
        <w:rPr>
          <w:rFonts w:eastAsia="Times New Roman" w:cs="Times New Roman"/>
          <w:color w:val="000000"/>
          <w:szCs w:val="28"/>
          <w:lang w:val="uk-UA" w:eastAsia="ru-RU"/>
        </w:rPr>
      </w:pPr>
      <w:r w:rsidRPr="00763BC1">
        <w:rPr>
          <w:rFonts w:eastAsia="Times New Roman" w:cs="Times New Roman"/>
          <w:color w:val="000000"/>
          <w:szCs w:val="28"/>
          <w:lang w:val="uk-UA" w:eastAsia="ru-RU"/>
        </w:rPr>
        <w:t>однотрубні і двотрубні</w:t>
      </w:r>
      <w:r w:rsidR="006B6859">
        <w:rPr>
          <w:rFonts w:eastAsia="Times New Roman" w:cs="Times New Roman"/>
          <w:color w:val="000000"/>
          <w:szCs w:val="28"/>
          <w:lang w:val="uk-UA" w:eastAsia="ru-RU"/>
        </w:rPr>
        <w:t xml:space="preserve"> (див. рис. 1.</w:t>
      </w:r>
      <w:r w:rsidR="00DD5569">
        <w:rPr>
          <w:rFonts w:eastAsia="Times New Roman" w:cs="Times New Roman"/>
          <w:color w:val="000000"/>
          <w:szCs w:val="28"/>
          <w:lang w:val="uk-UA" w:eastAsia="ru-RU"/>
        </w:rPr>
        <w:t>2</w:t>
      </w:r>
      <w:r w:rsidR="006B6859">
        <w:rPr>
          <w:rFonts w:eastAsia="Times New Roman" w:cs="Times New Roman"/>
          <w:color w:val="000000"/>
          <w:szCs w:val="28"/>
          <w:lang w:val="uk-UA" w:eastAsia="ru-RU"/>
        </w:rPr>
        <w:t>)</w:t>
      </w:r>
      <w:r w:rsidRPr="00763BC1">
        <w:rPr>
          <w:rFonts w:eastAsia="Times New Roman" w:cs="Times New Roman"/>
          <w:color w:val="000000"/>
          <w:szCs w:val="28"/>
          <w:lang w:val="uk-UA" w:eastAsia="ru-RU"/>
        </w:rPr>
        <w:t>;</w:t>
      </w:r>
    </w:p>
    <w:p w:rsidR="00281345" w:rsidRPr="00763BC1" w:rsidRDefault="00281345" w:rsidP="00FB0394">
      <w:pPr>
        <w:pStyle w:val="a4"/>
        <w:numPr>
          <w:ilvl w:val="0"/>
          <w:numId w:val="15"/>
        </w:numPr>
        <w:spacing w:line="360" w:lineRule="auto"/>
        <w:ind w:left="-142" w:firstLine="709"/>
        <w:jc w:val="both"/>
        <w:rPr>
          <w:rFonts w:eastAsia="Times New Roman" w:cs="Times New Roman"/>
          <w:color w:val="000000"/>
          <w:szCs w:val="28"/>
          <w:lang w:val="uk-UA" w:eastAsia="ru-RU"/>
        </w:rPr>
      </w:pPr>
      <w:r w:rsidRPr="00763BC1">
        <w:rPr>
          <w:rFonts w:eastAsia="Times New Roman" w:cs="Times New Roman"/>
          <w:color w:val="000000"/>
          <w:szCs w:val="28"/>
          <w:lang w:val="uk-UA" w:eastAsia="ru-RU"/>
        </w:rPr>
        <w:t>з верхньою та нижньою подачею теплоносія</w:t>
      </w:r>
      <w:r w:rsidR="000A40D0">
        <w:rPr>
          <w:rFonts w:eastAsia="Times New Roman" w:cs="Times New Roman"/>
          <w:color w:val="000000"/>
          <w:szCs w:val="28"/>
          <w:lang w:val="uk-UA" w:eastAsia="ru-RU"/>
        </w:rPr>
        <w:t xml:space="preserve"> (див. рис. 1.</w:t>
      </w:r>
      <w:r w:rsidR="00DD5569">
        <w:rPr>
          <w:rFonts w:eastAsia="Times New Roman" w:cs="Times New Roman"/>
          <w:color w:val="000000"/>
          <w:szCs w:val="28"/>
          <w:lang w:val="uk-UA" w:eastAsia="ru-RU"/>
        </w:rPr>
        <w:t>3</w:t>
      </w:r>
      <w:r w:rsidR="000A40D0">
        <w:rPr>
          <w:rFonts w:eastAsia="Times New Roman" w:cs="Times New Roman"/>
          <w:color w:val="000000"/>
          <w:szCs w:val="28"/>
          <w:lang w:val="uk-UA" w:eastAsia="ru-RU"/>
        </w:rPr>
        <w:t>)</w:t>
      </w:r>
      <w:r w:rsidRPr="00763BC1">
        <w:rPr>
          <w:rFonts w:eastAsia="Times New Roman" w:cs="Times New Roman"/>
          <w:color w:val="000000"/>
          <w:szCs w:val="28"/>
          <w:lang w:val="uk-UA" w:eastAsia="ru-RU"/>
        </w:rPr>
        <w:t>;</w:t>
      </w:r>
    </w:p>
    <w:p w:rsidR="00281345" w:rsidRDefault="008635BC" w:rsidP="00FB0394">
      <w:pPr>
        <w:pStyle w:val="a4"/>
        <w:numPr>
          <w:ilvl w:val="0"/>
          <w:numId w:val="15"/>
        </w:numPr>
        <w:spacing w:line="360" w:lineRule="auto"/>
        <w:ind w:left="-142" w:firstLine="709"/>
        <w:jc w:val="both"/>
        <w:rPr>
          <w:rFonts w:eastAsia="Times New Roman" w:cs="Times New Roman"/>
          <w:color w:val="000000"/>
          <w:szCs w:val="28"/>
          <w:lang w:val="uk-UA" w:eastAsia="ru-RU"/>
        </w:rPr>
      </w:pPr>
      <w:r>
        <w:rPr>
          <w:rFonts w:eastAsia="Times New Roman" w:cs="Times New Roman"/>
          <w:noProof/>
          <w:color w:val="000000"/>
          <w:szCs w:val="28"/>
          <w:lang w:val="uk-UA" w:eastAsia="uk-UA"/>
        </w:rPr>
        <w:lastRenderedPageBreak/>
        <w:drawing>
          <wp:anchor distT="0" distB="0" distL="114300" distR="114300" simplePos="0" relativeHeight="251644416" behindDoc="0" locked="0" layoutInCell="1" allowOverlap="1">
            <wp:simplePos x="0" y="0"/>
            <wp:positionH relativeFrom="column">
              <wp:posOffset>499110</wp:posOffset>
            </wp:positionH>
            <wp:positionV relativeFrom="page">
              <wp:posOffset>1600200</wp:posOffset>
            </wp:positionV>
            <wp:extent cx="5099050" cy="3042285"/>
            <wp:effectExtent l="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517" t="11264" r="2648" b="18380"/>
                    <a:stretch/>
                  </pic:blipFill>
                  <pic:spPr bwMode="auto">
                    <a:xfrm>
                      <a:off x="0" y="0"/>
                      <a:ext cx="5099050" cy="304228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281345" w:rsidRPr="00763BC1">
        <w:rPr>
          <w:rFonts w:eastAsia="Times New Roman" w:cs="Times New Roman"/>
          <w:color w:val="000000"/>
          <w:szCs w:val="28"/>
          <w:lang w:val="uk-UA" w:eastAsia="ru-RU"/>
        </w:rPr>
        <w:t xml:space="preserve">комбіновані тощо. </w:t>
      </w:r>
    </w:p>
    <w:p w:rsidR="00E20980" w:rsidRDefault="00E20980" w:rsidP="008635BC">
      <w:pPr>
        <w:pStyle w:val="a4"/>
        <w:spacing w:line="360" w:lineRule="auto"/>
        <w:ind w:left="567"/>
        <w:jc w:val="both"/>
        <w:rPr>
          <w:rFonts w:eastAsia="Times New Roman" w:cs="Times New Roman"/>
          <w:noProof/>
          <w:color w:val="000000"/>
          <w:szCs w:val="28"/>
          <w:lang w:val="en-US" w:eastAsia="ru-RU"/>
        </w:rPr>
      </w:pPr>
    </w:p>
    <w:p w:rsidR="00E20980" w:rsidRDefault="00E20980" w:rsidP="00FB0394">
      <w:pPr>
        <w:pStyle w:val="a4"/>
        <w:spacing w:line="360" w:lineRule="auto"/>
        <w:ind w:left="567"/>
        <w:jc w:val="center"/>
        <w:rPr>
          <w:rFonts w:eastAsia="Times New Roman" w:cs="Times New Roman"/>
          <w:noProof/>
          <w:color w:val="000000"/>
          <w:szCs w:val="28"/>
          <w:lang w:val="uk-UA" w:eastAsia="ru-RU"/>
        </w:rPr>
      </w:pPr>
    </w:p>
    <w:p w:rsidR="00A2383F" w:rsidRDefault="00A2383F" w:rsidP="00FB0394">
      <w:pPr>
        <w:pStyle w:val="a4"/>
        <w:spacing w:line="360" w:lineRule="auto"/>
        <w:ind w:left="567"/>
        <w:jc w:val="center"/>
        <w:rPr>
          <w:rFonts w:eastAsia="Times New Roman" w:cs="Times New Roman"/>
          <w:noProof/>
          <w:color w:val="000000"/>
          <w:szCs w:val="28"/>
          <w:lang w:val="uk-UA" w:eastAsia="ru-RU"/>
        </w:rPr>
      </w:pPr>
    </w:p>
    <w:p w:rsidR="00A2383F" w:rsidRDefault="00A2383F" w:rsidP="00FB0394">
      <w:pPr>
        <w:pStyle w:val="a4"/>
        <w:spacing w:line="360" w:lineRule="auto"/>
        <w:ind w:left="567"/>
        <w:jc w:val="center"/>
        <w:rPr>
          <w:rFonts w:eastAsia="Times New Roman" w:cs="Times New Roman"/>
          <w:noProof/>
          <w:color w:val="000000"/>
          <w:szCs w:val="28"/>
          <w:lang w:val="uk-UA" w:eastAsia="ru-RU"/>
        </w:rPr>
      </w:pPr>
    </w:p>
    <w:p w:rsidR="00A2383F" w:rsidRDefault="00A2383F" w:rsidP="00FB0394">
      <w:pPr>
        <w:pStyle w:val="a4"/>
        <w:spacing w:line="360" w:lineRule="auto"/>
        <w:ind w:left="567"/>
        <w:jc w:val="center"/>
        <w:rPr>
          <w:rFonts w:eastAsia="Times New Roman" w:cs="Times New Roman"/>
          <w:noProof/>
          <w:color w:val="000000"/>
          <w:szCs w:val="28"/>
          <w:lang w:val="uk-UA" w:eastAsia="ru-RU"/>
        </w:rPr>
      </w:pPr>
    </w:p>
    <w:p w:rsidR="00A2383F" w:rsidRDefault="00A2383F" w:rsidP="00DD5569">
      <w:pPr>
        <w:pStyle w:val="a4"/>
        <w:spacing w:line="360" w:lineRule="auto"/>
        <w:ind w:left="567"/>
        <w:jc w:val="center"/>
        <w:rPr>
          <w:rFonts w:eastAsia="Times New Roman" w:cs="Times New Roman"/>
          <w:noProof/>
          <w:color w:val="000000"/>
          <w:szCs w:val="28"/>
          <w:lang w:val="uk-UA" w:eastAsia="ru-RU"/>
        </w:rPr>
      </w:pPr>
    </w:p>
    <w:p w:rsidR="00A2383F" w:rsidRDefault="00A2383F" w:rsidP="00FB0394">
      <w:pPr>
        <w:pStyle w:val="a4"/>
        <w:spacing w:line="360" w:lineRule="auto"/>
        <w:ind w:left="567"/>
        <w:jc w:val="center"/>
        <w:rPr>
          <w:rFonts w:eastAsia="Times New Roman" w:cs="Times New Roman"/>
          <w:noProof/>
          <w:color w:val="000000"/>
          <w:szCs w:val="28"/>
          <w:lang w:val="uk-UA" w:eastAsia="ru-RU"/>
        </w:rPr>
      </w:pPr>
    </w:p>
    <w:p w:rsidR="00A2383F" w:rsidRDefault="00A2383F" w:rsidP="00FB0394">
      <w:pPr>
        <w:pStyle w:val="a4"/>
        <w:spacing w:line="360" w:lineRule="auto"/>
        <w:ind w:left="567"/>
        <w:jc w:val="center"/>
        <w:rPr>
          <w:rFonts w:eastAsia="Times New Roman" w:cs="Times New Roman"/>
          <w:noProof/>
          <w:color w:val="000000"/>
          <w:szCs w:val="28"/>
          <w:lang w:val="uk-UA" w:eastAsia="ru-RU"/>
        </w:rPr>
      </w:pPr>
    </w:p>
    <w:p w:rsidR="00A2383F" w:rsidRDefault="00A2383F" w:rsidP="00FB0394">
      <w:pPr>
        <w:pStyle w:val="a4"/>
        <w:spacing w:line="360" w:lineRule="auto"/>
        <w:ind w:left="567"/>
        <w:jc w:val="center"/>
        <w:rPr>
          <w:rFonts w:eastAsia="Times New Roman" w:cs="Times New Roman"/>
          <w:noProof/>
          <w:color w:val="000000"/>
          <w:szCs w:val="28"/>
          <w:lang w:val="uk-UA" w:eastAsia="ru-RU"/>
        </w:rPr>
      </w:pPr>
    </w:p>
    <w:p w:rsidR="00A2383F" w:rsidRPr="00A2383F" w:rsidRDefault="001A7D9F" w:rsidP="00FB0394">
      <w:pPr>
        <w:pStyle w:val="a4"/>
        <w:spacing w:line="360" w:lineRule="auto"/>
        <w:ind w:left="567"/>
        <w:jc w:val="center"/>
        <w:rPr>
          <w:rFonts w:eastAsia="Times New Roman" w:cs="Times New Roman"/>
          <w:noProof/>
          <w:color w:val="000000"/>
          <w:szCs w:val="28"/>
          <w:lang w:val="uk-UA" w:eastAsia="ru-RU"/>
        </w:rPr>
      </w:pPr>
      <w:r>
        <w:rPr>
          <w:rFonts w:eastAsia="Times New Roman" w:cs="Times New Roman"/>
          <w:noProof/>
          <w:color w:val="000000"/>
          <w:szCs w:val="28"/>
          <w:lang w:val="uk-UA" w:eastAsia="ru-RU"/>
        </w:rPr>
        <w:pict>
          <v:shapetype id="_x0000_t202" coordsize="21600,21600" o:spt="202" path="m,l,21600r21600,l21600,xe">
            <v:stroke joinstyle="miter"/>
            <v:path gradientshapeok="t" o:connecttype="rect"/>
          </v:shapetype>
          <v:shape id="_x0000_s1027" type="#_x0000_t202" style="position:absolute;left:0;text-align:left;margin-left:324.3pt;margin-top:3.9pt;width:36.75pt;height:27.75pt;z-index:251665408" strokecolor="white [3212]">
            <v:textbox style="mso-next-textbox:#_x0000_s1027">
              <w:txbxContent>
                <w:p w:rsidR="001E52D9" w:rsidRPr="006B6859" w:rsidRDefault="001E52D9" w:rsidP="006B6859">
                  <w:pPr>
                    <w:rPr>
                      <w:szCs w:val="28"/>
                      <w:lang w:val="uk-UA"/>
                    </w:rPr>
                  </w:pPr>
                  <w:r w:rsidRPr="006B6859">
                    <w:rPr>
                      <w:szCs w:val="28"/>
                      <w:lang w:val="uk-UA"/>
                    </w:rPr>
                    <w:t>(</w:t>
                  </w:r>
                  <w:r>
                    <w:rPr>
                      <w:szCs w:val="28"/>
                      <w:lang w:val="uk-UA"/>
                    </w:rPr>
                    <w:t>б</w:t>
                  </w:r>
                  <w:r w:rsidRPr="006B6859">
                    <w:rPr>
                      <w:szCs w:val="28"/>
                      <w:lang w:val="uk-UA"/>
                    </w:rPr>
                    <w:t>)</w:t>
                  </w:r>
                </w:p>
              </w:txbxContent>
            </v:textbox>
          </v:shape>
        </w:pict>
      </w:r>
      <w:r>
        <w:rPr>
          <w:rFonts w:eastAsia="Times New Roman" w:cs="Times New Roman"/>
          <w:noProof/>
          <w:color w:val="000000"/>
          <w:szCs w:val="28"/>
          <w:lang w:val="uk-UA" w:eastAsia="ru-RU"/>
        </w:rPr>
        <w:pict>
          <v:shape id="_x0000_s1026" type="#_x0000_t202" style="position:absolute;left:0;text-align:left;margin-left:119.55pt;margin-top:5.4pt;width:36.75pt;height:27.75pt;z-index:251664384" strokecolor="white [3212]">
            <v:textbox style="mso-next-textbox:#_x0000_s1026">
              <w:txbxContent>
                <w:p w:rsidR="001E52D9" w:rsidRPr="006B6859" w:rsidRDefault="001E52D9">
                  <w:pPr>
                    <w:rPr>
                      <w:szCs w:val="28"/>
                      <w:lang w:val="uk-UA"/>
                    </w:rPr>
                  </w:pPr>
                  <w:r w:rsidRPr="006B6859">
                    <w:rPr>
                      <w:szCs w:val="28"/>
                      <w:lang w:val="uk-UA"/>
                    </w:rPr>
                    <w:t>(а)</w:t>
                  </w:r>
                </w:p>
              </w:txbxContent>
            </v:textbox>
          </v:shape>
        </w:pict>
      </w:r>
    </w:p>
    <w:p w:rsidR="00941A77" w:rsidRDefault="00941A77" w:rsidP="00FB0394">
      <w:pPr>
        <w:pStyle w:val="a4"/>
        <w:spacing w:line="360" w:lineRule="auto"/>
        <w:ind w:left="567"/>
        <w:jc w:val="center"/>
        <w:rPr>
          <w:rFonts w:eastAsia="Times New Roman" w:cs="Times New Roman"/>
          <w:color w:val="000000"/>
          <w:szCs w:val="28"/>
          <w:lang w:val="uk-UA" w:eastAsia="ru-RU"/>
        </w:rPr>
      </w:pPr>
    </w:p>
    <w:p w:rsidR="006F3507" w:rsidRDefault="006F3507" w:rsidP="00FB0394">
      <w:pPr>
        <w:pStyle w:val="a4"/>
        <w:spacing w:line="360" w:lineRule="auto"/>
        <w:ind w:left="567"/>
        <w:jc w:val="center"/>
        <w:rPr>
          <w:rFonts w:eastAsia="Times New Roman" w:cs="Times New Roman"/>
          <w:color w:val="000000"/>
          <w:szCs w:val="28"/>
          <w:lang w:val="uk-UA" w:eastAsia="ru-RU"/>
        </w:rPr>
      </w:pPr>
      <w:r>
        <w:rPr>
          <w:rFonts w:eastAsia="Times New Roman" w:cs="Times New Roman"/>
          <w:color w:val="000000"/>
          <w:szCs w:val="28"/>
          <w:lang w:val="uk-UA" w:eastAsia="ru-RU"/>
        </w:rPr>
        <w:t>Рисунок 1.</w:t>
      </w:r>
      <w:r w:rsidR="00DD5569">
        <w:rPr>
          <w:rFonts w:eastAsia="Times New Roman" w:cs="Times New Roman"/>
          <w:color w:val="000000"/>
          <w:szCs w:val="28"/>
          <w:lang w:val="uk-UA" w:eastAsia="ru-RU"/>
        </w:rPr>
        <w:t>2</w:t>
      </w:r>
      <w:r>
        <w:rPr>
          <w:rFonts w:eastAsia="Times New Roman" w:cs="Times New Roman"/>
          <w:color w:val="000000"/>
          <w:szCs w:val="28"/>
          <w:lang w:val="uk-UA" w:eastAsia="ru-RU"/>
        </w:rPr>
        <w:t xml:space="preserve"> – Вигляд </w:t>
      </w:r>
      <w:r w:rsidRPr="00763BC1">
        <w:rPr>
          <w:rFonts w:eastAsia="Times New Roman" w:cs="Times New Roman"/>
          <w:color w:val="000000"/>
          <w:szCs w:val="28"/>
          <w:lang w:val="uk-UA" w:eastAsia="ru-RU"/>
        </w:rPr>
        <w:t>однотрубн</w:t>
      </w:r>
      <w:r>
        <w:rPr>
          <w:rFonts w:eastAsia="Times New Roman" w:cs="Times New Roman"/>
          <w:color w:val="000000"/>
          <w:szCs w:val="28"/>
          <w:lang w:val="uk-UA" w:eastAsia="ru-RU"/>
        </w:rPr>
        <w:t>ої</w:t>
      </w:r>
      <w:r w:rsidR="006B6859">
        <w:rPr>
          <w:rFonts w:eastAsia="Times New Roman" w:cs="Times New Roman"/>
          <w:color w:val="000000"/>
          <w:szCs w:val="28"/>
          <w:lang w:val="uk-UA" w:eastAsia="ru-RU"/>
        </w:rPr>
        <w:t xml:space="preserve"> (а)</w:t>
      </w:r>
      <w:r w:rsidRPr="00763BC1">
        <w:rPr>
          <w:rFonts w:eastAsia="Times New Roman" w:cs="Times New Roman"/>
          <w:color w:val="000000"/>
          <w:szCs w:val="28"/>
          <w:lang w:val="uk-UA" w:eastAsia="ru-RU"/>
        </w:rPr>
        <w:t xml:space="preserve"> </w:t>
      </w:r>
      <w:r w:rsidR="006B6859">
        <w:rPr>
          <w:rFonts w:eastAsia="Times New Roman" w:cs="Times New Roman"/>
          <w:color w:val="000000"/>
          <w:szCs w:val="28"/>
          <w:lang w:val="uk-UA" w:eastAsia="ru-RU"/>
        </w:rPr>
        <w:t>та</w:t>
      </w:r>
      <w:r w:rsidRPr="00763BC1">
        <w:rPr>
          <w:rFonts w:eastAsia="Times New Roman" w:cs="Times New Roman"/>
          <w:color w:val="000000"/>
          <w:szCs w:val="28"/>
          <w:lang w:val="uk-UA" w:eastAsia="ru-RU"/>
        </w:rPr>
        <w:t xml:space="preserve"> двотрубн</w:t>
      </w:r>
      <w:r>
        <w:rPr>
          <w:rFonts w:eastAsia="Times New Roman" w:cs="Times New Roman"/>
          <w:color w:val="000000"/>
          <w:szCs w:val="28"/>
          <w:lang w:val="uk-UA" w:eastAsia="ru-RU"/>
        </w:rPr>
        <w:t xml:space="preserve">ої </w:t>
      </w:r>
      <w:r w:rsidR="006B6859">
        <w:rPr>
          <w:rFonts w:eastAsia="Times New Roman" w:cs="Times New Roman"/>
          <w:color w:val="000000"/>
          <w:szCs w:val="28"/>
          <w:lang w:val="uk-UA" w:eastAsia="ru-RU"/>
        </w:rPr>
        <w:t xml:space="preserve">(б) </w:t>
      </w:r>
      <w:r>
        <w:rPr>
          <w:rFonts w:eastAsia="Times New Roman" w:cs="Times New Roman"/>
          <w:color w:val="000000"/>
          <w:szCs w:val="28"/>
          <w:lang w:val="uk-UA" w:eastAsia="ru-RU"/>
        </w:rPr>
        <w:t>системи опалення</w:t>
      </w:r>
      <w:r w:rsidR="006B6859">
        <w:rPr>
          <w:rFonts w:eastAsia="Times New Roman" w:cs="Times New Roman"/>
          <w:color w:val="000000"/>
          <w:szCs w:val="28"/>
          <w:lang w:val="uk-UA" w:eastAsia="ru-RU"/>
        </w:rPr>
        <w:t>: 1 – стояк; 1а – зворотній стояк; 1б – подавальний стояк; 2 –</w:t>
      </w:r>
      <w:r w:rsidR="006B6859">
        <w:rPr>
          <w:rFonts w:eastAsia="Times New Roman" w:cs="Times New Roman"/>
          <w:color w:val="000000"/>
          <w:szCs w:val="28"/>
          <w:lang w:eastAsia="ru-RU"/>
        </w:rPr>
        <w:t xml:space="preserve"> з</w:t>
      </w:r>
      <w:r w:rsidR="006B6859" w:rsidRPr="006B6859">
        <w:rPr>
          <w:rFonts w:eastAsia="Times New Roman" w:cs="Times New Roman"/>
          <w:color w:val="000000"/>
          <w:szCs w:val="28"/>
          <w:lang w:eastAsia="ru-RU"/>
        </w:rPr>
        <w:t>амикаюча ділянка</w:t>
      </w:r>
      <w:r w:rsidR="006B6859">
        <w:rPr>
          <w:rFonts w:eastAsia="Times New Roman" w:cs="Times New Roman"/>
          <w:color w:val="000000"/>
          <w:szCs w:val="28"/>
          <w:lang w:eastAsia="ru-RU"/>
        </w:rPr>
        <w:t>; 3 – опалюльний прилад; 4 – рад</w:t>
      </w:r>
      <w:r w:rsidR="006B6859">
        <w:rPr>
          <w:rFonts w:eastAsia="Times New Roman" w:cs="Times New Roman"/>
          <w:color w:val="000000"/>
          <w:szCs w:val="28"/>
          <w:lang w:val="uk-UA" w:eastAsia="ru-RU"/>
        </w:rPr>
        <w:t>і</w:t>
      </w:r>
      <w:r w:rsidR="006B6859">
        <w:rPr>
          <w:rFonts w:eastAsia="Times New Roman" w:cs="Times New Roman"/>
          <w:color w:val="000000"/>
          <w:szCs w:val="28"/>
          <w:lang w:eastAsia="ru-RU"/>
        </w:rPr>
        <w:t>аторний термостат</w:t>
      </w:r>
      <w:r w:rsidR="006B6859">
        <w:rPr>
          <w:rFonts w:eastAsia="Times New Roman" w:cs="Times New Roman"/>
          <w:color w:val="000000"/>
          <w:szCs w:val="28"/>
          <w:lang w:val="uk-UA" w:eastAsia="ru-RU"/>
        </w:rPr>
        <w:t>; 5 – перекриття</w:t>
      </w:r>
    </w:p>
    <w:p w:rsidR="00E20980" w:rsidRDefault="001A7D9F" w:rsidP="00FB0394">
      <w:pPr>
        <w:pStyle w:val="a4"/>
        <w:spacing w:line="360" w:lineRule="auto"/>
        <w:ind w:left="142"/>
        <w:jc w:val="center"/>
        <w:rPr>
          <w:rFonts w:eastAsia="Times New Roman" w:cs="Times New Roman"/>
          <w:noProof/>
          <w:color w:val="000000"/>
          <w:szCs w:val="28"/>
          <w:lang w:val="en-US" w:eastAsia="ru-RU"/>
        </w:rPr>
      </w:pPr>
      <w:r>
        <w:rPr>
          <w:rFonts w:eastAsia="Times New Roman" w:cs="Times New Roman"/>
          <w:noProof/>
          <w:color w:val="000000"/>
          <w:szCs w:val="28"/>
          <w:lang w:val="uk-UA" w:eastAsia="ru-RU"/>
        </w:rPr>
        <w:pict>
          <v:shape id="_x0000_s1029" type="#_x0000_t202" style="position:absolute;left:0;text-align:left;margin-left:370.8pt;margin-top:258.2pt;width:36.75pt;height:27.75pt;z-index:251667456" strokecolor="white [3212]">
            <v:textbox style="mso-next-textbox:#_x0000_s1029">
              <w:txbxContent>
                <w:p w:rsidR="001E52D9" w:rsidRPr="006B6859" w:rsidRDefault="001E52D9" w:rsidP="00E20980">
                  <w:pPr>
                    <w:rPr>
                      <w:szCs w:val="28"/>
                      <w:lang w:val="uk-UA"/>
                    </w:rPr>
                  </w:pPr>
                  <w:r w:rsidRPr="006B6859">
                    <w:rPr>
                      <w:szCs w:val="28"/>
                      <w:lang w:val="uk-UA"/>
                    </w:rPr>
                    <w:t>(</w:t>
                  </w:r>
                  <w:r>
                    <w:rPr>
                      <w:szCs w:val="28"/>
                      <w:lang w:val="uk-UA"/>
                    </w:rPr>
                    <w:t>б</w:t>
                  </w:r>
                  <w:r w:rsidRPr="006B6859">
                    <w:rPr>
                      <w:szCs w:val="28"/>
                      <w:lang w:val="uk-UA"/>
                    </w:rPr>
                    <w:t>)</w:t>
                  </w:r>
                </w:p>
              </w:txbxContent>
            </v:textbox>
          </v:shape>
        </w:pict>
      </w:r>
      <w:r>
        <w:rPr>
          <w:rFonts w:eastAsia="Times New Roman" w:cs="Times New Roman"/>
          <w:noProof/>
          <w:color w:val="000000"/>
          <w:szCs w:val="28"/>
          <w:lang w:val="uk-UA" w:eastAsia="ru-RU"/>
        </w:rPr>
        <w:pict>
          <v:shape id="_x0000_s1028" type="#_x0000_t202" style="position:absolute;left:0;text-align:left;margin-left:114.3pt;margin-top:255pt;width:36.75pt;height:27.75pt;z-index:251666432" strokecolor="white [3212]">
            <v:textbox style="mso-next-textbox:#_x0000_s1028">
              <w:txbxContent>
                <w:p w:rsidR="001E52D9" w:rsidRPr="006B6859" w:rsidRDefault="001E52D9" w:rsidP="00E20980">
                  <w:pPr>
                    <w:rPr>
                      <w:szCs w:val="28"/>
                      <w:lang w:val="uk-UA"/>
                    </w:rPr>
                  </w:pPr>
                  <w:r w:rsidRPr="006B6859">
                    <w:rPr>
                      <w:szCs w:val="28"/>
                      <w:lang w:val="uk-UA"/>
                    </w:rPr>
                    <w:t>(а)</w:t>
                  </w:r>
                </w:p>
              </w:txbxContent>
            </v:textbox>
          </v:shape>
        </w:pict>
      </w:r>
      <w:r w:rsidR="00E20980">
        <w:rPr>
          <w:rFonts w:eastAsia="Times New Roman" w:cs="Times New Roman"/>
          <w:noProof/>
          <w:color w:val="000000"/>
          <w:szCs w:val="28"/>
          <w:lang w:val="uk-UA" w:eastAsia="uk-UA"/>
        </w:rPr>
        <w:drawing>
          <wp:inline distT="0" distB="0" distL="0" distR="0">
            <wp:extent cx="6111165" cy="3327400"/>
            <wp:effectExtent l="19050" t="0" r="38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93" t="7520" r="2804" b="3760"/>
                    <a:stretch/>
                  </pic:blipFill>
                  <pic:spPr bwMode="auto">
                    <a:xfrm>
                      <a:off x="0" y="0"/>
                      <a:ext cx="6187071" cy="336872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D5569" w:rsidRDefault="00DD5569" w:rsidP="00FB0394">
      <w:pPr>
        <w:pStyle w:val="a4"/>
        <w:spacing w:line="360" w:lineRule="auto"/>
        <w:ind w:left="142"/>
        <w:jc w:val="center"/>
        <w:rPr>
          <w:rFonts w:eastAsia="Times New Roman" w:cs="Times New Roman"/>
          <w:noProof/>
          <w:color w:val="000000"/>
          <w:szCs w:val="28"/>
          <w:lang w:val="en-US" w:eastAsia="ru-RU"/>
        </w:rPr>
      </w:pPr>
    </w:p>
    <w:p w:rsidR="00E20980" w:rsidRDefault="00E20980" w:rsidP="00FB0394">
      <w:pPr>
        <w:spacing w:line="360" w:lineRule="auto"/>
        <w:ind w:left="-142" w:firstLine="851"/>
        <w:contextualSpacing/>
        <w:jc w:val="center"/>
        <w:rPr>
          <w:lang w:val="uk-UA"/>
        </w:rPr>
      </w:pPr>
      <w:r>
        <w:rPr>
          <w:rFonts w:eastAsia="Times New Roman" w:cs="Times New Roman"/>
          <w:color w:val="000000"/>
          <w:szCs w:val="28"/>
          <w:lang w:val="uk-UA" w:eastAsia="ru-RU"/>
        </w:rPr>
        <w:lastRenderedPageBreak/>
        <w:t>Рисунок 1.</w:t>
      </w:r>
      <w:r w:rsidR="00DD5569">
        <w:rPr>
          <w:rFonts w:eastAsia="Times New Roman" w:cs="Times New Roman"/>
          <w:color w:val="000000"/>
          <w:szCs w:val="28"/>
          <w:lang w:val="uk-UA" w:eastAsia="ru-RU"/>
        </w:rPr>
        <w:t>3</w:t>
      </w:r>
      <w:r>
        <w:rPr>
          <w:rFonts w:eastAsia="Times New Roman" w:cs="Times New Roman"/>
          <w:color w:val="000000"/>
          <w:szCs w:val="28"/>
          <w:lang w:val="uk-UA" w:eastAsia="ru-RU"/>
        </w:rPr>
        <w:t xml:space="preserve"> – Вигляд</w:t>
      </w:r>
      <w:r w:rsidRPr="00E20980">
        <w:rPr>
          <w:rFonts w:eastAsia="Times New Roman" w:cs="Times New Roman"/>
          <w:color w:val="000000"/>
          <w:szCs w:val="28"/>
          <w:lang w:eastAsia="ru-RU"/>
        </w:rPr>
        <w:t xml:space="preserve"> </w:t>
      </w:r>
      <w:r>
        <w:rPr>
          <w:rFonts w:eastAsia="Times New Roman" w:cs="Times New Roman"/>
          <w:color w:val="000000"/>
          <w:szCs w:val="28"/>
          <w:lang w:val="uk-UA" w:eastAsia="ru-RU"/>
        </w:rPr>
        <w:t xml:space="preserve">системи опалення </w:t>
      </w:r>
      <w:r w:rsidRPr="00763BC1">
        <w:rPr>
          <w:rFonts w:eastAsia="Times New Roman" w:cs="Times New Roman"/>
          <w:color w:val="000000"/>
          <w:szCs w:val="28"/>
          <w:lang w:val="uk-UA" w:eastAsia="ru-RU"/>
        </w:rPr>
        <w:t>з верхньою</w:t>
      </w:r>
      <w:r>
        <w:rPr>
          <w:rFonts w:eastAsia="Times New Roman" w:cs="Times New Roman"/>
          <w:color w:val="000000"/>
          <w:szCs w:val="28"/>
          <w:lang w:val="uk-UA" w:eastAsia="ru-RU"/>
        </w:rPr>
        <w:t xml:space="preserve"> (а)</w:t>
      </w:r>
      <w:r w:rsidRPr="00763BC1">
        <w:rPr>
          <w:rFonts w:eastAsia="Times New Roman" w:cs="Times New Roman"/>
          <w:color w:val="000000"/>
          <w:szCs w:val="28"/>
          <w:lang w:val="uk-UA" w:eastAsia="ru-RU"/>
        </w:rPr>
        <w:t xml:space="preserve"> та нижньою </w:t>
      </w:r>
      <w:r>
        <w:rPr>
          <w:rFonts w:eastAsia="Times New Roman" w:cs="Times New Roman"/>
          <w:color w:val="000000"/>
          <w:szCs w:val="28"/>
          <w:lang w:val="uk-UA" w:eastAsia="ru-RU"/>
        </w:rPr>
        <w:t xml:space="preserve">(б) </w:t>
      </w:r>
      <w:r w:rsidRPr="00763BC1">
        <w:rPr>
          <w:rFonts w:eastAsia="Times New Roman" w:cs="Times New Roman"/>
          <w:color w:val="000000"/>
          <w:szCs w:val="28"/>
          <w:lang w:val="uk-UA" w:eastAsia="ru-RU"/>
        </w:rPr>
        <w:t>подачею теплоносія</w:t>
      </w:r>
      <w:r>
        <w:rPr>
          <w:lang w:val="uk-UA"/>
        </w:rPr>
        <w:t xml:space="preserve">: 1 – котел; 2 –  циркуляційний насос; 3 –  </w:t>
      </w:r>
      <w:r w:rsidRPr="0076439E">
        <w:rPr>
          <w:lang w:val="uk-UA"/>
        </w:rPr>
        <w:t xml:space="preserve">розширювач </w:t>
      </w:r>
      <w:r>
        <w:rPr>
          <w:lang w:val="uk-UA"/>
        </w:rPr>
        <w:t xml:space="preserve">выдкритого або </w:t>
      </w:r>
      <w:r w:rsidRPr="0076439E">
        <w:rPr>
          <w:lang w:val="uk-UA"/>
        </w:rPr>
        <w:t>закритого</w:t>
      </w:r>
      <w:r>
        <w:rPr>
          <w:lang w:val="uk-UA"/>
        </w:rPr>
        <w:t xml:space="preserve"> типу; 4 – повітрозбирач (автоматичний, напівавтоматичний або з ручним видаленням повітря); 5 – кран Маєвського</w:t>
      </w:r>
    </w:p>
    <w:p w:rsidR="00DD5569" w:rsidRPr="0076439E" w:rsidRDefault="00DD5569" w:rsidP="00FB0394">
      <w:pPr>
        <w:spacing w:line="360" w:lineRule="auto"/>
        <w:ind w:left="-142" w:firstLine="851"/>
        <w:contextualSpacing/>
        <w:jc w:val="center"/>
        <w:rPr>
          <w:lang w:val="uk-UA"/>
        </w:rPr>
      </w:pPr>
    </w:p>
    <w:p w:rsidR="00281345" w:rsidRPr="00763BC1" w:rsidRDefault="00281345" w:rsidP="00FB0394">
      <w:pPr>
        <w:spacing w:line="360" w:lineRule="auto"/>
        <w:ind w:left="-142" w:firstLine="709"/>
        <w:contextualSpacing/>
        <w:jc w:val="both"/>
        <w:rPr>
          <w:rFonts w:eastAsia="Times New Roman" w:cs="Times New Roman"/>
          <w:color w:val="000000"/>
          <w:szCs w:val="28"/>
          <w:lang w:val="uk-UA" w:eastAsia="ru-RU"/>
        </w:rPr>
      </w:pPr>
      <w:r w:rsidRPr="00763BC1">
        <w:rPr>
          <w:rFonts w:eastAsia="Times New Roman" w:cs="Times New Roman"/>
          <w:color w:val="000000"/>
          <w:szCs w:val="28"/>
          <w:lang w:val="uk-UA" w:eastAsia="ru-RU"/>
        </w:rPr>
        <w:t xml:space="preserve">Серед наявних будівель, що побудовані до 1990 року, найбільш поширеними є однотрубні системи опалення з вертикальним розведенням, </w:t>
      </w:r>
      <w:r w:rsidR="00DD5569">
        <w:rPr>
          <w:rFonts w:eastAsia="Times New Roman" w:cs="Times New Roman"/>
          <w:color w:val="000000"/>
          <w:szCs w:val="28"/>
          <w:lang w:val="uk-UA" w:eastAsia="ru-RU"/>
        </w:rPr>
        <w:t xml:space="preserve"> </w:t>
      </w:r>
      <w:r w:rsidRPr="00763BC1">
        <w:rPr>
          <w:rFonts w:eastAsia="Times New Roman" w:cs="Times New Roman"/>
          <w:color w:val="000000"/>
          <w:szCs w:val="28"/>
          <w:lang w:val="uk-UA" w:eastAsia="ru-RU"/>
        </w:rPr>
        <w:t>рідше – двотрубні.</w:t>
      </w:r>
    </w:p>
    <w:p w:rsidR="00281345" w:rsidRPr="00763BC1" w:rsidRDefault="00281345" w:rsidP="00FB0394">
      <w:pPr>
        <w:spacing w:line="360" w:lineRule="auto"/>
        <w:ind w:left="-142" w:firstLine="709"/>
        <w:contextualSpacing/>
        <w:jc w:val="both"/>
        <w:rPr>
          <w:rFonts w:eastAsia="Times New Roman" w:cs="Times New Roman"/>
          <w:color w:val="000000"/>
          <w:szCs w:val="28"/>
          <w:lang w:val="uk-UA" w:eastAsia="ru-RU"/>
        </w:rPr>
      </w:pPr>
      <w:r w:rsidRPr="00763BC1">
        <w:rPr>
          <w:rFonts w:eastAsia="Times New Roman" w:cs="Times New Roman"/>
          <w:color w:val="000000"/>
          <w:szCs w:val="28"/>
          <w:lang w:val="uk-UA" w:eastAsia="ru-RU"/>
        </w:rPr>
        <w:t>Саме ж проектування системи опалення будинку починається з проведення теплотехнічних і гідравлічних розрахунків, за допомогою яких визначають потужність системи опалення, тип і кількість опалювальних приладів (радіаторів, конвекторів) в приміщеннях, витрату, параметри теплового носія, необхідного для створення комфортних температурних умов у всіх приміщеннях будинку. Гідравлічним розрахунком визначається опір опалювальної системи будинку і на цій основі – тиск, необхідний для забезпечення циркуляції теплоносія в будинку.</w:t>
      </w:r>
    </w:p>
    <w:p w:rsidR="00281345" w:rsidRPr="00763BC1" w:rsidRDefault="00281345" w:rsidP="00FB0394">
      <w:pPr>
        <w:spacing w:line="360" w:lineRule="auto"/>
        <w:ind w:left="-142" w:firstLine="709"/>
        <w:contextualSpacing/>
        <w:jc w:val="both"/>
        <w:rPr>
          <w:rFonts w:eastAsia="Times New Roman" w:cs="Times New Roman"/>
          <w:color w:val="000000"/>
          <w:szCs w:val="28"/>
          <w:lang w:val="uk-UA" w:eastAsia="ru-RU"/>
        </w:rPr>
      </w:pPr>
      <w:r w:rsidRPr="00763BC1">
        <w:rPr>
          <w:rFonts w:eastAsia="Times New Roman" w:cs="Times New Roman"/>
          <w:color w:val="000000"/>
          <w:szCs w:val="28"/>
          <w:lang w:val="uk-UA" w:eastAsia="ru-RU"/>
        </w:rPr>
        <w:t>У більшості старих будинків для забезпечення цієї циркуляції встановлені так звані гідроелеватори. За своєю суттю гідроелеватор – це водоструминний насос. Він служить для під’єднання внутрішньо</w:t>
      </w:r>
      <w:r w:rsidR="00763BC1">
        <w:rPr>
          <w:rFonts w:eastAsia="Times New Roman" w:cs="Times New Roman"/>
          <w:color w:val="000000"/>
          <w:szCs w:val="28"/>
          <w:lang w:val="uk-UA" w:eastAsia="ru-RU"/>
        </w:rPr>
        <w:t xml:space="preserve">- </w:t>
      </w:r>
      <w:r w:rsidRPr="00763BC1">
        <w:rPr>
          <w:rFonts w:eastAsia="Times New Roman" w:cs="Times New Roman"/>
          <w:color w:val="000000"/>
          <w:szCs w:val="28"/>
          <w:lang w:val="uk-UA" w:eastAsia="ru-RU"/>
        </w:rPr>
        <w:t>будинкової системи опалення до теплових мереж і дозволяє знизити температуру первинного теплоносія до параметрів, які допустимі для використання у внутрішньо</w:t>
      </w:r>
      <w:r w:rsidR="00763BC1">
        <w:rPr>
          <w:rFonts w:eastAsia="Times New Roman" w:cs="Times New Roman"/>
          <w:color w:val="000000"/>
          <w:szCs w:val="28"/>
          <w:lang w:val="uk-UA" w:eastAsia="ru-RU"/>
        </w:rPr>
        <w:t>-</w:t>
      </w:r>
      <w:r w:rsidRPr="00763BC1">
        <w:rPr>
          <w:rFonts w:eastAsia="Times New Roman" w:cs="Times New Roman"/>
          <w:color w:val="000000"/>
          <w:szCs w:val="28"/>
          <w:lang w:val="uk-UA" w:eastAsia="ru-RU"/>
        </w:rPr>
        <w:t>будинкових мережах, шляхом підмішування до теплоносія з магістральної мережі відпрацьованого теплоносія, який встиг охолонути після проходження через опалювальні прилади в середині будівлі. Крім того, за рахунок перепаду тиску з первинної мережі гідроелеватор забезпечує циркуляцію підготовленого теплоносія всередині будівлі.</w:t>
      </w:r>
    </w:p>
    <w:p w:rsidR="000A40D0" w:rsidRDefault="00281345" w:rsidP="00FB0394">
      <w:pPr>
        <w:spacing w:line="360" w:lineRule="auto"/>
        <w:ind w:left="-142" w:firstLine="709"/>
        <w:contextualSpacing/>
        <w:jc w:val="both"/>
        <w:rPr>
          <w:rFonts w:eastAsia="Times New Roman" w:cs="Times New Roman"/>
          <w:color w:val="000000"/>
          <w:szCs w:val="28"/>
          <w:lang w:val="uk-UA" w:eastAsia="ru-RU"/>
        </w:rPr>
      </w:pPr>
      <w:r w:rsidRPr="00763BC1">
        <w:rPr>
          <w:rFonts w:eastAsia="Times New Roman" w:cs="Times New Roman"/>
          <w:color w:val="000000"/>
          <w:szCs w:val="28"/>
          <w:lang w:val="uk-UA" w:eastAsia="ru-RU"/>
        </w:rPr>
        <w:t xml:space="preserve">Під час налагодження систем опалення основне завдання полягає в забезпеченні розподілу підготовленого теплоносія по опалювальних приладах так, щоб кожен з них отримав достатню кількість теплоносія, необхідного для створення комфортних температурних умов у всіх </w:t>
      </w:r>
      <w:r w:rsidRPr="00763BC1">
        <w:rPr>
          <w:rFonts w:eastAsia="Times New Roman" w:cs="Times New Roman"/>
          <w:color w:val="000000"/>
          <w:szCs w:val="28"/>
          <w:lang w:val="uk-UA" w:eastAsia="ru-RU"/>
        </w:rPr>
        <w:lastRenderedPageBreak/>
        <w:t>приміщеннях будівлі. Досягають цього шляхом відповідного налаштування потоків теплоносія, що проходять по стояках і опалювальних приладах.</w:t>
      </w:r>
      <w:bookmarkStart w:id="3" w:name="_Toc514142868"/>
    </w:p>
    <w:p w:rsidR="000A40D0" w:rsidRPr="000A40D0" w:rsidRDefault="000A40D0" w:rsidP="00FB0394">
      <w:pPr>
        <w:spacing w:line="360" w:lineRule="auto"/>
        <w:ind w:left="-142" w:firstLine="709"/>
        <w:contextualSpacing/>
        <w:jc w:val="both"/>
        <w:rPr>
          <w:rFonts w:eastAsia="Times New Roman" w:cs="Times New Roman"/>
          <w:color w:val="000000"/>
          <w:szCs w:val="28"/>
          <w:lang w:val="uk-UA" w:eastAsia="ru-RU"/>
        </w:rPr>
      </w:pPr>
    </w:p>
    <w:p w:rsidR="00C23589" w:rsidRPr="00763BC1" w:rsidRDefault="00C23589" w:rsidP="00FB0394">
      <w:pPr>
        <w:pStyle w:val="2"/>
        <w:spacing w:before="0"/>
        <w:ind w:left="-142" w:firstLine="709"/>
        <w:contextualSpacing/>
        <w:rPr>
          <w:rFonts w:eastAsia="Times New Roman" w:cs="Times New Roman"/>
          <w:color w:val="000000"/>
          <w:szCs w:val="28"/>
          <w:lang w:val="uk-UA" w:eastAsia="ru-RU"/>
        </w:rPr>
      </w:pPr>
      <w:r w:rsidRPr="00763BC1">
        <w:rPr>
          <w:rFonts w:eastAsia="Times New Roman"/>
          <w:lang w:val="uk-UA" w:eastAsia="ru-RU"/>
        </w:rPr>
        <w:t>1.</w:t>
      </w:r>
      <w:r w:rsidR="005B4FD5">
        <w:rPr>
          <w:rFonts w:eastAsia="Times New Roman"/>
          <w:lang w:val="uk-UA" w:eastAsia="ru-RU"/>
        </w:rPr>
        <w:t>4</w:t>
      </w:r>
      <w:r w:rsidRPr="00763BC1">
        <w:rPr>
          <w:rFonts w:eastAsia="Times New Roman"/>
          <w:lang w:val="uk-UA" w:eastAsia="ru-RU"/>
        </w:rPr>
        <w:t xml:space="preserve"> </w:t>
      </w:r>
      <w:r w:rsidRPr="00763BC1">
        <w:rPr>
          <w:rFonts w:eastAsia="Times New Roman" w:cs="Times New Roman"/>
          <w:color w:val="000000"/>
          <w:szCs w:val="28"/>
          <w:lang w:val="uk-UA" w:eastAsia="ru-RU"/>
        </w:rPr>
        <w:t>Одно – і двотрубні опалювальні системи</w:t>
      </w:r>
      <w:bookmarkEnd w:id="3"/>
    </w:p>
    <w:p w:rsidR="00FC13E8" w:rsidRPr="00763BC1" w:rsidRDefault="00FC13E8" w:rsidP="00FB0394">
      <w:pPr>
        <w:contextualSpacing/>
        <w:rPr>
          <w:lang w:val="uk-UA" w:eastAsia="ru-RU"/>
        </w:rPr>
      </w:pPr>
    </w:p>
    <w:p w:rsidR="00C23589" w:rsidRPr="00763BC1" w:rsidRDefault="00C23589" w:rsidP="00FB0394">
      <w:pPr>
        <w:spacing w:line="360" w:lineRule="auto"/>
        <w:ind w:left="-142" w:firstLine="709"/>
        <w:contextualSpacing/>
        <w:jc w:val="both"/>
        <w:rPr>
          <w:rFonts w:eastAsia="Times New Roman" w:cs="Times New Roman"/>
          <w:color w:val="000000"/>
          <w:szCs w:val="28"/>
          <w:lang w:val="uk-UA" w:eastAsia="ru-RU"/>
        </w:rPr>
      </w:pPr>
      <w:r w:rsidRPr="00763BC1">
        <w:rPr>
          <w:rFonts w:eastAsia="Times New Roman" w:cs="Times New Roman"/>
          <w:color w:val="000000"/>
          <w:szCs w:val="28"/>
          <w:lang w:val="uk-UA" w:eastAsia="ru-RU"/>
        </w:rPr>
        <w:t>Конструктивно системи водяного опалення з примусовою циркуляцією поділяють на два типи – однотрубні і двотрубні. Різниця цих схем – в методі підключення тепловіддаючих приладів до магістралі.</w:t>
      </w:r>
    </w:p>
    <w:p w:rsidR="00E22516" w:rsidRPr="00E22516" w:rsidRDefault="00E22516" w:rsidP="00FB0394">
      <w:pPr>
        <w:spacing w:line="360" w:lineRule="auto"/>
        <w:ind w:left="-142" w:firstLine="709"/>
        <w:contextualSpacing/>
        <w:jc w:val="both"/>
        <w:rPr>
          <w:rFonts w:eastAsia="Times New Roman" w:cs="Times New Roman"/>
          <w:color w:val="000000"/>
          <w:szCs w:val="28"/>
          <w:lang w:val="uk-UA" w:eastAsia="ru-RU"/>
        </w:rPr>
      </w:pPr>
      <w:r w:rsidRPr="00E22516">
        <w:rPr>
          <w:rFonts w:eastAsia="Times New Roman" w:cs="Times New Roman"/>
          <w:b/>
          <w:i/>
          <w:color w:val="000000"/>
          <w:szCs w:val="28"/>
          <w:u w:val="single"/>
          <w:lang w:val="uk-UA" w:eastAsia="ru-RU"/>
        </w:rPr>
        <w:t>Однотрубна система опалення</w:t>
      </w:r>
      <w:r w:rsidRPr="00E22516">
        <w:rPr>
          <w:rFonts w:eastAsia="Times New Roman" w:cs="Times New Roman"/>
          <w:color w:val="000000"/>
          <w:szCs w:val="28"/>
          <w:lang w:val="uk-UA" w:eastAsia="ru-RU"/>
        </w:rPr>
        <w:t xml:space="preserve"> була розроблена в Радянському Союзі, коли масове будівництво житла набрало таких обертів, що інженерам необхідно було придумати більш доступну опалювальну систему з швидким і дешевим монтажем. Саме таким рішенням і стала однотрубна система опалення — мінімальн</w:t>
      </w:r>
      <w:r w:rsidR="00DD5569">
        <w:rPr>
          <w:rFonts w:eastAsia="Times New Roman" w:cs="Times New Roman"/>
          <w:color w:val="000000"/>
          <w:szCs w:val="28"/>
          <w:lang w:val="uk-UA" w:eastAsia="ru-RU"/>
        </w:rPr>
        <w:t>а</w:t>
      </w:r>
      <w:r w:rsidRPr="00E22516">
        <w:rPr>
          <w:rFonts w:eastAsia="Times New Roman" w:cs="Times New Roman"/>
          <w:color w:val="000000"/>
          <w:szCs w:val="28"/>
          <w:lang w:val="uk-UA" w:eastAsia="ru-RU"/>
        </w:rPr>
        <w:t xml:space="preserve"> витрата матеріалів і проста</w:t>
      </w:r>
      <w:r>
        <w:rPr>
          <w:rFonts w:eastAsia="Times New Roman" w:cs="Times New Roman"/>
          <w:color w:val="000000"/>
          <w:szCs w:val="28"/>
          <w:lang w:val="uk-UA" w:eastAsia="ru-RU"/>
        </w:rPr>
        <w:t xml:space="preserve"> (див. рис. 1.</w:t>
      </w:r>
      <w:r w:rsidR="00DD5569">
        <w:rPr>
          <w:rFonts w:eastAsia="Times New Roman" w:cs="Times New Roman"/>
          <w:color w:val="000000"/>
          <w:szCs w:val="28"/>
          <w:lang w:val="uk-UA" w:eastAsia="ru-RU"/>
        </w:rPr>
        <w:t>4</w:t>
      </w:r>
      <w:r>
        <w:rPr>
          <w:rFonts w:eastAsia="Times New Roman" w:cs="Times New Roman"/>
          <w:color w:val="000000"/>
          <w:szCs w:val="28"/>
          <w:lang w:val="uk-UA" w:eastAsia="ru-RU"/>
        </w:rPr>
        <w:t>).</w:t>
      </w:r>
    </w:p>
    <w:p w:rsidR="00E22516" w:rsidRDefault="00E22516" w:rsidP="00FB0394">
      <w:pPr>
        <w:spacing w:line="360" w:lineRule="auto"/>
        <w:ind w:left="-142" w:firstLine="709"/>
        <w:contextualSpacing/>
        <w:jc w:val="center"/>
        <w:rPr>
          <w:rFonts w:eastAsia="Times New Roman" w:cs="Times New Roman"/>
          <w:color w:val="000000"/>
          <w:szCs w:val="28"/>
          <w:highlight w:val="yellow"/>
          <w:lang w:val="uk-UA" w:eastAsia="ru-RU"/>
        </w:rPr>
      </w:pPr>
      <w:r>
        <w:rPr>
          <w:rFonts w:eastAsia="Times New Roman" w:cs="Times New Roman"/>
          <w:b/>
          <w:i/>
          <w:noProof/>
          <w:color w:val="000000"/>
          <w:szCs w:val="28"/>
          <w:u w:val="single"/>
          <w:lang w:val="uk-UA" w:eastAsia="uk-UA"/>
        </w:rPr>
        <w:drawing>
          <wp:inline distT="0" distB="0" distL="0" distR="0">
            <wp:extent cx="2921000" cy="2039372"/>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167" t="13846" b="3590"/>
                    <a:stretch/>
                  </pic:blipFill>
                  <pic:spPr bwMode="auto">
                    <a:xfrm>
                      <a:off x="0" y="0"/>
                      <a:ext cx="2943947" cy="205539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22516" w:rsidRDefault="00E22516" w:rsidP="00FB0394">
      <w:pPr>
        <w:spacing w:line="360" w:lineRule="auto"/>
        <w:ind w:left="-142" w:firstLine="709"/>
        <w:contextualSpacing/>
        <w:jc w:val="center"/>
        <w:rPr>
          <w:rFonts w:eastAsia="Times New Roman" w:cs="Times New Roman"/>
          <w:color w:val="000000"/>
          <w:szCs w:val="28"/>
          <w:highlight w:val="yellow"/>
          <w:lang w:val="uk-UA" w:eastAsia="ru-RU"/>
        </w:rPr>
      </w:pPr>
      <w:r>
        <w:rPr>
          <w:rFonts w:eastAsia="Times New Roman" w:cs="Times New Roman"/>
          <w:color w:val="000000"/>
          <w:szCs w:val="28"/>
          <w:lang w:val="uk-UA" w:eastAsia="ru-RU"/>
        </w:rPr>
        <w:t>Рисунок 1.</w:t>
      </w:r>
      <w:r w:rsidR="00DD5569">
        <w:rPr>
          <w:rFonts w:eastAsia="Times New Roman" w:cs="Times New Roman"/>
          <w:color w:val="000000"/>
          <w:szCs w:val="28"/>
          <w:lang w:val="uk-UA" w:eastAsia="ru-RU"/>
        </w:rPr>
        <w:t>4</w:t>
      </w:r>
      <w:r>
        <w:rPr>
          <w:rFonts w:eastAsia="Times New Roman" w:cs="Times New Roman"/>
          <w:color w:val="000000"/>
          <w:szCs w:val="28"/>
          <w:lang w:val="uk-UA" w:eastAsia="ru-RU"/>
        </w:rPr>
        <w:t xml:space="preserve"> – Вигляд однотрубної системи</w:t>
      </w:r>
    </w:p>
    <w:p w:rsidR="00E22516" w:rsidRDefault="00E22516" w:rsidP="00FB0394">
      <w:pPr>
        <w:spacing w:line="360" w:lineRule="auto"/>
        <w:ind w:left="-142" w:firstLine="709"/>
        <w:contextualSpacing/>
        <w:jc w:val="both"/>
        <w:rPr>
          <w:rFonts w:eastAsia="Times New Roman" w:cs="Times New Roman"/>
          <w:color w:val="000000"/>
          <w:szCs w:val="28"/>
          <w:highlight w:val="yellow"/>
          <w:lang w:val="uk-UA" w:eastAsia="ru-RU"/>
        </w:rPr>
      </w:pPr>
    </w:p>
    <w:p w:rsidR="00A30A2B" w:rsidRPr="00E22516" w:rsidRDefault="00E22516" w:rsidP="00FB0394">
      <w:pPr>
        <w:spacing w:line="360" w:lineRule="auto"/>
        <w:ind w:left="-142" w:firstLine="709"/>
        <w:contextualSpacing/>
        <w:jc w:val="both"/>
        <w:rPr>
          <w:rFonts w:eastAsia="Times New Roman" w:cs="Times New Roman"/>
          <w:i/>
          <w:color w:val="000000"/>
          <w:szCs w:val="28"/>
          <w:u w:val="single"/>
          <w:lang w:val="uk-UA" w:eastAsia="ru-RU"/>
        </w:rPr>
      </w:pPr>
      <w:r w:rsidRPr="00E22516">
        <w:rPr>
          <w:rFonts w:eastAsia="Times New Roman" w:cs="Times New Roman"/>
          <w:i/>
          <w:color w:val="000000"/>
          <w:szCs w:val="28"/>
          <w:u w:val="single"/>
          <w:lang w:val="uk-UA" w:eastAsia="ru-RU"/>
        </w:rPr>
        <w:t>Ц</w:t>
      </w:r>
      <w:r w:rsidR="00A30A2B" w:rsidRPr="00E22516">
        <w:rPr>
          <w:rFonts w:eastAsia="Times New Roman" w:cs="Times New Roman"/>
          <w:i/>
          <w:color w:val="000000"/>
          <w:szCs w:val="28"/>
          <w:u w:val="single"/>
          <w:lang w:val="uk-UA" w:eastAsia="ru-RU"/>
        </w:rPr>
        <w:t>иркуляція теплоносія в однотрубн</w:t>
      </w:r>
      <w:r w:rsidRPr="00E22516">
        <w:rPr>
          <w:rFonts w:eastAsia="Times New Roman" w:cs="Times New Roman"/>
          <w:i/>
          <w:color w:val="000000"/>
          <w:szCs w:val="28"/>
          <w:u w:val="single"/>
          <w:lang w:val="uk-UA" w:eastAsia="ru-RU"/>
        </w:rPr>
        <w:t>ій</w:t>
      </w:r>
      <w:r w:rsidR="00A30A2B" w:rsidRPr="00E22516">
        <w:rPr>
          <w:rFonts w:eastAsia="Times New Roman" w:cs="Times New Roman"/>
          <w:i/>
          <w:color w:val="000000"/>
          <w:szCs w:val="28"/>
          <w:u w:val="single"/>
          <w:lang w:val="uk-UA" w:eastAsia="ru-RU"/>
        </w:rPr>
        <w:t xml:space="preserve"> системі</w:t>
      </w:r>
    </w:p>
    <w:p w:rsidR="00A30A2B" w:rsidRDefault="00A30A2B" w:rsidP="00FB0394">
      <w:pPr>
        <w:spacing w:line="360" w:lineRule="auto"/>
        <w:ind w:left="-142" w:firstLine="709"/>
        <w:contextualSpacing/>
        <w:jc w:val="both"/>
        <w:rPr>
          <w:rFonts w:eastAsia="Times New Roman" w:cs="Times New Roman"/>
          <w:color w:val="000000"/>
          <w:szCs w:val="28"/>
          <w:lang w:val="uk-UA" w:eastAsia="ru-RU"/>
        </w:rPr>
      </w:pPr>
      <w:r w:rsidRPr="00A30A2B">
        <w:rPr>
          <w:rFonts w:eastAsia="Times New Roman" w:cs="Times New Roman"/>
          <w:color w:val="000000"/>
          <w:szCs w:val="28"/>
          <w:lang w:val="uk-UA" w:eastAsia="ru-RU"/>
        </w:rPr>
        <w:t>Теплоносій нагрівається в котлі (або іншому джерелі тепла) після чого надходить на нагрівальні елементи (може бути використаний радіатор або конвектор) встановлені послідовно. Тобто теплоносій пройшовши один нагрівальний елемент надходить в наступний. Таким чином вода з кожним пройденим радіатором стає все холодніше і в останньому елементі цього ланцюжка вода буде найхолодніша.</w:t>
      </w:r>
    </w:p>
    <w:p w:rsidR="00A30A2B" w:rsidRPr="00E22516" w:rsidRDefault="00E22516" w:rsidP="00FB0394">
      <w:pPr>
        <w:spacing w:line="360" w:lineRule="auto"/>
        <w:ind w:left="-142" w:firstLine="709"/>
        <w:contextualSpacing/>
        <w:jc w:val="both"/>
        <w:rPr>
          <w:rFonts w:eastAsia="Times New Roman" w:cs="Times New Roman"/>
          <w:i/>
          <w:color w:val="000000"/>
          <w:szCs w:val="28"/>
          <w:u w:val="single"/>
          <w:lang w:val="uk-UA" w:eastAsia="ru-RU"/>
        </w:rPr>
      </w:pPr>
      <w:r w:rsidRPr="008A4BBC">
        <w:rPr>
          <w:rFonts w:eastAsia="Times New Roman" w:cs="Times New Roman"/>
          <w:i/>
          <w:color w:val="000000"/>
          <w:szCs w:val="28"/>
          <w:highlight w:val="yellow"/>
          <w:u w:val="single"/>
          <w:lang w:val="uk-UA" w:eastAsia="ru-RU"/>
        </w:rPr>
        <w:t>Н</w:t>
      </w:r>
      <w:r w:rsidR="00A30A2B" w:rsidRPr="008A4BBC">
        <w:rPr>
          <w:rFonts w:eastAsia="Times New Roman" w:cs="Times New Roman"/>
          <w:i/>
          <w:color w:val="000000"/>
          <w:szCs w:val="28"/>
          <w:highlight w:val="yellow"/>
          <w:u w:val="single"/>
          <w:lang w:val="uk-UA" w:eastAsia="ru-RU"/>
        </w:rPr>
        <w:t>едоліки однотрубної системи</w:t>
      </w:r>
    </w:p>
    <w:p w:rsidR="00A30A2B" w:rsidRPr="00A30A2B" w:rsidRDefault="00A30A2B" w:rsidP="00FB0394">
      <w:pPr>
        <w:spacing w:line="360" w:lineRule="auto"/>
        <w:ind w:left="-142" w:firstLine="709"/>
        <w:contextualSpacing/>
        <w:jc w:val="both"/>
        <w:rPr>
          <w:rFonts w:eastAsia="Times New Roman" w:cs="Times New Roman"/>
          <w:color w:val="000000"/>
          <w:szCs w:val="28"/>
          <w:lang w:val="uk-UA" w:eastAsia="ru-RU"/>
        </w:rPr>
      </w:pPr>
      <w:r w:rsidRPr="00A30A2B">
        <w:rPr>
          <w:rFonts w:eastAsia="Times New Roman" w:cs="Times New Roman"/>
          <w:color w:val="000000"/>
          <w:szCs w:val="28"/>
          <w:lang w:val="uk-UA" w:eastAsia="ru-RU"/>
        </w:rPr>
        <w:lastRenderedPageBreak/>
        <w:t>Регулюючи витрата води в одному з радіаторів в однотрубної системі опалення, зменшується витрата і в наступних нагрівальних елементах цієї системи.</w:t>
      </w:r>
    </w:p>
    <w:p w:rsidR="00A30A2B" w:rsidRPr="00A30A2B" w:rsidRDefault="00A30A2B" w:rsidP="00FB0394">
      <w:pPr>
        <w:spacing w:line="360" w:lineRule="auto"/>
        <w:ind w:left="-142" w:firstLine="709"/>
        <w:contextualSpacing/>
        <w:jc w:val="both"/>
        <w:rPr>
          <w:rFonts w:eastAsia="Times New Roman" w:cs="Times New Roman"/>
          <w:color w:val="000000"/>
          <w:szCs w:val="28"/>
          <w:lang w:val="uk-UA" w:eastAsia="ru-RU"/>
        </w:rPr>
      </w:pPr>
      <w:r w:rsidRPr="00A30A2B">
        <w:rPr>
          <w:rFonts w:eastAsia="Times New Roman" w:cs="Times New Roman"/>
          <w:color w:val="000000"/>
          <w:szCs w:val="28"/>
          <w:lang w:val="uk-UA" w:eastAsia="ru-RU"/>
        </w:rPr>
        <w:t>Це означає, якщо теплоносій рухається від кухні до сантехнічного вузла (наприклад), і ми хочемо зменшити температуру внутрішнього повітря в кухні шляхом зміни витрати води в радіаторі термостатичним клапаном, ми автоматично зменшуємо температуру повітря і в сан вузлі, так як і там витрата води в радіаторі зменшився.</w:t>
      </w:r>
    </w:p>
    <w:p w:rsidR="00A30A2B" w:rsidRPr="00A30A2B" w:rsidRDefault="00A30A2B" w:rsidP="00FB0394">
      <w:pPr>
        <w:spacing w:line="360" w:lineRule="auto"/>
        <w:ind w:left="-142" w:firstLine="709"/>
        <w:contextualSpacing/>
        <w:jc w:val="both"/>
        <w:rPr>
          <w:rFonts w:eastAsia="Times New Roman" w:cs="Times New Roman"/>
          <w:color w:val="000000"/>
          <w:szCs w:val="28"/>
          <w:lang w:val="uk-UA" w:eastAsia="ru-RU"/>
        </w:rPr>
      </w:pPr>
      <w:r w:rsidRPr="00A30A2B">
        <w:rPr>
          <w:rFonts w:eastAsia="Times New Roman" w:cs="Times New Roman"/>
          <w:color w:val="000000"/>
          <w:szCs w:val="28"/>
          <w:lang w:val="uk-UA" w:eastAsia="ru-RU"/>
        </w:rPr>
        <w:t>Отже, в однотрубної системі опалення не можна регулювати інтенсивність нагріву радіаторів.</w:t>
      </w:r>
    </w:p>
    <w:p w:rsidR="00A30A2B" w:rsidRPr="00A30A2B" w:rsidRDefault="00A30A2B" w:rsidP="00FB0394">
      <w:pPr>
        <w:spacing w:line="360" w:lineRule="auto"/>
        <w:ind w:left="-142" w:firstLine="709"/>
        <w:contextualSpacing/>
        <w:jc w:val="both"/>
        <w:rPr>
          <w:rFonts w:eastAsia="Times New Roman" w:cs="Times New Roman"/>
          <w:color w:val="000000"/>
          <w:szCs w:val="28"/>
          <w:lang w:val="uk-UA" w:eastAsia="ru-RU"/>
        </w:rPr>
      </w:pPr>
      <w:r w:rsidRPr="00A30A2B">
        <w:rPr>
          <w:rFonts w:eastAsia="Times New Roman" w:cs="Times New Roman"/>
          <w:color w:val="000000"/>
          <w:szCs w:val="28"/>
          <w:lang w:val="uk-UA" w:eastAsia="ru-RU"/>
        </w:rPr>
        <w:t xml:space="preserve">Другий важливий мінус – розрахункові втрати тиск в однотрубної системі більше ніж в двотрубної. Це означає, що необхідно для такої системи встановлювати насос </w:t>
      </w:r>
      <w:r w:rsidR="00A2383F">
        <w:rPr>
          <w:rFonts w:eastAsia="Times New Roman" w:cs="Times New Roman"/>
          <w:color w:val="000000"/>
          <w:szCs w:val="28"/>
          <w:lang w:val="uk-UA" w:eastAsia="ru-RU"/>
        </w:rPr>
        <w:t xml:space="preserve">з більшою потужністю </w:t>
      </w:r>
      <w:r w:rsidRPr="00A30A2B">
        <w:rPr>
          <w:rFonts w:eastAsia="Times New Roman" w:cs="Times New Roman"/>
          <w:color w:val="000000"/>
          <w:szCs w:val="28"/>
          <w:lang w:val="uk-UA" w:eastAsia="ru-RU"/>
        </w:rPr>
        <w:t>що б «проштовхнути» теплоносій по опалювальній системі.</w:t>
      </w:r>
    </w:p>
    <w:p w:rsidR="00A30A2B" w:rsidRPr="00A30A2B" w:rsidRDefault="00A30A2B" w:rsidP="00FB0394">
      <w:pPr>
        <w:spacing w:line="360" w:lineRule="auto"/>
        <w:ind w:left="-142" w:firstLine="709"/>
        <w:contextualSpacing/>
        <w:jc w:val="both"/>
        <w:rPr>
          <w:rFonts w:eastAsia="Times New Roman" w:cs="Times New Roman"/>
          <w:color w:val="000000"/>
          <w:szCs w:val="28"/>
          <w:lang w:val="uk-UA" w:eastAsia="ru-RU"/>
        </w:rPr>
      </w:pPr>
      <w:r w:rsidRPr="00A30A2B">
        <w:rPr>
          <w:rFonts w:eastAsia="Times New Roman" w:cs="Times New Roman"/>
          <w:color w:val="000000"/>
          <w:szCs w:val="28"/>
          <w:lang w:val="uk-UA" w:eastAsia="ru-RU"/>
        </w:rPr>
        <w:t>У великих житлових будинках з однотрубної системою опалення теплоносій дійшовши до останнього споживача тепла сильно остигає, варто враховувати це при підборі радіаторів. Зазвичай всі останні радіатори в ланцюжку однотрубної системи підбираються з великою кількістю секцій ніж на самому початку.</w:t>
      </w:r>
    </w:p>
    <w:p w:rsidR="00A30A2B" w:rsidRPr="00A30A2B" w:rsidRDefault="00A30A2B" w:rsidP="00FB0394">
      <w:pPr>
        <w:spacing w:line="360" w:lineRule="auto"/>
        <w:ind w:left="-142" w:firstLine="709"/>
        <w:contextualSpacing/>
        <w:jc w:val="both"/>
        <w:rPr>
          <w:rFonts w:eastAsia="Times New Roman" w:cs="Times New Roman"/>
          <w:color w:val="000000"/>
          <w:szCs w:val="28"/>
          <w:lang w:val="uk-UA" w:eastAsia="ru-RU"/>
        </w:rPr>
      </w:pPr>
      <w:r w:rsidRPr="00D8503D">
        <w:rPr>
          <w:rFonts w:eastAsia="Times New Roman" w:cs="Times New Roman"/>
          <w:i/>
          <w:color w:val="000000"/>
          <w:szCs w:val="28"/>
          <w:u w:val="single"/>
          <w:lang w:val="uk-UA" w:eastAsia="ru-RU"/>
        </w:rPr>
        <w:t>Переваги однотрубної системи</w:t>
      </w:r>
    </w:p>
    <w:p w:rsidR="00A30A2B" w:rsidRDefault="00A30A2B" w:rsidP="00FB0394">
      <w:pPr>
        <w:spacing w:line="360" w:lineRule="auto"/>
        <w:ind w:left="-142" w:firstLine="709"/>
        <w:contextualSpacing/>
        <w:jc w:val="both"/>
        <w:rPr>
          <w:rFonts w:eastAsia="Times New Roman" w:cs="Times New Roman"/>
          <w:color w:val="000000"/>
          <w:szCs w:val="28"/>
          <w:lang w:val="uk-UA" w:eastAsia="ru-RU"/>
        </w:rPr>
      </w:pPr>
      <w:r w:rsidRPr="00A30A2B">
        <w:rPr>
          <w:rFonts w:eastAsia="Times New Roman" w:cs="Times New Roman"/>
          <w:color w:val="000000"/>
          <w:szCs w:val="28"/>
          <w:lang w:val="uk-UA" w:eastAsia="ru-RU"/>
        </w:rPr>
        <w:t>Величезним плюсом однотрубної системи є її значно менша вартість у порівнянні з двухтрубной. У однотрубної використовується менша кількість труб, поворотів, трійників і тд.</w:t>
      </w:r>
      <w:r w:rsidR="00A2383F">
        <w:rPr>
          <w:rFonts w:eastAsia="Times New Roman" w:cs="Times New Roman"/>
          <w:color w:val="000000"/>
          <w:szCs w:val="28"/>
          <w:lang w:val="uk-UA" w:eastAsia="ru-RU"/>
        </w:rPr>
        <w:t xml:space="preserve"> Відповідно м</w:t>
      </w:r>
      <w:r w:rsidRPr="00A30A2B">
        <w:rPr>
          <w:rFonts w:eastAsia="Times New Roman" w:cs="Times New Roman"/>
          <w:color w:val="000000"/>
          <w:szCs w:val="28"/>
          <w:lang w:val="uk-UA" w:eastAsia="ru-RU"/>
        </w:rPr>
        <w:t>енша кількість монтажних робіт.</w:t>
      </w:r>
    </w:p>
    <w:p w:rsidR="00AF17FF" w:rsidRPr="00AF17FF" w:rsidRDefault="00AF17FF" w:rsidP="00FB0394">
      <w:pPr>
        <w:spacing w:line="360" w:lineRule="auto"/>
        <w:ind w:left="-142" w:firstLine="709"/>
        <w:contextualSpacing/>
        <w:jc w:val="both"/>
        <w:rPr>
          <w:i/>
          <w:u w:val="single"/>
          <w:lang w:val="uk-UA" w:eastAsia="ru-RU"/>
        </w:rPr>
      </w:pPr>
      <w:r w:rsidRPr="00AF17FF">
        <w:rPr>
          <w:i/>
          <w:u w:val="single"/>
          <w:lang w:val="uk-UA" w:eastAsia="ru-RU"/>
        </w:rPr>
        <w:t>Особливості однотрубної системи обігріву</w:t>
      </w:r>
    </w:p>
    <w:p w:rsidR="00AF17FF" w:rsidRPr="00AF17FF" w:rsidRDefault="00AF17FF" w:rsidP="00AF17FF">
      <w:pPr>
        <w:spacing w:line="360" w:lineRule="auto"/>
        <w:ind w:left="-142" w:firstLine="709"/>
        <w:contextualSpacing/>
        <w:jc w:val="both"/>
        <w:rPr>
          <w:lang w:val="uk-UA" w:eastAsia="ru-RU"/>
        </w:rPr>
      </w:pPr>
      <w:r w:rsidRPr="00AF17FF">
        <w:rPr>
          <w:lang w:val="uk-UA" w:eastAsia="ru-RU"/>
        </w:rPr>
        <w:t>Однотрубна система опалення набула широкої популярності в приватному будівництві завдяки таким перевагам:</w:t>
      </w:r>
    </w:p>
    <w:p w:rsidR="00AF17FF" w:rsidRPr="00AF17FF" w:rsidRDefault="00AF17FF" w:rsidP="00AF17FF">
      <w:pPr>
        <w:pStyle w:val="a4"/>
        <w:numPr>
          <w:ilvl w:val="0"/>
          <w:numId w:val="22"/>
        </w:numPr>
        <w:tabs>
          <w:tab w:val="left" w:pos="993"/>
        </w:tabs>
        <w:spacing w:line="360" w:lineRule="auto"/>
        <w:ind w:left="-142" w:firstLine="709"/>
        <w:jc w:val="both"/>
        <w:rPr>
          <w:lang w:val="uk-UA" w:eastAsia="ru-RU"/>
        </w:rPr>
      </w:pPr>
      <w:r w:rsidRPr="00AF17FF">
        <w:rPr>
          <w:lang w:val="uk-UA" w:eastAsia="ru-RU"/>
        </w:rPr>
        <w:t>Гідравлічна стійкість – заміна радіатора, нарощування секцій, відключення окремих контурів не змінює тепловіддачу інших елементів системи;</w:t>
      </w:r>
    </w:p>
    <w:p w:rsidR="00AF17FF" w:rsidRPr="00AF17FF" w:rsidRDefault="00AF17FF" w:rsidP="00AF17FF">
      <w:pPr>
        <w:pStyle w:val="a4"/>
        <w:numPr>
          <w:ilvl w:val="0"/>
          <w:numId w:val="22"/>
        </w:numPr>
        <w:tabs>
          <w:tab w:val="left" w:pos="993"/>
        </w:tabs>
        <w:spacing w:line="360" w:lineRule="auto"/>
        <w:ind w:left="-142" w:firstLine="709"/>
        <w:jc w:val="both"/>
        <w:rPr>
          <w:lang w:val="uk-UA" w:eastAsia="ru-RU"/>
        </w:rPr>
      </w:pPr>
      <w:r w:rsidRPr="00AF17FF">
        <w:rPr>
          <w:lang w:val="uk-UA" w:eastAsia="ru-RU"/>
        </w:rPr>
        <w:t>Мінімальна кількість труб;</w:t>
      </w:r>
    </w:p>
    <w:p w:rsidR="00AF17FF" w:rsidRPr="00AF17FF" w:rsidRDefault="00AF17FF" w:rsidP="00AF17FF">
      <w:pPr>
        <w:pStyle w:val="a4"/>
        <w:numPr>
          <w:ilvl w:val="0"/>
          <w:numId w:val="22"/>
        </w:numPr>
        <w:tabs>
          <w:tab w:val="left" w:pos="993"/>
        </w:tabs>
        <w:spacing w:line="360" w:lineRule="auto"/>
        <w:ind w:left="-142" w:firstLine="709"/>
        <w:jc w:val="both"/>
        <w:rPr>
          <w:lang w:val="uk-UA" w:eastAsia="ru-RU"/>
        </w:rPr>
      </w:pPr>
      <w:r w:rsidRPr="00AF17FF">
        <w:rPr>
          <w:lang w:val="uk-UA" w:eastAsia="ru-RU"/>
        </w:rPr>
        <w:lastRenderedPageBreak/>
        <w:t>Менша кількість теплоносія в системі знижує її інерційність і час прогріву приміщення;</w:t>
      </w:r>
    </w:p>
    <w:p w:rsidR="00AF17FF" w:rsidRPr="00AF17FF" w:rsidRDefault="00AF17FF" w:rsidP="00AF17FF">
      <w:pPr>
        <w:pStyle w:val="a4"/>
        <w:numPr>
          <w:ilvl w:val="0"/>
          <w:numId w:val="22"/>
        </w:numPr>
        <w:tabs>
          <w:tab w:val="left" w:pos="993"/>
        </w:tabs>
        <w:spacing w:line="360" w:lineRule="auto"/>
        <w:ind w:left="-142" w:firstLine="709"/>
        <w:jc w:val="both"/>
        <w:rPr>
          <w:lang w:val="uk-UA" w:eastAsia="ru-RU"/>
        </w:rPr>
      </w:pPr>
      <w:r w:rsidRPr="00AF17FF">
        <w:rPr>
          <w:lang w:val="uk-UA" w:eastAsia="ru-RU"/>
        </w:rPr>
        <w:t>Естетичний зовнішній вигляд, особливо при роботі прихованої магістралі;</w:t>
      </w:r>
    </w:p>
    <w:p w:rsidR="00AF17FF" w:rsidRPr="00AF17FF" w:rsidRDefault="00AF17FF" w:rsidP="00AF17FF">
      <w:pPr>
        <w:pStyle w:val="a4"/>
        <w:numPr>
          <w:ilvl w:val="0"/>
          <w:numId w:val="22"/>
        </w:numPr>
        <w:tabs>
          <w:tab w:val="left" w:pos="993"/>
        </w:tabs>
        <w:spacing w:line="360" w:lineRule="auto"/>
        <w:ind w:left="-142" w:firstLine="709"/>
        <w:jc w:val="both"/>
        <w:rPr>
          <w:lang w:val="uk-UA" w:eastAsia="ru-RU"/>
        </w:rPr>
      </w:pPr>
      <w:r w:rsidRPr="00AF17FF">
        <w:rPr>
          <w:lang w:val="uk-UA" w:eastAsia="ru-RU"/>
        </w:rPr>
        <w:t>Нескладний монтаж;</w:t>
      </w:r>
    </w:p>
    <w:p w:rsidR="00AF17FF" w:rsidRPr="00AF17FF" w:rsidRDefault="00AF17FF" w:rsidP="00AF17FF">
      <w:pPr>
        <w:pStyle w:val="a4"/>
        <w:numPr>
          <w:ilvl w:val="0"/>
          <w:numId w:val="22"/>
        </w:numPr>
        <w:tabs>
          <w:tab w:val="left" w:pos="993"/>
        </w:tabs>
        <w:spacing w:line="360" w:lineRule="auto"/>
        <w:ind w:left="-142" w:firstLine="709"/>
        <w:jc w:val="both"/>
        <w:rPr>
          <w:lang w:val="uk-UA" w:eastAsia="ru-RU"/>
        </w:rPr>
      </w:pPr>
      <w:r w:rsidRPr="00AF17FF">
        <w:rPr>
          <w:lang w:val="uk-UA" w:eastAsia="ru-RU"/>
        </w:rPr>
        <w:t>При використанні сучасної запірної арматури можливо точне регулювання режиму роботи всієї системи і окремих елементів;</w:t>
      </w:r>
    </w:p>
    <w:p w:rsidR="00AF17FF" w:rsidRPr="00AF17FF" w:rsidRDefault="00AF17FF" w:rsidP="00AF17FF">
      <w:pPr>
        <w:pStyle w:val="a4"/>
        <w:numPr>
          <w:ilvl w:val="0"/>
          <w:numId w:val="22"/>
        </w:numPr>
        <w:tabs>
          <w:tab w:val="left" w:pos="993"/>
        </w:tabs>
        <w:spacing w:line="360" w:lineRule="auto"/>
        <w:ind w:left="-142" w:firstLine="709"/>
        <w:jc w:val="both"/>
        <w:rPr>
          <w:lang w:val="uk-UA" w:eastAsia="ru-RU"/>
        </w:rPr>
      </w:pPr>
      <w:r w:rsidRPr="00AF17FF">
        <w:rPr>
          <w:lang w:val="uk-UA" w:eastAsia="ru-RU"/>
        </w:rPr>
        <w:t>Послідовне підключення обігрівальних приладів дозволяє монтувати водяну теплу підлогу, вмонтовувати рушникосушки і т.д. Недороге встановлення і експлуатація.</w:t>
      </w:r>
    </w:p>
    <w:p w:rsidR="00AF17FF" w:rsidRPr="00AF17FF" w:rsidRDefault="00AF17FF" w:rsidP="00AF17FF">
      <w:pPr>
        <w:spacing w:line="360" w:lineRule="auto"/>
        <w:ind w:left="-142" w:firstLine="709"/>
        <w:contextualSpacing/>
        <w:jc w:val="both"/>
        <w:rPr>
          <w:lang w:val="uk-UA" w:eastAsia="ru-RU"/>
        </w:rPr>
      </w:pPr>
      <w:r w:rsidRPr="00AF17FF">
        <w:rPr>
          <w:lang w:val="uk-UA" w:eastAsia="ru-RU"/>
        </w:rPr>
        <w:t>Основний недолік однотрубного теплозабезпечення – дисбаланс нагріву приладів по довжині магістралі. Чим далі знаходиться радіатор від котла, тим менше він нагрівається. Під дією насоса прогрів радіаторів здійснюється більш рівномірно, проте охолодження теплоносія все ж спостерігається, особливо при достатній довжині трубопроводу. Негативну дію цього явища знижують двома способами:</w:t>
      </w:r>
    </w:p>
    <w:p w:rsidR="00AF17FF" w:rsidRPr="00AF17FF" w:rsidRDefault="00AF17FF" w:rsidP="00AF17FF">
      <w:pPr>
        <w:pStyle w:val="a4"/>
        <w:numPr>
          <w:ilvl w:val="0"/>
          <w:numId w:val="23"/>
        </w:numPr>
        <w:tabs>
          <w:tab w:val="left" w:pos="851"/>
        </w:tabs>
        <w:spacing w:line="360" w:lineRule="auto"/>
        <w:ind w:left="-142" w:firstLine="709"/>
        <w:jc w:val="both"/>
        <w:rPr>
          <w:lang w:val="uk-UA" w:eastAsia="ru-RU"/>
        </w:rPr>
      </w:pPr>
      <w:r w:rsidRPr="00AF17FF">
        <w:rPr>
          <w:lang w:val="uk-UA" w:eastAsia="ru-RU"/>
        </w:rPr>
        <w:t>Збільшують кількість секцій останніх радіаторів, за рахунок чого збільшується їх потужність і кількість відданого в приміщення тепла – досягається рівномірний прогрів приміщень;</w:t>
      </w:r>
    </w:p>
    <w:p w:rsidR="00AF17FF" w:rsidRPr="00AF17FF" w:rsidRDefault="00AF17FF" w:rsidP="00AF17FF">
      <w:pPr>
        <w:pStyle w:val="a4"/>
        <w:numPr>
          <w:ilvl w:val="0"/>
          <w:numId w:val="23"/>
        </w:numPr>
        <w:tabs>
          <w:tab w:val="left" w:pos="851"/>
        </w:tabs>
        <w:spacing w:line="360" w:lineRule="auto"/>
        <w:ind w:left="-142" w:firstLine="709"/>
        <w:jc w:val="both"/>
        <w:rPr>
          <w:lang w:val="uk-UA" w:eastAsia="ru-RU"/>
        </w:rPr>
      </w:pPr>
      <w:r w:rsidRPr="00AF17FF">
        <w:rPr>
          <w:lang w:val="uk-UA" w:eastAsia="ru-RU"/>
        </w:rPr>
        <w:t xml:space="preserve"> Раціонально проектують проходження магістралі по кімнатах – починають з спалень, дитячих та «холодних» кімнат (кутових, з вікнами на північ), потім йдуть вітальня, кухня, ванна, туалет і закінчують підсобними приміщеннями.</w:t>
      </w:r>
    </w:p>
    <w:p w:rsidR="00732BD6" w:rsidRPr="00763BC1" w:rsidRDefault="00732BD6" w:rsidP="00FB0394">
      <w:pPr>
        <w:spacing w:line="360" w:lineRule="auto"/>
        <w:ind w:left="-142" w:firstLine="709"/>
        <w:contextualSpacing/>
        <w:jc w:val="both"/>
        <w:rPr>
          <w:rFonts w:eastAsia="Times New Roman" w:cs="Times New Roman"/>
          <w:color w:val="000000"/>
          <w:szCs w:val="28"/>
          <w:lang w:val="uk-UA" w:eastAsia="ru-RU"/>
        </w:rPr>
      </w:pPr>
    </w:p>
    <w:p w:rsidR="00E22516" w:rsidRPr="00E22516" w:rsidRDefault="00E22516" w:rsidP="00FB0394">
      <w:pPr>
        <w:spacing w:line="360" w:lineRule="auto"/>
        <w:ind w:left="-142" w:firstLine="709"/>
        <w:contextualSpacing/>
        <w:jc w:val="both"/>
        <w:rPr>
          <w:rFonts w:eastAsia="Times New Roman" w:cs="Times New Roman"/>
          <w:color w:val="000000"/>
          <w:szCs w:val="28"/>
          <w:lang w:val="uk-UA" w:eastAsia="ru-RU"/>
        </w:rPr>
      </w:pPr>
      <w:r w:rsidRPr="00E22516">
        <w:rPr>
          <w:rFonts w:eastAsia="Times New Roman" w:cs="Times New Roman"/>
          <w:color w:val="000000"/>
          <w:szCs w:val="28"/>
          <w:lang w:val="uk-UA" w:eastAsia="ru-RU"/>
        </w:rPr>
        <w:t xml:space="preserve">У </w:t>
      </w:r>
      <w:r w:rsidRPr="00E22516">
        <w:rPr>
          <w:rFonts w:eastAsia="Times New Roman" w:cs="Times New Roman"/>
          <w:b/>
          <w:i/>
          <w:color w:val="000000"/>
          <w:szCs w:val="28"/>
          <w:u w:val="single"/>
          <w:lang w:val="uk-UA" w:eastAsia="ru-RU"/>
        </w:rPr>
        <w:t>двухтрубной системі опалення</w:t>
      </w:r>
      <w:r w:rsidRPr="00E22516">
        <w:rPr>
          <w:rFonts w:eastAsia="Times New Roman" w:cs="Times New Roman"/>
          <w:color w:val="000000"/>
          <w:szCs w:val="28"/>
          <w:lang w:val="uk-UA" w:eastAsia="ru-RU"/>
        </w:rPr>
        <w:t xml:space="preserve"> теплоносій подається до кожного радіатора по одній трубі, а віддаляється за іншою.</w:t>
      </w:r>
    </w:p>
    <w:p w:rsidR="00E22516" w:rsidRDefault="00A2383F" w:rsidP="00FB0394">
      <w:pPr>
        <w:spacing w:line="360" w:lineRule="auto"/>
        <w:ind w:left="-142" w:firstLine="709"/>
        <w:contextualSpacing/>
        <w:jc w:val="both"/>
        <w:rPr>
          <w:rFonts w:eastAsia="Times New Roman" w:cs="Times New Roman"/>
          <w:color w:val="000000"/>
          <w:szCs w:val="28"/>
          <w:lang w:val="uk-UA" w:eastAsia="ru-RU"/>
        </w:rPr>
      </w:pPr>
      <w:r>
        <w:rPr>
          <w:rFonts w:eastAsia="Times New Roman" w:cs="Times New Roman"/>
          <w:noProof/>
          <w:color w:val="000000"/>
          <w:szCs w:val="28"/>
          <w:lang w:val="uk-UA" w:eastAsia="uk-UA"/>
        </w:rPr>
        <w:lastRenderedPageBreak/>
        <w:drawing>
          <wp:anchor distT="0" distB="0" distL="114300" distR="114300" simplePos="0" relativeHeight="251679744" behindDoc="0" locked="0" layoutInCell="1" allowOverlap="1">
            <wp:simplePos x="0" y="0"/>
            <wp:positionH relativeFrom="column">
              <wp:posOffset>3261360</wp:posOffset>
            </wp:positionH>
            <wp:positionV relativeFrom="paragraph">
              <wp:posOffset>139700</wp:posOffset>
            </wp:positionV>
            <wp:extent cx="2825750" cy="2819400"/>
            <wp:effectExtent l="1905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5750" cy="2819400"/>
                    </a:xfrm>
                    <a:prstGeom prst="rect">
                      <a:avLst/>
                    </a:prstGeom>
                    <a:noFill/>
                    <a:ln>
                      <a:noFill/>
                    </a:ln>
                  </pic:spPr>
                </pic:pic>
              </a:graphicData>
            </a:graphic>
          </wp:anchor>
        </w:drawing>
      </w:r>
      <w:r w:rsidR="00E22516" w:rsidRPr="00E22516">
        <w:rPr>
          <w:rFonts w:eastAsia="Times New Roman" w:cs="Times New Roman"/>
          <w:color w:val="000000"/>
          <w:szCs w:val="28"/>
          <w:lang w:val="uk-UA" w:eastAsia="ru-RU"/>
        </w:rPr>
        <w:t>В експлуатації двотрубна система набагато зручніше ніж однотрубная, так як є можливість регулювати витрату води в кожному з радіаторів в опалювальній системі не впливаючи жодним чином на наступні нагрівальні елементи. Саме цим варіантом зараз віддається перевага, адже в кінцевому підсумку найкраща керованість знижує експлуатаційні витрати.</w:t>
      </w:r>
    </w:p>
    <w:p w:rsidR="00E22516" w:rsidRDefault="00A2383F" w:rsidP="00AF17FF">
      <w:pPr>
        <w:spacing w:line="360" w:lineRule="auto"/>
        <w:ind w:left="-142" w:firstLine="709"/>
        <w:contextualSpacing/>
        <w:jc w:val="right"/>
        <w:rPr>
          <w:rFonts w:eastAsia="Times New Roman" w:cs="Times New Roman"/>
          <w:color w:val="000000"/>
          <w:szCs w:val="28"/>
          <w:lang w:val="uk-UA" w:eastAsia="ru-RU"/>
        </w:rPr>
      </w:pPr>
      <w:r>
        <w:rPr>
          <w:rFonts w:eastAsia="Times New Roman" w:cs="Times New Roman"/>
          <w:color w:val="000000"/>
          <w:szCs w:val="28"/>
          <w:lang w:val="uk-UA" w:eastAsia="ru-RU"/>
        </w:rPr>
        <w:t xml:space="preserve">                                               </w:t>
      </w:r>
      <w:r w:rsidR="00E22516">
        <w:rPr>
          <w:rFonts w:eastAsia="Times New Roman" w:cs="Times New Roman"/>
          <w:color w:val="000000"/>
          <w:szCs w:val="28"/>
          <w:lang w:val="uk-UA" w:eastAsia="ru-RU"/>
        </w:rPr>
        <w:t>Рисунок 1.</w:t>
      </w:r>
      <w:r w:rsidR="008A299F">
        <w:rPr>
          <w:rFonts w:eastAsia="Times New Roman" w:cs="Times New Roman"/>
          <w:color w:val="000000"/>
          <w:szCs w:val="28"/>
          <w:lang w:val="uk-UA" w:eastAsia="ru-RU"/>
        </w:rPr>
        <w:t>5</w:t>
      </w:r>
      <w:r w:rsidR="00E22516">
        <w:rPr>
          <w:rFonts w:eastAsia="Times New Roman" w:cs="Times New Roman"/>
          <w:color w:val="000000"/>
          <w:szCs w:val="28"/>
          <w:lang w:val="uk-UA" w:eastAsia="ru-RU"/>
        </w:rPr>
        <w:t xml:space="preserve"> – Вигляд двотрубної системи</w:t>
      </w:r>
    </w:p>
    <w:p w:rsidR="00E22516" w:rsidRPr="00E22516" w:rsidRDefault="00E22516" w:rsidP="00FB0394">
      <w:pPr>
        <w:spacing w:line="360" w:lineRule="auto"/>
        <w:ind w:left="-142" w:firstLine="709"/>
        <w:contextualSpacing/>
        <w:jc w:val="both"/>
        <w:rPr>
          <w:rFonts w:eastAsia="Times New Roman" w:cs="Times New Roman"/>
          <w:color w:val="000000"/>
          <w:szCs w:val="28"/>
          <w:lang w:eastAsia="ru-RU"/>
        </w:rPr>
      </w:pPr>
      <w:r w:rsidRPr="00E22516">
        <w:rPr>
          <w:rFonts w:eastAsia="Times New Roman" w:cs="Times New Roman"/>
          <w:i/>
          <w:color w:val="000000"/>
          <w:szCs w:val="28"/>
          <w:u w:val="single"/>
          <w:lang w:eastAsia="ru-RU"/>
        </w:rPr>
        <w:t>Недоліки двотрубної системи</w:t>
      </w:r>
    </w:p>
    <w:p w:rsidR="00E22516" w:rsidRPr="00E22516" w:rsidRDefault="00E22516" w:rsidP="00FB0394">
      <w:pPr>
        <w:spacing w:line="360" w:lineRule="auto"/>
        <w:ind w:left="-142" w:firstLine="709"/>
        <w:contextualSpacing/>
        <w:jc w:val="both"/>
        <w:rPr>
          <w:rFonts w:eastAsia="Times New Roman" w:cs="Times New Roman"/>
          <w:color w:val="000000"/>
          <w:szCs w:val="28"/>
          <w:lang w:eastAsia="ru-RU"/>
        </w:rPr>
      </w:pPr>
      <w:r w:rsidRPr="00E22516">
        <w:rPr>
          <w:rFonts w:eastAsia="Times New Roman" w:cs="Times New Roman"/>
          <w:color w:val="000000"/>
          <w:szCs w:val="28"/>
          <w:lang w:eastAsia="ru-RU"/>
        </w:rPr>
        <w:t>Один з головних недоліків є її вартість.</w:t>
      </w:r>
    </w:p>
    <w:p w:rsidR="00E22516" w:rsidRPr="00E22516" w:rsidRDefault="00E22516" w:rsidP="00FB0394">
      <w:pPr>
        <w:spacing w:line="360" w:lineRule="auto"/>
        <w:ind w:left="-142" w:firstLine="709"/>
        <w:contextualSpacing/>
        <w:jc w:val="both"/>
        <w:rPr>
          <w:rFonts w:eastAsia="Times New Roman" w:cs="Times New Roman"/>
          <w:color w:val="000000"/>
          <w:szCs w:val="28"/>
          <w:lang w:eastAsia="ru-RU"/>
        </w:rPr>
      </w:pPr>
      <w:r w:rsidRPr="00E22516">
        <w:rPr>
          <w:rFonts w:eastAsia="Times New Roman" w:cs="Times New Roman"/>
          <w:color w:val="000000"/>
          <w:szCs w:val="28"/>
          <w:lang w:eastAsia="ru-RU"/>
        </w:rPr>
        <w:t>Складніше монтаж ніж в однотрубної.</w:t>
      </w:r>
    </w:p>
    <w:p w:rsidR="00E22516" w:rsidRPr="00E22516" w:rsidRDefault="00E22516" w:rsidP="00FB0394">
      <w:pPr>
        <w:spacing w:line="360" w:lineRule="auto"/>
        <w:ind w:left="-142" w:firstLine="709"/>
        <w:contextualSpacing/>
        <w:jc w:val="both"/>
        <w:rPr>
          <w:rFonts w:eastAsia="Times New Roman" w:cs="Times New Roman"/>
          <w:color w:val="000000"/>
          <w:szCs w:val="28"/>
          <w:lang w:eastAsia="ru-RU"/>
        </w:rPr>
      </w:pPr>
      <w:r w:rsidRPr="00E22516">
        <w:rPr>
          <w:rFonts w:eastAsia="Times New Roman" w:cs="Times New Roman"/>
          <w:i/>
          <w:color w:val="000000"/>
          <w:szCs w:val="28"/>
          <w:u w:val="single"/>
          <w:lang w:eastAsia="ru-RU"/>
        </w:rPr>
        <w:t>Переваги двотрубної системи</w:t>
      </w:r>
    </w:p>
    <w:p w:rsidR="00E22516" w:rsidRPr="00E22516" w:rsidRDefault="00E22516" w:rsidP="00FB0394">
      <w:pPr>
        <w:spacing w:line="360" w:lineRule="auto"/>
        <w:ind w:left="-142" w:firstLine="709"/>
        <w:contextualSpacing/>
        <w:jc w:val="both"/>
        <w:rPr>
          <w:rFonts w:eastAsia="Times New Roman" w:cs="Times New Roman"/>
          <w:color w:val="000000"/>
          <w:szCs w:val="28"/>
          <w:lang w:eastAsia="ru-RU"/>
        </w:rPr>
      </w:pPr>
      <w:r w:rsidRPr="00E22516">
        <w:rPr>
          <w:rFonts w:eastAsia="Times New Roman" w:cs="Times New Roman"/>
          <w:color w:val="000000"/>
          <w:szCs w:val="28"/>
          <w:lang w:eastAsia="ru-RU"/>
        </w:rPr>
        <w:t>Температура води, яка надходить в кожен з радіаторів однакова (якщо не брати до уваги теплові втрати на трасі, але вони незначні).</w:t>
      </w:r>
    </w:p>
    <w:p w:rsidR="00E22516" w:rsidRPr="00E22516" w:rsidRDefault="00E22516" w:rsidP="00FB0394">
      <w:pPr>
        <w:spacing w:line="360" w:lineRule="auto"/>
        <w:ind w:left="-142" w:firstLine="709"/>
        <w:contextualSpacing/>
        <w:jc w:val="both"/>
        <w:rPr>
          <w:rFonts w:eastAsia="Times New Roman" w:cs="Times New Roman"/>
          <w:color w:val="000000"/>
          <w:szCs w:val="28"/>
          <w:lang w:eastAsia="ru-RU"/>
        </w:rPr>
      </w:pPr>
      <w:r w:rsidRPr="00E22516">
        <w:rPr>
          <w:rFonts w:eastAsia="Times New Roman" w:cs="Times New Roman"/>
          <w:color w:val="000000"/>
          <w:szCs w:val="28"/>
          <w:lang w:eastAsia="ru-RU"/>
        </w:rPr>
        <w:t>Зручне регулювання температури внутрішнього повітря шляхом зміни витрати води термостатичному клапаном.</w:t>
      </w:r>
    </w:p>
    <w:p w:rsidR="00E22516" w:rsidRPr="00E22516" w:rsidRDefault="00E22516" w:rsidP="00FB0394">
      <w:pPr>
        <w:spacing w:line="360" w:lineRule="auto"/>
        <w:ind w:left="-142" w:firstLine="709"/>
        <w:contextualSpacing/>
        <w:jc w:val="both"/>
        <w:rPr>
          <w:rFonts w:eastAsia="Times New Roman" w:cs="Times New Roman"/>
          <w:color w:val="000000"/>
          <w:szCs w:val="28"/>
          <w:lang w:eastAsia="ru-RU"/>
        </w:rPr>
      </w:pPr>
      <w:r w:rsidRPr="00E22516">
        <w:rPr>
          <w:rFonts w:eastAsia="Times New Roman" w:cs="Times New Roman"/>
          <w:color w:val="000000"/>
          <w:szCs w:val="28"/>
          <w:lang w:eastAsia="ru-RU"/>
        </w:rPr>
        <w:t>Якщо з ладу виходить один опалювальний прилад це ніяк не впливає на роботу інших.</w:t>
      </w:r>
    </w:p>
    <w:p w:rsidR="00C23589" w:rsidRPr="00763BC1" w:rsidRDefault="00A2383F" w:rsidP="00FB0394">
      <w:pPr>
        <w:spacing w:line="360" w:lineRule="auto"/>
        <w:ind w:left="-142" w:firstLine="709"/>
        <w:contextualSpacing/>
        <w:jc w:val="both"/>
        <w:rPr>
          <w:rFonts w:eastAsia="Times New Roman" w:cs="Times New Roman"/>
          <w:color w:val="000000"/>
          <w:szCs w:val="28"/>
          <w:lang w:val="uk-UA" w:eastAsia="ru-RU"/>
        </w:rPr>
      </w:pPr>
      <w:r>
        <w:rPr>
          <w:rFonts w:eastAsia="Times New Roman" w:cs="Times New Roman"/>
          <w:noProof/>
          <w:color w:val="000000"/>
          <w:szCs w:val="28"/>
          <w:lang w:val="uk-UA" w:eastAsia="uk-UA"/>
        </w:rPr>
        <w:drawing>
          <wp:anchor distT="0" distB="0" distL="114300" distR="114300" simplePos="0" relativeHeight="251680768" behindDoc="0" locked="0" layoutInCell="1" allowOverlap="1">
            <wp:simplePos x="0" y="0"/>
            <wp:positionH relativeFrom="column">
              <wp:posOffset>89535</wp:posOffset>
            </wp:positionH>
            <wp:positionV relativeFrom="paragraph">
              <wp:posOffset>1335405</wp:posOffset>
            </wp:positionV>
            <wp:extent cx="3352800" cy="4514850"/>
            <wp:effectExtent l="0" t="0" r="0"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2800" cy="4514850"/>
                    </a:xfrm>
                    <a:prstGeom prst="rect">
                      <a:avLst/>
                    </a:prstGeom>
                    <a:noFill/>
                    <a:ln>
                      <a:noFill/>
                    </a:ln>
                  </pic:spPr>
                </pic:pic>
              </a:graphicData>
            </a:graphic>
          </wp:anchor>
        </w:drawing>
      </w:r>
      <w:r w:rsidR="00C23589" w:rsidRPr="00763BC1">
        <w:rPr>
          <w:rFonts w:eastAsia="Times New Roman" w:cs="Times New Roman"/>
          <w:color w:val="000000"/>
          <w:szCs w:val="28"/>
          <w:lang w:val="uk-UA" w:eastAsia="ru-RU"/>
        </w:rPr>
        <w:t xml:space="preserve">Конфігурація опалення для кожного будинку вибирається індивідуально. При проектуванні </w:t>
      </w:r>
      <w:r w:rsidR="00C23589" w:rsidRPr="00763BC1">
        <w:rPr>
          <w:rFonts w:eastAsia="Times New Roman" w:cs="Times New Roman"/>
          <w:color w:val="000000"/>
          <w:szCs w:val="28"/>
          <w:lang w:val="uk-UA" w:eastAsia="ru-RU"/>
        </w:rPr>
        <w:lastRenderedPageBreak/>
        <w:t>враховується все – нюанси планування, особливості експлуатації, економічність конструкції і процесу обігріву, естетичні міркування. У багатоповерхових будинках (більше 2 поверхів) і будівлях з великою площею влаштовують двотрубну систему опалення з примусовою циркуляцією. В одно- і двоповерхових будинках площею до 150 м</w:t>
      </w:r>
      <w:r w:rsidR="00C23589" w:rsidRPr="00763BC1">
        <w:rPr>
          <w:rFonts w:eastAsia="Times New Roman" w:cs="Times New Roman"/>
          <w:color w:val="000000"/>
          <w:szCs w:val="28"/>
          <w:vertAlign w:val="superscript"/>
          <w:lang w:val="uk-UA" w:eastAsia="ru-RU"/>
        </w:rPr>
        <w:t>2</w:t>
      </w:r>
      <w:r w:rsidR="00C23589" w:rsidRPr="00763BC1">
        <w:rPr>
          <w:rFonts w:eastAsia="Times New Roman" w:cs="Times New Roman"/>
          <w:color w:val="000000"/>
          <w:szCs w:val="28"/>
          <w:lang w:val="uk-UA" w:eastAsia="ru-RU"/>
        </w:rPr>
        <w:t xml:space="preserve"> з економічної та естетичної точки зору доцільніше застосовувати примусову систему опалення з однією трубою.</w:t>
      </w:r>
    </w:p>
    <w:p w:rsidR="00C23589" w:rsidRPr="00763BC1" w:rsidRDefault="00C23589" w:rsidP="00FB0394">
      <w:pPr>
        <w:spacing w:line="360" w:lineRule="auto"/>
        <w:ind w:left="-142" w:firstLine="709"/>
        <w:contextualSpacing/>
        <w:jc w:val="center"/>
        <w:rPr>
          <w:rFonts w:eastAsia="Times New Roman" w:cs="Times New Roman"/>
          <w:color w:val="000000"/>
          <w:szCs w:val="28"/>
          <w:lang w:val="uk-UA" w:eastAsia="ru-RU"/>
        </w:rPr>
      </w:pPr>
    </w:p>
    <w:p w:rsidR="00C23589" w:rsidRPr="00763BC1" w:rsidRDefault="00C23589" w:rsidP="00FB0394">
      <w:pPr>
        <w:pStyle w:val="2"/>
        <w:spacing w:before="0"/>
        <w:ind w:left="-142" w:firstLine="709"/>
        <w:contextualSpacing/>
        <w:jc w:val="center"/>
        <w:rPr>
          <w:rFonts w:eastAsia="Times New Roman" w:cs="Times New Roman"/>
          <w:b w:val="0"/>
          <w:color w:val="000000"/>
          <w:szCs w:val="28"/>
          <w:lang w:val="uk-UA" w:eastAsia="ru-RU"/>
        </w:rPr>
      </w:pPr>
      <w:bookmarkStart w:id="4" w:name="_Toc514142869"/>
      <w:r w:rsidRPr="00763BC1">
        <w:rPr>
          <w:rFonts w:eastAsia="Times New Roman"/>
          <w:b w:val="0"/>
          <w:lang w:val="uk-UA" w:eastAsia="ru-RU"/>
        </w:rPr>
        <w:t>Рисунок 1</w:t>
      </w:r>
      <w:r w:rsidR="00E22516">
        <w:rPr>
          <w:rFonts w:eastAsia="Times New Roman"/>
          <w:b w:val="0"/>
          <w:lang w:val="uk-UA" w:eastAsia="ru-RU"/>
        </w:rPr>
        <w:t>.</w:t>
      </w:r>
      <w:r w:rsidR="008A299F">
        <w:rPr>
          <w:rFonts w:eastAsia="Times New Roman"/>
          <w:b w:val="0"/>
          <w:lang w:val="uk-UA" w:eastAsia="ru-RU"/>
        </w:rPr>
        <w:t>6</w:t>
      </w:r>
      <w:r w:rsidRPr="00763BC1">
        <w:rPr>
          <w:rFonts w:eastAsia="Times New Roman"/>
          <w:b w:val="0"/>
          <w:lang w:val="uk-UA" w:eastAsia="ru-RU"/>
        </w:rPr>
        <w:t xml:space="preserve"> – </w:t>
      </w:r>
      <w:r w:rsidR="00E22516">
        <w:rPr>
          <w:rFonts w:eastAsia="Times New Roman"/>
          <w:b w:val="0"/>
          <w:lang w:val="uk-UA" w:eastAsia="ru-RU"/>
        </w:rPr>
        <w:t xml:space="preserve">Принцип роботи </w:t>
      </w:r>
      <w:r w:rsidR="00E22516">
        <w:rPr>
          <w:rFonts w:eastAsia="Times New Roman" w:cs="Times New Roman"/>
          <w:b w:val="0"/>
          <w:color w:val="000000"/>
          <w:szCs w:val="28"/>
          <w:lang w:val="uk-UA" w:eastAsia="ru-RU"/>
        </w:rPr>
        <w:t>о</w:t>
      </w:r>
      <w:r w:rsidRPr="00763BC1">
        <w:rPr>
          <w:rFonts w:eastAsia="Times New Roman" w:cs="Times New Roman"/>
          <w:b w:val="0"/>
          <w:color w:val="000000"/>
          <w:szCs w:val="28"/>
          <w:lang w:val="uk-UA" w:eastAsia="ru-RU"/>
        </w:rPr>
        <w:t>дно- та двотрубн</w:t>
      </w:r>
      <w:r w:rsidR="00E22516">
        <w:rPr>
          <w:rFonts w:eastAsia="Times New Roman" w:cs="Times New Roman"/>
          <w:b w:val="0"/>
          <w:color w:val="000000"/>
          <w:szCs w:val="28"/>
          <w:lang w:val="uk-UA" w:eastAsia="ru-RU"/>
        </w:rPr>
        <w:t>ої</w:t>
      </w:r>
      <w:r w:rsidRPr="00763BC1">
        <w:rPr>
          <w:rFonts w:eastAsia="Times New Roman" w:cs="Times New Roman"/>
          <w:b w:val="0"/>
          <w:color w:val="000000"/>
          <w:szCs w:val="28"/>
          <w:lang w:val="uk-UA" w:eastAsia="ru-RU"/>
        </w:rPr>
        <w:t xml:space="preserve"> систем</w:t>
      </w:r>
      <w:r w:rsidR="00E22516">
        <w:rPr>
          <w:rFonts w:eastAsia="Times New Roman" w:cs="Times New Roman"/>
          <w:b w:val="0"/>
          <w:color w:val="000000"/>
          <w:szCs w:val="28"/>
          <w:lang w:val="uk-UA" w:eastAsia="ru-RU"/>
        </w:rPr>
        <w:t>и</w:t>
      </w:r>
      <w:r w:rsidRPr="00763BC1">
        <w:rPr>
          <w:rFonts w:eastAsia="Times New Roman" w:cs="Times New Roman"/>
          <w:b w:val="0"/>
          <w:color w:val="000000"/>
          <w:szCs w:val="28"/>
          <w:lang w:val="uk-UA" w:eastAsia="ru-RU"/>
        </w:rPr>
        <w:t xml:space="preserve"> опалення</w:t>
      </w:r>
      <w:bookmarkEnd w:id="4"/>
    </w:p>
    <w:p w:rsidR="00230BCC" w:rsidRDefault="00474746" w:rsidP="00AF17FF">
      <w:pPr>
        <w:pStyle w:val="2"/>
        <w:rPr>
          <w:lang w:val="uk-UA" w:eastAsia="ru-RU"/>
        </w:rPr>
      </w:pPr>
      <w:r w:rsidRPr="00763BC1">
        <w:rPr>
          <w:lang w:val="uk-UA" w:eastAsia="ru-RU"/>
        </w:rPr>
        <w:t>1.</w:t>
      </w:r>
      <w:r w:rsidR="00AF17FF">
        <w:rPr>
          <w:lang w:val="uk-UA" w:eastAsia="ru-RU"/>
        </w:rPr>
        <w:t>5</w:t>
      </w:r>
      <w:r w:rsidRPr="00763BC1">
        <w:rPr>
          <w:lang w:val="uk-UA" w:eastAsia="ru-RU"/>
        </w:rPr>
        <w:t xml:space="preserve"> Система обліку теплової енергії в багатоквартирних будівлях</w:t>
      </w:r>
    </w:p>
    <w:p w:rsidR="00AF17FF" w:rsidRPr="00AF17FF" w:rsidRDefault="00AF17FF" w:rsidP="00AF17FF">
      <w:pPr>
        <w:rPr>
          <w:lang w:val="uk-UA" w:eastAsia="ru-RU"/>
        </w:rPr>
      </w:pP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 xml:space="preserve">В більшості колективні мережі споживання теплової енергії на опалення мають одну важливу ваду </w:t>
      </w:r>
      <w:r w:rsidRPr="000712C9">
        <w:rPr>
          <w:rFonts w:eastAsia="Times New Roman" w:cs="Times New Roman"/>
          <w:color w:val="000000"/>
          <w:szCs w:val="28"/>
          <w:lang w:val="uk-UA" w:eastAsia="ru-RU"/>
        </w:rPr>
        <w:sym w:font="Symbol" w:char="F02D"/>
      </w:r>
      <w:r w:rsidRPr="000712C9">
        <w:rPr>
          <w:rFonts w:eastAsia="Times New Roman" w:cs="Times New Roman"/>
          <w:color w:val="000000"/>
          <w:szCs w:val="28"/>
          <w:lang w:val="uk-UA" w:eastAsia="ru-RU"/>
        </w:rPr>
        <w:t xml:space="preserve"> нерівноцінність оплати теплової енергії власниками квартир. Даний недолік можливо вирішити  встановленням системи індивідуального обліку теплової енергії. Але, нажаль для більшості забудов  минулих десятиріч це в більшості є або неможливим, або затратним міроприємством, крім цього питання про встановлення індивідуальних лічильників теплової енергії вже вирішено депутатами у Верховній Раді України.</w:t>
      </w: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 xml:space="preserve"> З метою забезпечення 100% комерційного обліку комунальних послуг з централізованого водопостачання, централізованого постачання гарячої води, теплопостачання та імплементації низки статей Директиви 2012/27/ЄС про енергетичну ефективність, Держенергоефективності спільно з народними депутатами України та експертним середовищем розроблено проект Закону України «Про комерційний облік комунальних послуг», який зареєстровано народними депутатами України у Верховній Раді України за № 4901 від 06.07.2016. Даним законопроектом передбачається, зокрема, обов’язковість комерційного та розподільчого приладного обліку, як колективного, так і індивідуального; визначаються механізми запровадження комерційного обліку існуючих, нових, реконструйованих та </w:t>
      </w:r>
      <w:r w:rsidRPr="000712C9">
        <w:rPr>
          <w:rFonts w:eastAsia="Times New Roman" w:cs="Times New Roman"/>
          <w:color w:val="000000"/>
          <w:szCs w:val="28"/>
          <w:lang w:val="uk-UA" w:eastAsia="ru-RU"/>
        </w:rPr>
        <w:lastRenderedPageBreak/>
        <w:t xml:space="preserve">капітально відремонтованих будівель; визначено механізм оплати за встановлення, заміну та обслуговування вузлів обліку та ін. </w:t>
      </w:r>
      <w:hyperlink r:id="rId16" w:history="1">
        <w:r w:rsidRPr="000712C9">
          <w:rPr>
            <w:rFonts w:eastAsia="Times New Roman" w:cs="Times New Roman"/>
            <w:color w:val="0000FF"/>
            <w:u w:val="single"/>
            <w:lang w:val="uk-UA" w:eastAsia="ru-RU"/>
          </w:rPr>
          <w:t>https://www.kmu.gov.ua/ua/news/248752574</w:t>
        </w:r>
      </w:hyperlink>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 xml:space="preserve"> 22 червня Верховна Рада на засіданні прийняла в цілому закон про комерційний облік комунальних послуг, яким передбачається встановлення в будинках лічильників тепла і води. За прийняття відповідного законопроекту № 4901 в цілому проголосували 238 депутатів при мінімально необхідних 226.</w:t>
      </w: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 xml:space="preserve">28 липня 2017 р. президент України Петро Порошенко підписав цей закон. </w:t>
      </w:r>
      <w:hyperlink r:id="rId17" w:history="1">
        <w:r w:rsidRPr="000712C9">
          <w:rPr>
            <w:rFonts w:eastAsia="Times New Roman" w:cs="Times New Roman"/>
            <w:color w:val="0000FF"/>
            <w:u w:val="single"/>
            <w:lang w:val="uk-UA" w:eastAsia="ru-RU"/>
          </w:rPr>
          <w:t>https://biz.nv.ua/ukr/markets/v-ukrajini-vstupiv-v-silu-zakon-pro-obov-jazkove-vstanovlennja-lichilnikiv-opalennja-ta-vodi-1592956.html</w:t>
        </w:r>
      </w:hyperlink>
      <w:r w:rsidRPr="000712C9">
        <w:rPr>
          <w:rFonts w:eastAsia="Times New Roman" w:cs="Times New Roman"/>
          <w:color w:val="000000"/>
          <w:szCs w:val="28"/>
          <w:lang w:val="uk-UA" w:eastAsia="ru-RU"/>
        </w:rPr>
        <w:t xml:space="preserve">  </w:t>
      </w: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Лічильник теплоти — обліковий пристрій, який дозволяє споживачу контролювати та сплачувати лише за фактично спожиту теплову енергію. Економія полягає в тому, що споживач, у якого встановлений тепловий лічильник, відходить від оплати за нормативними (розрахунковими) нарахуваннями за спожиту теплову енергію та сплачує згідно показів, зафіксованих тепловим лічильником.</w:t>
      </w: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Сьогодні на ринку України представлені різноманітні типи теплових лічильників, які відрізняються між собою методами вимірювання, метрологічними характеристиками, вимогами монтажу та експлуатацією, технічними характеристиками і т.д. Тому, при встановлені теплового лічильника, необхідно вибирати той тип, який найбільше відповідатиме місцевим системам теплозабезпечення і фінансовими можливостями споживача. Слід зазначити, що тепловий лічильник обов’язково повинен бути внесений в Державний реєстр засобів вимірювальної техніки.</w:t>
      </w: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 xml:space="preserve">Системи обліку тепла встановлюються у відповідності до технічних умов, виданих теплопостачальною організацією, та виготовленою проектною документацією. Експлуатація та облік теплової енергії виконується згідно «Правил обліку, відпуску і споживання теплової </w:t>
      </w:r>
      <w:r w:rsidRPr="000712C9">
        <w:rPr>
          <w:rFonts w:eastAsia="Times New Roman" w:cs="Times New Roman"/>
          <w:color w:val="000000"/>
          <w:szCs w:val="28"/>
          <w:lang w:val="uk-UA" w:eastAsia="ru-RU"/>
        </w:rPr>
        <w:lastRenderedPageBreak/>
        <w:t>енергії». Технічні характеристики щодо класу точності повинні відповідати ДСТУ EN 1434:2006.</w:t>
      </w: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За принципом роботи визначають область використання і метрологічні характеристики первинних перетворювачів витрат, теплові лічильники поділяють на: лічильники зі змінним перепадом тиску, тахометричні, вихрові, електромагнітні та ультразвукові лічильники.</w:t>
      </w: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b/>
          <w:bCs/>
          <w:color w:val="000000"/>
          <w:lang w:val="uk-UA" w:eastAsia="ru-RU"/>
        </w:rPr>
        <w:t>1. Теплові лічильники з витратоміром із змінним перепадом тиску:</w:t>
      </w:r>
      <w:r w:rsidRPr="000712C9">
        <w:rPr>
          <w:rFonts w:eastAsia="Times New Roman" w:cs="Times New Roman"/>
          <w:color w:val="000000"/>
          <w:lang w:val="uk-UA" w:eastAsia="ru-RU"/>
        </w:rPr>
        <w:t> </w:t>
      </w:r>
      <w:r w:rsidRPr="000712C9">
        <w:rPr>
          <w:rFonts w:eastAsia="Times New Roman" w:cs="Times New Roman"/>
          <w:color w:val="000000"/>
          <w:szCs w:val="28"/>
          <w:lang w:val="uk-UA" w:eastAsia="ru-RU"/>
        </w:rPr>
        <w:t>вимірювання базується на залежності витрати теплоносія від перепаду тиску, створеного звужуючим пристроєм (діафрагмою, соплом тощо).</w:t>
      </w: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Конструктивний склад витратоміра: звужуючий пристрій (діафрагма, сопло тощо), імпульсні трубки, дифманометр, представлено на рис. 1.</w:t>
      </w:r>
      <w:r w:rsidR="00AF17FF">
        <w:rPr>
          <w:rFonts w:eastAsia="Times New Roman" w:cs="Times New Roman"/>
          <w:color w:val="000000"/>
          <w:szCs w:val="28"/>
          <w:lang w:val="uk-UA" w:eastAsia="ru-RU"/>
        </w:rPr>
        <w:t>7</w:t>
      </w:r>
      <w:r w:rsidRPr="000712C9">
        <w:rPr>
          <w:rFonts w:eastAsia="Times New Roman" w:cs="Times New Roman"/>
          <w:color w:val="000000"/>
          <w:szCs w:val="28"/>
          <w:lang w:val="uk-UA" w:eastAsia="ru-RU"/>
        </w:rPr>
        <w:t>.</w:t>
      </w:r>
    </w:p>
    <w:p w:rsidR="000712C9" w:rsidRPr="000712C9" w:rsidRDefault="00CF6630" w:rsidP="008635BC">
      <w:pPr>
        <w:spacing w:line="360" w:lineRule="auto"/>
        <w:contextualSpacing/>
        <w:jc w:val="both"/>
        <w:textAlignment w:val="baseline"/>
        <w:rPr>
          <w:rFonts w:eastAsia="Times New Roman" w:cs="Times New Roman"/>
          <w:color w:val="000000"/>
          <w:szCs w:val="28"/>
          <w:lang w:val="uk-UA" w:eastAsia="ru-RU"/>
        </w:rPr>
      </w:pPr>
      <w:r>
        <w:rPr>
          <w:rFonts w:eastAsia="Times New Roman" w:cs="Times New Roman"/>
          <w:noProof/>
          <w:color w:val="000000"/>
          <w:szCs w:val="28"/>
          <w:lang w:val="uk-UA" w:eastAsia="uk-UA"/>
        </w:rPr>
        <w:drawing>
          <wp:anchor distT="0" distB="0" distL="114300" distR="114300" simplePos="0" relativeHeight="251674624" behindDoc="0" locked="0" layoutInCell="1" allowOverlap="1">
            <wp:simplePos x="0" y="0"/>
            <wp:positionH relativeFrom="column">
              <wp:posOffset>1356360</wp:posOffset>
            </wp:positionH>
            <wp:positionV relativeFrom="paragraph">
              <wp:posOffset>137160</wp:posOffset>
            </wp:positionV>
            <wp:extent cx="4411980" cy="2981325"/>
            <wp:effectExtent l="0" t="0" r="0" b="0"/>
            <wp:wrapSquare wrapText="bothSides"/>
            <wp:docPr id="35" name="Рисунок 11" descr="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1"/>
                    <pic:cNvPicPr>
                      <a:picLocks noChangeAspect="1" noChangeArrowheads="1"/>
                    </pic:cNvPicPr>
                  </pic:nvPicPr>
                  <pic:blipFill>
                    <a:blip r:embed="rId18" cstate="print"/>
                    <a:srcRect/>
                    <a:stretch>
                      <a:fillRect/>
                    </a:stretch>
                  </pic:blipFill>
                  <pic:spPr bwMode="auto">
                    <a:xfrm>
                      <a:off x="0" y="0"/>
                      <a:ext cx="4411980" cy="2981325"/>
                    </a:xfrm>
                    <a:prstGeom prst="rect">
                      <a:avLst/>
                    </a:prstGeom>
                    <a:noFill/>
                  </pic:spPr>
                </pic:pic>
              </a:graphicData>
            </a:graphic>
          </wp:anchor>
        </w:drawing>
      </w:r>
    </w:p>
    <w:p w:rsidR="000712C9" w:rsidRPr="000712C9" w:rsidRDefault="000712C9" w:rsidP="00FB0394">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FB0394">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FB0394">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FB0394">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FB0394">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FB0394">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FB0394">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FB0394">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FB0394">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FB0394">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FB0394">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Рис</w:t>
      </w:r>
      <w:r w:rsidR="00AF17FF">
        <w:rPr>
          <w:rFonts w:eastAsia="Times New Roman" w:cs="Times New Roman"/>
          <w:color w:val="000000"/>
          <w:szCs w:val="28"/>
          <w:lang w:val="uk-UA" w:eastAsia="ru-RU"/>
        </w:rPr>
        <w:t>унок</w:t>
      </w:r>
      <w:r w:rsidRPr="000712C9">
        <w:rPr>
          <w:rFonts w:eastAsia="Times New Roman" w:cs="Times New Roman"/>
          <w:color w:val="000000"/>
          <w:szCs w:val="28"/>
          <w:lang w:val="uk-UA" w:eastAsia="ru-RU"/>
        </w:rPr>
        <w:t xml:space="preserve"> 1.</w:t>
      </w:r>
      <w:r w:rsidR="00AF17FF">
        <w:rPr>
          <w:rFonts w:eastAsia="Times New Roman" w:cs="Times New Roman"/>
          <w:color w:val="000000"/>
          <w:szCs w:val="28"/>
          <w:lang w:val="uk-UA" w:eastAsia="ru-RU"/>
        </w:rPr>
        <w:t>7 –</w:t>
      </w:r>
      <w:r w:rsidRPr="000712C9">
        <w:rPr>
          <w:rFonts w:eastAsia="Times New Roman" w:cs="Times New Roman"/>
          <w:color w:val="000000"/>
          <w:szCs w:val="28"/>
          <w:lang w:val="uk-UA" w:eastAsia="ru-RU"/>
        </w:rPr>
        <w:t xml:space="preserve">  Витратомір із змінним перепадом тиску</w:t>
      </w:r>
    </w:p>
    <w:p w:rsidR="000712C9" w:rsidRPr="000712C9" w:rsidRDefault="000712C9" w:rsidP="00FB0394">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FB0394">
      <w:pPr>
        <w:spacing w:line="360" w:lineRule="auto"/>
        <w:ind w:firstLine="709"/>
        <w:contextualSpacing/>
        <w:rPr>
          <w:rFonts w:eastAsia="Calibri" w:cs="Times New Roman"/>
          <w:color w:val="000000"/>
          <w:szCs w:val="28"/>
          <w:lang w:val="uk-UA"/>
        </w:rPr>
      </w:pPr>
      <w:r w:rsidRPr="000712C9">
        <w:rPr>
          <w:rFonts w:eastAsia="Calibri" w:cs="Times New Roman"/>
          <w:b/>
          <w:bCs/>
          <w:color w:val="000000"/>
          <w:lang w:val="uk-UA"/>
        </w:rPr>
        <w:t>2. Теплові лічильники з тахометричним витратоміром: в</w:t>
      </w:r>
      <w:r w:rsidRPr="000712C9">
        <w:rPr>
          <w:rFonts w:eastAsia="Calibri" w:cs="Times New Roman"/>
          <w:color w:val="000000"/>
          <w:szCs w:val="28"/>
          <w:lang w:val="uk-UA"/>
        </w:rPr>
        <w:t>имірювання базується на залежності частоти обертання рухомого елемента (турбінки або крильчатки) від швидкості руху вимірювального середовища або від його об’єму, схема представлена на рис. 1.</w:t>
      </w:r>
      <w:r w:rsidR="00AF17FF">
        <w:rPr>
          <w:rFonts w:eastAsia="Calibri" w:cs="Times New Roman"/>
          <w:color w:val="000000"/>
          <w:szCs w:val="28"/>
          <w:lang w:val="uk-UA"/>
        </w:rPr>
        <w:t>8</w:t>
      </w:r>
      <w:r w:rsidRPr="000712C9">
        <w:rPr>
          <w:rFonts w:eastAsia="Calibri" w:cs="Times New Roman"/>
          <w:color w:val="000000"/>
          <w:szCs w:val="28"/>
          <w:lang w:val="uk-UA"/>
        </w:rPr>
        <w:t>.</w:t>
      </w:r>
    </w:p>
    <w:p w:rsidR="000712C9" w:rsidRPr="000712C9" w:rsidRDefault="000712C9" w:rsidP="00FB0394">
      <w:pPr>
        <w:spacing w:line="360" w:lineRule="auto"/>
        <w:ind w:firstLine="709"/>
        <w:contextualSpacing/>
        <w:jc w:val="center"/>
        <w:rPr>
          <w:rFonts w:eastAsia="Calibri" w:cs="Times New Roman"/>
          <w:bCs/>
          <w:color w:val="000000"/>
          <w:lang w:val="uk-UA"/>
        </w:rPr>
      </w:pPr>
      <w:r w:rsidRPr="000712C9">
        <w:rPr>
          <w:rFonts w:eastAsia="Calibri" w:cs="Times New Roman"/>
          <w:bCs/>
          <w:noProof/>
          <w:color w:val="000000"/>
          <w:lang w:val="uk-UA" w:eastAsia="uk-UA"/>
        </w:rPr>
        <w:lastRenderedPageBreak/>
        <w:drawing>
          <wp:anchor distT="0" distB="0" distL="114300" distR="114300" simplePos="0" relativeHeight="251670528" behindDoc="0" locked="0" layoutInCell="1" allowOverlap="1">
            <wp:simplePos x="0" y="0"/>
            <wp:positionH relativeFrom="column">
              <wp:posOffset>156210</wp:posOffset>
            </wp:positionH>
            <wp:positionV relativeFrom="paragraph">
              <wp:posOffset>249555</wp:posOffset>
            </wp:positionV>
            <wp:extent cx="2835275" cy="2266950"/>
            <wp:effectExtent l="19050" t="0" r="3175" b="0"/>
            <wp:wrapSquare wrapText="bothSides"/>
            <wp:docPr id="16" name="Рисунок 100" descr="Картинки по запросу тахометричний витратомі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Картинки по запросу тахометричний витратомір"/>
                    <pic:cNvPicPr>
                      <a:picLocks noChangeAspect="1" noChangeArrowheads="1"/>
                    </pic:cNvPicPr>
                  </pic:nvPicPr>
                  <pic:blipFill>
                    <a:blip r:embed="rId19" cstate="print"/>
                    <a:srcRect/>
                    <a:stretch>
                      <a:fillRect/>
                    </a:stretch>
                  </pic:blipFill>
                  <pic:spPr bwMode="auto">
                    <a:xfrm>
                      <a:off x="0" y="0"/>
                      <a:ext cx="2835275" cy="2266950"/>
                    </a:xfrm>
                    <a:prstGeom prst="rect">
                      <a:avLst/>
                    </a:prstGeom>
                    <a:noFill/>
                    <a:ln w="9525">
                      <a:noFill/>
                      <a:miter lim="800000"/>
                      <a:headEnd/>
                      <a:tailEnd/>
                    </a:ln>
                  </pic:spPr>
                </pic:pic>
              </a:graphicData>
            </a:graphic>
          </wp:anchor>
        </w:drawing>
      </w:r>
    </w:p>
    <w:p w:rsidR="000712C9" w:rsidRPr="000712C9" w:rsidRDefault="000712C9" w:rsidP="00FB0394">
      <w:pPr>
        <w:spacing w:line="360" w:lineRule="auto"/>
        <w:ind w:firstLine="709"/>
        <w:contextualSpacing/>
        <w:jc w:val="center"/>
        <w:rPr>
          <w:rFonts w:eastAsia="Calibri" w:cs="Times New Roman"/>
          <w:bCs/>
          <w:color w:val="000000"/>
          <w:lang w:val="uk-UA"/>
        </w:rPr>
      </w:pPr>
      <w:r w:rsidRPr="000712C9">
        <w:rPr>
          <w:rFonts w:eastAsia="Calibri" w:cs="Times New Roman"/>
          <w:bCs/>
          <w:noProof/>
          <w:color w:val="000000"/>
          <w:lang w:val="uk-UA" w:eastAsia="uk-UA"/>
        </w:rPr>
        <w:drawing>
          <wp:anchor distT="0" distB="0" distL="114300" distR="114300" simplePos="0" relativeHeight="251671552" behindDoc="0" locked="0" layoutInCell="1" allowOverlap="1">
            <wp:simplePos x="0" y="0"/>
            <wp:positionH relativeFrom="column">
              <wp:posOffset>-409575</wp:posOffset>
            </wp:positionH>
            <wp:positionV relativeFrom="paragraph">
              <wp:posOffset>114935</wp:posOffset>
            </wp:positionV>
            <wp:extent cx="3562350" cy="1943100"/>
            <wp:effectExtent l="19050" t="0" r="0" b="0"/>
            <wp:wrapSquare wrapText="bothSides"/>
            <wp:docPr id="18" name="Рисунок 103"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Похожее изображение"/>
                    <pic:cNvPicPr>
                      <a:picLocks noChangeAspect="1" noChangeArrowheads="1"/>
                    </pic:cNvPicPr>
                  </pic:nvPicPr>
                  <pic:blipFill>
                    <a:blip r:embed="rId20" cstate="print"/>
                    <a:srcRect/>
                    <a:stretch>
                      <a:fillRect/>
                    </a:stretch>
                  </pic:blipFill>
                  <pic:spPr bwMode="auto">
                    <a:xfrm>
                      <a:off x="0" y="0"/>
                      <a:ext cx="3562350" cy="1943100"/>
                    </a:xfrm>
                    <a:prstGeom prst="rect">
                      <a:avLst/>
                    </a:prstGeom>
                    <a:noFill/>
                    <a:ln w="9525">
                      <a:noFill/>
                      <a:miter lim="800000"/>
                      <a:headEnd/>
                      <a:tailEnd/>
                    </a:ln>
                  </pic:spPr>
                </pic:pic>
              </a:graphicData>
            </a:graphic>
          </wp:anchor>
        </w:drawing>
      </w:r>
    </w:p>
    <w:p w:rsidR="000712C9" w:rsidRPr="000712C9" w:rsidRDefault="00AF17FF" w:rsidP="00FB0394">
      <w:pPr>
        <w:spacing w:line="360" w:lineRule="auto"/>
        <w:ind w:firstLine="709"/>
        <w:contextualSpacing/>
        <w:jc w:val="center"/>
        <w:rPr>
          <w:rFonts w:eastAsia="Calibri" w:cs="Times New Roman"/>
          <w:b/>
          <w:bCs/>
          <w:color w:val="000000"/>
          <w:lang w:val="uk-UA"/>
        </w:rPr>
      </w:pPr>
      <w:r w:rsidRPr="000712C9">
        <w:rPr>
          <w:rFonts w:eastAsia="Times New Roman" w:cs="Times New Roman"/>
          <w:color w:val="000000"/>
          <w:szCs w:val="28"/>
          <w:lang w:val="uk-UA" w:eastAsia="ru-RU"/>
        </w:rPr>
        <w:t>Рис</w:t>
      </w:r>
      <w:r>
        <w:rPr>
          <w:rFonts w:eastAsia="Times New Roman" w:cs="Times New Roman"/>
          <w:color w:val="000000"/>
          <w:szCs w:val="28"/>
          <w:lang w:val="uk-UA" w:eastAsia="ru-RU"/>
        </w:rPr>
        <w:t>унок</w:t>
      </w:r>
      <w:r w:rsidRPr="000712C9">
        <w:rPr>
          <w:rFonts w:eastAsia="Times New Roman" w:cs="Times New Roman"/>
          <w:color w:val="000000"/>
          <w:szCs w:val="28"/>
          <w:lang w:val="uk-UA" w:eastAsia="ru-RU"/>
        </w:rPr>
        <w:t xml:space="preserve"> 1.</w:t>
      </w:r>
      <w:r>
        <w:rPr>
          <w:rFonts w:eastAsia="Times New Roman" w:cs="Times New Roman"/>
          <w:color w:val="000000"/>
          <w:szCs w:val="28"/>
          <w:lang w:val="uk-UA" w:eastAsia="ru-RU"/>
        </w:rPr>
        <w:t>8 –</w:t>
      </w:r>
      <w:r w:rsidRPr="000712C9">
        <w:rPr>
          <w:rFonts w:eastAsia="Times New Roman" w:cs="Times New Roman"/>
          <w:color w:val="000000"/>
          <w:szCs w:val="28"/>
          <w:lang w:val="uk-UA" w:eastAsia="ru-RU"/>
        </w:rPr>
        <w:t xml:space="preserve">  </w:t>
      </w:r>
      <w:r w:rsidR="000712C9" w:rsidRPr="000712C9">
        <w:rPr>
          <w:rFonts w:eastAsia="Calibri" w:cs="Times New Roman"/>
          <w:bCs/>
          <w:color w:val="000000"/>
          <w:lang w:val="uk-UA"/>
        </w:rPr>
        <w:t>Тахометричний витратомір</w:t>
      </w:r>
    </w:p>
    <w:p w:rsidR="000712C9" w:rsidRPr="000712C9" w:rsidRDefault="000712C9" w:rsidP="00FB0394">
      <w:pPr>
        <w:spacing w:line="360" w:lineRule="auto"/>
        <w:ind w:firstLine="709"/>
        <w:contextualSpacing/>
        <w:rPr>
          <w:rFonts w:eastAsia="Calibri" w:cs="Times New Roman"/>
          <w:color w:val="000000"/>
          <w:lang w:val="uk-UA"/>
        </w:rPr>
      </w:pPr>
      <w:r w:rsidRPr="000712C9">
        <w:rPr>
          <w:rFonts w:eastAsia="Calibri" w:cs="Times New Roman"/>
          <w:b/>
          <w:bCs/>
          <w:color w:val="000000"/>
          <w:lang w:val="uk-UA"/>
        </w:rPr>
        <w:t>3. Теплові лічильники з вихровим витратоміром</w:t>
      </w:r>
      <w:r w:rsidRPr="000712C9">
        <w:rPr>
          <w:rFonts w:eastAsia="Calibri" w:cs="Times New Roman"/>
          <w:color w:val="000000"/>
          <w:lang w:val="uk-UA"/>
        </w:rPr>
        <w:t>: вимірювання базується на основі залежності витрат вимірювального середовища від частоти коливання тиску, що виникає у потоці в процесі утворення вихорів (вихрова «доріжка Кармана»), схему представлено на рис. 1.</w:t>
      </w:r>
      <w:r w:rsidR="00AF17FF">
        <w:rPr>
          <w:rFonts w:eastAsia="Calibri" w:cs="Times New Roman"/>
          <w:color w:val="000000"/>
          <w:lang w:val="uk-UA"/>
        </w:rPr>
        <w:t>9</w:t>
      </w:r>
      <w:r w:rsidRPr="000712C9">
        <w:rPr>
          <w:rFonts w:eastAsia="Calibri" w:cs="Times New Roman"/>
          <w:color w:val="000000"/>
          <w:lang w:val="uk-UA"/>
        </w:rPr>
        <w:t>.</w:t>
      </w:r>
    </w:p>
    <w:p w:rsidR="000712C9" w:rsidRPr="000712C9" w:rsidRDefault="000712C9" w:rsidP="00FB0394">
      <w:pPr>
        <w:spacing w:line="360" w:lineRule="auto"/>
        <w:ind w:firstLine="709"/>
        <w:contextualSpacing/>
        <w:rPr>
          <w:rFonts w:eastAsia="Calibri" w:cs="Times New Roman"/>
          <w:color w:val="000000"/>
          <w:lang w:val="uk-UA"/>
        </w:rPr>
      </w:pPr>
      <w:r w:rsidRPr="000712C9">
        <w:rPr>
          <w:rFonts w:eastAsia="Calibri" w:cs="Times New Roman"/>
          <w:noProof/>
          <w:color w:val="000000"/>
          <w:lang w:val="uk-UA" w:eastAsia="uk-UA"/>
        </w:rPr>
        <w:drawing>
          <wp:anchor distT="0" distB="0" distL="114300" distR="114300" simplePos="0" relativeHeight="251673600" behindDoc="0" locked="0" layoutInCell="1" allowOverlap="1">
            <wp:simplePos x="0" y="0"/>
            <wp:positionH relativeFrom="column">
              <wp:posOffset>318135</wp:posOffset>
            </wp:positionH>
            <wp:positionV relativeFrom="paragraph">
              <wp:posOffset>55245</wp:posOffset>
            </wp:positionV>
            <wp:extent cx="1743075" cy="2809875"/>
            <wp:effectExtent l="19050" t="0" r="9525" b="0"/>
            <wp:wrapSquare wrapText="bothSides"/>
            <wp:docPr id="19" name="Рисунок 10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Похожее изображение"/>
                    <pic:cNvPicPr>
                      <a:picLocks noChangeAspect="1" noChangeArrowheads="1"/>
                    </pic:cNvPicPr>
                  </pic:nvPicPr>
                  <pic:blipFill>
                    <a:blip r:embed="rId21" cstate="print"/>
                    <a:srcRect/>
                    <a:stretch>
                      <a:fillRect/>
                    </a:stretch>
                  </pic:blipFill>
                  <pic:spPr bwMode="auto">
                    <a:xfrm>
                      <a:off x="0" y="0"/>
                      <a:ext cx="1743075" cy="2809875"/>
                    </a:xfrm>
                    <a:prstGeom prst="rect">
                      <a:avLst/>
                    </a:prstGeom>
                    <a:noFill/>
                    <a:ln w="9525">
                      <a:noFill/>
                      <a:miter lim="800000"/>
                      <a:headEnd/>
                      <a:tailEnd/>
                    </a:ln>
                  </pic:spPr>
                </pic:pic>
              </a:graphicData>
            </a:graphic>
          </wp:anchor>
        </w:drawing>
      </w:r>
    </w:p>
    <w:p w:rsidR="000712C9" w:rsidRPr="000712C9" w:rsidRDefault="000712C9" w:rsidP="00FB0394">
      <w:pPr>
        <w:spacing w:line="360" w:lineRule="auto"/>
        <w:ind w:firstLine="709"/>
        <w:contextualSpacing/>
        <w:jc w:val="center"/>
        <w:rPr>
          <w:rFonts w:eastAsia="Calibri" w:cs="Times New Roman"/>
          <w:color w:val="000000"/>
          <w:lang w:val="uk-UA"/>
        </w:rPr>
      </w:pPr>
      <w:r w:rsidRPr="000712C9">
        <w:rPr>
          <w:rFonts w:eastAsia="Calibri" w:cs="Times New Roman"/>
          <w:noProof/>
          <w:color w:val="000000"/>
          <w:lang w:val="uk-UA" w:eastAsia="uk-UA"/>
        </w:rPr>
        <w:drawing>
          <wp:anchor distT="0" distB="0" distL="114300" distR="114300" simplePos="0" relativeHeight="251672576" behindDoc="0" locked="0" layoutInCell="1" allowOverlap="1">
            <wp:simplePos x="0" y="0"/>
            <wp:positionH relativeFrom="column">
              <wp:posOffset>438150</wp:posOffset>
            </wp:positionH>
            <wp:positionV relativeFrom="paragraph">
              <wp:posOffset>243840</wp:posOffset>
            </wp:positionV>
            <wp:extent cx="3076575" cy="2000250"/>
            <wp:effectExtent l="19050" t="0" r="9525" b="0"/>
            <wp:wrapSquare wrapText="bothSides"/>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s.png"/>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76575" cy="2000250"/>
                    </a:xfrm>
                    <a:prstGeom prst="rect">
                      <a:avLst/>
                    </a:prstGeom>
                  </pic:spPr>
                </pic:pic>
              </a:graphicData>
            </a:graphic>
          </wp:anchor>
        </w:drawing>
      </w:r>
    </w:p>
    <w:p w:rsidR="000712C9" w:rsidRPr="000712C9" w:rsidRDefault="000712C9" w:rsidP="00FB0394">
      <w:pPr>
        <w:spacing w:line="360" w:lineRule="auto"/>
        <w:ind w:firstLine="709"/>
        <w:contextualSpacing/>
        <w:jc w:val="center"/>
        <w:rPr>
          <w:rFonts w:eastAsia="Calibri" w:cs="Times New Roman"/>
          <w:color w:val="000000"/>
          <w:lang w:val="uk-UA"/>
        </w:rPr>
      </w:pPr>
    </w:p>
    <w:p w:rsidR="000712C9" w:rsidRPr="000712C9" w:rsidRDefault="000712C9" w:rsidP="00FB0394">
      <w:pPr>
        <w:spacing w:line="360" w:lineRule="auto"/>
        <w:ind w:firstLine="709"/>
        <w:contextualSpacing/>
        <w:jc w:val="center"/>
        <w:rPr>
          <w:rFonts w:eastAsia="Calibri" w:cs="Times New Roman"/>
          <w:color w:val="000000"/>
          <w:lang w:val="uk-UA"/>
        </w:rPr>
      </w:pPr>
    </w:p>
    <w:p w:rsidR="000712C9" w:rsidRPr="000712C9" w:rsidRDefault="000712C9" w:rsidP="00FB0394">
      <w:pPr>
        <w:spacing w:line="360" w:lineRule="auto"/>
        <w:ind w:firstLine="709"/>
        <w:contextualSpacing/>
        <w:jc w:val="center"/>
        <w:rPr>
          <w:rFonts w:eastAsia="Calibri" w:cs="Times New Roman"/>
          <w:color w:val="000000"/>
          <w:lang w:val="uk-UA"/>
        </w:rPr>
      </w:pPr>
    </w:p>
    <w:p w:rsidR="000712C9" w:rsidRPr="000712C9" w:rsidRDefault="000712C9" w:rsidP="00FB0394">
      <w:pPr>
        <w:spacing w:line="360" w:lineRule="auto"/>
        <w:ind w:firstLine="709"/>
        <w:contextualSpacing/>
        <w:jc w:val="center"/>
        <w:rPr>
          <w:rFonts w:eastAsia="Calibri" w:cs="Times New Roman"/>
          <w:color w:val="000000"/>
          <w:lang w:val="uk-UA"/>
        </w:rPr>
      </w:pPr>
    </w:p>
    <w:p w:rsidR="000712C9" w:rsidRPr="000712C9" w:rsidRDefault="000712C9" w:rsidP="00FB0394">
      <w:pPr>
        <w:spacing w:line="360" w:lineRule="auto"/>
        <w:ind w:firstLine="709"/>
        <w:contextualSpacing/>
        <w:jc w:val="center"/>
        <w:rPr>
          <w:rFonts w:eastAsia="Calibri" w:cs="Times New Roman"/>
          <w:color w:val="000000"/>
          <w:lang w:val="uk-UA"/>
        </w:rPr>
      </w:pPr>
    </w:p>
    <w:p w:rsidR="000712C9" w:rsidRPr="000712C9" w:rsidRDefault="000712C9" w:rsidP="00FB0394">
      <w:pPr>
        <w:spacing w:line="360" w:lineRule="auto"/>
        <w:ind w:firstLine="709"/>
        <w:contextualSpacing/>
        <w:jc w:val="center"/>
        <w:rPr>
          <w:rFonts w:eastAsia="Calibri" w:cs="Times New Roman"/>
          <w:color w:val="000000"/>
          <w:lang w:val="uk-UA"/>
        </w:rPr>
      </w:pPr>
    </w:p>
    <w:p w:rsidR="000712C9" w:rsidRPr="000712C9" w:rsidRDefault="000712C9" w:rsidP="00FB0394">
      <w:pPr>
        <w:spacing w:line="360" w:lineRule="auto"/>
        <w:ind w:firstLine="709"/>
        <w:contextualSpacing/>
        <w:jc w:val="center"/>
        <w:rPr>
          <w:rFonts w:eastAsia="Calibri" w:cs="Times New Roman"/>
          <w:color w:val="000000"/>
          <w:lang w:val="uk-UA"/>
        </w:rPr>
      </w:pPr>
    </w:p>
    <w:p w:rsidR="000712C9" w:rsidRPr="000712C9" w:rsidRDefault="000712C9" w:rsidP="00FB0394">
      <w:pPr>
        <w:spacing w:line="360" w:lineRule="auto"/>
        <w:ind w:firstLine="709"/>
        <w:contextualSpacing/>
        <w:jc w:val="center"/>
        <w:rPr>
          <w:rFonts w:eastAsia="Calibri" w:cs="Times New Roman"/>
          <w:color w:val="000000"/>
          <w:lang w:val="uk-UA"/>
        </w:rPr>
      </w:pPr>
    </w:p>
    <w:p w:rsidR="000712C9" w:rsidRPr="000712C9" w:rsidRDefault="00AF17FF" w:rsidP="00FB0394">
      <w:pPr>
        <w:spacing w:line="360" w:lineRule="auto"/>
        <w:ind w:firstLine="709"/>
        <w:contextualSpacing/>
        <w:jc w:val="center"/>
        <w:rPr>
          <w:rFonts w:eastAsia="Calibri" w:cs="Times New Roman"/>
          <w:color w:val="000000"/>
          <w:lang w:val="uk-UA"/>
        </w:rPr>
      </w:pPr>
      <w:r w:rsidRPr="000712C9">
        <w:rPr>
          <w:rFonts w:eastAsia="Times New Roman" w:cs="Times New Roman"/>
          <w:color w:val="000000"/>
          <w:szCs w:val="28"/>
          <w:lang w:val="uk-UA" w:eastAsia="ru-RU"/>
        </w:rPr>
        <w:t>Рис</w:t>
      </w:r>
      <w:r>
        <w:rPr>
          <w:rFonts w:eastAsia="Times New Roman" w:cs="Times New Roman"/>
          <w:color w:val="000000"/>
          <w:szCs w:val="28"/>
          <w:lang w:val="uk-UA" w:eastAsia="ru-RU"/>
        </w:rPr>
        <w:t>унок</w:t>
      </w:r>
      <w:r w:rsidRPr="000712C9">
        <w:rPr>
          <w:rFonts w:eastAsia="Times New Roman" w:cs="Times New Roman"/>
          <w:color w:val="000000"/>
          <w:szCs w:val="28"/>
          <w:lang w:val="uk-UA" w:eastAsia="ru-RU"/>
        </w:rPr>
        <w:t xml:space="preserve"> 1.</w:t>
      </w:r>
      <w:r>
        <w:rPr>
          <w:rFonts w:eastAsia="Times New Roman" w:cs="Times New Roman"/>
          <w:color w:val="000000"/>
          <w:szCs w:val="28"/>
          <w:lang w:val="uk-UA" w:eastAsia="ru-RU"/>
        </w:rPr>
        <w:t>9 –</w:t>
      </w:r>
      <w:r w:rsidRPr="000712C9">
        <w:rPr>
          <w:rFonts w:eastAsia="Times New Roman" w:cs="Times New Roman"/>
          <w:color w:val="000000"/>
          <w:szCs w:val="28"/>
          <w:lang w:val="uk-UA" w:eastAsia="ru-RU"/>
        </w:rPr>
        <w:t xml:space="preserve">  </w:t>
      </w:r>
      <w:r w:rsidR="000712C9" w:rsidRPr="000712C9">
        <w:rPr>
          <w:rFonts w:eastAsia="Calibri" w:cs="Times New Roman"/>
          <w:color w:val="000000"/>
          <w:lang w:val="uk-UA"/>
        </w:rPr>
        <w:t>Вихровий витратомір</w:t>
      </w:r>
    </w:p>
    <w:p w:rsidR="000712C9" w:rsidRPr="000712C9" w:rsidRDefault="000712C9" w:rsidP="00FB0394">
      <w:pPr>
        <w:spacing w:line="360" w:lineRule="auto"/>
        <w:ind w:firstLine="567"/>
        <w:contextualSpacing/>
        <w:jc w:val="both"/>
        <w:rPr>
          <w:rFonts w:eastAsia="Calibri" w:cs="Times New Roman"/>
          <w:color w:val="000000"/>
          <w:lang w:val="uk-UA"/>
        </w:rPr>
      </w:pPr>
      <w:r w:rsidRPr="000712C9">
        <w:rPr>
          <w:rFonts w:eastAsia="Calibri" w:cs="Times New Roman"/>
          <w:b/>
          <w:bCs/>
          <w:color w:val="000000"/>
          <w:lang w:val="uk-UA"/>
        </w:rPr>
        <w:t>4. Теплові лічильники з електромагнітним витратоміром:</w:t>
      </w:r>
      <w:r w:rsidRPr="000712C9">
        <w:rPr>
          <w:rFonts w:eastAsia="Calibri" w:cs="Times New Roman"/>
          <w:color w:val="000000"/>
          <w:lang w:val="uk-UA"/>
        </w:rPr>
        <w:t xml:space="preserve"> вимірювання базуються на явищі електромагнітної індукції, згідно якої при протіканні електропровідного середовища через магнітне поле в ньому індукується електрорушійна сила, пропорційна швидкості </w:t>
      </w:r>
      <w:r w:rsidRPr="000712C9">
        <w:rPr>
          <w:rFonts w:eastAsia="Calibri" w:cs="Times New Roman"/>
          <w:color w:val="000000"/>
          <w:lang w:val="uk-UA"/>
        </w:rPr>
        <w:lastRenderedPageBreak/>
        <w:t>руху потоку даного вимірювального середовища і її витраті, представлено на рис. 1.</w:t>
      </w:r>
      <w:r w:rsidR="00AF17FF">
        <w:rPr>
          <w:rFonts w:eastAsia="Calibri" w:cs="Times New Roman"/>
          <w:color w:val="000000"/>
          <w:lang w:val="uk-UA"/>
        </w:rPr>
        <w:t>10</w:t>
      </w:r>
      <w:r w:rsidRPr="000712C9">
        <w:rPr>
          <w:rFonts w:eastAsia="Calibri" w:cs="Times New Roman"/>
          <w:color w:val="000000"/>
          <w:lang w:val="uk-UA"/>
        </w:rPr>
        <w:t>.</w:t>
      </w:r>
    </w:p>
    <w:p w:rsidR="000712C9" w:rsidRPr="000712C9" w:rsidRDefault="000712C9" w:rsidP="00FB0394">
      <w:pPr>
        <w:spacing w:line="360" w:lineRule="auto"/>
        <w:ind w:firstLine="709"/>
        <w:contextualSpacing/>
        <w:jc w:val="center"/>
        <w:rPr>
          <w:rFonts w:eastAsia="Calibri" w:cs="Times New Roman"/>
          <w:color w:val="000000"/>
          <w:lang w:val="uk-UA"/>
        </w:rPr>
      </w:pPr>
      <w:r w:rsidRPr="000712C9">
        <w:rPr>
          <w:rFonts w:ascii="Calibri" w:eastAsia="Calibri" w:hAnsi="Calibri" w:cs="Times New Roman"/>
          <w:noProof/>
          <w:sz w:val="22"/>
          <w:lang w:val="uk-UA" w:eastAsia="uk-UA"/>
        </w:rPr>
        <w:drawing>
          <wp:inline distT="0" distB="0" distL="0" distR="0">
            <wp:extent cx="2800350" cy="2550814"/>
            <wp:effectExtent l="0" t="0" r="0" b="0"/>
            <wp:docPr id="22" name="Рисунок 109" descr="Картинки по запросу Електромагнітний витратомі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Картинки по запросу Електромагнітний витратомір"/>
                    <pic:cNvPicPr>
                      <a:picLocks noChangeAspect="1" noChangeArrowheads="1"/>
                    </pic:cNvPicPr>
                  </pic:nvPicPr>
                  <pic:blipFill>
                    <a:blip r:embed="rId23" cstate="print"/>
                    <a:srcRect/>
                    <a:stretch>
                      <a:fillRect/>
                    </a:stretch>
                  </pic:blipFill>
                  <pic:spPr bwMode="auto">
                    <a:xfrm>
                      <a:off x="0" y="0"/>
                      <a:ext cx="2808049" cy="2557827"/>
                    </a:xfrm>
                    <a:prstGeom prst="rect">
                      <a:avLst/>
                    </a:prstGeom>
                    <a:noFill/>
                    <a:ln w="9525">
                      <a:noFill/>
                      <a:miter lim="800000"/>
                      <a:headEnd/>
                      <a:tailEnd/>
                    </a:ln>
                  </pic:spPr>
                </pic:pic>
              </a:graphicData>
            </a:graphic>
          </wp:inline>
        </w:drawing>
      </w:r>
    </w:p>
    <w:p w:rsidR="000712C9" w:rsidRPr="000712C9" w:rsidRDefault="00AF17FF" w:rsidP="00FB0394">
      <w:pPr>
        <w:spacing w:line="360" w:lineRule="auto"/>
        <w:ind w:firstLine="709"/>
        <w:contextualSpacing/>
        <w:jc w:val="center"/>
        <w:rPr>
          <w:rFonts w:eastAsia="Calibri" w:cs="Times New Roman"/>
          <w:color w:val="000000"/>
          <w:lang w:val="uk-UA"/>
        </w:rPr>
      </w:pPr>
      <w:r w:rsidRPr="000712C9">
        <w:rPr>
          <w:rFonts w:eastAsia="Times New Roman" w:cs="Times New Roman"/>
          <w:color w:val="000000"/>
          <w:szCs w:val="28"/>
          <w:lang w:val="uk-UA" w:eastAsia="ru-RU"/>
        </w:rPr>
        <w:t>Рис</w:t>
      </w:r>
      <w:r>
        <w:rPr>
          <w:rFonts w:eastAsia="Times New Roman" w:cs="Times New Roman"/>
          <w:color w:val="000000"/>
          <w:szCs w:val="28"/>
          <w:lang w:val="uk-UA" w:eastAsia="ru-RU"/>
        </w:rPr>
        <w:t>унок</w:t>
      </w:r>
      <w:r w:rsidRPr="000712C9">
        <w:rPr>
          <w:rFonts w:eastAsia="Times New Roman" w:cs="Times New Roman"/>
          <w:color w:val="000000"/>
          <w:szCs w:val="28"/>
          <w:lang w:val="uk-UA" w:eastAsia="ru-RU"/>
        </w:rPr>
        <w:t xml:space="preserve"> 1.</w:t>
      </w:r>
      <w:r>
        <w:rPr>
          <w:rFonts w:eastAsia="Times New Roman" w:cs="Times New Roman"/>
          <w:color w:val="000000"/>
          <w:szCs w:val="28"/>
          <w:lang w:val="uk-UA" w:eastAsia="ru-RU"/>
        </w:rPr>
        <w:t>10 –</w:t>
      </w:r>
      <w:r w:rsidRPr="000712C9">
        <w:rPr>
          <w:rFonts w:eastAsia="Times New Roman" w:cs="Times New Roman"/>
          <w:color w:val="000000"/>
          <w:szCs w:val="28"/>
          <w:lang w:val="uk-UA" w:eastAsia="ru-RU"/>
        </w:rPr>
        <w:t xml:space="preserve">  </w:t>
      </w:r>
      <w:r w:rsidR="000712C9" w:rsidRPr="000712C9">
        <w:rPr>
          <w:rFonts w:eastAsia="Calibri" w:cs="Times New Roman"/>
          <w:color w:val="000000"/>
          <w:lang w:val="uk-UA"/>
        </w:rPr>
        <w:t>Електромагнітний витратомір</w:t>
      </w:r>
    </w:p>
    <w:p w:rsidR="000712C9" w:rsidRPr="000712C9" w:rsidRDefault="000712C9" w:rsidP="00FB0394">
      <w:pPr>
        <w:spacing w:line="360" w:lineRule="auto"/>
        <w:ind w:firstLine="709"/>
        <w:contextualSpacing/>
        <w:rPr>
          <w:rFonts w:eastAsia="Calibri" w:cs="Times New Roman"/>
          <w:color w:val="000000"/>
          <w:lang w:val="uk-UA"/>
        </w:rPr>
      </w:pPr>
      <w:r w:rsidRPr="000712C9">
        <w:rPr>
          <w:rFonts w:eastAsia="Calibri" w:cs="Times New Roman"/>
          <w:b/>
          <w:bCs/>
          <w:color w:val="000000"/>
          <w:lang w:val="uk-UA"/>
        </w:rPr>
        <w:t>5.Теплові лічильники з ультразвуковим витратоміром: в</w:t>
      </w:r>
      <w:r w:rsidRPr="000712C9">
        <w:rPr>
          <w:rFonts w:eastAsia="Calibri" w:cs="Times New Roman"/>
          <w:color w:val="000000"/>
          <w:lang w:val="uk-UA"/>
        </w:rPr>
        <w:t>имірювання базуються на переміщенні акустичних коливань через потік вимірювального середовища (по потоку і проти нього). Виміряна різниця часу поширення сигналу пропорційна швидкості потоку вимірювального середовища і її витрати, схему представлено на рис. 1.</w:t>
      </w:r>
      <w:r w:rsidR="00AF17FF">
        <w:rPr>
          <w:rFonts w:eastAsia="Calibri" w:cs="Times New Roman"/>
          <w:color w:val="000000"/>
          <w:lang w:val="uk-UA"/>
        </w:rPr>
        <w:t>11</w:t>
      </w:r>
      <w:r w:rsidRPr="000712C9">
        <w:rPr>
          <w:rFonts w:eastAsia="Calibri" w:cs="Times New Roman"/>
          <w:color w:val="000000"/>
          <w:lang w:val="uk-UA"/>
        </w:rPr>
        <w:t>.</w:t>
      </w:r>
    </w:p>
    <w:p w:rsidR="000712C9" w:rsidRPr="000712C9" w:rsidRDefault="000712C9" w:rsidP="00FB0394">
      <w:pPr>
        <w:spacing w:line="360" w:lineRule="auto"/>
        <w:ind w:firstLine="709"/>
        <w:contextualSpacing/>
        <w:jc w:val="center"/>
        <w:rPr>
          <w:rFonts w:eastAsia="Calibri" w:cs="Times New Roman"/>
          <w:color w:val="000000"/>
          <w:lang w:val="uk-UA"/>
        </w:rPr>
      </w:pPr>
      <w:r w:rsidRPr="000712C9">
        <w:rPr>
          <w:rFonts w:eastAsia="Calibri" w:cs="Times New Roman"/>
          <w:noProof/>
          <w:color w:val="000000"/>
          <w:lang w:val="uk-UA" w:eastAsia="uk-UA"/>
        </w:rPr>
        <w:drawing>
          <wp:inline distT="0" distB="0" distL="0" distR="0">
            <wp:extent cx="3103165" cy="2315059"/>
            <wp:effectExtent l="0" t="0" r="2540" b="9525"/>
            <wp:docPr id="2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ltra2.jpg"/>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27609" cy="2333295"/>
                    </a:xfrm>
                    <a:prstGeom prst="rect">
                      <a:avLst/>
                    </a:prstGeom>
                  </pic:spPr>
                </pic:pic>
              </a:graphicData>
            </a:graphic>
          </wp:inline>
        </w:drawing>
      </w:r>
    </w:p>
    <w:p w:rsidR="000712C9" w:rsidRPr="000712C9" w:rsidRDefault="00AF17FF" w:rsidP="00FB0394">
      <w:pPr>
        <w:spacing w:line="360" w:lineRule="auto"/>
        <w:ind w:firstLine="709"/>
        <w:contextualSpacing/>
        <w:jc w:val="center"/>
        <w:rPr>
          <w:rFonts w:eastAsia="Calibri" w:cs="Times New Roman"/>
          <w:color w:val="000000"/>
          <w:lang w:val="uk-UA"/>
        </w:rPr>
      </w:pPr>
      <w:r w:rsidRPr="000712C9">
        <w:rPr>
          <w:rFonts w:eastAsia="Times New Roman" w:cs="Times New Roman"/>
          <w:color w:val="000000"/>
          <w:szCs w:val="28"/>
          <w:lang w:val="uk-UA" w:eastAsia="ru-RU"/>
        </w:rPr>
        <w:t>Рис</w:t>
      </w:r>
      <w:r>
        <w:rPr>
          <w:rFonts w:eastAsia="Times New Roman" w:cs="Times New Roman"/>
          <w:color w:val="000000"/>
          <w:szCs w:val="28"/>
          <w:lang w:val="uk-UA" w:eastAsia="ru-RU"/>
        </w:rPr>
        <w:t>унок</w:t>
      </w:r>
      <w:r w:rsidRPr="000712C9">
        <w:rPr>
          <w:rFonts w:eastAsia="Times New Roman" w:cs="Times New Roman"/>
          <w:color w:val="000000"/>
          <w:szCs w:val="28"/>
          <w:lang w:val="uk-UA" w:eastAsia="ru-RU"/>
        </w:rPr>
        <w:t xml:space="preserve"> 1.</w:t>
      </w:r>
      <w:r>
        <w:rPr>
          <w:rFonts w:eastAsia="Times New Roman" w:cs="Times New Roman"/>
          <w:color w:val="000000"/>
          <w:szCs w:val="28"/>
          <w:lang w:val="uk-UA" w:eastAsia="ru-RU"/>
        </w:rPr>
        <w:t>11 –</w:t>
      </w:r>
      <w:r w:rsidRPr="000712C9">
        <w:rPr>
          <w:rFonts w:eastAsia="Times New Roman" w:cs="Times New Roman"/>
          <w:color w:val="000000"/>
          <w:szCs w:val="28"/>
          <w:lang w:val="uk-UA" w:eastAsia="ru-RU"/>
        </w:rPr>
        <w:t xml:space="preserve">  </w:t>
      </w:r>
      <w:r w:rsidR="000712C9" w:rsidRPr="000712C9">
        <w:rPr>
          <w:rFonts w:eastAsia="Calibri" w:cs="Times New Roman"/>
          <w:color w:val="000000"/>
          <w:lang w:val="uk-UA"/>
        </w:rPr>
        <w:t>Ультразвуковий витратомір</w:t>
      </w: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Щодо способів встановлення даних теплових лічильників, то тут має місце ряд нюансів при вертикальному монтажі, а тому варто наголосити на них:</w:t>
      </w: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b/>
          <w:bCs/>
          <w:color w:val="000000"/>
          <w:lang w:val="uk-UA" w:eastAsia="ru-RU"/>
        </w:rPr>
        <w:lastRenderedPageBreak/>
        <w:t>Теплові лічильники з витратоміром із змінним перепадом тиску.</w:t>
      </w:r>
      <w:r w:rsidRPr="000712C9">
        <w:rPr>
          <w:rFonts w:eastAsia="Times New Roman" w:cs="Times New Roman"/>
          <w:color w:val="000000"/>
          <w:lang w:val="uk-UA" w:eastAsia="ru-RU"/>
        </w:rPr>
        <w:t> </w:t>
      </w:r>
      <w:r w:rsidRPr="000712C9">
        <w:rPr>
          <w:rFonts w:eastAsia="Times New Roman" w:cs="Times New Roman"/>
          <w:color w:val="000000"/>
          <w:szCs w:val="28"/>
          <w:lang w:val="uk-UA" w:eastAsia="ru-RU"/>
        </w:rPr>
        <w:t>Основна вимога для вертикальних вимірювальних ділянок — це гарантоване заповнення її вимірювальним середовищем. Для даного типу витратоміра вплив вертикального руху потоку вимірювального середовища зверху-вниз чи знизу-вверх не позначається на його метрологічних характеристиках.</w:t>
      </w: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b/>
          <w:bCs/>
          <w:color w:val="000000"/>
          <w:lang w:val="uk-UA" w:eastAsia="ru-RU"/>
        </w:rPr>
        <w:t>Теплові лічильники з тахометричним витратоміром.</w:t>
      </w:r>
      <w:r w:rsidRPr="000712C9">
        <w:rPr>
          <w:rFonts w:eastAsia="Times New Roman" w:cs="Times New Roman"/>
          <w:color w:val="000000"/>
          <w:lang w:val="uk-UA" w:eastAsia="ru-RU"/>
        </w:rPr>
        <w:t> </w:t>
      </w:r>
      <w:r w:rsidRPr="000712C9">
        <w:rPr>
          <w:rFonts w:eastAsia="Times New Roman" w:cs="Times New Roman"/>
          <w:color w:val="000000"/>
          <w:szCs w:val="28"/>
          <w:lang w:val="uk-UA" w:eastAsia="ru-RU"/>
        </w:rPr>
        <w:t>Основна вимога для вертикальних вимірювальних ділянок — це гарантоване заповнення її вимірювальним середовищем. При вертикальному та похилому способі встановлення клас точності витратоміра зменшується.</w:t>
      </w: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b/>
          <w:bCs/>
          <w:color w:val="000000"/>
          <w:lang w:val="uk-UA" w:eastAsia="ru-RU"/>
        </w:rPr>
        <w:t>Теплові лічильники з вихровим витратоміром. </w:t>
      </w:r>
      <w:r w:rsidRPr="000712C9">
        <w:rPr>
          <w:rFonts w:eastAsia="Times New Roman" w:cs="Times New Roman"/>
          <w:color w:val="000000"/>
          <w:szCs w:val="28"/>
          <w:lang w:val="uk-UA" w:eastAsia="ru-RU"/>
        </w:rPr>
        <w:t>Основна вимога для вертикальних вимірювальних ділянок — це гарантоване заповнення її вимірювальним середовищем.</w:t>
      </w: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b/>
          <w:bCs/>
          <w:color w:val="000000"/>
          <w:lang w:val="uk-UA" w:eastAsia="ru-RU"/>
        </w:rPr>
        <w:t>Теплові лічильники з електромагнітним витратоміром.</w:t>
      </w:r>
      <w:r w:rsidRPr="000712C9">
        <w:rPr>
          <w:rFonts w:eastAsia="Times New Roman" w:cs="Times New Roman"/>
          <w:color w:val="000000"/>
          <w:lang w:val="uk-UA" w:eastAsia="ru-RU"/>
        </w:rPr>
        <w:t> </w:t>
      </w:r>
      <w:r w:rsidRPr="000712C9">
        <w:rPr>
          <w:rFonts w:eastAsia="Times New Roman" w:cs="Times New Roman"/>
          <w:color w:val="000000"/>
          <w:szCs w:val="28"/>
          <w:lang w:val="uk-UA" w:eastAsia="ru-RU"/>
        </w:rPr>
        <w:t>Основна вимога для вертикальних вимірювальних ділянок — це гарантоване заповнення її вимірювальним середовищем, а також, щоб вісь лінії електродів була горизонтальною.</w:t>
      </w:r>
    </w:p>
    <w:p w:rsidR="000712C9" w:rsidRPr="000712C9" w:rsidRDefault="000712C9" w:rsidP="00FB039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contextualSpacing/>
        <w:jc w:val="both"/>
        <w:textAlignment w:val="baseline"/>
        <w:rPr>
          <w:rFonts w:eastAsia="Calibri" w:cs="Times New Roman"/>
          <w:color w:val="000000"/>
          <w:szCs w:val="28"/>
          <w:lang w:val="uk-UA"/>
        </w:rPr>
      </w:pPr>
      <w:r w:rsidRPr="000712C9">
        <w:rPr>
          <w:rFonts w:eastAsia="Calibri" w:cs="Times New Roman"/>
          <w:b/>
          <w:bCs/>
          <w:color w:val="000000"/>
          <w:lang w:val="uk-UA"/>
        </w:rPr>
        <w:t>Теплові лічильники з ультразвуковим витратоміром</w:t>
      </w:r>
      <w:r w:rsidRPr="000712C9">
        <w:rPr>
          <w:rFonts w:eastAsia="Calibri" w:cs="Times New Roman"/>
          <w:color w:val="000000"/>
          <w:szCs w:val="28"/>
          <w:lang w:val="uk-UA"/>
        </w:rPr>
        <w:t xml:space="preserve">. Основна вимога для вертикальних вимірювальних ділянок — це гарантоване заповнення її вимірювальним середовищем, а також електроакустичні давачі повинні розташовуватись у вимірювальній ділянці, де пульсація і завихрення є мінімальними. Рекомендується при вертикальному способі встановлення витратоміра даного типу теплового лічильника встановлювати таким чином, щоб рух потоку вимірювального середовища проходив із знизу в гору. При русі потоку зверху-вниз можуть виникати проблеми в процесі експлуатації та впливати на метрологічні характеристики. Слід зазначити, що в більшості випадків, виробники даних типів теплових лічильників </w:t>
      </w:r>
      <w:r w:rsidRPr="000712C9">
        <w:rPr>
          <w:rFonts w:eastAsia="Calibri" w:cs="Times New Roman"/>
          <w:b/>
          <w:bCs/>
          <w:color w:val="000000"/>
          <w:lang w:val="uk-UA"/>
        </w:rPr>
        <w:t>категорично забороняють</w:t>
      </w:r>
      <w:r w:rsidRPr="000712C9">
        <w:rPr>
          <w:rFonts w:eastAsia="Calibri" w:cs="Times New Roman"/>
          <w:color w:val="000000"/>
          <w:lang w:val="uk-UA"/>
        </w:rPr>
        <w:t> </w:t>
      </w:r>
      <w:r w:rsidRPr="000712C9">
        <w:rPr>
          <w:rFonts w:eastAsia="Calibri" w:cs="Times New Roman"/>
          <w:color w:val="000000"/>
          <w:szCs w:val="28"/>
          <w:lang w:val="uk-UA"/>
        </w:rPr>
        <w:t>встановлювати витратоміри на вертикальні вимірювальні ділянки при руху потоку</w:t>
      </w:r>
      <w:r w:rsidRPr="000712C9">
        <w:rPr>
          <w:rFonts w:eastAsia="Calibri" w:cs="Times New Roman"/>
          <w:color w:val="000000"/>
          <w:lang w:val="uk-UA"/>
        </w:rPr>
        <w:t> </w:t>
      </w:r>
      <w:r w:rsidRPr="000712C9">
        <w:rPr>
          <w:rFonts w:eastAsia="Calibri" w:cs="Times New Roman"/>
          <w:b/>
          <w:bCs/>
          <w:color w:val="000000"/>
          <w:lang w:val="uk-UA"/>
        </w:rPr>
        <w:t>зверху-вниз</w:t>
      </w:r>
      <w:r w:rsidRPr="000712C9">
        <w:rPr>
          <w:rFonts w:eastAsia="Calibri" w:cs="Times New Roman"/>
          <w:color w:val="000000"/>
          <w:szCs w:val="28"/>
          <w:lang w:val="uk-UA"/>
        </w:rPr>
        <w:t xml:space="preserve">, </w:t>
      </w:r>
      <w:r w:rsidRPr="000712C9">
        <w:rPr>
          <w:rFonts w:eastAsia="Calibri" w:cs="Times New Roman"/>
          <w:color w:val="000000"/>
          <w:szCs w:val="28"/>
          <w:lang w:val="uk-UA"/>
        </w:rPr>
        <w:lastRenderedPageBreak/>
        <w:t>аргументуючи погіршенням метрологічних характеристик та некоректною роботою приладу.</w:t>
      </w:r>
    </w:p>
    <w:p w:rsidR="000712C9" w:rsidRPr="000712C9" w:rsidRDefault="000712C9" w:rsidP="00FB039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contextualSpacing/>
        <w:jc w:val="both"/>
        <w:textAlignment w:val="baseline"/>
        <w:rPr>
          <w:rFonts w:eastAsia="Times New Roman" w:cs="Times New Roman"/>
          <w:b/>
          <w:color w:val="000000"/>
          <w:szCs w:val="28"/>
          <w:lang w:val="uk-UA" w:eastAsia="ru-RU"/>
        </w:rPr>
      </w:pPr>
    </w:p>
    <w:p w:rsidR="000712C9" w:rsidRPr="00F25F1B" w:rsidRDefault="000712C9" w:rsidP="00AF17FF">
      <w:pPr>
        <w:pStyle w:val="2"/>
        <w:rPr>
          <w:rFonts w:eastAsia="Times New Roman"/>
          <w:lang w:val="uk-UA" w:eastAsia="ru-RU"/>
        </w:rPr>
      </w:pPr>
      <w:r w:rsidRPr="00F25F1B">
        <w:rPr>
          <w:rFonts w:eastAsia="Times New Roman"/>
          <w:lang w:val="uk-UA" w:eastAsia="ru-RU"/>
        </w:rPr>
        <w:t>1.</w:t>
      </w:r>
      <w:r w:rsidR="00AF17FF" w:rsidRPr="00F25F1B">
        <w:rPr>
          <w:rFonts w:eastAsia="Times New Roman"/>
          <w:lang w:val="uk-UA" w:eastAsia="ru-RU"/>
        </w:rPr>
        <w:t>6</w:t>
      </w:r>
      <w:r w:rsidRPr="00F25F1B">
        <w:rPr>
          <w:rFonts w:eastAsia="Times New Roman"/>
          <w:lang w:val="uk-UA" w:eastAsia="ru-RU"/>
        </w:rPr>
        <w:t xml:space="preserve"> Проблематика поквартирного обліку теплової енергії</w:t>
      </w:r>
    </w:p>
    <w:p w:rsidR="00AF17FF" w:rsidRPr="00AF17FF" w:rsidRDefault="00AF17FF" w:rsidP="00AF17FF">
      <w:pPr>
        <w:rPr>
          <w:lang w:val="uk-UA" w:eastAsia="ru-RU"/>
        </w:rPr>
      </w:pP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Щодо поквартирного вимірювання, треба зазначити що у системі опалення однієї квартири, особливо при однотрубній системі, мають дуже незначний перепад температури, це може погіршити якість вимірювання. Багато серійних лічильників при малих  перепадах температур (Δ</w:t>
      </w:r>
      <w:r w:rsidRPr="000712C9">
        <w:rPr>
          <w:rFonts w:eastAsia="Times New Roman" w:cs="Times New Roman"/>
          <w:i/>
          <w:color w:val="000000"/>
          <w:szCs w:val="28"/>
          <w:lang w:val="uk-UA" w:eastAsia="ru-RU"/>
        </w:rPr>
        <w:t>Т</w:t>
      </w:r>
      <w:r w:rsidRPr="000712C9">
        <w:rPr>
          <w:rFonts w:eastAsia="Times New Roman" w:cs="Times New Roman"/>
          <w:color w:val="000000"/>
          <w:szCs w:val="28"/>
          <w:lang w:val="uk-UA" w:eastAsia="ru-RU"/>
        </w:rPr>
        <w:t>=0,5…5 К) на вході та виході з опалювального приладу (ОП) можуть зовсім не здійснювати вимірювань.</w:t>
      </w:r>
    </w:p>
    <w:p w:rsidR="000712C9" w:rsidRPr="000712C9" w:rsidRDefault="000712C9" w:rsidP="00FB0394">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При встановленні лічильника теплової енергії в однотрубній системі опалення необхідно мати регульований байпас, для того щоб теплоносій який проходити через нього не впливав на витратомір.</w:t>
      </w:r>
    </w:p>
    <w:p w:rsidR="000712C9" w:rsidRPr="000712C9" w:rsidRDefault="000712C9" w:rsidP="000712C9">
      <w:pPr>
        <w:spacing w:line="360" w:lineRule="auto"/>
        <w:ind w:firstLine="709"/>
        <w:contextualSpacing/>
        <w:jc w:val="both"/>
        <w:rPr>
          <w:rFonts w:eastAsia="Calibri" w:cs="Times New Roman"/>
          <w:szCs w:val="28"/>
          <w:lang w:val="uk-UA"/>
        </w:rPr>
      </w:pPr>
      <w:r w:rsidRPr="000712C9">
        <w:rPr>
          <w:rFonts w:eastAsia="Calibri" w:cs="Times New Roman"/>
          <w:szCs w:val="28"/>
          <w:lang w:val="uk-UA"/>
        </w:rPr>
        <w:t>Зараз реалізація поквартирного обліку теплової енергії питання складне одразу  з декількох сторін:</w:t>
      </w:r>
    </w:p>
    <w:p w:rsidR="000712C9" w:rsidRPr="000712C9" w:rsidRDefault="000712C9" w:rsidP="000712C9">
      <w:pPr>
        <w:numPr>
          <w:ilvl w:val="0"/>
          <w:numId w:val="2"/>
        </w:numPr>
        <w:tabs>
          <w:tab w:val="left" w:pos="993"/>
        </w:tabs>
        <w:spacing w:line="360" w:lineRule="auto"/>
        <w:ind w:left="0" w:firstLine="709"/>
        <w:contextualSpacing/>
        <w:jc w:val="both"/>
        <w:rPr>
          <w:rFonts w:eastAsia="Calibri" w:cs="Times New Roman"/>
          <w:lang w:val="uk-UA"/>
        </w:rPr>
      </w:pPr>
      <w:r w:rsidRPr="000712C9">
        <w:rPr>
          <w:rFonts w:eastAsia="Calibri" w:cs="Times New Roman"/>
          <w:lang w:val="uk-UA"/>
        </w:rPr>
        <w:t>Велика вартість пристроїв для обліку</w:t>
      </w:r>
    </w:p>
    <w:p w:rsidR="000712C9" w:rsidRPr="000712C9" w:rsidRDefault="000712C9" w:rsidP="000712C9">
      <w:pPr>
        <w:numPr>
          <w:ilvl w:val="0"/>
          <w:numId w:val="2"/>
        </w:numPr>
        <w:tabs>
          <w:tab w:val="left" w:pos="993"/>
        </w:tabs>
        <w:spacing w:line="360" w:lineRule="auto"/>
        <w:ind w:left="0" w:firstLine="709"/>
        <w:contextualSpacing/>
        <w:jc w:val="both"/>
        <w:rPr>
          <w:rFonts w:eastAsia="Calibri" w:cs="Times New Roman"/>
          <w:lang w:val="uk-UA"/>
        </w:rPr>
      </w:pPr>
      <w:r w:rsidRPr="000712C9">
        <w:rPr>
          <w:rFonts w:eastAsia="Calibri" w:cs="Times New Roman"/>
          <w:lang w:val="uk-UA"/>
        </w:rPr>
        <w:t>Неспроможність пристроїв працювати в умовах невеликого перепаду температур</w:t>
      </w:r>
    </w:p>
    <w:p w:rsidR="000712C9" w:rsidRPr="000712C9" w:rsidRDefault="000712C9" w:rsidP="000712C9">
      <w:pPr>
        <w:numPr>
          <w:ilvl w:val="0"/>
          <w:numId w:val="2"/>
        </w:numPr>
        <w:tabs>
          <w:tab w:val="left" w:pos="993"/>
        </w:tabs>
        <w:spacing w:line="360" w:lineRule="auto"/>
        <w:ind w:left="0" w:firstLine="709"/>
        <w:contextualSpacing/>
        <w:jc w:val="both"/>
        <w:rPr>
          <w:rFonts w:eastAsia="Calibri" w:cs="Times New Roman"/>
          <w:lang w:val="uk-UA"/>
        </w:rPr>
      </w:pPr>
      <w:r w:rsidRPr="000712C9">
        <w:rPr>
          <w:rFonts w:eastAsia="Calibri" w:cs="Times New Roman"/>
          <w:lang w:val="uk-UA"/>
        </w:rPr>
        <w:t>У будівлях з однотрубною системою опалення необхідно встановлювати пристрій на кожному стояку.</w:t>
      </w:r>
    </w:p>
    <w:p w:rsidR="000712C9" w:rsidRPr="000712C9" w:rsidRDefault="000712C9" w:rsidP="000712C9">
      <w:pPr>
        <w:numPr>
          <w:ilvl w:val="0"/>
          <w:numId w:val="2"/>
        </w:numPr>
        <w:tabs>
          <w:tab w:val="left" w:pos="993"/>
        </w:tabs>
        <w:spacing w:line="360" w:lineRule="auto"/>
        <w:ind w:left="0" w:firstLine="709"/>
        <w:contextualSpacing/>
        <w:jc w:val="both"/>
        <w:rPr>
          <w:rFonts w:eastAsia="Calibri" w:cs="Times New Roman"/>
          <w:lang w:val="uk-UA"/>
        </w:rPr>
      </w:pPr>
      <w:r w:rsidRPr="000712C9">
        <w:rPr>
          <w:rFonts w:eastAsia="Calibri" w:cs="Times New Roman"/>
          <w:lang w:val="uk-UA"/>
        </w:rPr>
        <w:t>У будівлях з однотрубною системою опалення необхідно мати регульований байпас для того щоб вимірювання витрати теплоносія були адекватними.</w:t>
      </w:r>
    </w:p>
    <w:p w:rsidR="000712C9" w:rsidRPr="000712C9" w:rsidRDefault="000712C9" w:rsidP="000712C9">
      <w:pPr>
        <w:numPr>
          <w:ilvl w:val="0"/>
          <w:numId w:val="2"/>
        </w:numPr>
        <w:tabs>
          <w:tab w:val="left" w:pos="993"/>
        </w:tabs>
        <w:spacing w:line="360" w:lineRule="auto"/>
        <w:ind w:left="0" w:firstLine="709"/>
        <w:contextualSpacing/>
        <w:jc w:val="both"/>
        <w:rPr>
          <w:rFonts w:eastAsia="Calibri" w:cs="Times New Roman"/>
          <w:lang w:val="uk-UA"/>
        </w:rPr>
      </w:pPr>
      <w:r w:rsidRPr="000712C9">
        <w:rPr>
          <w:rFonts w:eastAsia="Calibri" w:cs="Times New Roman"/>
          <w:lang w:val="uk-UA"/>
        </w:rPr>
        <w:t>При розгляданні регулювання витрати теплоносія системи з однотрубною схемою потребують додаткових конструкційних змін.</w:t>
      </w:r>
    </w:p>
    <w:p w:rsidR="000712C9" w:rsidRPr="000712C9" w:rsidRDefault="000712C9" w:rsidP="000712C9">
      <w:pPr>
        <w:tabs>
          <w:tab w:val="left" w:pos="993"/>
        </w:tabs>
        <w:spacing w:line="360" w:lineRule="auto"/>
        <w:ind w:firstLine="709"/>
        <w:contextualSpacing/>
        <w:jc w:val="both"/>
        <w:rPr>
          <w:rFonts w:eastAsia="Calibri" w:cs="Times New Roman"/>
          <w:lang w:val="uk-UA"/>
        </w:rPr>
      </w:pPr>
    </w:p>
    <w:p w:rsidR="000712C9" w:rsidRPr="00AF17FF" w:rsidRDefault="000712C9" w:rsidP="00AF17FF">
      <w:pPr>
        <w:pStyle w:val="3"/>
      </w:pPr>
      <w:r w:rsidRPr="00AF17FF">
        <w:lastRenderedPageBreak/>
        <w:t>1.</w:t>
      </w:r>
      <w:r w:rsidR="00AF17FF" w:rsidRPr="00AF17FF">
        <w:t>6</w:t>
      </w:r>
      <w:r w:rsidRPr="00AF17FF">
        <w:t>.1  Застосування лічильників в поквартирному вимірюванні теплової енергії.</w:t>
      </w:r>
    </w:p>
    <w:p w:rsidR="000712C9" w:rsidRPr="000712C9" w:rsidRDefault="000712C9" w:rsidP="000712C9">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Розглянемо варіанти встановлення, схеми підключення та технічні рішення для теплових лічильників. Виконання системи опалення можуть бути за однотрубною схемою та за двохтрубною.</w:t>
      </w:r>
    </w:p>
    <w:p w:rsidR="00D8503D" w:rsidRDefault="000712C9" w:rsidP="000712C9">
      <w:pPr>
        <w:spacing w:line="360" w:lineRule="auto"/>
        <w:ind w:firstLine="709"/>
        <w:contextualSpacing/>
        <w:jc w:val="both"/>
        <w:textAlignment w:val="baseline"/>
        <w:rPr>
          <w:rFonts w:eastAsia="Times New Roman" w:cs="Times New Roman"/>
          <w:color w:val="000000"/>
          <w:szCs w:val="28"/>
          <w:shd w:val="clear" w:color="auto" w:fill="FFFFFF"/>
          <w:lang w:val="uk-UA" w:eastAsia="ru-RU"/>
        </w:rPr>
      </w:pPr>
      <w:r w:rsidRPr="000712C9">
        <w:rPr>
          <w:rFonts w:eastAsia="Times New Roman" w:cs="Times New Roman"/>
          <w:b/>
          <w:i/>
          <w:color w:val="000000"/>
          <w:szCs w:val="28"/>
          <w:shd w:val="clear" w:color="auto" w:fill="FFFFFF"/>
          <w:lang w:val="uk-UA" w:eastAsia="ru-RU"/>
        </w:rPr>
        <w:t>Технічні характеристики однотрубного опалення.</w:t>
      </w:r>
      <w:r w:rsidRPr="000712C9">
        <w:rPr>
          <w:rFonts w:eastAsia="Times New Roman" w:cs="Times New Roman"/>
          <w:color w:val="000000"/>
          <w:szCs w:val="28"/>
          <w:shd w:val="clear" w:color="auto" w:fill="FFFFFF"/>
          <w:lang w:val="uk-UA" w:eastAsia="ru-RU"/>
        </w:rPr>
        <w:t xml:space="preserve"> Система опалення будинку з використанням однієї труби являє собою магістраль, по якій подається вода на верхній поверх, а потім стікає до низу, або  під невеликим кутом подається по горизонтальній гільці, з послідовним підключенням до неї радіаторів.</w:t>
      </w:r>
    </w:p>
    <w:p w:rsidR="000712C9" w:rsidRPr="000712C9" w:rsidRDefault="000712C9" w:rsidP="000712C9">
      <w:pPr>
        <w:spacing w:line="360" w:lineRule="auto"/>
        <w:ind w:firstLine="709"/>
        <w:contextualSpacing/>
        <w:jc w:val="both"/>
        <w:textAlignment w:val="baseline"/>
        <w:rPr>
          <w:rFonts w:eastAsia="Times New Roman" w:cs="Times New Roman"/>
          <w:color w:val="000000"/>
          <w:szCs w:val="28"/>
          <w:shd w:val="clear" w:color="auto" w:fill="FFFFFF"/>
          <w:lang w:val="uk-UA" w:eastAsia="ru-RU"/>
        </w:rPr>
      </w:pPr>
      <w:r w:rsidRPr="000712C9">
        <w:rPr>
          <w:rFonts w:eastAsia="Times New Roman" w:cs="Times New Roman"/>
          <w:color w:val="000000"/>
          <w:szCs w:val="28"/>
          <w:shd w:val="clear" w:color="auto" w:fill="FFFFFF"/>
          <w:lang w:val="uk-UA" w:eastAsia="ru-RU"/>
        </w:rPr>
        <w:t>Вода послідовно проходить по всіх нагрівальних елементів. Після того як теплоносій досягає кінцевого радіатора цикл теплообміну завершується. Цю послідовність можна назвати  мінусом однотрубної системи, представленої на рис. 1.</w:t>
      </w:r>
      <w:r w:rsidR="00F25F1B">
        <w:rPr>
          <w:rFonts w:eastAsia="Times New Roman" w:cs="Times New Roman"/>
          <w:color w:val="000000"/>
          <w:szCs w:val="28"/>
          <w:shd w:val="clear" w:color="auto" w:fill="FFFFFF"/>
          <w:lang w:val="uk-UA" w:eastAsia="ru-RU"/>
        </w:rPr>
        <w:t>12</w:t>
      </w:r>
      <w:r w:rsidRPr="000712C9">
        <w:rPr>
          <w:rFonts w:eastAsia="Times New Roman" w:cs="Times New Roman"/>
          <w:color w:val="000000"/>
          <w:szCs w:val="28"/>
          <w:shd w:val="clear" w:color="auto" w:fill="FFFFFF"/>
          <w:lang w:val="uk-UA" w:eastAsia="ru-RU"/>
        </w:rPr>
        <w:t xml:space="preserve">. </w:t>
      </w:r>
    </w:p>
    <w:p w:rsidR="000712C9" w:rsidRPr="000712C9" w:rsidRDefault="000712C9" w:rsidP="000712C9">
      <w:pPr>
        <w:spacing w:line="360" w:lineRule="auto"/>
        <w:ind w:firstLine="709"/>
        <w:contextualSpacing/>
        <w:jc w:val="both"/>
        <w:textAlignment w:val="baseline"/>
        <w:rPr>
          <w:rFonts w:eastAsia="Times New Roman" w:cs="Times New Roman"/>
          <w:color w:val="000000"/>
          <w:szCs w:val="28"/>
          <w:shd w:val="clear" w:color="auto" w:fill="FFFFFF"/>
          <w:lang w:val="uk-UA" w:eastAsia="ru-RU"/>
        </w:rPr>
      </w:pP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Pr>
          <w:rFonts w:eastAsia="Times New Roman" w:cs="Times New Roman"/>
          <w:noProof/>
          <w:color w:val="000000"/>
          <w:szCs w:val="28"/>
          <w:lang w:val="uk-UA" w:eastAsia="uk-UA"/>
        </w:rPr>
        <w:drawing>
          <wp:anchor distT="0" distB="0" distL="114300" distR="114300" simplePos="0" relativeHeight="251675648" behindDoc="0" locked="0" layoutInCell="1" allowOverlap="1">
            <wp:simplePos x="0" y="0"/>
            <wp:positionH relativeFrom="column">
              <wp:posOffset>0</wp:posOffset>
            </wp:positionH>
            <wp:positionV relativeFrom="paragraph">
              <wp:posOffset>0</wp:posOffset>
            </wp:positionV>
            <wp:extent cx="6116320" cy="2355215"/>
            <wp:effectExtent l="19050" t="0" r="0" b="0"/>
            <wp:wrapSquare wrapText="bothSides"/>
            <wp:docPr id="34" name="Рисунок 12" descr="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2"/>
                    <pic:cNvPicPr>
                      <a:picLocks noChangeAspect="1" noChangeArrowheads="1"/>
                    </pic:cNvPicPr>
                  </pic:nvPicPr>
                  <pic:blipFill>
                    <a:blip r:embed="rId25" cstate="print"/>
                    <a:srcRect/>
                    <a:stretch>
                      <a:fillRect/>
                    </a:stretch>
                  </pic:blipFill>
                  <pic:spPr bwMode="auto">
                    <a:xfrm>
                      <a:off x="0" y="0"/>
                      <a:ext cx="6116320" cy="2355215"/>
                    </a:xfrm>
                    <a:prstGeom prst="rect">
                      <a:avLst/>
                    </a:prstGeom>
                    <a:noFill/>
                  </pic:spPr>
                </pic:pic>
              </a:graphicData>
            </a:graphic>
          </wp:anchor>
        </w:drawing>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Рис</w:t>
      </w:r>
      <w:r w:rsidR="00F25F1B">
        <w:rPr>
          <w:rFonts w:eastAsia="Times New Roman" w:cs="Times New Roman"/>
          <w:color w:val="000000"/>
          <w:szCs w:val="28"/>
          <w:lang w:val="uk-UA" w:eastAsia="ru-RU"/>
        </w:rPr>
        <w:t>унок</w:t>
      </w:r>
      <w:r w:rsidRPr="000712C9">
        <w:rPr>
          <w:rFonts w:eastAsia="Times New Roman" w:cs="Times New Roman"/>
          <w:color w:val="000000"/>
          <w:szCs w:val="28"/>
          <w:lang w:val="uk-UA" w:eastAsia="ru-RU"/>
        </w:rPr>
        <w:t xml:space="preserve"> 1.</w:t>
      </w:r>
      <w:r w:rsidR="00F25F1B">
        <w:rPr>
          <w:rFonts w:eastAsia="Times New Roman" w:cs="Times New Roman"/>
          <w:color w:val="000000"/>
          <w:szCs w:val="28"/>
          <w:lang w:val="uk-UA" w:eastAsia="ru-RU"/>
        </w:rPr>
        <w:t>12</w:t>
      </w:r>
      <w:r w:rsidRPr="000712C9">
        <w:rPr>
          <w:rFonts w:eastAsia="Times New Roman" w:cs="Times New Roman"/>
          <w:color w:val="000000"/>
          <w:szCs w:val="28"/>
          <w:lang w:val="uk-UA" w:eastAsia="ru-RU"/>
        </w:rPr>
        <w:t xml:space="preserve"> </w:t>
      </w:r>
      <w:r w:rsidRPr="000712C9">
        <w:rPr>
          <w:rFonts w:eastAsia="Times New Roman" w:cs="Times New Roman"/>
          <w:color w:val="000000"/>
          <w:szCs w:val="28"/>
          <w:lang w:val="uk-UA" w:eastAsia="ru-RU"/>
        </w:rPr>
        <w:sym w:font="Symbol" w:char="F02D"/>
      </w:r>
      <w:r w:rsidRPr="000712C9">
        <w:rPr>
          <w:rFonts w:eastAsia="Times New Roman" w:cs="Times New Roman"/>
          <w:color w:val="000000"/>
          <w:szCs w:val="28"/>
          <w:lang w:val="uk-UA" w:eastAsia="ru-RU"/>
        </w:rPr>
        <w:t xml:space="preserve">  Однотрубна система опалення:</w: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1 - прямий трубопровід, 2 - зворотній трубопровід.</w: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0712C9">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 xml:space="preserve">Загальна схема монтажу облікового приладу: на прямий трубопровід встановлюється витратомір та датчик температури, ще один датчик </w:t>
      </w:r>
      <w:r w:rsidRPr="000712C9">
        <w:rPr>
          <w:rFonts w:eastAsia="Times New Roman" w:cs="Times New Roman"/>
          <w:color w:val="000000"/>
          <w:szCs w:val="28"/>
          <w:lang w:val="uk-UA" w:eastAsia="ru-RU"/>
        </w:rPr>
        <w:lastRenderedPageBreak/>
        <w:t>температури встановлюється на зворотній трубопровід. В однотрубній системі опалення у багатьох домах розповсюджений байпас перед приладом опалення, схема представлена на Рис. 1.</w:t>
      </w:r>
      <w:r w:rsidR="00F25F1B">
        <w:rPr>
          <w:rFonts w:eastAsia="Times New Roman" w:cs="Times New Roman"/>
          <w:color w:val="000000"/>
          <w:szCs w:val="28"/>
          <w:lang w:val="uk-UA" w:eastAsia="ru-RU"/>
        </w:rPr>
        <w:t>13</w:t>
      </w:r>
      <w:r w:rsidRPr="000712C9">
        <w:rPr>
          <w:rFonts w:eastAsia="Times New Roman" w:cs="Times New Roman"/>
          <w:color w:val="000000"/>
          <w:szCs w:val="28"/>
          <w:lang w:val="uk-UA" w:eastAsia="ru-RU"/>
        </w:rPr>
        <w:t xml:space="preserve"> та Рис. 1.</w:t>
      </w:r>
      <w:r w:rsidR="00F25F1B">
        <w:rPr>
          <w:rFonts w:eastAsia="Times New Roman" w:cs="Times New Roman"/>
          <w:color w:val="000000"/>
          <w:szCs w:val="28"/>
          <w:lang w:val="uk-UA" w:eastAsia="ru-RU"/>
        </w:rPr>
        <w:t>14</w:t>
      </w:r>
      <w:r w:rsidRPr="000712C9">
        <w:rPr>
          <w:rFonts w:eastAsia="Times New Roman" w:cs="Times New Roman"/>
          <w:color w:val="000000"/>
          <w:szCs w:val="28"/>
          <w:lang w:val="uk-UA" w:eastAsia="ru-RU"/>
        </w:rPr>
        <w:t>.</w: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sz w:val="24"/>
          <w:szCs w:val="24"/>
          <w:lang w:val="uk-UA" w:eastAsia="ru-RU"/>
        </w:rPr>
        <w:object w:dxaOrig="4345" w:dyaOrig="31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16.75pt;height:158.25pt" o:ole="">
            <v:imagedata r:id="rId26" o:title=""/>
          </v:shape>
          <o:OLEObject Type="Embed" ProgID="Visio.Drawing.15" ShapeID="_x0000_i1027" DrawAspect="Content" ObjectID="_1600503495" r:id="rId27"/>
        </w:objec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Рис</w:t>
      </w:r>
      <w:r w:rsidR="00F25F1B">
        <w:rPr>
          <w:rFonts w:eastAsia="Times New Roman" w:cs="Times New Roman"/>
          <w:color w:val="000000"/>
          <w:szCs w:val="28"/>
          <w:lang w:val="uk-UA" w:eastAsia="ru-RU"/>
        </w:rPr>
        <w:t xml:space="preserve">унок </w:t>
      </w:r>
      <w:r w:rsidRPr="000712C9">
        <w:rPr>
          <w:rFonts w:eastAsia="Times New Roman" w:cs="Times New Roman"/>
          <w:color w:val="000000"/>
          <w:szCs w:val="28"/>
          <w:lang w:val="uk-UA" w:eastAsia="ru-RU"/>
        </w:rPr>
        <w:t>1.</w:t>
      </w:r>
      <w:r w:rsidR="00F25F1B">
        <w:rPr>
          <w:rFonts w:eastAsia="Times New Roman" w:cs="Times New Roman"/>
          <w:color w:val="000000"/>
          <w:szCs w:val="28"/>
          <w:lang w:val="uk-UA" w:eastAsia="ru-RU"/>
        </w:rPr>
        <w:t>13</w:t>
      </w:r>
      <w:r w:rsidRPr="000712C9">
        <w:rPr>
          <w:rFonts w:eastAsia="Times New Roman" w:cs="Times New Roman"/>
          <w:color w:val="000000"/>
          <w:szCs w:val="28"/>
          <w:lang w:val="uk-UA" w:eastAsia="ru-RU"/>
        </w:rPr>
        <w:t xml:space="preserve"> </w:t>
      </w:r>
      <w:r w:rsidRPr="000712C9">
        <w:rPr>
          <w:rFonts w:eastAsia="Times New Roman" w:cs="Times New Roman"/>
          <w:color w:val="000000"/>
          <w:szCs w:val="28"/>
          <w:lang w:val="uk-UA" w:eastAsia="ru-RU"/>
        </w:rPr>
        <w:sym w:font="Symbol" w:char="F02D"/>
      </w:r>
      <w:r w:rsidRPr="000712C9">
        <w:rPr>
          <w:rFonts w:eastAsia="Times New Roman" w:cs="Times New Roman"/>
          <w:color w:val="000000"/>
          <w:szCs w:val="28"/>
          <w:lang w:val="uk-UA" w:eastAsia="ru-RU"/>
        </w:rPr>
        <w:t xml:space="preserve"> Загальна схема підключення теплового лічильника:</w:t>
      </w:r>
    </w:p>
    <w:p w:rsidR="000712C9" w:rsidRPr="000712C9" w:rsidRDefault="000712C9" w:rsidP="000712C9">
      <w:pPr>
        <w:spacing w:line="360" w:lineRule="auto"/>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1 - блок керування, 2 - витратомір, 3 - термометр прямого трубопроводу, 4 - термометр зворотного трубопроводу, 5 - прилад опалення.</w: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sz w:val="24"/>
          <w:szCs w:val="24"/>
          <w:lang w:val="uk-UA" w:eastAsia="ru-RU"/>
        </w:rPr>
        <w:object w:dxaOrig="4345" w:dyaOrig="3157">
          <v:shape id="_x0000_i1028" type="#_x0000_t75" style="width:201.75pt;height:147pt" o:ole="">
            <v:imagedata r:id="rId28" o:title=""/>
          </v:shape>
          <o:OLEObject Type="Embed" ProgID="Visio.Drawing.15" ShapeID="_x0000_i1028" DrawAspect="Content" ObjectID="_1600503496" r:id="rId29"/>
        </w:objec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Рис</w:t>
      </w:r>
      <w:r w:rsidR="00F25F1B">
        <w:rPr>
          <w:rFonts w:eastAsia="Times New Roman" w:cs="Times New Roman"/>
          <w:color w:val="000000"/>
          <w:szCs w:val="28"/>
          <w:lang w:val="uk-UA" w:eastAsia="ru-RU"/>
        </w:rPr>
        <w:t xml:space="preserve">унок </w:t>
      </w:r>
      <w:r w:rsidRPr="000712C9">
        <w:rPr>
          <w:rFonts w:eastAsia="Times New Roman" w:cs="Times New Roman"/>
          <w:color w:val="000000"/>
          <w:szCs w:val="28"/>
          <w:lang w:val="uk-UA" w:eastAsia="ru-RU"/>
        </w:rPr>
        <w:t>1.</w:t>
      </w:r>
      <w:r w:rsidR="00F25F1B">
        <w:rPr>
          <w:rFonts w:eastAsia="Times New Roman" w:cs="Times New Roman"/>
          <w:color w:val="000000"/>
          <w:szCs w:val="28"/>
          <w:lang w:val="uk-UA" w:eastAsia="ru-RU"/>
        </w:rPr>
        <w:t>14</w:t>
      </w:r>
      <w:r w:rsidRPr="000712C9">
        <w:rPr>
          <w:rFonts w:eastAsia="Times New Roman" w:cs="Times New Roman"/>
          <w:color w:val="000000"/>
          <w:szCs w:val="28"/>
          <w:lang w:val="uk-UA" w:eastAsia="ru-RU"/>
        </w:rPr>
        <w:t xml:space="preserve"> </w:t>
      </w:r>
      <w:r w:rsidRPr="000712C9">
        <w:rPr>
          <w:rFonts w:eastAsia="Times New Roman" w:cs="Times New Roman"/>
          <w:color w:val="000000"/>
          <w:szCs w:val="28"/>
          <w:lang w:val="uk-UA" w:eastAsia="ru-RU"/>
        </w:rPr>
        <w:sym w:font="Symbol" w:char="F02D"/>
      </w:r>
      <w:r w:rsidRPr="000712C9">
        <w:rPr>
          <w:rFonts w:eastAsia="Times New Roman" w:cs="Times New Roman"/>
          <w:color w:val="000000"/>
          <w:szCs w:val="28"/>
          <w:lang w:val="uk-UA" w:eastAsia="ru-RU"/>
        </w:rPr>
        <w:t xml:space="preserve"> Схема розташування елементів на приладі з бай пасом:</w: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1- блок керування, 2-витратомір, 3 - термометр прямого трубопроводу</w: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4 - термометр зворотного трубопроводу, 5 - прилад опалення, 6 - байпас.</w: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0712C9">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Якщо цей байпас нерегульований потоки води будуть змішуватись, та показання витратоміру можуть спотворюватися, або бути невірними.</w:t>
      </w:r>
    </w:p>
    <w:p w:rsidR="000712C9" w:rsidRPr="000712C9" w:rsidRDefault="000712C9" w:rsidP="000712C9">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Таким чином можемо визначити що при встановленні лічильника треба мати регульований байпас. Регулювання байпасу може відбуватися за допомогою вентиля. Розглянемо  схему на Рис. 1.</w:t>
      </w:r>
      <w:r w:rsidR="00F25F1B">
        <w:rPr>
          <w:rFonts w:eastAsia="Times New Roman" w:cs="Times New Roman"/>
          <w:color w:val="000000"/>
          <w:szCs w:val="28"/>
          <w:lang w:val="uk-UA" w:eastAsia="ru-RU"/>
        </w:rPr>
        <w:t>15</w:t>
      </w:r>
      <w:r w:rsidRPr="000712C9">
        <w:rPr>
          <w:rFonts w:eastAsia="Times New Roman" w:cs="Times New Roman"/>
          <w:color w:val="000000"/>
          <w:szCs w:val="28"/>
          <w:lang w:val="uk-UA" w:eastAsia="ru-RU"/>
        </w:rPr>
        <w:t>:</w:t>
      </w:r>
    </w:p>
    <w:p w:rsidR="000712C9" w:rsidRPr="000712C9" w:rsidRDefault="00F25F1B"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sz w:val="24"/>
          <w:szCs w:val="24"/>
          <w:lang w:val="uk-UA" w:eastAsia="ru-RU"/>
        </w:rPr>
        <w:object w:dxaOrig="4345" w:dyaOrig="3157">
          <v:shape id="_x0000_i1029" type="#_x0000_t75" style="width:252.75pt;height:183.75pt" o:ole="">
            <v:imagedata r:id="rId30" o:title=""/>
          </v:shape>
          <o:OLEObject Type="Embed" ProgID="Visio.Drawing.15" ShapeID="_x0000_i1029" DrawAspect="Content" ObjectID="_1600503497" r:id="rId31"/>
        </w:objec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Рис</w:t>
      </w:r>
      <w:r w:rsidR="00F25F1B">
        <w:rPr>
          <w:rFonts w:eastAsia="Times New Roman" w:cs="Times New Roman"/>
          <w:color w:val="000000"/>
          <w:szCs w:val="28"/>
          <w:lang w:val="uk-UA" w:eastAsia="ru-RU"/>
        </w:rPr>
        <w:t xml:space="preserve">унок </w:t>
      </w:r>
      <w:r w:rsidRPr="000712C9">
        <w:rPr>
          <w:rFonts w:eastAsia="Times New Roman" w:cs="Times New Roman"/>
          <w:color w:val="000000"/>
          <w:szCs w:val="28"/>
          <w:lang w:val="uk-UA" w:eastAsia="ru-RU"/>
        </w:rPr>
        <w:t>1.</w:t>
      </w:r>
      <w:r w:rsidR="00F25F1B">
        <w:rPr>
          <w:rFonts w:eastAsia="Times New Roman" w:cs="Times New Roman"/>
          <w:color w:val="000000"/>
          <w:szCs w:val="28"/>
          <w:lang w:val="uk-UA" w:eastAsia="ru-RU"/>
        </w:rPr>
        <w:t>15</w:t>
      </w:r>
      <w:r w:rsidRPr="000712C9">
        <w:rPr>
          <w:rFonts w:eastAsia="Times New Roman" w:cs="Times New Roman"/>
          <w:color w:val="000000"/>
          <w:szCs w:val="28"/>
          <w:lang w:val="uk-UA" w:eastAsia="ru-RU"/>
        </w:rPr>
        <w:t xml:space="preserve"> </w:t>
      </w:r>
      <w:r w:rsidR="00F25F1B">
        <w:rPr>
          <w:rFonts w:eastAsia="Times New Roman" w:cs="Times New Roman"/>
          <w:color w:val="000000"/>
          <w:szCs w:val="28"/>
          <w:lang w:val="uk-UA" w:eastAsia="ru-RU"/>
        </w:rPr>
        <w:t xml:space="preserve">– </w:t>
      </w:r>
      <w:r w:rsidRPr="000712C9">
        <w:rPr>
          <w:rFonts w:eastAsia="Times New Roman" w:cs="Times New Roman"/>
          <w:color w:val="000000"/>
          <w:szCs w:val="28"/>
          <w:lang w:val="uk-UA" w:eastAsia="ru-RU"/>
        </w:rPr>
        <w:t xml:space="preserve"> Схема з регульованим байпасом.</w: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1- блок керування, 2 - витратомір, 3 - термометр прямого трубопроводу</w: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 xml:space="preserve">4 - Термометр зворотного трубопроводу, 5 - прилад опалення, </w: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6 - регульований байпас.</w:t>
      </w:r>
    </w:p>
    <w:p w:rsidR="000712C9" w:rsidRPr="000712C9" w:rsidRDefault="000712C9" w:rsidP="000712C9">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 xml:space="preserve">Таким чином можна перекривати байпас, тобто видаляється можливість викревлення показань лічильника. </w:t>
      </w:r>
    </w:p>
    <w:p w:rsidR="000712C9" w:rsidRPr="000712C9" w:rsidRDefault="000712C9" w:rsidP="000712C9">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Через те що температурні режими у будинках можуть бути різними, з’являється необхідність регулювати подачу теплоносія у прилад опалення. В однотрубній системі можливе використання такої схеми:</w:t>
      </w:r>
    </w:p>
    <w:p w:rsidR="000712C9" w:rsidRPr="000712C9" w:rsidRDefault="001A7D9F" w:rsidP="000712C9">
      <w:pPr>
        <w:spacing w:line="360" w:lineRule="auto"/>
        <w:ind w:firstLine="709"/>
        <w:contextualSpacing/>
        <w:jc w:val="center"/>
        <w:textAlignment w:val="baseline"/>
        <w:rPr>
          <w:rFonts w:eastAsia="Times New Roman" w:cs="Times New Roman"/>
          <w:color w:val="000000"/>
          <w:szCs w:val="28"/>
          <w:lang w:val="uk-UA" w:eastAsia="ru-RU"/>
        </w:rPr>
      </w:pPr>
      <w:r w:rsidRPr="001A7D9F">
        <w:rPr>
          <w:rFonts w:eastAsia="Times New Roman" w:cs="Times New Roman"/>
          <w:noProof/>
          <w:sz w:val="24"/>
          <w:szCs w:val="24"/>
          <w:lang w:val="uk-UA" w:eastAsia="ru-RU"/>
        </w:rPr>
        <w:pict>
          <v:rect id="Прямоугольник 9" o:spid="_x0000_s1034" style="position:absolute;left:0;text-align:left;margin-left:223.8pt;margin-top:65.1pt;width:3.6pt;height:21pt;z-index:251669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" strokecolor="white" strokeweight="1pt"/>
        </w:pict>
      </w:r>
      <w:r w:rsidR="00F25F1B" w:rsidRPr="000712C9">
        <w:rPr>
          <w:rFonts w:eastAsia="Times New Roman" w:cs="Times New Roman"/>
          <w:sz w:val="24"/>
          <w:szCs w:val="24"/>
          <w:lang w:val="uk-UA" w:eastAsia="ru-RU"/>
        </w:rPr>
        <w:object w:dxaOrig="4705" w:dyaOrig="3157">
          <v:shape id="_x0000_i1030" type="#_x0000_t75" style="width:228.75pt;height:154.5pt" o:ole="">
            <v:imagedata r:id="rId32" o:title=""/>
          </v:shape>
          <o:OLEObject Type="Embed" ProgID="Visio.Drawing.15" ShapeID="_x0000_i1030" DrawAspect="Content" ObjectID="_1600503498" r:id="rId33"/>
        </w:objec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Рис</w:t>
      </w:r>
      <w:r w:rsidR="00F25F1B">
        <w:rPr>
          <w:rFonts w:eastAsia="Times New Roman" w:cs="Times New Roman"/>
          <w:color w:val="000000"/>
          <w:szCs w:val="28"/>
          <w:lang w:val="uk-UA" w:eastAsia="ru-RU"/>
        </w:rPr>
        <w:t xml:space="preserve">унок </w:t>
      </w:r>
      <w:r w:rsidRPr="000712C9">
        <w:rPr>
          <w:rFonts w:eastAsia="Times New Roman" w:cs="Times New Roman"/>
          <w:color w:val="000000"/>
          <w:szCs w:val="28"/>
          <w:lang w:val="uk-UA" w:eastAsia="ru-RU"/>
        </w:rPr>
        <w:t>1.1</w:t>
      </w:r>
      <w:r w:rsidR="00F25F1B">
        <w:rPr>
          <w:rFonts w:eastAsia="Times New Roman" w:cs="Times New Roman"/>
          <w:color w:val="000000"/>
          <w:szCs w:val="28"/>
          <w:lang w:val="uk-UA" w:eastAsia="ru-RU"/>
        </w:rPr>
        <w:t xml:space="preserve">6 – </w:t>
      </w:r>
      <w:r w:rsidRPr="000712C9">
        <w:rPr>
          <w:rFonts w:eastAsia="Times New Roman" w:cs="Times New Roman"/>
          <w:color w:val="000000"/>
          <w:szCs w:val="28"/>
          <w:lang w:val="uk-UA" w:eastAsia="ru-RU"/>
        </w:rPr>
        <w:t>Схема з регулюванням подачі теплоносія</w:t>
      </w:r>
      <w:r>
        <w:rPr>
          <w:rFonts w:eastAsia="Times New Roman" w:cs="Times New Roman"/>
          <w:color w:val="000000"/>
          <w:szCs w:val="28"/>
          <w:lang w:val="uk-UA" w:eastAsia="ru-RU"/>
        </w:rPr>
        <w:t>:</w:t>
      </w:r>
    </w:p>
    <w:p w:rsidR="000712C9" w:rsidRDefault="000712C9" w:rsidP="000712C9">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1-Блок керування, 2-Витратомір, 3-Термометр прямого трубопроводу, 4-термометр зворотнього трубопроводу, 5-Прилад опалення, 6- Регульований байпас, 7- Регулюючий клапан.</w:t>
      </w:r>
    </w:p>
    <w:p w:rsidR="00F25F1B" w:rsidRPr="000712C9" w:rsidRDefault="00F25F1B" w:rsidP="000712C9">
      <w:pPr>
        <w:spacing w:line="360" w:lineRule="auto"/>
        <w:ind w:firstLine="709"/>
        <w:contextualSpacing/>
        <w:jc w:val="both"/>
        <w:textAlignment w:val="baseline"/>
        <w:rPr>
          <w:rFonts w:eastAsia="Times New Roman" w:cs="Times New Roman"/>
          <w:color w:val="000000"/>
          <w:szCs w:val="28"/>
          <w:lang w:val="uk-UA" w:eastAsia="ru-RU"/>
        </w:rPr>
      </w:pPr>
    </w:p>
    <w:p w:rsidR="000712C9" w:rsidRPr="000712C9" w:rsidRDefault="000712C9" w:rsidP="000712C9">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lastRenderedPageBreak/>
        <w:t>Так як ручне регулювання це не зручно, а також через розповсюдження автоматизації, пропонується схема з цілком автоматичним регулюванням,  представлена на рис 1.</w:t>
      </w:r>
      <w:r w:rsidR="00F25F1B">
        <w:rPr>
          <w:rFonts w:eastAsia="Times New Roman" w:cs="Times New Roman"/>
          <w:color w:val="000000"/>
          <w:szCs w:val="28"/>
          <w:lang w:val="uk-UA" w:eastAsia="ru-RU"/>
        </w:rPr>
        <w:t>17</w:t>
      </w:r>
      <w:r w:rsidRPr="000712C9">
        <w:rPr>
          <w:rFonts w:eastAsia="Times New Roman" w:cs="Times New Roman"/>
          <w:color w:val="000000"/>
          <w:szCs w:val="28"/>
          <w:lang w:val="uk-UA" w:eastAsia="ru-RU"/>
        </w:rPr>
        <w:t>:</w:t>
      </w:r>
    </w:p>
    <w:p w:rsidR="000712C9" w:rsidRPr="000712C9" w:rsidRDefault="00F25F1B"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sz w:val="24"/>
          <w:szCs w:val="24"/>
          <w:lang w:val="uk-UA" w:eastAsia="ru-RU"/>
        </w:rPr>
        <w:object w:dxaOrig="6325" w:dyaOrig="3780">
          <v:shape id="_x0000_i1031" type="#_x0000_t75" style="width:312.75pt;height:186.75pt" o:ole="">
            <v:imagedata r:id="rId34" o:title=""/>
          </v:shape>
          <o:OLEObject Type="Embed" ProgID="Visio.Drawing.15" ShapeID="_x0000_i1031" DrawAspect="Content" ObjectID="_1600503499" r:id="rId35"/>
        </w:object>
      </w:r>
    </w:p>
    <w:p w:rsidR="000712C9" w:rsidRPr="000712C9" w:rsidRDefault="000712C9" w:rsidP="000712C9">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Рис</w:t>
      </w:r>
      <w:r w:rsidR="00F25F1B">
        <w:rPr>
          <w:rFonts w:eastAsia="Times New Roman" w:cs="Times New Roman"/>
          <w:color w:val="000000"/>
          <w:szCs w:val="28"/>
          <w:lang w:val="uk-UA" w:eastAsia="ru-RU"/>
        </w:rPr>
        <w:t xml:space="preserve">унок </w:t>
      </w:r>
      <w:r w:rsidRPr="000712C9">
        <w:rPr>
          <w:rFonts w:eastAsia="Times New Roman" w:cs="Times New Roman"/>
          <w:color w:val="000000"/>
          <w:szCs w:val="28"/>
          <w:lang w:val="uk-UA" w:eastAsia="ru-RU"/>
        </w:rPr>
        <w:t>1.1</w:t>
      </w:r>
      <w:r w:rsidR="00F25F1B">
        <w:rPr>
          <w:rFonts w:eastAsia="Times New Roman" w:cs="Times New Roman"/>
          <w:color w:val="000000"/>
          <w:szCs w:val="28"/>
          <w:lang w:val="uk-UA" w:eastAsia="ru-RU"/>
        </w:rPr>
        <w:t xml:space="preserve">7 – </w:t>
      </w:r>
      <w:r w:rsidRPr="000712C9">
        <w:rPr>
          <w:rFonts w:eastAsia="Times New Roman" w:cs="Times New Roman"/>
          <w:color w:val="000000"/>
          <w:szCs w:val="28"/>
          <w:lang w:val="uk-UA" w:eastAsia="ru-RU"/>
        </w:rPr>
        <w:t>Схема з регулюванням подачі теплоносія: 1</w:t>
      </w:r>
      <w:r>
        <w:rPr>
          <w:rFonts w:eastAsia="Times New Roman" w:cs="Times New Roman"/>
          <w:color w:val="000000"/>
          <w:szCs w:val="28"/>
          <w:lang w:val="uk-UA" w:eastAsia="ru-RU"/>
        </w:rPr>
        <w:t xml:space="preserve"> </w:t>
      </w:r>
      <w:r w:rsidRPr="000712C9">
        <w:rPr>
          <w:rFonts w:eastAsia="Times New Roman" w:cs="Times New Roman"/>
          <w:color w:val="000000"/>
          <w:szCs w:val="28"/>
          <w:lang w:val="uk-UA" w:eastAsia="ru-RU"/>
        </w:rPr>
        <w:t>-</w:t>
      </w:r>
      <w:r>
        <w:rPr>
          <w:rFonts w:eastAsia="Times New Roman" w:cs="Times New Roman"/>
          <w:color w:val="000000"/>
          <w:szCs w:val="28"/>
          <w:lang w:val="uk-UA" w:eastAsia="ru-RU"/>
        </w:rPr>
        <w:t xml:space="preserve"> </w:t>
      </w:r>
      <w:r w:rsidRPr="000712C9">
        <w:rPr>
          <w:rFonts w:eastAsia="Times New Roman" w:cs="Times New Roman"/>
          <w:color w:val="000000"/>
          <w:szCs w:val="28"/>
          <w:lang w:val="uk-UA" w:eastAsia="ru-RU"/>
        </w:rPr>
        <w:t>Блок керування, 2-</w:t>
      </w:r>
      <w:r>
        <w:rPr>
          <w:rFonts w:eastAsia="Times New Roman" w:cs="Times New Roman"/>
          <w:color w:val="000000"/>
          <w:szCs w:val="28"/>
          <w:lang w:val="uk-UA" w:eastAsia="ru-RU"/>
        </w:rPr>
        <w:t>в</w:t>
      </w:r>
      <w:r w:rsidRPr="000712C9">
        <w:rPr>
          <w:rFonts w:eastAsia="Times New Roman" w:cs="Times New Roman"/>
          <w:color w:val="000000"/>
          <w:szCs w:val="28"/>
          <w:lang w:val="uk-UA" w:eastAsia="ru-RU"/>
        </w:rPr>
        <w:t>итратомір, 3</w:t>
      </w:r>
      <w:r>
        <w:rPr>
          <w:rFonts w:eastAsia="Times New Roman" w:cs="Times New Roman"/>
          <w:color w:val="000000"/>
          <w:szCs w:val="28"/>
          <w:lang w:val="uk-UA" w:eastAsia="ru-RU"/>
        </w:rPr>
        <w:t xml:space="preserve"> </w:t>
      </w:r>
      <w:r w:rsidRPr="000712C9">
        <w:rPr>
          <w:rFonts w:eastAsia="Times New Roman" w:cs="Times New Roman"/>
          <w:color w:val="000000"/>
          <w:szCs w:val="28"/>
          <w:lang w:val="uk-UA" w:eastAsia="ru-RU"/>
        </w:rPr>
        <w:t>-</w:t>
      </w:r>
      <w:r>
        <w:rPr>
          <w:rFonts w:eastAsia="Times New Roman" w:cs="Times New Roman"/>
          <w:color w:val="000000"/>
          <w:szCs w:val="28"/>
          <w:lang w:val="uk-UA" w:eastAsia="ru-RU"/>
        </w:rPr>
        <w:t xml:space="preserve"> т</w:t>
      </w:r>
      <w:r w:rsidRPr="000712C9">
        <w:rPr>
          <w:rFonts w:eastAsia="Times New Roman" w:cs="Times New Roman"/>
          <w:color w:val="000000"/>
          <w:szCs w:val="28"/>
          <w:lang w:val="uk-UA" w:eastAsia="ru-RU"/>
        </w:rPr>
        <w:t>ермометр прямого трубопроводу</w:t>
      </w:r>
      <w:r>
        <w:rPr>
          <w:rFonts w:eastAsia="Times New Roman" w:cs="Times New Roman"/>
          <w:color w:val="000000"/>
          <w:szCs w:val="28"/>
          <w:lang w:val="uk-UA" w:eastAsia="ru-RU"/>
        </w:rPr>
        <w:t xml:space="preserve">, </w:t>
      </w:r>
      <w:r w:rsidRPr="000712C9">
        <w:rPr>
          <w:rFonts w:eastAsia="Times New Roman" w:cs="Times New Roman"/>
          <w:color w:val="000000"/>
          <w:szCs w:val="28"/>
          <w:lang w:val="uk-UA" w:eastAsia="ru-RU"/>
        </w:rPr>
        <w:t>4 - термометр зворотного трубопроводу, 5 - опалювальний прилад, 6 - регульований байпас, 7- регулюючий клапан,  8</w:t>
      </w:r>
      <w:r>
        <w:rPr>
          <w:rFonts w:eastAsia="Times New Roman" w:cs="Times New Roman"/>
          <w:color w:val="000000"/>
          <w:szCs w:val="28"/>
          <w:lang w:val="uk-UA" w:eastAsia="ru-RU"/>
        </w:rPr>
        <w:t xml:space="preserve"> </w:t>
      </w:r>
      <w:r w:rsidRPr="000712C9">
        <w:rPr>
          <w:rFonts w:eastAsia="Times New Roman" w:cs="Times New Roman"/>
          <w:color w:val="000000"/>
          <w:szCs w:val="28"/>
          <w:lang w:val="uk-UA" w:eastAsia="ru-RU"/>
        </w:rPr>
        <w:t>- термометр, 9 - комп’ютер.</w:t>
      </w:r>
    </w:p>
    <w:p w:rsidR="000712C9" w:rsidRPr="000712C9" w:rsidRDefault="000712C9" w:rsidP="000712C9">
      <w:pPr>
        <w:spacing w:line="360" w:lineRule="auto"/>
        <w:ind w:firstLine="709"/>
        <w:contextualSpacing/>
        <w:jc w:val="both"/>
        <w:textAlignment w:val="baseline"/>
        <w:rPr>
          <w:rFonts w:eastAsia="Times New Roman" w:cs="Times New Roman"/>
          <w:color w:val="252324"/>
          <w:szCs w:val="21"/>
          <w:shd w:val="clear" w:color="auto" w:fill="FFFFFF"/>
          <w:lang w:val="uk-UA" w:eastAsia="ru-RU"/>
        </w:rPr>
      </w:pPr>
      <w:r w:rsidRPr="000712C9">
        <w:rPr>
          <w:rFonts w:eastAsia="Times New Roman" w:cs="Times New Roman"/>
          <w:b/>
          <w:i/>
          <w:color w:val="252324"/>
          <w:szCs w:val="21"/>
          <w:shd w:val="clear" w:color="auto" w:fill="FFFFFF"/>
          <w:lang w:val="uk-UA" w:eastAsia="ru-RU"/>
        </w:rPr>
        <w:t>Двотрубна система опалення</w:t>
      </w:r>
      <w:r w:rsidRPr="000712C9">
        <w:rPr>
          <w:rFonts w:eastAsia="Times New Roman" w:cs="Times New Roman"/>
          <w:color w:val="252324"/>
          <w:szCs w:val="21"/>
          <w:shd w:val="clear" w:color="auto" w:fill="FFFFFF"/>
          <w:lang w:val="uk-UA" w:eastAsia="ru-RU"/>
        </w:rPr>
        <w:t xml:space="preserve"> відрізняється більш складною архітектурою, а її монтаж вимагає великої кількості матеріалів. І, тим не менш, дана система є більш затребуваною, ніж проста однотрубна система опалення. Двотрубна система опалення являє собою два замкнених контури, один з яких служить для подачі нагрітого теплоносія до радіаторів, а другий – для відтоку вже відпрацьованою (постигла) рідини. Використання даної системи є допустимим для всіх типів будівель, за умови, що сама планування приміщень дозволяє її монтаж.</w:t>
      </w:r>
    </w:p>
    <w:p w:rsidR="000712C9" w:rsidRPr="000712C9" w:rsidRDefault="000712C9" w:rsidP="000712C9">
      <w:pPr>
        <w:shd w:val="clear" w:color="auto" w:fill="FFFFFF"/>
        <w:spacing w:line="360" w:lineRule="auto"/>
        <w:ind w:firstLine="709"/>
        <w:contextualSpacing/>
        <w:jc w:val="both"/>
        <w:rPr>
          <w:rFonts w:eastAsia="Times New Roman" w:cs="Times New Roman"/>
          <w:color w:val="252324"/>
          <w:szCs w:val="21"/>
          <w:lang w:val="uk-UA" w:eastAsia="ru-RU"/>
        </w:rPr>
      </w:pPr>
      <w:r w:rsidRPr="000712C9">
        <w:rPr>
          <w:rFonts w:eastAsia="Times New Roman" w:cs="Times New Roman"/>
          <w:color w:val="252324"/>
          <w:szCs w:val="21"/>
          <w:lang w:val="uk-UA" w:eastAsia="ru-RU"/>
        </w:rPr>
        <w:t>Технічною особливістю опалювальної системи даного типу є те, що вона складається з двох магістралей трубопроводу. Один використовується для транспортування нагрітого теплоносія в котлі безпосередньо до джерел опалення – радіаторів. А другий контур необхідний для відтоку з радіаторів вже відпрацьованого теплоносія – постигла рідини, яка віддала своє тепло.</w:t>
      </w:r>
    </w:p>
    <w:p w:rsidR="000712C9" w:rsidRPr="000712C9" w:rsidRDefault="000712C9" w:rsidP="000712C9">
      <w:pPr>
        <w:shd w:val="clear" w:color="auto" w:fill="FFFFFF"/>
        <w:spacing w:line="360" w:lineRule="auto"/>
        <w:ind w:firstLine="709"/>
        <w:contextualSpacing/>
        <w:jc w:val="both"/>
        <w:rPr>
          <w:rFonts w:eastAsia="Times New Roman" w:cs="Times New Roman"/>
          <w:color w:val="252324"/>
          <w:szCs w:val="21"/>
          <w:lang w:val="uk-UA" w:eastAsia="ru-RU"/>
        </w:rPr>
      </w:pPr>
      <w:r w:rsidRPr="000712C9">
        <w:rPr>
          <w:rFonts w:eastAsia="Times New Roman" w:cs="Times New Roman"/>
          <w:color w:val="252324"/>
          <w:szCs w:val="21"/>
          <w:lang w:val="uk-UA" w:eastAsia="ru-RU"/>
        </w:rPr>
        <w:t xml:space="preserve">Вагомою перевагою двотрубної системи служить ще один аспект – у такий опалювальній системі існує можливість установки на кожний </w:t>
      </w:r>
      <w:r w:rsidRPr="000712C9">
        <w:rPr>
          <w:rFonts w:eastAsia="Times New Roman" w:cs="Times New Roman"/>
          <w:color w:val="252324"/>
          <w:szCs w:val="21"/>
          <w:lang w:val="uk-UA" w:eastAsia="ru-RU"/>
        </w:rPr>
        <w:lastRenderedPageBreak/>
        <w:t>радіатор вентилів, за допомогою яких можна контролювати рівень нагріву елемента. Крім того, за допомогою таких вентилів можна також істотно економити витрати води та енергії на її нагрівання.</w:t>
      </w:r>
    </w:p>
    <w:p w:rsidR="000712C9" w:rsidRPr="000712C9" w:rsidRDefault="000712C9" w:rsidP="000712C9">
      <w:pPr>
        <w:shd w:val="clear" w:color="auto" w:fill="FFFFFF"/>
        <w:tabs>
          <w:tab w:val="left" w:pos="567"/>
        </w:tabs>
        <w:spacing w:line="360" w:lineRule="auto"/>
        <w:ind w:firstLine="709"/>
        <w:contextualSpacing/>
        <w:jc w:val="both"/>
        <w:rPr>
          <w:rFonts w:eastAsia="Times New Roman" w:cs="Times New Roman"/>
          <w:color w:val="252324"/>
          <w:szCs w:val="21"/>
          <w:lang w:val="uk-UA" w:eastAsia="ru-RU"/>
        </w:rPr>
      </w:pPr>
      <w:r w:rsidRPr="000712C9">
        <w:rPr>
          <w:rFonts w:eastAsia="Times New Roman" w:cs="Times New Roman"/>
          <w:color w:val="252324"/>
          <w:szCs w:val="21"/>
          <w:lang w:val="uk-UA" w:eastAsia="ru-RU"/>
        </w:rPr>
        <w:t>Слід зазначити, що схема двотрубної системи опалення має ще одну перевагу. Воно полягає в порівняно більшої естетичності.</w:t>
      </w:r>
    </w:p>
    <w:p w:rsidR="000712C9" w:rsidRPr="000712C9" w:rsidRDefault="000712C9" w:rsidP="000712C9">
      <w:pPr>
        <w:shd w:val="clear" w:color="auto" w:fill="FFFFFF"/>
        <w:spacing w:line="360" w:lineRule="auto"/>
        <w:ind w:firstLine="709"/>
        <w:contextualSpacing/>
        <w:jc w:val="both"/>
        <w:rPr>
          <w:rFonts w:eastAsia="Times New Roman" w:cs="Times New Roman"/>
          <w:color w:val="252324"/>
          <w:szCs w:val="21"/>
          <w:lang w:val="uk-UA" w:eastAsia="ru-RU"/>
        </w:rPr>
      </w:pPr>
      <w:r w:rsidRPr="000712C9">
        <w:rPr>
          <w:rFonts w:eastAsia="Times New Roman" w:cs="Times New Roman"/>
          <w:color w:val="252324"/>
          <w:szCs w:val="21"/>
          <w:lang w:val="uk-UA" w:eastAsia="ru-RU"/>
        </w:rPr>
        <w:t>Двоконтурна система опалення має вагому перевагу перед однотрубної, в якій нагрітий теплоносій втрачає частину тепла ще до того, як досягне радіаторів.</w:t>
      </w:r>
    </w:p>
    <w:p w:rsidR="000712C9" w:rsidRPr="000712C9" w:rsidRDefault="000712C9" w:rsidP="000712C9">
      <w:pPr>
        <w:shd w:val="clear" w:color="auto" w:fill="FFFFFF"/>
        <w:spacing w:line="360" w:lineRule="auto"/>
        <w:ind w:firstLine="709"/>
        <w:contextualSpacing/>
        <w:jc w:val="both"/>
        <w:rPr>
          <w:rFonts w:eastAsia="Times New Roman" w:cs="Times New Roman"/>
          <w:color w:val="252324"/>
          <w:szCs w:val="21"/>
          <w:lang w:val="uk-UA" w:eastAsia="ru-RU"/>
        </w:rPr>
      </w:pPr>
      <w:r w:rsidRPr="000712C9">
        <w:rPr>
          <w:rFonts w:eastAsia="Times New Roman" w:cs="Times New Roman"/>
          <w:color w:val="252324"/>
          <w:szCs w:val="21"/>
          <w:lang w:val="uk-UA" w:eastAsia="ru-RU"/>
        </w:rPr>
        <w:t>В такій системі, як попутна двотрубна система опалення, спостерігається рівна температура теплоносія, що надходить одночасно в опалювальні прилади системи, схема представлена на рис.  1.1</w:t>
      </w:r>
      <w:r w:rsidR="00F25F1B">
        <w:rPr>
          <w:rFonts w:eastAsia="Times New Roman" w:cs="Times New Roman"/>
          <w:color w:val="252324"/>
          <w:szCs w:val="21"/>
          <w:lang w:val="uk-UA" w:eastAsia="ru-RU"/>
        </w:rPr>
        <w:t>8</w:t>
      </w:r>
      <w:r w:rsidRPr="000712C9">
        <w:rPr>
          <w:rFonts w:eastAsia="Times New Roman" w:cs="Times New Roman"/>
          <w:color w:val="252324"/>
          <w:szCs w:val="21"/>
          <w:lang w:val="uk-UA" w:eastAsia="ru-RU"/>
        </w:rPr>
        <w:t>.</w:t>
      </w:r>
    </w:p>
    <w:p w:rsidR="000712C9" w:rsidRPr="000712C9" w:rsidRDefault="000712C9" w:rsidP="000712C9">
      <w:pPr>
        <w:shd w:val="clear" w:color="auto" w:fill="FFFFFF"/>
        <w:spacing w:line="360" w:lineRule="auto"/>
        <w:ind w:firstLine="709"/>
        <w:contextualSpacing/>
        <w:jc w:val="center"/>
        <w:rPr>
          <w:rFonts w:eastAsia="Times New Roman" w:cs="Times New Roman"/>
          <w:color w:val="252324"/>
          <w:szCs w:val="21"/>
          <w:lang w:val="uk-UA" w:eastAsia="ru-RU"/>
        </w:rPr>
      </w:pPr>
      <w:r w:rsidRPr="000712C9">
        <w:rPr>
          <w:rFonts w:eastAsia="Calibri" w:cs="Times New Roman"/>
          <w:lang w:val="uk-UA"/>
        </w:rPr>
        <w:object w:dxaOrig="3841" w:dyaOrig="4969">
          <v:shape id="_x0000_i1032" type="#_x0000_t75" style="width:171.75pt;height:182.25pt" o:ole="">
            <v:imagedata r:id="rId36" o:title=""/>
          </v:shape>
          <o:OLEObject Type="Embed" ProgID="Visio.Drawing.15" ShapeID="_x0000_i1032" DrawAspect="Content" ObjectID="_1600503500" r:id="rId37"/>
        </w:objec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Рис</w:t>
      </w:r>
      <w:r w:rsidR="00F25F1B">
        <w:rPr>
          <w:rFonts w:eastAsia="Times New Roman" w:cs="Times New Roman"/>
          <w:color w:val="000000"/>
          <w:szCs w:val="28"/>
          <w:lang w:val="uk-UA" w:eastAsia="ru-RU"/>
        </w:rPr>
        <w:t xml:space="preserve">унок </w:t>
      </w:r>
      <w:r w:rsidRPr="000712C9">
        <w:rPr>
          <w:rFonts w:eastAsia="Times New Roman" w:cs="Times New Roman"/>
          <w:color w:val="000000"/>
          <w:szCs w:val="28"/>
          <w:lang w:val="uk-UA" w:eastAsia="ru-RU"/>
        </w:rPr>
        <w:t>1.1</w:t>
      </w:r>
      <w:r w:rsidR="00F25F1B">
        <w:rPr>
          <w:rFonts w:eastAsia="Times New Roman" w:cs="Times New Roman"/>
          <w:color w:val="000000"/>
          <w:szCs w:val="28"/>
          <w:lang w:val="uk-UA" w:eastAsia="ru-RU"/>
        </w:rPr>
        <w:t xml:space="preserve">8 – </w:t>
      </w:r>
      <w:r w:rsidRPr="000712C9">
        <w:rPr>
          <w:rFonts w:eastAsia="Times New Roman" w:cs="Times New Roman"/>
          <w:color w:val="000000"/>
          <w:szCs w:val="28"/>
          <w:lang w:val="uk-UA" w:eastAsia="ru-RU"/>
        </w:rPr>
        <w:t>Двотрубна система опалення</w: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0712C9">
      <w:pPr>
        <w:spacing w:line="360" w:lineRule="auto"/>
        <w:ind w:firstLine="709"/>
        <w:contextualSpacing/>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Здійснювати облік енергії та встановлювати тепловий лічильник у таких системах простіше, також одразу є можливість автоматичного та мануального регулювання подачі теплоносія, відповідні схеми представлені на рис. 1.1</w:t>
      </w:r>
      <w:r w:rsidR="00F25F1B">
        <w:rPr>
          <w:rFonts w:eastAsia="Times New Roman" w:cs="Times New Roman"/>
          <w:color w:val="000000"/>
          <w:szCs w:val="28"/>
          <w:lang w:val="uk-UA" w:eastAsia="ru-RU"/>
        </w:rPr>
        <w:t>9</w:t>
      </w:r>
      <w:r w:rsidRPr="000712C9">
        <w:rPr>
          <w:rFonts w:eastAsia="Times New Roman" w:cs="Times New Roman"/>
          <w:color w:val="000000"/>
          <w:szCs w:val="28"/>
          <w:lang w:val="uk-UA" w:eastAsia="ru-RU"/>
        </w:rPr>
        <w:t xml:space="preserve"> та рис. 1.</w:t>
      </w:r>
      <w:r w:rsidR="00F25F1B">
        <w:rPr>
          <w:rFonts w:eastAsia="Times New Roman" w:cs="Times New Roman"/>
          <w:color w:val="000000"/>
          <w:szCs w:val="28"/>
          <w:lang w:val="uk-UA" w:eastAsia="ru-RU"/>
        </w:rPr>
        <w:t>20</w:t>
      </w:r>
      <w:r w:rsidRPr="000712C9">
        <w:rPr>
          <w:rFonts w:eastAsia="Times New Roman" w:cs="Times New Roman"/>
          <w:color w:val="000000"/>
          <w:szCs w:val="28"/>
          <w:lang w:val="uk-UA" w:eastAsia="ru-RU"/>
        </w:rPr>
        <w:t>.</w:t>
      </w:r>
    </w:p>
    <w:p w:rsidR="000712C9" w:rsidRPr="000712C9" w:rsidRDefault="000712C9" w:rsidP="000712C9">
      <w:pPr>
        <w:spacing w:line="360" w:lineRule="auto"/>
        <w:ind w:firstLine="709"/>
        <w:contextualSpacing/>
        <w:textAlignment w:val="baseline"/>
        <w:rPr>
          <w:rFonts w:eastAsia="Times New Roman" w:cs="Times New Roman"/>
          <w:color w:val="000000"/>
          <w:szCs w:val="28"/>
          <w:lang w:val="uk-UA" w:eastAsia="ru-RU"/>
        </w:rPr>
      </w:pP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sz w:val="24"/>
          <w:szCs w:val="24"/>
          <w:lang w:val="uk-UA" w:eastAsia="ru-RU"/>
        </w:rPr>
        <w:object w:dxaOrig="4705" w:dyaOrig="3157">
          <v:shape id="_x0000_i1033" type="#_x0000_t75" style="width:342.75pt;height:230.25pt" o:ole="">
            <v:imagedata r:id="rId38" o:title=""/>
          </v:shape>
          <o:OLEObject Type="Embed" ProgID="Visio.Drawing.15" ShapeID="_x0000_i1033" DrawAspect="Content" ObjectID="_1600503501" r:id="rId39"/>
        </w:objec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Рис</w:t>
      </w:r>
      <w:r w:rsidR="00F25F1B">
        <w:rPr>
          <w:rFonts w:eastAsia="Times New Roman" w:cs="Times New Roman"/>
          <w:color w:val="000000"/>
          <w:szCs w:val="28"/>
          <w:lang w:val="uk-UA" w:eastAsia="ru-RU"/>
        </w:rPr>
        <w:t xml:space="preserve">унок </w:t>
      </w:r>
      <w:r w:rsidRPr="000712C9">
        <w:rPr>
          <w:rFonts w:eastAsia="Times New Roman" w:cs="Times New Roman"/>
          <w:color w:val="000000"/>
          <w:szCs w:val="28"/>
          <w:lang w:val="uk-UA" w:eastAsia="ru-RU"/>
        </w:rPr>
        <w:t>1.1</w:t>
      </w:r>
      <w:r w:rsidR="00F25F1B">
        <w:rPr>
          <w:rFonts w:eastAsia="Times New Roman" w:cs="Times New Roman"/>
          <w:color w:val="000000"/>
          <w:szCs w:val="28"/>
          <w:lang w:val="uk-UA" w:eastAsia="ru-RU"/>
        </w:rPr>
        <w:t>9 –</w:t>
      </w:r>
      <w:r w:rsidRPr="000712C9">
        <w:rPr>
          <w:rFonts w:eastAsia="Times New Roman" w:cs="Times New Roman"/>
          <w:color w:val="000000"/>
          <w:szCs w:val="28"/>
          <w:lang w:val="uk-UA" w:eastAsia="ru-RU"/>
        </w:rPr>
        <w:t xml:space="preserve"> Ручне регулювання подачі теплоносія</w:t>
      </w: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0712C9">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sz w:val="24"/>
          <w:szCs w:val="24"/>
          <w:lang w:val="uk-UA" w:eastAsia="ru-RU"/>
        </w:rPr>
        <w:object w:dxaOrig="6325" w:dyaOrig="3780">
          <v:shape id="_x0000_i1034" type="#_x0000_t75" style="width:366.75pt;height:221.25pt" o:ole="">
            <v:imagedata r:id="rId40" o:title=""/>
          </v:shape>
          <o:OLEObject Type="Embed" ProgID="Visio.Drawing.15" ShapeID="_x0000_i1034" DrawAspect="Content" ObjectID="_1600503502" r:id="rId41"/>
        </w:object>
      </w:r>
    </w:p>
    <w:p w:rsidR="000712C9" w:rsidRDefault="000712C9" w:rsidP="00F25F1B">
      <w:pPr>
        <w:spacing w:line="360" w:lineRule="auto"/>
        <w:ind w:firstLine="709"/>
        <w:contextualSpacing/>
        <w:jc w:val="center"/>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Рис</w:t>
      </w:r>
      <w:r w:rsidR="00F25F1B">
        <w:rPr>
          <w:rFonts w:eastAsia="Times New Roman" w:cs="Times New Roman"/>
          <w:color w:val="000000"/>
          <w:szCs w:val="28"/>
          <w:lang w:val="uk-UA" w:eastAsia="ru-RU"/>
        </w:rPr>
        <w:t xml:space="preserve">унок </w:t>
      </w:r>
      <w:r w:rsidRPr="000712C9">
        <w:rPr>
          <w:rFonts w:eastAsia="Times New Roman" w:cs="Times New Roman"/>
          <w:color w:val="000000"/>
          <w:szCs w:val="28"/>
          <w:lang w:val="uk-UA" w:eastAsia="ru-RU"/>
        </w:rPr>
        <w:t>1.</w:t>
      </w:r>
      <w:r w:rsidR="00F25F1B">
        <w:rPr>
          <w:rFonts w:eastAsia="Times New Roman" w:cs="Times New Roman"/>
          <w:color w:val="000000"/>
          <w:szCs w:val="28"/>
          <w:lang w:val="uk-UA" w:eastAsia="ru-RU"/>
        </w:rPr>
        <w:t xml:space="preserve">20 – </w:t>
      </w:r>
      <w:r w:rsidRPr="000712C9">
        <w:rPr>
          <w:rFonts w:eastAsia="Times New Roman" w:cs="Times New Roman"/>
          <w:color w:val="000000"/>
          <w:szCs w:val="28"/>
          <w:lang w:val="uk-UA" w:eastAsia="ru-RU"/>
        </w:rPr>
        <w:t>Автоматичне регулювання подачі теплоносія:</w:t>
      </w:r>
      <w:r w:rsidR="00F25F1B">
        <w:rPr>
          <w:rFonts w:eastAsia="Times New Roman" w:cs="Times New Roman"/>
          <w:color w:val="000000"/>
          <w:szCs w:val="28"/>
          <w:lang w:val="uk-UA" w:eastAsia="ru-RU"/>
        </w:rPr>
        <w:t xml:space="preserve"> </w:t>
      </w:r>
      <w:r w:rsidRPr="000712C9">
        <w:rPr>
          <w:rFonts w:eastAsia="Times New Roman" w:cs="Times New Roman"/>
          <w:color w:val="000000"/>
          <w:szCs w:val="28"/>
          <w:lang w:val="uk-UA" w:eastAsia="ru-RU"/>
        </w:rPr>
        <w:t>1 - блок керування, 2 - витратомір, 3 - термометр прямого трубопроводу, 4 - термометр зворотного трубопроводу, 5 - прилад опалення, 6 - регульований байпас, 7 - регулюючий клапан, 8 -  комп’ютер.</w:t>
      </w:r>
    </w:p>
    <w:p w:rsidR="00F25F1B" w:rsidRPr="000712C9" w:rsidRDefault="00F25F1B" w:rsidP="00F25F1B">
      <w:pPr>
        <w:spacing w:line="360" w:lineRule="auto"/>
        <w:ind w:firstLine="709"/>
        <w:contextualSpacing/>
        <w:jc w:val="center"/>
        <w:textAlignment w:val="baseline"/>
        <w:rPr>
          <w:rFonts w:eastAsia="Times New Roman" w:cs="Times New Roman"/>
          <w:color w:val="000000"/>
          <w:szCs w:val="28"/>
          <w:lang w:val="uk-UA" w:eastAsia="ru-RU"/>
        </w:rPr>
      </w:pPr>
    </w:p>
    <w:p w:rsidR="000712C9" w:rsidRPr="000712C9" w:rsidRDefault="000712C9" w:rsidP="000712C9">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t>Таким чином треба розуміти що облік це лише перша стадія, за нею іде регулювання. Тобто без обліку-немає регулювання, а облік тільки-може не дати реального результату.</w:t>
      </w:r>
    </w:p>
    <w:p w:rsidR="000712C9" w:rsidRPr="000712C9" w:rsidRDefault="000712C9" w:rsidP="000712C9">
      <w:pPr>
        <w:spacing w:line="360" w:lineRule="auto"/>
        <w:ind w:firstLine="709"/>
        <w:contextualSpacing/>
        <w:jc w:val="both"/>
        <w:textAlignment w:val="baseline"/>
        <w:rPr>
          <w:rFonts w:eastAsia="Times New Roman" w:cs="Times New Roman"/>
          <w:color w:val="000000"/>
          <w:szCs w:val="28"/>
          <w:lang w:val="uk-UA" w:eastAsia="ru-RU"/>
        </w:rPr>
      </w:pPr>
      <w:r w:rsidRPr="000712C9">
        <w:rPr>
          <w:rFonts w:eastAsia="Times New Roman" w:cs="Times New Roman"/>
          <w:color w:val="000000"/>
          <w:szCs w:val="28"/>
          <w:lang w:val="uk-UA" w:eastAsia="ru-RU"/>
        </w:rPr>
        <w:lastRenderedPageBreak/>
        <w:t>Облік теплової енергії має за собою ряд проблем технічного та бюрократичного характеру. Зокрема ця конструкція лічильників  потребує встановлення приладу на кожному вузлі підводу теплоносія до квартири, це приводить до збільшення ціни обліку. Також Лічильники не мають вихідного порту на віддання команд регуляторам, це потребує підключення компютера, або спеціального обладнання.</w:t>
      </w:r>
    </w:p>
    <w:p w:rsidR="000712C9" w:rsidRPr="000712C9" w:rsidRDefault="000712C9" w:rsidP="000712C9">
      <w:pPr>
        <w:spacing w:line="360" w:lineRule="auto"/>
        <w:ind w:firstLine="709"/>
        <w:contextualSpacing/>
        <w:jc w:val="both"/>
        <w:rPr>
          <w:rFonts w:eastAsia="Calibri" w:cs="Times New Roman"/>
          <w:szCs w:val="28"/>
          <w:lang w:val="uk-UA"/>
        </w:rPr>
      </w:pPr>
      <w:r w:rsidRPr="000712C9">
        <w:rPr>
          <w:rFonts w:eastAsia="Calibri" w:cs="Times New Roman"/>
          <w:szCs w:val="28"/>
          <w:lang w:val="uk-UA"/>
        </w:rPr>
        <w:t>Впровадження поквартирного обліку теплової енергії має декільк</w:t>
      </w:r>
      <w:r w:rsidR="00F25F1B">
        <w:rPr>
          <w:rFonts w:eastAsia="Calibri" w:cs="Times New Roman"/>
          <w:szCs w:val="28"/>
          <w:lang w:val="uk-UA"/>
        </w:rPr>
        <w:t>а</w:t>
      </w:r>
      <w:r w:rsidRPr="000712C9">
        <w:rPr>
          <w:rFonts w:eastAsia="Calibri" w:cs="Times New Roman"/>
          <w:szCs w:val="28"/>
          <w:lang w:val="uk-UA"/>
        </w:rPr>
        <w:t xml:space="preserve"> сторін:</w:t>
      </w:r>
    </w:p>
    <w:p w:rsidR="000712C9" w:rsidRPr="008635BC" w:rsidRDefault="000712C9" w:rsidP="000712C9">
      <w:pPr>
        <w:numPr>
          <w:ilvl w:val="0"/>
          <w:numId w:val="3"/>
        </w:numPr>
        <w:tabs>
          <w:tab w:val="left" w:pos="1134"/>
        </w:tabs>
        <w:spacing w:line="360" w:lineRule="auto"/>
        <w:ind w:left="0" w:firstLine="709"/>
        <w:contextualSpacing/>
        <w:jc w:val="both"/>
        <w:rPr>
          <w:rFonts w:eastAsia="Calibri" w:cs="Times New Roman"/>
          <w:lang w:val="uk-UA"/>
        </w:rPr>
      </w:pPr>
      <w:r w:rsidRPr="008635BC">
        <w:rPr>
          <w:rFonts w:eastAsia="Calibri" w:cs="Times New Roman"/>
          <w:lang w:val="uk-UA"/>
        </w:rPr>
        <w:t>Значна вартість пристроїв для обліку.</w:t>
      </w:r>
    </w:p>
    <w:p w:rsidR="000712C9" w:rsidRPr="008635BC" w:rsidRDefault="000712C9" w:rsidP="000712C9">
      <w:pPr>
        <w:numPr>
          <w:ilvl w:val="0"/>
          <w:numId w:val="3"/>
        </w:numPr>
        <w:tabs>
          <w:tab w:val="left" w:pos="1134"/>
        </w:tabs>
        <w:spacing w:line="360" w:lineRule="auto"/>
        <w:ind w:left="0" w:firstLine="709"/>
        <w:contextualSpacing/>
        <w:jc w:val="both"/>
        <w:rPr>
          <w:rFonts w:eastAsia="Calibri" w:cs="Times New Roman"/>
          <w:lang w:val="uk-UA"/>
        </w:rPr>
      </w:pPr>
      <w:r w:rsidRPr="008635BC">
        <w:rPr>
          <w:rFonts w:eastAsia="Calibri" w:cs="Times New Roman"/>
          <w:lang w:val="uk-UA"/>
        </w:rPr>
        <w:t>Неспроможність пристроїв обліку працювати в умовах невеликого перепаду температур.</w:t>
      </w:r>
    </w:p>
    <w:p w:rsidR="000712C9" w:rsidRPr="008635BC" w:rsidRDefault="000712C9" w:rsidP="000712C9">
      <w:pPr>
        <w:numPr>
          <w:ilvl w:val="0"/>
          <w:numId w:val="3"/>
        </w:numPr>
        <w:tabs>
          <w:tab w:val="left" w:pos="1134"/>
        </w:tabs>
        <w:spacing w:line="360" w:lineRule="auto"/>
        <w:ind w:left="0" w:firstLine="709"/>
        <w:contextualSpacing/>
        <w:jc w:val="both"/>
        <w:rPr>
          <w:rFonts w:eastAsia="Calibri" w:cs="Times New Roman"/>
          <w:lang w:val="uk-UA"/>
        </w:rPr>
      </w:pPr>
      <w:r w:rsidRPr="008635BC">
        <w:rPr>
          <w:rFonts w:eastAsia="Calibri" w:cs="Times New Roman"/>
          <w:lang w:val="uk-UA"/>
        </w:rPr>
        <w:t>У будівлях з однотрубною системою опалення необхідно встановлювати пристрій на кожному стояку.</w:t>
      </w:r>
    </w:p>
    <w:p w:rsidR="000712C9" w:rsidRPr="008635BC" w:rsidRDefault="000712C9" w:rsidP="000712C9">
      <w:pPr>
        <w:numPr>
          <w:ilvl w:val="0"/>
          <w:numId w:val="3"/>
        </w:numPr>
        <w:tabs>
          <w:tab w:val="left" w:pos="1134"/>
        </w:tabs>
        <w:spacing w:line="360" w:lineRule="auto"/>
        <w:ind w:left="0" w:firstLine="709"/>
        <w:contextualSpacing/>
        <w:jc w:val="both"/>
        <w:rPr>
          <w:rFonts w:eastAsia="Calibri" w:cs="Times New Roman"/>
          <w:lang w:val="uk-UA"/>
        </w:rPr>
      </w:pPr>
      <w:r w:rsidRPr="008635BC">
        <w:rPr>
          <w:rFonts w:eastAsia="Calibri" w:cs="Times New Roman"/>
          <w:lang w:val="uk-UA"/>
        </w:rPr>
        <w:t>У будівлях з однотрубною системою опалення необхідно мати регульований байпас для того щоб вимірювання витрати теплоносія були стабільними.</w:t>
      </w:r>
    </w:p>
    <w:p w:rsidR="000712C9" w:rsidRPr="008635BC" w:rsidRDefault="000712C9" w:rsidP="000712C9">
      <w:pPr>
        <w:numPr>
          <w:ilvl w:val="0"/>
          <w:numId w:val="3"/>
        </w:numPr>
        <w:tabs>
          <w:tab w:val="left" w:pos="1134"/>
        </w:tabs>
        <w:spacing w:line="360" w:lineRule="auto"/>
        <w:ind w:left="0" w:firstLine="709"/>
        <w:contextualSpacing/>
        <w:jc w:val="both"/>
        <w:rPr>
          <w:rFonts w:eastAsia="Calibri" w:cs="Times New Roman"/>
          <w:lang w:val="uk-UA"/>
        </w:rPr>
      </w:pPr>
      <w:r w:rsidRPr="008635BC">
        <w:rPr>
          <w:rFonts w:eastAsia="Calibri" w:cs="Times New Roman"/>
          <w:lang w:val="uk-UA"/>
        </w:rPr>
        <w:t>Регулювання витрати теплоносія системи з однотрубною схемою потребують додаткових конструкційних змін.</w:t>
      </w:r>
    </w:p>
    <w:p w:rsidR="000712C9" w:rsidRPr="000712C9" w:rsidRDefault="000712C9" w:rsidP="00474746">
      <w:pPr>
        <w:spacing w:line="360" w:lineRule="auto"/>
        <w:ind w:firstLine="851"/>
        <w:rPr>
          <w:b/>
          <w:lang w:eastAsia="ru-RU"/>
        </w:rPr>
      </w:pPr>
    </w:p>
    <w:p w:rsidR="00474746" w:rsidRDefault="00474746" w:rsidP="00AE2360">
      <w:pPr>
        <w:pStyle w:val="2"/>
        <w:rPr>
          <w:lang w:val="uk-UA" w:eastAsia="ru-RU"/>
        </w:rPr>
      </w:pPr>
      <w:r w:rsidRPr="00763BC1">
        <w:rPr>
          <w:lang w:val="uk-UA" w:eastAsia="ru-RU"/>
        </w:rPr>
        <w:t>1.</w:t>
      </w:r>
      <w:r w:rsidR="00E22516">
        <w:rPr>
          <w:lang w:val="uk-UA" w:eastAsia="ru-RU"/>
        </w:rPr>
        <w:t>7</w:t>
      </w:r>
      <w:r w:rsidRPr="00763BC1">
        <w:rPr>
          <w:lang w:val="uk-UA" w:eastAsia="ru-RU"/>
        </w:rPr>
        <w:t xml:space="preserve">.  </w:t>
      </w:r>
      <w:r w:rsidR="004869EF" w:rsidRPr="00763BC1">
        <w:rPr>
          <w:lang w:val="uk-UA" w:eastAsia="ru-RU"/>
        </w:rPr>
        <w:t>Системи</w:t>
      </w:r>
      <w:r w:rsidRPr="00763BC1">
        <w:rPr>
          <w:lang w:val="uk-UA" w:eastAsia="ru-RU"/>
        </w:rPr>
        <w:t xml:space="preserve"> автоматично</w:t>
      </w:r>
      <w:r w:rsidR="004869EF" w:rsidRPr="00763BC1">
        <w:rPr>
          <w:lang w:val="uk-UA" w:eastAsia="ru-RU"/>
        </w:rPr>
        <w:t>го</w:t>
      </w:r>
      <w:r w:rsidRPr="00763BC1">
        <w:rPr>
          <w:lang w:val="uk-UA" w:eastAsia="ru-RU"/>
        </w:rPr>
        <w:t xml:space="preserve"> регулюванн</w:t>
      </w:r>
      <w:r w:rsidR="004869EF" w:rsidRPr="00763BC1">
        <w:rPr>
          <w:lang w:val="uk-UA" w:eastAsia="ru-RU"/>
        </w:rPr>
        <w:t>я</w:t>
      </w:r>
      <w:r w:rsidRPr="00763BC1">
        <w:rPr>
          <w:lang w:val="uk-UA" w:eastAsia="ru-RU"/>
        </w:rPr>
        <w:t xml:space="preserve"> та балансуванн</w:t>
      </w:r>
      <w:r w:rsidR="004869EF" w:rsidRPr="00763BC1">
        <w:rPr>
          <w:lang w:val="uk-UA" w:eastAsia="ru-RU"/>
        </w:rPr>
        <w:t>я</w:t>
      </w:r>
      <w:r w:rsidRPr="00763BC1">
        <w:rPr>
          <w:lang w:val="uk-UA" w:eastAsia="ru-RU"/>
        </w:rPr>
        <w:t xml:space="preserve"> системи опалення</w:t>
      </w:r>
      <w:r w:rsidR="004869EF" w:rsidRPr="00763BC1">
        <w:rPr>
          <w:lang w:val="uk-UA" w:eastAsia="ru-RU"/>
        </w:rPr>
        <w:t xml:space="preserve"> </w:t>
      </w:r>
      <w:r w:rsidR="0001716D">
        <w:rPr>
          <w:lang w:val="uk-UA" w:eastAsia="ru-RU"/>
        </w:rPr>
        <w:t xml:space="preserve">в </w:t>
      </w:r>
      <w:r w:rsidR="004869EF" w:rsidRPr="00763BC1">
        <w:rPr>
          <w:lang w:val="uk-UA" w:eastAsia="ru-RU"/>
        </w:rPr>
        <w:t>багатоповерхов</w:t>
      </w:r>
      <w:r w:rsidR="0001716D">
        <w:rPr>
          <w:lang w:val="uk-UA" w:eastAsia="ru-RU"/>
        </w:rPr>
        <w:t>их</w:t>
      </w:r>
      <w:r w:rsidR="004869EF" w:rsidRPr="00763BC1">
        <w:rPr>
          <w:lang w:val="uk-UA" w:eastAsia="ru-RU"/>
        </w:rPr>
        <w:t xml:space="preserve"> будинк</w:t>
      </w:r>
      <w:r w:rsidR="0001716D">
        <w:rPr>
          <w:lang w:val="uk-UA" w:eastAsia="ru-RU"/>
        </w:rPr>
        <w:t>ах</w:t>
      </w:r>
    </w:p>
    <w:p w:rsidR="00AE2360" w:rsidRDefault="00AE2360" w:rsidP="00474746">
      <w:pPr>
        <w:spacing w:line="360" w:lineRule="auto"/>
        <w:ind w:firstLine="851"/>
        <w:rPr>
          <w:b/>
          <w:lang w:val="uk-UA" w:eastAsia="ru-RU"/>
        </w:rPr>
      </w:pPr>
    </w:p>
    <w:p w:rsidR="00AE2360" w:rsidRPr="001E5FAC" w:rsidRDefault="00AE2360" w:rsidP="00AE2360">
      <w:pPr>
        <w:spacing w:line="360" w:lineRule="auto"/>
        <w:ind w:firstLine="567"/>
        <w:jc w:val="both"/>
        <w:rPr>
          <w:lang w:val="uk-UA" w:eastAsia="ru-RU"/>
        </w:rPr>
      </w:pPr>
      <w:r w:rsidRPr="001E5FAC">
        <w:rPr>
          <w:lang w:val="uk-UA" w:eastAsia="ru-RU"/>
        </w:rPr>
        <w:t xml:space="preserve">Завданням автоматичного регулювання є підтримання в певних межах або на постійному рівні того чи іншого параметра (температури, тиску, витрати та ін.) </w:t>
      </w:r>
      <w:r>
        <w:rPr>
          <w:lang w:val="uk-UA" w:eastAsia="ru-RU"/>
        </w:rPr>
        <w:t>т</w:t>
      </w:r>
      <w:r w:rsidRPr="001E5FAC">
        <w:rPr>
          <w:lang w:val="uk-UA" w:eastAsia="ru-RU"/>
        </w:rPr>
        <w:t xml:space="preserve">ехнологічного процесу. Під дією зовнішнього впливу відбувається відхилення регульованого параметра від заданого значення. Автоматичний регулятор створює регулюючу дію, за знаком протилежний відхиленню параметра. Такий тип зв'язку називається негативним зворотним зв'язком. Таким чином, система автоматичного регулювання (САР) - це замкнута динамічна система з негативним зворотним зв'язком. </w:t>
      </w:r>
      <w:r w:rsidRPr="001E5FAC">
        <w:rPr>
          <w:lang w:val="uk-UA" w:eastAsia="ru-RU"/>
        </w:rPr>
        <w:lastRenderedPageBreak/>
        <w:t>Даний принцип регулювання по відхиленню регульованого параметра (принцип Ползунова) використовується при побудові практично всіх САР теплопотребляющіх систем. У теорії автоматичного регулювання розглядається також принцип регулювання по впливі, що обурює і комбінований принцип регулювання, які, як правило, не застосовуються при автоматизації систем теплоспоживання.</w:t>
      </w:r>
    </w:p>
    <w:p w:rsidR="00AE2360" w:rsidRDefault="00AE2360" w:rsidP="00AE2360">
      <w:pPr>
        <w:spacing w:line="360" w:lineRule="auto"/>
        <w:ind w:firstLine="567"/>
        <w:jc w:val="both"/>
        <w:rPr>
          <w:lang w:val="uk-UA" w:eastAsia="ru-RU"/>
        </w:rPr>
      </w:pPr>
      <w:r w:rsidRPr="001E5FAC">
        <w:rPr>
          <w:lang w:val="uk-UA" w:eastAsia="ru-RU"/>
        </w:rPr>
        <w:t xml:space="preserve">САР можна класифікувати за призначенням: </w:t>
      </w:r>
    </w:p>
    <w:p w:rsidR="00AE2360" w:rsidRPr="001E5FAC" w:rsidRDefault="00AE2360" w:rsidP="00AE2360">
      <w:pPr>
        <w:pStyle w:val="a4"/>
        <w:numPr>
          <w:ilvl w:val="0"/>
          <w:numId w:val="45"/>
        </w:numPr>
        <w:spacing w:line="360" w:lineRule="auto"/>
        <w:jc w:val="both"/>
        <w:rPr>
          <w:lang w:val="uk-UA" w:eastAsia="ru-RU"/>
        </w:rPr>
      </w:pPr>
      <w:r w:rsidRPr="001E5FAC">
        <w:rPr>
          <w:lang w:val="uk-UA" w:eastAsia="ru-RU"/>
        </w:rPr>
        <w:t>САР стабілізуючого регулювання;</w:t>
      </w:r>
    </w:p>
    <w:p w:rsidR="00AE2360" w:rsidRPr="001E5FAC" w:rsidRDefault="00AE2360" w:rsidP="00AE2360">
      <w:pPr>
        <w:pStyle w:val="a4"/>
        <w:numPr>
          <w:ilvl w:val="0"/>
          <w:numId w:val="45"/>
        </w:numPr>
        <w:spacing w:line="360" w:lineRule="auto"/>
        <w:jc w:val="both"/>
        <w:rPr>
          <w:lang w:val="uk-UA" w:eastAsia="ru-RU"/>
        </w:rPr>
      </w:pPr>
      <w:r w:rsidRPr="001E5FAC">
        <w:rPr>
          <w:lang w:val="uk-UA" w:eastAsia="ru-RU"/>
        </w:rPr>
        <w:t>САР слідкуючого регулювання;</w:t>
      </w:r>
    </w:p>
    <w:p w:rsidR="00AE2360" w:rsidRPr="001E5FAC" w:rsidRDefault="00AE2360" w:rsidP="00AE2360">
      <w:pPr>
        <w:pStyle w:val="a4"/>
        <w:numPr>
          <w:ilvl w:val="0"/>
          <w:numId w:val="45"/>
        </w:numPr>
        <w:spacing w:line="360" w:lineRule="auto"/>
        <w:jc w:val="both"/>
        <w:rPr>
          <w:lang w:val="uk-UA" w:eastAsia="ru-RU"/>
        </w:rPr>
      </w:pPr>
      <w:r w:rsidRPr="001E5FAC">
        <w:rPr>
          <w:lang w:val="uk-UA" w:eastAsia="ru-RU"/>
        </w:rPr>
        <w:t>САР програмного регулювання.</w:t>
      </w:r>
    </w:p>
    <w:p w:rsidR="00AE2360" w:rsidRDefault="00AE2360" w:rsidP="00AE2360">
      <w:pPr>
        <w:spacing w:line="360" w:lineRule="auto"/>
        <w:ind w:firstLine="567"/>
        <w:jc w:val="both"/>
        <w:rPr>
          <w:lang w:val="uk-UA" w:eastAsia="ru-RU"/>
        </w:rPr>
      </w:pPr>
      <w:r w:rsidRPr="001E5FAC">
        <w:rPr>
          <w:u w:val="single"/>
          <w:lang w:val="uk-UA" w:eastAsia="ru-RU"/>
        </w:rPr>
        <w:t>САР стабілізуючого регулювання</w:t>
      </w:r>
      <w:r w:rsidRPr="001E5FAC">
        <w:rPr>
          <w:lang w:val="uk-UA" w:eastAsia="ru-RU"/>
        </w:rPr>
        <w:t>, так</w:t>
      </w:r>
      <w:r>
        <w:rPr>
          <w:lang w:val="uk-UA" w:eastAsia="ru-RU"/>
        </w:rPr>
        <w:t xml:space="preserve"> </w:t>
      </w:r>
      <w:r w:rsidRPr="001E5FAC">
        <w:rPr>
          <w:lang w:val="uk-UA" w:eastAsia="ru-RU"/>
        </w:rPr>
        <w:t>зван</w:t>
      </w:r>
      <w:r>
        <w:rPr>
          <w:lang w:val="uk-UA" w:eastAsia="ru-RU"/>
        </w:rPr>
        <w:t>ий</w:t>
      </w:r>
      <w:r w:rsidRPr="001E5FAC">
        <w:rPr>
          <w:lang w:val="uk-UA" w:eastAsia="ru-RU"/>
        </w:rPr>
        <w:t xml:space="preserve"> термостат, підтримує регульовані параметри стабільними, постійними, наприклад, регулювання температури води системи підлогового опалення.</w:t>
      </w:r>
    </w:p>
    <w:p w:rsidR="00AE2360" w:rsidRDefault="00AE2360" w:rsidP="00AE2360">
      <w:pPr>
        <w:spacing w:line="360" w:lineRule="auto"/>
        <w:ind w:firstLine="567"/>
        <w:jc w:val="both"/>
        <w:rPr>
          <w:lang w:val="uk-UA" w:eastAsia="ru-RU"/>
        </w:rPr>
      </w:pPr>
      <w:r w:rsidRPr="001E5FAC">
        <w:rPr>
          <w:u w:val="single"/>
          <w:lang w:val="uk-UA" w:eastAsia="ru-RU"/>
        </w:rPr>
        <w:t>САР слідкуючого регулювання</w:t>
      </w:r>
      <w:r w:rsidRPr="001E5FAC">
        <w:rPr>
          <w:lang w:val="uk-UA" w:eastAsia="ru-RU"/>
        </w:rPr>
        <w:t xml:space="preserve"> забезпечує зміну регульованого параметра в залежності від зміни іншого параметра, наприклад, зміна температури теплоносія системи опалення в залежності від зміни температури зовнішнього повітря (за графіком ЦКР).</w:t>
      </w:r>
    </w:p>
    <w:p w:rsidR="00AE2360" w:rsidRPr="001E5FAC" w:rsidRDefault="00AE2360" w:rsidP="00AE2360">
      <w:pPr>
        <w:spacing w:line="360" w:lineRule="auto"/>
        <w:ind w:firstLine="567"/>
        <w:jc w:val="both"/>
        <w:rPr>
          <w:lang w:val="uk-UA" w:eastAsia="ru-RU"/>
        </w:rPr>
      </w:pPr>
      <w:r w:rsidRPr="001E5FAC">
        <w:rPr>
          <w:u w:val="single"/>
          <w:lang w:val="uk-UA" w:eastAsia="ru-RU"/>
        </w:rPr>
        <w:t>САР програмного регулювання</w:t>
      </w:r>
      <w:r w:rsidRPr="001E5FAC">
        <w:rPr>
          <w:lang w:val="uk-UA" w:eastAsia="ru-RU"/>
        </w:rPr>
        <w:t xml:space="preserve"> змінює значення регульованого параметра в часі за заданою програмою, наприклад, автоматичне зниження температури повітря у виробничому приміщенні в неробочі періоди.</w:t>
      </w:r>
    </w:p>
    <w:p w:rsidR="00AE2360" w:rsidRPr="001E5FAC" w:rsidRDefault="00AE2360" w:rsidP="00AE2360">
      <w:pPr>
        <w:spacing w:line="360" w:lineRule="auto"/>
        <w:ind w:firstLine="567"/>
        <w:jc w:val="both"/>
        <w:rPr>
          <w:lang w:val="uk-UA" w:eastAsia="ru-RU"/>
        </w:rPr>
      </w:pPr>
      <w:r w:rsidRPr="001E5FAC">
        <w:rPr>
          <w:lang w:val="uk-UA" w:eastAsia="ru-RU"/>
        </w:rPr>
        <w:t>Системою автоматичного регулювання САР називають замкнуту динамічну систему, що складається з об'єкта регулювання ОР і автоматичного регулятора АР, взаємодіючих між собою.</w:t>
      </w:r>
    </w:p>
    <w:p w:rsidR="00AE2360" w:rsidRPr="001E5FAC" w:rsidRDefault="00AE2360" w:rsidP="00AE2360">
      <w:pPr>
        <w:spacing w:line="360" w:lineRule="auto"/>
        <w:ind w:firstLine="567"/>
        <w:jc w:val="both"/>
        <w:rPr>
          <w:lang w:val="uk-UA" w:eastAsia="ru-RU"/>
        </w:rPr>
      </w:pPr>
      <w:r w:rsidRPr="001E5FAC">
        <w:rPr>
          <w:lang w:val="uk-UA" w:eastAsia="ru-RU"/>
        </w:rPr>
        <w:t>Об'єктом регулювання ОР називають установку або технологічний комплекс, в якому відбувається зміна регульованого параметра під впливом змін навантаження (збурюючих впливів) або керуючого впливу автоматичного регулятора.</w:t>
      </w:r>
    </w:p>
    <w:p w:rsidR="00AE2360" w:rsidRDefault="00AE2360" w:rsidP="00AE2360">
      <w:pPr>
        <w:spacing w:line="360" w:lineRule="auto"/>
        <w:ind w:firstLine="567"/>
        <w:jc w:val="both"/>
        <w:rPr>
          <w:lang w:val="uk-UA" w:eastAsia="ru-RU"/>
        </w:rPr>
      </w:pPr>
      <w:r w:rsidRPr="001E5FAC">
        <w:rPr>
          <w:lang w:val="uk-UA" w:eastAsia="ru-RU"/>
        </w:rPr>
        <w:t xml:space="preserve">Автоматичним регулятором називають пристрій, що забезпечує підтримку регульованого параметра в об'єкті регулювання на задається рівні, або його зміна за що задається законом або в залежності від іншого </w:t>
      </w:r>
      <w:r w:rsidRPr="001E5FAC">
        <w:rPr>
          <w:lang w:val="uk-UA" w:eastAsia="ru-RU"/>
        </w:rPr>
        <w:lastRenderedPageBreak/>
        <w:t>параметра. Автоматичний регулятор включає в себе безпосередньо регулятор, а також виконавчий пристрій. До регулятору підключаються: - на вході - датчик (Д) вимірюваного (регульованого) параметра і задає пристрій (ЗУ) задається значення регульованого параметра; - на виході - виконавчий пристрій, яке в свою чергу складається з виконавчого механізму (ІМ) і регулюючого органу (РО).</w:t>
      </w:r>
    </w:p>
    <w:p w:rsidR="00AE2360" w:rsidRDefault="00AE2360" w:rsidP="00AE2360">
      <w:pPr>
        <w:spacing w:line="360" w:lineRule="auto"/>
        <w:ind w:firstLine="567"/>
        <w:jc w:val="both"/>
        <w:rPr>
          <w:lang w:val="uk-UA" w:eastAsia="ru-RU"/>
        </w:rPr>
      </w:pPr>
      <w:r w:rsidRPr="001E5FAC">
        <w:rPr>
          <w:lang w:val="uk-UA" w:eastAsia="ru-RU"/>
        </w:rPr>
        <w:t>Регулятори можна класифікувати в такий спосіб</w:t>
      </w:r>
      <w:r>
        <w:rPr>
          <w:lang w:val="uk-UA" w:eastAsia="ru-RU"/>
        </w:rPr>
        <w:t>:</w:t>
      </w:r>
    </w:p>
    <w:p w:rsidR="00AE2360" w:rsidRPr="00EA048B" w:rsidRDefault="00AE2360" w:rsidP="00AE2360">
      <w:pPr>
        <w:pStyle w:val="a4"/>
        <w:numPr>
          <w:ilvl w:val="0"/>
          <w:numId w:val="46"/>
        </w:numPr>
        <w:spacing w:line="360" w:lineRule="auto"/>
        <w:ind w:left="0" w:firstLine="426"/>
        <w:jc w:val="both"/>
        <w:rPr>
          <w:lang w:val="uk-UA" w:eastAsia="ru-RU"/>
        </w:rPr>
      </w:pPr>
      <w:r w:rsidRPr="00EA048B">
        <w:rPr>
          <w:lang w:val="uk-UA" w:eastAsia="ru-RU"/>
        </w:rPr>
        <w:t>За призначенням: - регулятори температури; - регулятори різниці температур; - регулятори тиску; - регулятори перепаду тиску; - регулятори витрати; - регулятори рівня і ін.</w:t>
      </w:r>
    </w:p>
    <w:p w:rsidR="00AE2360" w:rsidRPr="00EA048B" w:rsidRDefault="00AE2360" w:rsidP="00AE2360">
      <w:pPr>
        <w:pStyle w:val="a4"/>
        <w:numPr>
          <w:ilvl w:val="0"/>
          <w:numId w:val="46"/>
        </w:numPr>
        <w:spacing w:line="360" w:lineRule="auto"/>
        <w:ind w:left="0" w:firstLine="426"/>
        <w:jc w:val="both"/>
        <w:rPr>
          <w:lang w:val="uk-UA" w:eastAsia="ru-RU"/>
        </w:rPr>
      </w:pPr>
      <w:r w:rsidRPr="00EA048B">
        <w:rPr>
          <w:lang w:val="uk-UA" w:eastAsia="ru-RU"/>
        </w:rPr>
        <w:t>За способом дії: - прямої дії, які для регулюючого впливу на об'єкт регулювання використовують енергію регульованою середовища; - непрямої дії, які для регулюючого впливу на об'єкт регулювання використовують енергію стороннього джерела (електричну і ін.).</w:t>
      </w:r>
    </w:p>
    <w:p w:rsidR="00AE2360" w:rsidRPr="00EA048B" w:rsidRDefault="00AE2360" w:rsidP="00AE2360">
      <w:pPr>
        <w:pStyle w:val="a4"/>
        <w:numPr>
          <w:ilvl w:val="0"/>
          <w:numId w:val="46"/>
        </w:numPr>
        <w:spacing w:line="360" w:lineRule="auto"/>
        <w:ind w:left="0" w:firstLine="426"/>
        <w:jc w:val="both"/>
        <w:rPr>
          <w:lang w:val="uk-UA" w:eastAsia="ru-RU"/>
        </w:rPr>
      </w:pPr>
      <w:r w:rsidRPr="00EA048B">
        <w:rPr>
          <w:lang w:val="uk-UA" w:eastAsia="ru-RU"/>
        </w:rPr>
        <w:t>За характером регулюючого впливу (за характером переміщення регулюючого органу): - дискретного (переривчастого) дії: позиційні, релейні, імпульсні; - безперервної дії: статичні (пропорційні П-регулятори), астатические (інтегральні І-регулятори), ізодромного (пропорційно - інтегральні ПІ-регулятори), пропорційно - інтегрально - диференціальні (ПІД-регулятори). Застосовуються в основному електронні та цифрові ПІД-регулятори і двохпозиційні регулятори, а також пропорційні регулятори прямої дії.</w:t>
      </w:r>
    </w:p>
    <w:p w:rsidR="00AE2360" w:rsidRPr="001E5FAC" w:rsidRDefault="00AE2360" w:rsidP="00AE2360">
      <w:pPr>
        <w:spacing w:line="360" w:lineRule="auto"/>
        <w:ind w:firstLine="567"/>
        <w:jc w:val="both"/>
        <w:rPr>
          <w:lang w:val="uk-UA" w:eastAsia="ru-RU"/>
        </w:rPr>
      </w:pPr>
      <w:r w:rsidRPr="001E5FAC">
        <w:rPr>
          <w:lang w:val="uk-UA" w:eastAsia="ru-RU"/>
        </w:rPr>
        <w:t>Найбільш поширеними є стабілізуючі САР, призначені для підтримки значення регульованого параметра на заданому рівні. На прикладах автоматизації найбільш поширених систем теплоспоживання пояснимо структуру САР. На рис.1.</w:t>
      </w:r>
      <w:r>
        <w:rPr>
          <w:lang w:val="uk-UA" w:eastAsia="ru-RU"/>
        </w:rPr>
        <w:t>21</w:t>
      </w:r>
      <w:r w:rsidRPr="001E5FAC">
        <w:rPr>
          <w:lang w:val="uk-UA" w:eastAsia="ru-RU"/>
        </w:rPr>
        <w:t xml:space="preserve"> і 1.</w:t>
      </w:r>
      <w:r>
        <w:rPr>
          <w:lang w:val="uk-UA" w:eastAsia="ru-RU"/>
        </w:rPr>
        <w:t>22</w:t>
      </w:r>
      <w:r w:rsidRPr="001E5FAC">
        <w:rPr>
          <w:lang w:val="uk-UA" w:eastAsia="ru-RU"/>
        </w:rPr>
        <w:t xml:space="preserve"> показана система автоматичного регулювання температури повітря в приміщенні з одним опалювальним приладом за допомогою радіаторного термостата. Об'єктом регулювання є опалювальне приміщення (в тому числі: стіни, підлоги, стелі, меблі, </w:t>
      </w:r>
      <w:r w:rsidRPr="001E5FAC">
        <w:rPr>
          <w:lang w:val="uk-UA" w:eastAsia="ru-RU"/>
        </w:rPr>
        <w:lastRenderedPageBreak/>
        <w:t>радіатор з теплоносієм, люди в приміщенні). Регульований параметр - температура повітря приміщення.</w:t>
      </w:r>
    </w:p>
    <w:p w:rsidR="00AE2360" w:rsidRDefault="001A7D9F" w:rsidP="00AE2360">
      <w:pPr>
        <w:spacing w:line="360" w:lineRule="auto"/>
        <w:ind w:firstLine="851"/>
        <w:jc w:val="center"/>
      </w:pPr>
      <w:r>
        <w:pict>
          <v:group id="_x0000_s1294" style="width:250.7pt;height:268.95pt;mso-position-horizontal-relative:char;mso-position-vertical-relative:line" coordsize="4094,4533">
            <v:shape id="_x0000_s1295" type="#_x0000_t75" style="position:absolute;left:1026;top:2720;width:131;height:131">
              <v:imagedata r:id="rId42" o:title=""/>
            </v:shape>
            <v:line id="_x0000_s1296" style="position:absolute" from="1177,86" to="1177,2972" strokecolor="#be0026" strokeweight=".14144mm">
              <v:stroke dashstyle="longDash"/>
            </v:line>
            <v:line id="_x0000_s1297" style="position:absolute" from="1093,86" to="1177,86" strokecolor="#be0026" strokeweight=".14144mm">
              <v:stroke dashstyle="longDash"/>
            </v:line>
            <v:line id="_x0000_s1298" style="position:absolute" from="1177,2972" to="1048,2972" strokecolor="#be0026" strokeweight=".14144mm">
              <v:stroke dashstyle="longDash"/>
            </v:line>
            <v:line id="_x0000_s1299" style="position:absolute" from="1611,1509" to="1611,3390" strokecolor="#6ab340" strokeweight=".14144mm">
              <v:stroke dashstyle="longDash"/>
            </v:line>
            <v:line id="_x0000_s1300" style="position:absolute" from="1443,3373" to="1443,1096" strokecolor="#6ab340" strokeweight=".14144mm">
              <v:stroke dashstyle="longDash"/>
            </v:line>
            <v:shape id="_x0000_s1301" type="#_x0000_t75" style="position:absolute;left:1313;top:3239;width:299;height:124">
              <v:imagedata r:id="rId43" o:title=""/>
            </v:shape>
            <v:line id="_x0000_s1302" style="position:absolute" from="1375,3390" to="1275,3390" strokecolor="#6ab340" strokeweight=".14144mm">
              <v:stroke dashstyle="longDash"/>
            </v:line>
            <v:line id="_x0000_s1303" style="position:absolute" from="1611,3390" to="1566,3390" strokecolor="#6ab340" strokeweight=".14144mm">
              <v:stroke dashstyle="longDash"/>
            </v:line>
            <v:line id="_x0000_s1304" style="position:absolute" from="1275,3390" to="1275,1509" strokecolor="#6ab340" strokeweight=".14144mm">
              <v:stroke dashstyle="longDash"/>
            </v:line>
            <v:line id="_x0000_s1305" style="position:absolute" from="1664,1495" to="3262,1495" strokecolor="#8bb5e3" strokeweight=".14144mm">
              <v:stroke dashstyle="longDash"/>
            </v:line>
            <v:line id="_x0000_s1306" style="position:absolute" from="1664,4529" to="1664,1495" strokecolor="#8bb5e3" strokeweight=".14144mm">
              <v:stroke dashstyle="longDash"/>
            </v:line>
            <v:line id="_x0000_s1307" style="position:absolute" from="3262,4529" to="1664,4529" strokecolor="#8bb5e3" strokeweight=".14144mm">
              <v:stroke dashstyle="longDash"/>
            </v:line>
            <v:line id="_x0000_s1308" style="position:absolute" from="3262,1495" to="3262,4529" strokecolor="#8bb5e3" strokeweight=".14144mm">
              <v:stroke dashstyle="longDash"/>
            </v:line>
            <v:shape id="_x0000_s1309" type="#_x0000_t75" style="position:absolute;left:2211;top:3643;width:131;height:211">
              <v:imagedata r:id="rId44" o:title=""/>
            </v:shape>
            <v:line id="_x0000_s1310" style="position:absolute" from="2269,3791" to="2306,3791" strokecolor="#3a3c8b" strokeweight=".07072mm"/>
            <v:line id="_x0000_s1311" style="position:absolute" from="2306,3855" to="2269,3791" strokecolor="#3a3c8b" strokeweight=".07072mm"/>
            <v:line id="_x0000_s1312" style="position:absolute" from="2343,3791" to="2306,3791" strokecolor="#3a3c8b" strokeweight=".07072mm"/>
            <v:line id="_x0000_s1313" style="position:absolute" from="2306,3855" to="2343,3791" strokecolor="#3a3c8b" strokeweight=".07072mm"/>
            <v:rect id="_x0000_s1314" style="position:absolute;left:1614;top:3241;width:597;height:512" filled="f" strokeweight=".07072mm"/>
            <v:rect id="_x0000_s1315" style="position:absolute;left:1620;top:3245;width:584;height:501" filled="f" strokeweight=".07072mm"/>
            <v:rect id="_x0000_s1316" style="position:absolute;left:1669;top:3278;width:36;height:434" filled="f" strokeweight=".07072mm"/>
            <v:line id="_x0000_s1317" style="position:absolute" from="1614,3711" to="1614,3692" strokeweight=".05206mm"/>
            <v:line id="_x0000_s1318" style="position:absolute" from="1614,3273" to="1614,3310" strokeweight=".05206mm"/>
            <v:line id="_x0000_s1319" style="position:absolute" from="1523,3363" to="1523,3858" strokecolor="#be0026" strokeweight=".21217mm"/>
            <v:shape id="_x0000_s1320" style="position:absolute;left:53;top:4134;width:3291;height:230" coordorigin="53,4135" coordsize="3291,230" path="m53,4135r79,31l211,4196r79,30l370,4253r80,25l530,4300r78,17l686,4332r78,11l843,4352r79,6l1002,4362r80,2l1162,4363r81,-2l1324,4357r80,-5l1485,4345r81,-7l1646,4329r81,-9l1807,4310r80,-10l1967,4290r79,-11l2125,4268r79,-10l2282,4247r79,-11l2440,4225r78,-12l2597,4202r82,-11l2761,4180r82,-10l2925,4162r82,-5l3090,4155r63,1l3217,4159r63,4l3344,4168e" filled="f" strokeweight=".07072mm">
              <v:path arrowok="t"/>
            </v:shape>
            <v:shape id="_x0000_s1321" style="position:absolute;left:2;top:1327;width:168;height:2807" coordorigin="2,1328" coordsize="168,2807" path="m117,1328r6,81l128,1491r5,81l136,1653r3,81l141,1815r-1,81l138,1977r-4,81l127,2139r-10,80l105,2299r-14,80l75,2458r-16,80l44,2617r-15,80l17,2777r-9,80l3,2937r-1,81l7,3098r11,81l35,3259r22,79l82,3418r25,79l130,3576r20,77l163,3730r6,76l165,3880r-17,72l130,3998r-23,46l81,4090r-28,45e" filled="f" strokeweight=".07072mm">
              <v:path arrowok="t"/>
            </v:shape>
            <v:shape id="_x0000_s1322" style="position:absolute;left:1611;top:1353;width:1632;height:93" coordorigin="1612,1353" coordsize="1632,93" path="m1612,1364r76,-6l1764,1354r77,-1l1917,1355r81,7l2078,1372r80,11l2239,1397r80,13l2399,1423r80,10l2560,1441r80,5l2715,1446r76,-4l2866,1435r76,-10l3017,1414r75,-14l3168,1386r75,-15e" filled="f" strokeweight=".07072mm">
              <v:path arrowok="t"/>
            </v:shape>
            <v:line id="_x0000_s1323" style="position:absolute" from="818,86" to="931,86" strokecolor="#be0026" strokeweight=".14144mm">
              <v:stroke dashstyle="longDash"/>
            </v:line>
            <v:line id="_x0000_s1324" style="position:absolute" from="818,2972" to="818,86" strokecolor="#be0026" strokeweight=".14144mm">
              <v:stroke dashstyle="longDash"/>
            </v:line>
            <v:line id="_x0000_s1325" style="position:absolute" from="944,2972" to="818,2972" strokecolor="#be0026" strokeweight=".14144mm">
              <v:stroke dashstyle="longDash"/>
            </v:line>
            <v:shape id="_x0000_s1326" style="position:absolute;left:117;top:1327;width:647;height:97" coordorigin="117,1328" coordsize="647,97" path="m117,1328r121,30l308,1373r77,13l469,1399r91,10l658,1418r106,7e" filled="f" strokeweight=".07072mm">
              <v:path arrowok="t"/>
            </v:shape>
            <v:line id="_x0000_s1327" style="position:absolute" from="2751,3826" to="3344,4168" strokeweight=".07072mm"/>
            <v:line id="_x0000_s1328" style="position:absolute" from="3102,1512" to="3243,1371" strokeweight=".07072mm"/>
            <v:line id="_x0000_s1329" style="position:absolute" from="2751,1864" to="2933,1682" strokeweight=".07072mm"/>
            <v:line id="_x0000_s1330" style="position:absolute" from="659,1864" to="117,1328" strokeweight=".07072mm"/>
            <v:rect id="_x0000_s1331" style="position:absolute;left:1476;top:3088;width:887;height:36" filled="f" strokeweight=".07072mm"/>
            <v:shape id="_x0000_s1332" style="position:absolute;left:1522;top:2153;width:789;height:935" coordorigin="1522,2153" coordsize="789,935" path="m1612,2153r699,l2311,3088r-789,l1522,2312e" filled="f" strokeweight=".07072mm">
              <v:path arrowok="t"/>
            </v:shape>
            <v:line id="_x0000_s1333" style="position:absolute" from="1611,2182" to="1889,2182" strokeweight=".07072mm"/>
            <v:line id="_x0000_s1334" style="position:absolute" from="1553,3051" to="1553,2301" strokeweight=".07072mm"/>
            <v:line id="_x0000_s1335" style="position:absolute" from="1889,3051" to="1553,3051" strokeweight=".07072mm"/>
            <v:line id="_x0000_s1336" style="position:absolute" from="1889,2182" to="1889,3051" strokeweight=".07072mm"/>
            <v:line id="_x0000_s1337" style="position:absolute" from="1861,2211" to="1861,3023" strokeweight=".07072mm"/>
            <v:line id="_x0000_s1338" style="position:absolute" from="1581,2211" to="1861,2211" strokeweight=".07072mm"/>
            <v:line id="_x0000_s1339" style="position:absolute" from="1581,3023" to="1581,2211" strokeweight=".07072mm"/>
            <v:line id="_x0000_s1340" style="position:absolute" from="1861,3023" to="1581,3023" strokeweight=".07072mm"/>
            <v:line id="_x0000_s1341" style="position:absolute" from="1943,2182" to="2280,2182" strokeweight=".07072mm"/>
            <v:line id="_x0000_s1342" style="position:absolute" from="1943,3051" to="1943,2182" strokeweight=".07072mm"/>
            <v:line id="_x0000_s1343" style="position:absolute" from="2280,3051" to="1943,3051" strokeweight=".07072mm"/>
            <v:line id="_x0000_s1344" style="position:absolute" from="2280,2182" to="2280,3051" strokeweight=".07072mm"/>
            <v:line id="_x0000_s1345" style="position:absolute" from="2251,2211" to="2251,3023" strokeweight=".07072mm"/>
            <v:line id="_x0000_s1346" style="position:absolute" from="1971,2211" to="2251,2211" strokeweight=".07072mm"/>
            <v:line id="_x0000_s1347" style="position:absolute" from="1971,3023" to="1971,2211" strokeweight=".07072mm"/>
            <v:line id="_x0000_s1348" style="position:absolute" from="2251,3023" to="1971,3023" strokeweight=".07072mm"/>
            <v:line id="_x0000_s1349" style="position:absolute" from="659,3149" to="659,1864" strokeweight=".07072mm"/>
            <v:line id="_x0000_s1350" style="position:absolute" from="659,3826" to="659,3706" strokeweight=".07072mm"/>
            <v:line id="_x0000_s1351" style="position:absolute" from="1625,1864" to="2751,1864" strokeweight=".07072mm"/>
            <v:line id="_x0000_s1352" style="position:absolute" from="659,1864" to="789,1864" strokeweight=".07072mm"/>
            <v:line id="_x0000_s1353" style="position:absolute" from="2751,3826" to="2751,1864" strokeweight=".07072mm"/>
            <v:line id="_x0000_s1354" style="position:absolute" from="2363,3826" to="2751,3826" strokeweight=".07072mm"/>
            <v:line id="_x0000_s1355" style="position:absolute" from="1566,3826" to="2225,3826" strokeweight=".07072mm"/>
            <v:line id="_x0000_s1356" style="position:absolute" from="659,3826" to="1468,3826" strokeweight=".07072mm"/>
            <v:shape id="_x0000_s1357" type="#_x0000_t75" style="position:absolute;left:3244;top:1370;width:354;height:571">
              <v:imagedata r:id="rId45" o:title=""/>
            </v:shape>
            <v:shape id="_x0000_s1358" style="position:absolute;left:3272;top:2929;width:7;height:215" coordorigin="3273,2929" coordsize="7,215" path="m3279,2929r-4,54l3273,3036r,54l3275,3144e" filled="f" strokeweight=".07072mm">
              <v:path arrowok="t"/>
            </v:shape>
            <v:shape id="_x0000_s1359" style="position:absolute;left:3357;top:1939;width:48;height:524" coordorigin="3357,1940" coordsize="48,524" path="m3402,1940r2,47l3405,2034r-1,47l3402,2128r-6,84l3385,2295r-13,84l3357,2463e" filled="f" strokeweight=".07072mm">
              <v:path arrowok="t"/>
            </v:shape>
            <v:shape id="_x0000_s1360" style="position:absolute;left:3243;top:1371;width:83;height:570" coordorigin="3243,1371" coordsize="83,570" path="m3243,1371r16,82l3274,1534r14,81l3301,1697r11,81l3320,1859r6,82e" filled="f" strokeweight=".07072mm">
              <v:path arrowok="t"/>
            </v:shape>
            <v:line id="_x0000_s1361" style="position:absolute" from="3204,3202" to="3262,3144" strokeweight=".03536mm"/>
            <v:line id="_x0000_s1362" style="position:absolute" from="3227,3332" to="3423,3136" strokeweight=".03536mm"/>
            <v:line id="_x0000_s1363" style="position:absolute" from="3263,3448" to="3482,3229" strokeweight=".03536mm"/>
            <v:line id="_x0000_s1364" style="position:absolute" from="3308,3555" to="3508,3356" strokeweight=".03536mm"/>
            <v:line id="_x0000_s1365" style="position:absolute" from="3356,3661" to="3547,3469" strokeweight=".03536mm"/>
            <v:line id="_x0000_s1366" style="position:absolute" from="3398,3770" to="3593,3576" strokeweight=".03536mm"/>
            <v:line id="_x0000_s1367" style="position:absolute" from="3427,3895" to="3640,3682" strokeweight=".03536mm"/>
            <v:line id="_x0000_s1368" style="position:absolute" from="3365,4109" to="3681,3793" strokeweight=".03536mm"/>
            <v:line id="_x0000_s1369" style="position:absolute" from="3454,4173" to="3703,3923" strokeweight=".03536mm"/>
            <v:line id="_x0000_s1370" style="position:absolute" from="3210,3247" to="3316,3142" strokeweight=".03536mm"/>
            <v:line id="_x0000_s1371" style="position:absolute" from="3238,3372" to="3473,3136" strokeweight=".03536mm"/>
            <v:line id="_x0000_s1372" style="position:absolute" from="3278,3485" to="3489,3273" strokeweight=".03536mm"/>
            <v:line id="_x0000_s1373" style="position:absolute" from="3324,3591" to="3520,3395" strokeweight=".03536mm"/>
            <v:line id="_x0000_s1374" style="position:absolute" from="3371,3696" to="3561,3506" strokeweight=".03536mm"/>
            <v:line id="_x0000_s1375" style="position:absolute" from="3411,3809" to="3609,3611" strokeweight=".03536mm"/>
            <v:line id="_x0000_s1376" style="position:absolute" from="3427,3945" to="3655,3718" strokeweight=".03536mm"/>
            <v:line id="_x0000_s1377" style="position:absolute" from="3356,4169" to="3692,3833" strokeweight=".03536mm"/>
            <v:line id="_x0000_s1378" style="position:absolute" from="3505,4172" to="3698,3979" strokeweight=".03536mm"/>
            <v:line id="_x0000_s1379" style="position:absolute" from="3205,3101" to="3343,3140" strokeweight=".07072mm"/>
            <v:line id="_x0000_s1380" style="position:absolute" from="3205,2932" to="3205,3107" strokeweight=".07072mm"/>
            <v:line id="_x0000_s1381" style="position:absolute" from="3205,2096" to="3205,2555" strokeweight=".07072mm"/>
            <v:line id="_x0000_s1382" style="position:absolute" from="3472,1940" to="3205,2096" strokeweight=".07072mm"/>
            <v:line id="_x0000_s1383" style="position:absolute" from="3144,3104" to="3280,3143" strokeweight=".07072mm"/>
            <v:line id="_x0000_s1384" style="position:absolute" from="3144,2968" to="3144,3104" strokeweight=".07072mm"/>
            <v:line id="_x0000_s1385" style="position:absolute" from="3144,2096" to="3144,2612" strokeweight=".07072mm"/>
            <v:line id="_x0000_s1386" style="position:absolute" from="3145,2096" to="3402,1940" strokeweight=".07072mm"/>
            <v:line id="_x0000_s1387" style="position:absolute" from="3289,3097" to="3473,3134" strokeweight=".07072mm"/>
            <v:line id="_x0000_s1388" style="position:absolute" from="3056,3109" to="3289,3097" strokeweight=".07072mm"/>
            <v:line id="_x0000_s1389" style="position:absolute" from="3289,2918" to="3289,3097" strokeweight=".07072mm"/>
            <v:line id="_x0000_s1390" style="position:absolute" from="3289,2096" to="3289,2491" strokeweight=".07072mm"/>
            <v:line id="_x0000_s1391" style="position:absolute" from="3289,2096" to="3601,1940" strokeweight=".07072mm"/>
            <v:line id="_x0000_s1392" style="position:absolute" from="3056,2096" to="3289,2096" strokeweight=".07072mm"/>
            <v:line id="_x0000_s1393" style="position:absolute" from="3200,3147" to="3473,3134" strokeweight=".07072mm"/>
            <v:line id="_x0000_s1394" style="position:absolute" from="3326,1940" to="3601,1940" strokeweight=".07072mm"/>
            <v:line id="_x0000_s1395" style="position:absolute" from="3056,2096" to="3326,1940" strokeweight=".07072mm"/>
            <v:line id="_x0000_s1396" style="position:absolute" from="3056,3109" to="3200,3147" strokeweight=".07072mm"/>
            <v:line id="_x0000_s1397" style="position:absolute" from="3056,3001" to="3056,3109" strokeweight=".07072mm"/>
            <v:line id="_x0000_s1398" style="position:absolute" from="3056,2096" to="3056,2646" strokeweight=".07072mm"/>
            <v:shape id="_x0000_s1399" style="position:absolute;left:3343;top:4160;width:262;height:13" coordorigin="3344,4161" coordsize="262,13" path="m3344,4168r53,3l3449,4173r53,-1l3554,4168r13,-1l3580,4165r13,-2l3606,4161e" filled="f" strokeweight=".07072mm">
              <v:path arrowok="t"/>
            </v:shape>
            <v:shape id="_x0000_s1400" style="position:absolute;left:3473;top:3133;width:230;height:1027" coordorigin="3473,3134" coordsize="230,1027" path="m3473,3134r6,71l3489,3276r16,71l3527,3418r30,78l3592,3574r35,77l3659,3727r26,76l3700,3876r3,73l3688,4019r-16,36l3652,4090r-22,36l3606,4161e" filled="f" strokeweight=".07072mm">
              <v:path arrowok="t"/>
            </v:shape>
            <v:shape id="_x0000_s1401" style="position:absolute;left:3342;top:2853;width:16;height:277" coordorigin="3342,2854" coordsize="16,277" path="m3358,2854r-8,69l3345,2992r-3,69l3344,3130e" filled="f" strokeweight=".07072mm">
              <v:path arrowok="t"/>
            </v:shape>
            <v:shape id="_x0000_s1402" style="position:absolute;left:3432;top:1939;width:42;height:492" coordorigin="3433,1940" coordsize="42,492" path="m3472,1940r1,47l3474,2034r,47l3472,2128r-6,76l3457,2280r-11,75l3433,2431e" filled="f" strokeweight=".07072mm">
              <v:path arrowok="t"/>
            </v:shape>
            <v:shape id="_x0000_s1403" style="position:absolute;left:3518;top:1371;width:83;height:569" coordorigin="3518,1371" coordsize="83,569" path="m3518,1371r16,81l3549,1534r14,81l3576,1696r11,81l3595,1859r6,81e" filled="f" strokeweight=".07072mm">
              <v:path arrowok="t"/>
            </v:shape>
            <v:line id="_x0000_s1404" style="position:absolute" from="3243,1371" to="3518,1371" strokeweight=".07072mm"/>
            <v:shape id="_x0000_s1405" style="position:absolute;left:3198;top:3146;width:229;height:1014" coordorigin="3199,3147" coordsize="229,1014" path="m3199,3147r6,68l3216,3283r15,67l3252,3418r30,78l3317,3574r35,77l3384,3727r25,76l3425,3876r2,73l3413,4019r-16,36l3377,4090r-22,36l3331,4161e" filled="f" strokeweight=".07072mm">
              <v:path arrowok="t"/>
            </v:shape>
            <v:shape id="_x0000_s1406" style="position:absolute;left:542;top:3306;width:22;height:13" coordorigin="542,3306" coordsize="22,13" path="m563,3318r1,-6l559,3307r-5,l548,3306r-5,4l542,3316r,l542,3317r,e" filled="f" strokecolor="#b8ba75" strokeweight=".28061mm">
              <v:path arrowok="t"/>
            </v:shape>
            <v:shape id="_x0000_s1407" type="#_x0000_t75" style="position:absolute;left:531;top:3137;width:130;height:130">
              <v:imagedata r:id="rId46" o:title=""/>
            </v:shape>
            <v:line id="_x0000_s1408" style="position:absolute" from="420,4190" to="420,3665" strokecolor="#b8ba75" strokeweight=".28061mm"/>
            <v:line id="_x0000_s1409" style="position:absolute" from="542,4122" to="420,4122" strokecolor="#b8ba75" strokeweight=".28061mm"/>
            <v:line id="_x0000_s1410" style="position:absolute" from="542,3317" to="542,4122" strokecolor="#b8ba75" strokeweight=".28061mm"/>
            <v:line id="_x0000_s1411" style="position:absolute" from="644,3618" to="563,3316" strokecolor="#b8ba75" strokeweight=".28061mm"/>
            <v:line id="_x0000_s1412" style="position:absolute" from="735,3618" to="644,3618" strokecolor="#b8ba75" strokeweight=".28061mm"/>
            <v:line id="_x0000_s1413" style="position:absolute" from="653,3256" to="735,3618" strokecolor="#b8ba75" strokeweight=".28061mm"/>
            <v:line id="_x0000_s1414" style="position:absolute" from="406,3145" to="543,3145" strokecolor="#b8ba75" strokeweight=".28061mm"/>
            <v:shape id="_x0000_s1415" style="position:absolute;left:276;top:3306;width:21;height:12" coordorigin="277,3307" coordsize="21,12" path="m298,3317r,-6l293,3307r-6,l282,3307r-5,4l277,3317r,l277,3318r,e" filled="f" strokecolor="#b8ba75" strokeweight=".28061mm">
              <v:path arrowok="t"/>
            </v:shape>
            <v:shape id="_x0000_s1416" type="#_x0000_t75" style="position:absolute;left:178;top:3137;width:130;height:130">
              <v:imagedata r:id="rId47" o:title=""/>
            </v:shape>
            <v:line id="_x0000_s1417" style="position:absolute" from="420,4190" to="420,3665" strokecolor="#b8ba75" strokeweight=".28061mm"/>
            <v:line id="_x0000_s1418" style="position:absolute" from="298,4190" to="420,4190" strokecolor="#b8ba75" strokeweight=".28061mm"/>
            <v:line id="_x0000_s1419" style="position:absolute" from="298,3317" to="298,4190" strokecolor="#b8ba75" strokeweight=".28061mm"/>
            <v:line id="_x0000_s1420" style="position:absolute" from="267,3663" to="277,3316" strokecolor="#b8ba75" strokeweight=".28061mm"/>
            <v:line id="_x0000_s1421" style="position:absolute" from="187,3256" to="177,3663" strokecolor="#b8ba75" strokeweight=".28061mm"/>
            <v:shape id="_x0000_s1422" type="#_x0000_t75" style="position:absolute;left:297;top:2921;width:239;height:232">
              <v:imagedata r:id="rId48" o:title=""/>
            </v:shape>
            <v:shape id="_x0000_s1423" type="#_x0000_t75" style="position:absolute;left:1486;top:3674;width:74;height:64">
              <v:imagedata r:id="rId49" o:title=""/>
            </v:shape>
            <v:line id="_x0000_s1424" style="position:absolute" from="1560,3738" to="1523,3738" strokecolor="#be0026" strokeweight=".07072mm"/>
            <v:line id="_x0000_s1425" style="position:absolute" from="1523,3675" to="1560,3738" strokecolor="#be0026" strokeweight=".07072mm"/>
            <v:line id="_x0000_s1426" style="position:absolute" from="1486,3738" to="1523,3738" strokecolor="#be0026" strokeweight=".07072mm"/>
            <v:line id="_x0000_s1427" style="position:absolute" from="1523,3675" to="1486,3738" strokecolor="#be0026" strokeweight=".07072mm"/>
            <v:shape id="_x0000_s1428" style="position:absolute;left:1095;top:2852;width:258;height:445" coordorigin="1095,2852" coordsize="258,445" path="m1353,3291r-24,4l1306,3297r-22,-1l1221,3261r-57,-82l1127,3107r-20,-73l1099,2963r-3,-73l1096,2871r-1,-19e" filled="f" strokeweight=".14144mm">
              <v:path arrowok="t"/>
            </v:shape>
            <v:shape id="_x0000_s1429" type="#_x0000_t75" style="position:absolute;left:3620;top:2001;width:247;height:152">
              <v:imagedata r:id="rId50" o:title=""/>
            </v:shape>
            <v:line id="_x0000_s1430" style="position:absolute" from="3835,2153" to="3849,2120" strokecolor="#e8c61f" strokeweight=".07072mm"/>
            <v:line id="_x0000_s1431" style="position:absolute" from="3621,2001" to="3835,2153" strokecolor="#e8c61f" strokeweight=".07072mm"/>
            <v:line id="_x0000_s1432" style="position:absolute" from="3868,2090" to="3849,2120" strokecolor="#e8c61f" strokeweight=".07072mm"/>
            <v:line id="_x0000_s1433" style="position:absolute" from="3621,2001" to="3868,2090" strokecolor="#e8c61f" strokeweight=".07072mm"/>
            <v:shape id="_x0000_s1434" type="#_x0000_t75" style="position:absolute;left:4016;top:2033;width:78;height:455">
              <v:imagedata r:id="rId51" o:title=""/>
            </v:shape>
            <v:shape id="_x0000_s1435" type="#_x0000_t75" style="position:absolute;left:3756;top:1833;width:193;height:223">
              <v:imagedata r:id="rId52" o:title=""/>
            </v:shape>
            <v:line id="_x0000_s1436" style="position:absolute" from="3894,2056" to="3920,2032" strokecolor="#e8c61f" strokeweight=".07072mm"/>
            <v:line id="_x0000_s1437" style="position:absolute" from="3756,1834" to="3894,2056" strokecolor="#e8c61f" strokeweight=".07072mm"/>
            <v:line id="_x0000_s1438" style="position:absolute" from="3949,2011" to="3920,2032" strokecolor="#e8c61f" strokeweight=".07072mm"/>
            <v:line id="_x0000_s1439" style="position:absolute" from="3756,1834" to="3949,2011" strokecolor="#e8c61f" strokeweight=".07072mm"/>
            <v:shape id="_x0000_s1440" type="#_x0000_t75" style="position:absolute;left:3561;top:2190;width:262;height:71">
              <v:imagedata r:id="rId53" o:title=""/>
            </v:shape>
            <v:line id="_x0000_s1441" style="position:absolute" from="3817,2262" to="3818,2226" strokecolor="#e8c61f" strokeweight=".07072mm"/>
            <v:line id="_x0000_s1442" style="position:absolute" from="3562,2203" to="3817,2262" strokecolor="#e8c61f" strokeweight=".07072mm"/>
            <v:line id="_x0000_s1443" style="position:absolute" from="3824,2191" to="3818,2226" strokecolor="#e8c61f" strokeweight=".07072mm"/>
            <v:line id="_x0000_s1444" style="position:absolute" from="3562,2203" to="3824,2191" strokecolor="#e8c61f" strokeweight=".07072mm"/>
            <v:shape id="_x0000_s1445" type="#_x0000_t75" style="position:absolute;left:3581;top:2299;width:260;height:106">
              <v:imagedata r:id="rId54" o:title=""/>
            </v:shape>
            <v:line id="_x0000_s1446" style="position:absolute" from="3841,2368" to="3829,2334" strokecolor="#e8c61f" strokeweight=".07072mm"/>
            <v:line id="_x0000_s1447" style="position:absolute" from="3582,2405" to="3841,2368" strokecolor="#e8c61f" strokeweight=".07072mm"/>
            <v:line id="_x0000_s1448" style="position:absolute" from="3822,2299" to="3829,2334" strokecolor="#e8c61f" strokeweight=".07072mm"/>
            <v:line id="_x0000_s1449" style="position:absolute" from="3582,2405" to="3822,2299" strokecolor="#e8c61f" strokeweight=".07072mm"/>
            <v:shape id="_x0000_s1450" type="#_x0000_t75" style="position:absolute;left:3683;top:2406;width:224;height:192">
              <v:imagedata r:id="rId55" o:title=""/>
            </v:shape>
            <v:shape id="_x0000_s1451" type="#_x0000_t75" style="position:absolute;left:385;width:3524;height:4296">
              <v:imagedata r:id="rId56" o:title=""/>
            </v:shape>
            <v:shape id="_x0000_s1452" type="#_x0000_t75" style="position:absolute;left:1293;top:1132;width:306;height:1472">
              <v:imagedata r:id="rId57" o:title=""/>
            </v:shape>
            <v:shape id="_x0000_s1453" type="#_x0000_t75" style="position:absolute;left:1292;top:121;width:281;height:894">
              <v:imagedata r:id="rId58" o:title=""/>
            </v:shape>
            <v:line id="_x0000_s1454" style="position:absolute" from="1275,86" to="1275,1509" strokecolor="#6ab340" strokeweight=".14144mm">
              <v:stroke dashstyle="longDash"/>
            </v:line>
            <v:line id="_x0000_s1455" style="position:absolute" from="1375,86" to="1275,86" strokecolor="#6ab340" strokeweight=".14144mm">
              <v:stroke dashstyle="longDash"/>
            </v:line>
            <v:line id="_x0000_s1456" style="position:absolute" from="1611,86" to="1522,86" strokecolor="#6ab340" strokeweight=".14144mm">
              <v:stroke dashstyle="longDash"/>
            </v:line>
            <v:line id="_x0000_s1457" style="position:absolute" from="1611,1509" to="1611,86" strokecolor="#6ab340" strokeweight=".14144mm">
              <v:stroke dashstyle="longDash"/>
            </v:line>
            <v:line id="_x0000_s1458" style="position:absolute" from="1524,1096" to="1611,1096" strokecolor="#6ab340" strokeweight=".14144mm">
              <v:stroke dashstyle="longDash"/>
            </v:line>
            <v:line id="_x0000_s1459" style="position:absolute" from="1275,1096" to="1380,1096" strokecolor="#6ab340" strokeweight=".14144mm">
              <v:stroke dashstyle="longDash"/>
            </v:line>
            <v:shape id="_x0000_s1460" type="#_x0000_t75" style="position:absolute;left:1878;top:1532;width:1225;height:158">
              <v:imagedata r:id="rId59" o:title=""/>
            </v:shape>
            <v:shape id="_x0000_s1461" type="#_x0000_t75" style="position:absolute;left:1878;top:4359;width:1225;height:158">
              <v:imagedata r:id="rId60" o:title=""/>
            </v:shape>
            <v:line id="_x0000_s1462" style="position:absolute" from="53,4135" to="255,4032" strokeweight=".07072mm"/>
            <v:shape id="_x0000_s1463" type="#_x0000_t202" style="position:absolute;left:176;top:3428;width:111;height:231" filled="f" stroked="f">
              <v:textbox inset="0,0,0,0">
                <w:txbxContent>
                  <w:p w:rsidR="001E52D9" w:rsidRDefault="001E52D9" w:rsidP="00AE2360">
                    <w:pPr>
                      <w:spacing w:line="229" w:lineRule="exact"/>
                      <w:rPr>
                        <w:sz w:val="20"/>
                      </w:rPr>
                    </w:pPr>
                    <w:r>
                      <w:rPr>
                        <w:spacing w:val="-110"/>
                        <w:w w:val="359"/>
                        <w:sz w:val="20"/>
                        <w:u w:val="single" w:color="B8BA75"/>
                      </w:rPr>
                      <w:t xml:space="preserve"> </w:t>
                    </w:r>
                  </w:p>
                </w:txbxContent>
              </v:textbox>
            </v:shape>
            <w10:wrap type="none"/>
            <w10:anchorlock/>
          </v:group>
        </w:pict>
      </w:r>
    </w:p>
    <w:p w:rsidR="00AE2360" w:rsidRDefault="001A7D9F" w:rsidP="00AE2360">
      <w:pPr>
        <w:spacing w:line="360" w:lineRule="auto"/>
        <w:ind w:firstLine="851"/>
        <w:jc w:val="center"/>
        <w:rPr>
          <w:rFonts w:eastAsia="Times New Roman" w:cs="Times New Roman"/>
          <w:color w:val="000000"/>
          <w:szCs w:val="28"/>
          <w:lang w:val="uk-UA" w:eastAsia="ru-RU"/>
        </w:rPr>
      </w:pPr>
      <w:r>
        <w:rPr>
          <w:rFonts w:eastAsia="Times New Roman" w:cs="Times New Roman"/>
          <w:noProof/>
          <w:color w:val="000000"/>
          <w:szCs w:val="28"/>
          <w:lang w:val="uk-UA" w:eastAsia="ru-RU"/>
        </w:rPr>
        <w:pict>
          <v:group id="_x0000_s3294" style="position:absolute;left:0;text-align:left;margin-left:190.25pt;margin-top:60pt;width:243.9pt;height:264.2pt;z-index:251716608;mso-wrap-distance-left:0;mso-wrap-distance-right:0;mso-position-horizontal-relative:page" coordorigin="6608,243" coordsize="3944,4281">
            <v:line id="_x0000_s3295" style="position:absolute" from="8215,335" to="8215,3419" strokecolor="#80ba3c" strokeweight=".1345mm">
              <v:stroke dashstyle="longDash"/>
            </v:line>
            <v:line id="_x0000_s3296" style="position:absolute" from="8001,332" to="8001,3425" strokecolor="#be0026" strokeweight=".1345mm">
              <v:stroke dashstyle="longDash"/>
            </v:line>
            <v:line id="_x0000_s3297" style="position:absolute" from="8048,3419" to="8048,335" strokecolor="#80ba3c" strokeweight=".1345mm">
              <v:stroke dashstyle="longDash"/>
            </v:line>
            <v:shape id="_x0000_s3298" type="#_x0000_t75" style="position:absolute;left:7856;top:3228;width:363;height:127">
              <v:imagedata r:id="rId61" o:title=""/>
            </v:shape>
            <v:line id="_x0000_s3299" style="position:absolute" from="8198,3419" to="8048,3419" strokecolor="#80ba3c" strokeweight=".1345mm">
              <v:stroke dashstyle="longDash"/>
            </v:line>
            <v:line id="_x0000_s3300" style="position:absolute" from="8268,4519" to="8268,1501" strokecolor="#75aee1" strokeweight=".1345mm">
              <v:stroke dashstyle="longDash"/>
            </v:line>
            <v:line id="_x0000_s3301" style="position:absolute" from="9864,4519" to="8268,4519" strokecolor="#75aee1" strokeweight=".1345mm">
              <v:stroke dashstyle="longDash"/>
            </v:line>
            <v:line id="_x0000_s3302" style="position:absolute" from="9864,1501" to="9864,4519" strokecolor="#75aee1" strokeweight=".1345mm">
              <v:stroke dashstyle="longDash"/>
            </v:line>
            <v:line id="_x0000_s3303" style="position:absolute" from="8268,1501" to="9864,1501" strokecolor="#75aee1" strokeweight=".1345mm">
              <v:stroke dashstyle="longDash"/>
            </v:line>
            <v:line id="_x0000_s3304" style="position:absolute" from="7354,3096" to="7354,332" strokecolor="#be0026" strokeweight=".1345mm">
              <v:stroke dashstyle="longDash"/>
            </v:line>
            <v:line id="_x0000_s3305" style="position:absolute" from="8001,3425" to="7354,3096" strokecolor="#be0026" strokeweight=".1345mm">
              <v:stroke dashstyle="longDash"/>
            </v:line>
            <v:shape id="_x0000_s3306" type="#_x0000_t75" style="position:absolute;left:8814;top:3637;width:126;height:112">
              <v:imagedata r:id="rId62" o:title=""/>
            </v:shape>
            <v:shape id="_x0000_s3307" type="#_x0000_t75" style="position:absolute;left:8610;top:3454;width:1157;height:405">
              <v:imagedata r:id="rId63" o:title=""/>
            </v:shape>
            <v:line id="_x0000_s3308" style="position:absolute" from="8872,3783" to="8909,3783" strokecolor="#3a3f8e" strokeweight=".06725mm"/>
            <v:line id="_x0000_s3309" style="position:absolute" from="8909,3847" to="8872,3783" strokecolor="#3a3f8e" strokeweight=".06725mm"/>
            <v:line id="_x0000_s3310" style="position:absolute" from="8946,3783" to="8909,3783" strokecolor="#3a3f8e" strokeweight=".06725mm"/>
            <v:line id="_x0000_s3311" style="position:absolute" from="8909,3847" to="8946,3783" strokecolor="#3a3f8e" strokeweight=".06725mm"/>
            <v:rect id="_x0000_s3312" style="position:absolute;left:8218;top:3234;width:596;height:511" filled="f" strokeweight=".06725mm"/>
            <v:rect id="_x0000_s3313" style="position:absolute;left:8224;top:3239;width:583;height:500" filled="f" strokeweight=".06725mm"/>
            <v:rect id="_x0000_s3314" style="position:absolute;left:8274;top:3271;width:36;height:434" filled="f" strokeweight=".06725mm"/>
            <v:line id="_x0000_s3315" style="position:absolute" from="8219,3703" to="8219,3685" strokeweight=".0495mm"/>
            <v:line id="_x0000_s3316" style="position:absolute" from="8219,3266" to="8219,3303" strokeweight=".0495mm"/>
            <v:line id="_x0000_s3317" style="position:absolute" from="8128,3359" to="8128,3850" strokecolor="#be0026" strokeweight=".20178mm"/>
            <v:line id="_x0000_s3318" style="position:absolute" from="8909,3753" to="8909,3885" strokecolor="#3a3f8e" strokeweight=".20178mm"/>
            <v:shape id="_x0000_s3319" style="position:absolute;left:8275;top:1350;width:1570;height:93" coordorigin="8275,1350" coordsize="1570,93" path="m8275,1356r62,-4l8398,1350r62,l8521,1353r80,6l8682,1369r80,11l8842,1394r80,13l9002,1420r80,10l9162,1438r81,5l9318,1443r75,-4l9468,1432r76,-10l9619,1411r75,-14l9769,1383r76,-15e" filled="f" strokeweight=".06725mm">
              <v:path arrowok="t"/>
            </v:shape>
            <v:shape id="_x0000_s3320" style="position:absolute;left:6724;top:1325;width:669;height:101" coordorigin="6725,1325" coordsize="669,101" path="m6725,1325r64,17l6859,1359r78,16l7020,1389r88,13l7200,1413r95,8l7393,1426e" filled="f" strokeweight=".06725mm">
              <v:path arrowok="t"/>
            </v:shape>
            <v:line id="_x0000_s3321" style="position:absolute" from="9353,3818" to="9945,4160" strokeweight=".06725mm"/>
            <v:line id="_x0000_s3322" style="position:absolute" from="9704,1509" to="9845,1368" strokeweight=".06725mm"/>
            <v:line id="_x0000_s3323" style="position:absolute" from="9353,1860" to="9535,1678" strokeweight=".06725mm"/>
            <v:line id="_x0000_s3324" style="position:absolute" from="7265,1860" to="6725,1325" strokeweight=".06725mm"/>
            <v:rect id="_x0000_s3325" style="position:absolute;left:8081;top:3081;width:885;height:36" filled="f" strokeweight=".06725mm"/>
            <v:line id="_x0000_s3326" style="position:absolute" from="8127,3081" to="8127,2149" strokeweight=".06725mm"/>
            <v:line id="_x0000_s3327" style="position:absolute" from="8915,3081" to="8127,3081" strokeweight=".06725mm"/>
            <v:line id="_x0000_s3328" style="position:absolute" from="8915,2149" to="8915,3081" strokeweight=".06725mm"/>
            <v:line id="_x0000_s3329" style="position:absolute" from="8127,2149" to="8915,2149" strokeweight=".06725mm"/>
            <v:line id="_x0000_s3330" style="position:absolute" from="8157,2178" to="8493,2178" strokeweight=".06725mm"/>
            <v:line id="_x0000_s3331" style="position:absolute" from="8157,3045" to="8157,2178" strokeweight=".06725mm"/>
            <v:line id="_x0000_s3332" style="position:absolute" from="8493,3045" to="8157,3045" strokeweight=".06725mm"/>
            <v:line id="_x0000_s3333" style="position:absolute" from="8493,2178" to="8493,3045" strokeweight=".06725mm"/>
            <v:line id="_x0000_s3334" style="position:absolute" from="8465,2206" to="8465,3017" strokeweight=".06725mm"/>
            <v:line id="_x0000_s3335" style="position:absolute" from="8186,2206" to="8465,2206" strokeweight=".06725mm"/>
            <v:line id="_x0000_s3336" style="position:absolute" from="8186,3017" to="8186,2206" strokeweight=".06725mm"/>
            <v:line id="_x0000_s3337" style="position:absolute" from="8465,3017" to="8186,3017" strokeweight=".06725mm"/>
            <v:line id="_x0000_s3338" style="position:absolute" from="8547,2178" to="8883,2178" strokeweight=".06725mm"/>
            <v:line id="_x0000_s3339" style="position:absolute" from="8547,3045" to="8547,2178" strokeweight=".06725mm"/>
            <v:line id="_x0000_s3340" style="position:absolute" from="8883,3045" to="8547,3045" strokeweight=".06725mm"/>
            <v:line id="_x0000_s3341" style="position:absolute" from="8883,2178" to="8883,3045" strokeweight=".06725mm"/>
            <v:line id="_x0000_s3342" style="position:absolute" from="8855,2206" to="8855,3017" strokeweight=".06725mm"/>
            <v:line id="_x0000_s3343" style="position:absolute" from="8575,2206" to="8855,2206" strokeweight=".06725mm"/>
            <v:line id="_x0000_s3344" style="position:absolute" from="8575,3017" to="8575,2206" strokeweight=".06725mm"/>
            <v:line id="_x0000_s3345" style="position:absolute" from="8855,3017" to="8575,3017" strokeweight=".06725mm"/>
            <v:line id="_x0000_s3346" style="position:absolute" from="7265,3142" to="7265,1860" strokeweight=".06725mm"/>
            <v:line id="_x0000_s3347" style="position:absolute" from="7265,3818" to="7265,3698" strokeweight=".06725mm"/>
            <v:line id="_x0000_s3348" style="position:absolute" from="8230,1860" to="9353,1860" strokeweight=".06725mm"/>
            <v:line id="_x0000_s3349" style="position:absolute" from="7265,1860" to="7426,1860" strokeweight=".06725mm"/>
            <v:line id="_x0000_s3350" style="position:absolute" from="9353,3818" to="9353,1860" strokeweight=".06725mm"/>
            <v:line id="_x0000_s3351" style="position:absolute" from="8966,3818" to="9353,3818" strokeweight=".06725mm"/>
            <v:line id="_x0000_s3352" style="position:absolute" from="8170,3818" to="8828,3818" strokeweight=".06725mm"/>
            <v:line id="_x0000_s3353" style="position:absolute" from="7265,3818" to="8073,3818" strokeweight=".06725mm"/>
            <v:shape id="_x0000_s3354" style="position:absolute;left:6660;top:4126;width:3285;height:229" coordorigin="6661,4126" coordsize="3285,229" path="m6661,4126r78,31l6818,4188r79,29l6977,4244r80,25l7137,4291r77,18l7292,4323r78,11l7449,4343r79,6l7608,4353r80,2l7768,4354r80,-2l7929,4348r80,-5l8090,4337r80,-8l8251,4320r80,-9l8411,4301r80,-10l8571,4281r79,-11l8728,4260r79,-11l8886,4238r78,-11l9043,4216r78,-11l9200,4194r81,-12l9363,4171r82,-10l9527,4154r82,-5l9691,4147r64,1l9818,4151r64,4l9945,4160e" filled="f" strokeweight=".06725mm">
              <v:path arrowok="t"/>
            </v:shape>
            <v:shape id="_x0000_s3355" style="position:absolute;left:6609;top:1325;width:167;height:2802" coordorigin="6610,1325" coordsize="167,2802" path="m6725,1325r5,81l6736,1487r4,82l6744,1650r3,81l6748,1812r,80l6746,1973r-5,81l6734,2134r-9,81l6713,2294r-15,80l6683,2453r-16,80l6651,2612r-14,80l6625,2771r-9,80l6610,2931r,80l6615,3092r11,81l6643,3252r22,80l6689,3411r25,79l6738,3568r19,78l6771,3723r5,75l6772,3872r-17,72l6737,3990r-23,46l6688,4081r-27,45e" filled="f" strokeweight=".06725mm">
              <v:path arrowok="t"/>
            </v:shape>
            <v:shape id="_x0000_s3356" type="#_x0000_t75" style="position:absolute;left:9845;top:1367;width:354;height:570">
              <v:imagedata r:id="rId64" o:title=""/>
            </v:shape>
            <v:shape id="_x0000_s3357" style="position:absolute;left:9874;top:2923;width:7;height:215" coordorigin="9874,2923" coordsize="7,215" path="m9881,2923r-4,54l9874,3030r,54l9876,3137e" filled="f" strokeweight=".06725mm">
              <v:path arrowok="t"/>
            </v:shape>
            <v:shape id="_x0000_s3358" style="position:absolute;left:9958;top:1935;width:48;height:523" coordorigin="9958,1936" coordsize="48,523" path="m10003,1936r2,47l10006,2029r-1,47l10003,2123r-6,84l9986,2291r-13,83l9958,2458e" filled="f" strokeweight=".06725mm">
              <v:path arrowok="t"/>
            </v:shape>
            <v:shape id="_x0000_s3359" style="position:absolute;left:9844;top:1368;width:83;height:569" coordorigin="9845,1368" coordsize="83,569" path="m9845,1368r15,81l9875,1531r14,81l9902,1693r11,81l9921,1855r6,82e" filled="f" strokeweight=".06725mm">
              <v:path arrowok="t"/>
            </v:shape>
            <v:line id="_x0000_s3360" style="position:absolute" from="9805,3196" to="9863,3138" strokeweight=".03364mm"/>
            <v:line id="_x0000_s3361" style="position:absolute" from="9828,3325" to="10023,3130" strokeweight=".03364mm"/>
            <v:line id="_x0000_s3362" style="position:absolute" from="9865,3441" to="10083,3222" strokeweight=".03364mm"/>
            <v:line id="_x0000_s3363" style="position:absolute" from="9910,3548" to="10109,3349" strokeweight=".03364mm"/>
            <v:line id="_x0000_s3364" style="position:absolute" from="9956,3654" to="10148,3462" strokeweight=".03364mm"/>
            <v:line id="_x0000_s3365" style="position:absolute" from="9999,3763" to="10193,3569" strokeweight=".03364mm"/>
            <v:line id="_x0000_s3366" style="position:absolute" from="10028,3887" to="10240,3675" strokeweight=".03364mm"/>
            <v:line id="_x0000_s3367" style="position:absolute" from="9966,4100" to="10282,3785" strokeweight=".03364mm"/>
            <v:line id="_x0000_s3368" style="position:absolute" from="10055,4164" to="10304,3915" strokeweight=".03364mm"/>
            <v:line id="_x0000_s3369" style="position:absolute" from="9811,3240" to="9917,3135" strokeweight=".03364mm"/>
            <v:line id="_x0000_s3370" style="position:absolute" from="9839,3365" to="10074,3130" strokeweight=".03364mm"/>
            <v:line id="_x0000_s3371" style="position:absolute" from="9879,3477" to="10090,3266" strokeweight=".03364mm"/>
            <v:line id="_x0000_s3372" style="position:absolute" from="9925,3583" to="10121,3388" strokeweight=".03364mm"/>
            <v:line id="_x0000_s3373" style="position:absolute" from="9971,3689" to="10162,3499" strokeweight=".03364mm"/>
            <v:line id="_x0000_s3374" style="position:absolute" from="10012,3801" to="10209,3604" strokeweight=".03364mm"/>
            <v:line id="_x0000_s3375" style="position:absolute" from="10028,3937" to="10255,3710" strokeweight=".03364mm"/>
            <v:line id="_x0000_s3376" style="position:absolute" from="9957,4160" to="10292,3826" strokeweight=".03364mm"/>
            <v:line id="_x0000_s3377" style="position:absolute" from="10106,4163" to="10299,3971" strokeweight=".03364mm"/>
            <v:line id="_x0000_s3378" style="position:absolute" from="9807,3095" to="9945,3134" strokeweight=".06725mm"/>
            <v:line id="_x0000_s3379" style="position:absolute" from="9807,2926" to="9807,3101" strokeweight=".06725mm"/>
            <v:line id="_x0000_s3380" style="position:absolute" from="9807,2091" to="9807,2550" strokeweight=".06725mm"/>
            <v:line id="_x0000_s3381" style="position:absolute" from="10072,1936" to="9807,2091" strokeweight=".06725mm"/>
            <v:line id="_x0000_s3382" style="position:absolute" from="9746,3098" to="9881,3137" strokeweight=".06725mm"/>
            <v:line id="_x0000_s3383" style="position:absolute" from="9746,2962" to="9746,3098" strokeweight=".06725mm"/>
            <v:line id="_x0000_s3384" style="position:absolute" from="9746,2091" to="9746,2606" strokeweight=".06725mm"/>
            <v:line id="_x0000_s3385" style="position:absolute" from="9747,2091" to="10003,1936" strokeweight=".06725mm"/>
            <v:line id="_x0000_s3386" style="position:absolute" from="9891,3090" to="10074,3127" strokeweight=".06725mm"/>
            <v:line id="_x0000_s3387" style="position:absolute" from="9657,3102" to="9891,3090" strokeweight=".06725mm"/>
            <v:line id="_x0000_s3388" style="position:absolute" from="9891,2912" to="9891,3090" strokeweight=".06725mm"/>
            <v:line id="_x0000_s3389" style="position:absolute" from="9891,2091" to="9891,2486" strokeweight=".06725mm"/>
            <v:line id="_x0000_s3390" style="position:absolute" from="9891,2091" to="10202,1936" strokeweight=".06725mm"/>
            <v:line id="_x0000_s3391" style="position:absolute" from="9657,2091" to="9891,2091" strokeweight=".06725mm"/>
            <v:line id="_x0000_s3392" style="position:absolute" from="9801,3141" to="10074,3127" strokeweight=".06725mm"/>
            <v:line id="_x0000_s3393" style="position:absolute" from="9927,1936" to="10202,1936" strokeweight=".06725mm"/>
            <v:line id="_x0000_s3394" style="position:absolute" from="9657,2091" to="9927,1936" strokeweight=".06725mm"/>
            <v:line id="_x0000_s3395" style="position:absolute" from="9657,3102" to="9801,3141" strokeweight=".06725mm"/>
            <v:line id="_x0000_s3396" style="position:absolute" from="9657,2995" to="9657,3102" strokeweight=".06725mm"/>
            <v:line id="_x0000_s3397" style="position:absolute" from="9657,2091" to="9657,2641" strokeweight=".06725mm"/>
            <v:shape id="_x0000_s3398" style="position:absolute;left:9944;top:4152;width:262;height:13" coordorigin="9945,4152" coordsize="262,13" path="m9945,4160r53,3l10050,4164r52,l10154,4160r13,-2l10180,4156r13,-2l10206,4152e" filled="f" strokeweight=".06725mm">
              <v:path arrowok="t"/>
            </v:shape>
            <v:shape id="_x0000_s3399" style="position:absolute;left:10074;top:3127;width:229;height:1025" coordorigin="10074,3127" coordsize="229,1025" path="m10074,3127r6,71l10090,3269r16,71l10128,3411r30,78l10192,3567r35,77l10259,3720r26,75l10301,3869r2,71l10288,4010r-15,36l10253,4082r-23,35l10206,4152e" filled="f" strokeweight=".06725mm">
              <v:path arrowok="t"/>
            </v:shape>
            <v:shape id="_x0000_s3400" style="position:absolute;left:9943;top:2847;width:16;height:276" coordorigin="9943,2848" coordsize="16,276" path="m9959,2848r-8,69l9946,2985r-3,69l9945,3123e" filled="f" strokeweight=".06725mm">
              <v:path arrowok="t"/>
            </v:shape>
            <v:shape id="_x0000_s3401" style="position:absolute;left:10033;top:1935;width:42;height:491" coordorigin="10034,1936" coordsize="42,491" path="m10072,1936r2,47l10075,2030r,47l10073,2124r-6,76l10058,2275r-11,76l10034,2426e" filled="f" strokeweight=".06725mm">
              <v:path arrowok="t"/>
            </v:shape>
            <v:shape id="_x0000_s3402" style="position:absolute;left:10119;top:1368;width:83;height:568" coordorigin="10119,1368" coordsize="83,568" path="m10119,1368r16,81l10150,1530r14,81l10176,1692r11,82l10196,1855r6,81e" filled="f" strokeweight=".06725mm">
              <v:path arrowok="t"/>
            </v:shape>
            <v:line id="_x0000_s3403" style="position:absolute" from="9845,1368" to="10119,1368" strokeweight=".06725mm"/>
            <v:shape id="_x0000_s3404" style="position:absolute;left:9800;top:3140;width:229;height:1012" coordorigin="9800,3140" coordsize="229,1012" path="m9800,3140r6,68l9817,3276r15,68l9853,3411r30,78l9918,3567r35,77l9985,3720r25,75l10026,3869r2,71l10014,4010r-16,36l9978,4082r-22,35l9932,4152e" filled="f" strokeweight=".06725mm">
              <v:path arrowok="t"/>
            </v:shape>
            <v:shape id="_x0000_s3405" style="position:absolute;left:7148;top:3299;width:22;height:13" coordorigin="7149,3299" coordsize="22,13" path="m7170,3311r,-5l7166,3301r-6,-1l7155,3299r-5,5l7149,3309r,1l7149,3310r,e" filled="f" strokecolor="#b9ba7d" strokeweight=".26686mm">
              <v:path arrowok="t"/>
            </v:shape>
            <v:shape id="_x0000_s3406" type="#_x0000_t75" style="position:absolute;left:7138;top:3130;width:129;height:129">
              <v:imagedata r:id="rId65" o:title=""/>
            </v:shape>
            <v:line id="_x0000_s3407" style="position:absolute" from="7027,4182" to="7027,3658" strokecolor="#b9ba7d" strokeweight=".26686mm"/>
            <v:line id="_x0000_s3408" style="position:absolute" from="7149,4113" to="7027,4113" strokecolor="#b9ba7d" strokeweight=".26686mm"/>
            <v:line id="_x0000_s3409" style="position:absolute" from="7149,3310" to="7149,4113" strokecolor="#b9ba7d" strokeweight=".26686mm"/>
            <v:line id="_x0000_s3410" style="position:absolute" from="7251,3610" to="7170,3309" strokecolor="#b9ba7d" strokeweight=".26686mm"/>
            <v:line id="_x0000_s3411" style="position:absolute" from="7341,3610" to="7251,3610" strokecolor="#b9ba7d" strokeweight=".26686mm"/>
            <v:line id="_x0000_s3412" style="position:absolute" from="7260,3249" to="7341,3610" strokecolor="#b9ba7d" strokeweight=".26686mm"/>
            <v:line id="_x0000_s3413" style="position:absolute" from="7013,3138" to="7149,3138" strokecolor="#b9ba7d" strokeweight=".26686mm"/>
            <v:shape id="_x0000_s3414" style="position:absolute;left:6884;top:3299;width:21;height:12" coordorigin="6884,3300" coordsize="21,12" path="m6905,3310r,-5l6900,3300r-5,l6889,3300r-5,5l6884,3310r,1l6884,3311r,e" filled="f" strokecolor="#b9ba7d" strokeweight=".26686mm">
              <v:path arrowok="t"/>
            </v:shape>
            <v:shape id="_x0000_s3415" type="#_x0000_t75" style="position:absolute;left:6786;top:3130;width:129;height:129">
              <v:imagedata r:id="rId66" o:title=""/>
            </v:shape>
            <v:line id="_x0000_s3416" style="position:absolute" from="7027,4182" to="7027,3658" strokecolor="#b9ba7d" strokeweight=".26686mm"/>
            <v:line id="_x0000_s3417" style="position:absolute" from="6905,4182" to="7027,4182" strokecolor="#b9ba7d" strokeweight=".26686mm"/>
            <v:line id="_x0000_s3418" style="position:absolute" from="6905,3310" to="6905,4182" strokecolor="#b9ba7d" strokeweight=".26686mm"/>
            <v:line id="_x0000_s3419" style="position:absolute" from="6874,3655" to="6884,3309" strokecolor="#b9ba7d" strokeweight=".26686mm"/>
            <v:line id="_x0000_s3420" style="position:absolute" from="6794,3249" to="6784,3655" strokecolor="#b9ba7d" strokeweight=".26686mm"/>
            <v:shape id="_x0000_s3421" type="#_x0000_t75" style="position:absolute;left:6904;top:2916;width:238;height:230">
              <v:imagedata r:id="rId67" o:title=""/>
            </v:shape>
            <v:shape id="_x0000_s3422" type="#_x0000_t75" style="position:absolute;left:8091;top:3667;width:74;height:64">
              <v:imagedata r:id="rId68" o:title=""/>
            </v:shape>
            <v:line id="_x0000_s3423" style="position:absolute" from="8165,3731" to="8128,3731" strokecolor="#be0026" strokeweight=".06725mm"/>
            <v:line id="_x0000_s3424" style="position:absolute" from="8128,3667" to="8165,3731" strokecolor="#be0026" strokeweight=".06725mm"/>
            <v:line id="_x0000_s3425" style="position:absolute" from="8091,3731" to="8128,3731" strokecolor="#be0026" strokeweight=".06725mm"/>
            <v:line id="_x0000_s3426" style="position:absolute" from="8128,3667" to="8091,3731" strokecolor="#be0026" strokeweight=".06725mm"/>
            <v:shape id="_x0000_s3427" type="#_x0000_t75" style="position:absolute;left:10221;top:1997;width:247;height:151">
              <v:imagedata r:id="rId69" o:title=""/>
            </v:shape>
            <v:line id="_x0000_s3428" style="position:absolute" from="10435,2148" to="10449,2116" strokecolor="#e4bc32" strokeweight=".06725mm"/>
            <v:line id="_x0000_s3429" style="position:absolute" from="10221,1997" to="10435,2148" strokecolor="#e4bc32" strokeweight=".06725mm"/>
            <v:line id="_x0000_s3430" style="position:absolute" from="10468,2085" to="10449,2116" strokecolor="#e4bc32" strokeweight=".06725mm"/>
            <v:line id="_x0000_s3431" style="position:absolute" from="10221,1997" to="10468,2085" strokecolor="#e4bc32" strokeweight=".06725mm"/>
            <v:shape id="_x0000_s3432" type="#_x0000_t75" style="position:absolute;left:10356;top:1829;width:193;height:223">
              <v:imagedata r:id="rId70" o:title=""/>
            </v:shape>
            <v:line id="_x0000_s3433" style="position:absolute" from="10494,2052" to="10520,2028" strokecolor="#e4bc32" strokeweight=".06725mm"/>
            <v:line id="_x0000_s3434" style="position:absolute" from="10357,1830" to="10494,2052" strokecolor="#e4bc32" strokeweight=".06725mm"/>
            <v:line id="_x0000_s3435" style="position:absolute" from="10549,2007" to="10520,2028" strokecolor="#e4bc32" strokeweight=".06725mm"/>
            <v:line id="_x0000_s3436" style="position:absolute" from="10357,1830" to="10549,2007" strokecolor="#e4bc32" strokeweight=".06725mm"/>
            <v:shape id="_x0000_s3437" type="#_x0000_t75" style="position:absolute;left:10162;top:2186;width:262;height:71">
              <v:imagedata r:id="rId71" o:title=""/>
            </v:shape>
            <v:line id="_x0000_s3438" style="position:absolute" from="10417,2257" to="10418,2221" strokecolor="#e4bc32" strokeweight=".06725mm"/>
            <v:line id="_x0000_s3439" style="position:absolute" from="10163,2198" to="10417,2257" strokecolor="#e4bc32" strokeweight=".06725mm"/>
            <v:line id="_x0000_s3440" style="position:absolute" from="10424,2186" to="10418,2221" strokecolor="#e4bc32" strokeweight=".06725mm"/>
            <v:line id="_x0000_s3441" style="position:absolute" from="10163,2198" to="10424,2186" strokecolor="#e4bc32" strokeweight=".06725mm"/>
            <v:shape id="_x0000_s3442" type="#_x0000_t75" style="position:absolute;left:10182;top:2294;width:259;height:105">
              <v:imagedata r:id="rId72" o:title=""/>
            </v:shape>
            <v:line id="_x0000_s3443" style="position:absolute" from="10441,2363" to="10429,2329" strokecolor="#e4bc32" strokeweight=".06725mm"/>
            <v:line id="_x0000_s3444" style="position:absolute" from="10182,2400" to="10441,2363" strokecolor="#e4bc32" strokeweight=".06725mm"/>
            <v:line id="_x0000_s3445" style="position:absolute" from="10422,2295" to="10429,2329" strokecolor="#e4bc32" strokeweight=".06725mm"/>
            <v:line id="_x0000_s3446" style="position:absolute" from="10182,2400" to="10422,2295" strokecolor="#e4bc32" strokeweight=".06725mm"/>
            <v:shape id="_x0000_s3447" type="#_x0000_t75" style="position:absolute;left:10284;top:2401;width:224;height:192">
              <v:imagedata r:id="rId73" o:title=""/>
            </v:shape>
            <v:shape id="_x0000_s3448" type="#_x0000_t75" style="position:absolute;left:6862;top:242;width:3647;height:4044">
              <v:imagedata r:id="rId74" o:title=""/>
            </v:shape>
            <v:shape id="_x0000_s3449" type="#_x0000_t75" style="position:absolute;left:8050;top:371;width:154;height:1117">
              <v:imagedata r:id="rId75" o:title=""/>
            </v:shape>
            <v:line id="_x0000_s3450" style="position:absolute" from="8048,335" to="8215,335" strokecolor="#80ba3c" strokeweight=".1345mm">
              <v:stroke dashstyle="longDash"/>
            </v:line>
            <v:shape id="_x0000_s3451" type="#_x0000_t75" style="position:absolute;left:8482;top:1529;width:1223;height:157">
              <v:imagedata r:id="rId76" o:title=""/>
            </v:shape>
            <v:shape id="_x0000_s3452" type="#_x0000_t75" style="position:absolute;left:8482;top:4350;width:1223;height:157">
              <v:imagedata r:id="rId77" o:title=""/>
            </v:shape>
            <v:line id="_x0000_s3453" style="position:absolute" from="6661,4126" to="6862,4024" strokeweight=".06725mm"/>
            <v:shape id="_x0000_s3454" type="#_x0000_t202" style="position:absolute;left:6784;top:3475;width:111;height:231" filled="f" stroked="f">
              <v:textbox inset="0,0,0,0">
                <w:txbxContent>
                  <w:p w:rsidR="001E52D9" w:rsidRDefault="001E52D9" w:rsidP="002A0430">
                    <w:pPr>
                      <w:spacing w:line="229" w:lineRule="exact"/>
                      <w:rPr>
                        <w:sz w:val="20"/>
                      </w:rPr>
                    </w:pPr>
                    <w:r>
                      <w:rPr>
                        <w:spacing w:val="-110"/>
                        <w:w w:val="359"/>
                        <w:sz w:val="20"/>
                        <w:u w:val="single" w:color="B9BA7D"/>
                      </w:rPr>
                      <w:t xml:space="preserve"> </w:t>
                    </w:r>
                  </w:p>
                </w:txbxContent>
              </v:textbox>
            </v:shape>
            <w10:wrap type="topAndBottom" anchorx="page"/>
          </v:group>
        </w:pict>
      </w:r>
      <w:r w:rsidR="00AE2360" w:rsidRPr="000712C9">
        <w:rPr>
          <w:rFonts w:eastAsia="Times New Roman" w:cs="Times New Roman"/>
          <w:color w:val="000000"/>
          <w:szCs w:val="28"/>
          <w:lang w:val="uk-UA" w:eastAsia="ru-RU"/>
        </w:rPr>
        <w:t>Рис</w:t>
      </w:r>
      <w:r w:rsidR="00AE2360">
        <w:rPr>
          <w:rFonts w:eastAsia="Times New Roman" w:cs="Times New Roman"/>
          <w:color w:val="000000"/>
          <w:szCs w:val="28"/>
          <w:lang w:val="uk-UA" w:eastAsia="ru-RU"/>
        </w:rPr>
        <w:t xml:space="preserve">унок </w:t>
      </w:r>
      <w:r w:rsidR="00AE2360" w:rsidRPr="000712C9">
        <w:rPr>
          <w:rFonts w:eastAsia="Times New Roman" w:cs="Times New Roman"/>
          <w:color w:val="000000"/>
          <w:szCs w:val="28"/>
          <w:lang w:val="uk-UA" w:eastAsia="ru-RU"/>
        </w:rPr>
        <w:t>1.</w:t>
      </w:r>
      <w:r w:rsidR="00AE2360">
        <w:rPr>
          <w:rFonts w:eastAsia="Times New Roman" w:cs="Times New Roman"/>
          <w:color w:val="000000"/>
          <w:szCs w:val="28"/>
          <w:lang w:val="uk-UA" w:eastAsia="ru-RU"/>
        </w:rPr>
        <w:t>21</w:t>
      </w:r>
      <w:r w:rsidR="00AE2360" w:rsidRPr="000712C9">
        <w:rPr>
          <w:rFonts w:eastAsia="Times New Roman" w:cs="Times New Roman"/>
          <w:color w:val="000000"/>
          <w:szCs w:val="28"/>
          <w:lang w:val="uk-UA" w:eastAsia="ru-RU"/>
        </w:rPr>
        <w:t xml:space="preserve"> </w:t>
      </w:r>
      <w:r w:rsidR="00AE2360" w:rsidRPr="000712C9">
        <w:rPr>
          <w:rFonts w:eastAsia="Times New Roman" w:cs="Times New Roman"/>
          <w:color w:val="000000"/>
          <w:szCs w:val="28"/>
          <w:lang w:val="uk-UA" w:eastAsia="ru-RU"/>
        </w:rPr>
        <w:sym w:font="Symbol" w:char="F02D"/>
      </w:r>
      <w:r w:rsidR="00AE2360">
        <w:rPr>
          <w:rFonts w:eastAsia="Times New Roman" w:cs="Times New Roman"/>
          <w:color w:val="000000"/>
          <w:szCs w:val="28"/>
          <w:lang w:val="uk-UA" w:eastAsia="ru-RU"/>
        </w:rPr>
        <w:t xml:space="preserve"> </w:t>
      </w:r>
      <w:r w:rsidR="00AE2360" w:rsidRPr="00AE2360">
        <w:rPr>
          <w:rFonts w:eastAsia="Times New Roman" w:cs="Times New Roman"/>
          <w:color w:val="000000"/>
          <w:szCs w:val="28"/>
          <w:lang w:val="uk-UA" w:eastAsia="ru-RU"/>
        </w:rPr>
        <w:t>Автоматичне регулювання температури повітря в приміщенні за допомогою термостата з дистанційним регулюванням</w:t>
      </w:r>
    </w:p>
    <w:p w:rsidR="002A0430" w:rsidRDefault="002A0430" w:rsidP="002A0430">
      <w:pPr>
        <w:spacing w:line="360" w:lineRule="auto"/>
        <w:ind w:firstLine="851"/>
        <w:jc w:val="center"/>
        <w:rPr>
          <w:rFonts w:eastAsia="Times New Roman" w:cs="Times New Roman"/>
          <w:color w:val="000000"/>
          <w:szCs w:val="28"/>
          <w:lang w:val="uk-UA" w:eastAsia="ru-RU"/>
        </w:rPr>
      </w:pPr>
      <w:r w:rsidRPr="000712C9">
        <w:rPr>
          <w:rFonts w:eastAsia="Times New Roman" w:cs="Times New Roman"/>
          <w:color w:val="000000"/>
          <w:szCs w:val="28"/>
          <w:lang w:val="uk-UA" w:eastAsia="ru-RU"/>
        </w:rPr>
        <w:t>Рис</w:t>
      </w:r>
      <w:r>
        <w:rPr>
          <w:rFonts w:eastAsia="Times New Roman" w:cs="Times New Roman"/>
          <w:color w:val="000000"/>
          <w:szCs w:val="28"/>
          <w:lang w:val="uk-UA" w:eastAsia="ru-RU"/>
        </w:rPr>
        <w:t xml:space="preserve">унок </w:t>
      </w:r>
      <w:r w:rsidRPr="000712C9">
        <w:rPr>
          <w:rFonts w:eastAsia="Times New Roman" w:cs="Times New Roman"/>
          <w:color w:val="000000"/>
          <w:szCs w:val="28"/>
          <w:lang w:val="uk-UA" w:eastAsia="ru-RU"/>
        </w:rPr>
        <w:t>1.</w:t>
      </w:r>
      <w:r>
        <w:rPr>
          <w:rFonts w:eastAsia="Times New Roman" w:cs="Times New Roman"/>
          <w:color w:val="000000"/>
          <w:szCs w:val="28"/>
          <w:lang w:val="uk-UA" w:eastAsia="ru-RU"/>
        </w:rPr>
        <w:t>22</w:t>
      </w:r>
      <w:r w:rsidRPr="000712C9">
        <w:rPr>
          <w:rFonts w:eastAsia="Times New Roman" w:cs="Times New Roman"/>
          <w:color w:val="000000"/>
          <w:szCs w:val="28"/>
          <w:lang w:val="uk-UA" w:eastAsia="ru-RU"/>
        </w:rPr>
        <w:t xml:space="preserve"> </w:t>
      </w:r>
      <w:r w:rsidRPr="000712C9">
        <w:rPr>
          <w:rFonts w:eastAsia="Times New Roman" w:cs="Times New Roman"/>
          <w:color w:val="000000"/>
          <w:szCs w:val="28"/>
          <w:lang w:val="uk-UA" w:eastAsia="ru-RU"/>
        </w:rPr>
        <w:sym w:font="Symbol" w:char="F02D"/>
      </w:r>
      <w:r>
        <w:rPr>
          <w:rFonts w:eastAsia="Times New Roman" w:cs="Times New Roman"/>
          <w:color w:val="000000"/>
          <w:szCs w:val="28"/>
          <w:lang w:val="uk-UA" w:eastAsia="ru-RU"/>
        </w:rPr>
        <w:t xml:space="preserve"> </w:t>
      </w:r>
      <w:r w:rsidRPr="002A0430">
        <w:rPr>
          <w:rFonts w:eastAsia="Times New Roman" w:cs="Times New Roman"/>
          <w:color w:val="000000"/>
          <w:szCs w:val="28"/>
          <w:lang w:val="uk-UA" w:eastAsia="ru-RU"/>
        </w:rPr>
        <w:t>Автоматичне регулювання температури повітря в приміщенні за допомогою термостатичної головки клапана радіатора</w:t>
      </w:r>
    </w:p>
    <w:p w:rsidR="00257D96" w:rsidRPr="00257D96" w:rsidRDefault="00257D96" w:rsidP="00257D96">
      <w:pPr>
        <w:spacing w:line="360" w:lineRule="auto"/>
        <w:ind w:firstLine="851"/>
        <w:jc w:val="both"/>
        <w:rPr>
          <w:rFonts w:eastAsia="Times New Roman" w:cs="Times New Roman"/>
          <w:color w:val="000000"/>
          <w:szCs w:val="28"/>
          <w:lang w:val="uk-UA" w:eastAsia="ru-RU"/>
        </w:rPr>
      </w:pPr>
      <w:r w:rsidRPr="00257D96">
        <w:rPr>
          <w:rFonts w:eastAsia="Times New Roman" w:cs="Times New Roman"/>
          <w:color w:val="000000"/>
          <w:szCs w:val="28"/>
          <w:lang w:val="uk-UA" w:eastAsia="ru-RU"/>
        </w:rPr>
        <w:lastRenderedPageBreak/>
        <w:t>Теплові обурення складаються з зовнішніх теплових збурень (стік теплоти у вигляді теплових втрат приміщення і інфільтрації зовнішнього холодного повітря через зовнішні огородження, приплив теплоти у вигляді сонячного випромінювання через світлові прорізи), і внутрішніх теплових збурень від людей, електричних приладів, а також від опалювального приладу , величина теплового навантаження якого змінюється автоматичним регулятором. Автоматичний регулятор, який отримав у фахівців-сантехніків назву «радіаторний термостат» складається в обох випадках (рис.1.4 і 1.5) з регулюючого клапана (регулюючого органу РО) з встановленим на ньому регулятором температури повітря під назвою «термостатичні голівка». Вона являє собою пропорційний (статичний) регулятор прямої дії, що складається з датчика, термопрівода (виконавчого механізму) і задатчика-головки, при повороті якої відбувається зміна задається значення регульованої температури повітря приміщення.</w:t>
      </w:r>
    </w:p>
    <w:p w:rsidR="001B4CA7" w:rsidRDefault="00257D96" w:rsidP="00257D96">
      <w:pPr>
        <w:spacing w:line="360" w:lineRule="auto"/>
        <w:ind w:firstLine="851"/>
        <w:jc w:val="both"/>
        <w:rPr>
          <w:rFonts w:eastAsia="Times New Roman" w:cs="Times New Roman"/>
          <w:color w:val="000000"/>
          <w:szCs w:val="28"/>
          <w:lang w:val="uk-UA" w:eastAsia="ru-RU"/>
        </w:rPr>
      </w:pPr>
      <w:r w:rsidRPr="00257D96">
        <w:rPr>
          <w:rFonts w:eastAsia="Times New Roman" w:cs="Times New Roman"/>
          <w:color w:val="000000"/>
          <w:szCs w:val="28"/>
          <w:lang w:val="uk-UA" w:eastAsia="ru-RU"/>
        </w:rPr>
        <w:t>На рис.1.</w:t>
      </w:r>
      <w:r>
        <w:rPr>
          <w:rFonts w:eastAsia="Times New Roman" w:cs="Times New Roman"/>
          <w:color w:val="000000"/>
          <w:szCs w:val="28"/>
          <w:lang w:val="uk-UA" w:eastAsia="ru-RU"/>
        </w:rPr>
        <w:t>23</w:t>
      </w:r>
      <w:r w:rsidRPr="00257D96">
        <w:rPr>
          <w:rFonts w:eastAsia="Times New Roman" w:cs="Times New Roman"/>
          <w:color w:val="000000"/>
          <w:szCs w:val="28"/>
          <w:lang w:val="uk-UA" w:eastAsia="ru-RU"/>
        </w:rPr>
        <w:t xml:space="preserve"> показана система автоматичного регулювання температури повітря, що подається в приміщення припливної установкою. Об'єктом регулювання є припливна вентиляційна установка. Регульований параметр - температура повітря t</w:t>
      </w:r>
      <w:r w:rsidRPr="00257D96">
        <w:rPr>
          <w:rFonts w:eastAsia="Times New Roman" w:cs="Times New Roman"/>
          <w:color w:val="000000"/>
          <w:szCs w:val="28"/>
          <w:vertAlign w:val="subscript"/>
          <w:lang w:val="uk-UA" w:eastAsia="ru-RU"/>
        </w:rPr>
        <w:t>В</w:t>
      </w:r>
      <w:r w:rsidRPr="00257D96">
        <w:rPr>
          <w:rFonts w:eastAsia="Times New Roman" w:cs="Times New Roman"/>
          <w:color w:val="000000"/>
          <w:szCs w:val="28"/>
          <w:lang w:val="uk-UA" w:eastAsia="ru-RU"/>
        </w:rPr>
        <w:t xml:space="preserve"> після калорифера.</w:t>
      </w:r>
    </w:p>
    <w:p w:rsidR="00257D96" w:rsidRDefault="001A7D9F" w:rsidP="00257D96">
      <w:pPr>
        <w:spacing w:line="360" w:lineRule="auto"/>
        <w:ind w:firstLine="851"/>
        <w:jc w:val="center"/>
      </w:pPr>
      <w:r>
        <w:pict>
          <v:group id="_x0000_s3455" style="width:228.5pt;height:237.35pt;mso-position-horizontal-relative:char;mso-position-vertical-relative:line" coordsize="4075,4072">
            <v:shape id="_x0000_s3456" type="#_x0000_t75" style="position:absolute;left:1304;top:2836;width:531;height:484">
              <v:imagedata r:id="rId78" o:title=""/>
            </v:shape>
            <v:line id="_x0000_s3457" style="position:absolute" from="3975,3308" to="3975,3383" strokecolor="#80ba3c" strokeweight=".1204mm">
              <v:stroke dashstyle="longDash"/>
            </v:line>
            <v:line id="_x0000_s3458" style="position:absolute" from="3062,3308" to="3975,3308" strokecolor="#80ba3c" strokeweight=".1204mm">
              <v:stroke dashstyle="longDash"/>
            </v:line>
            <v:line id="_x0000_s3459" style="position:absolute" from="3062,3308" to="1897,3308" strokecolor="#80ba3c" strokeweight=".1204mm">
              <v:stroke dashstyle="longDash"/>
            </v:line>
            <v:line id="_x0000_s3460" style="position:absolute" from="3975,3677" to="3975,3730" strokecolor="#80ba3c" strokeweight=".1204mm">
              <v:stroke dashstyle="longDash"/>
            </v:line>
            <v:line id="_x0000_s3461" style="position:absolute" from="3975,3730" to="1524,3730" strokecolor="#80ba3c" strokeweight=".1204mm">
              <v:stroke dashstyle="longDash"/>
            </v:line>
            <v:line id="_x0000_s3462" style="position:absolute" from="3062,3554" to="3062,3730" strokecolor="#80ba3c" strokeweight=".1204mm">
              <v:stroke dashstyle="longDash"/>
            </v:line>
            <v:line id="_x0000_s3463" style="position:absolute" from="1566,3554" to="3062,3554" strokecolor="#80ba3c" strokeweight=".1204mm">
              <v:stroke dashstyle="longDash"/>
            </v:line>
            <v:line id="_x0000_s3464" style="position:absolute" from="3062,3554" to="3062,3308" strokecolor="#80ba3c" strokeweight=".1204mm">
              <v:stroke dashstyle="longDash"/>
            </v:line>
            <v:line id="_x0000_s3465" style="position:absolute" from="1897,3249" to="1897,3308" strokecolor="#80ba3c" strokeweight=".1204mm">
              <v:stroke dashstyle="longDash"/>
            </v:line>
            <v:line id="_x0000_s3466" style="position:absolute" from="1897,3085" to="1897,3159" strokecolor="#80ba3c" strokeweight=".1204mm">
              <v:stroke dashstyle="longDash"/>
            </v:line>
            <v:line id="_x0000_s3467" style="position:absolute" from="1897,2884" to="1897,2968" strokecolor="#80ba3c" strokeweight=".1204mm">
              <v:stroke dashstyle="longDash"/>
            </v:line>
            <v:line id="_x0000_s3468" style="position:absolute" from="1849,2884" to="1897,2884" strokecolor="#80ba3c" strokeweight=".1204mm">
              <v:stroke dashstyle="longDash"/>
            </v:line>
            <v:line id="_x0000_s3469" style="position:absolute" from="1626,2884" to="1761,2884" strokecolor="#80ba3c" strokeweight=".1204mm">
              <v:stroke dashstyle="longDash"/>
            </v:line>
            <v:line id="_x0000_s3470" style="position:absolute" from="1626,3312" to="1626,3554" strokecolor="#80ba3c" strokeweight=".1204mm">
              <v:stroke dashstyle="longDash"/>
            </v:line>
            <v:line id="_x0000_s3471" style="position:absolute" from="1626,2884" to="1626,3054" strokecolor="#80ba3c" strokeweight=".1204mm">
              <v:stroke dashstyle="longDash"/>
            </v:line>
            <v:line id="_x0000_s3472" style="position:absolute" from="1499,2967" to="1566,2967" strokecolor="#80ba3c" strokeweight=".1204mm">
              <v:stroke dashstyle="longDash"/>
            </v:line>
            <v:line id="_x0000_s3473" style="position:absolute" from="1274,2967" to="1401,2967" strokecolor="#80ba3c" strokeweight=".1204mm">
              <v:stroke dashstyle="longDash"/>
            </v:line>
            <v:line id="_x0000_s3474" style="position:absolute" from="1274,3105" to="1274,2967" strokecolor="#80ba3c" strokeweight=".1204mm">
              <v:stroke dashstyle="longDash"/>
            </v:line>
            <v:line id="_x0000_s3475" style="position:absolute" from="1388,3730" to="1274,3730" strokecolor="#80ba3c" strokeweight=".1204mm">
              <v:stroke dashstyle="longDash"/>
            </v:line>
            <v:line id="_x0000_s3476" style="position:absolute" from="1274,3730" to="1274,3235" strokecolor="#80ba3c" strokeweight=".1204mm">
              <v:stroke dashstyle="longDash"/>
            </v:line>
            <v:line id="_x0000_s3477" style="position:absolute" from="1566,3290" to="1566,3554" strokecolor="#80ba3c" strokeweight=".1204mm">
              <v:stroke dashstyle="longDash"/>
            </v:line>
            <v:line id="_x0000_s3478" style="position:absolute" from="1566,2967" to="1566,3071" strokecolor="#80ba3c" strokeweight=".1204mm">
              <v:stroke dashstyle="longDash"/>
            </v:line>
            <v:line id="_x0000_s3479" style="position:absolute" from="1462,3010" to="1462,2669" strokecolor="#be0026" strokeweight=".17064mm"/>
            <v:line id="_x0000_s3480" style="position:absolute" from="1304,3164" to="1074,3164" strokecolor="#3a3c8b" strokeweight=".17064mm"/>
            <v:line id="_x0000_s3481" style="position:absolute" from="1462,3320" to="1462,3817" strokecolor="#be0026" strokeweight=".17064mm"/>
            <v:line id="_x0000_s3482" style="position:absolute" from="3665,2270" to="3665,2209" strokecolor="#be0026" strokeweight=".1204mm">
              <v:stroke dashstyle="longDash"/>
            </v:line>
            <v:line id="_x0000_s3483" style="position:absolute" from="3665,2405" to="3665,2366" strokecolor="#be0026" strokeweight=".1204mm">
              <v:stroke dashstyle="longDash"/>
            </v:line>
            <v:line id="_x0000_s3484" style="position:absolute" from="2068,2405" to="3665,2405" strokecolor="#be0026" strokeweight=".1204mm">
              <v:stroke dashstyle="longDash"/>
            </v:line>
            <v:line id="_x0000_s3485" style="position:absolute" from="1836,2071" to="2068,2405" strokecolor="#be0026" strokeweight=".1204mm">
              <v:stroke dashstyle="longDash"/>
            </v:line>
            <v:line id="_x0000_s3486" style="position:absolute" from="1874,1408" to="1779,1477" strokecolor="#be0026" strokeweight=".1204mm">
              <v:stroke dashstyle="longDash"/>
            </v:line>
            <v:line id="_x0000_s3487" style="position:absolute" from="2207,2209" to="1874,1408" strokecolor="#be0026" strokeweight=".1204mm">
              <v:stroke dashstyle="longDash"/>
            </v:line>
            <v:line id="_x0000_s3488" style="position:absolute" from="3665,2209" to="2207,2209" strokecolor="#be0026" strokeweight=".1204mm">
              <v:stroke dashstyle="longDash"/>
            </v:line>
            <v:line id="_x0000_s3489" style="position:absolute" from="2873,195" to="2873,2045" strokecolor="#8bb5e3" strokeweight=".1204mm">
              <v:stroke dashstyle="longDash"/>
            </v:line>
            <v:line id="_x0000_s3490" style="position:absolute" from="3,195" to="2873,195" strokecolor="#8bb5e3" strokeweight=".1204mm">
              <v:stroke dashstyle="longDash"/>
            </v:line>
            <v:line id="_x0000_s3491" style="position:absolute" from="3,2045" to="3,195" strokecolor="#8bb5e3" strokeweight=".1204mm">
              <v:stroke dashstyle="longDash"/>
            </v:line>
            <v:line id="_x0000_s3492" style="position:absolute" from="2873,2045" to="3,2045" strokecolor="#8bb5e3" strokeweight=".1204mm">
              <v:stroke dashstyle="longDash"/>
            </v:line>
            <v:line id="_x0000_s3493" style="position:absolute" from="1462,2515" to="1462,2076" strokecolor="#be0026" strokeweight=".17064mm"/>
            <v:shape id="_x0000_s3494" type="#_x0000_t75" style="position:absolute;left:1163;top:1234;width:235;height:235">
              <v:imagedata r:id="rId79" o:title=""/>
            </v:shape>
            <v:line id="_x0000_s3495" style="position:absolute" from="1542,1649" to="1755,1954" strokecolor="#be0026" strokeweight=".1204mm">
              <v:stroke dashstyle="longDash"/>
            </v:line>
            <v:line id="_x0000_s3496" style="position:absolute" from="1643,1575" to="1542,1649" strokecolor="#be0026" strokeweight=".1204mm">
              <v:stroke dashstyle="longDash"/>
            </v:line>
            <v:rect id="_x0000_s3497" style="position:absolute;left:1015;top:613;width:503;height:1463" filled="f" strokeweight=".1204mm"/>
            <v:line id="_x0000_s3498" style="position:absolute" from="1074,2076" to="1074,3807" strokecolor="#3a3c8b" strokeweight=".17064mm"/>
            <v:shape id="_x0000_s3499" type="#_x0000_t75" style="position:absolute;left:1031;top:2307;width:86;height:75">
              <v:imagedata r:id="rId80" o:title=""/>
            </v:shape>
            <v:line id="_x0000_s3500" style="position:absolute" from="1031,2308" to="1074,2308" strokecolor="#3a3c8b" strokeweight=".06022mm"/>
            <v:line id="_x0000_s3501" style="position:absolute" from="1074,2382" to="1031,2308" strokecolor="#3a3c8b" strokeweight=".06022mm"/>
            <v:line id="_x0000_s3502" style="position:absolute" from="1117,2308" to="1074,2308" strokecolor="#3a3c8b" strokeweight=".06022mm"/>
            <v:line id="_x0000_s3503" style="position:absolute" from="1074,2382" to="1117,2308" strokecolor="#3a3c8b" strokeweight=".06022mm"/>
            <v:shape id="_x0000_s3504" type="#_x0000_t75" style="position:absolute;left:1419;top:2294;width:86;height:75">
              <v:imagedata r:id="rId81" o:title=""/>
            </v:shape>
            <v:line id="_x0000_s3505" style="position:absolute" from="1505,2369" to="1462,2369" strokecolor="#be0026" strokeweight=".06022mm"/>
            <v:line id="_x0000_s3506" style="position:absolute" from="1462,2295" to="1505,2369" strokecolor="#be0026" strokeweight=".06022mm"/>
            <v:line id="_x0000_s3507" style="position:absolute" from="1420,2369" to="1462,2369" strokecolor="#be0026" strokeweight=".06022mm"/>
            <v:line id="_x0000_s3508" style="position:absolute" from="1462,2295" to="1420,2369" strokecolor="#be0026" strokeweight=".06022mm"/>
            <v:shape id="_x0000_s3509" type="#_x0000_t75" style="position:absolute;left:1419;top:3534;width:86;height:75">
              <v:imagedata r:id="rId82" o:title=""/>
            </v:shape>
            <v:line id="_x0000_s3510" style="position:absolute" from="1505,3609" to="1462,3609" strokecolor="#be0026" strokeweight=".06022mm"/>
            <v:line id="_x0000_s3511" style="position:absolute" from="1462,3535" to="1505,3609" strokecolor="#be0026" strokeweight=".06022mm"/>
            <v:line id="_x0000_s3512" style="position:absolute" from="1420,3609" to="1462,3609" strokecolor="#be0026" strokeweight=".06022mm"/>
            <v:line id="_x0000_s3513" style="position:absolute" from="1462,3535" to="1420,3609" strokecolor="#be0026" strokeweight=".06022mm"/>
            <v:shape id="_x0000_s3514" type="#_x0000_t75" style="position:absolute;left:1142;top:3121;width:75;height:86">
              <v:imagedata r:id="rId83" o:title=""/>
            </v:shape>
            <v:line id="_x0000_s3515" style="position:absolute" from="1143,3207" to="1143,3164" strokecolor="#3a3c8b" strokeweight=".06022mm"/>
            <v:line id="_x0000_s3516" style="position:absolute" from="1217,3164" to="1143,3207" strokecolor="#3a3c8b" strokeweight=".06022mm"/>
            <v:line id="_x0000_s3517" style="position:absolute" from="1143,3122" to="1143,3164" strokecolor="#3a3c8b" strokeweight=".06022mm"/>
            <v:line id="_x0000_s3518" style="position:absolute" from="1217,3164" to="1143,3122" strokecolor="#3a3c8b" strokeweight=".06022mm"/>
            <v:shape id="_x0000_s3519" type="#_x0000_t75" style="position:absolute;left:1031;top:3541;width:86;height:75">
              <v:imagedata r:id="rId84" o:title=""/>
            </v:shape>
            <v:line id="_x0000_s3520" style="position:absolute" from="1031,3541" to="1074,3541" strokecolor="#3a3c8b" strokeweight=".06022mm"/>
            <v:line id="_x0000_s3521" style="position:absolute" from="1074,3615" to="1031,3541" strokecolor="#3a3c8b" strokeweight=".06022mm"/>
            <v:line id="_x0000_s3522" style="position:absolute" from="1117,3541" to="1074,3541" strokecolor="#3a3c8b" strokeweight=".06022mm"/>
            <v:line id="_x0000_s3523" style="position:absolute" from="1074,3615" to="1117,3541" strokecolor="#3a3c8b" strokeweight=".06022mm"/>
            <v:shape id="_x0000_s3524" type="#_x0000_t75" style="position:absolute;left:1353;top:2454;width:219;height:219">
              <v:imagedata r:id="rId85" o:title=""/>
            </v:shape>
            <v:line id="_x0000_s3525" style="position:absolute" from="3659,2621" to="3659,2532" strokecolor="#be0026" strokeweight=".1204mm">
              <v:stroke dashstyle="longDash"/>
            </v:line>
            <v:line id="_x0000_s3526" style="position:absolute" from="3659,2532" to="2147,2532" strokecolor="#be0026" strokeweight=".1204mm">
              <v:stroke dashstyle="longDash"/>
            </v:line>
            <v:line id="_x0000_s3527" style="position:absolute" from="3659,2818" to="3659,2752" strokecolor="#be0026" strokeweight=".1204mm">
              <v:stroke dashstyle="longDash"/>
            </v:line>
            <v:line id="_x0000_s3528" style="position:absolute" from="3659,2971" to="3659,2913" strokecolor="#be0026" strokeweight=".1204mm">
              <v:stroke dashstyle="longDash"/>
            </v:line>
            <v:line id="_x0000_s3529" style="position:absolute" from="2202,2971" to="3659,2971" strokecolor="#be0026" strokeweight=".1204mm">
              <v:stroke dashstyle="longDash"/>
            </v:line>
            <v:line id="_x0000_s3530" style="position:absolute" from="3975,3519" to="3975,3577" strokecolor="#80ba3c" strokeweight=".1204mm">
              <v:stroke dashstyle="longDash"/>
            </v:line>
            <v:shape id="_x0000_s3531" type="#_x0000_t75" style="position:absolute;left:8;width:4066;height:4072">
              <v:imagedata r:id="rId86" o:title=""/>
            </v:shape>
            <w10:wrap type="none"/>
            <w10:anchorlock/>
          </v:group>
        </w:pict>
      </w:r>
    </w:p>
    <w:p w:rsidR="00257D96" w:rsidRDefault="00257D96" w:rsidP="00257D96">
      <w:pPr>
        <w:spacing w:line="360" w:lineRule="auto"/>
        <w:ind w:firstLine="851"/>
        <w:jc w:val="center"/>
        <w:rPr>
          <w:rFonts w:eastAsia="Times New Roman" w:cs="Times New Roman"/>
          <w:color w:val="000000"/>
          <w:szCs w:val="28"/>
          <w:lang w:val="uk-UA" w:eastAsia="ru-RU"/>
        </w:rPr>
      </w:pPr>
      <w:r w:rsidRPr="000712C9">
        <w:rPr>
          <w:rFonts w:eastAsia="Times New Roman" w:cs="Times New Roman"/>
          <w:color w:val="000000"/>
          <w:szCs w:val="28"/>
          <w:lang w:val="uk-UA" w:eastAsia="ru-RU"/>
        </w:rPr>
        <w:t>Рис</w:t>
      </w:r>
      <w:r>
        <w:rPr>
          <w:rFonts w:eastAsia="Times New Roman" w:cs="Times New Roman"/>
          <w:color w:val="000000"/>
          <w:szCs w:val="28"/>
          <w:lang w:val="uk-UA" w:eastAsia="ru-RU"/>
        </w:rPr>
        <w:t xml:space="preserve">унок </w:t>
      </w:r>
      <w:r w:rsidRPr="000712C9">
        <w:rPr>
          <w:rFonts w:eastAsia="Times New Roman" w:cs="Times New Roman"/>
          <w:color w:val="000000"/>
          <w:szCs w:val="28"/>
          <w:lang w:val="uk-UA" w:eastAsia="ru-RU"/>
        </w:rPr>
        <w:t>1.</w:t>
      </w:r>
      <w:r>
        <w:rPr>
          <w:rFonts w:eastAsia="Times New Roman" w:cs="Times New Roman"/>
          <w:color w:val="000000"/>
          <w:szCs w:val="28"/>
          <w:lang w:val="uk-UA" w:eastAsia="ru-RU"/>
        </w:rPr>
        <w:t>23</w:t>
      </w:r>
      <w:r w:rsidRPr="000712C9">
        <w:rPr>
          <w:rFonts w:eastAsia="Times New Roman" w:cs="Times New Roman"/>
          <w:color w:val="000000"/>
          <w:szCs w:val="28"/>
          <w:lang w:val="uk-UA" w:eastAsia="ru-RU"/>
        </w:rPr>
        <w:t xml:space="preserve"> </w:t>
      </w:r>
      <w:r w:rsidRPr="000712C9">
        <w:rPr>
          <w:rFonts w:eastAsia="Times New Roman" w:cs="Times New Roman"/>
          <w:color w:val="000000"/>
          <w:szCs w:val="28"/>
          <w:lang w:val="uk-UA" w:eastAsia="ru-RU"/>
        </w:rPr>
        <w:sym w:font="Symbol" w:char="F02D"/>
      </w:r>
      <w:r>
        <w:rPr>
          <w:rFonts w:eastAsia="Times New Roman" w:cs="Times New Roman"/>
          <w:color w:val="000000"/>
          <w:szCs w:val="28"/>
          <w:lang w:val="uk-UA" w:eastAsia="ru-RU"/>
        </w:rPr>
        <w:t xml:space="preserve"> </w:t>
      </w:r>
      <w:r w:rsidRPr="00257D96">
        <w:rPr>
          <w:rFonts w:eastAsia="Times New Roman" w:cs="Times New Roman"/>
          <w:color w:val="000000"/>
          <w:szCs w:val="28"/>
          <w:lang w:val="uk-UA" w:eastAsia="ru-RU"/>
        </w:rPr>
        <w:t>Автоматичне регулювання температури припливного повітря вентиляційної системи</w:t>
      </w:r>
    </w:p>
    <w:p w:rsidR="00257D96" w:rsidRPr="00257D96" w:rsidRDefault="00257D96" w:rsidP="00257D96">
      <w:pPr>
        <w:spacing w:line="360" w:lineRule="auto"/>
        <w:ind w:firstLine="851"/>
        <w:jc w:val="both"/>
        <w:rPr>
          <w:rFonts w:eastAsia="Times New Roman" w:cs="Times New Roman"/>
          <w:color w:val="000000"/>
          <w:szCs w:val="28"/>
          <w:lang w:val="uk-UA" w:eastAsia="ru-RU"/>
        </w:rPr>
      </w:pPr>
      <w:r w:rsidRPr="00257D96">
        <w:rPr>
          <w:rFonts w:eastAsia="Times New Roman" w:cs="Times New Roman"/>
          <w:color w:val="000000"/>
          <w:szCs w:val="28"/>
          <w:lang w:val="uk-UA" w:eastAsia="ru-RU"/>
        </w:rPr>
        <w:lastRenderedPageBreak/>
        <w:t>Теплові обурення складаються з зовнішніх теплових збурень (внаслідок коливань температури зовнішнього повітря tн і коливань температури подає теплоносія Tг системи теплопостачання калориферів), і внутрішніх теплових збурень від калорифера, величина теплового навантаження якого змінюється за рахунок з</w:t>
      </w:r>
    </w:p>
    <w:p w:rsidR="00257D96" w:rsidRPr="00257D96" w:rsidRDefault="00257D96" w:rsidP="00257D96">
      <w:pPr>
        <w:spacing w:line="360" w:lineRule="auto"/>
        <w:ind w:firstLine="851"/>
        <w:jc w:val="both"/>
        <w:rPr>
          <w:rFonts w:eastAsia="Times New Roman" w:cs="Times New Roman"/>
          <w:color w:val="000000"/>
          <w:szCs w:val="28"/>
          <w:lang w:val="uk-UA" w:eastAsia="ru-RU"/>
        </w:rPr>
      </w:pPr>
      <w:r w:rsidRPr="00257D96">
        <w:rPr>
          <w:rFonts w:eastAsia="Times New Roman" w:cs="Times New Roman"/>
          <w:color w:val="000000"/>
          <w:szCs w:val="28"/>
          <w:lang w:val="uk-UA" w:eastAsia="ru-RU"/>
        </w:rPr>
        <w:t>трансформаційних змін температури теплоносія Tг на вході в калорифер за допомогою автоматичного регулятора. Автоматичний регулятор складається з датчика регульованої температури повітря, електронного ПІД-регулятора температури повітря з задає пристроєм і виконавчого пристрою, що складається з електричного сервоприводу (виконавчий механізм) і триходового змішувального клапана (регулюючий орган). Регулювання температури повітря tВ здійснюється автоматичним регулятором наступним чином. Електронний регулятор вимірює температуру за допомогою датчика, порівнює її із заданим значенням і при наявності неузгодженості між значенням регульованої температури і її заданим значенням створює керуючий сигнал на привід змішувального клапана, який за рахунок зміни пропорцій змішуються потоків подає Tг і зворотного T0 теплоносіїв змінює температуру повітря tВ в напрямку її задається значення.</w:t>
      </w:r>
    </w:p>
    <w:p w:rsidR="00257D96" w:rsidRDefault="00257D96" w:rsidP="00257D96">
      <w:pPr>
        <w:spacing w:line="360" w:lineRule="auto"/>
        <w:ind w:firstLine="851"/>
        <w:jc w:val="both"/>
        <w:rPr>
          <w:rFonts w:eastAsia="Times New Roman" w:cs="Times New Roman"/>
          <w:color w:val="000000"/>
          <w:szCs w:val="28"/>
          <w:lang w:val="uk-UA" w:eastAsia="ru-RU"/>
        </w:rPr>
      </w:pPr>
      <w:r w:rsidRPr="00257D96">
        <w:rPr>
          <w:rFonts w:eastAsia="Times New Roman" w:cs="Times New Roman"/>
          <w:color w:val="000000"/>
          <w:szCs w:val="28"/>
          <w:lang w:val="uk-UA" w:eastAsia="ru-RU"/>
        </w:rPr>
        <w:t>На рис.1.</w:t>
      </w:r>
      <w:r>
        <w:rPr>
          <w:rFonts w:eastAsia="Times New Roman" w:cs="Times New Roman"/>
          <w:color w:val="000000"/>
          <w:szCs w:val="28"/>
          <w:lang w:val="uk-UA" w:eastAsia="ru-RU"/>
        </w:rPr>
        <w:t>24</w:t>
      </w:r>
      <w:r w:rsidRPr="00257D96">
        <w:rPr>
          <w:rFonts w:eastAsia="Times New Roman" w:cs="Times New Roman"/>
          <w:color w:val="000000"/>
          <w:szCs w:val="28"/>
          <w:lang w:val="uk-UA" w:eastAsia="ru-RU"/>
        </w:rPr>
        <w:t xml:space="preserve"> показана система автоматичного регулювання температури теплоносія системи опалення підлоги.</w:t>
      </w:r>
    </w:p>
    <w:p w:rsidR="00257D96" w:rsidRDefault="00257D96" w:rsidP="00257D96">
      <w:pPr>
        <w:spacing w:line="360" w:lineRule="auto"/>
        <w:ind w:firstLine="851"/>
        <w:jc w:val="both"/>
        <w:rPr>
          <w:rFonts w:eastAsia="Times New Roman" w:cs="Times New Roman"/>
          <w:color w:val="000000"/>
          <w:szCs w:val="28"/>
          <w:lang w:val="uk-UA" w:eastAsia="ru-RU"/>
        </w:rPr>
      </w:pPr>
    </w:p>
    <w:p w:rsidR="00257D96" w:rsidRDefault="00257D96" w:rsidP="00257D96">
      <w:pPr>
        <w:spacing w:line="360" w:lineRule="auto"/>
        <w:ind w:firstLine="851"/>
        <w:jc w:val="center"/>
        <w:rPr>
          <w:rFonts w:eastAsia="Times New Roman" w:cs="Times New Roman"/>
          <w:color w:val="000000"/>
          <w:szCs w:val="28"/>
          <w:lang w:val="uk-UA" w:eastAsia="ru-RU"/>
        </w:rPr>
      </w:pPr>
      <w:r>
        <w:rPr>
          <w:rFonts w:eastAsia="Times New Roman" w:cs="Times New Roman"/>
          <w:noProof/>
          <w:color w:val="000000"/>
          <w:szCs w:val="28"/>
          <w:lang w:val="uk-UA" w:eastAsia="uk-UA"/>
        </w:rPr>
        <w:lastRenderedPageBreak/>
        <w:drawing>
          <wp:inline distT="0" distB="0" distL="0" distR="0">
            <wp:extent cx="2990850" cy="378079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pic:cNvPicPr>
                      <a:picLocks noChangeAspect="1" noChangeArrowheads="1"/>
                    </pic:cNvPicPr>
                  </pic:nvPicPr>
                  <pic:blipFill rotWithShape="1">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117"/>
                    <a:stretch/>
                  </pic:blipFill>
                  <pic:spPr bwMode="auto">
                    <a:xfrm>
                      <a:off x="0" y="0"/>
                      <a:ext cx="2990850" cy="378079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55EDC" w:rsidRDefault="00955EDC" w:rsidP="00257D96">
      <w:pPr>
        <w:spacing w:line="360" w:lineRule="auto"/>
        <w:ind w:firstLine="851"/>
        <w:jc w:val="center"/>
        <w:rPr>
          <w:rFonts w:eastAsia="Times New Roman" w:cs="Times New Roman"/>
          <w:color w:val="000000"/>
          <w:szCs w:val="28"/>
          <w:lang w:val="uk-UA" w:eastAsia="ru-RU"/>
        </w:rPr>
      </w:pPr>
      <w:r w:rsidRPr="000712C9">
        <w:rPr>
          <w:rFonts w:eastAsia="Times New Roman" w:cs="Times New Roman"/>
          <w:color w:val="000000"/>
          <w:szCs w:val="28"/>
          <w:lang w:val="uk-UA" w:eastAsia="ru-RU"/>
        </w:rPr>
        <w:t>Рис</w:t>
      </w:r>
      <w:r>
        <w:rPr>
          <w:rFonts w:eastAsia="Times New Roman" w:cs="Times New Roman"/>
          <w:color w:val="000000"/>
          <w:szCs w:val="28"/>
          <w:lang w:val="uk-UA" w:eastAsia="ru-RU"/>
        </w:rPr>
        <w:t xml:space="preserve">унок </w:t>
      </w:r>
      <w:r w:rsidRPr="000712C9">
        <w:rPr>
          <w:rFonts w:eastAsia="Times New Roman" w:cs="Times New Roman"/>
          <w:color w:val="000000"/>
          <w:szCs w:val="28"/>
          <w:lang w:val="uk-UA" w:eastAsia="ru-RU"/>
        </w:rPr>
        <w:t>1.</w:t>
      </w:r>
      <w:r>
        <w:rPr>
          <w:rFonts w:eastAsia="Times New Roman" w:cs="Times New Roman"/>
          <w:color w:val="000000"/>
          <w:szCs w:val="28"/>
          <w:lang w:val="uk-UA" w:eastAsia="ru-RU"/>
        </w:rPr>
        <w:t>24</w:t>
      </w:r>
      <w:r w:rsidRPr="000712C9">
        <w:rPr>
          <w:rFonts w:eastAsia="Times New Roman" w:cs="Times New Roman"/>
          <w:color w:val="000000"/>
          <w:szCs w:val="28"/>
          <w:lang w:val="uk-UA" w:eastAsia="ru-RU"/>
        </w:rPr>
        <w:t xml:space="preserve"> </w:t>
      </w:r>
      <w:r w:rsidRPr="000712C9">
        <w:rPr>
          <w:rFonts w:eastAsia="Times New Roman" w:cs="Times New Roman"/>
          <w:color w:val="000000"/>
          <w:szCs w:val="28"/>
          <w:lang w:val="uk-UA" w:eastAsia="ru-RU"/>
        </w:rPr>
        <w:sym w:font="Symbol" w:char="F02D"/>
      </w:r>
      <w:r>
        <w:rPr>
          <w:rFonts w:eastAsia="Times New Roman" w:cs="Times New Roman"/>
          <w:color w:val="000000"/>
          <w:szCs w:val="28"/>
          <w:lang w:val="uk-UA" w:eastAsia="ru-RU"/>
        </w:rPr>
        <w:t xml:space="preserve"> </w:t>
      </w:r>
      <w:r w:rsidRPr="00955EDC">
        <w:rPr>
          <w:rFonts w:eastAsia="Times New Roman" w:cs="Times New Roman"/>
          <w:color w:val="000000"/>
          <w:szCs w:val="28"/>
          <w:lang w:val="uk-UA" w:eastAsia="ru-RU"/>
        </w:rPr>
        <w:t>Автоматичне регулювання температури теплоносія системи опалення підлоги</w:t>
      </w:r>
    </w:p>
    <w:p w:rsidR="00955EDC" w:rsidRPr="00955EDC" w:rsidRDefault="00955EDC" w:rsidP="00955EDC">
      <w:pPr>
        <w:spacing w:line="360" w:lineRule="auto"/>
        <w:ind w:firstLine="851"/>
        <w:jc w:val="both"/>
        <w:rPr>
          <w:rFonts w:eastAsia="Times New Roman" w:cs="Times New Roman"/>
          <w:color w:val="000000"/>
          <w:szCs w:val="28"/>
          <w:lang w:val="uk-UA" w:eastAsia="ru-RU"/>
        </w:rPr>
      </w:pPr>
      <w:r w:rsidRPr="00955EDC">
        <w:rPr>
          <w:rFonts w:eastAsia="Times New Roman" w:cs="Times New Roman"/>
          <w:color w:val="000000"/>
          <w:szCs w:val="28"/>
          <w:lang w:val="uk-UA" w:eastAsia="ru-RU"/>
        </w:rPr>
        <w:t>Об'єктом регулювання є конструкція опалювального бетонної підлоги з теплопроводами в ньому. Регульований параметр - температура теплоносія T</w:t>
      </w:r>
      <w:r w:rsidRPr="00955EDC">
        <w:rPr>
          <w:rFonts w:eastAsia="Times New Roman" w:cs="Times New Roman"/>
          <w:color w:val="000000"/>
          <w:szCs w:val="28"/>
          <w:vertAlign w:val="subscript"/>
          <w:lang w:val="uk-UA" w:eastAsia="ru-RU"/>
        </w:rPr>
        <w:t>г</w:t>
      </w:r>
      <w:r w:rsidRPr="00955EDC">
        <w:rPr>
          <w:rFonts w:eastAsia="Times New Roman" w:cs="Times New Roman"/>
          <w:color w:val="000000"/>
          <w:szCs w:val="28"/>
          <w:lang w:val="uk-UA" w:eastAsia="ru-RU"/>
        </w:rPr>
        <w:t>, що подається в контур підлогового опалення. Теплові обурення складаються з зовнішніх теплових збурень (теплові втрати через огородження, на нагрівання інфільтрують зовнішнього повітря, приплив теплоти у вигляді сонячного випромінювання через світлові прорізи), і внутрішніх теплових збурень від людей, електричних приладів, а також від опалювального бетонної підлоги, величина теплового навантаження якого змінюється автоматичним регулятором. Основним індикатором теплових збурень є температура води на виході з опалювального контуру T</w:t>
      </w:r>
      <w:r w:rsidRPr="00955EDC">
        <w:rPr>
          <w:rFonts w:eastAsia="Times New Roman" w:cs="Times New Roman"/>
          <w:color w:val="000000"/>
          <w:szCs w:val="28"/>
          <w:vertAlign w:val="subscript"/>
          <w:lang w:val="uk-UA" w:eastAsia="ru-RU"/>
        </w:rPr>
        <w:t>0</w:t>
      </w:r>
      <w:r w:rsidRPr="00955EDC">
        <w:rPr>
          <w:rFonts w:eastAsia="Times New Roman" w:cs="Times New Roman"/>
          <w:color w:val="000000"/>
          <w:szCs w:val="28"/>
          <w:lang w:val="uk-UA" w:eastAsia="ru-RU"/>
        </w:rPr>
        <w:t>. При зниженні значення T</w:t>
      </w:r>
      <w:r w:rsidRPr="00955EDC">
        <w:rPr>
          <w:rFonts w:eastAsia="Times New Roman" w:cs="Times New Roman"/>
          <w:color w:val="000000"/>
          <w:szCs w:val="28"/>
          <w:vertAlign w:val="subscript"/>
          <w:lang w:val="uk-UA" w:eastAsia="ru-RU"/>
        </w:rPr>
        <w:t>0</w:t>
      </w:r>
      <w:r w:rsidRPr="00955EDC">
        <w:rPr>
          <w:rFonts w:eastAsia="Times New Roman" w:cs="Times New Roman"/>
          <w:color w:val="000000"/>
          <w:szCs w:val="28"/>
          <w:lang w:val="uk-UA" w:eastAsia="ru-RU"/>
        </w:rPr>
        <w:t xml:space="preserve"> збільшується витрата теплоносія з температурою T</w:t>
      </w:r>
      <w:r w:rsidRPr="00955EDC">
        <w:rPr>
          <w:rFonts w:eastAsia="Times New Roman" w:cs="Times New Roman"/>
          <w:color w:val="000000"/>
          <w:szCs w:val="28"/>
          <w:vertAlign w:val="subscript"/>
          <w:lang w:val="uk-UA" w:eastAsia="ru-RU"/>
        </w:rPr>
        <w:t>г</w:t>
      </w:r>
      <w:r w:rsidRPr="00955EDC">
        <w:rPr>
          <w:rFonts w:eastAsia="Times New Roman" w:cs="Times New Roman"/>
          <w:color w:val="000000"/>
          <w:szCs w:val="28"/>
          <w:lang w:val="uk-UA" w:eastAsia="ru-RU"/>
        </w:rPr>
        <w:t xml:space="preserve"> автоматичним пропорційним регулятором прямої дії.</w:t>
      </w:r>
    </w:p>
    <w:p w:rsidR="00955EDC" w:rsidRDefault="00955EDC" w:rsidP="00955EDC">
      <w:pPr>
        <w:spacing w:line="360" w:lineRule="auto"/>
        <w:ind w:firstLine="851"/>
        <w:jc w:val="both"/>
        <w:rPr>
          <w:rFonts w:eastAsia="Times New Roman" w:cs="Times New Roman"/>
          <w:color w:val="000000"/>
          <w:szCs w:val="28"/>
          <w:lang w:val="uk-UA" w:eastAsia="ru-RU"/>
        </w:rPr>
      </w:pPr>
      <w:r w:rsidRPr="00955EDC">
        <w:rPr>
          <w:rFonts w:eastAsia="Times New Roman" w:cs="Times New Roman"/>
          <w:color w:val="000000"/>
          <w:szCs w:val="28"/>
          <w:lang w:val="uk-UA" w:eastAsia="ru-RU"/>
        </w:rPr>
        <w:t>На рис.1.</w:t>
      </w:r>
      <w:r>
        <w:rPr>
          <w:rFonts w:eastAsia="Times New Roman" w:cs="Times New Roman"/>
          <w:color w:val="000000"/>
          <w:szCs w:val="28"/>
          <w:lang w:val="uk-UA" w:eastAsia="ru-RU"/>
        </w:rPr>
        <w:t>25</w:t>
      </w:r>
      <w:r w:rsidRPr="00955EDC">
        <w:rPr>
          <w:rFonts w:eastAsia="Times New Roman" w:cs="Times New Roman"/>
          <w:color w:val="000000"/>
          <w:szCs w:val="28"/>
          <w:lang w:val="uk-UA" w:eastAsia="ru-RU"/>
        </w:rPr>
        <w:t xml:space="preserve"> показана система автоматичного регулювання температури теплоносія системи опалення за графіком центрального якісного регулювання.</w:t>
      </w:r>
    </w:p>
    <w:p w:rsidR="00955EDC" w:rsidRDefault="00955EDC" w:rsidP="00955EDC">
      <w:pPr>
        <w:spacing w:line="360" w:lineRule="auto"/>
        <w:ind w:firstLine="851"/>
        <w:jc w:val="center"/>
        <w:rPr>
          <w:rFonts w:eastAsia="Times New Roman" w:cs="Times New Roman"/>
          <w:color w:val="000000"/>
          <w:szCs w:val="28"/>
          <w:lang w:val="uk-UA" w:eastAsia="ru-RU"/>
        </w:rPr>
      </w:pPr>
      <w:r w:rsidRPr="000712C9">
        <w:rPr>
          <w:rFonts w:eastAsia="Times New Roman" w:cs="Times New Roman"/>
          <w:color w:val="000000"/>
          <w:szCs w:val="28"/>
          <w:lang w:val="uk-UA" w:eastAsia="ru-RU"/>
        </w:rPr>
        <w:lastRenderedPageBreak/>
        <w:t>Рис</w:t>
      </w:r>
      <w:r>
        <w:rPr>
          <w:rFonts w:eastAsia="Times New Roman" w:cs="Times New Roman"/>
          <w:color w:val="000000"/>
          <w:szCs w:val="28"/>
          <w:lang w:val="uk-UA" w:eastAsia="ru-RU"/>
        </w:rPr>
        <w:t xml:space="preserve">унок </w:t>
      </w:r>
      <w:r w:rsidRPr="000712C9">
        <w:rPr>
          <w:rFonts w:eastAsia="Times New Roman" w:cs="Times New Roman"/>
          <w:color w:val="000000"/>
          <w:szCs w:val="28"/>
          <w:lang w:val="uk-UA" w:eastAsia="ru-RU"/>
        </w:rPr>
        <w:t>1.</w:t>
      </w:r>
      <w:r>
        <w:rPr>
          <w:rFonts w:eastAsia="Times New Roman" w:cs="Times New Roman"/>
          <w:color w:val="000000"/>
          <w:szCs w:val="28"/>
          <w:lang w:val="uk-UA" w:eastAsia="ru-RU"/>
        </w:rPr>
        <w:t>25</w:t>
      </w:r>
      <w:r w:rsidRPr="000712C9">
        <w:rPr>
          <w:rFonts w:eastAsia="Times New Roman" w:cs="Times New Roman"/>
          <w:color w:val="000000"/>
          <w:szCs w:val="28"/>
          <w:lang w:val="uk-UA" w:eastAsia="ru-RU"/>
        </w:rPr>
        <w:t xml:space="preserve"> </w:t>
      </w:r>
      <w:r w:rsidRPr="000712C9">
        <w:rPr>
          <w:rFonts w:eastAsia="Times New Roman" w:cs="Times New Roman"/>
          <w:color w:val="000000"/>
          <w:szCs w:val="28"/>
          <w:lang w:val="uk-UA" w:eastAsia="ru-RU"/>
        </w:rPr>
        <w:sym w:font="Symbol" w:char="F02D"/>
      </w:r>
      <w:r w:rsidR="001A7D9F">
        <w:rPr>
          <w:rFonts w:eastAsia="Times New Roman" w:cs="Times New Roman"/>
          <w:noProof/>
          <w:color w:val="000000"/>
          <w:szCs w:val="28"/>
          <w:lang w:val="uk-UA" w:eastAsia="ru-RU"/>
        </w:rPr>
        <w:pict>
          <v:group id="_x0000_s3692" style="position:absolute;left:0;text-align:left;margin-left:207.85pt;margin-top:-7pt;width:210.9pt;height:220.25pt;z-index:251717632;mso-wrap-distance-left:0;mso-wrap-distance-right:0;mso-position-horizontal-relative:page;mso-position-vertical-relative:text" coordorigin="1761,310" coordsize="4084,4225">
            <v:shape id="_x0000_s3693" type="#_x0000_t75" style="position:absolute;left:3462;top:2672;width:525;height:576">
              <v:imagedata r:id="rId88" o:title=""/>
            </v:shape>
            <v:line id="_x0000_s3694" style="position:absolute" from="3879,3674" to="4036,3190" strokecolor="#6ab340" strokeweight=".16367mm"/>
            <v:line id="_x0000_s3695" style="position:absolute" from="4036,3134" to="4036,3190" strokecolor="#6ab340" strokeweight=".16367mm"/>
            <v:line id="_x0000_s3696" style="position:absolute" from="4036,2969" to="4036,3034" strokecolor="#6ab340" strokeweight=".16367mm"/>
            <v:line id="_x0000_s3697" style="position:absolute" from="3945,2969" to="4036,2969" strokecolor="#6ab340" strokeweight=".16367mm"/>
            <v:line id="_x0000_s3698" style="position:absolute" from="3599,2969" to="3713,2969" strokecolor="#6ab340" strokeweight=".16367mm"/>
            <v:line id="_x0000_s3699" style="position:absolute" from="3579,3032" to="3599,2969" strokecolor="#6ab340" strokeweight=".16367mm"/>
            <v:line id="_x0000_s3700" style="position:absolute" from="3455,3416" to="3540,3153" strokecolor="#6ab340" strokeweight=".16367mm"/>
            <v:line id="_x0000_s3701" style="position:absolute" from="1890,3674" to="1890,3416" strokecolor="#6ab340" strokeweight=".16367mm"/>
            <v:line id="_x0000_s3702" style="position:absolute" from="3770,3674" to="1890,3674" strokecolor="#6ab340" strokeweight=".16367mm"/>
            <v:line id="_x0000_s3703" style="position:absolute" from="3879,3674" to="3859,3674" strokecolor="#6ab340" strokeweight=".16367mm"/>
            <v:line id="_x0000_s3704" style="position:absolute" from="1890,3416" to="3455,3416" strokecolor="#6ab340" strokeweight=".16367mm"/>
            <v:shape id="_x0000_s3705" style="position:absolute;left:1885;top:2634;width:1885;height:289" coordorigin="1886,2635" coordsize="1885,289" path="m3719,2923r-1833,l1886,2635r1884,e" filled="f" strokecolor="#6ab340" strokeweight=".16367mm">
              <v:path arrowok="t"/>
            </v:shape>
            <v:shape id="_x0000_s3706" style="position:absolute;left:3854;top:2634;width:180;height:289" coordorigin="3855,2635" coordsize="180,289" path="m3855,2635r179,l4034,2923r-87,e" filled="f" strokecolor="#6ab340" strokeweight=".16367mm">
              <v:path arrowok="t"/>
            </v:shape>
            <v:line id="_x0000_s3707" style="position:absolute" from="4084,2589" to="3864,2589" strokecolor="#6ab340" strokeweight=".16367mm">
              <v:stroke dashstyle="longDash"/>
            </v:line>
            <v:line id="_x0000_s3708" style="position:absolute" from="4084,3032" to="4084,2589" strokecolor="#6ab340" strokeweight=".16367mm">
              <v:stroke dashstyle="longDash"/>
            </v:line>
            <v:line id="_x0000_s3709" style="position:absolute" from="4084,3981" to="4084,3153" strokecolor="#6ab340" strokeweight=".16367mm">
              <v:stroke dashstyle="longDash"/>
            </v:line>
            <v:line id="_x0000_s3710" style="position:absolute" from="3892,3981" to="4084,3981" strokecolor="#6ab340" strokeweight=".16367mm">
              <v:stroke dashstyle="longDash"/>
            </v:line>
            <v:line id="_x0000_s3711" style="position:absolute" from="1824,3981" to="3776,3981" strokecolor="#6ab340" strokeweight=".16367mm">
              <v:stroke dashstyle="longDash"/>
            </v:line>
            <v:line id="_x0000_s3712" style="position:absolute" from="1824,2589" to="1824,3981" strokecolor="#6ab340" strokeweight=".16367mm">
              <v:stroke dashstyle="longDash"/>
            </v:line>
            <v:line id="_x0000_s3713" style="position:absolute" from="3748,2589" to="1824,2589" strokecolor="#6ab340" strokeweight=".16367mm">
              <v:stroke dashstyle="longDash"/>
            </v:line>
            <v:line id="_x0000_s3714" style="position:absolute" from="4246,2939" to="4763,2939" strokecolor="#8bb5e3" strokeweight=".16367mm">
              <v:stroke dashstyle="longDash"/>
            </v:line>
            <v:line id="_x0000_s3715" style="position:absolute" from="4246,3019" to="4246,2939" strokecolor="#8bb5e3" strokeweight=".16367mm">
              <v:stroke dashstyle="longDash"/>
            </v:line>
            <v:line id="_x0000_s3716" style="position:absolute" from="4246,4091" to="4246,3142" strokecolor="#8bb5e3" strokeweight=".16367mm">
              <v:stroke dashstyle="longDash"/>
            </v:line>
            <v:line id="_x0000_s3717" style="position:absolute" from="4246,4527" to="4246,4259" strokecolor="#8bb5e3" strokeweight=".16367mm">
              <v:stroke dashstyle="longDash"/>
            </v:line>
            <v:line id="_x0000_s3718" style="position:absolute" from="5840,4527" to="4246,4527" strokecolor="#8bb5e3" strokeweight=".16367mm">
              <v:stroke dashstyle="longDash"/>
            </v:line>
            <v:line id="_x0000_s3719" style="position:absolute" from="5840,2939" to="5840,4527" strokecolor="#8bb5e3" strokeweight=".16367mm">
              <v:stroke dashstyle="longDash"/>
            </v:line>
            <v:line id="_x0000_s3720" style="position:absolute" from="4836,2939" to="5840,2939" strokecolor="#8bb5e3" strokeweight=".16367mm">
              <v:stroke dashstyle="longDash"/>
            </v:line>
            <v:line id="_x0000_s3721" style="position:absolute" from="3987,3085" to="4316,3085" strokecolor="#be0026" strokeweight=".2455mm"/>
            <v:line id="_x0000_s3722" style="position:absolute" from="4482,3085" to="5526,3085" strokecolor="#be0026" strokeweight=".2455mm"/>
            <v:line id="_x0000_s3723" style="position:absolute" from="3817,3248" to="3817,4181" strokecolor="#3a3c8b" strokeweight=".2455mm"/>
            <v:line id="_x0000_s3724" style="position:absolute" from="3652,3085" to="2129,3085" strokecolor="#be0026" strokeweight=".2455mm"/>
            <v:line id="_x0000_s3725" style="position:absolute" from="5526,4181" to="2118,4181" strokecolor="#3a3c8b" strokeweight=".2455mm"/>
            <v:shape id="_x0000_s3726" type="#_x0000_t75" style="position:absolute;left:4871;top:4134;width:81;height:93">
              <v:imagedata r:id="rId89" o:title=""/>
            </v:shape>
            <v:line id="_x0000_s3727" style="position:absolute" from="4951,4227" to="4951,4181" strokecolor="#3a3c8b" strokeweight=".08183mm"/>
            <v:line id="_x0000_s3728" style="position:absolute" from="4871,4181" to="4951,4227" strokecolor="#3a3c8b" strokeweight=".08183mm"/>
            <v:line id="_x0000_s3729" style="position:absolute" from="4951,4135" to="4951,4181" strokecolor="#3a3c8b" strokeweight=".08183mm"/>
            <v:line id="_x0000_s3730" style="position:absolute" from="4871,4181" to="4951,4135" strokecolor="#3a3c8b" strokeweight=".08183mm"/>
            <v:shape id="_x0000_s3731" type="#_x0000_t75" style="position:absolute;left:4884;top:3038;width:81;height:93">
              <v:imagedata r:id="rId90" o:title=""/>
            </v:shape>
            <v:line id="_x0000_s3732" style="position:absolute" from="4885,3038" to="4885,3085" strokecolor="#be0026" strokeweight=".08183mm"/>
            <v:line id="_x0000_s3733" style="position:absolute" from="4965,3085" to="4885,3038" strokecolor="#be0026" strokeweight=".08183mm"/>
            <v:line id="_x0000_s3734" style="position:absolute" from="4885,3131" to="4885,3085" strokecolor="#be0026" strokeweight=".08183mm"/>
            <v:line id="_x0000_s3735" style="position:absolute" from="4965,3085" to="4885,3131" strokecolor="#be0026" strokeweight=".08183mm"/>
            <v:shape id="_x0000_s3736" type="#_x0000_t75" style="position:absolute;left:2181;top:3038;width:81;height:93">
              <v:imagedata r:id="rId91" o:title=""/>
            </v:shape>
            <v:line id="_x0000_s3737" style="position:absolute" from="2181,3038" to="2181,3085" strokecolor="#be0026" strokeweight=".08183mm"/>
            <v:line id="_x0000_s3738" style="position:absolute" from="2261,3085" to="2181,3038" strokecolor="#be0026" strokeweight=".08183mm"/>
            <v:line id="_x0000_s3739" style="position:absolute" from="2181,3131" to="2181,3085" strokecolor="#be0026" strokeweight=".08183mm"/>
            <v:line id="_x0000_s3740" style="position:absolute" from="2261,3085" to="2181,3131" strokecolor="#be0026" strokeweight=".08183mm"/>
            <v:shape id="_x0000_s3741" type="#_x0000_t75" style="position:absolute;left:3770;top:3514;width:93;height:80">
              <v:imagedata r:id="rId92" o:title=""/>
            </v:shape>
            <v:line id="_x0000_s3742" style="position:absolute" from="3771,3594" to="3817,3594" strokecolor="#3a3c8b" strokeweight=".08183mm"/>
            <v:line id="_x0000_s3743" style="position:absolute" from="3817,3514" to="3771,3594" strokecolor="#3a3c8b" strokeweight=".08183mm"/>
            <v:line id="_x0000_s3744" style="position:absolute" from="3863,3594" to="3817,3594" strokecolor="#3a3c8b" strokeweight=".08183mm"/>
            <v:line id="_x0000_s3745" style="position:absolute" from="3817,3514" to="3863,3594" strokecolor="#3a3c8b" strokeweight=".08183mm"/>
            <v:shape id="_x0000_s3746" type="#_x0000_t75" style="position:absolute;left:2287;top:4134;width:81;height:93">
              <v:imagedata r:id="rId93" o:title=""/>
            </v:shape>
            <v:line id="_x0000_s3747" style="position:absolute" from="2367,4227" to="2367,4181" strokecolor="#3a3c8b" strokeweight=".08183mm"/>
            <v:line id="_x0000_s3748" style="position:absolute" from="2287,4181" to="2367,4227" strokecolor="#3a3c8b" strokeweight=".08183mm"/>
            <v:line id="_x0000_s3749" style="position:absolute" from="2367,4135" to="2367,4181" strokecolor="#3a3c8b" strokeweight=".08183mm"/>
            <v:line id="_x0000_s3750" style="position:absolute" from="2287,4181" to="2367,4135" strokecolor="#3a3c8b" strokeweight=".08183mm"/>
            <v:shape id="_x0000_s3751" style="position:absolute;left:4315;top:2970;width:229;height:229" coordorigin="4316,2971" coordsize="229,229" path="m4544,3085r-9,-45l4510,3004r-36,-24l4430,2971r-45,9l4349,3004r-25,36l4316,3085r8,44l4349,3165r36,25l4430,3199r44,-9l4510,3165r25,-36l4544,3085xe" filled="f" strokeweight=".16367mm">
              <v:path arrowok="t"/>
            </v:shape>
            <v:shape id="_x0000_s3752" type="#_x0000_t75" style="position:absolute;left:4419;top:3012;width:125;height:144">
              <v:imagedata r:id="rId94" o:title=""/>
            </v:shape>
            <v:line id="_x0000_s3753" style="position:absolute" from="4419,3156" to="4419,3013" strokeweight=".16367mm"/>
            <v:line id="_x0000_s3754" style="position:absolute" from="4544,3085" to="4419,3156" strokeweight=".16367mm"/>
            <v:line id="_x0000_s3755" style="position:absolute" from="4544,3085" to="4419,3013" strokeweight=".16367mm"/>
            <v:shape id="_x0000_s3756" type="#_x0000_t75" style="position:absolute;left:4261;top:4318;width:1544;height:206">
              <v:imagedata r:id="rId95" o:title=""/>
            </v:shape>
            <v:shape id="_x0000_s3757" type="#_x0000_t75" style="position:absolute;left:2323;top:3114;width:1148;height:161">
              <v:imagedata r:id="rId96" o:title=""/>
            </v:shape>
            <v:line id="_x0000_s3758" style="position:absolute" from="3600,464" to="3600,1184" strokecolor="#be0026" strokeweight=".16367mm"/>
            <v:line id="_x0000_s3759" style="position:absolute" from="2193,464" to="3600,464" strokecolor="#be0026" strokeweight=".16367mm"/>
            <v:line id="_x0000_s3760" style="position:absolute" from="2547,1688" to="2547,464" strokecolor="#be0026" strokeweight=".16367mm"/>
            <v:line id="_x0000_s3761" style="position:absolute" from="3600,1184" to="2547,1184" strokecolor="#be0026" strokeweight=".16367mm"/>
            <v:line id="_x0000_s3762" style="position:absolute" from="2547,1254" to="4352,1253" strokecolor="#be0026" strokeweight=".16367mm"/>
            <v:line id="_x0000_s3763" style="position:absolute" from="4352,1688" to="4352,2262" strokecolor="#be0026" strokeweight=".16367mm"/>
            <v:line id="_x0000_s3764" style="position:absolute" from="4352,1253" to="4352,1688" strokecolor="#be0026" strokeweight=".16367mm"/>
            <v:line id="_x0000_s3765" style="position:absolute" from="2193,1688" to="2193,464" strokecolor="#be0026" strokeweight=".16367mm"/>
            <v:line id="_x0000_s3766" style="position:absolute" from="4476,419" to="4476,2254" strokecolor="#be0026" strokeweight=".16367mm">
              <v:stroke dashstyle="longDash"/>
            </v:line>
            <v:line id="_x0000_s3767" style="position:absolute" from="1849,419" to="4476,419" strokecolor="#be0026" strokeweight=".16367mm">
              <v:stroke dashstyle="longDash"/>
            </v:line>
            <v:line id="_x0000_s3768" style="position:absolute" from="1849,2471" to="1849,419" strokecolor="#be0026" strokeweight=".16367mm">
              <v:stroke dashstyle="longDash"/>
            </v:line>
            <v:line id="_x0000_s3769" style="position:absolute" from="3783,2471" to="1849,2471" strokecolor="#be0026" strokeweight=".16367mm">
              <v:stroke dashstyle="longDash"/>
            </v:line>
            <v:line id="_x0000_s3770" style="position:absolute" from="4476,2353" to="4476,2471" strokecolor="#be0026" strokeweight=".16367mm">
              <v:stroke dashstyle="longDash"/>
            </v:line>
            <v:line id="_x0000_s3771" style="position:absolute" from="4476,2471" to="3846,2471" strokecolor="#be0026" strokeweight=".16367mm">
              <v:stroke dashstyle="longDash"/>
            </v:line>
            <v:shape id="_x0000_s3772" type="#_x0000_t75" style="position:absolute;left:1876;top:461;width:2440;height:1808">
              <v:imagedata r:id="rId97" o:title=""/>
            </v:shape>
            <v:line id="_x0000_s3773" style="position:absolute" from="4352,2358" to="4352,2381" strokecolor="#be0026" strokeweight=".16367mm"/>
            <v:line id="_x0000_s3774" style="position:absolute" from="4352,2381" to="3853,2381" strokecolor="#be0026" strokeweight=".16367mm"/>
            <v:shape id="_x0000_s3775" type="#_x0000_t75" style="position:absolute;left:3639;top:1940;width:348;height:348">
              <v:imagedata r:id="rId98" o:title=""/>
            </v:shape>
            <v:shape id="_x0000_s3776" style="position:absolute;left:3780;top:2525;width:50;height:148" coordorigin="3780,2525" coordsize="50,148" path="m3830,2525r-50,l3805,2673r25,-148xe" fillcolor="black" stroked="f">
              <v:path arrowok="t"/>
            </v:shape>
            <v:line id="_x0000_s3777" style="position:absolute" from="3779,2381" to="2193,2381" strokecolor="#be0026" strokeweight=".16367mm"/>
            <v:line id="_x0000_s3778" style="position:absolute" from="3805,2544" to="3805,2286" strokeweight=".16367mm"/>
            <v:shape id="_x0000_s3779" type="#_x0000_t75" style="position:absolute;left:5360;top:3486;width:332;height:332">
              <v:imagedata r:id="rId99" o:title=""/>
            </v:shape>
            <v:shape id="_x0000_s3780" style="position:absolute;left:5293;top:3419;width:466;height:466" coordorigin="5293,3420" coordsize="466,466" path="m5759,3652r-12,-73l5714,3515r-51,-50l5599,3431r-73,-11l5452,3431r-64,34l5338,3515r-33,64l5293,3652r12,74l5338,3790r50,50l5452,3873r74,12l5599,3873r64,-33l5714,3790r33,-64l5759,3652xe" filled="f" strokeweight=".16367mm">
              <v:path arrowok="t"/>
            </v:shape>
            <v:line id="_x0000_s3781" style="position:absolute" from="5526,3085" to="5526,3420" strokecolor="#be0026" strokeweight=".2455mm"/>
            <v:line id="_x0000_s3782" style="position:absolute" from="5526,3885" to="5526,4181" strokecolor="#3a3c8b" strokeweight=".2455mm"/>
            <v:shape id="_x0000_s3783" style="position:absolute;left:4591;top:464;width:454;height:2020" coordorigin="4591,465" coordsize="454,2020" path="m4591,2246r,-1781l5045,465r,2019l4591,2484r,-131e" filled="f" strokecolor="#be0026" strokeweight=".16367mm">
              <v:stroke dashstyle="longDash"/>
              <v:path arrowok="t"/>
            </v:shape>
            <v:line id="_x0000_s3784" style="position:absolute" from="4797,2470" to="4797,3085" strokeweight=".16367mm"/>
            <v:line id="_x0000_s3785" style="position:absolute" from="4153,2299" to="4626,2299" strokeweight=".16367mm"/>
            <v:shape id="_x0000_s3786" type="#_x0000_t75" style="position:absolute;left:4623;top:1902;width:365;height:716">
              <v:imagedata r:id="rId100" o:title=""/>
            </v:shape>
            <v:shape id="_x0000_s3787" type="#_x0000_t75" style="position:absolute;left:4659;top:497;width:305;height:1157">
              <v:imagedata r:id="rId101" o:title=""/>
            </v:shape>
            <v:shape id="_x0000_s3788" type="#_x0000_t75" style="position:absolute;left:4729;top:3517;width:480;height:129">
              <v:imagedata r:id="rId102" o:title=""/>
            </v:shape>
            <v:shape id="_x0000_s3789" style="position:absolute;left:4694;top:3751;width:115;height:95" coordorigin="4694,3752" coordsize="115,95" o:spt="100" adj="0,,0" path="m4788,3766r-10,l4778,3844r11,l4788,3766xm4809,3753r-52,1l4757,3766r31,l4788,3766r21,l4809,3753xm4732,3752r-16,l4709,3755r-12,15l4694,3782r,32l4697,3826r11,16l4715,3846r15,l4735,3844r9,-7l4746,3833r-27,l4714,3831r-7,-12l4705,3810r,-23l4707,3779r7,-12l4718,3764r27,l4740,3756r-8,-4xm4745,3764r-16,l4734,3767r7,12l4742,3787r,23l4741,3819r-7,11l4729,3833r-10,l4746,3833r2,-2l4752,3818r1,-8l4753,3783r-2,-11l4745,3764xe" fillcolor="black" stroked="f">
              <v:stroke joinstyle="round"/>
              <v:formulas/>
              <v:path arrowok="t" o:connecttype="segments"/>
            </v:shape>
            <v:shape id="_x0000_s3790" style="position:absolute;left:4813;top:3750;width:396;height:96" coordorigin="4814,3751" coordsize="396,96" o:spt="100" adj="0,,0" path="m5168,3752r-11,l5158,3842r11,l5178,3821r-10,l5168,3752xm5209,3774r-10,l5199,3842r10,l5209,3774xm5209,3752r-11,l5168,3821r10,l5199,3774r10,l5209,3752xm5101,3752r-11,l5090,3843r11,l5101,3803r40,-1l5141,3790r-40,l5101,3752xm5141,3802r-10,l5131,3842r10,l5141,3802xm5141,3752r-11,l5131,3790r-30,l5141,3790r,-38xm5057,3751r-18,l5032,3755r-10,17l5019,3783r,6l5019,3814r3,11l5033,3841r7,4l5056,3845r6,-3l5072,3832r-28,l5039,3830r-7,-11l5030,3812r,-10l5077,3801r,-12l5031,3789r,-8l5033,3775r6,-10l5043,3763r26,l5064,3755r-7,-4xm5066,3814r-2,6l5062,3825r-6,6l5053,3832r-9,l5072,3832r,l5075,3825r2,-9l5066,3814xm5069,3763r-15,l5058,3766r6,10l5065,3781r,2l5066,3789r-35,l5077,3789r,-6l5074,3771r-5,-8xm5006,3753r-50,l4957,3825r-1,3l4955,3829r-2,1l4952,3830r-7,l4945,3843r3,l4951,3844r7,l4961,3842r4,-5l4966,3835r1,-6l4967,3828r,-3l4967,3766r39,-1l5006,3753xm5006,3765r-10,l4996,3843r10,l5006,3765xm4935,3753r-50,l4886,3843r10,l4896,3766r39,l4935,3753xm4935,3766r-10,l4925,3843r10,l4935,3766xm4852,3751r-17,l4829,3755r-12,14l4814,3782r,32l4817,3825r11,17l4835,3846r14,l4854,3844r9,-8l4866,3833r-28,l4834,3830r-7,-11l4825,3810r,-23l4826,3778r7,-11l4838,3764r27,l4859,3755r-7,-4xm4865,3764r-16,l4853,3767r7,11l4862,3787r,23l4860,3818r-7,12l4849,3833r-11,l4866,3833r1,-2l4872,3818r1,-8l4873,3783r-3,-12l4865,3764xe" fillcolor="black" stroked="f">
              <v:stroke joinstyle="round"/>
              <v:formulas/>
              <v:path arrowok="t" o:connecttype="segments"/>
            </v:shape>
            <v:shape id="_x0000_s3791" style="position:absolute;left:5219;top:3751;width:56;height:91" coordorigin="5219,3752" coordsize="56,91" o:spt="100" adj="0,,0" path="m5275,3752r-37,l5233,3754r-8,10l5223,3770r,15l5225,3791r6,10l5235,3804r6,1l5238,3806r-4,4l5219,3842r14,l5242,3822r3,-7l5248,3810r4,-2l5254,3807r21,l5275,3794r-29,l5241,3793r-6,-5l5234,3784r,-9l5235,3772r4,-6l5243,3765r32,-1l5275,3752xm5275,3807r-11,l5264,3842r11,l5275,3807xm5275,3764r-11,l5264,3794r-18,l5275,3794r,-30xe" fillcolor="black" stroked="f">
              <v:stroke joinstyle="round"/>
              <v:formulas/>
              <v:path arrowok="t" o:connecttype="segments"/>
            </v:shape>
            <v:shape id="_x0000_s3792" type="#_x0000_t75" style="position:absolute;left:1999;top:2707;width:1528;height:127">
              <v:imagedata r:id="rId103" o:title=""/>
            </v:shape>
            <v:shape id="_x0000_s3793" type="#_x0000_t75" style="position:absolute;left:2009;top:3458;width:1169;height:162">
              <v:imagedata r:id="rId104" o:title=""/>
            </v:shape>
            <v:shape id="_x0000_s3794" type="#_x0000_t75" style="position:absolute;left:2001;top:3797;width:1588;height:162">
              <v:imagedata r:id="rId105" o:title=""/>
            </v:shape>
            <v:line id="_x0000_s3795" style="position:absolute" from="4133,4261" to="4133,4529" strokecolor="#8bb5e3" strokeweight=".16367mm">
              <v:stroke dashstyle="longDash"/>
            </v:line>
            <v:line id="_x0000_s3796" style="position:absolute" from="4133,3156" to="4133,4071" strokecolor="#8bb5e3" strokeweight=".16367mm">
              <v:stroke dashstyle="longDash"/>
            </v:line>
            <v:line id="_x0000_s3797" style="position:absolute" from="4133,2589" to="4133,3016" strokecolor="#8bb5e3" strokeweight=".16367mm">
              <v:stroke dashstyle="longDash"/>
            </v:line>
            <v:line id="_x0000_s3798" style="position:absolute" from="4737,2589" to="4133,2589" strokecolor="#8bb5e3" strokeweight=".16367mm">
              <v:stroke dashstyle="longDash"/>
            </v:line>
            <v:line id="_x0000_s3799" style="position:absolute" from="5147,2589" to="4870,2589" strokecolor="#8bb5e3" strokeweight=".16367mm">
              <v:stroke dashstyle="longDash"/>
            </v:line>
            <v:line id="_x0000_s3800" style="position:absolute" from="5147,314" to="5147,2589" strokecolor="#8bb5e3" strokeweight=".16367mm">
              <v:stroke dashstyle="longDash"/>
            </v:line>
            <v:line id="_x0000_s3801" style="position:absolute" from="1766,314" to="5147,314" strokecolor="#8bb5e3" strokeweight=".16367mm">
              <v:stroke dashstyle="longDash"/>
            </v:line>
            <v:line id="_x0000_s3802" style="position:absolute" from="1766,4529" to="1766,314" strokecolor="#8bb5e3" strokeweight=".16367mm">
              <v:stroke dashstyle="longDash"/>
            </v:line>
            <v:shape id="_x0000_s3803" type="#_x0000_t75" style="position:absolute;left:1766;top:4051;width:2368;height:483">
              <v:imagedata r:id="rId106" o:title=""/>
            </v:shape>
            <v:shape id="_x0000_s3804" type="#_x0000_t75" style="position:absolute;left:4735;top:3096;width:128;height:205">
              <v:imagedata r:id="rId107" o:title=""/>
            </v:shape>
            <v:shape id="_x0000_s3805" type="#_x0000_t75" style="position:absolute;left:1898;top:2972;width:140;height:209">
              <v:imagedata r:id="rId108" o:title=""/>
            </v:shape>
            <v:shape id="_x0000_s3806" style="position:absolute;left:3961;top:2202;width:144;height:89" coordorigin="3961,2202" coordsize="144,89" path="m3961,2202r121,89l4104,2247r-143,-45xe" fillcolor="black" stroked="f">
              <v:path arrowok="t"/>
            </v:shape>
            <v:line id="_x0000_s3807" style="position:absolute" from="3961,2202" to="4114,2279" strokeweight=".16367mm"/>
            <v:line id="_x0000_s3808" style="position:absolute" from="4093,2269" to="4153,2299" strokeweight=".16367mm"/>
            <v:shape id="_x0000_s3809" style="position:absolute;left:3961;top:1938;width:144;height:89" coordorigin="3961,1938" coordsize="144,89" path="m4082,1938r-121,89l4104,1982r-22,-44xe" fillcolor="black" stroked="f">
              <v:path arrowok="t"/>
            </v:shape>
            <v:line id="_x0000_s3810" style="position:absolute" from="3961,2027" to="4114,1950" strokeweight=".16367mm"/>
            <v:line id="_x0000_s3811" style="position:absolute" from="4093,1960" to="4142,1936" strokeweight=".16367mm"/>
            <v:shape id="_x0000_s3812" type="#_x0000_t75" style="position:absolute;left:2694;top:1384;width:515;height:153">
              <v:imagedata r:id="rId109" o:title=""/>
            </v:shape>
            <v:line id="_x0000_s3813" style="position:absolute" from="2193,2381" to="2193,1812" strokecolor="#be0026" strokeweight=".16367mm"/>
            <v:line id="_x0000_s3814" style="position:absolute" from="4217,1812" to="4352,1812" strokecolor="#be0026" strokeweight=".16367mm"/>
            <v:line id="_x0000_s3815" style="position:absolute" from="2193,1812" to="4083,1812" strokecolor="#be0026" strokeweight=".16367mm"/>
            <v:line id="_x0000_s3816" style="position:absolute" from="4213,1688" to="4352,1688" strokecolor="#be0026" strokeweight=".16367mm"/>
            <v:line id="_x0000_s3817" style="position:absolute" from="2193,1688" to="4086,1688" strokecolor="#be0026" strokeweight=".16367mm"/>
            <v:shape id="_x0000_s3818" style="position:absolute;left:3373;top:1002;width:66;height:128" coordorigin="3374,1003" coordsize="66,128" o:spt="100" adj="0,,0" path="m3386,1093r-12,2l3374,1105r4,9l3389,1127r7,3l3415,1130r8,-4l3430,1117r-30,l3396,1115r-6,-7l3387,1102r-1,-9xm3432,1067r-20,l3417,1069r7,10l3426,1084r,15l3424,1105r-8,10l3411,1117r19,l3436,1111r3,-9l3439,1083r-2,-7l3432,1067xm3428,1015r-18,l3414,1017r6,8l3421,1029r,13l3419,1047r-8,7l3406,1056r-7,l3398,1069r3,-1l3404,1067r28,l3431,1066r-5,-4l3420,1060r5,-2l3427,1056r-27,l3399,1055r28,l3428,1054r5,-9l3434,1041r,-12l3433,1024r-5,-9xm3410,1003r-13,l3390,1006r-10,11l3376,1025r-1,10l3387,1038r1,-8l3390,1025r,l3396,1017r4,-2l3428,1015r,-1l3424,1010r-9,-6l3410,1003xe" fillcolor="black" stroked="f">
              <v:stroke joinstyle="round"/>
              <v:formulas/>
              <v:path arrowok="t" o:connecttype="segments"/>
            </v:shape>
            <v:shape id="_x0000_s3819" style="position:absolute;left:4109;top:1485;width:69;height:125" coordorigin="4110,1485" coordsize="69,125" o:spt="100" adj="0,,0" path="m4165,1580r-12,l4153,1610r12,l4165,1580xm4165,1485r-10,l4110,1566r,14l4179,1580r,-14l4122,1566r31,-56l4165,1510r,-25xm4165,1510r-12,l4153,1566r12,l4165,1510xe" fillcolor="black" stroked="f">
              <v:stroke joinstyle="round"/>
              <v:formulas/>
              <v:path arrowok="t" o:connecttype="segments"/>
            </v:shape>
            <v:shape id="_x0000_s3820" style="position:absolute;left:4778;top:2316;width:37;height:126" coordorigin="4778,2317" coordsize="37,126" o:spt="100" adj="0,,0" path="m4815,2345r-12,l4803,2442r12,l4815,2345xm4815,2317r-8,l4805,2322r-4,6l4791,2339r-6,5l4778,2348r,15l4782,2361r4,-2l4796,2352r4,-4l4803,2345r12,l4815,2317xe" fillcolor="black" stroked="f">
              <v:stroke joinstyle="round"/>
              <v:formulas/>
              <v:path arrowok="t" o:connecttype="segments"/>
            </v:shape>
            <v:shape id="_x0000_s3821" style="position:absolute;left:3783;top:2135;width:66;height:126" coordorigin="3784,2135" coordsize="66,126" o:spt="100" adj="0,,0" path="m3843,2148r-19,l3828,2150r7,8l3837,2163r,12l3835,2181r-8,13l3820,2203r-18,18l3797,2228r-7,11l3787,2244r-3,9l3784,2257r,3l3850,2260r,-14l3801,2246r1,-3l3804,2240r4,-5l3813,2229r16,-17l3835,2205r8,-11l3845,2189r4,-9l3849,2175r,-15l3847,2152r-4,-4xm3828,2135r-19,l3801,2138r-11,13l3787,2160r-1,11l3799,2173r,-8l3800,2159r8,-9l3812,2148r31,l3836,2139r-8,-4xe" fillcolor="black" stroked="f">
              <v:stroke joinstyle="round"/>
              <v:formulas/>
              <v:path arrowok="t" o:connecttype="segments"/>
            </v:shape>
            <w10:wrap type="topAndBottom" anchorx="page"/>
          </v:group>
        </w:pict>
      </w:r>
      <w:r>
        <w:rPr>
          <w:rFonts w:eastAsia="Times New Roman" w:cs="Times New Roman"/>
          <w:color w:val="000000"/>
          <w:szCs w:val="28"/>
          <w:lang w:val="uk-UA" w:eastAsia="ru-RU"/>
        </w:rPr>
        <w:t xml:space="preserve"> </w:t>
      </w:r>
      <w:r w:rsidRPr="00955EDC">
        <w:rPr>
          <w:rFonts w:eastAsia="Times New Roman" w:cs="Times New Roman"/>
          <w:color w:val="000000"/>
          <w:szCs w:val="28"/>
          <w:lang w:val="uk-UA" w:eastAsia="ru-RU"/>
        </w:rPr>
        <w:t>Автоматичне регулювання температури теплоносія системи опалення в залежності від зміни температури зовнішнього повітря за графіком центрального якісного регулювання</w:t>
      </w:r>
    </w:p>
    <w:p w:rsidR="00955EDC" w:rsidRPr="00955EDC" w:rsidRDefault="00955EDC" w:rsidP="00955EDC">
      <w:pPr>
        <w:spacing w:line="360" w:lineRule="auto"/>
        <w:ind w:firstLine="851"/>
        <w:jc w:val="both"/>
        <w:rPr>
          <w:rFonts w:eastAsia="Times New Roman" w:cs="Times New Roman"/>
          <w:color w:val="000000"/>
          <w:szCs w:val="28"/>
          <w:lang w:val="uk-UA" w:eastAsia="ru-RU"/>
        </w:rPr>
      </w:pPr>
      <w:r w:rsidRPr="00955EDC">
        <w:rPr>
          <w:rFonts w:eastAsia="Times New Roman" w:cs="Times New Roman"/>
          <w:color w:val="000000"/>
          <w:szCs w:val="28"/>
          <w:lang w:val="uk-UA" w:eastAsia="ru-RU"/>
        </w:rPr>
        <w:t>Об'єктом регулювання є система опалення. Регульований параметр - температура теплоносія Tг, що подається в систему опалення в залежності від зміни тим</w:t>
      </w:r>
    </w:p>
    <w:p w:rsidR="00955EDC" w:rsidRPr="00955EDC" w:rsidRDefault="00955EDC" w:rsidP="00955EDC">
      <w:pPr>
        <w:spacing w:line="360" w:lineRule="auto"/>
        <w:ind w:firstLine="851"/>
        <w:jc w:val="both"/>
        <w:rPr>
          <w:rFonts w:eastAsia="Times New Roman" w:cs="Times New Roman"/>
          <w:color w:val="000000"/>
          <w:szCs w:val="28"/>
          <w:lang w:val="uk-UA" w:eastAsia="ru-RU"/>
        </w:rPr>
      </w:pPr>
      <w:r w:rsidRPr="00955EDC">
        <w:rPr>
          <w:rFonts w:eastAsia="Times New Roman" w:cs="Times New Roman"/>
          <w:color w:val="000000"/>
          <w:szCs w:val="28"/>
          <w:lang w:val="uk-UA" w:eastAsia="ru-RU"/>
        </w:rPr>
        <w:t xml:space="preserve">ператури зовнішнього повітря tн за графіком центрального якісного регулювання. Обурення складаються з зовнішніх збурень (коливання температури зовнішнього повітря) і внутрішніх теплових збурень від зміни теплового навантаження системи опалення внаслідок роботи систем індивідуального регулювання опалювальних приладів. Основним індикатором теплових збурень є температура води на виході з опалювального контуру T0. Регулятор температури теплоносія включає в себе регулюючий пристрій, що задає пристрій і датчик регульованою температури теплоносія. Керуючий сигнал для виконавчого пристрою формується ПІД-регулятором 2 в залежності від величини і знака неузгодженості між виміряною температурою Tг, контрольованої датчиком 1, і задається температурою Tг, значення якої формується задає пристроєм, що складається з датчика 3 і задатчика 4. За допомогою пристрою, що задає формується закон зміни задається значення tг в залежності від значення температури зовнішнього повітря tн (графік ЦКР). Виконавчий пристрій </w:t>
      </w:r>
      <w:r w:rsidRPr="00955EDC">
        <w:rPr>
          <w:rFonts w:eastAsia="Times New Roman" w:cs="Times New Roman"/>
          <w:color w:val="000000"/>
          <w:szCs w:val="28"/>
          <w:lang w:val="uk-UA" w:eastAsia="ru-RU"/>
        </w:rPr>
        <w:lastRenderedPageBreak/>
        <w:t>складається з відповідних один одному за своїми характеристиками триходового змішувального клапана (регулюючий орган) і електричного сервоприводу (виконавчий механізм).</w:t>
      </w:r>
    </w:p>
    <w:p w:rsidR="00955EDC" w:rsidRDefault="001A7D9F" w:rsidP="00955EDC">
      <w:pPr>
        <w:spacing w:line="360" w:lineRule="auto"/>
        <w:ind w:firstLine="851"/>
        <w:jc w:val="both"/>
        <w:rPr>
          <w:rFonts w:eastAsia="Times New Roman" w:cs="Times New Roman"/>
          <w:color w:val="000000"/>
          <w:szCs w:val="28"/>
          <w:lang w:val="uk-UA" w:eastAsia="ru-RU"/>
        </w:rPr>
      </w:pPr>
      <w:r>
        <w:rPr>
          <w:rFonts w:eastAsia="Times New Roman" w:cs="Times New Roman"/>
          <w:noProof/>
          <w:color w:val="000000"/>
          <w:szCs w:val="28"/>
          <w:lang w:val="uk-UA" w:eastAsia="ru-RU"/>
        </w:rPr>
        <w:pict>
          <v:group id="_x0000_s3822" style="position:absolute;left:0;text-align:left;margin-left:182.2pt;margin-top:97.3pt;width:272.65pt;height:255.95pt;z-index:-251597824;mso-position-horizontal-relative:page" coordorigin="1184,1969" coordsize="4151,4354">
            <v:rect id="_x0000_s3823" style="position:absolute;left:1622;top:2577;width:735;height:720" filled="f" strokecolor="#3da245" strokeweight=".19247mm"/>
            <v:shape id="_x0000_s3824" style="position:absolute;left:1508;top:2137;width:895;height:632" coordorigin="1509,2137" coordsize="895,632" path="m1509,2137r894,l2403,2769e" filled="f" strokecolor="#3da245" strokeweight=".19247mm">
              <v:stroke dashstyle="longDash"/>
              <v:path arrowok="t"/>
            </v:shape>
            <v:rect id="_x0000_s3825" style="position:absolute;left:1572;top:3596;width:768;height:709" filled="f" strokecolor="#3da245" strokeweight=".19247mm"/>
            <v:shape id="_x0000_s3826" style="position:absolute;left:920;top:2072;width:1627;height:4320" coordorigin="921,2073" coordsize="1627,4320" o:spt="100" adj="0,,0" path="m2403,2946r,1567l2061,4513t-146,l1509,4513r,-1529m1509,2737r,-600e" filled="f" strokecolor="#3da245" strokeweight=".19247mm">
              <v:stroke dashstyle="longDash" joinstyle="round"/>
              <v:formulas/>
              <v:path arrowok="t" o:connecttype="segments"/>
            </v:shape>
            <v:shape id="_x0000_s3827" style="position:absolute;left:808;top:1896;width:6385;height:2190" coordorigin="808,1896" coordsize="6385,2190" o:spt="100" adj="0,,0" path="m3071,2421r1887,l4958,3111r-1887,l3071,2421t875,823l2523,3244r,-296m2523,2774r,-734l1447,2040r,741e" filled="f" strokecolor="#4dace9" strokeweight=".19247mm">
              <v:stroke dashstyle="longDash" joinstyle="round"/>
              <v:formulas/>
              <v:path arrowok="t" o:connecttype="segments"/>
            </v:shape>
            <v:shape id="_x0000_s3828" style="position:absolute;left:2793;top:7234;width:4937;height:1029" coordorigin="2794,7235" coordsize="4937,1029" o:spt="100" adj="0,,0" path="m3580,4978r740,l4320,5542r-740,l3580,4978t-1041,-2l3251,4976r,566l2539,5542r,-566m4626,4978r628,l5254,5542r-628,l4626,4978e" filled="f" strokecolor="#be0026" strokeweight=".19247mm">
              <v:stroke joinstyle="round"/>
              <v:formulas/>
              <v:path arrowok="t" o:connecttype="segments"/>
            </v:shape>
            <v:rect id="_x0000_s3829" style="position:absolute;left:3408;top:3441;width:1213;height:559" filled="f" strokecolor="#be0026" strokeweight=".19247mm">
              <v:stroke dashstyle="longDash"/>
            </v:rect>
            <v:line id="_x0000_s3830" style="position:absolute" from="4061,3244" to="5329,3244" strokecolor="#4dace9" strokeweight=".19247mm"/>
            <v:shape id="_x0000_s3831" style="position:absolute;left:1446;top:2937;width:3883;height:3380" coordorigin="1447,2937" coordsize="3883,3380" path="m1447,2937r,3380l5329,6317e" filled="f" strokecolor="#4dace9" strokeweight=".19247mm">
              <v:stroke dashstyle="longDash"/>
              <v:path arrowok="t"/>
            </v:shape>
            <v:shape id="_x0000_s3832" type="#_x0000_t75" style="position:absolute;left:1183;top:1969;width:4036;height:3974">
              <v:imagedata r:id="rId110" o:title=""/>
            </v:shape>
            <v:shape id="_x0000_s3833" type="#_x0000_t75" style="position:absolute;left:3994;top:1987;width:1003;height:434">
              <v:imagedata r:id="rId111" o:title=""/>
            </v:shape>
            <v:shape id="_x0000_s3834" style="position:absolute;left:1963;top:3297;width:41;height:121" coordorigin="1964,3297" coordsize="41,121" path="m1984,3297r-20,121l2004,3418r-20,-121xe" fillcolor="black" stroked="f">
              <v:path arrowok="t"/>
            </v:shape>
            <v:line id="_x0000_s3835" style="position:absolute" from="1984,3418" to="1984,3597" strokeweight=".1125mm"/>
            <v:shape id="_x0000_s3836" type="#_x0000_t75" style="position:absolute;left:2490;top:6064;width:2100;height:224">
              <v:imagedata r:id="rId112" o:title=""/>
            </v:shape>
            <v:shape id="_x0000_s3837" type="#_x0000_t202" style="position:absolute;left:1792;top:5344;width:206;height:260" filled="f" stroked="f">
              <v:textbox style="mso-next-textbox:#_x0000_s3837" inset="0,0,0,0">
                <w:txbxContent>
                  <w:p w:rsidR="001E52D9" w:rsidRDefault="001E52D9" w:rsidP="00955EDC">
                    <w:pPr>
                      <w:spacing w:before="13"/>
                      <w:rPr>
                        <w:rFonts w:ascii="Georgia" w:eastAsia="Georgia" w:hAnsi="Georgia" w:cs="Georgia"/>
                        <w:i/>
                        <w:sz w:val="21"/>
                        <w:szCs w:val="21"/>
                      </w:rPr>
                    </w:pPr>
                    <w:r>
                      <w:rPr>
                        <w:rFonts w:ascii="Georgia" w:eastAsia="Georgia" w:hAnsi="Georgia" w:cs="Georgia"/>
                        <w:i/>
                        <w:color w:val="371678"/>
                        <w:w w:val="45"/>
                        <w:sz w:val="21"/>
                        <w:szCs w:val="21"/>
                      </w:rPr>
                      <w:t>��</w:t>
                    </w:r>
                  </w:p>
                </w:txbxContent>
              </v:textbox>
            </v:shape>
            <w10:wrap anchorx="page"/>
          </v:group>
        </w:pict>
      </w:r>
      <w:r w:rsidR="00955EDC" w:rsidRPr="00955EDC">
        <w:rPr>
          <w:rFonts w:eastAsia="Times New Roman" w:cs="Times New Roman"/>
          <w:color w:val="000000"/>
          <w:szCs w:val="28"/>
          <w:lang w:val="uk-UA" w:eastAsia="ru-RU"/>
        </w:rPr>
        <w:t>Всі наведені приклади являють собою динамічно взаємодіє замкнуту систему, що складається з об'єкта регулювання і автоматичного регулятора і звану системою автоматичного регулювання (САР). Структура такої системи в узагальненому вигляді показана на рис.1.</w:t>
      </w:r>
      <w:r w:rsidR="00955EDC">
        <w:rPr>
          <w:rFonts w:eastAsia="Times New Roman" w:cs="Times New Roman"/>
          <w:color w:val="000000"/>
          <w:szCs w:val="28"/>
          <w:lang w:val="uk-UA" w:eastAsia="ru-RU"/>
        </w:rPr>
        <w:t>26</w:t>
      </w:r>
      <w:r w:rsidR="00955EDC" w:rsidRPr="00955EDC">
        <w:rPr>
          <w:rFonts w:eastAsia="Times New Roman" w:cs="Times New Roman"/>
          <w:color w:val="000000"/>
          <w:szCs w:val="28"/>
          <w:lang w:val="uk-UA" w:eastAsia="ru-RU"/>
        </w:rPr>
        <w:t>.</w:t>
      </w:r>
    </w:p>
    <w:p w:rsidR="00955EDC" w:rsidRDefault="00955EDC" w:rsidP="00955EDC">
      <w:pPr>
        <w:spacing w:line="360" w:lineRule="auto"/>
        <w:ind w:firstLine="851"/>
        <w:jc w:val="both"/>
        <w:rPr>
          <w:rFonts w:eastAsia="Times New Roman" w:cs="Times New Roman"/>
          <w:color w:val="000000"/>
          <w:szCs w:val="28"/>
          <w:lang w:val="uk-UA" w:eastAsia="ru-RU"/>
        </w:rPr>
      </w:pPr>
    </w:p>
    <w:p w:rsidR="00955EDC" w:rsidRDefault="00955EDC" w:rsidP="00955EDC">
      <w:pPr>
        <w:spacing w:line="360" w:lineRule="auto"/>
        <w:ind w:firstLine="851"/>
        <w:jc w:val="both"/>
        <w:rPr>
          <w:rFonts w:eastAsia="Times New Roman" w:cs="Times New Roman"/>
          <w:color w:val="000000"/>
          <w:szCs w:val="28"/>
          <w:lang w:val="uk-UA" w:eastAsia="ru-RU"/>
        </w:rPr>
      </w:pPr>
    </w:p>
    <w:p w:rsidR="00955EDC" w:rsidRDefault="00955EDC" w:rsidP="00955EDC">
      <w:pPr>
        <w:spacing w:line="360" w:lineRule="auto"/>
        <w:ind w:firstLine="851"/>
        <w:jc w:val="both"/>
        <w:rPr>
          <w:rFonts w:eastAsia="Times New Roman" w:cs="Times New Roman"/>
          <w:color w:val="000000"/>
          <w:szCs w:val="28"/>
          <w:lang w:val="uk-UA" w:eastAsia="ru-RU"/>
        </w:rPr>
      </w:pPr>
    </w:p>
    <w:p w:rsidR="00955EDC" w:rsidRDefault="00955EDC" w:rsidP="00955EDC">
      <w:pPr>
        <w:spacing w:line="360" w:lineRule="auto"/>
        <w:ind w:firstLine="851"/>
        <w:jc w:val="both"/>
        <w:rPr>
          <w:rFonts w:eastAsia="Times New Roman" w:cs="Times New Roman"/>
          <w:color w:val="000000"/>
          <w:szCs w:val="28"/>
          <w:lang w:val="uk-UA" w:eastAsia="ru-RU"/>
        </w:rPr>
      </w:pPr>
    </w:p>
    <w:p w:rsidR="00955EDC" w:rsidRDefault="00955EDC" w:rsidP="00955EDC">
      <w:pPr>
        <w:spacing w:line="360" w:lineRule="auto"/>
        <w:ind w:firstLine="851"/>
        <w:jc w:val="both"/>
        <w:rPr>
          <w:rFonts w:eastAsia="Times New Roman" w:cs="Times New Roman"/>
          <w:color w:val="000000"/>
          <w:szCs w:val="28"/>
          <w:lang w:val="uk-UA" w:eastAsia="ru-RU"/>
        </w:rPr>
      </w:pPr>
    </w:p>
    <w:p w:rsidR="00955EDC" w:rsidRDefault="00955EDC" w:rsidP="00955EDC">
      <w:pPr>
        <w:spacing w:line="360" w:lineRule="auto"/>
        <w:ind w:firstLine="851"/>
        <w:jc w:val="both"/>
        <w:rPr>
          <w:rFonts w:eastAsia="Times New Roman" w:cs="Times New Roman"/>
          <w:color w:val="000000"/>
          <w:szCs w:val="28"/>
          <w:lang w:val="uk-UA" w:eastAsia="ru-RU"/>
        </w:rPr>
      </w:pPr>
    </w:p>
    <w:p w:rsidR="00955EDC" w:rsidRDefault="00955EDC" w:rsidP="00955EDC">
      <w:pPr>
        <w:spacing w:line="360" w:lineRule="auto"/>
        <w:ind w:firstLine="851"/>
        <w:jc w:val="both"/>
        <w:rPr>
          <w:rFonts w:eastAsia="Times New Roman" w:cs="Times New Roman"/>
          <w:color w:val="000000"/>
          <w:szCs w:val="28"/>
          <w:lang w:val="uk-UA" w:eastAsia="ru-RU"/>
        </w:rPr>
      </w:pPr>
    </w:p>
    <w:p w:rsidR="00955EDC" w:rsidRDefault="00955EDC" w:rsidP="00955EDC">
      <w:pPr>
        <w:spacing w:line="360" w:lineRule="auto"/>
        <w:ind w:firstLine="851"/>
        <w:jc w:val="both"/>
        <w:rPr>
          <w:rFonts w:eastAsia="Times New Roman" w:cs="Times New Roman"/>
          <w:color w:val="000000"/>
          <w:szCs w:val="28"/>
          <w:lang w:val="uk-UA" w:eastAsia="ru-RU"/>
        </w:rPr>
      </w:pPr>
    </w:p>
    <w:p w:rsidR="00955EDC" w:rsidRDefault="00955EDC" w:rsidP="00955EDC">
      <w:pPr>
        <w:spacing w:line="360" w:lineRule="auto"/>
        <w:ind w:firstLine="851"/>
        <w:jc w:val="center"/>
        <w:rPr>
          <w:rFonts w:eastAsia="Times New Roman" w:cs="Times New Roman"/>
          <w:color w:val="000000"/>
          <w:szCs w:val="28"/>
          <w:lang w:val="uk-UA" w:eastAsia="ru-RU"/>
        </w:rPr>
      </w:pPr>
      <w:r w:rsidRPr="000712C9">
        <w:rPr>
          <w:rFonts w:eastAsia="Times New Roman" w:cs="Times New Roman"/>
          <w:color w:val="000000"/>
          <w:szCs w:val="28"/>
          <w:lang w:val="uk-UA" w:eastAsia="ru-RU"/>
        </w:rPr>
        <w:t>Рис</w:t>
      </w:r>
      <w:r>
        <w:rPr>
          <w:rFonts w:eastAsia="Times New Roman" w:cs="Times New Roman"/>
          <w:color w:val="000000"/>
          <w:szCs w:val="28"/>
          <w:lang w:val="uk-UA" w:eastAsia="ru-RU"/>
        </w:rPr>
        <w:t xml:space="preserve">унок </w:t>
      </w:r>
      <w:r w:rsidRPr="000712C9">
        <w:rPr>
          <w:rFonts w:eastAsia="Times New Roman" w:cs="Times New Roman"/>
          <w:color w:val="000000"/>
          <w:szCs w:val="28"/>
          <w:lang w:val="uk-UA" w:eastAsia="ru-RU"/>
        </w:rPr>
        <w:t>1.</w:t>
      </w:r>
      <w:r>
        <w:rPr>
          <w:rFonts w:eastAsia="Times New Roman" w:cs="Times New Roman"/>
          <w:color w:val="000000"/>
          <w:szCs w:val="28"/>
          <w:lang w:val="uk-UA" w:eastAsia="ru-RU"/>
        </w:rPr>
        <w:t>26</w:t>
      </w:r>
      <w:r w:rsidRPr="000712C9">
        <w:rPr>
          <w:rFonts w:eastAsia="Times New Roman" w:cs="Times New Roman"/>
          <w:color w:val="000000"/>
          <w:szCs w:val="28"/>
          <w:lang w:val="uk-UA" w:eastAsia="ru-RU"/>
        </w:rPr>
        <w:t xml:space="preserve"> </w:t>
      </w:r>
      <w:r w:rsidRPr="000712C9">
        <w:rPr>
          <w:rFonts w:eastAsia="Times New Roman" w:cs="Times New Roman"/>
          <w:color w:val="000000"/>
          <w:szCs w:val="28"/>
          <w:lang w:val="uk-UA" w:eastAsia="ru-RU"/>
        </w:rPr>
        <w:sym w:font="Symbol" w:char="F02D"/>
      </w:r>
      <w:r>
        <w:rPr>
          <w:rFonts w:eastAsia="Times New Roman" w:cs="Times New Roman"/>
          <w:color w:val="000000"/>
          <w:szCs w:val="28"/>
          <w:lang w:val="uk-UA" w:eastAsia="ru-RU"/>
        </w:rPr>
        <w:t xml:space="preserve"> </w:t>
      </w:r>
      <w:r w:rsidRPr="00955EDC">
        <w:rPr>
          <w:rFonts w:eastAsia="Times New Roman" w:cs="Times New Roman"/>
          <w:color w:val="000000"/>
          <w:szCs w:val="28"/>
          <w:lang w:val="uk-UA" w:eastAsia="ru-RU"/>
        </w:rPr>
        <w:t>Структурна схема системи автоматичного регулювання</w:t>
      </w:r>
    </w:p>
    <w:p w:rsidR="00955EDC" w:rsidRDefault="00955EDC" w:rsidP="00955EDC">
      <w:pPr>
        <w:spacing w:line="360" w:lineRule="auto"/>
        <w:ind w:firstLine="851"/>
        <w:jc w:val="both"/>
        <w:rPr>
          <w:rFonts w:eastAsia="Times New Roman" w:cs="Times New Roman"/>
          <w:color w:val="000000"/>
          <w:szCs w:val="28"/>
          <w:lang w:val="uk-UA" w:eastAsia="ru-RU"/>
        </w:rPr>
      </w:pPr>
      <w:r w:rsidRPr="00955EDC">
        <w:rPr>
          <w:rFonts w:eastAsia="Times New Roman" w:cs="Times New Roman"/>
          <w:color w:val="000000"/>
          <w:szCs w:val="28"/>
          <w:lang w:val="uk-UA" w:eastAsia="ru-RU"/>
        </w:rPr>
        <w:t xml:space="preserve">Елементи автоматичного регулятора - датчик, регулятор, виконавчий пристрій - можуть бути зблоковані в різному поєднанні цих трьох елементів, або являти собою роздільні самостійні пристрої. </w:t>
      </w:r>
    </w:p>
    <w:p w:rsidR="00955EDC" w:rsidRDefault="00955EDC" w:rsidP="00955EDC">
      <w:pPr>
        <w:spacing w:line="360" w:lineRule="auto"/>
        <w:ind w:firstLine="851"/>
        <w:jc w:val="both"/>
        <w:rPr>
          <w:rFonts w:eastAsia="Times New Roman" w:cs="Times New Roman"/>
          <w:color w:val="000000"/>
          <w:szCs w:val="28"/>
          <w:lang w:val="uk-UA" w:eastAsia="ru-RU"/>
        </w:rPr>
      </w:pPr>
      <w:r w:rsidRPr="00955EDC">
        <w:rPr>
          <w:rFonts w:eastAsia="Times New Roman" w:cs="Times New Roman"/>
          <w:color w:val="000000"/>
          <w:szCs w:val="28"/>
          <w:lang w:val="uk-UA" w:eastAsia="ru-RU"/>
        </w:rPr>
        <w:t>Випускаються регулятори в наступному поєднанні складових елементів:</w:t>
      </w:r>
    </w:p>
    <w:p w:rsidR="00955EDC" w:rsidRDefault="00955EDC" w:rsidP="00955EDC">
      <w:pPr>
        <w:spacing w:line="360" w:lineRule="auto"/>
        <w:ind w:firstLine="851"/>
        <w:jc w:val="both"/>
        <w:rPr>
          <w:rFonts w:eastAsia="Times New Roman" w:cs="Times New Roman"/>
          <w:color w:val="000000"/>
          <w:szCs w:val="28"/>
          <w:lang w:val="uk-UA" w:eastAsia="ru-RU"/>
        </w:rPr>
      </w:pPr>
      <w:r w:rsidRPr="00955EDC">
        <w:rPr>
          <w:rFonts w:eastAsia="Times New Roman" w:cs="Times New Roman"/>
          <w:color w:val="000000"/>
          <w:szCs w:val="28"/>
          <w:lang w:val="uk-UA" w:eastAsia="ru-RU"/>
        </w:rPr>
        <w:t>1. Автоматичний регулятор, який об'єднує в собі всі три елементи: датчик, регулятор, виконавчий пристрій. Це характерно для гідравлічних і манометрических регуляторів прямої дії, наприклад, для регуляторів тиску, регуляторів перепаду тиску, регуляторів</w:t>
      </w:r>
      <w:r>
        <w:rPr>
          <w:rFonts w:eastAsia="Times New Roman" w:cs="Times New Roman"/>
          <w:color w:val="000000"/>
          <w:szCs w:val="28"/>
          <w:lang w:val="uk-UA" w:eastAsia="ru-RU"/>
        </w:rPr>
        <w:t xml:space="preserve"> </w:t>
      </w:r>
      <w:r w:rsidRPr="00955EDC">
        <w:rPr>
          <w:rFonts w:eastAsia="Times New Roman" w:cs="Times New Roman"/>
          <w:color w:val="000000"/>
          <w:szCs w:val="28"/>
          <w:lang w:val="uk-UA" w:eastAsia="ru-RU"/>
        </w:rPr>
        <w:t>витрати, регуляторів температури.</w:t>
      </w:r>
    </w:p>
    <w:p w:rsidR="00955EDC" w:rsidRDefault="00955EDC" w:rsidP="00955EDC">
      <w:pPr>
        <w:spacing w:line="360" w:lineRule="auto"/>
        <w:ind w:firstLine="851"/>
        <w:jc w:val="both"/>
        <w:rPr>
          <w:rFonts w:eastAsia="Times New Roman" w:cs="Times New Roman"/>
          <w:color w:val="000000"/>
          <w:szCs w:val="28"/>
          <w:lang w:val="uk-UA" w:eastAsia="ru-RU"/>
        </w:rPr>
      </w:pPr>
      <w:r w:rsidRPr="00955EDC">
        <w:rPr>
          <w:rFonts w:eastAsia="Times New Roman" w:cs="Times New Roman"/>
          <w:color w:val="000000"/>
          <w:szCs w:val="28"/>
          <w:lang w:val="uk-UA" w:eastAsia="ru-RU"/>
        </w:rPr>
        <w:t>2. Автоматичний регулятор, в якому датчик і регулює прилад об'єднані в одному виробі, що замовляється окремо від виконавчого пристрою.</w:t>
      </w:r>
    </w:p>
    <w:p w:rsidR="00955EDC" w:rsidRDefault="00955EDC" w:rsidP="00955EDC">
      <w:pPr>
        <w:spacing w:line="360" w:lineRule="auto"/>
        <w:ind w:firstLine="851"/>
        <w:jc w:val="both"/>
        <w:rPr>
          <w:rFonts w:eastAsia="Times New Roman" w:cs="Times New Roman"/>
          <w:color w:val="000000"/>
          <w:szCs w:val="28"/>
          <w:lang w:val="uk-UA" w:eastAsia="ru-RU"/>
        </w:rPr>
      </w:pPr>
      <w:r w:rsidRPr="00955EDC">
        <w:rPr>
          <w:rFonts w:eastAsia="Times New Roman" w:cs="Times New Roman"/>
          <w:color w:val="000000"/>
          <w:szCs w:val="28"/>
          <w:lang w:val="uk-UA" w:eastAsia="ru-RU"/>
        </w:rPr>
        <w:lastRenderedPageBreak/>
        <w:t>3. Автоматичний регулятор, в якому датчик, який регулює прилад і виконавчий механізм об'єднані в одному виробі, що замовляється окремо від регулюючого органу.</w:t>
      </w:r>
    </w:p>
    <w:p w:rsidR="00955EDC" w:rsidRPr="00955EDC" w:rsidRDefault="00955EDC" w:rsidP="00955EDC">
      <w:pPr>
        <w:spacing w:line="360" w:lineRule="auto"/>
        <w:ind w:firstLine="851"/>
        <w:jc w:val="both"/>
        <w:rPr>
          <w:rFonts w:eastAsia="Times New Roman" w:cs="Times New Roman"/>
          <w:color w:val="000000"/>
          <w:szCs w:val="28"/>
          <w:lang w:val="uk-UA" w:eastAsia="ru-RU"/>
        </w:rPr>
      </w:pPr>
      <w:r w:rsidRPr="00955EDC">
        <w:rPr>
          <w:rFonts w:eastAsia="Times New Roman" w:cs="Times New Roman"/>
          <w:color w:val="000000"/>
          <w:szCs w:val="28"/>
          <w:lang w:val="uk-UA" w:eastAsia="ru-RU"/>
        </w:rPr>
        <w:t>4. Автоматичний регулятор, в якому всі елементи виконані у вигляді окремо замовляються виробів. Це характерно для всіх електричних типів регуляторів (непрямої дії).</w:t>
      </w:r>
    </w:p>
    <w:p w:rsidR="00955EDC" w:rsidRDefault="00955EDC" w:rsidP="00955EDC">
      <w:pPr>
        <w:spacing w:line="360" w:lineRule="auto"/>
        <w:ind w:firstLine="851"/>
        <w:jc w:val="both"/>
        <w:rPr>
          <w:rFonts w:eastAsia="Times New Roman" w:cs="Times New Roman"/>
          <w:color w:val="000000"/>
          <w:szCs w:val="28"/>
          <w:lang w:val="uk-UA" w:eastAsia="ru-RU"/>
        </w:rPr>
      </w:pPr>
      <w:r w:rsidRPr="00955EDC">
        <w:rPr>
          <w:rFonts w:eastAsia="Times New Roman" w:cs="Times New Roman"/>
          <w:color w:val="000000"/>
          <w:szCs w:val="28"/>
          <w:lang w:val="uk-UA" w:eastAsia="ru-RU"/>
        </w:rPr>
        <w:t xml:space="preserve">Властивості регулятора визначаються його типом, законом регулювання, а також передбаченими для нього настройками. Якість процесу і результат регулювання характеризуються комплексом статичних і динамічних характеристик САР. Як правило, автоматичний регулятор вибирають, попередньо обумовлюючи необхідний перелік і необхідні значення цих характеристик з урахуванням динамічних характеристик об'єкта регулювання. </w:t>
      </w:r>
    </w:p>
    <w:p w:rsidR="00955EDC" w:rsidRDefault="00955EDC" w:rsidP="00955EDC">
      <w:pPr>
        <w:spacing w:line="360" w:lineRule="auto"/>
        <w:ind w:firstLine="851"/>
        <w:jc w:val="both"/>
        <w:rPr>
          <w:rFonts w:eastAsia="Times New Roman" w:cs="Times New Roman"/>
          <w:color w:val="000000"/>
          <w:szCs w:val="28"/>
          <w:lang w:val="uk-UA" w:eastAsia="ru-RU"/>
        </w:rPr>
      </w:pPr>
      <w:r w:rsidRPr="00955EDC">
        <w:rPr>
          <w:rFonts w:eastAsia="Times New Roman" w:cs="Times New Roman"/>
          <w:color w:val="000000"/>
          <w:szCs w:val="28"/>
          <w:lang w:val="uk-UA" w:eastAsia="ru-RU"/>
        </w:rPr>
        <w:t>Основні показники якості регулювання:</w:t>
      </w:r>
    </w:p>
    <w:p w:rsidR="00955EDC" w:rsidRPr="00955EDC" w:rsidRDefault="00955EDC" w:rsidP="001E52D9">
      <w:pPr>
        <w:pStyle w:val="a4"/>
        <w:numPr>
          <w:ilvl w:val="0"/>
          <w:numId w:val="48"/>
        </w:numPr>
        <w:spacing w:line="360" w:lineRule="auto"/>
        <w:ind w:left="0" w:firstLine="426"/>
        <w:jc w:val="both"/>
        <w:rPr>
          <w:rFonts w:eastAsia="Times New Roman" w:cs="Times New Roman"/>
          <w:color w:val="000000"/>
          <w:szCs w:val="28"/>
          <w:lang w:val="uk-UA" w:eastAsia="ru-RU"/>
        </w:rPr>
      </w:pPr>
      <w:r w:rsidRPr="00955EDC">
        <w:rPr>
          <w:rFonts w:eastAsia="Times New Roman" w:cs="Times New Roman"/>
          <w:color w:val="000000"/>
          <w:szCs w:val="28"/>
          <w:lang w:val="uk-UA" w:eastAsia="ru-RU"/>
        </w:rPr>
        <w:t>що встановилася помилка або усталене неузгодженість, звана також точністю регулювання;</w:t>
      </w:r>
    </w:p>
    <w:p w:rsidR="00955EDC" w:rsidRPr="00955EDC" w:rsidRDefault="00955EDC" w:rsidP="001E52D9">
      <w:pPr>
        <w:pStyle w:val="a4"/>
        <w:numPr>
          <w:ilvl w:val="0"/>
          <w:numId w:val="48"/>
        </w:numPr>
        <w:spacing w:line="360" w:lineRule="auto"/>
        <w:ind w:left="0" w:firstLine="426"/>
        <w:jc w:val="both"/>
        <w:rPr>
          <w:rFonts w:eastAsia="Times New Roman" w:cs="Times New Roman"/>
          <w:color w:val="000000"/>
          <w:szCs w:val="28"/>
          <w:lang w:val="uk-UA" w:eastAsia="ru-RU"/>
        </w:rPr>
      </w:pPr>
      <w:r w:rsidRPr="00955EDC">
        <w:rPr>
          <w:rFonts w:eastAsia="Times New Roman" w:cs="Times New Roman"/>
          <w:color w:val="000000"/>
          <w:szCs w:val="28"/>
          <w:lang w:val="uk-UA" w:eastAsia="ru-RU"/>
        </w:rPr>
        <w:t>динамічна помилка, яка дорівнює максимальному динамічному відхиленню регульованого параметра;</w:t>
      </w:r>
    </w:p>
    <w:p w:rsidR="00955EDC" w:rsidRPr="00955EDC" w:rsidRDefault="00955EDC" w:rsidP="001E52D9">
      <w:pPr>
        <w:pStyle w:val="a4"/>
        <w:numPr>
          <w:ilvl w:val="0"/>
          <w:numId w:val="48"/>
        </w:numPr>
        <w:spacing w:line="360" w:lineRule="auto"/>
        <w:ind w:left="0" w:firstLine="426"/>
        <w:jc w:val="both"/>
        <w:rPr>
          <w:rFonts w:eastAsia="Times New Roman" w:cs="Times New Roman"/>
          <w:color w:val="000000"/>
          <w:szCs w:val="28"/>
          <w:lang w:val="uk-UA" w:eastAsia="ru-RU"/>
        </w:rPr>
      </w:pPr>
      <w:r w:rsidRPr="00955EDC">
        <w:rPr>
          <w:rFonts w:eastAsia="Times New Roman" w:cs="Times New Roman"/>
          <w:color w:val="000000"/>
          <w:szCs w:val="28"/>
          <w:lang w:val="uk-UA" w:eastAsia="ru-RU"/>
        </w:rPr>
        <w:t xml:space="preserve">час регулювання, відповідне моменту, коли регульований параметр входить в зону нечутливості регулятора. </w:t>
      </w:r>
    </w:p>
    <w:p w:rsidR="00955EDC" w:rsidRDefault="00955EDC" w:rsidP="00955EDC">
      <w:pPr>
        <w:spacing w:line="360" w:lineRule="auto"/>
        <w:ind w:firstLine="851"/>
        <w:jc w:val="both"/>
        <w:rPr>
          <w:rFonts w:cs="Times New Roman"/>
          <w:b/>
          <w:color w:val="000000"/>
          <w:szCs w:val="28"/>
          <w:shd w:val="clear" w:color="auto" w:fill="FFFFFF"/>
          <w:lang w:val="uk-UA"/>
        </w:rPr>
      </w:pPr>
      <w:r w:rsidRPr="00955EDC">
        <w:rPr>
          <w:rFonts w:eastAsia="Times New Roman" w:cs="Times New Roman"/>
          <w:color w:val="000000"/>
          <w:szCs w:val="28"/>
          <w:lang w:val="uk-UA" w:eastAsia="ru-RU"/>
        </w:rPr>
        <w:t>Крім якісних показників при виборі типу регулятора в рівній мірі доводиться орієнтуватися і на інші показники: його вартість, експлуатаційні витрати, вимоги до кваліфікації обслуговуючого персоналу. Тому, за інших рівних умов, в першу чергу найбільш затребуваними є пропорційні регулятори прямої дії (тиску, перепаду тиску, температури) і двохпозиційні регулятори (температури і різниці температур).</w:t>
      </w:r>
    </w:p>
    <w:p w:rsidR="00230BCC" w:rsidRDefault="00B173E3" w:rsidP="00563830">
      <w:pPr>
        <w:spacing w:line="360" w:lineRule="auto"/>
        <w:contextualSpacing/>
        <w:jc w:val="both"/>
        <w:rPr>
          <w:rFonts w:cs="Times New Roman"/>
          <w:b/>
          <w:color w:val="000000"/>
          <w:szCs w:val="28"/>
          <w:shd w:val="clear" w:color="auto" w:fill="FFFFFF"/>
          <w:lang w:val="uk-UA"/>
        </w:rPr>
      </w:pPr>
      <w:r>
        <w:rPr>
          <w:rFonts w:cs="Times New Roman"/>
          <w:b/>
          <w:color w:val="000000"/>
          <w:szCs w:val="28"/>
          <w:shd w:val="clear" w:color="auto" w:fill="FFFFFF"/>
          <w:lang w:val="uk-UA"/>
        </w:rPr>
        <w:t>Висновки</w:t>
      </w:r>
      <w:r w:rsidR="00AE2360">
        <w:rPr>
          <w:rFonts w:cs="Times New Roman"/>
          <w:b/>
          <w:color w:val="000000"/>
          <w:szCs w:val="28"/>
          <w:shd w:val="clear" w:color="auto" w:fill="FFFFFF"/>
          <w:lang w:val="uk-UA"/>
        </w:rPr>
        <w:t xml:space="preserve"> до розділу 1</w:t>
      </w:r>
    </w:p>
    <w:p w:rsidR="00B173E3" w:rsidRDefault="00B173E3" w:rsidP="00563830">
      <w:pPr>
        <w:spacing w:line="360" w:lineRule="auto"/>
        <w:contextualSpacing/>
        <w:jc w:val="both"/>
        <w:rPr>
          <w:rFonts w:cs="Times New Roman"/>
          <w:b/>
          <w:color w:val="000000"/>
          <w:szCs w:val="28"/>
          <w:shd w:val="clear" w:color="auto" w:fill="FFFFFF"/>
          <w:lang w:val="uk-UA"/>
        </w:rPr>
      </w:pPr>
    </w:p>
    <w:p w:rsidR="00B173E3" w:rsidRDefault="00B173E3" w:rsidP="00563830">
      <w:pPr>
        <w:spacing w:line="360" w:lineRule="auto"/>
        <w:contextualSpacing/>
        <w:jc w:val="both"/>
        <w:rPr>
          <w:rFonts w:cs="Times New Roman"/>
          <w:color w:val="000000"/>
          <w:szCs w:val="28"/>
          <w:shd w:val="clear" w:color="auto" w:fill="FFFFFF"/>
          <w:lang w:val="uk-UA"/>
        </w:rPr>
      </w:pPr>
      <w:r w:rsidRPr="00B173E3">
        <w:rPr>
          <w:rFonts w:cs="Times New Roman"/>
          <w:color w:val="000000"/>
          <w:szCs w:val="28"/>
          <w:shd w:val="clear" w:color="auto" w:fill="FFFFFF"/>
          <w:lang w:val="uk-UA"/>
        </w:rPr>
        <w:t>1. Ефективність</w:t>
      </w:r>
      <w:r>
        <w:rPr>
          <w:rFonts w:cs="Times New Roman"/>
          <w:color w:val="000000"/>
          <w:szCs w:val="28"/>
          <w:shd w:val="clear" w:color="auto" w:fill="FFFFFF"/>
          <w:lang w:val="uk-UA"/>
        </w:rPr>
        <w:t xml:space="preserve"> роботи системи опалення </w:t>
      </w:r>
      <w:r w:rsidR="00563830">
        <w:rPr>
          <w:rFonts w:cs="Times New Roman"/>
          <w:color w:val="000000"/>
          <w:szCs w:val="28"/>
          <w:shd w:val="clear" w:color="auto" w:fill="FFFFFF"/>
          <w:lang w:val="uk-UA"/>
        </w:rPr>
        <w:t xml:space="preserve">для багатоповерхових будівель </w:t>
      </w:r>
      <w:r>
        <w:rPr>
          <w:rFonts w:cs="Times New Roman"/>
          <w:color w:val="000000"/>
          <w:szCs w:val="28"/>
          <w:shd w:val="clear" w:color="auto" w:fill="FFFFFF"/>
          <w:lang w:val="uk-UA"/>
        </w:rPr>
        <w:t>залежить від:</w:t>
      </w:r>
    </w:p>
    <w:p w:rsidR="00B173E3" w:rsidRPr="001B4CA7" w:rsidRDefault="00B173E3" w:rsidP="001B4CA7">
      <w:pPr>
        <w:pStyle w:val="a4"/>
        <w:numPr>
          <w:ilvl w:val="0"/>
          <w:numId w:val="47"/>
        </w:numPr>
        <w:spacing w:line="360" w:lineRule="auto"/>
        <w:jc w:val="both"/>
        <w:rPr>
          <w:rFonts w:cs="Times New Roman"/>
          <w:color w:val="000000"/>
          <w:szCs w:val="28"/>
          <w:shd w:val="clear" w:color="auto" w:fill="FFFFFF"/>
          <w:lang w:val="uk-UA"/>
        </w:rPr>
      </w:pPr>
      <w:r w:rsidRPr="001B4CA7">
        <w:rPr>
          <w:rFonts w:cs="Times New Roman"/>
          <w:color w:val="000000"/>
          <w:szCs w:val="28"/>
          <w:shd w:val="clear" w:color="auto" w:fill="FFFFFF"/>
          <w:lang w:val="uk-UA"/>
        </w:rPr>
        <w:lastRenderedPageBreak/>
        <w:t xml:space="preserve">виду постачання теплової енергії та її трансформації у вид теплоносія та принципу </w:t>
      </w:r>
      <w:r w:rsidR="00563830" w:rsidRPr="001B4CA7">
        <w:rPr>
          <w:rFonts w:cs="Times New Roman"/>
          <w:color w:val="000000"/>
          <w:szCs w:val="28"/>
          <w:shd w:val="clear" w:color="auto" w:fill="FFFFFF"/>
          <w:lang w:val="uk-UA"/>
        </w:rPr>
        <w:t>обігріву приміщень;</w:t>
      </w:r>
    </w:p>
    <w:p w:rsidR="00563830" w:rsidRPr="001B4CA7" w:rsidRDefault="00563830" w:rsidP="001B4CA7">
      <w:pPr>
        <w:pStyle w:val="a4"/>
        <w:numPr>
          <w:ilvl w:val="0"/>
          <w:numId w:val="47"/>
        </w:numPr>
        <w:spacing w:line="360" w:lineRule="auto"/>
        <w:jc w:val="both"/>
        <w:rPr>
          <w:rFonts w:cs="Times New Roman"/>
          <w:color w:val="000000"/>
          <w:szCs w:val="28"/>
          <w:shd w:val="clear" w:color="auto" w:fill="FFFFFF"/>
          <w:lang w:val="uk-UA"/>
        </w:rPr>
      </w:pPr>
      <w:r w:rsidRPr="001B4CA7">
        <w:rPr>
          <w:rFonts w:cs="Times New Roman"/>
          <w:color w:val="000000"/>
          <w:szCs w:val="28"/>
          <w:shd w:val="clear" w:color="auto" w:fill="FFFFFF"/>
          <w:lang w:val="uk-UA"/>
        </w:rPr>
        <w:t xml:space="preserve">від розгалуження  </w:t>
      </w:r>
      <w:r>
        <w:rPr>
          <w:shd w:val="clear" w:color="auto" w:fill="FFFFFF"/>
          <w:lang w:val="uk-UA"/>
        </w:rPr>
        <w:sym w:font="Symbol" w:char="F02D"/>
      </w:r>
      <w:r w:rsidRPr="001B4CA7">
        <w:rPr>
          <w:rFonts w:cs="Times New Roman"/>
          <w:color w:val="000000"/>
          <w:szCs w:val="28"/>
          <w:shd w:val="clear" w:color="auto" w:fill="FFFFFF"/>
          <w:lang w:val="uk-UA"/>
        </w:rPr>
        <w:t xml:space="preserve"> схем теплових комунікацій до теплоспоживачів та системи опалення однотрубна чи двотрубна;</w:t>
      </w:r>
    </w:p>
    <w:p w:rsidR="00563830" w:rsidRPr="001B4CA7" w:rsidRDefault="00563830" w:rsidP="001B4CA7">
      <w:pPr>
        <w:pStyle w:val="a4"/>
        <w:numPr>
          <w:ilvl w:val="0"/>
          <w:numId w:val="47"/>
        </w:numPr>
        <w:spacing w:line="360" w:lineRule="auto"/>
        <w:jc w:val="both"/>
        <w:rPr>
          <w:rFonts w:cs="Times New Roman"/>
          <w:color w:val="000000"/>
          <w:szCs w:val="28"/>
          <w:shd w:val="clear" w:color="auto" w:fill="FFFFFF"/>
          <w:lang w:val="uk-UA"/>
        </w:rPr>
      </w:pPr>
      <w:r w:rsidRPr="001B4CA7">
        <w:rPr>
          <w:rFonts w:cs="Times New Roman"/>
          <w:color w:val="000000"/>
          <w:szCs w:val="28"/>
          <w:shd w:val="clear" w:color="auto" w:fill="FFFFFF"/>
          <w:lang w:val="uk-UA"/>
        </w:rPr>
        <w:t>від рівня контроля та регулювання постачання теплоносія його витрати витрати та температури</w:t>
      </w:r>
      <w:r w:rsidR="004001BF" w:rsidRPr="001B4CA7">
        <w:rPr>
          <w:rFonts w:cs="Times New Roman"/>
          <w:color w:val="000000"/>
          <w:szCs w:val="28"/>
          <w:shd w:val="clear" w:color="auto" w:fill="FFFFFF"/>
          <w:lang w:val="uk-UA"/>
        </w:rPr>
        <w:t>, тому системи с автоматичним регулюванням параметрів в залежності від рівня комфортності пріміщеь є найбільш доцільними, економічними та енергозберігаючими</w:t>
      </w:r>
      <w:r w:rsidR="001B4CA7">
        <w:rPr>
          <w:rFonts w:cs="Times New Roman"/>
          <w:color w:val="000000"/>
          <w:szCs w:val="28"/>
          <w:shd w:val="clear" w:color="auto" w:fill="FFFFFF"/>
          <w:lang w:val="uk-UA"/>
        </w:rPr>
        <w:t>.</w:t>
      </w:r>
    </w:p>
    <w:p w:rsidR="00563830" w:rsidRDefault="004001BF" w:rsidP="00563830">
      <w:pPr>
        <w:spacing w:line="360" w:lineRule="auto"/>
        <w:contextualSpacing/>
        <w:jc w:val="both"/>
        <w:rPr>
          <w:rFonts w:cs="Times New Roman"/>
          <w:color w:val="000000"/>
          <w:szCs w:val="28"/>
          <w:shd w:val="clear" w:color="auto" w:fill="FFFFFF"/>
          <w:lang w:val="uk-UA"/>
        </w:rPr>
      </w:pPr>
      <w:r>
        <w:rPr>
          <w:rFonts w:cs="Times New Roman"/>
          <w:color w:val="000000"/>
          <w:szCs w:val="28"/>
          <w:shd w:val="clear" w:color="auto" w:fill="FFFFFF"/>
          <w:lang w:val="uk-UA"/>
        </w:rPr>
        <w:t>2. С</w:t>
      </w:r>
      <w:r w:rsidR="00563830">
        <w:rPr>
          <w:rFonts w:cs="Times New Roman"/>
          <w:color w:val="000000"/>
          <w:szCs w:val="28"/>
          <w:shd w:val="clear" w:color="auto" w:fill="FFFFFF"/>
          <w:lang w:val="uk-UA"/>
        </w:rPr>
        <w:t>оціальним критерієм  рівноцінності та відповідності оплати за споживану теплову енергію потрібно розглядати встановлення індивідуальних по квартирних теплових лічильників</w:t>
      </w:r>
      <w:r>
        <w:rPr>
          <w:rFonts w:cs="Times New Roman"/>
          <w:color w:val="000000"/>
          <w:szCs w:val="28"/>
          <w:shd w:val="clear" w:color="auto" w:fill="FFFFFF"/>
          <w:lang w:val="uk-UA"/>
        </w:rPr>
        <w:t>.</w:t>
      </w:r>
    </w:p>
    <w:p w:rsidR="004001BF" w:rsidRDefault="004001BF" w:rsidP="00563830">
      <w:pPr>
        <w:spacing w:line="360" w:lineRule="auto"/>
        <w:contextualSpacing/>
        <w:jc w:val="both"/>
        <w:rPr>
          <w:rFonts w:cs="Times New Roman"/>
          <w:color w:val="000000"/>
          <w:szCs w:val="28"/>
          <w:shd w:val="clear" w:color="auto" w:fill="FFFFFF"/>
          <w:lang w:val="uk-UA"/>
        </w:rPr>
      </w:pPr>
      <w:r>
        <w:rPr>
          <w:rFonts w:cs="Times New Roman"/>
          <w:color w:val="000000"/>
          <w:szCs w:val="28"/>
          <w:shd w:val="clear" w:color="auto" w:fill="FFFFFF"/>
          <w:lang w:val="uk-UA"/>
        </w:rPr>
        <w:t xml:space="preserve">3. Нажаль, більшість забудов минулих десятиріч мають суттєві вади в системі теплопостачання </w:t>
      </w:r>
      <w:r w:rsidR="00860C60">
        <w:rPr>
          <w:rFonts w:cs="Times New Roman"/>
          <w:color w:val="000000"/>
          <w:szCs w:val="28"/>
          <w:shd w:val="clear" w:color="auto" w:fill="FFFFFF"/>
          <w:lang w:val="uk-UA"/>
        </w:rPr>
        <w:t>і</w:t>
      </w:r>
      <w:r>
        <w:rPr>
          <w:rFonts w:cs="Times New Roman"/>
          <w:color w:val="000000"/>
          <w:szCs w:val="28"/>
          <w:shd w:val="clear" w:color="auto" w:fill="FFFFFF"/>
          <w:lang w:val="uk-UA"/>
        </w:rPr>
        <w:t xml:space="preserve"> вимогають індивідуального підходу та значних витрат коштів на реконструкцію, що не можливо </w:t>
      </w:r>
      <w:r w:rsidR="00860C60">
        <w:rPr>
          <w:rFonts w:cs="Times New Roman"/>
          <w:color w:val="000000"/>
          <w:szCs w:val="28"/>
          <w:shd w:val="clear" w:color="auto" w:fill="FFFFFF"/>
          <w:lang w:val="uk-UA"/>
        </w:rPr>
        <w:t>без</w:t>
      </w:r>
      <w:r>
        <w:rPr>
          <w:rFonts w:cs="Times New Roman"/>
          <w:color w:val="000000"/>
          <w:szCs w:val="28"/>
          <w:shd w:val="clear" w:color="auto" w:fill="FFFFFF"/>
          <w:lang w:val="uk-UA"/>
        </w:rPr>
        <w:t xml:space="preserve"> допомоги держави.</w:t>
      </w:r>
    </w:p>
    <w:p w:rsidR="004001BF" w:rsidRPr="00B173E3" w:rsidRDefault="004001BF" w:rsidP="00563830">
      <w:pPr>
        <w:spacing w:line="360" w:lineRule="auto"/>
        <w:contextualSpacing/>
        <w:jc w:val="both"/>
        <w:rPr>
          <w:rFonts w:cs="Times New Roman"/>
          <w:color w:val="000000"/>
          <w:szCs w:val="28"/>
          <w:shd w:val="clear" w:color="auto" w:fill="FFFFFF"/>
          <w:lang w:val="uk-UA"/>
        </w:rPr>
      </w:pPr>
    </w:p>
    <w:p w:rsidR="00AE2360" w:rsidRDefault="00AE2360">
      <w:pPr>
        <w:rPr>
          <w:rFonts w:eastAsiaTheme="majorEastAsia" w:cstheme="majorBidi"/>
          <w:b/>
          <w:szCs w:val="32"/>
          <w:shd w:val="clear" w:color="auto" w:fill="FFFFFF"/>
          <w:lang w:val="uk-UA"/>
        </w:rPr>
      </w:pPr>
      <w:bookmarkStart w:id="5" w:name="_Toc514142871"/>
      <w:r>
        <w:rPr>
          <w:shd w:val="clear" w:color="auto" w:fill="FFFFFF"/>
          <w:lang w:val="uk-UA"/>
        </w:rPr>
        <w:br w:type="page"/>
      </w:r>
    </w:p>
    <w:p w:rsidR="00243178" w:rsidRPr="008635BC" w:rsidRDefault="001B4CA7" w:rsidP="001B4CA7">
      <w:pPr>
        <w:pStyle w:val="1"/>
        <w:rPr>
          <w:lang w:val="uk-UA"/>
        </w:rPr>
      </w:pPr>
      <w:r w:rsidRPr="008635BC">
        <w:rPr>
          <w:lang w:val="uk-UA"/>
        </w:rPr>
        <w:lastRenderedPageBreak/>
        <w:t>РОЗДІЛ 2: ЗАГАЛЬНІ ВІДОМОСТІ ПРО ОБ’ЄКТ ДОСЛІДЖЕННЯ</w:t>
      </w:r>
      <w:bookmarkEnd w:id="5"/>
    </w:p>
    <w:p w:rsidR="001B4CA7" w:rsidRPr="008635BC" w:rsidRDefault="001B4CA7" w:rsidP="001B4CA7">
      <w:pPr>
        <w:rPr>
          <w:lang w:val="uk-UA"/>
        </w:rPr>
      </w:pPr>
    </w:p>
    <w:p w:rsidR="00F42907" w:rsidRPr="00763BC1" w:rsidRDefault="00F42907" w:rsidP="00F42907">
      <w:pPr>
        <w:pStyle w:val="a4"/>
        <w:spacing w:line="360" w:lineRule="auto"/>
        <w:ind w:left="-142" w:firstLine="709"/>
        <w:jc w:val="both"/>
        <w:rPr>
          <w:rFonts w:cs="Times New Roman"/>
          <w:szCs w:val="28"/>
          <w:lang w:val="uk-UA"/>
        </w:rPr>
      </w:pPr>
      <w:bookmarkStart w:id="6" w:name="_Toc514142872"/>
      <w:r w:rsidRPr="00763BC1">
        <w:rPr>
          <w:rFonts w:cs="Times New Roman"/>
          <w:szCs w:val="28"/>
          <w:lang w:val="uk-UA"/>
        </w:rPr>
        <w:t>Солом’янський район територіально має площу  40,05 м</w:t>
      </w:r>
      <w:r w:rsidRPr="00763BC1">
        <w:rPr>
          <w:rFonts w:cs="Times New Roman"/>
          <w:szCs w:val="28"/>
          <w:vertAlign w:val="superscript"/>
          <w:lang w:val="uk-UA"/>
        </w:rPr>
        <w:t>2</w:t>
      </w:r>
      <w:r w:rsidRPr="00763BC1">
        <w:rPr>
          <w:rFonts w:cs="Times New Roman"/>
          <w:szCs w:val="28"/>
          <w:lang w:val="uk-UA"/>
        </w:rPr>
        <w:t xml:space="preserve"> (4,84% до загальної площі м. Києва), в якому мешкає більше 300 тис чоловік, це більше 12,5% від мешканців  м. Києва. Житловий фонд району складає близько 6420 будинків з них 1579 це багатоповерхові будинки комунальної власності, відомчі, інвестиційні житлові будинки, що знаходяться на балансі ОСББ, ЖБК, гуртожитки. Основна частина житлового фонду багатоповерхові будинки 1959-1995 років забудови, з великою кількістю різних серійних проектів забудови, покращеного планування і спецпроекти, панельні, блочні та цегляні будинки. Значна перевага приділялась 9, 12, 16 поверховим будинкам.</w:t>
      </w:r>
    </w:p>
    <w:p w:rsidR="00F42907" w:rsidRPr="00763BC1" w:rsidRDefault="00F42907" w:rsidP="00F42907">
      <w:pPr>
        <w:pStyle w:val="a4"/>
        <w:spacing w:line="360" w:lineRule="auto"/>
        <w:ind w:left="-142" w:firstLine="709"/>
        <w:jc w:val="both"/>
        <w:rPr>
          <w:rFonts w:cs="Times New Roman"/>
          <w:szCs w:val="28"/>
          <w:lang w:val="uk-UA"/>
        </w:rPr>
      </w:pPr>
      <w:r w:rsidRPr="00763BC1">
        <w:rPr>
          <w:rFonts w:cs="Times New Roman"/>
          <w:szCs w:val="28"/>
          <w:lang w:val="uk-UA"/>
        </w:rPr>
        <w:t xml:space="preserve">Всі ці будинки вже не відповідають сучасним вимогам з тепло- енергозбереження та вимогам Державних стандартів України з будівництва стосовно енергоефективності житлових будівель. Ця невідповідність за ДБН для вікон, стін, </w:t>
      </w:r>
      <w:r>
        <w:rPr>
          <w:rFonts w:cs="Times New Roman"/>
          <w:szCs w:val="28"/>
          <w:lang w:val="uk-UA"/>
        </w:rPr>
        <w:t>горищ</w:t>
      </w:r>
      <w:r w:rsidRPr="00763BC1">
        <w:rPr>
          <w:rFonts w:cs="Times New Roman"/>
          <w:szCs w:val="28"/>
          <w:lang w:val="uk-UA"/>
        </w:rPr>
        <w:t>них перекриттів горищ, підвальних приміщень.</w:t>
      </w:r>
    </w:p>
    <w:p w:rsidR="00F42907" w:rsidRPr="00763BC1" w:rsidRDefault="00F42907" w:rsidP="00F42907">
      <w:pPr>
        <w:pStyle w:val="a4"/>
        <w:spacing w:line="360" w:lineRule="auto"/>
        <w:ind w:left="-142" w:firstLine="709"/>
        <w:jc w:val="both"/>
        <w:rPr>
          <w:rFonts w:cs="Times New Roman"/>
          <w:szCs w:val="28"/>
          <w:lang w:val="uk-UA"/>
        </w:rPr>
      </w:pPr>
      <w:r w:rsidRPr="00763BC1">
        <w:rPr>
          <w:rFonts w:cs="Times New Roman"/>
          <w:szCs w:val="28"/>
          <w:lang w:val="uk-UA"/>
        </w:rPr>
        <w:t>Для покращення стану житлового фонду  в м.  Києві на рівні районної адміністрації було розглянуто: Заходи з питань енергоефективності та енергозбереження в Солом’янському районі міста Києва на 2016-2020 роки.  Рішенням Київської міської ради від 17.03.2016 № 232/232 затверджена Комплексна цільова програма підвищення енергоефективності і розвитку житлово-комунальної інфраструктури міста Києва на 2016-2020 роки.</w:t>
      </w:r>
    </w:p>
    <w:p w:rsidR="00F42907" w:rsidRPr="00763BC1" w:rsidRDefault="00F42907" w:rsidP="00F42907">
      <w:pPr>
        <w:pStyle w:val="a4"/>
        <w:spacing w:line="360" w:lineRule="auto"/>
        <w:ind w:left="-142" w:firstLine="709"/>
        <w:jc w:val="both"/>
        <w:rPr>
          <w:rFonts w:cs="Times New Roman"/>
          <w:szCs w:val="28"/>
          <w:lang w:val="uk-UA"/>
        </w:rPr>
      </w:pPr>
      <w:r w:rsidRPr="00763BC1">
        <w:rPr>
          <w:rFonts w:cs="Times New Roman"/>
          <w:szCs w:val="28"/>
          <w:lang w:val="uk-UA"/>
        </w:rPr>
        <w:t>На підставі цього в управлінні ЖКГ почалась робота над Програмою енергоефективності та енергозбереження Солом’янської районної в місті Києві державної адміністрації на 2016-2020 роки та завдання на виконання заходів Програми.</w:t>
      </w:r>
    </w:p>
    <w:p w:rsidR="00F42907" w:rsidRPr="00763BC1" w:rsidRDefault="00F42907" w:rsidP="00F42907">
      <w:pPr>
        <w:pStyle w:val="a4"/>
        <w:spacing w:line="360" w:lineRule="auto"/>
        <w:ind w:left="-142" w:firstLine="709"/>
        <w:jc w:val="both"/>
        <w:rPr>
          <w:rFonts w:cs="Times New Roman"/>
          <w:szCs w:val="28"/>
          <w:lang w:val="uk-UA"/>
        </w:rPr>
      </w:pPr>
      <w:r w:rsidRPr="00763BC1">
        <w:rPr>
          <w:rFonts w:cs="Times New Roman"/>
          <w:szCs w:val="28"/>
          <w:lang w:val="uk-UA"/>
        </w:rPr>
        <w:t xml:space="preserve">Метою Програми є створення умов та дорожньої карти на 2016 - 2020 роки для реалізації комплексу енергозберігаючих заходів в Солом’янській районній в місті Києві державній адміністрації, які забезпечують переведення економіки Солом’янського району міста Києва на енергозберігаючий шлях </w:t>
      </w:r>
      <w:r w:rsidRPr="00763BC1">
        <w:rPr>
          <w:rFonts w:cs="Times New Roman"/>
          <w:szCs w:val="28"/>
          <w:lang w:val="uk-UA"/>
        </w:rPr>
        <w:lastRenderedPageBreak/>
        <w:t>розвитку з дотриманням встановлених екологічних вимог при сьогоднішніх умовах та при сьогоднішньому стані економіки і бюджетного фінансування.</w:t>
      </w:r>
    </w:p>
    <w:p w:rsidR="00F42907" w:rsidRPr="00763BC1" w:rsidRDefault="00F42907" w:rsidP="00F42907">
      <w:pPr>
        <w:pStyle w:val="a4"/>
        <w:spacing w:line="360" w:lineRule="auto"/>
        <w:ind w:left="-142" w:firstLine="709"/>
        <w:jc w:val="both"/>
        <w:rPr>
          <w:rFonts w:cs="Times New Roman"/>
          <w:szCs w:val="28"/>
          <w:lang w:val="uk-UA"/>
        </w:rPr>
      </w:pPr>
      <w:r w:rsidRPr="00763BC1">
        <w:rPr>
          <w:rFonts w:cs="Times New Roman"/>
          <w:szCs w:val="28"/>
          <w:lang w:val="uk-UA"/>
        </w:rPr>
        <w:t>Програма сприятиме виконанню проекту Національного плану дій з енергоефективності на 2016-2020 роки, який подано на затвердження до Кабінету Міністрів України у 2016 році, та Комплексної цільової програми підвищення енергоефективності і розвитку житлово-комунальної інфраструктури міста Києва на 2016-2020 роки, яка затверджена рішенням Київської міської ради від 17.03.2016 № 232/232 «Про затвердження Комплексної цільової програми підвищення енергоефективності і розвитку житлово-комунальної інфраструктури міста Києва на 2016-2020 роки».</w:t>
      </w:r>
    </w:p>
    <w:p w:rsidR="00F42907" w:rsidRPr="00763BC1" w:rsidRDefault="00F42907" w:rsidP="00F42907">
      <w:pPr>
        <w:pStyle w:val="a4"/>
        <w:spacing w:line="360" w:lineRule="auto"/>
        <w:ind w:left="0" w:firstLine="709"/>
        <w:jc w:val="both"/>
        <w:rPr>
          <w:rFonts w:cs="Times New Roman"/>
          <w:szCs w:val="28"/>
          <w:lang w:val="uk-UA"/>
        </w:rPr>
      </w:pPr>
      <w:r w:rsidRPr="00763BC1">
        <w:rPr>
          <w:rFonts w:cs="Times New Roman"/>
          <w:szCs w:val="28"/>
          <w:lang w:val="uk-UA"/>
        </w:rPr>
        <w:t>Для житлово-комунального господарства ця програма включає:</w:t>
      </w:r>
    </w:p>
    <w:p w:rsidR="00F42907" w:rsidRPr="00763BC1" w:rsidRDefault="00F42907" w:rsidP="00F42907">
      <w:pPr>
        <w:pStyle w:val="a4"/>
        <w:numPr>
          <w:ilvl w:val="0"/>
          <w:numId w:val="25"/>
        </w:numPr>
        <w:tabs>
          <w:tab w:val="left" w:pos="142"/>
        </w:tabs>
        <w:spacing w:line="360" w:lineRule="auto"/>
        <w:ind w:left="0" w:firstLine="284"/>
        <w:jc w:val="both"/>
        <w:rPr>
          <w:rFonts w:cs="Times New Roman"/>
          <w:szCs w:val="28"/>
          <w:lang w:val="uk-UA"/>
        </w:rPr>
      </w:pPr>
      <w:r w:rsidRPr="00763BC1">
        <w:rPr>
          <w:rFonts w:cs="Times New Roman"/>
          <w:szCs w:val="28"/>
          <w:lang w:val="uk-UA"/>
        </w:rPr>
        <w:t>підвищити рівень теплозабезпечення населення та зменшити обсяги використання природного газу для виробництва теплової енергії, необхідної для опалення житлового фонду та будівель бюджетних організацій і установ Солом’янського району міста Києва;</w:t>
      </w:r>
    </w:p>
    <w:p w:rsidR="00F42907" w:rsidRPr="00763BC1" w:rsidRDefault="00F42907" w:rsidP="00F42907">
      <w:pPr>
        <w:pStyle w:val="a4"/>
        <w:numPr>
          <w:ilvl w:val="0"/>
          <w:numId w:val="25"/>
        </w:numPr>
        <w:tabs>
          <w:tab w:val="left" w:pos="142"/>
        </w:tabs>
        <w:spacing w:line="360" w:lineRule="auto"/>
        <w:ind w:left="0" w:firstLine="284"/>
        <w:jc w:val="both"/>
        <w:rPr>
          <w:rFonts w:cs="Times New Roman"/>
          <w:szCs w:val="28"/>
          <w:lang w:val="uk-UA"/>
        </w:rPr>
      </w:pPr>
      <w:r w:rsidRPr="00763BC1">
        <w:rPr>
          <w:rFonts w:cs="Times New Roman"/>
          <w:szCs w:val="28"/>
          <w:lang w:val="uk-UA"/>
        </w:rPr>
        <w:t>зменшити обсяги капітальних вкладень у проведення заміни теплоенергетичного обладнання на комунальних підприємствах і підприємствах промисловості району;</w:t>
      </w:r>
    </w:p>
    <w:p w:rsidR="00F42907" w:rsidRPr="00763BC1" w:rsidRDefault="00F42907" w:rsidP="00F42907">
      <w:pPr>
        <w:pStyle w:val="a4"/>
        <w:numPr>
          <w:ilvl w:val="0"/>
          <w:numId w:val="25"/>
        </w:numPr>
        <w:tabs>
          <w:tab w:val="left" w:pos="142"/>
        </w:tabs>
        <w:spacing w:line="360" w:lineRule="auto"/>
        <w:ind w:left="0" w:firstLine="284"/>
        <w:jc w:val="both"/>
        <w:rPr>
          <w:rFonts w:cs="Times New Roman"/>
          <w:szCs w:val="28"/>
          <w:lang w:val="uk-UA"/>
        </w:rPr>
      </w:pPr>
      <w:r w:rsidRPr="00763BC1">
        <w:rPr>
          <w:rFonts w:cs="Times New Roman"/>
          <w:szCs w:val="28"/>
          <w:lang w:val="uk-UA"/>
        </w:rPr>
        <w:t>підвищити рівень енергетичної безпеки Солом’янського району міста Києва та конкурентоспроможності районної економіки;</w:t>
      </w:r>
    </w:p>
    <w:p w:rsidR="00F42907" w:rsidRPr="00763BC1" w:rsidRDefault="00F42907" w:rsidP="00F42907">
      <w:pPr>
        <w:pStyle w:val="a4"/>
        <w:numPr>
          <w:ilvl w:val="0"/>
          <w:numId w:val="25"/>
        </w:numPr>
        <w:tabs>
          <w:tab w:val="left" w:pos="142"/>
        </w:tabs>
        <w:spacing w:line="360" w:lineRule="auto"/>
        <w:ind w:left="0" w:firstLine="284"/>
        <w:jc w:val="both"/>
        <w:rPr>
          <w:rFonts w:cs="Times New Roman"/>
          <w:szCs w:val="28"/>
          <w:lang w:val="uk-UA"/>
        </w:rPr>
      </w:pPr>
      <w:r w:rsidRPr="00763BC1">
        <w:rPr>
          <w:rFonts w:cs="Times New Roman"/>
          <w:szCs w:val="28"/>
          <w:lang w:val="uk-UA"/>
        </w:rPr>
        <w:t>зменшити залежність від імпортованих енергоносіїв, знизити обсяги споживання органічного палива, знизити техногенний вплив на довкілля і підвищити рівень екологічної безпеки систем енергопостачання, у першу чергу систем теплопостачання;</w:t>
      </w:r>
    </w:p>
    <w:p w:rsidR="00F42907" w:rsidRPr="00763BC1" w:rsidRDefault="00F42907" w:rsidP="00F42907">
      <w:pPr>
        <w:pStyle w:val="a4"/>
        <w:numPr>
          <w:ilvl w:val="0"/>
          <w:numId w:val="25"/>
        </w:numPr>
        <w:tabs>
          <w:tab w:val="left" w:pos="142"/>
        </w:tabs>
        <w:spacing w:line="360" w:lineRule="auto"/>
        <w:ind w:left="0" w:firstLine="284"/>
        <w:jc w:val="both"/>
        <w:rPr>
          <w:rFonts w:cs="Times New Roman"/>
          <w:szCs w:val="28"/>
          <w:lang w:val="uk-UA"/>
        </w:rPr>
      </w:pPr>
      <w:r w:rsidRPr="00763BC1">
        <w:rPr>
          <w:rFonts w:cs="Times New Roman"/>
          <w:szCs w:val="28"/>
          <w:lang w:val="uk-UA"/>
        </w:rPr>
        <w:t>оптимізувати структуру та обсяг енергоспоживання;</w:t>
      </w:r>
    </w:p>
    <w:p w:rsidR="00F42907" w:rsidRPr="00763BC1" w:rsidRDefault="00F42907" w:rsidP="00F42907">
      <w:pPr>
        <w:pStyle w:val="a4"/>
        <w:numPr>
          <w:ilvl w:val="0"/>
          <w:numId w:val="25"/>
        </w:numPr>
        <w:tabs>
          <w:tab w:val="left" w:pos="142"/>
        </w:tabs>
        <w:spacing w:line="360" w:lineRule="auto"/>
        <w:ind w:left="0" w:firstLine="284"/>
        <w:jc w:val="both"/>
        <w:rPr>
          <w:rFonts w:cs="Times New Roman"/>
          <w:szCs w:val="28"/>
          <w:lang w:val="uk-UA"/>
        </w:rPr>
      </w:pPr>
      <w:r w:rsidRPr="00763BC1">
        <w:rPr>
          <w:rFonts w:cs="Times New Roman"/>
          <w:szCs w:val="28"/>
          <w:lang w:val="uk-UA"/>
        </w:rPr>
        <w:t>зменшити обсяги виробничих витрат та невиробничих втрат енергоносіїв;</w:t>
      </w:r>
    </w:p>
    <w:p w:rsidR="00F42907" w:rsidRPr="00763BC1" w:rsidRDefault="00F42907" w:rsidP="00F42907">
      <w:pPr>
        <w:pStyle w:val="a4"/>
        <w:numPr>
          <w:ilvl w:val="0"/>
          <w:numId w:val="25"/>
        </w:numPr>
        <w:tabs>
          <w:tab w:val="left" w:pos="142"/>
        </w:tabs>
        <w:spacing w:line="360" w:lineRule="auto"/>
        <w:ind w:left="0" w:firstLine="284"/>
        <w:jc w:val="both"/>
        <w:rPr>
          <w:rFonts w:cs="Times New Roman"/>
          <w:szCs w:val="28"/>
          <w:lang w:val="uk-UA"/>
        </w:rPr>
      </w:pPr>
      <w:r w:rsidRPr="00763BC1">
        <w:rPr>
          <w:rFonts w:cs="Times New Roman"/>
          <w:szCs w:val="28"/>
          <w:lang w:val="uk-UA"/>
        </w:rPr>
        <w:t>створити умови для залучення фінансових ресурсів, необхідних для оновлення та модернізації виробничих фондів;</w:t>
      </w:r>
    </w:p>
    <w:p w:rsidR="00F42907" w:rsidRPr="00763BC1" w:rsidRDefault="00F42907" w:rsidP="00F42907">
      <w:pPr>
        <w:pStyle w:val="a4"/>
        <w:numPr>
          <w:ilvl w:val="0"/>
          <w:numId w:val="25"/>
        </w:numPr>
        <w:tabs>
          <w:tab w:val="left" w:pos="142"/>
        </w:tabs>
        <w:spacing w:line="360" w:lineRule="auto"/>
        <w:ind w:left="0" w:firstLine="284"/>
        <w:jc w:val="both"/>
        <w:rPr>
          <w:rFonts w:cs="Times New Roman"/>
          <w:szCs w:val="28"/>
          <w:lang w:val="uk-UA"/>
        </w:rPr>
      </w:pPr>
      <w:r w:rsidRPr="00763BC1">
        <w:rPr>
          <w:rFonts w:cs="Times New Roman"/>
          <w:szCs w:val="28"/>
          <w:lang w:val="uk-UA"/>
        </w:rPr>
        <w:t>забезпечити зменшення обсягів викидів забруднюючих речовин;</w:t>
      </w:r>
    </w:p>
    <w:p w:rsidR="00F42907" w:rsidRDefault="00F42907" w:rsidP="00F42907">
      <w:pPr>
        <w:pStyle w:val="a4"/>
        <w:numPr>
          <w:ilvl w:val="0"/>
          <w:numId w:val="25"/>
        </w:numPr>
        <w:tabs>
          <w:tab w:val="left" w:pos="142"/>
        </w:tabs>
        <w:spacing w:line="360" w:lineRule="auto"/>
        <w:ind w:left="0" w:firstLine="284"/>
        <w:jc w:val="both"/>
        <w:rPr>
          <w:rFonts w:cs="Times New Roman"/>
          <w:szCs w:val="28"/>
          <w:lang w:val="uk-UA"/>
        </w:rPr>
      </w:pPr>
      <w:r w:rsidRPr="00763BC1">
        <w:rPr>
          <w:rFonts w:cs="Times New Roman"/>
          <w:szCs w:val="28"/>
          <w:lang w:val="uk-UA"/>
        </w:rPr>
        <w:lastRenderedPageBreak/>
        <w:t>підвищити рівень інформування громадян щодо необхідності заощадження енергоресурсів.</w:t>
      </w:r>
    </w:p>
    <w:p w:rsidR="00E11530" w:rsidRPr="00763BC1" w:rsidRDefault="00E11530" w:rsidP="00E11530">
      <w:pPr>
        <w:pStyle w:val="a4"/>
        <w:tabs>
          <w:tab w:val="left" w:pos="142"/>
        </w:tabs>
        <w:spacing w:line="360" w:lineRule="auto"/>
        <w:ind w:left="284"/>
        <w:jc w:val="both"/>
        <w:rPr>
          <w:rFonts w:cs="Times New Roman"/>
          <w:szCs w:val="28"/>
          <w:lang w:val="uk-UA"/>
        </w:rPr>
      </w:pPr>
    </w:p>
    <w:p w:rsidR="00243178" w:rsidRPr="00763BC1" w:rsidRDefault="00243178" w:rsidP="00243178">
      <w:pPr>
        <w:pStyle w:val="2"/>
        <w:rPr>
          <w:shd w:val="clear" w:color="auto" w:fill="FFFFFF"/>
          <w:lang w:val="uk-UA"/>
        </w:rPr>
      </w:pPr>
      <w:r w:rsidRPr="00763BC1">
        <w:rPr>
          <w:shd w:val="clear" w:color="auto" w:fill="FFFFFF"/>
          <w:lang w:val="uk-UA"/>
        </w:rPr>
        <w:t>2.1 Характеристика об’єкту дослідження</w:t>
      </w:r>
      <w:bookmarkEnd w:id="6"/>
    </w:p>
    <w:p w:rsidR="00087DFE" w:rsidRPr="00763BC1" w:rsidRDefault="00087DFE" w:rsidP="00243178">
      <w:pPr>
        <w:pStyle w:val="a4"/>
        <w:spacing w:line="360" w:lineRule="auto"/>
        <w:ind w:left="-142" w:firstLine="709"/>
        <w:jc w:val="both"/>
        <w:rPr>
          <w:rFonts w:cs="Times New Roman"/>
          <w:szCs w:val="28"/>
          <w:lang w:val="uk-UA"/>
        </w:rPr>
      </w:pPr>
    </w:p>
    <w:p w:rsidR="00243178" w:rsidRPr="00763BC1" w:rsidRDefault="00243178" w:rsidP="00243178">
      <w:pPr>
        <w:pStyle w:val="a4"/>
        <w:spacing w:line="360" w:lineRule="auto"/>
        <w:ind w:left="-142" w:firstLine="709"/>
        <w:jc w:val="both"/>
        <w:rPr>
          <w:rFonts w:cs="Times New Roman"/>
          <w:szCs w:val="28"/>
          <w:lang w:val="uk-UA"/>
        </w:rPr>
      </w:pPr>
      <w:r w:rsidRPr="00763BC1">
        <w:rPr>
          <w:rFonts w:cs="Times New Roman"/>
          <w:szCs w:val="28"/>
          <w:lang w:val="uk-UA"/>
        </w:rPr>
        <w:t xml:space="preserve">Об’єктом дослідження магістерської дисертації є будинок, що знаходиться </w:t>
      </w:r>
      <w:r w:rsidR="00656A7D" w:rsidRPr="00763BC1">
        <w:rPr>
          <w:rFonts w:cs="Times New Roman"/>
          <w:szCs w:val="28"/>
          <w:lang w:val="uk-UA"/>
        </w:rPr>
        <w:t>у Солом’янському районі</w:t>
      </w:r>
      <w:r w:rsidRPr="00763BC1">
        <w:rPr>
          <w:rFonts w:cs="Times New Roman"/>
          <w:szCs w:val="28"/>
          <w:lang w:val="uk-UA"/>
        </w:rPr>
        <w:t xml:space="preserve"> </w:t>
      </w:r>
      <w:r w:rsidRPr="00763BC1">
        <w:rPr>
          <w:rFonts w:cs="Times New Roman"/>
          <w:snapToGrid w:val="0"/>
          <w:szCs w:val="28"/>
          <w:lang w:val="uk-UA"/>
        </w:rPr>
        <w:t>м. Києв</w:t>
      </w:r>
      <w:r w:rsidR="00656A7D" w:rsidRPr="00763BC1">
        <w:rPr>
          <w:rFonts w:cs="Times New Roman"/>
          <w:snapToGrid w:val="0"/>
          <w:szCs w:val="28"/>
          <w:lang w:val="uk-UA"/>
        </w:rPr>
        <w:t>а</w:t>
      </w:r>
      <w:r w:rsidRPr="00763BC1">
        <w:rPr>
          <w:rFonts w:cs="Times New Roman"/>
          <w:snapToGrid w:val="0"/>
          <w:szCs w:val="28"/>
          <w:lang w:val="uk-UA"/>
        </w:rPr>
        <w:t xml:space="preserve"> за адресою вул. Августина Волошина,2 (</w:t>
      </w:r>
      <w:r w:rsidRPr="00763BC1">
        <w:rPr>
          <w:rFonts w:cs="Times New Roman"/>
          <w:szCs w:val="28"/>
          <w:lang w:val="uk-UA"/>
        </w:rPr>
        <w:t xml:space="preserve">в минулому Ярослава Галана, 2) (див. рис. </w:t>
      </w:r>
      <w:r w:rsidR="00656A7D" w:rsidRPr="00763BC1">
        <w:rPr>
          <w:rFonts w:cs="Times New Roman"/>
          <w:szCs w:val="28"/>
          <w:lang w:val="uk-UA"/>
        </w:rPr>
        <w:t>2</w:t>
      </w:r>
      <w:r w:rsidRPr="00763BC1">
        <w:rPr>
          <w:rFonts w:cs="Times New Roman"/>
          <w:szCs w:val="28"/>
          <w:lang w:val="uk-UA"/>
        </w:rPr>
        <w:t>.1-</w:t>
      </w:r>
      <w:r w:rsidR="00656A7D" w:rsidRPr="00763BC1">
        <w:rPr>
          <w:rFonts w:cs="Times New Roman"/>
          <w:szCs w:val="28"/>
          <w:lang w:val="uk-UA"/>
        </w:rPr>
        <w:t>2</w:t>
      </w:r>
      <w:r w:rsidRPr="00763BC1">
        <w:rPr>
          <w:rFonts w:cs="Times New Roman"/>
          <w:szCs w:val="28"/>
          <w:lang w:val="uk-UA"/>
        </w:rPr>
        <w:t>.2).</w:t>
      </w:r>
    </w:p>
    <w:p w:rsidR="00243178" w:rsidRPr="00763BC1" w:rsidRDefault="00243178" w:rsidP="00243178">
      <w:pPr>
        <w:pStyle w:val="a4"/>
        <w:spacing w:line="360" w:lineRule="auto"/>
        <w:ind w:left="-142" w:firstLine="709"/>
        <w:jc w:val="center"/>
        <w:rPr>
          <w:rFonts w:cs="Times New Roman"/>
          <w:szCs w:val="28"/>
          <w:lang w:val="uk-UA"/>
        </w:rPr>
      </w:pPr>
      <w:r w:rsidRPr="00763BC1">
        <w:rPr>
          <w:rFonts w:cs="Times New Roman"/>
          <w:noProof/>
          <w:szCs w:val="28"/>
          <w:lang w:val="uk-UA" w:eastAsia="uk-UA"/>
        </w:rPr>
        <w:drawing>
          <wp:inline distT="0" distB="0" distL="0" distR="0">
            <wp:extent cx="4123055" cy="2571750"/>
            <wp:effectExtent l="0" t="0" r="0" b="0"/>
            <wp:docPr id="54" name="Рисунок 54" descr="P109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1090917"/>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602" t="6119" r="15031" b="22151"/>
                    <a:stretch>
                      <a:fillRect/>
                    </a:stretch>
                  </pic:blipFill>
                  <pic:spPr bwMode="auto">
                    <a:xfrm>
                      <a:off x="0" y="0"/>
                      <a:ext cx="4138117" cy="2581145"/>
                    </a:xfrm>
                    <a:prstGeom prst="rect">
                      <a:avLst/>
                    </a:prstGeom>
                    <a:noFill/>
                    <a:ln>
                      <a:noFill/>
                    </a:ln>
                  </pic:spPr>
                </pic:pic>
              </a:graphicData>
            </a:graphic>
          </wp:inline>
        </w:drawing>
      </w:r>
    </w:p>
    <w:p w:rsidR="00243178" w:rsidRDefault="00243178" w:rsidP="00186464">
      <w:pPr>
        <w:spacing w:line="360" w:lineRule="auto"/>
        <w:ind w:left="-142" w:firstLine="709"/>
        <w:contextualSpacing/>
        <w:jc w:val="center"/>
        <w:rPr>
          <w:rFonts w:cs="Times New Roman"/>
          <w:szCs w:val="28"/>
          <w:lang w:val="uk-UA"/>
        </w:rPr>
      </w:pPr>
      <w:r w:rsidRPr="00763BC1">
        <w:rPr>
          <w:rFonts w:cs="Times New Roman"/>
          <w:szCs w:val="28"/>
          <w:lang w:val="uk-UA"/>
        </w:rPr>
        <w:t xml:space="preserve">Рисунок </w:t>
      </w:r>
      <w:r w:rsidR="00656A7D" w:rsidRPr="00763BC1">
        <w:rPr>
          <w:rFonts w:cs="Times New Roman"/>
          <w:szCs w:val="28"/>
          <w:lang w:val="uk-UA"/>
        </w:rPr>
        <w:t>2</w:t>
      </w:r>
      <w:r w:rsidRPr="00763BC1">
        <w:rPr>
          <w:rFonts w:cs="Times New Roman"/>
          <w:szCs w:val="28"/>
          <w:lang w:val="uk-UA"/>
        </w:rPr>
        <w:t xml:space="preserve">.1 – </w:t>
      </w:r>
      <w:r w:rsidRPr="0044170D">
        <w:rPr>
          <w:rFonts w:cs="Times New Roman"/>
          <w:szCs w:val="28"/>
          <w:lang w:val="uk-UA"/>
        </w:rPr>
        <w:t xml:space="preserve">Головний </w:t>
      </w:r>
      <w:r w:rsidR="0044170D" w:rsidRPr="0044170D">
        <w:rPr>
          <w:rFonts w:cs="Times New Roman"/>
          <w:szCs w:val="28"/>
          <w:lang w:val="uk-UA"/>
        </w:rPr>
        <w:t xml:space="preserve">північний </w:t>
      </w:r>
      <w:r w:rsidRPr="0044170D">
        <w:rPr>
          <w:rFonts w:cs="Times New Roman"/>
          <w:szCs w:val="28"/>
          <w:lang w:val="uk-UA"/>
        </w:rPr>
        <w:t>фасад будинку</w:t>
      </w:r>
    </w:p>
    <w:p w:rsidR="00186464" w:rsidRPr="00763BC1" w:rsidRDefault="00186464" w:rsidP="00186464">
      <w:pPr>
        <w:pStyle w:val="a4"/>
        <w:spacing w:line="360" w:lineRule="auto"/>
        <w:ind w:left="-142" w:firstLine="709"/>
        <w:jc w:val="center"/>
        <w:rPr>
          <w:rFonts w:cs="Times New Roman"/>
          <w:szCs w:val="28"/>
          <w:lang w:val="uk-UA"/>
        </w:rPr>
      </w:pPr>
      <w:r w:rsidRPr="00763BC1">
        <w:rPr>
          <w:rFonts w:cs="Times New Roman"/>
          <w:noProof/>
          <w:szCs w:val="28"/>
          <w:lang w:val="uk-UA" w:eastAsia="uk-UA"/>
        </w:rPr>
        <w:drawing>
          <wp:inline distT="0" distB="0" distL="0" distR="0">
            <wp:extent cx="3059144" cy="2444687"/>
            <wp:effectExtent l="0" t="304800" r="0" b="280035"/>
            <wp:docPr id="8" name="Рисунок 8" descr="C:\Users\User\AppData\Local\Microsoft\Windows\INetCache\Content.Word\P109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P1090997.jpg"/>
                    <pic:cNvPicPr>
                      <a:picLocks noChangeAspect="1" noChangeArrowheads="1"/>
                    </pic:cNvPicPr>
                  </pic:nvPicPr>
                  <pic:blipFill>
                    <a:blip r:embed="rId114" cstate="print"/>
                    <a:srcRect/>
                    <a:stretch>
                      <a:fillRect/>
                    </a:stretch>
                  </pic:blipFill>
                  <pic:spPr bwMode="auto">
                    <a:xfrm rot="5400000">
                      <a:off x="0" y="0"/>
                      <a:ext cx="3064639" cy="2449078"/>
                    </a:xfrm>
                    <a:prstGeom prst="rect">
                      <a:avLst/>
                    </a:prstGeom>
                    <a:noFill/>
                    <a:ln w="9525">
                      <a:noFill/>
                      <a:miter lim="800000"/>
                      <a:headEnd/>
                      <a:tailEnd/>
                    </a:ln>
                  </pic:spPr>
                </pic:pic>
              </a:graphicData>
            </a:graphic>
          </wp:inline>
        </w:drawing>
      </w:r>
    </w:p>
    <w:p w:rsidR="00186464" w:rsidRPr="00763BC1" w:rsidRDefault="00186464" w:rsidP="00186464">
      <w:pPr>
        <w:pStyle w:val="a4"/>
        <w:spacing w:line="360" w:lineRule="auto"/>
        <w:ind w:left="-142" w:firstLine="709"/>
        <w:jc w:val="center"/>
        <w:rPr>
          <w:rFonts w:cs="Times New Roman"/>
          <w:szCs w:val="28"/>
          <w:lang w:val="uk-UA"/>
        </w:rPr>
      </w:pPr>
      <w:r w:rsidRPr="00763BC1">
        <w:rPr>
          <w:rFonts w:cs="Times New Roman"/>
          <w:szCs w:val="28"/>
          <w:lang w:val="uk-UA"/>
        </w:rPr>
        <w:t xml:space="preserve">Рисунок </w:t>
      </w:r>
      <w:r w:rsidR="00656A7D" w:rsidRPr="00763BC1">
        <w:rPr>
          <w:rFonts w:cs="Times New Roman"/>
          <w:szCs w:val="28"/>
          <w:lang w:val="uk-UA"/>
        </w:rPr>
        <w:t>2</w:t>
      </w:r>
      <w:r w:rsidRPr="00763BC1">
        <w:rPr>
          <w:rFonts w:cs="Times New Roman"/>
          <w:szCs w:val="28"/>
          <w:lang w:val="uk-UA"/>
        </w:rPr>
        <w:t>.2 –</w:t>
      </w:r>
      <w:r w:rsidR="0044170D" w:rsidRPr="0044170D">
        <w:rPr>
          <w:rFonts w:cs="Times New Roman"/>
          <w:szCs w:val="28"/>
          <w:lang w:val="uk-UA"/>
        </w:rPr>
        <w:t xml:space="preserve"> </w:t>
      </w:r>
      <w:r w:rsidR="00E11530">
        <w:rPr>
          <w:rFonts w:cs="Times New Roman"/>
          <w:szCs w:val="28"/>
          <w:lang w:val="uk-UA"/>
        </w:rPr>
        <w:t>П</w:t>
      </w:r>
      <w:r w:rsidR="0044170D" w:rsidRPr="0044170D">
        <w:rPr>
          <w:rFonts w:cs="Times New Roman"/>
          <w:szCs w:val="28"/>
          <w:lang w:val="uk-UA"/>
        </w:rPr>
        <w:t>ів</w:t>
      </w:r>
      <w:r w:rsidR="0044170D">
        <w:rPr>
          <w:rFonts w:cs="Times New Roman"/>
          <w:szCs w:val="28"/>
          <w:lang w:val="uk-UA"/>
        </w:rPr>
        <w:t>ден</w:t>
      </w:r>
      <w:r w:rsidR="0044170D" w:rsidRPr="0044170D">
        <w:rPr>
          <w:rFonts w:cs="Times New Roman"/>
          <w:szCs w:val="28"/>
          <w:lang w:val="uk-UA"/>
        </w:rPr>
        <w:t>ний фасад будинку</w:t>
      </w:r>
    </w:p>
    <w:p w:rsidR="00243178" w:rsidRPr="00763BC1" w:rsidRDefault="00243178" w:rsidP="00177692">
      <w:pPr>
        <w:pStyle w:val="ae"/>
        <w:spacing w:after="0" w:line="360" w:lineRule="auto"/>
        <w:ind w:left="-142" w:firstLine="709"/>
        <w:contextualSpacing/>
        <w:jc w:val="both"/>
        <w:rPr>
          <w:i/>
          <w:szCs w:val="28"/>
          <w:lang w:val="uk-UA"/>
        </w:rPr>
      </w:pPr>
      <w:r w:rsidRPr="00763BC1">
        <w:rPr>
          <w:szCs w:val="28"/>
          <w:lang w:val="uk-UA"/>
        </w:rPr>
        <w:lastRenderedPageBreak/>
        <w:t>ОСББ «Наш дім на Галана</w:t>
      </w:r>
      <w:r w:rsidR="00186464" w:rsidRPr="00763BC1">
        <w:rPr>
          <w:szCs w:val="28"/>
          <w:lang w:val="uk-UA"/>
        </w:rPr>
        <w:t>»</w:t>
      </w:r>
      <w:r w:rsidRPr="00763BC1">
        <w:rPr>
          <w:szCs w:val="28"/>
          <w:lang w:val="uk-UA"/>
        </w:rPr>
        <w:t xml:space="preserve"> представляє собою 12-типоверховий будинок побудован</w:t>
      </w:r>
      <w:r w:rsidR="00186464" w:rsidRPr="00763BC1">
        <w:rPr>
          <w:szCs w:val="28"/>
          <w:lang w:val="uk-UA"/>
        </w:rPr>
        <w:t>и</w:t>
      </w:r>
      <w:r w:rsidRPr="00763BC1">
        <w:rPr>
          <w:szCs w:val="28"/>
          <w:lang w:val="uk-UA"/>
        </w:rPr>
        <w:t>й у 1993 році</w:t>
      </w:r>
      <w:r w:rsidR="00DF7929" w:rsidRPr="00763BC1">
        <w:rPr>
          <w:szCs w:val="28"/>
          <w:lang w:val="uk-UA"/>
        </w:rPr>
        <w:t xml:space="preserve"> за індивідуальним проектом з панельним перекриттям, цегляними стінами та </w:t>
      </w:r>
      <w:r w:rsidR="00763BC1" w:rsidRPr="00763BC1">
        <w:rPr>
          <w:szCs w:val="28"/>
          <w:lang w:val="uk-UA"/>
        </w:rPr>
        <w:t>лоджіями</w:t>
      </w:r>
      <w:r w:rsidRPr="00763BC1">
        <w:rPr>
          <w:szCs w:val="28"/>
          <w:lang w:val="uk-UA"/>
        </w:rPr>
        <w:t>. На першому поверсі розташовані різноманітні підприємства сфери послуг. Будинок має 4 під’їзди, в яких розташовано 175 заселених квартир (загалом 431 кімната).</w:t>
      </w:r>
    </w:p>
    <w:p w:rsidR="00243178" w:rsidRDefault="00243178" w:rsidP="00177692">
      <w:pPr>
        <w:pStyle w:val="ae"/>
        <w:spacing w:after="0" w:line="360" w:lineRule="auto"/>
        <w:ind w:left="-142" w:firstLine="709"/>
        <w:contextualSpacing/>
        <w:jc w:val="both"/>
        <w:rPr>
          <w:szCs w:val="28"/>
          <w:lang w:val="uk-UA"/>
        </w:rPr>
      </w:pPr>
      <w:r w:rsidRPr="00763BC1">
        <w:rPr>
          <w:szCs w:val="28"/>
          <w:lang w:val="uk-UA"/>
        </w:rPr>
        <w:t xml:space="preserve">Нижче наведені дані про основні параметри будівлі (див. табл. </w:t>
      </w:r>
      <w:r w:rsidR="00656A7D" w:rsidRPr="00763BC1">
        <w:rPr>
          <w:szCs w:val="28"/>
          <w:lang w:val="uk-UA"/>
        </w:rPr>
        <w:t>2</w:t>
      </w:r>
      <w:r w:rsidRPr="00763BC1">
        <w:rPr>
          <w:szCs w:val="28"/>
          <w:lang w:val="uk-UA"/>
        </w:rPr>
        <w:t xml:space="preserve">.1) взяті з </w:t>
      </w:r>
      <w:r w:rsidR="00230BCC" w:rsidRPr="00763BC1">
        <w:rPr>
          <w:szCs w:val="28"/>
          <w:lang w:val="uk-UA"/>
        </w:rPr>
        <w:t>технічного паспорту будинку</w:t>
      </w:r>
      <w:r w:rsidRPr="00763BC1">
        <w:rPr>
          <w:szCs w:val="28"/>
          <w:lang w:val="uk-UA"/>
        </w:rPr>
        <w:t>.</w:t>
      </w:r>
    </w:p>
    <w:p w:rsidR="00E11530" w:rsidRPr="00763BC1" w:rsidRDefault="00E11530" w:rsidP="00177692">
      <w:pPr>
        <w:pStyle w:val="ae"/>
        <w:spacing w:after="0" w:line="360" w:lineRule="auto"/>
        <w:ind w:left="-142" w:firstLine="709"/>
        <w:contextualSpacing/>
        <w:jc w:val="both"/>
        <w:rPr>
          <w:i/>
          <w:szCs w:val="28"/>
          <w:lang w:val="uk-UA"/>
        </w:rPr>
      </w:pPr>
    </w:p>
    <w:p w:rsidR="00243178" w:rsidRPr="00763BC1" w:rsidRDefault="00243178" w:rsidP="00177692">
      <w:pPr>
        <w:pStyle w:val="ae"/>
        <w:spacing w:after="0" w:line="360" w:lineRule="auto"/>
        <w:ind w:left="-142" w:firstLine="709"/>
        <w:contextualSpacing/>
        <w:jc w:val="both"/>
        <w:rPr>
          <w:i/>
          <w:szCs w:val="28"/>
          <w:lang w:val="uk-UA"/>
        </w:rPr>
      </w:pPr>
      <w:r w:rsidRPr="00763BC1">
        <w:rPr>
          <w:szCs w:val="28"/>
          <w:lang w:val="uk-UA"/>
        </w:rPr>
        <w:tab/>
        <w:t xml:space="preserve">Таблиця </w:t>
      </w:r>
      <w:r w:rsidR="00656A7D" w:rsidRPr="00763BC1">
        <w:rPr>
          <w:szCs w:val="28"/>
          <w:lang w:val="uk-UA"/>
        </w:rPr>
        <w:t>2</w:t>
      </w:r>
      <w:r w:rsidRPr="00763BC1">
        <w:rPr>
          <w:szCs w:val="28"/>
          <w:lang w:val="uk-UA"/>
        </w:rPr>
        <w:t xml:space="preserve">.1 – </w:t>
      </w:r>
      <w:r w:rsidR="00C32145" w:rsidRPr="00C32145">
        <w:rPr>
          <w:rFonts w:eastAsia="Times New Roman" w:cs="Times New Roman"/>
          <w:szCs w:val="28"/>
          <w:lang w:val="uk-UA" w:eastAsia="uk-UA"/>
        </w:rPr>
        <w:t>Загальна характеристика забудови</w:t>
      </w:r>
      <w:r w:rsidR="00C32145" w:rsidRPr="00C32145">
        <w:rPr>
          <w:szCs w:val="28"/>
          <w:lang w:val="uk-UA"/>
        </w:rPr>
        <w:t xml:space="preserve"> </w:t>
      </w:r>
      <w:r w:rsidR="001A7D9F" w:rsidRPr="001A7D9F">
        <w:rPr>
          <w:rFonts w:eastAsia="Times New Roman"/>
          <w:i/>
          <w:spacing w:val="40"/>
          <w:szCs w:val="28"/>
          <w:lang w:val="uk-UA" w:eastAsia="uk-UA"/>
        </w:rPr>
        <w:fldChar w:fldCharType="begin"/>
      </w:r>
      <w:r w:rsidRPr="00763BC1">
        <w:rPr>
          <w:szCs w:val="28"/>
          <w:lang w:val="uk-UA"/>
        </w:rPr>
        <w:instrText xml:space="preserve"> LINK Excel.Sheet.12 "E:\\4 курс\\Диплом (інфа)\\МІЙ ДИПЛОМ\\Показания счетчиков РЕАЛЬНЫЕ ГРАФИКИ.xlsx" Аркуш1!R148C6:R155C8 \a \f 5 \h  \* MERGEFORMAT </w:instrText>
      </w:r>
      <w:r w:rsidR="001A7D9F" w:rsidRPr="001A7D9F">
        <w:rPr>
          <w:rFonts w:eastAsia="Times New Roman"/>
          <w:i/>
          <w:spacing w:val="40"/>
          <w:szCs w:val="28"/>
          <w:lang w:val="uk-UA" w:eastAsia="uk-UA"/>
        </w:rPr>
        <w:fldChar w:fldCharType="separate"/>
      </w:r>
    </w:p>
    <w:tbl>
      <w:tblPr>
        <w:tblStyle w:val="af0"/>
        <w:tblW w:w="5788" w:type="dxa"/>
        <w:tblInd w:w="959" w:type="dxa"/>
        <w:tblLook w:val="04A0"/>
      </w:tblPr>
      <w:tblGrid>
        <w:gridCol w:w="4111"/>
        <w:gridCol w:w="1677"/>
      </w:tblGrid>
      <w:tr w:rsidR="00243178" w:rsidRPr="00763BC1" w:rsidTr="00F46424">
        <w:trPr>
          <w:trHeight w:val="250"/>
        </w:trPr>
        <w:tc>
          <w:tcPr>
            <w:tcW w:w="4111" w:type="dxa"/>
            <w:noWrap/>
            <w:hideMark/>
          </w:tcPr>
          <w:p w:rsidR="00243178" w:rsidRPr="00763BC1" w:rsidRDefault="00243178" w:rsidP="00177692">
            <w:pPr>
              <w:spacing w:line="360" w:lineRule="auto"/>
              <w:ind w:left="-142" w:firstLine="317"/>
              <w:contextualSpacing/>
              <w:rPr>
                <w:rFonts w:cs="Times New Roman"/>
                <w:szCs w:val="28"/>
                <w:lang w:val="uk-UA"/>
              </w:rPr>
            </w:pPr>
            <w:r w:rsidRPr="00763BC1">
              <w:rPr>
                <w:rFonts w:cs="Times New Roman"/>
                <w:szCs w:val="28"/>
                <w:lang w:val="uk-UA"/>
              </w:rPr>
              <w:t>Площа забудови</w:t>
            </w:r>
          </w:p>
        </w:tc>
        <w:tc>
          <w:tcPr>
            <w:tcW w:w="1677" w:type="dxa"/>
            <w:noWrap/>
            <w:hideMark/>
          </w:tcPr>
          <w:p w:rsidR="00243178" w:rsidRPr="00763BC1" w:rsidRDefault="00243178" w:rsidP="00177692">
            <w:pPr>
              <w:spacing w:line="360" w:lineRule="auto"/>
              <w:ind w:left="-142" w:firstLine="317"/>
              <w:contextualSpacing/>
              <w:jc w:val="center"/>
              <w:rPr>
                <w:rFonts w:cs="Times New Roman"/>
                <w:szCs w:val="28"/>
                <w:vertAlign w:val="superscript"/>
                <w:lang w:val="uk-UA"/>
              </w:rPr>
            </w:pPr>
            <w:r w:rsidRPr="00763BC1">
              <w:rPr>
                <w:rFonts w:cs="Times New Roman"/>
                <w:szCs w:val="28"/>
                <w:lang w:val="uk-UA"/>
              </w:rPr>
              <w:t>1</w:t>
            </w:r>
            <w:r w:rsidR="00230BCC" w:rsidRPr="00763BC1">
              <w:rPr>
                <w:rFonts w:cs="Times New Roman"/>
                <w:szCs w:val="28"/>
                <w:lang w:val="uk-UA"/>
              </w:rPr>
              <w:t>754</w:t>
            </w:r>
            <w:r w:rsidRPr="00763BC1">
              <w:rPr>
                <w:rFonts w:cs="Times New Roman"/>
                <w:szCs w:val="28"/>
                <w:lang w:val="uk-UA"/>
              </w:rPr>
              <w:t xml:space="preserve"> м</w:t>
            </w:r>
            <w:r w:rsidRPr="00763BC1">
              <w:rPr>
                <w:rFonts w:cs="Times New Roman"/>
                <w:szCs w:val="28"/>
                <w:vertAlign w:val="superscript"/>
                <w:lang w:val="uk-UA"/>
              </w:rPr>
              <w:t>2</w:t>
            </w:r>
          </w:p>
        </w:tc>
      </w:tr>
      <w:tr w:rsidR="00243178" w:rsidRPr="00763BC1" w:rsidTr="00F46424">
        <w:trPr>
          <w:trHeight w:val="316"/>
        </w:trPr>
        <w:tc>
          <w:tcPr>
            <w:tcW w:w="4111" w:type="dxa"/>
            <w:noWrap/>
            <w:hideMark/>
          </w:tcPr>
          <w:p w:rsidR="00243178" w:rsidRPr="00763BC1" w:rsidRDefault="00243178" w:rsidP="00177692">
            <w:pPr>
              <w:spacing w:line="360" w:lineRule="auto"/>
              <w:ind w:left="-142" w:firstLine="317"/>
              <w:contextualSpacing/>
              <w:rPr>
                <w:rFonts w:cs="Times New Roman"/>
                <w:szCs w:val="28"/>
                <w:lang w:val="uk-UA"/>
              </w:rPr>
            </w:pPr>
            <w:r w:rsidRPr="00763BC1">
              <w:rPr>
                <w:rFonts w:cs="Times New Roman"/>
                <w:szCs w:val="28"/>
                <w:lang w:val="uk-UA"/>
              </w:rPr>
              <w:t>Загальна площа</w:t>
            </w:r>
          </w:p>
        </w:tc>
        <w:tc>
          <w:tcPr>
            <w:tcW w:w="1677" w:type="dxa"/>
            <w:noWrap/>
            <w:hideMark/>
          </w:tcPr>
          <w:p w:rsidR="00243178" w:rsidRPr="00763BC1" w:rsidRDefault="00230BCC" w:rsidP="00177692">
            <w:pPr>
              <w:spacing w:line="360" w:lineRule="auto"/>
              <w:ind w:left="-142" w:firstLine="317"/>
              <w:contextualSpacing/>
              <w:jc w:val="center"/>
              <w:rPr>
                <w:rFonts w:cs="Times New Roman"/>
                <w:szCs w:val="28"/>
                <w:lang w:val="uk-UA"/>
              </w:rPr>
            </w:pPr>
            <w:r w:rsidRPr="00763BC1">
              <w:rPr>
                <w:rFonts w:cs="Times New Roman"/>
                <w:szCs w:val="28"/>
                <w:lang w:val="uk-UA"/>
              </w:rPr>
              <w:t>15364</w:t>
            </w:r>
            <w:r w:rsidR="00243178" w:rsidRPr="00763BC1">
              <w:rPr>
                <w:rFonts w:cs="Times New Roman"/>
                <w:szCs w:val="28"/>
                <w:lang w:val="uk-UA"/>
              </w:rPr>
              <w:t xml:space="preserve"> м</w:t>
            </w:r>
            <w:r w:rsidR="00243178" w:rsidRPr="00763BC1">
              <w:rPr>
                <w:rFonts w:cs="Times New Roman"/>
                <w:szCs w:val="28"/>
                <w:vertAlign w:val="superscript"/>
                <w:lang w:val="uk-UA"/>
              </w:rPr>
              <w:t>2</w:t>
            </w:r>
          </w:p>
        </w:tc>
      </w:tr>
      <w:tr w:rsidR="00243178" w:rsidRPr="00763BC1" w:rsidTr="00F46424">
        <w:trPr>
          <w:trHeight w:val="277"/>
        </w:trPr>
        <w:tc>
          <w:tcPr>
            <w:tcW w:w="4111" w:type="dxa"/>
            <w:noWrap/>
            <w:hideMark/>
          </w:tcPr>
          <w:p w:rsidR="00243178" w:rsidRPr="00763BC1" w:rsidRDefault="00230BCC" w:rsidP="00177692">
            <w:pPr>
              <w:spacing w:line="360" w:lineRule="auto"/>
              <w:ind w:left="-142" w:firstLine="317"/>
              <w:contextualSpacing/>
              <w:rPr>
                <w:rFonts w:cs="Times New Roman"/>
                <w:szCs w:val="28"/>
                <w:lang w:val="uk-UA"/>
              </w:rPr>
            </w:pPr>
            <w:r w:rsidRPr="00763BC1">
              <w:rPr>
                <w:rFonts w:cs="Times New Roman"/>
                <w:szCs w:val="28"/>
                <w:lang w:val="uk-UA"/>
              </w:rPr>
              <w:t>Жил</w:t>
            </w:r>
            <w:r w:rsidR="00243178" w:rsidRPr="00763BC1">
              <w:rPr>
                <w:rFonts w:cs="Times New Roman"/>
                <w:szCs w:val="28"/>
                <w:lang w:val="uk-UA"/>
              </w:rPr>
              <w:t>а площа</w:t>
            </w:r>
          </w:p>
        </w:tc>
        <w:tc>
          <w:tcPr>
            <w:tcW w:w="1677" w:type="dxa"/>
            <w:noWrap/>
            <w:hideMark/>
          </w:tcPr>
          <w:p w:rsidR="00243178" w:rsidRPr="00763BC1" w:rsidRDefault="00230BCC" w:rsidP="00177692">
            <w:pPr>
              <w:spacing w:line="360" w:lineRule="auto"/>
              <w:ind w:left="-142" w:firstLine="317"/>
              <w:contextualSpacing/>
              <w:jc w:val="center"/>
              <w:rPr>
                <w:rFonts w:cs="Times New Roman"/>
                <w:szCs w:val="28"/>
                <w:lang w:val="uk-UA"/>
              </w:rPr>
            </w:pPr>
            <w:r w:rsidRPr="00763BC1">
              <w:rPr>
                <w:rFonts w:cs="Times New Roman"/>
                <w:szCs w:val="28"/>
                <w:lang w:val="uk-UA"/>
              </w:rPr>
              <w:t>6863</w:t>
            </w:r>
            <w:r w:rsidR="00243178" w:rsidRPr="00763BC1">
              <w:rPr>
                <w:rFonts w:cs="Times New Roman"/>
                <w:szCs w:val="28"/>
                <w:lang w:val="uk-UA"/>
              </w:rPr>
              <w:t xml:space="preserve"> м</w:t>
            </w:r>
            <w:r w:rsidR="00243178" w:rsidRPr="00763BC1">
              <w:rPr>
                <w:rFonts w:cs="Times New Roman"/>
                <w:szCs w:val="28"/>
                <w:vertAlign w:val="superscript"/>
                <w:lang w:val="uk-UA"/>
              </w:rPr>
              <w:t>2</w:t>
            </w:r>
          </w:p>
        </w:tc>
      </w:tr>
      <w:tr w:rsidR="00243178" w:rsidRPr="00763BC1" w:rsidTr="00F46424">
        <w:trPr>
          <w:trHeight w:val="226"/>
        </w:trPr>
        <w:tc>
          <w:tcPr>
            <w:tcW w:w="4111" w:type="dxa"/>
            <w:noWrap/>
            <w:hideMark/>
          </w:tcPr>
          <w:p w:rsidR="00243178" w:rsidRPr="00763BC1" w:rsidRDefault="00230BCC" w:rsidP="00177692">
            <w:pPr>
              <w:spacing w:line="360" w:lineRule="auto"/>
              <w:ind w:left="-142" w:firstLine="317"/>
              <w:contextualSpacing/>
              <w:rPr>
                <w:rFonts w:cs="Times New Roman"/>
                <w:szCs w:val="28"/>
                <w:lang w:val="uk-UA"/>
              </w:rPr>
            </w:pPr>
            <w:r w:rsidRPr="00763BC1">
              <w:rPr>
                <w:rFonts w:cs="Times New Roman"/>
                <w:szCs w:val="28"/>
                <w:lang w:val="uk-UA"/>
              </w:rPr>
              <w:t>Нежила</w:t>
            </w:r>
            <w:r w:rsidR="00243178" w:rsidRPr="00763BC1">
              <w:rPr>
                <w:rFonts w:cs="Times New Roman"/>
                <w:szCs w:val="28"/>
                <w:lang w:val="uk-UA"/>
              </w:rPr>
              <w:t xml:space="preserve"> площа</w:t>
            </w:r>
          </w:p>
        </w:tc>
        <w:tc>
          <w:tcPr>
            <w:tcW w:w="1677" w:type="dxa"/>
            <w:noWrap/>
            <w:hideMark/>
          </w:tcPr>
          <w:p w:rsidR="00243178" w:rsidRPr="00763BC1" w:rsidRDefault="00243178" w:rsidP="00177692">
            <w:pPr>
              <w:spacing w:line="360" w:lineRule="auto"/>
              <w:ind w:left="-142" w:firstLine="317"/>
              <w:contextualSpacing/>
              <w:jc w:val="center"/>
              <w:rPr>
                <w:rFonts w:cs="Times New Roman"/>
                <w:szCs w:val="28"/>
                <w:lang w:val="uk-UA"/>
              </w:rPr>
            </w:pPr>
            <w:r w:rsidRPr="00763BC1">
              <w:rPr>
                <w:rFonts w:cs="Times New Roman"/>
                <w:szCs w:val="28"/>
                <w:lang w:val="uk-UA"/>
              </w:rPr>
              <w:t>1</w:t>
            </w:r>
            <w:r w:rsidR="00230BCC" w:rsidRPr="00763BC1">
              <w:rPr>
                <w:rFonts w:cs="Times New Roman"/>
                <w:szCs w:val="28"/>
                <w:lang w:val="uk-UA"/>
              </w:rPr>
              <w:t>94</w:t>
            </w:r>
            <w:r w:rsidRPr="00763BC1">
              <w:rPr>
                <w:rFonts w:cs="Times New Roman"/>
                <w:szCs w:val="28"/>
                <w:lang w:val="uk-UA"/>
              </w:rPr>
              <w:t>1 м</w:t>
            </w:r>
            <w:r w:rsidRPr="00763BC1">
              <w:rPr>
                <w:rFonts w:cs="Times New Roman"/>
                <w:szCs w:val="28"/>
                <w:vertAlign w:val="superscript"/>
                <w:lang w:val="uk-UA"/>
              </w:rPr>
              <w:t>2</w:t>
            </w:r>
          </w:p>
        </w:tc>
      </w:tr>
      <w:tr w:rsidR="00243178" w:rsidRPr="00763BC1" w:rsidTr="00F46424">
        <w:trPr>
          <w:trHeight w:val="173"/>
        </w:trPr>
        <w:tc>
          <w:tcPr>
            <w:tcW w:w="4111" w:type="dxa"/>
            <w:noWrap/>
            <w:hideMark/>
          </w:tcPr>
          <w:p w:rsidR="00243178" w:rsidRPr="00763BC1" w:rsidRDefault="00230BCC" w:rsidP="00177692">
            <w:pPr>
              <w:spacing w:line="360" w:lineRule="auto"/>
              <w:ind w:left="-142" w:firstLine="317"/>
              <w:contextualSpacing/>
              <w:rPr>
                <w:rFonts w:cs="Times New Roman"/>
                <w:szCs w:val="28"/>
                <w:lang w:val="uk-UA"/>
              </w:rPr>
            </w:pPr>
            <w:r w:rsidRPr="00763BC1">
              <w:rPr>
                <w:rFonts w:cs="Times New Roman"/>
                <w:szCs w:val="28"/>
                <w:lang w:val="uk-UA"/>
              </w:rPr>
              <w:t>Площа балконів та терас</w:t>
            </w:r>
          </w:p>
        </w:tc>
        <w:tc>
          <w:tcPr>
            <w:tcW w:w="1677" w:type="dxa"/>
            <w:noWrap/>
            <w:hideMark/>
          </w:tcPr>
          <w:p w:rsidR="00243178" w:rsidRPr="00763BC1" w:rsidRDefault="00230BCC" w:rsidP="00177692">
            <w:pPr>
              <w:spacing w:line="360" w:lineRule="auto"/>
              <w:ind w:left="-142" w:firstLine="317"/>
              <w:contextualSpacing/>
              <w:jc w:val="center"/>
              <w:rPr>
                <w:rFonts w:cs="Times New Roman"/>
                <w:szCs w:val="28"/>
                <w:lang w:val="uk-UA"/>
              </w:rPr>
            </w:pPr>
            <w:r w:rsidRPr="00763BC1">
              <w:rPr>
                <w:rFonts w:cs="Times New Roman"/>
                <w:szCs w:val="28"/>
                <w:lang w:val="uk-UA"/>
              </w:rPr>
              <w:t>998</w:t>
            </w:r>
            <w:r w:rsidR="00243178" w:rsidRPr="00763BC1">
              <w:rPr>
                <w:rFonts w:cs="Times New Roman"/>
                <w:szCs w:val="28"/>
                <w:lang w:val="uk-UA"/>
              </w:rPr>
              <w:t xml:space="preserve"> м</w:t>
            </w:r>
            <w:r w:rsidRPr="00763BC1">
              <w:rPr>
                <w:rFonts w:cs="Times New Roman"/>
                <w:szCs w:val="28"/>
                <w:vertAlign w:val="superscript"/>
                <w:lang w:val="uk-UA"/>
              </w:rPr>
              <w:t>2</w:t>
            </w:r>
          </w:p>
        </w:tc>
      </w:tr>
      <w:tr w:rsidR="00243178" w:rsidRPr="00763BC1" w:rsidTr="00F46424">
        <w:trPr>
          <w:trHeight w:val="264"/>
        </w:trPr>
        <w:tc>
          <w:tcPr>
            <w:tcW w:w="4111" w:type="dxa"/>
            <w:noWrap/>
            <w:hideMark/>
          </w:tcPr>
          <w:p w:rsidR="00243178" w:rsidRPr="00763BC1" w:rsidRDefault="00230BCC" w:rsidP="00177692">
            <w:pPr>
              <w:spacing w:line="360" w:lineRule="auto"/>
              <w:ind w:left="-142" w:firstLine="317"/>
              <w:contextualSpacing/>
              <w:rPr>
                <w:rFonts w:cs="Times New Roman"/>
                <w:szCs w:val="28"/>
                <w:lang w:val="uk-UA"/>
              </w:rPr>
            </w:pPr>
            <w:r w:rsidRPr="00763BC1">
              <w:rPr>
                <w:szCs w:val="28"/>
                <w:lang w:val="uk-UA"/>
              </w:rPr>
              <w:t>Площа фасадів</w:t>
            </w:r>
          </w:p>
        </w:tc>
        <w:tc>
          <w:tcPr>
            <w:tcW w:w="1677" w:type="dxa"/>
            <w:noWrap/>
            <w:hideMark/>
          </w:tcPr>
          <w:p w:rsidR="00243178" w:rsidRPr="00763BC1" w:rsidRDefault="00230BCC" w:rsidP="00177692">
            <w:pPr>
              <w:spacing w:line="360" w:lineRule="auto"/>
              <w:ind w:left="-142" w:firstLine="317"/>
              <w:contextualSpacing/>
              <w:jc w:val="center"/>
              <w:rPr>
                <w:rFonts w:cs="Times New Roman"/>
                <w:szCs w:val="28"/>
                <w:vertAlign w:val="superscript"/>
                <w:lang w:val="uk-UA"/>
              </w:rPr>
            </w:pPr>
            <w:r w:rsidRPr="00763BC1">
              <w:rPr>
                <w:rFonts w:cs="Times New Roman"/>
                <w:szCs w:val="28"/>
                <w:lang w:val="uk-UA"/>
              </w:rPr>
              <w:t>8844</w:t>
            </w:r>
            <w:r w:rsidR="00243178" w:rsidRPr="00763BC1">
              <w:rPr>
                <w:rFonts w:cs="Times New Roman"/>
                <w:szCs w:val="28"/>
                <w:lang w:val="uk-UA"/>
              </w:rPr>
              <w:t xml:space="preserve"> м</w:t>
            </w:r>
            <w:r w:rsidRPr="00763BC1">
              <w:rPr>
                <w:rFonts w:cs="Times New Roman"/>
                <w:szCs w:val="28"/>
                <w:vertAlign w:val="superscript"/>
                <w:lang w:val="uk-UA"/>
              </w:rPr>
              <w:t>2</w:t>
            </w:r>
          </w:p>
        </w:tc>
      </w:tr>
      <w:tr w:rsidR="00243178" w:rsidRPr="00763BC1" w:rsidTr="00F46424">
        <w:trPr>
          <w:trHeight w:val="211"/>
        </w:trPr>
        <w:tc>
          <w:tcPr>
            <w:tcW w:w="4111" w:type="dxa"/>
            <w:noWrap/>
            <w:hideMark/>
          </w:tcPr>
          <w:p w:rsidR="00243178" w:rsidRPr="00763BC1" w:rsidRDefault="00230BCC" w:rsidP="00177692">
            <w:pPr>
              <w:spacing w:line="360" w:lineRule="auto"/>
              <w:ind w:left="-142" w:firstLine="317"/>
              <w:contextualSpacing/>
              <w:rPr>
                <w:rFonts w:cs="Times New Roman"/>
                <w:szCs w:val="28"/>
                <w:lang w:val="uk-UA"/>
              </w:rPr>
            </w:pPr>
            <w:r w:rsidRPr="00763BC1">
              <w:rPr>
                <w:szCs w:val="28"/>
                <w:lang w:val="uk-UA"/>
              </w:rPr>
              <w:t>Площа покрівлі</w:t>
            </w:r>
          </w:p>
        </w:tc>
        <w:tc>
          <w:tcPr>
            <w:tcW w:w="1677" w:type="dxa"/>
            <w:noWrap/>
            <w:hideMark/>
          </w:tcPr>
          <w:p w:rsidR="00243178" w:rsidRPr="00763BC1" w:rsidRDefault="00243178" w:rsidP="00177692">
            <w:pPr>
              <w:spacing w:line="360" w:lineRule="auto"/>
              <w:ind w:left="-142" w:firstLine="317"/>
              <w:contextualSpacing/>
              <w:jc w:val="center"/>
              <w:rPr>
                <w:rFonts w:cs="Times New Roman"/>
                <w:szCs w:val="28"/>
                <w:lang w:val="uk-UA"/>
              </w:rPr>
            </w:pPr>
            <w:r w:rsidRPr="00763BC1">
              <w:rPr>
                <w:rFonts w:cs="Times New Roman"/>
                <w:szCs w:val="28"/>
                <w:lang w:val="uk-UA"/>
              </w:rPr>
              <w:t>1</w:t>
            </w:r>
            <w:r w:rsidR="00230BCC" w:rsidRPr="00763BC1">
              <w:rPr>
                <w:rFonts w:cs="Times New Roman"/>
                <w:szCs w:val="28"/>
                <w:lang w:val="uk-UA"/>
              </w:rPr>
              <w:t>518</w:t>
            </w:r>
            <w:r w:rsidRPr="00763BC1">
              <w:rPr>
                <w:rFonts w:cs="Times New Roman"/>
                <w:szCs w:val="28"/>
                <w:lang w:val="uk-UA"/>
              </w:rPr>
              <w:t xml:space="preserve"> м</w:t>
            </w:r>
            <w:r w:rsidR="00230BCC" w:rsidRPr="00763BC1">
              <w:rPr>
                <w:rFonts w:cs="Times New Roman"/>
                <w:szCs w:val="28"/>
                <w:vertAlign w:val="superscript"/>
                <w:lang w:val="uk-UA"/>
              </w:rPr>
              <w:t>2</w:t>
            </w:r>
          </w:p>
        </w:tc>
      </w:tr>
      <w:tr w:rsidR="00243178" w:rsidRPr="00763BC1" w:rsidTr="00F46424">
        <w:trPr>
          <w:trHeight w:val="174"/>
        </w:trPr>
        <w:tc>
          <w:tcPr>
            <w:tcW w:w="4111" w:type="dxa"/>
            <w:noWrap/>
            <w:hideMark/>
          </w:tcPr>
          <w:p w:rsidR="00243178" w:rsidRPr="00763BC1" w:rsidRDefault="00763BC1" w:rsidP="00177692">
            <w:pPr>
              <w:spacing w:line="360" w:lineRule="auto"/>
              <w:ind w:left="-142" w:firstLine="317"/>
              <w:contextualSpacing/>
              <w:rPr>
                <w:rFonts w:cs="Times New Roman"/>
                <w:szCs w:val="28"/>
                <w:lang w:val="uk-UA"/>
              </w:rPr>
            </w:pPr>
            <w:r w:rsidRPr="00763BC1">
              <w:rPr>
                <w:rFonts w:cs="Times New Roman"/>
                <w:szCs w:val="28"/>
                <w:lang w:val="uk-UA"/>
              </w:rPr>
              <w:t>Об’єм</w:t>
            </w:r>
            <w:r w:rsidR="00243178" w:rsidRPr="00763BC1">
              <w:rPr>
                <w:rFonts w:cs="Times New Roman"/>
                <w:szCs w:val="28"/>
                <w:lang w:val="uk-UA"/>
              </w:rPr>
              <w:t xml:space="preserve"> всього будинку</w:t>
            </w:r>
          </w:p>
        </w:tc>
        <w:tc>
          <w:tcPr>
            <w:tcW w:w="1677" w:type="dxa"/>
            <w:noWrap/>
            <w:hideMark/>
          </w:tcPr>
          <w:p w:rsidR="00243178" w:rsidRPr="00763BC1" w:rsidRDefault="00230BCC" w:rsidP="00177692">
            <w:pPr>
              <w:spacing w:line="360" w:lineRule="auto"/>
              <w:ind w:left="-142" w:firstLine="317"/>
              <w:contextualSpacing/>
              <w:jc w:val="center"/>
              <w:rPr>
                <w:rFonts w:cs="Times New Roman"/>
                <w:szCs w:val="28"/>
                <w:lang w:val="uk-UA"/>
              </w:rPr>
            </w:pPr>
            <w:r w:rsidRPr="00763BC1">
              <w:rPr>
                <w:rFonts w:cs="Times New Roman"/>
                <w:szCs w:val="28"/>
                <w:lang w:val="uk-UA"/>
              </w:rPr>
              <w:t>65860</w:t>
            </w:r>
            <w:r w:rsidR="00243178" w:rsidRPr="00763BC1">
              <w:rPr>
                <w:rFonts w:cs="Times New Roman"/>
                <w:szCs w:val="28"/>
                <w:lang w:val="uk-UA"/>
              </w:rPr>
              <w:t xml:space="preserve"> м</w:t>
            </w:r>
            <w:r w:rsidR="00243178" w:rsidRPr="00763BC1">
              <w:rPr>
                <w:rFonts w:cs="Times New Roman"/>
                <w:szCs w:val="28"/>
                <w:vertAlign w:val="superscript"/>
                <w:lang w:val="uk-UA"/>
              </w:rPr>
              <w:t>3</w:t>
            </w:r>
          </w:p>
        </w:tc>
      </w:tr>
      <w:tr w:rsidR="00C32145" w:rsidRPr="00763BC1" w:rsidTr="00F46424">
        <w:trPr>
          <w:trHeight w:val="174"/>
        </w:trPr>
        <w:tc>
          <w:tcPr>
            <w:tcW w:w="4111" w:type="dxa"/>
            <w:noWrap/>
            <w:vAlign w:val="center"/>
            <w:hideMark/>
          </w:tcPr>
          <w:p w:rsidR="00C32145" w:rsidRPr="00C32145" w:rsidRDefault="00C32145" w:rsidP="00177692">
            <w:pPr>
              <w:widowControl w:val="0"/>
              <w:spacing w:line="280" w:lineRule="atLeast"/>
              <w:ind w:firstLine="174"/>
              <w:contextualSpacing/>
              <w:rPr>
                <w:rFonts w:eastAsia="PMingLiU" w:cs="Times New Roman"/>
                <w:szCs w:val="28"/>
                <w:lang w:val="uk-UA" w:eastAsia="zh-TW"/>
              </w:rPr>
            </w:pPr>
            <w:r w:rsidRPr="00C32145">
              <w:rPr>
                <w:rFonts w:eastAsia="PMingLiU" w:cs="Times New Roman"/>
                <w:szCs w:val="28"/>
                <w:lang w:val="uk-UA" w:eastAsia="zh-TW"/>
              </w:rPr>
              <w:t>Чиста висота приміщення</w:t>
            </w:r>
          </w:p>
        </w:tc>
        <w:tc>
          <w:tcPr>
            <w:tcW w:w="1677" w:type="dxa"/>
            <w:noWrap/>
            <w:vAlign w:val="center"/>
            <w:hideMark/>
          </w:tcPr>
          <w:p w:rsidR="00C32145" w:rsidRPr="00C32145" w:rsidRDefault="00C32145" w:rsidP="00177692">
            <w:pPr>
              <w:widowControl w:val="0"/>
              <w:spacing w:line="280" w:lineRule="atLeast"/>
              <w:contextualSpacing/>
              <w:jc w:val="center"/>
              <w:rPr>
                <w:rFonts w:eastAsia="PMingLiU" w:cs="Times New Roman"/>
                <w:szCs w:val="28"/>
                <w:lang w:val="uk-UA" w:eastAsia="zh-TW"/>
              </w:rPr>
            </w:pPr>
            <w:r w:rsidRPr="00C32145">
              <w:rPr>
                <w:rFonts w:eastAsia="PMingLiU" w:cs="Times New Roman"/>
                <w:szCs w:val="28"/>
                <w:lang w:val="uk-UA" w:eastAsia="zh-TW"/>
              </w:rPr>
              <w:t>3</w:t>
            </w:r>
            <w:r w:rsidR="00E11530">
              <w:rPr>
                <w:rFonts w:eastAsia="PMingLiU" w:cs="Times New Roman"/>
                <w:szCs w:val="28"/>
                <w:lang w:val="uk-UA" w:eastAsia="zh-TW"/>
              </w:rPr>
              <w:t xml:space="preserve"> м</w:t>
            </w:r>
          </w:p>
        </w:tc>
      </w:tr>
    </w:tbl>
    <w:p w:rsidR="00243178" w:rsidRDefault="001A7D9F" w:rsidP="00177692">
      <w:pPr>
        <w:spacing w:line="360" w:lineRule="auto"/>
        <w:ind w:left="-142" w:firstLine="709"/>
        <w:contextualSpacing/>
        <w:rPr>
          <w:rFonts w:cs="Times New Roman"/>
          <w:szCs w:val="28"/>
          <w:lang w:val="uk-UA"/>
        </w:rPr>
      </w:pPr>
      <w:r w:rsidRPr="00763BC1">
        <w:rPr>
          <w:rFonts w:cs="Times New Roman"/>
          <w:szCs w:val="28"/>
          <w:lang w:val="uk-UA"/>
        </w:rPr>
        <w:fldChar w:fldCharType="end"/>
      </w:r>
    </w:p>
    <w:p w:rsidR="00C32145" w:rsidRPr="00C32145" w:rsidRDefault="00E11530" w:rsidP="00177692">
      <w:pPr>
        <w:pStyle w:val="2"/>
        <w:spacing w:before="0"/>
        <w:contextualSpacing/>
        <w:rPr>
          <w:rFonts w:eastAsia="Times New Roman"/>
          <w:lang w:val="uk-UA" w:eastAsia="uk-UA"/>
        </w:rPr>
      </w:pPr>
      <w:bookmarkStart w:id="7" w:name="_Toc433016331"/>
      <w:bookmarkStart w:id="8" w:name="_Toc513477259"/>
      <w:r>
        <w:rPr>
          <w:rFonts w:eastAsia="Times New Roman"/>
          <w:lang w:val="uk-UA" w:eastAsia="uk-UA"/>
        </w:rPr>
        <w:t>2</w:t>
      </w:r>
      <w:r w:rsidR="00C32145" w:rsidRPr="00C32145">
        <w:rPr>
          <w:rFonts w:eastAsia="Times New Roman"/>
          <w:lang w:val="uk-UA" w:eastAsia="uk-UA"/>
        </w:rPr>
        <w:t xml:space="preserve">.2 </w:t>
      </w:r>
      <w:bookmarkEnd w:id="7"/>
      <w:r w:rsidR="00C32145" w:rsidRPr="00C32145">
        <w:rPr>
          <w:rFonts w:eastAsia="Times New Roman"/>
          <w:lang w:val="uk-UA" w:eastAsia="uk-UA"/>
        </w:rPr>
        <w:t>Огороджувальні конструкції будівлі</w:t>
      </w:r>
      <w:bookmarkEnd w:id="8"/>
    </w:p>
    <w:p w:rsidR="00C32145" w:rsidRPr="00C32145" w:rsidRDefault="00C32145" w:rsidP="00177692">
      <w:pPr>
        <w:tabs>
          <w:tab w:val="left" w:pos="4065"/>
        </w:tabs>
        <w:spacing w:line="360" w:lineRule="auto"/>
        <w:ind w:firstLine="567"/>
        <w:contextualSpacing/>
        <w:rPr>
          <w:rFonts w:eastAsia="Times New Roman" w:cs="Times New Roman"/>
          <w:b/>
          <w:szCs w:val="28"/>
          <w:lang w:val="uk-UA" w:eastAsia="uk-UA"/>
        </w:rPr>
      </w:pPr>
    </w:p>
    <w:p w:rsidR="00C32145" w:rsidRPr="00C32145" w:rsidRDefault="00C32145" w:rsidP="00177692">
      <w:pPr>
        <w:tabs>
          <w:tab w:val="left" w:pos="4065"/>
        </w:tabs>
        <w:spacing w:line="360" w:lineRule="auto"/>
        <w:ind w:firstLine="567"/>
        <w:contextualSpacing/>
        <w:jc w:val="both"/>
        <w:rPr>
          <w:rFonts w:eastAsia="Times New Roman" w:cs="Times New Roman"/>
          <w:szCs w:val="28"/>
          <w:lang w:val="uk-UA" w:eastAsia="uk-UA"/>
        </w:rPr>
      </w:pPr>
      <w:r w:rsidRPr="00C32145">
        <w:rPr>
          <w:rFonts w:eastAsia="Times New Roman" w:cs="Times New Roman"/>
          <w:szCs w:val="28"/>
          <w:lang w:val="uk-UA" w:eastAsia="uk-UA"/>
        </w:rPr>
        <w:t>Обстеження огороджувальних конструкцій включає в себе визначення коефіцієнту опору теплопередачі відповідних елементів та розрахунок тепловтрат будівлі. Розрахунок був проведений за методикою [1], довідкові дані про матеріали елементів будівлі [1].</w:t>
      </w:r>
    </w:p>
    <w:p w:rsidR="00C32145" w:rsidRPr="00C32145" w:rsidRDefault="00C32145" w:rsidP="00C32145">
      <w:pPr>
        <w:tabs>
          <w:tab w:val="left" w:pos="4065"/>
        </w:tabs>
        <w:spacing w:line="360" w:lineRule="auto"/>
        <w:ind w:firstLine="567"/>
        <w:jc w:val="both"/>
        <w:rPr>
          <w:rFonts w:eastAsia="Times New Roman" w:cs="Times New Roman"/>
          <w:b/>
          <w:szCs w:val="28"/>
          <w:lang w:val="uk-UA" w:eastAsia="uk-UA"/>
        </w:rPr>
      </w:pPr>
      <w:r w:rsidRPr="00C32145">
        <w:rPr>
          <w:rFonts w:eastAsia="Times New Roman" w:cs="Times New Roman"/>
          <w:b/>
          <w:szCs w:val="28"/>
          <w:lang w:val="uk-UA" w:eastAsia="uk-UA"/>
        </w:rPr>
        <w:t>а) Стіни</w:t>
      </w:r>
    </w:p>
    <w:p w:rsidR="00C32145" w:rsidRPr="00C32145" w:rsidRDefault="00C32145" w:rsidP="00C32145">
      <w:pPr>
        <w:tabs>
          <w:tab w:val="left" w:pos="0"/>
        </w:tabs>
        <w:spacing w:line="360" w:lineRule="auto"/>
        <w:ind w:firstLine="567"/>
        <w:jc w:val="both"/>
        <w:rPr>
          <w:rFonts w:eastAsia="Times New Roman" w:cs="Times New Roman"/>
          <w:color w:val="000000"/>
          <w:szCs w:val="28"/>
          <w:lang w:val="uk-UA" w:eastAsia="uk-UA"/>
        </w:rPr>
      </w:pPr>
      <w:r w:rsidRPr="00C32145">
        <w:rPr>
          <w:rFonts w:eastAsia="Times New Roman" w:cs="Times New Roman"/>
          <w:color w:val="000000"/>
          <w:szCs w:val="28"/>
          <w:lang w:val="uk-UA" w:eastAsia="uk-UA"/>
        </w:rPr>
        <w:t>Таблиця 3</w:t>
      </w:r>
      <w:r w:rsidR="00E11530">
        <w:rPr>
          <w:rFonts w:eastAsia="Times New Roman" w:cs="Times New Roman"/>
          <w:color w:val="000000"/>
          <w:szCs w:val="28"/>
          <w:lang w:val="uk-UA" w:eastAsia="uk-UA"/>
        </w:rPr>
        <w:t xml:space="preserve"> – </w:t>
      </w:r>
      <w:r w:rsidRPr="00C32145">
        <w:rPr>
          <w:rFonts w:eastAsia="Times New Roman" w:cs="Times New Roman"/>
          <w:color w:val="000000"/>
          <w:szCs w:val="28"/>
          <w:lang w:val="uk-UA" w:eastAsia="uk-UA"/>
        </w:rPr>
        <w:t>Опис зовнішніх стін</w:t>
      </w:r>
    </w:p>
    <w:tbl>
      <w:tblPr>
        <w:tblW w:w="50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64"/>
        <w:gridCol w:w="1039"/>
        <w:gridCol w:w="932"/>
        <w:gridCol w:w="956"/>
        <w:gridCol w:w="1536"/>
        <w:gridCol w:w="1401"/>
        <w:gridCol w:w="1348"/>
      </w:tblGrid>
      <w:tr w:rsidR="00C32145" w:rsidRPr="00C32145" w:rsidTr="00FB0394">
        <w:tc>
          <w:tcPr>
            <w:tcW w:w="4384" w:type="pct"/>
            <w:gridSpan w:val="6"/>
            <w:shd w:val="clear" w:color="auto" w:fill="CCFFCC"/>
            <w:vAlign w:val="center"/>
          </w:tcPr>
          <w:p w:rsidR="00C32145" w:rsidRPr="00C32145" w:rsidRDefault="00C32145" w:rsidP="00C32145">
            <w:pPr>
              <w:widowControl w:val="0"/>
              <w:spacing w:before="20" w:after="20" w:line="280" w:lineRule="atLeast"/>
              <w:rPr>
                <w:rFonts w:eastAsia="PMingLiU" w:cs="Times New Roman"/>
                <w:sz w:val="22"/>
                <w:szCs w:val="24"/>
                <w:lang w:val="uk-UA" w:eastAsia="zh-TW"/>
              </w:rPr>
            </w:pPr>
            <w:r w:rsidRPr="00C32145">
              <w:rPr>
                <w:rFonts w:eastAsia="PMingLiU" w:cs="Times New Roman"/>
                <w:sz w:val="22"/>
                <w:szCs w:val="24"/>
                <w:lang w:val="uk-UA" w:eastAsia="zh-TW"/>
              </w:rPr>
              <w:t>Загальна оцінка існуючого стану (незадов., прийнятний , добрий)</w:t>
            </w:r>
          </w:p>
        </w:tc>
        <w:tc>
          <w:tcPr>
            <w:tcW w:w="616" w:type="pct"/>
            <w:shd w:val="clear" w:color="auto" w:fill="auto"/>
            <w:vAlign w:val="center"/>
          </w:tcPr>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szCs w:val="24"/>
                <w:lang w:val="uk-UA" w:eastAsia="zh-TW"/>
              </w:rPr>
              <w:t>прийнятний</w:t>
            </w:r>
          </w:p>
        </w:tc>
      </w:tr>
      <w:tr w:rsidR="00C32145" w:rsidRPr="00C32145" w:rsidTr="00FB0394">
        <w:tc>
          <w:tcPr>
            <w:tcW w:w="1828" w:type="pct"/>
            <w:gridSpan w:val="2"/>
            <w:shd w:val="clear" w:color="auto" w:fill="CCFFCC"/>
            <w:vAlign w:val="center"/>
          </w:tcPr>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lang w:val="uk-UA" w:eastAsia="zh-TW"/>
              </w:rPr>
              <w:t>Загальна площа (м</w:t>
            </w:r>
            <w:r w:rsidRPr="00C32145">
              <w:rPr>
                <w:rFonts w:eastAsia="PMingLiU" w:cs="Times New Roman"/>
                <w:sz w:val="22"/>
                <w:vertAlign w:val="superscript"/>
                <w:lang w:val="uk-UA" w:eastAsia="zh-TW"/>
              </w:rPr>
              <w:t>2</w:t>
            </w:r>
            <w:r w:rsidRPr="00C32145">
              <w:rPr>
                <w:rFonts w:eastAsia="PMingLiU" w:cs="Times New Roman"/>
                <w:i/>
                <w:sz w:val="22"/>
                <w:lang w:val="uk-UA" w:eastAsia="zh-TW"/>
              </w:rPr>
              <w:t>)</w:t>
            </w:r>
          </w:p>
        </w:tc>
        <w:tc>
          <w:tcPr>
            <w:tcW w:w="447" w:type="pct"/>
            <w:shd w:val="clear" w:color="auto" w:fill="auto"/>
            <w:vAlign w:val="center"/>
          </w:tcPr>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szCs w:val="24"/>
                <w:lang w:val="uk-UA" w:eastAsia="zh-TW"/>
              </w:rPr>
              <w:t>2247,76</w:t>
            </w:r>
          </w:p>
        </w:tc>
        <w:tc>
          <w:tcPr>
            <w:tcW w:w="2109" w:type="pct"/>
            <w:gridSpan w:val="3"/>
            <w:shd w:val="clear" w:color="auto" w:fill="CCFFCC"/>
            <w:vAlign w:val="center"/>
          </w:tcPr>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lang w:val="uk-UA" w:eastAsia="zh-TW"/>
              </w:rPr>
              <w:t>Коефіцієнт теплопередачі U (середнє) Вт/м</w:t>
            </w:r>
            <w:r w:rsidRPr="00C32145">
              <w:rPr>
                <w:rFonts w:eastAsia="PMingLiU" w:cs="Times New Roman"/>
                <w:sz w:val="22"/>
                <w:vertAlign w:val="superscript"/>
                <w:lang w:val="uk-UA" w:eastAsia="zh-TW"/>
              </w:rPr>
              <w:t>2</w:t>
            </w:r>
            <w:r w:rsidRPr="00C32145">
              <w:rPr>
                <w:rFonts w:eastAsia="PMingLiU" w:cs="Times New Roman"/>
                <w:sz w:val="22"/>
                <w:lang w:val="uk-UA" w:eastAsia="zh-TW"/>
              </w:rPr>
              <w:t>K</w:t>
            </w:r>
            <w:r>
              <w:rPr>
                <w:rFonts w:eastAsia="PMingLiU" w:cs="Times New Roman"/>
                <w:sz w:val="22"/>
                <w:lang w:val="uk-UA" w:eastAsia="zh-TW"/>
              </w:rPr>
              <w:t>, термічний опір теплопередачі</w:t>
            </w:r>
          </w:p>
        </w:tc>
        <w:tc>
          <w:tcPr>
            <w:tcW w:w="616" w:type="pct"/>
            <w:shd w:val="clear" w:color="auto" w:fill="auto"/>
            <w:vAlign w:val="center"/>
          </w:tcPr>
          <w:p w:rsidR="00C32145" w:rsidRPr="00C32145" w:rsidRDefault="00C32145" w:rsidP="00F46424">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szCs w:val="24"/>
                <w:lang w:val="uk-UA" w:eastAsia="zh-TW"/>
              </w:rPr>
              <w:t>1,069</w:t>
            </w:r>
          </w:p>
        </w:tc>
      </w:tr>
      <w:tr w:rsidR="00C32145" w:rsidRPr="00C32145" w:rsidTr="00FB0394">
        <w:tc>
          <w:tcPr>
            <w:tcW w:w="1260" w:type="pct"/>
            <w:shd w:val="clear" w:color="auto" w:fill="CCFFCC"/>
            <w:vAlign w:val="center"/>
          </w:tcPr>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szCs w:val="24"/>
                <w:lang w:val="uk-UA" w:eastAsia="zh-TW"/>
              </w:rPr>
              <w:t>Конструкція стіни    W1</w:t>
            </w:r>
          </w:p>
        </w:tc>
        <w:tc>
          <w:tcPr>
            <w:tcW w:w="1540" w:type="pct"/>
            <w:gridSpan w:val="3"/>
            <w:shd w:val="clear" w:color="auto" w:fill="auto"/>
            <w:vAlign w:val="center"/>
          </w:tcPr>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szCs w:val="24"/>
                <w:lang w:val="uk-UA" w:eastAsia="zh-TW"/>
              </w:rPr>
              <w:t>Плитка керамічна-20мм</w:t>
            </w:r>
          </w:p>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szCs w:val="24"/>
                <w:lang w:val="uk-UA" w:eastAsia="zh-TW"/>
              </w:rPr>
              <w:t>Цегла-510 мм,</w:t>
            </w:r>
          </w:p>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szCs w:val="24"/>
                <w:lang w:val="uk-UA" w:eastAsia="zh-TW"/>
              </w:rPr>
              <w:lastRenderedPageBreak/>
              <w:t>Штукатурка 5 мм,</w:t>
            </w:r>
          </w:p>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szCs w:val="24"/>
                <w:lang w:val="uk-UA" w:eastAsia="zh-TW"/>
              </w:rPr>
              <w:t>Шпаклівка - 5 мм.</w:t>
            </w:r>
          </w:p>
        </w:tc>
        <w:tc>
          <w:tcPr>
            <w:tcW w:w="824" w:type="pct"/>
            <w:shd w:val="clear" w:color="auto" w:fill="CCFFCC"/>
          </w:tcPr>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szCs w:val="24"/>
                <w:lang w:val="uk-UA" w:eastAsia="ru-RU"/>
              </w:rPr>
              <w:lastRenderedPageBreak/>
              <w:t>Теплоізоляція</w:t>
            </w:r>
          </w:p>
        </w:tc>
        <w:tc>
          <w:tcPr>
            <w:tcW w:w="1376" w:type="pct"/>
            <w:gridSpan w:val="2"/>
            <w:shd w:val="clear" w:color="auto" w:fill="auto"/>
            <w:vAlign w:val="center"/>
          </w:tcPr>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szCs w:val="24"/>
                <w:lang w:val="uk-UA" w:eastAsia="zh-TW"/>
              </w:rPr>
              <w:t>-</w:t>
            </w:r>
          </w:p>
        </w:tc>
      </w:tr>
    </w:tbl>
    <w:p w:rsidR="00C32145" w:rsidRPr="00C32145" w:rsidRDefault="00C32145" w:rsidP="00C32145">
      <w:pPr>
        <w:widowControl w:val="0"/>
        <w:shd w:val="clear" w:color="auto" w:fill="FFFFFF"/>
        <w:autoSpaceDE w:val="0"/>
        <w:autoSpaceDN w:val="0"/>
        <w:adjustRightInd w:val="0"/>
        <w:ind w:firstLine="720"/>
        <w:jc w:val="both"/>
        <w:rPr>
          <w:rFonts w:eastAsia="Times New Roman" w:cs="Times New Roman"/>
          <w:szCs w:val="28"/>
          <w:lang w:val="uk-UA" w:eastAsia="uk-UA"/>
        </w:rPr>
      </w:pPr>
      <w:r w:rsidRPr="00C32145">
        <w:rPr>
          <w:rFonts w:eastAsia="Times New Roman" w:cs="Times New Roman"/>
          <w:i/>
          <w:szCs w:val="28"/>
          <w:lang w:val="uk-UA" w:eastAsia="uk-UA"/>
        </w:rPr>
        <w:lastRenderedPageBreak/>
        <w:t>Зауваження</w:t>
      </w:r>
      <w:r w:rsidRPr="00C32145">
        <w:rPr>
          <w:rFonts w:eastAsia="Times New Roman" w:cs="Times New Roman"/>
          <w:szCs w:val="28"/>
          <w:lang w:val="uk-UA" w:eastAsia="uk-UA"/>
        </w:rPr>
        <w:t>. Частина фасаду утеплена.</w:t>
      </w:r>
    </w:p>
    <w:p w:rsidR="00C32145" w:rsidRPr="00C32145" w:rsidRDefault="00C32145" w:rsidP="00C32145">
      <w:pPr>
        <w:tabs>
          <w:tab w:val="left" w:pos="0"/>
        </w:tabs>
        <w:spacing w:line="360" w:lineRule="auto"/>
        <w:rPr>
          <w:rFonts w:eastAsia="Times New Roman" w:cs="Times New Roman"/>
          <w:color w:val="000000"/>
          <w:szCs w:val="28"/>
          <w:lang w:val="uk-UA" w:eastAsia="uk-UA"/>
        </w:rPr>
      </w:pPr>
      <w:r w:rsidRPr="00C32145">
        <w:rPr>
          <w:rFonts w:eastAsia="PMingLiU" w:cs="Times New Roman"/>
          <w:szCs w:val="28"/>
          <w:lang w:val="uk-UA" w:eastAsia="zh-TW"/>
        </w:rPr>
        <w:t xml:space="preserve">Термічний опір теплопередачі </w:t>
      </w:r>
      <w:r>
        <w:rPr>
          <w:rFonts w:eastAsia="PMingLiU" w:cs="Times New Roman"/>
          <w:szCs w:val="28"/>
          <w:lang w:val="uk-UA" w:eastAsia="zh-TW"/>
        </w:rPr>
        <w:t xml:space="preserve"> </w:t>
      </w:r>
      <w:r>
        <w:rPr>
          <w:rFonts w:eastAsia="PMingLiU" w:cs="Times New Roman"/>
          <w:szCs w:val="28"/>
          <w:lang w:val="en-US" w:eastAsia="zh-TW"/>
        </w:rPr>
        <w:t>R</w:t>
      </w:r>
      <w:r>
        <w:rPr>
          <w:rFonts w:eastAsia="PMingLiU" w:cs="Times New Roman"/>
          <w:szCs w:val="28"/>
          <w:vertAlign w:val="subscript"/>
          <w:lang w:val="en-US" w:eastAsia="zh-TW"/>
        </w:rPr>
        <w:t>t</w:t>
      </w:r>
      <w:r>
        <w:rPr>
          <w:rFonts w:eastAsia="PMingLiU" w:cs="Times New Roman"/>
          <w:szCs w:val="28"/>
          <w:lang w:val="uk-UA" w:eastAsia="zh-TW"/>
        </w:rPr>
        <w:t>=</w:t>
      </w:r>
      <w:r w:rsidRPr="00C32145">
        <w:rPr>
          <w:rFonts w:eastAsia="PMingLiU" w:cs="Times New Roman"/>
          <w:szCs w:val="28"/>
          <w:lang w:eastAsia="zh-TW"/>
        </w:rPr>
        <w:t xml:space="preserve">  </w:t>
      </w:r>
      <w:r w:rsidRPr="00C32145">
        <w:rPr>
          <w:rFonts w:eastAsia="PMingLiU" w:cs="Times New Roman"/>
          <w:szCs w:val="28"/>
          <w:lang w:val="uk-UA" w:eastAsia="zh-TW"/>
        </w:rPr>
        <w:t>0,935</w:t>
      </w:r>
      <w:r>
        <w:rPr>
          <w:rFonts w:eastAsia="PMingLiU" w:cs="Times New Roman"/>
          <w:szCs w:val="28"/>
          <w:lang w:val="uk-UA" w:eastAsia="zh-TW"/>
        </w:rPr>
        <w:t xml:space="preserve"> </w:t>
      </w:r>
      <w:r w:rsidRPr="00C32145">
        <w:rPr>
          <w:rFonts w:eastAsia="PMingLiU" w:cs="Times New Roman"/>
          <w:szCs w:val="28"/>
          <w:lang w:val="uk-UA" w:eastAsia="zh-TW"/>
        </w:rPr>
        <w:t>(м</w:t>
      </w:r>
      <w:r>
        <w:rPr>
          <w:rFonts w:eastAsia="PMingLiU" w:cs="Times New Roman"/>
          <w:szCs w:val="28"/>
          <w:vertAlign w:val="superscript"/>
          <w:lang w:val="uk-UA" w:eastAsia="zh-TW"/>
        </w:rPr>
        <w:t>2</w:t>
      </w:r>
      <w:r>
        <w:rPr>
          <w:rFonts w:eastAsia="PMingLiU" w:cs="Times New Roman"/>
          <w:szCs w:val="28"/>
          <w:lang w:val="uk-UA" w:eastAsia="zh-TW"/>
        </w:rPr>
        <w:sym w:font="Symbol" w:char="F0D7"/>
      </w:r>
      <w:r>
        <w:rPr>
          <w:rFonts w:eastAsia="PMingLiU" w:cs="Times New Roman"/>
          <w:szCs w:val="28"/>
          <w:lang w:val="uk-UA" w:eastAsia="zh-TW"/>
        </w:rPr>
        <w:t>К)/</w:t>
      </w:r>
      <w:r w:rsidRPr="00C32145">
        <w:rPr>
          <w:rFonts w:eastAsia="PMingLiU" w:cs="Times New Roman"/>
          <w:szCs w:val="28"/>
          <w:lang w:val="uk-UA" w:eastAsia="zh-TW"/>
        </w:rPr>
        <w:t xml:space="preserve"> Вт</w:t>
      </w:r>
      <w:r>
        <w:rPr>
          <w:rFonts w:eastAsia="PMingLiU" w:cs="Times New Roman"/>
          <w:szCs w:val="28"/>
          <w:lang w:val="uk-UA" w:eastAsia="zh-TW"/>
        </w:rPr>
        <w:t xml:space="preserve">, </w:t>
      </w:r>
      <w:r w:rsidRPr="00C32145">
        <w:rPr>
          <w:rFonts w:eastAsia="PMingLiU" w:cs="Times New Roman"/>
          <w:szCs w:val="28"/>
          <w:lang w:val="uk-UA" w:eastAsia="zh-TW"/>
        </w:rPr>
        <w:t xml:space="preserve"> </w:t>
      </w:r>
      <w:r w:rsidRPr="00C32145">
        <w:rPr>
          <w:rFonts w:eastAsia="PMingLiU" w:cs="Times New Roman"/>
          <w:b/>
          <w:szCs w:val="28"/>
          <w:lang w:val="uk-UA" w:eastAsia="zh-TW"/>
        </w:rPr>
        <w:t>потрібно 3,3 (м</w:t>
      </w:r>
      <w:r w:rsidRPr="00C32145">
        <w:rPr>
          <w:rFonts w:eastAsia="PMingLiU" w:cs="Times New Roman"/>
          <w:b/>
          <w:szCs w:val="28"/>
          <w:vertAlign w:val="superscript"/>
          <w:lang w:val="uk-UA" w:eastAsia="zh-TW"/>
        </w:rPr>
        <w:t>2</w:t>
      </w:r>
      <w:r w:rsidRPr="00C32145">
        <w:rPr>
          <w:rFonts w:eastAsia="PMingLiU" w:cs="Times New Roman"/>
          <w:b/>
          <w:szCs w:val="28"/>
          <w:lang w:val="uk-UA" w:eastAsia="zh-TW"/>
        </w:rPr>
        <w:sym w:font="Symbol" w:char="F0D7"/>
      </w:r>
      <w:r w:rsidRPr="00C32145">
        <w:rPr>
          <w:rFonts w:eastAsia="PMingLiU" w:cs="Times New Roman"/>
          <w:b/>
          <w:szCs w:val="28"/>
          <w:lang w:val="uk-UA" w:eastAsia="zh-TW"/>
        </w:rPr>
        <w:t>К)/ Вт.</w:t>
      </w:r>
    </w:p>
    <w:p w:rsidR="00E11530" w:rsidRDefault="00E11530" w:rsidP="00C32145">
      <w:pPr>
        <w:tabs>
          <w:tab w:val="left" w:pos="0"/>
        </w:tabs>
        <w:spacing w:line="360" w:lineRule="auto"/>
        <w:ind w:firstLine="567"/>
        <w:jc w:val="both"/>
        <w:rPr>
          <w:rFonts w:eastAsia="Times New Roman" w:cs="Times New Roman"/>
          <w:b/>
          <w:szCs w:val="28"/>
          <w:lang w:val="uk-UA" w:eastAsia="uk-UA"/>
        </w:rPr>
      </w:pPr>
    </w:p>
    <w:p w:rsidR="00C32145" w:rsidRPr="00C32145" w:rsidRDefault="00C32145" w:rsidP="00C32145">
      <w:pPr>
        <w:tabs>
          <w:tab w:val="left" w:pos="0"/>
        </w:tabs>
        <w:spacing w:line="360" w:lineRule="auto"/>
        <w:ind w:firstLine="567"/>
        <w:jc w:val="both"/>
        <w:rPr>
          <w:rFonts w:eastAsia="Times New Roman" w:cs="Times New Roman"/>
          <w:b/>
          <w:szCs w:val="28"/>
          <w:lang w:val="uk-UA" w:eastAsia="uk-UA"/>
        </w:rPr>
      </w:pPr>
      <w:r w:rsidRPr="00C32145">
        <w:rPr>
          <w:rFonts w:eastAsia="Times New Roman" w:cs="Times New Roman"/>
          <w:b/>
          <w:szCs w:val="28"/>
          <w:lang w:val="uk-UA" w:eastAsia="uk-UA"/>
        </w:rPr>
        <w:t>б) Дах</w:t>
      </w:r>
    </w:p>
    <w:p w:rsidR="00C32145" w:rsidRPr="00C32145" w:rsidRDefault="00C32145" w:rsidP="00C32145">
      <w:pPr>
        <w:rPr>
          <w:rFonts w:eastAsia="Times New Roman" w:cs="Times New Roman"/>
          <w:szCs w:val="28"/>
          <w:lang w:val="uk-UA"/>
        </w:rPr>
      </w:pPr>
      <w:r w:rsidRPr="00C32145">
        <w:rPr>
          <w:rFonts w:eastAsia="Times New Roman" w:cs="Times New Roman"/>
          <w:szCs w:val="28"/>
          <w:lang w:val="uk-UA"/>
        </w:rPr>
        <w:t>Таблиця 4 Дах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75"/>
        <w:gridCol w:w="83"/>
        <w:gridCol w:w="1449"/>
        <w:gridCol w:w="717"/>
        <w:gridCol w:w="1666"/>
        <w:gridCol w:w="1040"/>
        <w:gridCol w:w="495"/>
        <w:gridCol w:w="288"/>
        <w:gridCol w:w="497"/>
        <w:gridCol w:w="445"/>
        <w:gridCol w:w="774"/>
      </w:tblGrid>
      <w:tr w:rsidR="00C32145" w:rsidRPr="00C32145" w:rsidTr="00C32145">
        <w:tc>
          <w:tcPr>
            <w:tcW w:w="4089" w:type="pct"/>
            <w:gridSpan w:val="8"/>
            <w:shd w:val="clear" w:color="auto" w:fill="CCFFCC"/>
            <w:vAlign w:val="center"/>
          </w:tcPr>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szCs w:val="24"/>
                <w:lang w:val="uk-UA" w:eastAsia="zh-TW"/>
              </w:rPr>
              <w:t>Загальна оцінка існуючого стану (незадов., прийнятний, добрий)</w:t>
            </w:r>
          </w:p>
        </w:tc>
        <w:tc>
          <w:tcPr>
            <w:tcW w:w="911" w:type="pct"/>
            <w:gridSpan w:val="3"/>
            <w:shd w:val="clear" w:color="auto" w:fill="auto"/>
            <w:vAlign w:val="center"/>
          </w:tcPr>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szCs w:val="24"/>
                <w:lang w:val="uk-UA" w:eastAsia="zh-TW"/>
              </w:rPr>
              <w:t>прийнятний</w:t>
            </w:r>
          </w:p>
        </w:tc>
      </w:tr>
      <w:tr w:rsidR="00C32145" w:rsidRPr="00C32145" w:rsidTr="00C32145">
        <w:tc>
          <w:tcPr>
            <w:tcW w:w="1103" w:type="pct"/>
            <w:gridSpan w:val="2"/>
            <w:shd w:val="clear" w:color="auto" w:fill="CCFFCC"/>
            <w:vAlign w:val="center"/>
          </w:tcPr>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lang w:val="uk-UA" w:eastAsia="zh-TW"/>
              </w:rPr>
              <w:t>Загальна площа (м</w:t>
            </w:r>
            <w:r w:rsidRPr="00C32145">
              <w:rPr>
                <w:rFonts w:eastAsia="PMingLiU" w:cs="Times New Roman"/>
                <w:sz w:val="22"/>
                <w:vertAlign w:val="superscript"/>
                <w:lang w:val="uk-UA" w:eastAsia="zh-TW"/>
              </w:rPr>
              <w:t>2</w:t>
            </w:r>
            <w:r w:rsidRPr="00C32145">
              <w:rPr>
                <w:rFonts w:eastAsia="PMingLiU" w:cs="Times New Roman"/>
                <w:i/>
                <w:sz w:val="22"/>
                <w:lang w:val="uk-UA" w:eastAsia="zh-TW"/>
              </w:rPr>
              <w:t>)</w:t>
            </w:r>
          </w:p>
        </w:tc>
        <w:tc>
          <w:tcPr>
            <w:tcW w:w="774" w:type="pct"/>
            <w:shd w:val="clear" w:color="auto" w:fill="auto"/>
            <w:vAlign w:val="center"/>
          </w:tcPr>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szCs w:val="24"/>
                <w:lang w:val="uk-UA" w:eastAsia="zh-TW"/>
              </w:rPr>
              <w:t>1518</w:t>
            </w:r>
          </w:p>
        </w:tc>
        <w:tc>
          <w:tcPr>
            <w:tcW w:w="2212" w:type="pct"/>
            <w:gridSpan w:val="5"/>
            <w:shd w:val="clear" w:color="auto" w:fill="CCFFCC"/>
            <w:vAlign w:val="center"/>
          </w:tcPr>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lang w:val="uk-UA" w:eastAsia="zh-TW"/>
              </w:rPr>
              <w:t>Коефіцієнт теплопередачі U (середнє) Вт/м</w:t>
            </w:r>
            <w:r w:rsidRPr="00C32145">
              <w:rPr>
                <w:rFonts w:eastAsia="PMingLiU" w:cs="Times New Roman"/>
                <w:sz w:val="22"/>
                <w:vertAlign w:val="superscript"/>
                <w:lang w:val="uk-UA" w:eastAsia="zh-TW"/>
              </w:rPr>
              <w:t>2</w:t>
            </w:r>
            <w:r w:rsidRPr="00C32145">
              <w:rPr>
                <w:rFonts w:eastAsia="PMingLiU" w:cs="Times New Roman"/>
                <w:sz w:val="22"/>
                <w:lang w:val="uk-UA" w:eastAsia="zh-TW"/>
              </w:rPr>
              <w:t>K</w:t>
            </w:r>
          </w:p>
        </w:tc>
        <w:tc>
          <w:tcPr>
            <w:tcW w:w="911" w:type="pct"/>
            <w:gridSpan w:val="3"/>
            <w:shd w:val="clear" w:color="auto" w:fill="auto"/>
            <w:vAlign w:val="center"/>
          </w:tcPr>
          <w:p w:rsidR="00C32145" w:rsidRPr="00C32145" w:rsidRDefault="00C32145" w:rsidP="00C32145">
            <w:pPr>
              <w:widowControl w:val="0"/>
              <w:spacing w:before="20" w:after="20" w:line="280" w:lineRule="atLeast"/>
              <w:jc w:val="both"/>
              <w:rPr>
                <w:rFonts w:eastAsia="PMingLiU" w:cs="Times New Roman"/>
                <w:sz w:val="22"/>
                <w:szCs w:val="24"/>
                <w:lang w:val="uk-UA" w:eastAsia="zh-TW"/>
              </w:rPr>
            </w:pPr>
            <w:r w:rsidRPr="00C32145">
              <w:rPr>
                <w:rFonts w:eastAsia="PMingLiU" w:cs="Times New Roman"/>
                <w:sz w:val="22"/>
                <w:szCs w:val="24"/>
                <w:lang w:val="uk-UA" w:eastAsia="zh-TW"/>
              </w:rPr>
              <w:t>1,25</w:t>
            </w:r>
          </w:p>
        </w:tc>
      </w:tr>
      <w:tr w:rsidR="00C32145" w:rsidRPr="00C32145" w:rsidTr="00FB0394">
        <w:tc>
          <w:tcPr>
            <w:tcW w:w="5000" w:type="pct"/>
            <w:gridSpan w:val="11"/>
            <w:shd w:val="clear" w:color="auto" w:fill="CCFFCC"/>
            <w:vAlign w:val="center"/>
          </w:tcPr>
          <w:p w:rsidR="00C32145" w:rsidRPr="00C32145" w:rsidRDefault="00C32145" w:rsidP="00C32145">
            <w:pPr>
              <w:widowControl w:val="0"/>
              <w:spacing w:before="20" w:after="20" w:line="240" w:lineRule="atLeast"/>
              <w:jc w:val="both"/>
              <w:rPr>
                <w:rFonts w:eastAsia="PMingLiU" w:cs="Times New Roman"/>
                <w:sz w:val="22"/>
                <w:szCs w:val="24"/>
                <w:lang w:val="uk-UA" w:eastAsia="zh-TW"/>
              </w:rPr>
            </w:pPr>
            <w:r w:rsidRPr="00C32145">
              <w:rPr>
                <w:rFonts w:eastAsia="PMingLiU" w:cs="Times New Roman"/>
                <w:sz w:val="22"/>
                <w:szCs w:val="24"/>
                <w:lang w:val="uk-UA" w:eastAsia="zh-TW"/>
              </w:rPr>
              <w:t>Дах/стіна/стеля</w:t>
            </w:r>
          </w:p>
        </w:tc>
      </w:tr>
      <w:tr w:rsidR="00C32145" w:rsidRPr="00C32145" w:rsidTr="00C32145">
        <w:tc>
          <w:tcPr>
            <w:tcW w:w="1103" w:type="pct"/>
            <w:gridSpan w:val="2"/>
            <w:shd w:val="clear" w:color="auto" w:fill="CCFFCC"/>
            <w:vAlign w:val="center"/>
          </w:tcPr>
          <w:p w:rsidR="00C32145" w:rsidRPr="00C32145" w:rsidRDefault="00C32145" w:rsidP="00C32145">
            <w:pPr>
              <w:widowControl w:val="0"/>
              <w:spacing w:before="20" w:after="20" w:line="240" w:lineRule="atLeast"/>
              <w:jc w:val="both"/>
              <w:rPr>
                <w:rFonts w:eastAsia="PMingLiU" w:cs="Times New Roman"/>
                <w:sz w:val="22"/>
                <w:szCs w:val="24"/>
                <w:lang w:val="uk-UA" w:eastAsia="zh-TW"/>
              </w:rPr>
            </w:pPr>
            <w:r w:rsidRPr="00C32145">
              <w:rPr>
                <w:rFonts w:eastAsia="PMingLiU" w:cs="Times New Roman"/>
                <w:sz w:val="22"/>
                <w:szCs w:val="24"/>
                <w:lang w:val="uk-UA" w:eastAsia="zh-TW"/>
              </w:rPr>
              <w:t>Конструкція К1</w:t>
            </w:r>
          </w:p>
        </w:tc>
        <w:tc>
          <w:tcPr>
            <w:tcW w:w="2049" w:type="pct"/>
            <w:gridSpan w:val="3"/>
            <w:shd w:val="clear" w:color="auto" w:fill="auto"/>
            <w:vAlign w:val="center"/>
          </w:tcPr>
          <w:p w:rsidR="00C32145" w:rsidRPr="00C32145" w:rsidRDefault="00C32145" w:rsidP="00C32145">
            <w:pPr>
              <w:widowControl w:val="0"/>
              <w:spacing w:before="20" w:after="20" w:line="240" w:lineRule="atLeast"/>
              <w:jc w:val="both"/>
              <w:rPr>
                <w:rFonts w:eastAsia="PMingLiU" w:cs="Times New Roman"/>
                <w:sz w:val="22"/>
                <w:szCs w:val="24"/>
                <w:lang w:eastAsia="zh-TW"/>
              </w:rPr>
            </w:pPr>
            <w:r w:rsidRPr="00C32145">
              <w:rPr>
                <w:rFonts w:eastAsia="PMingLiU" w:cs="Times New Roman"/>
                <w:color w:val="000000"/>
                <w:sz w:val="20"/>
                <w:szCs w:val="20"/>
                <w:shd w:val="clear" w:color="auto" w:fill="FFFFFF"/>
                <w:lang w:eastAsia="zh-TW"/>
              </w:rPr>
              <w:t>Бетонна плита 150 мм, керамзит 100 мм, рубероїд 9,5 мм</w:t>
            </w:r>
          </w:p>
        </w:tc>
        <w:tc>
          <w:tcPr>
            <w:tcW w:w="779" w:type="pct"/>
            <w:gridSpan w:val="2"/>
            <w:shd w:val="clear" w:color="auto" w:fill="CCFFCC"/>
            <w:vAlign w:val="center"/>
          </w:tcPr>
          <w:p w:rsidR="00C32145" w:rsidRPr="00C32145" w:rsidRDefault="00C32145" w:rsidP="00C32145">
            <w:pPr>
              <w:widowControl w:val="0"/>
              <w:spacing w:before="20" w:after="20" w:line="240" w:lineRule="atLeast"/>
              <w:jc w:val="both"/>
              <w:rPr>
                <w:rFonts w:eastAsia="PMingLiU" w:cs="Times New Roman"/>
                <w:sz w:val="22"/>
                <w:szCs w:val="24"/>
                <w:lang w:val="uk-UA" w:eastAsia="zh-TW"/>
              </w:rPr>
            </w:pPr>
            <w:r w:rsidRPr="00C32145">
              <w:rPr>
                <w:rFonts w:eastAsia="PMingLiU" w:cs="Times New Roman"/>
                <w:sz w:val="22"/>
                <w:szCs w:val="24"/>
                <w:lang w:val="uk-UA" w:eastAsia="zh-TW"/>
              </w:rPr>
              <w:t xml:space="preserve">Теплоізоляція </w:t>
            </w:r>
          </w:p>
        </w:tc>
        <w:tc>
          <w:tcPr>
            <w:tcW w:w="1070" w:type="pct"/>
            <w:gridSpan w:val="4"/>
            <w:shd w:val="clear" w:color="auto" w:fill="auto"/>
            <w:vAlign w:val="center"/>
          </w:tcPr>
          <w:p w:rsidR="00C32145" w:rsidRPr="00C32145" w:rsidRDefault="00C32145" w:rsidP="00C32145">
            <w:pPr>
              <w:widowControl w:val="0"/>
              <w:spacing w:before="20" w:after="20" w:line="240" w:lineRule="atLeast"/>
              <w:jc w:val="both"/>
              <w:rPr>
                <w:rFonts w:eastAsia="PMingLiU" w:cs="Times New Roman"/>
                <w:sz w:val="22"/>
                <w:szCs w:val="24"/>
                <w:lang w:val="uk-UA" w:eastAsia="zh-TW"/>
              </w:rPr>
            </w:pPr>
            <w:r w:rsidRPr="00C32145">
              <w:rPr>
                <w:rFonts w:eastAsia="PMingLiU" w:cs="Times New Roman"/>
                <w:sz w:val="22"/>
                <w:szCs w:val="24"/>
                <w:lang w:val="uk-UA" w:eastAsia="zh-TW"/>
              </w:rPr>
              <w:t>керамзит</w:t>
            </w:r>
          </w:p>
        </w:tc>
      </w:tr>
      <w:tr w:rsidR="00C32145" w:rsidRPr="00C32145" w:rsidTr="00C32145">
        <w:tc>
          <w:tcPr>
            <w:tcW w:w="1053" w:type="pct"/>
            <w:shd w:val="clear" w:color="auto" w:fill="CCFFCC"/>
            <w:vAlign w:val="center"/>
          </w:tcPr>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r w:rsidRPr="00C32145">
              <w:rPr>
                <w:rFonts w:eastAsia="PMingLiU" w:cs="Times New Roman"/>
                <w:sz w:val="22"/>
                <w:szCs w:val="24"/>
                <w:lang w:val="uk-UA" w:eastAsia="zh-TW"/>
              </w:rPr>
              <w:t>Тип даху К1</w:t>
            </w:r>
          </w:p>
        </w:tc>
        <w:tc>
          <w:tcPr>
            <w:tcW w:w="1210" w:type="pct"/>
            <w:gridSpan w:val="3"/>
            <w:shd w:val="clear" w:color="auto" w:fill="CCFFCC"/>
            <w:vAlign w:val="center"/>
          </w:tcPr>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r w:rsidRPr="00C32145">
              <w:rPr>
                <w:rFonts w:eastAsia="PMingLiU" w:cs="Times New Roman"/>
                <w:sz w:val="22"/>
                <w:szCs w:val="24"/>
                <w:lang w:val="uk-UA" w:eastAsia="zh-TW"/>
              </w:rPr>
              <w:t>Горище; Тип даху К2</w:t>
            </w:r>
          </w:p>
        </w:tc>
        <w:tc>
          <w:tcPr>
            <w:tcW w:w="1417" w:type="pct"/>
            <w:gridSpan w:val="2"/>
            <w:shd w:val="clear" w:color="auto" w:fill="CCFFCC"/>
            <w:vAlign w:val="center"/>
          </w:tcPr>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r w:rsidRPr="00C32145">
              <w:rPr>
                <w:rFonts w:eastAsia="PMingLiU" w:cs="Times New Roman"/>
                <w:sz w:val="22"/>
                <w:szCs w:val="24"/>
                <w:lang w:val="uk-UA" w:eastAsia="zh-TW"/>
              </w:rPr>
              <w:t>Горище; Тип даху К3</w:t>
            </w:r>
          </w:p>
        </w:tc>
        <w:tc>
          <w:tcPr>
            <w:tcW w:w="1319" w:type="pct"/>
            <w:gridSpan w:val="5"/>
            <w:shd w:val="clear" w:color="auto" w:fill="CCFFCC"/>
            <w:vAlign w:val="center"/>
          </w:tcPr>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r w:rsidRPr="00C32145">
              <w:rPr>
                <w:rFonts w:eastAsia="PMingLiU" w:cs="Times New Roman"/>
                <w:sz w:val="22"/>
                <w:szCs w:val="24"/>
                <w:lang w:val="uk-UA" w:eastAsia="zh-TW"/>
              </w:rPr>
              <w:t>Горище; Тип даху К4</w:t>
            </w:r>
          </w:p>
        </w:tc>
      </w:tr>
      <w:tr w:rsidR="00C32145" w:rsidRPr="00C32145" w:rsidTr="00C32145">
        <w:tc>
          <w:tcPr>
            <w:tcW w:w="1053" w:type="pct"/>
            <w:shd w:val="clear" w:color="auto" w:fill="auto"/>
            <w:vAlign w:val="center"/>
          </w:tcPr>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r w:rsidRPr="00C32145">
              <w:rPr>
                <w:rFonts w:eastAsia="PMingLiU" w:cs="Times New Roman"/>
                <w:sz w:val="22"/>
                <w:szCs w:val="24"/>
                <w:lang w:val="uk-UA" w:eastAsia="zh-TW"/>
              </w:rPr>
              <w:t>Дах над технічним приміщенням</w:t>
            </w:r>
          </w:p>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p>
        </w:tc>
        <w:tc>
          <w:tcPr>
            <w:tcW w:w="1210" w:type="pct"/>
            <w:gridSpan w:val="3"/>
            <w:shd w:val="clear" w:color="auto" w:fill="auto"/>
            <w:vAlign w:val="bottom"/>
          </w:tcPr>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p>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p>
        </w:tc>
        <w:tc>
          <w:tcPr>
            <w:tcW w:w="1417" w:type="pct"/>
            <w:gridSpan w:val="2"/>
            <w:shd w:val="clear" w:color="auto" w:fill="auto"/>
            <w:vAlign w:val="bottom"/>
          </w:tcPr>
          <w:p w:rsidR="00C32145" w:rsidRPr="00C32145" w:rsidRDefault="001A7D9F" w:rsidP="00C32145">
            <w:pPr>
              <w:widowControl w:val="0"/>
              <w:spacing w:before="20" w:after="20" w:line="280" w:lineRule="atLeast"/>
              <w:jc w:val="center"/>
              <w:rPr>
                <w:rFonts w:eastAsia="PMingLiU" w:cs="Times New Roman"/>
                <w:sz w:val="22"/>
                <w:szCs w:val="24"/>
                <w:lang w:val="uk-UA" w:eastAsia="zh-TW"/>
              </w:rPr>
            </w:pPr>
            <w:r w:rsidRPr="001A7D9F">
              <w:rPr>
                <w:rFonts w:eastAsia="PMingLiU" w:cs="Times New Roman"/>
                <w:noProof/>
                <w:sz w:val="22"/>
                <w:szCs w:val="24"/>
                <w:lang w:eastAsia="ru-RU"/>
              </w:rPr>
              <w:pict>
                <v:shape id="Text Box 88" o:spid="_x0000_s1045" type="#_x0000_t202" style="position:absolute;left:0;text-align:left;margin-left:55.95pt;margin-top:17.4pt;width:27pt;height:27pt;z-index:251677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" filled="f" stroked="f">
                  <v:textbox>
                    <w:txbxContent>
                      <w:p w:rsidR="001E52D9" w:rsidRPr="004F4592" w:rsidRDefault="001E52D9" w:rsidP="00C32145">
                        <w:pPr>
                          <w:rPr>
                            <w:b/>
                            <w:szCs w:val="28"/>
                            <w:vertAlign w:val="subscript"/>
                          </w:rPr>
                        </w:pPr>
                      </w:p>
                    </w:txbxContent>
                  </v:textbox>
                </v:shape>
              </w:pict>
            </w:r>
          </w:p>
        </w:tc>
        <w:tc>
          <w:tcPr>
            <w:tcW w:w="1319" w:type="pct"/>
            <w:gridSpan w:val="5"/>
            <w:shd w:val="clear" w:color="auto" w:fill="auto"/>
            <w:vAlign w:val="bottom"/>
          </w:tcPr>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p>
        </w:tc>
      </w:tr>
      <w:tr w:rsidR="00C32145" w:rsidRPr="00C32145" w:rsidTr="00C32145">
        <w:tc>
          <w:tcPr>
            <w:tcW w:w="1053" w:type="pct"/>
            <w:shd w:val="clear" w:color="auto" w:fill="CCFFCC"/>
            <w:vAlign w:val="center"/>
          </w:tcPr>
          <w:p w:rsidR="00C32145" w:rsidRPr="00C32145" w:rsidRDefault="00C32145" w:rsidP="00C32145">
            <w:pPr>
              <w:widowControl w:val="0"/>
              <w:spacing w:before="20" w:after="20" w:line="280" w:lineRule="atLeast"/>
              <w:rPr>
                <w:rFonts w:eastAsia="PMingLiU" w:cs="Times New Roman"/>
                <w:sz w:val="22"/>
                <w:szCs w:val="24"/>
                <w:lang w:val="uk-UA" w:eastAsia="zh-TW"/>
              </w:rPr>
            </w:pPr>
            <w:r w:rsidRPr="00C32145">
              <w:rPr>
                <w:rFonts w:eastAsia="PMingLiU" w:cs="Times New Roman"/>
                <w:sz w:val="22"/>
                <w:szCs w:val="24"/>
                <w:lang w:val="uk-UA" w:eastAsia="zh-TW"/>
              </w:rPr>
              <w:t>Серед. темпер. Приміщ.горища (°C)</w:t>
            </w:r>
          </w:p>
        </w:tc>
        <w:tc>
          <w:tcPr>
            <w:tcW w:w="1210" w:type="pct"/>
            <w:gridSpan w:val="3"/>
            <w:shd w:val="clear" w:color="auto" w:fill="auto"/>
            <w:vAlign w:val="center"/>
          </w:tcPr>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p>
        </w:tc>
        <w:tc>
          <w:tcPr>
            <w:tcW w:w="1417" w:type="pct"/>
            <w:gridSpan w:val="2"/>
            <w:shd w:val="clear" w:color="auto" w:fill="auto"/>
            <w:vAlign w:val="center"/>
          </w:tcPr>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r w:rsidRPr="00C32145">
              <w:rPr>
                <w:rFonts w:eastAsia="PMingLiU" w:cs="Times New Roman"/>
                <w:sz w:val="22"/>
                <w:szCs w:val="24"/>
                <w:lang w:val="uk-UA" w:eastAsia="zh-TW"/>
              </w:rPr>
              <w:t>13,5</w:t>
            </w:r>
          </w:p>
        </w:tc>
        <w:tc>
          <w:tcPr>
            <w:tcW w:w="1319" w:type="pct"/>
            <w:gridSpan w:val="5"/>
            <w:shd w:val="clear" w:color="auto" w:fill="auto"/>
            <w:vAlign w:val="center"/>
          </w:tcPr>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p>
        </w:tc>
      </w:tr>
      <w:tr w:rsidR="00C32145" w:rsidRPr="00C32145" w:rsidTr="00C32145">
        <w:tc>
          <w:tcPr>
            <w:tcW w:w="1053" w:type="pct"/>
            <w:shd w:val="clear" w:color="auto" w:fill="CCFFCC"/>
            <w:vAlign w:val="center"/>
          </w:tcPr>
          <w:p w:rsidR="00C32145" w:rsidRPr="00C32145" w:rsidRDefault="00C32145" w:rsidP="00C32145">
            <w:pPr>
              <w:widowControl w:val="0"/>
              <w:spacing w:before="20" w:after="20" w:line="280" w:lineRule="atLeast"/>
              <w:rPr>
                <w:rFonts w:eastAsia="PMingLiU" w:cs="Times New Roman"/>
                <w:sz w:val="22"/>
                <w:szCs w:val="24"/>
                <w:lang w:val="uk-UA" w:eastAsia="zh-TW"/>
              </w:rPr>
            </w:pPr>
            <w:r w:rsidRPr="00C32145">
              <w:rPr>
                <w:rFonts w:eastAsia="PMingLiU" w:cs="Times New Roman"/>
                <w:sz w:val="22"/>
                <w:szCs w:val="24"/>
                <w:lang w:val="uk-UA" w:eastAsia="zh-TW"/>
              </w:rPr>
              <w:t>Висота (м)</w:t>
            </w:r>
          </w:p>
        </w:tc>
        <w:tc>
          <w:tcPr>
            <w:tcW w:w="1210" w:type="pct"/>
            <w:gridSpan w:val="3"/>
            <w:shd w:val="clear" w:color="auto" w:fill="auto"/>
            <w:vAlign w:val="center"/>
          </w:tcPr>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p>
        </w:tc>
        <w:tc>
          <w:tcPr>
            <w:tcW w:w="1417" w:type="pct"/>
            <w:gridSpan w:val="2"/>
            <w:shd w:val="clear" w:color="auto" w:fill="auto"/>
            <w:vAlign w:val="center"/>
          </w:tcPr>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r w:rsidRPr="00C32145">
              <w:rPr>
                <w:rFonts w:eastAsia="PMingLiU" w:cs="Times New Roman"/>
                <w:sz w:val="22"/>
                <w:szCs w:val="24"/>
                <w:lang w:val="uk-UA" w:eastAsia="zh-TW"/>
              </w:rPr>
              <w:t>3</w:t>
            </w:r>
          </w:p>
        </w:tc>
        <w:tc>
          <w:tcPr>
            <w:tcW w:w="250" w:type="pct"/>
            <w:shd w:val="clear" w:color="auto" w:fill="CCFFCC"/>
            <w:vAlign w:val="center"/>
          </w:tcPr>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r w:rsidRPr="00C32145">
              <w:rPr>
                <w:rFonts w:eastAsia="PMingLiU" w:cs="Times New Roman"/>
                <w:sz w:val="22"/>
                <w:szCs w:val="24"/>
                <w:lang w:val="uk-UA" w:eastAsia="zh-TW"/>
              </w:rPr>
              <w:t>H</w:t>
            </w:r>
            <w:r w:rsidRPr="00C32145">
              <w:rPr>
                <w:rFonts w:eastAsia="PMingLiU" w:cs="Times New Roman"/>
                <w:sz w:val="22"/>
                <w:szCs w:val="24"/>
                <w:vertAlign w:val="subscript"/>
                <w:lang w:val="uk-UA" w:eastAsia="zh-TW"/>
              </w:rPr>
              <w:t>1</w:t>
            </w:r>
          </w:p>
        </w:tc>
        <w:tc>
          <w:tcPr>
            <w:tcW w:w="427" w:type="pct"/>
            <w:gridSpan w:val="2"/>
            <w:shd w:val="clear" w:color="auto" w:fill="auto"/>
            <w:vAlign w:val="center"/>
          </w:tcPr>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p>
        </w:tc>
        <w:tc>
          <w:tcPr>
            <w:tcW w:w="226" w:type="pct"/>
            <w:shd w:val="clear" w:color="auto" w:fill="CCFFCC"/>
            <w:vAlign w:val="center"/>
          </w:tcPr>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r w:rsidRPr="00C32145">
              <w:rPr>
                <w:rFonts w:eastAsia="PMingLiU" w:cs="Times New Roman"/>
                <w:sz w:val="22"/>
                <w:szCs w:val="24"/>
                <w:lang w:val="uk-UA" w:eastAsia="zh-TW"/>
              </w:rPr>
              <w:t>H</w:t>
            </w:r>
            <w:r w:rsidRPr="00C32145">
              <w:rPr>
                <w:rFonts w:eastAsia="PMingLiU" w:cs="Times New Roman"/>
                <w:sz w:val="22"/>
                <w:szCs w:val="24"/>
                <w:vertAlign w:val="subscript"/>
                <w:lang w:val="uk-UA" w:eastAsia="zh-TW"/>
              </w:rPr>
              <w:t>2</w:t>
            </w:r>
          </w:p>
        </w:tc>
        <w:tc>
          <w:tcPr>
            <w:tcW w:w="417" w:type="pct"/>
            <w:shd w:val="clear" w:color="auto" w:fill="auto"/>
            <w:vAlign w:val="center"/>
          </w:tcPr>
          <w:p w:rsidR="00C32145" w:rsidRPr="00C32145" w:rsidRDefault="00C32145" w:rsidP="00C32145">
            <w:pPr>
              <w:widowControl w:val="0"/>
              <w:spacing w:before="20" w:after="20" w:line="280" w:lineRule="atLeast"/>
              <w:jc w:val="center"/>
              <w:rPr>
                <w:rFonts w:eastAsia="PMingLiU" w:cs="Times New Roman"/>
                <w:sz w:val="22"/>
                <w:szCs w:val="24"/>
                <w:lang w:val="uk-UA" w:eastAsia="zh-TW"/>
              </w:rPr>
            </w:pPr>
          </w:p>
        </w:tc>
      </w:tr>
    </w:tbl>
    <w:p w:rsidR="00C32145" w:rsidRPr="00C32145" w:rsidRDefault="00C32145" w:rsidP="00C32145">
      <w:pPr>
        <w:tabs>
          <w:tab w:val="left" w:pos="0"/>
        </w:tabs>
        <w:spacing w:line="360" w:lineRule="auto"/>
        <w:rPr>
          <w:rFonts w:eastAsia="Times New Roman" w:cs="Times New Roman"/>
          <w:color w:val="000000"/>
          <w:szCs w:val="28"/>
          <w:lang w:val="uk-UA" w:eastAsia="uk-UA"/>
        </w:rPr>
      </w:pPr>
      <w:r w:rsidRPr="00C32145">
        <w:rPr>
          <w:rFonts w:eastAsia="PMingLiU" w:cs="Times New Roman"/>
          <w:szCs w:val="28"/>
          <w:lang w:val="uk-UA" w:eastAsia="zh-TW"/>
        </w:rPr>
        <w:t xml:space="preserve">Термічний опір теплопередачі </w:t>
      </w:r>
      <w:r>
        <w:rPr>
          <w:rFonts w:eastAsia="PMingLiU" w:cs="Times New Roman"/>
          <w:szCs w:val="28"/>
          <w:lang w:val="uk-UA" w:eastAsia="zh-TW"/>
        </w:rPr>
        <w:t xml:space="preserve"> </w:t>
      </w:r>
      <w:r>
        <w:rPr>
          <w:rFonts w:eastAsia="PMingLiU" w:cs="Times New Roman"/>
          <w:szCs w:val="28"/>
          <w:lang w:val="en-US" w:eastAsia="zh-TW"/>
        </w:rPr>
        <w:t>R</w:t>
      </w:r>
      <w:r>
        <w:rPr>
          <w:rFonts w:eastAsia="PMingLiU" w:cs="Times New Roman"/>
          <w:szCs w:val="28"/>
          <w:vertAlign w:val="subscript"/>
          <w:lang w:val="en-US" w:eastAsia="zh-TW"/>
        </w:rPr>
        <w:t>t</w:t>
      </w:r>
      <w:r>
        <w:rPr>
          <w:rFonts w:eastAsia="PMingLiU" w:cs="Times New Roman"/>
          <w:szCs w:val="28"/>
          <w:lang w:val="uk-UA" w:eastAsia="zh-TW"/>
        </w:rPr>
        <w:t>=</w:t>
      </w:r>
      <w:r w:rsidRPr="00C32145">
        <w:rPr>
          <w:rFonts w:eastAsia="PMingLiU" w:cs="Times New Roman"/>
          <w:szCs w:val="28"/>
          <w:lang w:eastAsia="zh-TW"/>
        </w:rPr>
        <w:t xml:space="preserve">  </w:t>
      </w:r>
      <w:r w:rsidRPr="00C32145">
        <w:rPr>
          <w:rFonts w:eastAsia="PMingLiU" w:cs="Times New Roman"/>
          <w:szCs w:val="28"/>
          <w:lang w:val="uk-UA" w:eastAsia="zh-TW"/>
        </w:rPr>
        <w:t>0,</w:t>
      </w:r>
      <w:r w:rsidR="00235C53">
        <w:rPr>
          <w:rFonts w:eastAsia="PMingLiU" w:cs="Times New Roman"/>
          <w:szCs w:val="28"/>
          <w:lang w:val="uk-UA" w:eastAsia="zh-TW"/>
        </w:rPr>
        <w:t xml:space="preserve">8 </w:t>
      </w:r>
      <w:r>
        <w:rPr>
          <w:rFonts w:eastAsia="PMingLiU" w:cs="Times New Roman"/>
          <w:szCs w:val="28"/>
          <w:lang w:val="uk-UA" w:eastAsia="zh-TW"/>
        </w:rPr>
        <w:t xml:space="preserve"> </w:t>
      </w:r>
      <w:r w:rsidRPr="00C32145">
        <w:rPr>
          <w:rFonts w:eastAsia="PMingLiU" w:cs="Times New Roman"/>
          <w:szCs w:val="28"/>
          <w:lang w:val="uk-UA" w:eastAsia="zh-TW"/>
        </w:rPr>
        <w:t>(м</w:t>
      </w:r>
      <w:r>
        <w:rPr>
          <w:rFonts w:eastAsia="PMingLiU" w:cs="Times New Roman"/>
          <w:szCs w:val="28"/>
          <w:vertAlign w:val="superscript"/>
          <w:lang w:val="uk-UA" w:eastAsia="zh-TW"/>
        </w:rPr>
        <w:t>2</w:t>
      </w:r>
      <w:r>
        <w:rPr>
          <w:rFonts w:eastAsia="PMingLiU" w:cs="Times New Roman"/>
          <w:szCs w:val="28"/>
          <w:lang w:val="uk-UA" w:eastAsia="zh-TW"/>
        </w:rPr>
        <w:sym w:font="Symbol" w:char="F0D7"/>
      </w:r>
      <w:r>
        <w:rPr>
          <w:rFonts w:eastAsia="PMingLiU" w:cs="Times New Roman"/>
          <w:szCs w:val="28"/>
          <w:lang w:val="uk-UA" w:eastAsia="zh-TW"/>
        </w:rPr>
        <w:t>К)/</w:t>
      </w:r>
      <w:r w:rsidRPr="00C32145">
        <w:rPr>
          <w:rFonts w:eastAsia="PMingLiU" w:cs="Times New Roman"/>
          <w:szCs w:val="28"/>
          <w:lang w:val="uk-UA" w:eastAsia="zh-TW"/>
        </w:rPr>
        <w:t xml:space="preserve"> Вт</w:t>
      </w:r>
      <w:r>
        <w:rPr>
          <w:rFonts w:eastAsia="PMingLiU" w:cs="Times New Roman"/>
          <w:szCs w:val="28"/>
          <w:lang w:val="uk-UA" w:eastAsia="zh-TW"/>
        </w:rPr>
        <w:t xml:space="preserve">, </w:t>
      </w:r>
      <w:r w:rsidRPr="00C32145">
        <w:rPr>
          <w:rFonts w:eastAsia="PMingLiU" w:cs="Times New Roman"/>
          <w:szCs w:val="28"/>
          <w:lang w:val="uk-UA" w:eastAsia="zh-TW"/>
        </w:rPr>
        <w:t xml:space="preserve"> </w:t>
      </w:r>
      <w:r w:rsidRPr="00C32145">
        <w:rPr>
          <w:rFonts w:eastAsia="PMingLiU" w:cs="Times New Roman"/>
          <w:b/>
          <w:szCs w:val="28"/>
          <w:lang w:val="uk-UA" w:eastAsia="zh-TW"/>
        </w:rPr>
        <w:t xml:space="preserve">потрібно </w:t>
      </w:r>
      <w:r>
        <w:rPr>
          <w:rFonts w:eastAsia="PMingLiU" w:cs="Times New Roman"/>
          <w:b/>
          <w:szCs w:val="28"/>
          <w:lang w:val="uk-UA" w:eastAsia="zh-TW"/>
        </w:rPr>
        <w:t>4,95</w:t>
      </w:r>
      <w:r w:rsidRPr="00C32145">
        <w:rPr>
          <w:rFonts w:eastAsia="PMingLiU" w:cs="Times New Roman"/>
          <w:b/>
          <w:szCs w:val="28"/>
          <w:lang w:val="uk-UA" w:eastAsia="zh-TW"/>
        </w:rPr>
        <w:t xml:space="preserve"> (м</w:t>
      </w:r>
      <w:r w:rsidRPr="00C32145">
        <w:rPr>
          <w:rFonts w:eastAsia="PMingLiU" w:cs="Times New Roman"/>
          <w:b/>
          <w:szCs w:val="28"/>
          <w:vertAlign w:val="superscript"/>
          <w:lang w:val="uk-UA" w:eastAsia="zh-TW"/>
        </w:rPr>
        <w:t>2</w:t>
      </w:r>
      <w:r w:rsidRPr="00C32145">
        <w:rPr>
          <w:rFonts w:eastAsia="PMingLiU" w:cs="Times New Roman"/>
          <w:b/>
          <w:szCs w:val="28"/>
          <w:lang w:val="uk-UA" w:eastAsia="zh-TW"/>
        </w:rPr>
        <w:sym w:font="Symbol" w:char="F0D7"/>
      </w:r>
      <w:r w:rsidRPr="00C32145">
        <w:rPr>
          <w:rFonts w:eastAsia="PMingLiU" w:cs="Times New Roman"/>
          <w:b/>
          <w:szCs w:val="28"/>
          <w:lang w:val="uk-UA" w:eastAsia="zh-TW"/>
        </w:rPr>
        <w:t>К)/ Вт.</w:t>
      </w:r>
    </w:p>
    <w:p w:rsidR="00C32145" w:rsidRPr="00C32145" w:rsidRDefault="00C32145" w:rsidP="00C32145">
      <w:pPr>
        <w:tabs>
          <w:tab w:val="left" w:pos="142"/>
        </w:tabs>
        <w:ind w:left="142" w:firstLine="425"/>
        <w:rPr>
          <w:rFonts w:eastAsia="Times New Roman" w:cs="Times New Roman"/>
          <w:szCs w:val="28"/>
          <w:lang w:val="uk-UA" w:eastAsia="uk-UA"/>
        </w:rPr>
      </w:pPr>
    </w:p>
    <w:p w:rsidR="00FC13E8" w:rsidRPr="00763BC1" w:rsidRDefault="00FC13E8" w:rsidP="00FC13E8">
      <w:pPr>
        <w:pStyle w:val="2"/>
        <w:rPr>
          <w:lang w:val="uk-UA"/>
        </w:rPr>
      </w:pPr>
      <w:bookmarkStart w:id="9" w:name="_Toc514142873"/>
      <w:r w:rsidRPr="00763BC1">
        <w:rPr>
          <w:lang w:val="uk-UA"/>
        </w:rPr>
        <w:t>2.</w:t>
      </w:r>
      <w:r w:rsidR="00E11530">
        <w:rPr>
          <w:lang w:val="uk-UA"/>
        </w:rPr>
        <w:t>3</w:t>
      </w:r>
      <w:r w:rsidRPr="00763BC1">
        <w:rPr>
          <w:lang w:val="uk-UA"/>
        </w:rPr>
        <w:t xml:space="preserve"> Непрозорі огороджувальні конструкції</w:t>
      </w:r>
      <w:r w:rsidR="00095A0A" w:rsidRPr="00763BC1">
        <w:rPr>
          <w:lang w:val="uk-UA"/>
        </w:rPr>
        <w:t xml:space="preserve"> будинку</w:t>
      </w:r>
      <w:bookmarkEnd w:id="9"/>
    </w:p>
    <w:p w:rsidR="00FC13E8" w:rsidRPr="00763BC1" w:rsidRDefault="00FC13E8" w:rsidP="00FC13E8">
      <w:pPr>
        <w:rPr>
          <w:lang w:val="uk-UA"/>
        </w:rPr>
      </w:pPr>
    </w:p>
    <w:p w:rsidR="00095A0A" w:rsidRPr="00763BC1" w:rsidRDefault="00095A0A" w:rsidP="00FC13E8">
      <w:pPr>
        <w:rPr>
          <w:i/>
          <w:u w:val="single"/>
          <w:lang w:val="uk-UA"/>
        </w:rPr>
      </w:pPr>
      <w:r w:rsidRPr="00763BC1">
        <w:rPr>
          <w:b/>
          <w:i/>
          <w:u w:val="single"/>
          <w:lang w:val="uk-UA"/>
        </w:rPr>
        <w:t>Непрозорі огороджувальні конструкції</w:t>
      </w:r>
    </w:p>
    <w:p w:rsidR="00FC13E8" w:rsidRPr="00763BC1" w:rsidRDefault="00FC13E8" w:rsidP="00F42907">
      <w:pPr>
        <w:tabs>
          <w:tab w:val="left" w:pos="567"/>
        </w:tabs>
        <w:spacing w:line="360" w:lineRule="auto"/>
        <w:ind w:left="-142" w:firstLine="709"/>
        <w:contextualSpacing/>
        <w:jc w:val="both"/>
        <w:rPr>
          <w:szCs w:val="28"/>
          <w:lang w:val="uk-UA" w:eastAsia="ru-RU"/>
        </w:rPr>
      </w:pPr>
      <w:r w:rsidRPr="00763BC1">
        <w:rPr>
          <w:szCs w:val="28"/>
          <w:lang w:val="uk-UA" w:eastAsia="ru-RU"/>
        </w:rPr>
        <w:t>Форма фасаду будинку неправильна.</w:t>
      </w:r>
    </w:p>
    <w:p w:rsidR="00FC13E8" w:rsidRPr="00763BC1" w:rsidRDefault="00FC13E8" w:rsidP="00177692">
      <w:pPr>
        <w:tabs>
          <w:tab w:val="left" w:pos="567"/>
        </w:tabs>
        <w:spacing w:line="360" w:lineRule="auto"/>
        <w:ind w:left="-142" w:firstLine="709"/>
        <w:contextualSpacing/>
        <w:jc w:val="both"/>
        <w:rPr>
          <w:szCs w:val="28"/>
          <w:lang w:val="uk-UA" w:eastAsia="ru-RU"/>
        </w:rPr>
      </w:pPr>
      <w:r w:rsidRPr="00763BC1">
        <w:rPr>
          <w:szCs w:val="28"/>
          <w:lang w:val="uk-UA" w:eastAsia="ru-RU"/>
        </w:rPr>
        <w:t xml:space="preserve">Зовнішні, внутрішні та капітальні стіни зроблені з цегли, зовнішні та капітальні кладкою в 2 цегли, внутрішні в 1,5. Зовнішні стіни додатково оздоблені керамічною плиткою ззовні, штукатуркою та шпалерами всередині. </w:t>
      </w:r>
    </w:p>
    <w:p w:rsidR="00FC13E8" w:rsidRPr="00763BC1" w:rsidRDefault="00FC13E8" w:rsidP="00177692">
      <w:pPr>
        <w:tabs>
          <w:tab w:val="left" w:pos="567"/>
        </w:tabs>
        <w:spacing w:line="360" w:lineRule="auto"/>
        <w:ind w:left="-142" w:firstLine="709"/>
        <w:contextualSpacing/>
        <w:jc w:val="both"/>
        <w:rPr>
          <w:i/>
          <w:szCs w:val="28"/>
          <w:u w:val="single"/>
          <w:lang w:val="uk-UA" w:eastAsia="ru-RU"/>
        </w:rPr>
      </w:pPr>
      <w:r w:rsidRPr="00763BC1">
        <w:rPr>
          <w:i/>
          <w:szCs w:val="28"/>
          <w:u w:val="single"/>
          <w:lang w:val="uk-UA" w:eastAsia="ru-RU"/>
        </w:rPr>
        <w:t>Характеристика зовнішньої стіни</w:t>
      </w:r>
    </w:p>
    <w:p w:rsidR="007F7E77" w:rsidRPr="00763BC1" w:rsidRDefault="00FC13E8" w:rsidP="00177692">
      <w:pPr>
        <w:tabs>
          <w:tab w:val="left" w:pos="567"/>
        </w:tabs>
        <w:spacing w:line="360" w:lineRule="auto"/>
        <w:ind w:left="-142" w:firstLine="709"/>
        <w:contextualSpacing/>
        <w:jc w:val="both"/>
        <w:rPr>
          <w:szCs w:val="28"/>
          <w:lang w:val="uk-UA" w:eastAsia="ru-RU"/>
        </w:rPr>
      </w:pPr>
      <w:r w:rsidRPr="00763BC1">
        <w:rPr>
          <w:szCs w:val="28"/>
          <w:lang w:val="uk-UA" w:eastAsia="ru-RU"/>
        </w:rPr>
        <w:t>Склад: керамічна плитка (товщина 20 мм, теплопровідність 105 Вт/</w:t>
      </w:r>
      <w:r w:rsidR="00F42907">
        <w:rPr>
          <w:szCs w:val="28"/>
          <w:lang w:val="uk-UA" w:eastAsia="ru-RU"/>
        </w:rPr>
        <w:t>(</w:t>
      </w:r>
      <w:r w:rsidR="00F42907" w:rsidRPr="00763BC1">
        <w:rPr>
          <w:szCs w:val="28"/>
          <w:lang w:val="uk-UA" w:eastAsia="ru-RU"/>
        </w:rPr>
        <w:t>м</w:t>
      </w:r>
      <w:r w:rsidR="00F42907" w:rsidRPr="00763BC1">
        <w:rPr>
          <w:rFonts w:cs="Times New Roman"/>
          <w:szCs w:val="28"/>
          <w:lang w:val="uk-UA" w:eastAsia="ru-RU"/>
        </w:rPr>
        <w:t>·</w:t>
      </w:r>
      <w:r w:rsidR="00F42907" w:rsidRPr="00763BC1">
        <w:rPr>
          <w:szCs w:val="28"/>
          <w:lang w:val="uk-UA" w:eastAsia="ru-RU"/>
        </w:rPr>
        <w:t>К</w:t>
      </w:r>
      <w:r w:rsidR="00F42907">
        <w:rPr>
          <w:szCs w:val="28"/>
          <w:lang w:val="uk-UA" w:eastAsia="ru-RU"/>
        </w:rPr>
        <w:t>)</w:t>
      </w:r>
      <w:r w:rsidRPr="00763BC1">
        <w:rPr>
          <w:szCs w:val="28"/>
          <w:lang w:val="uk-UA" w:eastAsia="ru-RU"/>
        </w:rPr>
        <w:t xml:space="preserve">), розчин бетонний (товщина 10 мм, теплопровідність </w:t>
      </w:r>
      <w:r w:rsidR="00F42907">
        <w:rPr>
          <w:szCs w:val="28"/>
          <w:lang w:val="uk-UA" w:eastAsia="ru-RU"/>
        </w:rPr>
        <w:t>1,2</w:t>
      </w:r>
      <w:r w:rsidRPr="00763BC1">
        <w:rPr>
          <w:szCs w:val="28"/>
          <w:lang w:val="uk-UA" w:eastAsia="ru-RU"/>
        </w:rPr>
        <w:t xml:space="preserve"> Вт/</w:t>
      </w:r>
      <w:r w:rsidR="00F42907">
        <w:rPr>
          <w:szCs w:val="28"/>
          <w:lang w:val="uk-UA" w:eastAsia="ru-RU"/>
        </w:rPr>
        <w:t>(</w:t>
      </w:r>
      <w:r w:rsidRPr="00763BC1">
        <w:rPr>
          <w:szCs w:val="28"/>
          <w:lang w:val="uk-UA" w:eastAsia="ru-RU"/>
        </w:rPr>
        <w:t>м</w:t>
      </w:r>
      <w:r w:rsidRPr="00763BC1">
        <w:rPr>
          <w:rFonts w:cs="Times New Roman"/>
          <w:szCs w:val="28"/>
          <w:lang w:val="uk-UA" w:eastAsia="ru-RU"/>
        </w:rPr>
        <w:t>·</w:t>
      </w:r>
      <w:r w:rsidRPr="00763BC1">
        <w:rPr>
          <w:szCs w:val="28"/>
          <w:lang w:val="uk-UA" w:eastAsia="ru-RU"/>
        </w:rPr>
        <w:t>К</w:t>
      </w:r>
      <w:r w:rsidR="00F42907">
        <w:rPr>
          <w:szCs w:val="28"/>
          <w:lang w:val="uk-UA" w:eastAsia="ru-RU"/>
        </w:rPr>
        <w:t>)</w:t>
      </w:r>
      <w:r w:rsidRPr="00763BC1">
        <w:rPr>
          <w:szCs w:val="28"/>
          <w:lang w:val="uk-UA" w:eastAsia="ru-RU"/>
        </w:rPr>
        <w:t>), цегла пустотіла (товщина 510 мм, теплопровідність 0,44 Вт/м</w:t>
      </w:r>
      <w:r w:rsidRPr="00763BC1">
        <w:rPr>
          <w:rFonts w:cs="Times New Roman"/>
          <w:szCs w:val="28"/>
          <w:lang w:val="uk-UA" w:eastAsia="ru-RU"/>
        </w:rPr>
        <w:t>·</w:t>
      </w:r>
      <w:r w:rsidRPr="00763BC1">
        <w:rPr>
          <w:szCs w:val="28"/>
          <w:lang w:val="uk-UA" w:eastAsia="ru-RU"/>
        </w:rPr>
        <w:t xml:space="preserve">К), штукатурка </w:t>
      </w:r>
      <w:r w:rsidRPr="00763BC1">
        <w:rPr>
          <w:szCs w:val="28"/>
          <w:lang w:val="uk-UA" w:eastAsia="ru-RU"/>
        </w:rPr>
        <w:lastRenderedPageBreak/>
        <w:t>(товщина 5 мм, теплопровідність 0,</w:t>
      </w:r>
      <w:r w:rsidR="00F42907">
        <w:rPr>
          <w:szCs w:val="28"/>
          <w:lang w:val="uk-UA" w:eastAsia="ru-RU"/>
        </w:rPr>
        <w:t>7</w:t>
      </w:r>
      <w:r w:rsidRPr="00763BC1">
        <w:rPr>
          <w:szCs w:val="28"/>
          <w:lang w:val="uk-UA" w:eastAsia="ru-RU"/>
        </w:rPr>
        <w:t xml:space="preserve"> Вт/</w:t>
      </w:r>
      <w:r w:rsidR="00F42907">
        <w:rPr>
          <w:szCs w:val="28"/>
          <w:lang w:val="uk-UA" w:eastAsia="ru-RU"/>
        </w:rPr>
        <w:t>(</w:t>
      </w:r>
      <w:r w:rsidR="00F42907" w:rsidRPr="00763BC1">
        <w:rPr>
          <w:szCs w:val="28"/>
          <w:lang w:val="uk-UA" w:eastAsia="ru-RU"/>
        </w:rPr>
        <w:t>м</w:t>
      </w:r>
      <w:r w:rsidR="00F42907" w:rsidRPr="00763BC1">
        <w:rPr>
          <w:rFonts w:cs="Times New Roman"/>
          <w:szCs w:val="28"/>
          <w:lang w:val="uk-UA" w:eastAsia="ru-RU"/>
        </w:rPr>
        <w:t>·</w:t>
      </w:r>
      <w:r w:rsidR="00F42907" w:rsidRPr="00763BC1">
        <w:rPr>
          <w:szCs w:val="28"/>
          <w:lang w:val="uk-UA" w:eastAsia="ru-RU"/>
        </w:rPr>
        <w:t>К</w:t>
      </w:r>
      <w:r w:rsidR="00F42907">
        <w:rPr>
          <w:szCs w:val="28"/>
          <w:lang w:val="uk-UA" w:eastAsia="ru-RU"/>
        </w:rPr>
        <w:t>)</w:t>
      </w:r>
      <w:r w:rsidRPr="00763BC1">
        <w:rPr>
          <w:szCs w:val="28"/>
          <w:lang w:val="uk-UA" w:eastAsia="ru-RU"/>
        </w:rPr>
        <w:t>), шпалери паперові (товщина 1 мм, теплопровідність 0,14 Вт/</w:t>
      </w:r>
      <w:r w:rsidR="00F42907">
        <w:rPr>
          <w:szCs w:val="28"/>
          <w:lang w:val="uk-UA" w:eastAsia="ru-RU"/>
        </w:rPr>
        <w:t>(</w:t>
      </w:r>
      <w:r w:rsidR="00F42907" w:rsidRPr="00763BC1">
        <w:rPr>
          <w:szCs w:val="28"/>
          <w:lang w:val="uk-UA" w:eastAsia="ru-RU"/>
        </w:rPr>
        <w:t>м</w:t>
      </w:r>
      <w:r w:rsidR="00F42907" w:rsidRPr="00763BC1">
        <w:rPr>
          <w:rFonts w:cs="Times New Roman"/>
          <w:szCs w:val="28"/>
          <w:lang w:val="uk-UA" w:eastAsia="ru-RU"/>
        </w:rPr>
        <w:t>·</w:t>
      </w:r>
      <w:r w:rsidR="00F42907" w:rsidRPr="00763BC1">
        <w:rPr>
          <w:szCs w:val="28"/>
          <w:lang w:val="uk-UA" w:eastAsia="ru-RU"/>
        </w:rPr>
        <w:t>К</w:t>
      </w:r>
      <w:r w:rsidR="00F42907">
        <w:rPr>
          <w:szCs w:val="28"/>
          <w:lang w:val="uk-UA" w:eastAsia="ru-RU"/>
        </w:rPr>
        <w:t>)</w:t>
      </w:r>
      <w:r w:rsidRPr="00763BC1">
        <w:rPr>
          <w:szCs w:val="28"/>
          <w:lang w:val="uk-UA" w:eastAsia="ru-RU"/>
        </w:rPr>
        <w:t>).</w:t>
      </w:r>
    </w:p>
    <w:p w:rsidR="00FC13E8" w:rsidRPr="00763BC1" w:rsidRDefault="00FC13E8" w:rsidP="00177692">
      <w:pPr>
        <w:tabs>
          <w:tab w:val="left" w:pos="567"/>
        </w:tabs>
        <w:spacing w:line="360" w:lineRule="auto"/>
        <w:ind w:left="-142" w:firstLine="709"/>
        <w:contextualSpacing/>
        <w:jc w:val="both"/>
        <w:rPr>
          <w:szCs w:val="28"/>
          <w:lang w:val="uk-UA" w:eastAsia="ru-RU"/>
        </w:rPr>
      </w:pPr>
      <w:bookmarkStart w:id="10" w:name="_GoBack"/>
      <w:bookmarkEnd w:id="10"/>
    </w:p>
    <w:p w:rsidR="00FC13E8" w:rsidRPr="00763BC1" w:rsidRDefault="00FC13E8" w:rsidP="00177692">
      <w:pPr>
        <w:contextualSpacing/>
        <w:rPr>
          <w:b/>
          <w:i/>
          <w:u w:val="single"/>
          <w:lang w:val="uk-UA"/>
        </w:rPr>
      </w:pPr>
      <w:r w:rsidRPr="00763BC1">
        <w:rPr>
          <w:b/>
          <w:i/>
          <w:u w:val="single"/>
          <w:lang w:val="uk-UA"/>
        </w:rPr>
        <w:t>Світлопрозорі огороджувальні конструкції</w:t>
      </w:r>
    </w:p>
    <w:p w:rsidR="00FC13E8" w:rsidRPr="00763BC1" w:rsidRDefault="00FC13E8" w:rsidP="00177692">
      <w:pPr>
        <w:spacing w:line="360" w:lineRule="auto"/>
        <w:ind w:firstLine="708"/>
        <w:contextualSpacing/>
        <w:jc w:val="both"/>
        <w:rPr>
          <w:rFonts w:cs="Times New Roman"/>
          <w:szCs w:val="28"/>
          <w:lang w:val="uk-UA"/>
        </w:rPr>
      </w:pPr>
      <w:r w:rsidRPr="00763BC1">
        <w:rPr>
          <w:rFonts w:cs="Times New Roman"/>
          <w:szCs w:val="28"/>
          <w:lang w:val="uk-UA"/>
        </w:rPr>
        <w:t>Світлопрозорі конструкції різноманітні, представлені як сучасними металопластиковими (одно та двокамерними, з повітрям та з аргоном всередині, з та без селективного покриттів) так і застарілими як морально так і фізично дерев’яними (близько 20%), що значно ускладнює тепловий розрахунок та моделювання.</w:t>
      </w:r>
    </w:p>
    <w:p w:rsidR="00FC13E8" w:rsidRPr="00763BC1" w:rsidRDefault="00FC13E8" w:rsidP="00177692">
      <w:pPr>
        <w:spacing w:line="360" w:lineRule="auto"/>
        <w:ind w:firstLine="708"/>
        <w:contextualSpacing/>
        <w:jc w:val="both"/>
        <w:rPr>
          <w:rFonts w:cs="Times New Roman"/>
          <w:szCs w:val="28"/>
          <w:lang w:val="uk-UA"/>
        </w:rPr>
      </w:pPr>
      <w:r w:rsidRPr="00763BC1">
        <w:rPr>
          <w:rFonts w:cs="Times New Roman"/>
          <w:szCs w:val="28"/>
          <w:lang w:val="uk-UA"/>
        </w:rPr>
        <w:t>Також різниться форма та розміри вікон в залежності від кімнати, в яких вони встановлені, а основна орієнтація вікон південь та північ.</w:t>
      </w:r>
    </w:p>
    <w:p w:rsidR="00FC13E8" w:rsidRPr="00763BC1" w:rsidRDefault="00FC13E8" w:rsidP="00177692">
      <w:pPr>
        <w:spacing w:line="360" w:lineRule="auto"/>
        <w:ind w:firstLine="708"/>
        <w:contextualSpacing/>
        <w:jc w:val="both"/>
        <w:rPr>
          <w:rFonts w:cs="Times New Roman"/>
          <w:szCs w:val="28"/>
          <w:lang w:val="uk-UA"/>
        </w:rPr>
      </w:pPr>
      <w:r w:rsidRPr="00763BC1">
        <w:rPr>
          <w:rFonts w:cs="Times New Roman"/>
          <w:szCs w:val="28"/>
          <w:lang w:val="uk-UA"/>
        </w:rPr>
        <w:t>За період експлуатації будинку  площа засклення значно зросла, оскільки більшість балконів отримали скління, що не було передбачено в проекті.</w:t>
      </w:r>
    </w:p>
    <w:p w:rsidR="00FC13E8" w:rsidRPr="00763BC1" w:rsidRDefault="00FC13E8" w:rsidP="00177692">
      <w:pPr>
        <w:spacing w:line="360" w:lineRule="auto"/>
        <w:ind w:firstLine="708"/>
        <w:contextualSpacing/>
        <w:jc w:val="both"/>
        <w:rPr>
          <w:rFonts w:cs="Times New Roman"/>
          <w:szCs w:val="28"/>
          <w:lang w:val="uk-UA"/>
        </w:rPr>
      </w:pPr>
    </w:p>
    <w:p w:rsidR="00FC13E8" w:rsidRPr="00763BC1" w:rsidRDefault="00FC13E8" w:rsidP="00177692">
      <w:pPr>
        <w:contextualSpacing/>
        <w:rPr>
          <w:b/>
          <w:i/>
          <w:u w:val="single"/>
          <w:lang w:val="uk-UA"/>
        </w:rPr>
      </w:pPr>
      <w:r w:rsidRPr="00763BC1">
        <w:rPr>
          <w:b/>
          <w:i/>
          <w:u w:val="single"/>
          <w:lang w:val="uk-UA"/>
        </w:rPr>
        <w:t>Дверні конструкції</w:t>
      </w:r>
    </w:p>
    <w:p w:rsidR="00FC13E8" w:rsidRPr="00763BC1" w:rsidRDefault="00FC13E8" w:rsidP="00177692">
      <w:pPr>
        <w:spacing w:line="360" w:lineRule="auto"/>
        <w:ind w:firstLine="708"/>
        <w:contextualSpacing/>
        <w:jc w:val="both"/>
        <w:rPr>
          <w:rFonts w:cs="Times New Roman"/>
          <w:szCs w:val="28"/>
          <w:lang w:val="uk-UA"/>
        </w:rPr>
      </w:pPr>
      <w:r w:rsidRPr="00763BC1">
        <w:rPr>
          <w:rFonts w:cs="Times New Roman"/>
          <w:szCs w:val="28"/>
          <w:lang w:val="uk-UA"/>
        </w:rPr>
        <w:t>Дверні конструкції в задовільному стані, не дивлячись на те, що різняться за складом, мають типові розміри 200</w:t>
      </w:r>
      <w:r w:rsidR="00DF7929" w:rsidRPr="00763BC1">
        <w:rPr>
          <w:rFonts w:cs="Times New Roman"/>
          <w:szCs w:val="28"/>
          <w:lang w:val="uk-UA"/>
        </w:rPr>
        <w:t>×</w:t>
      </w:r>
      <w:r w:rsidRPr="00763BC1">
        <w:rPr>
          <w:rFonts w:cs="Times New Roman"/>
          <w:szCs w:val="28"/>
          <w:lang w:val="uk-UA"/>
        </w:rPr>
        <w:t>80 мм.</w:t>
      </w:r>
    </w:p>
    <w:p w:rsidR="00FC13E8" w:rsidRPr="00763BC1" w:rsidRDefault="00FC13E8" w:rsidP="00177692">
      <w:pPr>
        <w:spacing w:line="360" w:lineRule="auto"/>
        <w:ind w:firstLine="708"/>
        <w:contextualSpacing/>
        <w:jc w:val="both"/>
        <w:rPr>
          <w:rFonts w:cs="Times New Roman"/>
          <w:szCs w:val="28"/>
          <w:lang w:val="uk-UA"/>
        </w:rPr>
      </w:pPr>
      <w:r w:rsidRPr="00763BC1">
        <w:rPr>
          <w:rFonts w:cs="Times New Roman"/>
          <w:szCs w:val="28"/>
          <w:lang w:val="uk-UA"/>
        </w:rPr>
        <w:t>Зустрічаються одинарні та подвійні двері, в залежності від вподобань власників квартири.</w:t>
      </w:r>
    </w:p>
    <w:p w:rsidR="00FC13E8" w:rsidRPr="00763BC1" w:rsidRDefault="00FC13E8" w:rsidP="00177692">
      <w:pPr>
        <w:spacing w:line="360" w:lineRule="auto"/>
        <w:ind w:firstLine="708"/>
        <w:contextualSpacing/>
        <w:jc w:val="both"/>
        <w:rPr>
          <w:rFonts w:cs="Times New Roman"/>
          <w:szCs w:val="28"/>
          <w:lang w:val="uk-UA"/>
        </w:rPr>
      </w:pPr>
      <w:r w:rsidRPr="00763BC1">
        <w:rPr>
          <w:rFonts w:cs="Times New Roman"/>
          <w:szCs w:val="28"/>
          <w:lang w:val="uk-UA"/>
        </w:rPr>
        <w:t>Парадні двері металеві, одинарні, електромагнітний замок то доводчик надійно закривають та фіксують двері.</w:t>
      </w:r>
    </w:p>
    <w:p w:rsidR="00FC13E8" w:rsidRPr="00763BC1" w:rsidRDefault="00FC13E8" w:rsidP="00177692">
      <w:pPr>
        <w:spacing w:line="360" w:lineRule="auto"/>
        <w:ind w:firstLine="708"/>
        <w:contextualSpacing/>
        <w:jc w:val="both"/>
        <w:rPr>
          <w:rFonts w:cs="Times New Roman"/>
          <w:szCs w:val="28"/>
          <w:lang w:val="uk-UA"/>
        </w:rPr>
      </w:pPr>
      <w:r w:rsidRPr="00763BC1">
        <w:rPr>
          <w:rFonts w:cs="Times New Roman"/>
          <w:szCs w:val="28"/>
          <w:lang w:val="uk-UA"/>
        </w:rPr>
        <w:t xml:space="preserve">В під’їзді ситуація з дверима значно гірша: не дивлячись на те, що в під’їзді є </w:t>
      </w:r>
      <w:r w:rsidR="00763BC1" w:rsidRPr="00763BC1">
        <w:rPr>
          <w:rFonts w:cs="Times New Roman"/>
          <w:szCs w:val="28"/>
          <w:lang w:val="uk-UA"/>
        </w:rPr>
        <w:t>незасклені</w:t>
      </w:r>
      <w:r w:rsidRPr="00763BC1">
        <w:rPr>
          <w:rFonts w:cs="Times New Roman"/>
          <w:szCs w:val="28"/>
          <w:lang w:val="uk-UA"/>
        </w:rPr>
        <w:t xml:space="preserve"> отвори, що виходять прямо на вулицю, двері не замінювались (у своїй більшості) з часу забудови, завдяки чому на ліфтовій площадці та на сходах температура близька до температури навколишнього середовища, що вказує на значні втрати теплової енергії.</w:t>
      </w:r>
    </w:p>
    <w:p w:rsidR="00095A0A" w:rsidRPr="00763BC1" w:rsidRDefault="00095A0A" w:rsidP="00177692">
      <w:pPr>
        <w:contextualSpacing/>
        <w:rPr>
          <w:b/>
          <w:i/>
          <w:u w:val="single"/>
          <w:lang w:val="uk-UA" w:eastAsia="ru-RU"/>
        </w:rPr>
      </w:pPr>
      <w:r w:rsidRPr="00763BC1">
        <w:rPr>
          <w:b/>
          <w:i/>
          <w:u w:val="single"/>
          <w:lang w:val="uk-UA" w:eastAsia="ru-RU"/>
        </w:rPr>
        <w:t xml:space="preserve">Дах </w:t>
      </w:r>
    </w:p>
    <w:p w:rsidR="00095A0A" w:rsidRPr="00763BC1" w:rsidRDefault="00095A0A" w:rsidP="00177692">
      <w:pPr>
        <w:tabs>
          <w:tab w:val="left" w:pos="567"/>
        </w:tabs>
        <w:spacing w:line="360" w:lineRule="auto"/>
        <w:ind w:left="-142" w:firstLine="709"/>
        <w:contextualSpacing/>
        <w:jc w:val="both"/>
        <w:rPr>
          <w:szCs w:val="28"/>
          <w:lang w:val="uk-UA" w:eastAsia="ru-RU"/>
        </w:rPr>
      </w:pPr>
      <w:r w:rsidRPr="00763BC1">
        <w:rPr>
          <w:szCs w:val="28"/>
          <w:lang w:val="uk-UA" w:eastAsia="ru-RU"/>
        </w:rPr>
        <w:t>Дах знаходиться над технічним поверхом, в якому опалення розводиться по стояках, а також проходять вентиляційні системи.</w:t>
      </w:r>
    </w:p>
    <w:p w:rsidR="00095A0A" w:rsidRPr="00763BC1" w:rsidRDefault="00095A0A" w:rsidP="00177692">
      <w:pPr>
        <w:tabs>
          <w:tab w:val="left" w:pos="567"/>
        </w:tabs>
        <w:spacing w:line="360" w:lineRule="auto"/>
        <w:ind w:left="-142" w:firstLine="709"/>
        <w:contextualSpacing/>
        <w:jc w:val="both"/>
        <w:rPr>
          <w:szCs w:val="28"/>
          <w:lang w:val="uk-UA" w:eastAsia="ru-RU"/>
        </w:rPr>
      </w:pPr>
      <w:r w:rsidRPr="00763BC1">
        <w:rPr>
          <w:szCs w:val="28"/>
          <w:lang w:val="uk-UA" w:eastAsia="ru-RU"/>
        </w:rPr>
        <w:lastRenderedPageBreak/>
        <w:t>Поверхня даху пласка. На ньому знаходяться антени та інші комунікаційні пристрої.</w:t>
      </w:r>
    </w:p>
    <w:p w:rsidR="00095A0A" w:rsidRPr="00763BC1" w:rsidRDefault="00095A0A" w:rsidP="00177692">
      <w:pPr>
        <w:tabs>
          <w:tab w:val="left" w:pos="567"/>
        </w:tabs>
        <w:spacing w:line="360" w:lineRule="auto"/>
        <w:ind w:left="-142" w:firstLine="709"/>
        <w:contextualSpacing/>
        <w:jc w:val="both"/>
        <w:rPr>
          <w:szCs w:val="28"/>
          <w:lang w:val="uk-UA" w:eastAsia="ru-RU"/>
        </w:rPr>
      </w:pPr>
      <w:r w:rsidRPr="00763BC1">
        <w:rPr>
          <w:szCs w:val="28"/>
          <w:lang w:val="uk-UA" w:eastAsia="ru-RU"/>
        </w:rPr>
        <w:t>Перекриття даху залізобетонне, покрите згідно проекту рулонним руберойдом, який в процесі експлуатації будинку проходив заміну.</w:t>
      </w:r>
    </w:p>
    <w:p w:rsidR="00095A0A" w:rsidRPr="00763BC1" w:rsidRDefault="00095A0A" w:rsidP="00177692">
      <w:pPr>
        <w:tabs>
          <w:tab w:val="left" w:pos="567"/>
        </w:tabs>
        <w:spacing w:line="360" w:lineRule="auto"/>
        <w:ind w:left="-142" w:firstLine="709"/>
        <w:contextualSpacing/>
        <w:jc w:val="both"/>
        <w:rPr>
          <w:szCs w:val="28"/>
          <w:lang w:val="uk-UA" w:eastAsia="ru-RU"/>
        </w:rPr>
      </w:pPr>
      <w:r w:rsidRPr="00763BC1">
        <w:rPr>
          <w:szCs w:val="28"/>
          <w:lang w:val="uk-UA" w:eastAsia="ru-RU"/>
        </w:rPr>
        <w:t>Стан даху задовільний, руберойд не протікає, проте на технічному поверсі є сліди протікання, що мали місце до заміни покриття.</w:t>
      </w:r>
    </w:p>
    <w:p w:rsidR="00095A0A" w:rsidRPr="00763BC1" w:rsidRDefault="00095A0A" w:rsidP="00177692">
      <w:pPr>
        <w:tabs>
          <w:tab w:val="left" w:pos="567"/>
        </w:tabs>
        <w:spacing w:line="360" w:lineRule="auto"/>
        <w:ind w:left="-142" w:firstLine="709"/>
        <w:contextualSpacing/>
        <w:jc w:val="both"/>
        <w:rPr>
          <w:szCs w:val="28"/>
          <w:lang w:val="uk-UA" w:eastAsia="ru-RU"/>
        </w:rPr>
      </w:pPr>
    </w:p>
    <w:p w:rsidR="00095A0A" w:rsidRPr="00763BC1" w:rsidRDefault="00095A0A" w:rsidP="00177692">
      <w:pPr>
        <w:contextualSpacing/>
        <w:rPr>
          <w:b/>
          <w:i/>
          <w:u w:val="single"/>
          <w:lang w:val="uk-UA" w:eastAsia="ru-RU"/>
        </w:rPr>
      </w:pPr>
      <w:r w:rsidRPr="00763BC1">
        <w:rPr>
          <w:b/>
          <w:i/>
          <w:u w:val="single"/>
          <w:lang w:val="uk-UA" w:eastAsia="ru-RU"/>
        </w:rPr>
        <w:t>Підлога</w:t>
      </w:r>
    </w:p>
    <w:p w:rsidR="00095A0A" w:rsidRPr="00763BC1" w:rsidRDefault="00095A0A" w:rsidP="00177692">
      <w:pPr>
        <w:tabs>
          <w:tab w:val="left" w:pos="567"/>
        </w:tabs>
        <w:spacing w:line="360" w:lineRule="auto"/>
        <w:ind w:left="-142" w:firstLine="709"/>
        <w:contextualSpacing/>
        <w:jc w:val="both"/>
        <w:rPr>
          <w:szCs w:val="28"/>
          <w:lang w:val="uk-UA" w:eastAsia="ru-RU"/>
        </w:rPr>
      </w:pPr>
      <w:r w:rsidRPr="00763BC1">
        <w:rPr>
          <w:szCs w:val="28"/>
          <w:lang w:val="uk-UA" w:eastAsia="ru-RU"/>
        </w:rPr>
        <w:t>Підлога першого поверху знаходиться над технічним поверхом, в якому знаходиться теплопункт.</w:t>
      </w:r>
    </w:p>
    <w:p w:rsidR="00095A0A" w:rsidRPr="00763BC1" w:rsidRDefault="00095A0A" w:rsidP="00177692">
      <w:pPr>
        <w:tabs>
          <w:tab w:val="left" w:pos="567"/>
        </w:tabs>
        <w:spacing w:line="360" w:lineRule="auto"/>
        <w:ind w:left="-142" w:firstLine="709"/>
        <w:contextualSpacing/>
        <w:jc w:val="both"/>
        <w:rPr>
          <w:szCs w:val="28"/>
          <w:lang w:val="uk-UA" w:eastAsia="ru-RU"/>
        </w:rPr>
      </w:pPr>
      <w:r w:rsidRPr="00763BC1">
        <w:rPr>
          <w:szCs w:val="28"/>
          <w:lang w:val="uk-UA" w:eastAsia="ru-RU"/>
        </w:rPr>
        <w:t xml:space="preserve">Перекриття підлоги залізобетонні, на залізобетонне покриття покладений паркет, </w:t>
      </w:r>
      <w:r w:rsidR="00763BC1" w:rsidRPr="00763BC1">
        <w:rPr>
          <w:szCs w:val="28"/>
          <w:lang w:val="uk-UA" w:eastAsia="ru-RU"/>
        </w:rPr>
        <w:t>метласька</w:t>
      </w:r>
      <w:r w:rsidRPr="00763BC1">
        <w:rPr>
          <w:szCs w:val="28"/>
          <w:lang w:val="uk-UA" w:eastAsia="ru-RU"/>
        </w:rPr>
        <w:t xml:space="preserve"> плитка (кераміка) або лінолеум в залежності від вподобань власника квартири, додатково плитка та лінолеум іноді покриті килимом.</w:t>
      </w:r>
    </w:p>
    <w:p w:rsidR="00FC13E8" w:rsidRPr="00763BC1" w:rsidRDefault="00095A0A" w:rsidP="00177692">
      <w:pPr>
        <w:tabs>
          <w:tab w:val="left" w:pos="567"/>
        </w:tabs>
        <w:spacing w:line="360" w:lineRule="auto"/>
        <w:ind w:left="-142" w:firstLine="709"/>
        <w:contextualSpacing/>
        <w:jc w:val="both"/>
        <w:rPr>
          <w:szCs w:val="28"/>
          <w:lang w:val="uk-UA" w:eastAsia="ru-RU"/>
        </w:rPr>
      </w:pPr>
      <w:r w:rsidRPr="00763BC1">
        <w:rPr>
          <w:szCs w:val="28"/>
          <w:lang w:val="uk-UA" w:eastAsia="ru-RU"/>
        </w:rPr>
        <w:t>Оскільки перший поверх будинку займають приватні фірми та різні непобутові приміщення, нарікань на холодну підлогу немає.</w:t>
      </w:r>
    </w:p>
    <w:p w:rsidR="00095A0A" w:rsidRPr="00763BC1" w:rsidRDefault="00095A0A" w:rsidP="00177692">
      <w:pPr>
        <w:tabs>
          <w:tab w:val="left" w:pos="567"/>
        </w:tabs>
        <w:spacing w:line="360" w:lineRule="auto"/>
        <w:ind w:left="-142" w:firstLine="709"/>
        <w:contextualSpacing/>
        <w:jc w:val="both"/>
        <w:rPr>
          <w:szCs w:val="28"/>
          <w:lang w:val="uk-UA" w:eastAsia="ru-RU"/>
        </w:rPr>
      </w:pPr>
    </w:p>
    <w:p w:rsidR="00095A0A" w:rsidRPr="00763BC1" w:rsidRDefault="00095A0A" w:rsidP="00177692">
      <w:pPr>
        <w:pStyle w:val="2"/>
        <w:spacing w:before="0"/>
        <w:ind w:firstLine="567"/>
        <w:contextualSpacing/>
        <w:rPr>
          <w:lang w:val="uk-UA"/>
        </w:rPr>
      </w:pPr>
      <w:bookmarkStart w:id="11" w:name="_Toc514142874"/>
      <w:r w:rsidRPr="00763BC1">
        <w:rPr>
          <w:lang w:val="uk-UA"/>
        </w:rPr>
        <w:t>2.</w:t>
      </w:r>
      <w:r w:rsidR="00E11530">
        <w:rPr>
          <w:lang w:val="uk-UA"/>
        </w:rPr>
        <w:t>4</w:t>
      </w:r>
      <w:r w:rsidRPr="00763BC1">
        <w:rPr>
          <w:lang w:val="uk-UA"/>
        </w:rPr>
        <w:t xml:space="preserve"> Система теплопостачання</w:t>
      </w:r>
      <w:bookmarkEnd w:id="11"/>
      <w:r w:rsidRPr="00763BC1">
        <w:rPr>
          <w:lang w:val="uk-UA"/>
        </w:rPr>
        <w:t xml:space="preserve"> </w:t>
      </w:r>
      <w:r w:rsidR="00860C60">
        <w:rPr>
          <w:lang w:val="uk-UA"/>
        </w:rPr>
        <w:t xml:space="preserve">та </w:t>
      </w:r>
    </w:p>
    <w:p w:rsidR="00095A0A" w:rsidRPr="00763BC1" w:rsidRDefault="00095A0A" w:rsidP="00177692">
      <w:pPr>
        <w:spacing w:line="360" w:lineRule="auto"/>
        <w:ind w:left="-142" w:firstLine="709"/>
        <w:contextualSpacing/>
        <w:jc w:val="both"/>
        <w:rPr>
          <w:rFonts w:cs="Times New Roman"/>
          <w:szCs w:val="28"/>
          <w:lang w:val="uk-UA"/>
        </w:rPr>
      </w:pPr>
    </w:p>
    <w:p w:rsidR="00095A0A" w:rsidRPr="00763BC1" w:rsidRDefault="00095A0A" w:rsidP="00177692">
      <w:pPr>
        <w:spacing w:line="360" w:lineRule="auto"/>
        <w:ind w:left="-142" w:firstLine="709"/>
        <w:contextualSpacing/>
        <w:jc w:val="both"/>
        <w:rPr>
          <w:rFonts w:cs="Times New Roman"/>
          <w:szCs w:val="28"/>
          <w:lang w:val="uk-UA"/>
        </w:rPr>
      </w:pPr>
      <w:r w:rsidRPr="00763BC1">
        <w:rPr>
          <w:rFonts w:cs="Times New Roman"/>
          <w:szCs w:val="28"/>
          <w:lang w:val="uk-UA"/>
        </w:rPr>
        <w:t xml:space="preserve">Будинок отримує теплову енергію від власного централізованого пункту теплопостачання. Схема підключення будинкової системи опалення незалежна. </w:t>
      </w:r>
    </w:p>
    <w:p w:rsidR="00095A0A" w:rsidRPr="00763BC1" w:rsidRDefault="00095A0A" w:rsidP="00177692">
      <w:pPr>
        <w:spacing w:line="360" w:lineRule="auto"/>
        <w:ind w:left="-142" w:firstLine="709"/>
        <w:contextualSpacing/>
        <w:jc w:val="both"/>
        <w:rPr>
          <w:rFonts w:cs="Times New Roman"/>
          <w:szCs w:val="28"/>
          <w:lang w:val="uk-UA"/>
        </w:rPr>
      </w:pPr>
    </w:p>
    <w:p w:rsidR="00095A0A" w:rsidRPr="00763BC1" w:rsidRDefault="00095A0A" w:rsidP="00177692">
      <w:pPr>
        <w:spacing w:line="360" w:lineRule="auto"/>
        <w:ind w:left="-142" w:firstLine="709"/>
        <w:contextualSpacing/>
        <w:jc w:val="both"/>
        <w:rPr>
          <w:rFonts w:cs="Times New Roman"/>
          <w:i/>
          <w:szCs w:val="28"/>
          <w:u w:val="single"/>
          <w:lang w:val="uk-UA"/>
        </w:rPr>
      </w:pPr>
      <w:r w:rsidRPr="00763BC1">
        <w:rPr>
          <w:rFonts w:cs="Times New Roman"/>
          <w:szCs w:val="28"/>
          <w:lang w:val="uk-UA"/>
        </w:rPr>
        <w:tab/>
      </w:r>
      <w:r w:rsidRPr="00763BC1">
        <w:rPr>
          <w:rFonts w:cs="Times New Roman"/>
          <w:i/>
          <w:szCs w:val="28"/>
          <w:u w:val="single"/>
          <w:lang w:val="uk-UA"/>
        </w:rPr>
        <w:t>Технічні характеристики теплових мереж та систем:</w:t>
      </w:r>
    </w:p>
    <w:p w:rsidR="00095A0A" w:rsidRPr="00763BC1" w:rsidRDefault="00095A0A" w:rsidP="00177692">
      <w:pPr>
        <w:pStyle w:val="a4"/>
        <w:numPr>
          <w:ilvl w:val="0"/>
          <w:numId w:val="27"/>
        </w:numPr>
        <w:spacing w:line="360" w:lineRule="auto"/>
        <w:ind w:left="284" w:firstLine="709"/>
        <w:jc w:val="both"/>
        <w:rPr>
          <w:rFonts w:cs="Times New Roman"/>
          <w:szCs w:val="28"/>
          <w:lang w:val="uk-UA"/>
        </w:rPr>
      </w:pPr>
      <w:r w:rsidRPr="00763BC1">
        <w:rPr>
          <w:rFonts w:cs="Times New Roman"/>
          <w:szCs w:val="28"/>
          <w:lang w:val="uk-UA"/>
        </w:rPr>
        <w:t>Джерело постачання Зона ТЕЦ-5</w:t>
      </w:r>
    </w:p>
    <w:p w:rsidR="00095A0A" w:rsidRPr="00763BC1" w:rsidRDefault="00095A0A" w:rsidP="00177692">
      <w:pPr>
        <w:pStyle w:val="a4"/>
        <w:numPr>
          <w:ilvl w:val="0"/>
          <w:numId w:val="27"/>
        </w:numPr>
        <w:spacing w:line="360" w:lineRule="auto"/>
        <w:ind w:left="284" w:firstLine="709"/>
        <w:jc w:val="both"/>
        <w:rPr>
          <w:rFonts w:cs="Times New Roman"/>
          <w:szCs w:val="28"/>
          <w:lang w:val="uk-UA"/>
        </w:rPr>
      </w:pPr>
      <w:r w:rsidRPr="00763BC1">
        <w:rPr>
          <w:rFonts w:cs="Times New Roman"/>
          <w:szCs w:val="28"/>
          <w:lang w:val="uk-UA"/>
        </w:rPr>
        <w:t>Магістраль № 4</w:t>
      </w:r>
    </w:p>
    <w:p w:rsidR="00095A0A" w:rsidRPr="00763BC1" w:rsidRDefault="00095A0A" w:rsidP="00177692">
      <w:pPr>
        <w:pStyle w:val="a4"/>
        <w:numPr>
          <w:ilvl w:val="0"/>
          <w:numId w:val="27"/>
        </w:numPr>
        <w:spacing w:line="360" w:lineRule="auto"/>
        <w:ind w:left="284" w:firstLine="709"/>
        <w:jc w:val="both"/>
        <w:rPr>
          <w:rFonts w:cs="Times New Roman"/>
          <w:szCs w:val="28"/>
          <w:lang w:val="uk-UA"/>
        </w:rPr>
      </w:pPr>
      <w:r w:rsidRPr="00763BC1">
        <w:rPr>
          <w:rFonts w:cs="Times New Roman"/>
          <w:szCs w:val="28"/>
          <w:lang w:val="uk-UA"/>
        </w:rPr>
        <w:t xml:space="preserve">Тепловий пункт та його адреса вул. Яблонської, 2 </w:t>
      </w:r>
    </w:p>
    <w:p w:rsidR="00095A0A" w:rsidRPr="00763BC1" w:rsidRDefault="00095A0A" w:rsidP="00177692">
      <w:pPr>
        <w:pStyle w:val="a4"/>
        <w:numPr>
          <w:ilvl w:val="0"/>
          <w:numId w:val="27"/>
        </w:numPr>
        <w:spacing w:line="360" w:lineRule="auto"/>
        <w:ind w:left="284" w:firstLine="709"/>
        <w:jc w:val="both"/>
        <w:rPr>
          <w:rFonts w:cs="Times New Roman"/>
          <w:szCs w:val="28"/>
          <w:lang w:val="uk-UA"/>
        </w:rPr>
      </w:pPr>
      <w:r w:rsidRPr="00763BC1">
        <w:rPr>
          <w:rFonts w:cs="Times New Roman"/>
          <w:szCs w:val="28"/>
          <w:lang w:val="uk-UA"/>
        </w:rPr>
        <w:t>Вузол приєднання ТК 133/6-5а</w:t>
      </w:r>
    </w:p>
    <w:p w:rsidR="00095A0A" w:rsidRPr="00763BC1" w:rsidRDefault="00095A0A" w:rsidP="00177692">
      <w:pPr>
        <w:spacing w:line="360" w:lineRule="auto"/>
        <w:ind w:left="-142" w:firstLine="709"/>
        <w:contextualSpacing/>
        <w:jc w:val="both"/>
        <w:rPr>
          <w:rFonts w:cs="Times New Roman"/>
          <w:szCs w:val="28"/>
          <w:lang w:val="uk-UA"/>
        </w:rPr>
      </w:pPr>
    </w:p>
    <w:p w:rsidR="00095A0A" w:rsidRPr="00763BC1" w:rsidRDefault="00095A0A" w:rsidP="00177692">
      <w:pPr>
        <w:spacing w:line="360" w:lineRule="auto"/>
        <w:ind w:left="-142" w:firstLine="709"/>
        <w:contextualSpacing/>
        <w:jc w:val="both"/>
        <w:rPr>
          <w:rFonts w:cs="Times New Roman"/>
          <w:szCs w:val="28"/>
          <w:lang w:val="uk-UA"/>
        </w:rPr>
      </w:pPr>
      <w:r w:rsidRPr="00763BC1">
        <w:rPr>
          <w:rFonts w:cs="Times New Roman"/>
          <w:szCs w:val="28"/>
          <w:lang w:val="uk-UA"/>
        </w:rPr>
        <w:lastRenderedPageBreak/>
        <w:t>У теплопункті встановлений сучасний лічильник фірми ZENNER</w:t>
      </w:r>
      <w:r w:rsidR="00BF0A67" w:rsidRPr="00763BC1">
        <w:rPr>
          <w:rFonts w:cs="Times New Roman"/>
          <w:szCs w:val="28"/>
          <w:lang w:val="uk-UA"/>
        </w:rPr>
        <w:t xml:space="preserve"> (див. рис. 2.</w:t>
      </w:r>
      <w:r w:rsidR="00E11530">
        <w:rPr>
          <w:rFonts w:cs="Times New Roman"/>
          <w:szCs w:val="28"/>
          <w:lang w:val="uk-UA"/>
        </w:rPr>
        <w:t>3</w:t>
      </w:r>
      <w:r w:rsidR="00BF0A67" w:rsidRPr="00763BC1">
        <w:rPr>
          <w:rFonts w:cs="Times New Roman"/>
          <w:szCs w:val="28"/>
          <w:lang w:val="uk-UA"/>
        </w:rPr>
        <w:t>)</w:t>
      </w:r>
      <w:r w:rsidRPr="00763BC1">
        <w:rPr>
          <w:rFonts w:cs="Times New Roman"/>
          <w:szCs w:val="28"/>
          <w:lang w:val="uk-UA"/>
        </w:rPr>
        <w:t>, також він оснащений елеватором і такими вимірюючи пристроями, як термометри, барометри і витратоміри</w:t>
      </w:r>
      <w:r w:rsidR="00BF0A67" w:rsidRPr="00763BC1">
        <w:rPr>
          <w:rFonts w:cs="Times New Roman"/>
          <w:szCs w:val="28"/>
          <w:lang w:val="uk-UA"/>
        </w:rPr>
        <w:t xml:space="preserve"> (див. рис. 2.</w:t>
      </w:r>
      <w:r w:rsidR="00E11530">
        <w:rPr>
          <w:rFonts w:cs="Times New Roman"/>
          <w:szCs w:val="28"/>
          <w:lang w:val="uk-UA"/>
        </w:rPr>
        <w:t>4</w:t>
      </w:r>
      <w:r w:rsidR="00BF0A67" w:rsidRPr="00763BC1">
        <w:rPr>
          <w:rFonts w:cs="Times New Roman"/>
          <w:szCs w:val="28"/>
          <w:lang w:val="uk-UA"/>
        </w:rPr>
        <w:t>)</w:t>
      </w:r>
      <w:r w:rsidRPr="00763BC1">
        <w:rPr>
          <w:rFonts w:cs="Times New Roman"/>
          <w:szCs w:val="28"/>
          <w:lang w:val="uk-UA"/>
        </w:rPr>
        <w:t>.</w:t>
      </w:r>
    </w:p>
    <w:p w:rsidR="00095A0A" w:rsidRPr="00763BC1" w:rsidRDefault="00177692" w:rsidP="00177692">
      <w:pPr>
        <w:spacing w:line="360" w:lineRule="auto"/>
        <w:ind w:left="-142" w:firstLine="709"/>
        <w:contextualSpacing/>
        <w:jc w:val="both"/>
        <w:rPr>
          <w:rFonts w:cs="Times New Roman"/>
          <w:szCs w:val="28"/>
          <w:lang w:val="uk-UA"/>
        </w:rPr>
      </w:pPr>
      <w:r w:rsidRPr="00763BC1">
        <w:rPr>
          <w:rFonts w:cs="Times New Roman"/>
          <w:noProof/>
          <w:szCs w:val="28"/>
          <w:lang w:val="uk-UA" w:eastAsia="uk-UA"/>
        </w:rPr>
        <w:drawing>
          <wp:anchor distT="0" distB="0" distL="114300" distR="114300" simplePos="0" relativeHeight="251746304" behindDoc="0" locked="0" layoutInCell="1" allowOverlap="1">
            <wp:simplePos x="0" y="0"/>
            <wp:positionH relativeFrom="column">
              <wp:posOffset>190500</wp:posOffset>
            </wp:positionH>
            <wp:positionV relativeFrom="paragraph">
              <wp:posOffset>7620</wp:posOffset>
            </wp:positionV>
            <wp:extent cx="2695575" cy="2219960"/>
            <wp:effectExtent l="0" t="0" r="0" b="0"/>
            <wp:wrapSquare wrapText="bothSides"/>
            <wp:docPr id="23" name="Рисунок 23" descr="C:\Users\MG\AppData\Local\Microsoft\Windows\INetCache\Content.Word\photo_2018-03-11_18-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G\AppData\Local\Microsoft\Windows\INetCache\Content.Word\photo_2018-03-11_18-02-34.jpg"/>
                    <pic:cNvPicPr>
                      <a:picLocks noChangeAspect="1" noChangeArrowheads="1"/>
                    </pic:cNvPicPr>
                  </pic:nvPicPr>
                  <pic:blipFill>
                    <a:blip r:embed="rId115"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17">
                              <a14:imgEffect>
                                <a14:saturation sat="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5575" cy="2219960"/>
                    </a:xfrm>
                    <a:prstGeom prst="rect">
                      <a:avLst/>
                    </a:prstGeom>
                    <a:noFill/>
                    <a:ln>
                      <a:noFill/>
                    </a:ln>
                  </pic:spPr>
                </pic:pic>
              </a:graphicData>
            </a:graphic>
          </wp:anchor>
        </w:drawing>
      </w:r>
    </w:p>
    <w:p w:rsidR="00C2635C" w:rsidRPr="00D8503D" w:rsidRDefault="00C2635C" w:rsidP="00177692">
      <w:pPr>
        <w:spacing w:line="360" w:lineRule="auto"/>
        <w:ind w:left="-142" w:firstLine="709"/>
        <w:contextualSpacing/>
        <w:jc w:val="center"/>
        <w:rPr>
          <w:rFonts w:cs="Times New Roman"/>
          <w:szCs w:val="28"/>
          <w:lang w:val="uk-UA"/>
        </w:rPr>
      </w:pPr>
    </w:p>
    <w:p w:rsidR="00C2635C" w:rsidRPr="00D8503D" w:rsidRDefault="00C2635C" w:rsidP="00177692">
      <w:pPr>
        <w:spacing w:line="360" w:lineRule="auto"/>
        <w:ind w:left="-142" w:firstLine="709"/>
        <w:contextualSpacing/>
        <w:jc w:val="center"/>
        <w:rPr>
          <w:rFonts w:cs="Times New Roman"/>
          <w:szCs w:val="28"/>
          <w:lang w:val="uk-UA"/>
        </w:rPr>
      </w:pPr>
    </w:p>
    <w:p w:rsidR="00C2635C" w:rsidRPr="00D8503D" w:rsidRDefault="00C2635C" w:rsidP="00177692">
      <w:pPr>
        <w:spacing w:line="360" w:lineRule="auto"/>
        <w:ind w:left="-142" w:firstLine="709"/>
        <w:contextualSpacing/>
        <w:jc w:val="center"/>
        <w:rPr>
          <w:rFonts w:cs="Times New Roman"/>
          <w:szCs w:val="28"/>
          <w:lang w:val="uk-UA"/>
        </w:rPr>
      </w:pPr>
    </w:p>
    <w:p w:rsidR="00C2635C" w:rsidRPr="00D8503D" w:rsidRDefault="00C2635C" w:rsidP="00177692">
      <w:pPr>
        <w:spacing w:line="360" w:lineRule="auto"/>
        <w:ind w:left="-142" w:firstLine="709"/>
        <w:contextualSpacing/>
        <w:jc w:val="center"/>
        <w:rPr>
          <w:rFonts w:cs="Times New Roman"/>
          <w:szCs w:val="28"/>
          <w:lang w:val="uk-UA"/>
        </w:rPr>
      </w:pPr>
    </w:p>
    <w:p w:rsidR="00C2635C" w:rsidRPr="00D8503D" w:rsidRDefault="00C2635C" w:rsidP="00177692">
      <w:pPr>
        <w:spacing w:line="360" w:lineRule="auto"/>
        <w:ind w:left="-142" w:firstLine="709"/>
        <w:contextualSpacing/>
        <w:jc w:val="center"/>
        <w:rPr>
          <w:rFonts w:cs="Times New Roman"/>
          <w:szCs w:val="28"/>
          <w:lang w:val="uk-UA"/>
        </w:rPr>
      </w:pPr>
    </w:p>
    <w:p w:rsidR="00C2635C" w:rsidRPr="00D8503D" w:rsidRDefault="00C2635C" w:rsidP="00177692">
      <w:pPr>
        <w:spacing w:line="360" w:lineRule="auto"/>
        <w:ind w:left="-142" w:firstLine="709"/>
        <w:contextualSpacing/>
        <w:jc w:val="center"/>
        <w:rPr>
          <w:rFonts w:cs="Times New Roman"/>
          <w:szCs w:val="28"/>
          <w:lang w:val="uk-UA"/>
        </w:rPr>
      </w:pPr>
    </w:p>
    <w:p w:rsidR="00C2635C" w:rsidRPr="00D8503D" w:rsidRDefault="00C2635C" w:rsidP="00177692">
      <w:pPr>
        <w:spacing w:line="360" w:lineRule="auto"/>
        <w:ind w:left="-142" w:firstLine="709"/>
        <w:contextualSpacing/>
        <w:jc w:val="center"/>
        <w:rPr>
          <w:rFonts w:cs="Times New Roman"/>
          <w:szCs w:val="28"/>
          <w:lang w:val="uk-UA"/>
        </w:rPr>
      </w:pPr>
    </w:p>
    <w:p w:rsidR="00BF0A67" w:rsidRPr="00C2635C" w:rsidRDefault="00BF0A67" w:rsidP="00177692">
      <w:pPr>
        <w:spacing w:line="360" w:lineRule="auto"/>
        <w:ind w:left="-142" w:firstLine="709"/>
        <w:contextualSpacing/>
        <w:jc w:val="center"/>
        <w:rPr>
          <w:rFonts w:cs="Times New Roman"/>
          <w:szCs w:val="28"/>
        </w:rPr>
      </w:pPr>
      <w:r w:rsidRPr="00763BC1">
        <w:rPr>
          <w:rFonts w:cs="Times New Roman"/>
          <w:szCs w:val="28"/>
          <w:lang w:val="uk-UA"/>
        </w:rPr>
        <w:t>Рисунок 2.</w:t>
      </w:r>
      <w:r w:rsidR="00E11530">
        <w:rPr>
          <w:rFonts w:cs="Times New Roman"/>
          <w:szCs w:val="28"/>
          <w:lang w:val="uk-UA"/>
        </w:rPr>
        <w:t>3</w:t>
      </w:r>
      <w:r w:rsidRPr="00763BC1">
        <w:rPr>
          <w:rFonts w:cs="Times New Roman"/>
          <w:szCs w:val="28"/>
          <w:lang w:val="uk-UA"/>
        </w:rPr>
        <w:t xml:space="preserve"> – Тепловий лічильник фірми ZENNER</w:t>
      </w:r>
    </w:p>
    <w:p w:rsidR="00C2635C" w:rsidRPr="00C2635C" w:rsidRDefault="00C2635C" w:rsidP="00177692">
      <w:pPr>
        <w:spacing w:line="360" w:lineRule="auto"/>
        <w:ind w:left="-142" w:firstLine="709"/>
        <w:contextualSpacing/>
        <w:jc w:val="center"/>
        <w:rPr>
          <w:rFonts w:cs="Times New Roman"/>
          <w:szCs w:val="28"/>
        </w:rPr>
      </w:pPr>
      <w:r w:rsidRPr="00763BC1">
        <w:rPr>
          <w:rFonts w:cs="Times New Roman"/>
          <w:noProof/>
          <w:szCs w:val="28"/>
          <w:lang w:val="uk-UA" w:eastAsia="uk-UA"/>
        </w:rPr>
        <w:drawing>
          <wp:anchor distT="0" distB="0" distL="114300" distR="114300" simplePos="0" relativeHeight="251747328" behindDoc="0" locked="0" layoutInCell="1" allowOverlap="1">
            <wp:simplePos x="0" y="0"/>
            <wp:positionH relativeFrom="column">
              <wp:posOffset>1209675</wp:posOffset>
            </wp:positionH>
            <wp:positionV relativeFrom="paragraph">
              <wp:posOffset>130810</wp:posOffset>
            </wp:positionV>
            <wp:extent cx="2891155" cy="2173605"/>
            <wp:effectExtent l="0" t="0" r="0" b="0"/>
            <wp:wrapSquare wrapText="bothSides"/>
            <wp:docPr id="25" name="Рисунок 25" descr="photo_2018-03-11_19-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_2018-03-11_19-01-58"/>
                    <pic:cNvPicPr>
                      <a:picLocks noChangeAspect="1" noChangeArrowheads="1"/>
                    </pic:cNvPicPr>
                  </pic:nvPicPr>
                  <pic:blipFill>
                    <a:blip r:embed="rId118" cstate="print">
                      <a:graysc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1155" cy="2173605"/>
                    </a:xfrm>
                    <a:prstGeom prst="rect">
                      <a:avLst/>
                    </a:prstGeom>
                    <a:noFill/>
                    <a:ln>
                      <a:noFill/>
                    </a:ln>
                  </pic:spPr>
                </pic:pic>
              </a:graphicData>
            </a:graphic>
          </wp:anchor>
        </w:drawing>
      </w:r>
    </w:p>
    <w:p w:rsidR="00BF0A67" w:rsidRPr="00763BC1" w:rsidRDefault="00BF0A67" w:rsidP="00177692">
      <w:pPr>
        <w:spacing w:line="360" w:lineRule="auto"/>
        <w:ind w:left="-142" w:firstLine="709"/>
        <w:contextualSpacing/>
        <w:jc w:val="center"/>
        <w:rPr>
          <w:rFonts w:cs="Times New Roman"/>
          <w:szCs w:val="28"/>
          <w:lang w:val="uk-UA"/>
        </w:rPr>
      </w:pPr>
    </w:p>
    <w:p w:rsidR="00BF0A67" w:rsidRPr="00763BC1" w:rsidRDefault="00BF0A67" w:rsidP="00177692">
      <w:pPr>
        <w:spacing w:line="360" w:lineRule="auto"/>
        <w:ind w:left="-142" w:firstLine="709"/>
        <w:contextualSpacing/>
        <w:jc w:val="center"/>
        <w:rPr>
          <w:rFonts w:cs="Times New Roman"/>
          <w:szCs w:val="28"/>
          <w:lang w:val="uk-UA"/>
        </w:rPr>
      </w:pPr>
    </w:p>
    <w:p w:rsidR="00C2635C" w:rsidRPr="00D8503D" w:rsidRDefault="00C2635C" w:rsidP="00177692">
      <w:pPr>
        <w:spacing w:line="360" w:lineRule="auto"/>
        <w:ind w:left="-142" w:firstLine="709"/>
        <w:contextualSpacing/>
        <w:rPr>
          <w:rFonts w:cs="Times New Roman"/>
          <w:szCs w:val="28"/>
        </w:rPr>
      </w:pPr>
    </w:p>
    <w:p w:rsidR="00C2635C" w:rsidRPr="00D8503D" w:rsidRDefault="00C2635C" w:rsidP="00177692">
      <w:pPr>
        <w:spacing w:line="360" w:lineRule="auto"/>
        <w:ind w:left="-142" w:firstLine="709"/>
        <w:contextualSpacing/>
        <w:rPr>
          <w:rFonts w:cs="Times New Roman"/>
          <w:szCs w:val="28"/>
        </w:rPr>
      </w:pPr>
    </w:p>
    <w:p w:rsidR="00C2635C" w:rsidRPr="00D8503D" w:rsidRDefault="00C2635C" w:rsidP="00177692">
      <w:pPr>
        <w:spacing w:line="360" w:lineRule="auto"/>
        <w:ind w:left="-142" w:firstLine="709"/>
        <w:contextualSpacing/>
        <w:rPr>
          <w:rFonts w:cs="Times New Roman"/>
          <w:szCs w:val="28"/>
        </w:rPr>
      </w:pPr>
    </w:p>
    <w:p w:rsidR="00C2635C" w:rsidRPr="00D8503D" w:rsidRDefault="00C2635C" w:rsidP="00177692">
      <w:pPr>
        <w:spacing w:line="360" w:lineRule="auto"/>
        <w:ind w:left="-142" w:firstLine="709"/>
        <w:contextualSpacing/>
        <w:rPr>
          <w:rFonts w:cs="Times New Roman"/>
          <w:szCs w:val="28"/>
        </w:rPr>
      </w:pPr>
    </w:p>
    <w:p w:rsidR="00C2635C" w:rsidRPr="00D8503D" w:rsidRDefault="00C2635C" w:rsidP="00177692">
      <w:pPr>
        <w:spacing w:line="360" w:lineRule="auto"/>
        <w:ind w:left="-142" w:firstLine="709"/>
        <w:contextualSpacing/>
        <w:rPr>
          <w:rFonts w:cs="Times New Roman"/>
          <w:szCs w:val="28"/>
        </w:rPr>
      </w:pPr>
    </w:p>
    <w:p w:rsidR="00BF0A67" w:rsidRPr="00763BC1" w:rsidRDefault="00BF0A67" w:rsidP="00177692">
      <w:pPr>
        <w:spacing w:line="360" w:lineRule="auto"/>
        <w:ind w:left="-142" w:firstLine="709"/>
        <w:contextualSpacing/>
        <w:rPr>
          <w:rFonts w:cs="Times New Roman"/>
          <w:szCs w:val="28"/>
          <w:lang w:val="uk-UA"/>
        </w:rPr>
      </w:pPr>
      <w:r w:rsidRPr="00763BC1">
        <w:rPr>
          <w:rFonts w:cs="Times New Roman"/>
          <w:szCs w:val="28"/>
          <w:lang w:val="uk-UA"/>
        </w:rPr>
        <w:t xml:space="preserve">Рисунок 2.4 – </w:t>
      </w:r>
      <w:r w:rsidR="00763BC1" w:rsidRPr="00763BC1">
        <w:rPr>
          <w:rFonts w:cs="Times New Roman"/>
          <w:szCs w:val="28"/>
          <w:lang w:val="uk-UA"/>
        </w:rPr>
        <w:t>Вимірюючи</w:t>
      </w:r>
      <w:r w:rsidRPr="00763BC1">
        <w:rPr>
          <w:rFonts w:cs="Times New Roman"/>
          <w:szCs w:val="28"/>
          <w:lang w:val="uk-UA"/>
        </w:rPr>
        <w:t xml:space="preserve"> пристрої</w:t>
      </w:r>
    </w:p>
    <w:p w:rsidR="00BF0A67" w:rsidRPr="00763BC1" w:rsidRDefault="00BF0A67" w:rsidP="00177692">
      <w:pPr>
        <w:spacing w:line="360" w:lineRule="auto"/>
        <w:ind w:left="-142" w:firstLine="709"/>
        <w:contextualSpacing/>
        <w:jc w:val="both"/>
        <w:rPr>
          <w:rFonts w:cs="Times New Roman"/>
          <w:szCs w:val="28"/>
          <w:lang w:val="uk-UA"/>
        </w:rPr>
      </w:pPr>
      <w:r w:rsidRPr="00763BC1">
        <w:rPr>
          <w:rFonts w:cs="Times New Roman"/>
          <w:szCs w:val="28"/>
          <w:lang w:val="uk-UA"/>
        </w:rPr>
        <w:t xml:space="preserve">Після теплового пункту гаряча вода надходить у технічне приміщення, що знаходиться на горищі будинку, по неізольованим трубам у під’їзді, де втрачає багато теплоти.  Після цього вода розподіляється по стоякам. </w:t>
      </w:r>
    </w:p>
    <w:p w:rsidR="00BF0A67" w:rsidRPr="00763BC1" w:rsidRDefault="00BF0A67" w:rsidP="00177692">
      <w:pPr>
        <w:spacing w:line="360" w:lineRule="auto"/>
        <w:ind w:left="-142" w:firstLine="709"/>
        <w:contextualSpacing/>
        <w:jc w:val="both"/>
        <w:rPr>
          <w:rFonts w:cs="Times New Roman"/>
          <w:szCs w:val="28"/>
          <w:lang w:val="uk-UA"/>
        </w:rPr>
      </w:pPr>
      <w:r w:rsidRPr="00763BC1">
        <w:rPr>
          <w:rFonts w:cs="Times New Roman"/>
          <w:szCs w:val="28"/>
          <w:lang w:val="uk-UA"/>
        </w:rPr>
        <w:tab/>
        <w:t>За проектом усі радіатори в квартирах ч</w:t>
      </w:r>
      <w:r w:rsidR="00763BC1">
        <w:rPr>
          <w:rFonts w:cs="Times New Roman"/>
          <w:szCs w:val="28"/>
          <w:lang w:val="uk-UA"/>
        </w:rPr>
        <w:t>ав</w:t>
      </w:r>
      <w:r w:rsidRPr="00763BC1">
        <w:rPr>
          <w:rFonts w:cs="Times New Roman"/>
          <w:szCs w:val="28"/>
          <w:lang w:val="uk-UA"/>
        </w:rPr>
        <w:t>унні зі сталою кількістю секцій і байпасом, але багато радіаторів були модернізовані збільшенням кількості секцій або заміною на алюмінієві радіатори. В деяких квартирах байпас був демонтований, або радіатор частково виведений на балкон, що негативно вплинуло на тепловий баланс.</w:t>
      </w:r>
    </w:p>
    <w:p w:rsidR="00BF0A67" w:rsidRPr="00763BC1" w:rsidRDefault="00BF0A67" w:rsidP="00177692">
      <w:pPr>
        <w:spacing w:line="360" w:lineRule="auto"/>
        <w:ind w:left="-142" w:firstLine="709"/>
        <w:contextualSpacing/>
        <w:jc w:val="both"/>
        <w:rPr>
          <w:rFonts w:cs="Times New Roman"/>
          <w:szCs w:val="28"/>
          <w:lang w:val="uk-UA"/>
        </w:rPr>
      </w:pPr>
      <w:r w:rsidRPr="00763BC1">
        <w:rPr>
          <w:rFonts w:cs="Times New Roman"/>
          <w:szCs w:val="28"/>
          <w:lang w:val="uk-UA"/>
        </w:rPr>
        <w:lastRenderedPageBreak/>
        <w:t>Жителі нижніх поверхів скаржаться на недостатню температуру у приміщеннях, а також на зниження температури радіаторів вночі.</w:t>
      </w:r>
    </w:p>
    <w:p w:rsidR="001934EC" w:rsidRPr="00763BC1" w:rsidRDefault="001934EC" w:rsidP="00177692">
      <w:pPr>
        <w:spacing w:line="360" w:lineRule="auto"/>
        <w:ind w:left="-142" w:firstLine="709"/>
        <w:contextualSpacing/>
        <w:jc w:val="both"/>
        <w:rPr>
          <w:rFonts w:cs="Times New Roman"/>
          <w:szCs w:val="28"/>
          <w:lang w:val="uk-UA"/>
        </w:rPr>
      </w:pPr>
      <w:r w:rsidRPr="00763BC1">
        <w:rPr>
          <w:rFonts w:cs="Times New Roman"/>
          <w:szCs w:val="28"/>
          <w:lang w:val="uk-UA"/>
        </w:rPr>
        <w:t xml:space="preserve">Звіт про теплоспоживання за весь час існування ОСББ наведений у </w:t>
      </w:r>
      <w:r w:rsidRPr="00763BC1">
        <w:rPr>
          <w:rFonts w:cs="Times New Roman"/>
          <w:i/>
          <w:szCs w:val="28"/>
          <w:lang w:val="uk-UA"/>
        </w:rPr>
        <w:t>Додатку 1</w:t>
      </w:r>
      <w:r w:rsidRPr="00763BC1">
        <w:rPr>
          <w:rFonts w:cs="Times New Roman"/>
          <w:szCs w:val="28"/>
          <w:lang w:val="uk-UA"/>
        </w:rPr>
        <w:t>.</w:t>
      </w:r>
    </w:p>
    <w:p w:rsidR="00BF0A67" w:rsidRPr="00763BC1" w:rsidRDefault="00BF0A67" w:rsidP="00177692">
      <w:pPr>
        <w:spacing w:line="360" w:lineRule="auto"/>
        <w:ind w:left="-142" w:firstLine="709"/>
        <w:contextualSpacing/>
        <w:jc w:val="both"/>
        <w:rPr>
          <w:rFonts w:cs="Times New Roman"/>
          <w:szCs w:val="28"/>
          <w:lang w:val="uk-UA"/>
        </w:rPr>
      </w:pPr>
    </w:p>
    <w:p w:rsidR="00BF0A67" w:rsidRPr="00763BC1" w:rsidRDefault="00BF0A67" w:rsidP="00177692">
      <w:pPr>
        <w:pStyle w:val="2"/>
        <w:spacing w:before="0"/>
        <w:contextualSpacing/>
        <w:rPr>
          <w:lang w:val="uk-UA"/>
        </w:rPr>
      </w:pPr>
      <w:bookmarkStart w:id="12" w:name="_Toc514142875"/>
      <w:r w:rsidRPr="00763BC1">
        <w:rPr>
          <w:lang w:val="uk-UA"/>
        </w:rPr>
        <w:t>2.</w:t>
      </w:r>
      <w:r w:rsidR="00E11530">
        <w:rPr>
          <w:lang w:val="uk-UA"/>
        </w:rPr>
        <w:t>5</w:t>
      </w:r>
      <w:r w:rsidRPr="00763BC1">
        <w:rPr>
          <w:lang w:val="uk-UA"/>
        </w:rPr>
        <w:t xml:space="preserve"> Системи ГВП</w:t>
      </w:r>
      <w:bookmarkEnd w:id="12"/>
    </w:p>
    <w:p w:rsidR="00BF0A67" w:rsidRPr="00763BC1" w:rsidRDefault="00BF0A67" w:rsidP="00177692">
      <w:pPr>
        <w:spacing w:line="360" w:lineRule="auto"/>
        <w:ind w:left="-142" w:firstLine="709"/>
        <w:contextualSpacing/>
        <w:jc w:val="both"/>
        <w:rPr>
          <w:rFonts w:cs="Times New Roman"/>
          <w:szCs w:val="28"/>
          <w:lang w:val="uk-UA"/>
        </w:rPr>
      </w:pPr>
    </w:p>
    <w:p w:rsidR="00BF0A67" w:rsidRPr="00763BC1" w:rsidRDefault="00BF0A67" w:rsidP="00177692">
      <w:pPr>
        <w:spacing w:line="360" w:lineRule="auto"/>
        <w:ind w:left="-142" w:firstLine="709"/>
        <w:contextualSpacing/>
        <w:jc w:val="both"/>
        <w:rPr>
          <w:rFonts w:cs="Times New Roman"/>
          <w:szCs w:val="28"/>
          <w:lang w:val="uk-UA"/>
        </w:rPr>
      </w:pPr>
      <w:r w:rsidRPr="00763BC1">
        <w:rPr>
          <w:rFonts w:cs="Times New Roman"/>
          <w:szCs w:val="28"/>
          <w:lang w:val="uk-UA"/>
        </w:rPr>
        <w:t>ГВП будинку відбувається централізовано, через теплопункт.</w:t>
      </w:r>
    </w:p>
    <w:p w:rsidR="00BF0A67" w:rsidRPr="00763BC1" w:rsidRDefault="00BF0A67" w:rsidP="00177692">
      <w:pPr>
        <w:spacing w:line="360" w:lineRule="auto"/>
        <w:ind w:left="-142" w:firstLine="709"/>
        <w:contextualSpacing/>
        <w:jc w:val="both"/>
        <w:rPr>
          <w:rFonts w:cs="Times New Roman"/>
          <w:szCs w:val="28"/>
          <w:lang w:val="uk-UA"/>
        </w:rPr>
      </w:pPr>
      <w:r w:rsidRPr="00763BC1">
        <w:rPr>
          <w:rFonts w:cs="Times New Roman"/>
          <w:szCs w:val="28"/>
          <w:lang w:val="uk-UA"/>
        </w:rPr>
        <w:t xml:space="preserve">Постачальник послуг ГВП будинку на Галана 2 – </w:t>
      </w:r>
      <w:r w:rsidRPr="00763BC1">
        <w:rPr>
          <w:rFonts w:cs="Times New Roman"/>
          <w:i/>
          <w:szCs w:val="28"/>
          <w:lang w:val="uk-UA"/>
        </w:rPr>
        <w:t>Київенерго</w:t>
      </w:r>
      <w:r w:rsidRPr="00763BC1">
        <w:rPr>
          <w:rFonts w:cs="Times New Roman"/>
          <w:szCs w:val="28"/>
          <w:lang w:val="uk-UA"/>
        </w:rPr>
        <w:t>.</w:t>
      </w:r>
    </w:p>
    <w:p w:rsidR="00BF0A67" w:rsidRPr="00763BC1" w:rsidRDefault="00BF0A67" w:rsidP="00177692">
      <w:pPr>
        <w:spacing w:line="360" w:lineRule="auto"/>
        <w:ind w:left="-142" w:firstLine="709"/>
        <w:contextualSpacing/>
        <w:jc w:val="both"/>
        <w:rPr>
          <w:rFonts w:cs="Times New Roman"/>
          <w:szCs w:val="28"/>
          <w:lang w:val="uk-UA"/>
        </w:rPr>
      </w:pPr>
      <w:r w:rsidRPr="00763BC1">
        <w:rPr>
          <w:rFonts w:cs="Times New Roman"/>
          <w:szCs w:val="28"/>
          <w:lang w:val="uk-UA"/>
        </w:rPr>
        <w:t xml:space="preserve">За проектними даними в будинку: 175 кухонь, 175 ванних кімнат та 184 туалети. </w:t>
      </w:r>
    </w:p>
    <w:p w:rsidR="00BF0A67" w:rsidRPr="00763BC1" w:rsidRDefault="00BF0A67" w:rsidP="00177692">
      <w:pPr>
        <w:spacing w:line="360" w:lineRule="auto"/>
        <w:ind w:left="-142" w:firstLine="709"/>
        <w:contextualSpacing/>
        <w:jc w:val="both"/>
        <w:rPr>
          <w:rFonts w:cs="Times New Roman"/>
          <w:szCs w:val="28"/>
          <w:lang w:val="uk-UA"/>
        </w:rPr>
      </w:pPr>
      <w:r w:rsidRPr="00763BC1">
        <w:rPr>
          <w:rFonts w:cs="Times New Roman"/>
          <w:szCs w:val="28"/>
          <w:lang w:val="uk-UA"/>
        </w:rPr>
        <w:t>Відвід стічних вод відбувається через технічний поверх у центральну міську каналізацію.</w:t>
      </w:r>
    </w:p>
    <w:p w:rsidR="00F76E72" w:rsidRPr="00763BC1" w:rsidRDefault="00BF0A67" w:rsidP="00177692">
      <w:pPr>
        <w:spacing w:line="360" w:lineRule="auto"/>
        <w:ind w:left="-142" w:firstLine="709"/>
        <w:contextualSpacing/>
        <w:jc w:val="both"/>
        <w:rPr>
          <w:rFonts w:cs="Times New Roman"/>
          <w:szCs w:val="28"/>
          <w:lang w:val="uk-UA"/>
        </w:rPr>
      </w:pPr>
      <w:r w:rsidRPr="00763BC1">
        <w:rPr>
          <w:rFonts w:cs="Times New Roman"/>
          <w:szCs w:val="28"/>
          <w:lang w:val="uk-UA"/>
        </w:rPr>
        <w:t xml:space="preserve">Детальна схема ГВП будинку наведена в </w:t>
      </w:r>
      <w:r w:rsidR="00F76E72" w:rsidRPr="00763BC1">
        <w:rPr>
          <w:rFonts w:cs="Times New Roman"/>
          <w:i/>
          <w:szCs w:val="28"/>
          <w:lang w:val="uk-UA"/>
        </w:rPr>
        <w:t>Д</w:t>
      </w:r>
      <w:r w:rsidRPr="00763BC1">
        <w:rPr>
          <w:rFonts w:cs="Times New Roman"/>
          <w:i/>
          <w:szCs w:val="28"/>
          <w:lang w:val="uk-UA"/>
        </w:rPr>
        <w:t xml:space="preserve">одатку </w:t>
      </w:r>
      <w:r w:rsidR="00F76E72" w:rsidRPr="00763BC1">
        <w:rPr>
          <w:rFonts w:cs="Times New Roman"/>
          <w:i/>
          <w:szCs w:val="28"/>
          <w:lang w:val="uk-UA"/>
        </w:rPr>
        <w:t>2</w:t>
      </w:r>
      <w:r w:rsidRPr="00763BC1">
        <w:rPr>
          <w:rFonts w:cs="Times New Roman"/>
          <w:szCs w:val="28"/>
          <w:lang w:val="uk-UA"/>
        </w:rPr>
        <w:t xml:space="preserve"> та в </w:t>
      </w:r>
      <w:r w:rsidR="00F76E72" w:rsidRPr="00763BC1">
        <w:rPr>
          <w:rFonts w:cs="Times New Roman"/>
          <w:i/>
          <w:szCs w:val="28"/>
          <w:lang w:val="uk-UA"/>
        </w:rPr>
        <w:t>Д</w:t>
      </w:r>
      <w:r w:rsidRPr="00763BC1">
        <w:rPr>
          <w:rFonts w:cs="Times New Roman"/>
          <w:i/>
          <w:szCs w:val="28"/>
          <w:lang w:val="uk-UA"/>
        </w:rPr>
        <w:t xml:space="preserve">одатку </w:t>
      </w:r>
      <w:r w:rsidR="00F76E72" w:rsidRPr="00763BC1">
        <w:rPr>
          <w:rFonts w:cs="Times New Roman"/>
          <w:i/>
          <w:szCs w:val="28"/>
          <w:lang w:val="uk-UA"/>
        </w:rPr>
        <w:t>3</w:t>
      </w:r>
      <w:r w:rsidRPr="00763BC1">
        <w:rPr>
          <w:rFonts w:cs="Times New Roman"/>
          <w:szCs w:val="28"/>
          <w:lang w:val="uk-UA"/>
        </w:rPr>
        <w:t>.</w:t>
      </w:r>
    </w:p>
    <w:p w:rsidR="00F76E72" w:rsidRPr="00763BC1" w:rsidRDefault="00F76E72" w:rsidP="00177692">
      <w:pPr>
        <w:spacing w:line="360" w:lineRule="auto"/>
        <w:ind w:left="-142" w:firstLine="709"/>
        <w:contextualSpacing/>
        <w:jc w:val="both"/>
        <w:rPr>
          <w:rFonts w:cs="Times New Roman"/>
          <w:szCs w:val="28"/>
          <w:lang w:val="uk-UA"/>
        </w:rPr>
      </w:pPr>
    </w:p>
    <w:p w:rsidR="00F76E72" w:rsidRPr="00763BC1" w:rsidRDefault="00F76E72" w:rsidP="00177692">
      <w:pPr>
        <w:pStyle w:val="2"/>
        <w:spacing w:before="0"/>
        <w:ind w:firstLine="567"/>
        <w:contextualSpacing/>
        <w:rPr>
          <w:lang w:val="uk-UA"/>
        </w:rPr>
      </w:pPr>
      <w:bookmarkStart w:id="13" w:name="_Toc514142876"/>
      <w:r w:rsidRPr="00763BC1">
        <w:rPr>
          <w:lang w:val="uk-UA"/>
        </w:rPr>
        <w:t>2.</w:t>
      </w:r>
      <w:r w:rsidR="00E11530">
        <w:rPr>
          <w:lang w:val="uk-UA"/>
        </w:rPr>
        <w:t>6</w:t>
      </w:r>
      <w:r w:rsidRPr="00763BC1">
        <w:rPr>
          <w:lang w:val="uk-UA"/>
        </w:rPr>
        <w:t xml:space="preserve"> Система електропостачання</w:t>
      </w:r>
      <w:bookmarkEnd w:id="13"/>
    </w:p>
    <w:p w:rsidR="00F76E72" w:rsidRPr="00763BC1" w:rsidRDefault="00F76E72" w:rsidP="00177692">
      <w:pPr>
        <w:spacing w:line="360" w:lineRule="auto"/>
        <w:ind w:left="-142" w:firstLine="709"/>
        <w:contextualSpacing/>
        <w:jc w:val="both"/>
        <w:rPr>
          <w:rFonts w:cs="Times New Roman"/>
          <w:szCs w:val="28"/>
          <w:lang w:val="uk-UA"/>
        </w:rPr>
      </w:pPr>
    </w:p>
    <w:p w:rsidR="00F76E72" w:rsidRPr="00763BC1" w:rsidRDefault="00F76E72" w:rsidP="00177692">
      <w:pPr>
        <w:spacing w:line="360" w:lineRule="auto"/>
        <w:ind w:left="-142" w:firstLine="709"/>
        <w:contextualSpacing/>
        <w:jc w:val="both"/>
        <w:rPr>
          <w:rFonts w:cs="Times New Roman"/>
          <w:szCs w:val="28"/>
          <w:lang w:val="uk-UA"/>
        </w:rPr>
      </w:pPr>
      <w:r w:rsidRPr="00763BC1">
        <w:rPr>
          <w:rFonts w:cs="Times New Roman"/>
          <w:szCs w:val="28"/>
          <w:lang w:val="uk-UA"/>
        </w:rPr>
        <w:t xml:space="preserve">Електроенергія подається </w:t>
      </w:r>
      <w:r w:rsidRPr="00E8167D">
        <w:rPr>
          <w:rFonts w:cs="Times New Roman"/>
          <w:szCs w:val="28"/>
          <w:highlight w:val="yellow"/>
          <w:lang w:val="uk-UA"/>
        </w:rPr>
        <w:t>Київобленерго.</w:t>
      </w:r>
    </w:p>
    <w:p w:rsidR="00F76E72" w:rsidRPr="00763BC1" w:rsidRDefault="00F76E72" w:rsidP="00177692">
      <w:pPr>
        <w:spacing w:line="360" w:lineRule="auto"/>
        <w:ind w:left="-142" w:firstLine="709"/>
        <w:contextualSpacing/>
        <w:jc w:val="both"/>
        <w:rPr>
          <w:rFonts w:cs="Times New Roman"/>
          <w:szCs w:val="28"/>
          <w:lang w:val="uk-UA"/>
        </w:rPr>
      </w:pPr>
      <w:r w:rsidRPr="00763BC1">
        <w:rPr>
          <w:rFonts w:cs="Times New Roman"/>
          <w:szCs w:val="28"/>
          <w:lang w:val="uk-UA"/>
        </w:rPr>
        <w:t>До типових електроспоживачів в квартирі можна занести: освітлювальні прилади, електроплиту, електрочайник, праску, комп’ютер, пральну машину, електропіч.</w:t>
      </w:r>
    </w:p>
    <w:p w:rsidR="00F76E72" w:rsidRPr="00763BC1" w:rsidRDefault="00F76E72" w:rsidP="00177692">
      <w:pPr>
        <w:spacing w:line="360" w:lineRule="auto"/>
        <w:ind w:left="-142" w:firstLine="709"/>
        <w:contextualSpacing/>
        <w:jc w:val="both"/>
        <w:rPr>
          <w:rFonts w:cs="Times New Roman"/>
          <w:szCs w:val="28"/>
          <w:lang w:val="uk-UA"/>
        </w:rPr>
      </w:pPr>
      <w:r w:rsidRPr="00763BC1">
        <w:rPr>
          <w:rFonts w:cs="Times New Roman"/>
          <w:szCs w:val="28"/>
          <w:lang w:val="uk-UA"/>
        </w:rPr>
        <w:t>Не зважаючи на можливість підключення газового обладнання за проектом, їжеприготування відбувається на електричних плитах, що значно збільшує електроспоживання.</w:t>
      </w:r>
    </w:p>
    <w:p w:rsidR="00F76E72" w:rsidRPr="00763BC1" w:rsidRDefault="00F76E72" w:rsidP="00177692">
      <w:pPr>
        <w:spacing w:line="360" w:lineRule="auto"/>
        <w:ind w:left="-142" w:firstLine="709"/>
        <w:contextualSpacing/>
        <w:jc w:val="both"/>
        <w:rPr>
          <w:rFonts w:cs="Times New Roman"/>
          <w:szCs w:val="28"/>
          <w:lang w:val="uk-UA"/>
        </w:rPr>
      </w:pPr>
      <w:r w:rsidRPr="00763BC1">
        <w:rPr>
          <w:rFonts w:cs="Times New Roman"/>
          <w:szCs w:val="28"/>
          <w:lang w:val="uk-UA"/>
        </w:rPr>
        <w:t>В будинку 8 ліфтів, 1 вантажний та 1 легковий на кожен під’їзд.</w:t>
      </w:r>
    </w:p>
    <w:p w:rsidR="00F76E72" w:rsidRPr="00763BC1" w:rsidRDefault="00F76E72" w:rsidP="00177692">
      <w:pPr>
        <w:spacing w:line="360" w:lineRule="auto"/>
        <w:ind w:left="-142" w:firstLine="709"/>
        <w:contextualSpacing/>
        <w:jc w:val="both"/>
        <w:rPr>
          <w:rFonts w:cs="Times New Roman"/>
          <w:szCs w:val="28"/>
          <w:lang w:val="uk-UA"/>
        </w:rPr>
      </w:pPr>
      <w:r w:rsidRPr="00763BC1">
        <w:rPr>
          <w:rFonts w:cs="Times New Roman"/>
          <w:szCs w:val="28"/>
          <w:lang w:val="uk-UA"/>
        </w:rPr>
        <w:t>Освітлення квартир різне в залежності від вподобань власників, проте лампи розжарення майже відсутні.</w:t>
      </w:r>
    </w:p>
    <w:p w:rsidR="00F76E72" w:rsidRPr="00763BC1" w:rsidRDefault="00F76E72" w:rsidP="00177692">
      <w:pPr>
        <w:spacing w:line="360" w:lineRule="auto"/>
        <w:ind w:left="-142" w:firstLine="709"/>
        <w:contextualSpacing/>
        <w:jc w:val="both"/>
        <w:rPr>
          <w:rFonts w:cs="Times New Roman"/>
          <w:szCs w:val="28"/>
          <w:lang w:val="uk-UA"/>
        </w:rPr>
      </w:pPr>
      <w:r w:rsidRPr="00763BC1">
        <w:rPr>
          <w:rFonts w:cs="Times New Roman"/>
          <w:szCs w:val="28"/>
          <w:lang w:val="uk-UA"/>
        </w:rPr>
        <w:t xml:space="preserve">В періоди зниження температури навколишнього середовища жителі нижніх поверхів компенсують нестачу опалення електронагрівачами, що </w:t>
      </w:r>
      <w:r w:rsidRPr="00763BC1">
        <w:rPr>
          <w:rFonts w:cs="Times New Roman"/>
          <w:szCs w:val="28"/>
          <w:lang w:val="uk-UA"/>
        </w:rPr>
        <w:lastRenderedPageBreak/>
        <w:t>збільшує навантаження на електромережі та призводить до збільшення електроспоживання.</w:t>
      </w:r>
    </w:p>
    <w:p w:rsidR="00F76E72" w:rsidRDefault="00F76E72" w:rsidP="00177692">
      <w:pPr>
        <w:spacing w:line="360" w:lineRule="auto"/>
        <w:ind w:left="-142" w:firstLine="709"/>
        <w:contextualSpacing/>
        <w:jc w:val="both"/>
        <w:rPr>
          <w:rFonts w:cs="Times New Roman"/>
          <w:i/>
          <w:szCs w:val="28"/>
          <w:lang w:val="uk-UA"/>
        </w:rPr>
      </w:pPr>
      <w:r w:rsidRPr="00763BC1">
        <w:rPr>
          <w:rFonts w:cs="Times New Roman"/>
          <w:szCs w:val="28"/>
          <w:lang w:val="uk-UA"/>
        </w:rPr>
        <w:t xml:space="preserve">Детальна схема розміщення електричних мереж надана в </w:t>
      </w:r>
      <w:r w:rsidRPr="00763BC1">
        <w:rPr>
          <w:rFonts w:cs="Times New Roman"/>
          <w:i/>
          <w:szCs w:val="28"/>
          <w:lang w:val="uk-UA"/>
        </w:rPr>
        <w:t>Додатку 4.</w:t>
      </w:r>
    </w:p>
    <w:p w:rsidR="00D71D24" w:rsidRPr="00763BC1" w:rsidRDefault="00D71D24" w:rsidP="00177692">
      <w:pPr>
        <w:spacing w:line="360" w:lineRule="auto"/>
        <w:ind w:left="-142" w:firstLine="709"/>
        <w:contextualSpacing/>
        <w:jc w:val="both"/>
        <w:rPr>
          <w:rFonts w:cs="Times New Roman"/>
          <w:i/>
          <w:szCs w:val="28"/>
          <w:lang w:val="uk-UA"/>
        </w:rPr>
      </w:pPr>
    </w:p>
    <w:p w:rsidR="00BC1226" w:rsidRPr="00D71D24" w:rsidRDefault="00D71D24" w:rsidP="00177692">
      <w:pPr>
        <w:spacing w:line="360" w:lineRule="auto"/>
        <w:ind w:left="-142" w:firstLine="709"/>
        <w:contextualSpacing/>
        <w:jc w:val="both"/>
        <w:rPr>
          <w:rFonts w:cs="Times New Roman"/>
          <w:b/>
          <w:szCs w:val="28"/>
          <w:lang w:val="uk-UA"/>
        </w:rPr>
      </w:pPr>
      <w:r w:rsidRPr="00D71D24">
        <w:rPr>
          <w:rFonts w:cs="Times New Roman"/>
          <w:b/>
          <w:szCs w:val="28"/>
          <w:lang w:val="uk-UA"/>
        </w:rPr>
        <w:t>Теплотехнічні характеристики об’єкту досліджень</w:t>
      </w:r>
    </w:p>
    <w:p w:rsidR="00D71D24" w:rsidRDefault="00D71D24" w:rsidP="00177692">
      <w:pPr>
        <w:spacing w:line="360" w:lineRule="auto"/>
        <w:ind w:left="-142" w:firstLine="709"/>
        <w:contextualSpacing/>
        <w:jc w:val="both"/>
        <w:rPr>
          <w:rFonts w:cs="Times New Roman"/>
          <w:szCs w:val="28"/>
          <w:lang w:val="uk-UA"/>
        </w:rPr>
      </w:pPr>
      <w:r>
        <w:rPr>
          <w:rFonts w:cs="Times New Roman"/>
          <w:szCs w:val="28"/>
          <w:lang w:val="uk-UA"/>
        </w:rPr>
        <w:t xml:space="preserve">1. </w:t>
      </w:r>
      <w:r w:rsidRPr="00D71D24">
        <w:rPr>
          <w:rFonts w:cs="Times New Roman"/>
          <w:b/>
          <w:szCs w:val="28"/>
          <w:lang w:val="uk-UA"/>
        </w:rPr>
        <w:t>Система опалення</w:t>
      </w:r>
      <w:r>
        <w:rPr>
          <w:rFonts w:cs="Times New Roman"/>
          <w:szCs w:val="28"/>
          <w:lang w:val="uk-UA"/>
        </w:rPr>
        <w:t xml:space="preserve"> </w:t>
      </w:r>
    </w:p>
    <w:p w:rsidR="00E11530" w:rsidRDefault="00D71D24" w:rsidP="00177692">
      <w:pPr>
        <w:spacing w:line="360" w:lineRule="auto"/>
        <w:ind w:left="-142" w:firstLine="709"/>
        <w:contextualSpacing/>
        <w:jc w:val="both"/>
        <w:rPr>
          <w:rFonts w:eastAsiaTheme="majorEastAsia" w:cstheme="majorBidi"/>
          <w:b/>
          <w:szCs w:val="32"/>
          <w:lang w:val="uk-UA"/>
        </w:rPr>
      </w:pPr>
      <w:r>
        <w:rPr>
          <w:rFonts w:cs="Times New Roman"/>
          <w:szCs w:val="28"/>
          <w:lang w:val="uk-UA"/>
        </w:rPr>
        <w:t>Живлення із системи розподілу «Київенерго», яка спрямовується  на теплопункт у підвальному приміщенні на два елеваторних вузли розподілу для чотирьох під’їздів. Система подачі теплоносія в СО</w:t>
      </w:r>
      <w:r w:rsidRPr="00D71D24">
        <w:rPr>
          <w:rFonts w:cs="Times New Roman"/>
          <w:szCs w:val="28"/>
          <w:lang w:val="uk-UA"/>
        </w:rPr>
        <w:t xml:space="preserve"> </w:t>
      </w:r>
      <w:r>
        <w:rPr>
          <w:rFonts w:cs="Times New Roman"/>
          <w:szCs w:val="28"/>
          <w:lang w:val="uk-UA"/>
        </w:rPr>
        <w:t xml:space="preserve">однотрубна з верхнім розведенням теплоносія. </w:t>
      </w:r>
      <w:r w:rsidRPr="00177692">
        <w:rPr>
          <w:rFonts w:cs="Times New Roman"/>
          <w:szCs w:val="28"/>
          <w:highlight w:val="yellow"/>
          <w:lang w:val="uk-UA"/>
        </w:rPr>
        <w:t>На під’їзд приходиться</w:t>
      </w:r>
      <w:r>
        <w:rPr>
          <w:rFonts w:cs="Times New Roman"/>
          <w:szCs w:val="28"/>
          <w:lang w:val="uk-UA"/>
        </w:rPr>
        <w:t xml:space="preserve"> </w:t>
      </w:r>
      <w:r w:rsidR="00E11530">
        <w:rPr>
          <w:lang w:val="uk-UA"/>
        </w:rPr>
        <w:br w:type="page"/>
      </w:r>
    </w:p>
    <w:p w:rsidR="00BC1226" w:rsidRPr="00763BC1" w:rsidRDefault="00BC1226" w:rsidP="00BC1226">
      <w:pPr>
        <w:pStyle w:val="1"/>
        <w:rPr>
          <w:lang w:val="uk-UA"/>
        </w:rPr>
      </w:pPr>
      <w:r w:rsidRPr="00763BC1">
        <w:rPr>
          <w:lang w:val="uk-UA"/>
        </w:rPr>
        <w:lastRenderedPageBreak/>
        <w:t xml:space="preserve">РОЗДІЛ 3: </w:t>
      </w:r>
      <w:r w:rsidR="006F6D57" w:rsidRPr="00763BC1">
        <w:rPr>
          <w:lang w:val="uk-UA"/>
        </w:rPr>
        <w:t>Дослідження теплового стану будівлі, р</w:t>
      </w:r>
      <w:r w:rsidRPr="00763BC1">
        <w:rPr>
          <w:lang w:val="uk-UA"/>
        </w:rPr>
        <w:t>озрахунки та їх аналіз</w:t>
      </w:r>
    </w:p>
    <w:p w:rsidR="00BC1226" w:rsidRPr="004316B0" w:rsidRDefault="00BC1226" w:rsidP="00913E7B">
      <w:pPr>
        <w:pStyle w:val="2"/>
      </w:pPr>
      <w:r w:rsidRPr="00763BC1">
        <w:rPr>
          <w:lang w:val="uk-UA"/>
        </w:rPr>
        <w:t xml:space="preserve">3.1 </w:t>
      </w:r>
      <w:r w:rsidR="006F6D57" w:rsidRPr="00763BC1">
        <w:rPr>
          <w:lang w:val="uk-UA"/>
        </w:rPr>
        <w:t xml:space="preserve">Огляд теплового стану </w:t>
      </w:r>
      <w:r w:rsidRPr="00763BC1">
        <w:rPr>
          <w:lang w:val="uk-UA"/>
        </w:rPr>
        <w:t>будинку</w:t>
      </w:r>
      <w:r w:rsidR="00C647F3">
        <w:rPr>
          <w:lang w:val="uk-UA"/>
        </w:rPr>
        <w:t xml:space="preserve"> та системи теплопостачання</w:t>
      </w:r>
    </w:p>
    <w:p w:rsidR="00F46424" w:rsidRPr="004316B0" w:rsidRDefault="00F46424" w:rsidP="00F46424"/>
    <w:p w:rsidR="00913E7B" w:rsidRDefault="00913E7B" w:rsidP="00B674E4">
      <w:pPr>
        <w:pStyle w:val="3"/>
        <w:spacing w:before="0"/>
        <w:rPr>
          <w:lang w:val="uk-UA"/>
        </w:rPr>
      </w:pPr>
      <w:r>
        <w:rPr>
          <w:lang w:val="uk-UA"/>
        </w:rPr>
        <w:t xml:space="preserve">3.1.1 </w:t>
      </w:r>
      <w:r w:rsidR="00CB22EA" w:rsidRPr="00913E7B">
        <w:rPr>
          <w:lang w:val="uk-UA"/>
        </w:rPr>
        <w:t>Теп</w:t>
      </w:r>
      <w:r>
        <w:rPr>
          <w:lang w:val="uk-UA"/>
        </w:rPr>
        <w:t>ло</w:t>
      </w:r>
      <w:r w:rsidR="00CB22EA" w:rsidRPr="00913E7B">
        <w:rPr>
          <w:lang w:val="uk-UA"/>
        </w:rPr>
        <w:t>візійне обстеження огороджуючих конструкцій та теплових розведень системи опалення</w:t>
      </w:r>
    </w:p>
    <w:p w:rsidR="00C647F3" w:rsidRPr="00913E7B" w:rsidRDefault="00C647F3" w:rsidP="00B674E4">
      <w:pPr>
        <w:pStyle w:val="3"/>
        <w:spacing w:before="0"/>
        <w:rPr>
          <w:lang w:val="uk-UA"/>
        </w:rPr>
      </w:pPr>
      <w:r w:rsidRPr="00913E7B">
        <w:rPr>
          <w:lang w:val="uk-UA"/>
        </w:rPr>
        <w:t xml:space="preserve"> </w:t>
      </w:r>
    </w:p>
    <w:p w:rsidR="00C647F3" w:rsidRPr="00763BC1" w:rsidRDefault="00C647F3" w:rsidP="00B674E4">
      <w:pPr>
        <w:spacing w:line="360" w:lineRule="auto"/>
        <w:ind w:firstLine="709"/>
        <w:jc w:val="both"/>
        <w:rPr>
          <w:szCs w:val="28"/>
          <w:lang w:val="uk-UA"/>
        </w:rPr>
      </w:pPr>
      <w:r w:rsidRPr="00763BC1">
        <w:rPr>
          <w:szCs w:val="28"/>
          <w:lang w:val="uk-UA"/>
        </w:rPr>
        <w:t xml:space="preserve">Дослідження теплового стану будівлі, яка розташована </w:t>
      </w:r>
      <w:r w:rsidRPr="00763BC1">
        <w:rPr>
          <w:rFonts w:cs="Times New Roman"/>
          <w:szCs w:val="28"/>
          <w:lang w:val="uk-UA"/>
        </w:rPr>
        <w:t xml:space="preserve">у Солом’янському районі </w:t>
      </w:r>
      <w:r w:rsidRPr="00763BC1">
        <w:rPr>
          <w:rFonts w:cs="Times New Roman"/>
          <w:snapToGrid w:val="0"/>
          <w:szCs w:val="28"/>
          <w:lang w:val="uk-UA"/>
        </w:rPr>
        <w:t>м. Києва за адресою вул. Августина Волошина,2 (</w:t>
      </w:r>
      <w:r w:rsidRPr="00763BC1">
        <w:rPr>
          <w:rFonts w:cs="Times New Roman"/>
          <w:szCs w:val="28"/>
          <w:lang w:val="uk-UA"/>
        </w:rPr>
        <w:t xml:space="preserve">в минулому Ярослава Галана, 2) </w:t>
      </w:r>
      <w:r w:rsidRPr="00763BC1">
        <w:rPr>
          <w:szCs w:val="28"/>
          <w:lang w:val="uk-UA"/>
        </w:rPr>
        <w:t>мало декілька спрямувань:</w:t>
      </w:r>
    </w:p>
    <w:p w:rsidR="00C647F3" w:rsidRPr="00763BC1" w:rsidRDefault="00C647F3" w:rsidP="00B674E4">
      <w:pPr>
        <w:pStyle w:val="a4"/>
        <w:numPr>
          <w:ilvl w:val="0"/>
          <w:numId w:val="37"/>
        </w:numPr>
        <w:spacing w:line="360" w:lineRule="auto"/>
        <w:ind w:left="567" w:hanging="283"/>
        <w:jc w:val="both"/>
        <w:rPr>
          <w:szCs w:val="28"/>
          <w:lang w:val="uk-UA"/>
        </w:rPr>
      </w:pPr>
      <w:r w:rsidRPr="00763BC1">
        <w:rPr>
          <w:szCs w:val="28"/>
          <w:lang w:val="uk-UA"/>
        </w:rPr>
        <w:t>визначення дійсного термічного опору огороджень будівлі;</w:t>
      </w:r>
    </w:p>
    <w:p w:rsidR="00C647F3" w:rsidRPr="00763BC1" w:rsidRDefault="00C647F3" w:rsidP="00B674E4">
      <w:pPr>
        <w:pStyle w:val="a4"/>
        <w:numPr>
          <w:ilvl w:val="0"/>
          <w:numId w:val="37"/>
        </w:numPr>
        <w:spacing w:line="360" w:lineRule="auto"/>
        <w:ind w:left="567" w:hanging="283"/>
        <w:jc w:val="both"/>
        <w:rPr>
          <w:szCs w:val="28"/>
          <w:lang w:val="uk-UA"/>
        </w:rPr>
      </w:pPr>
      <w:r w:rsidRPr="00763BC1">
        <w:rPr>
          <w:szCs w:val="28"/>
          <w:lang w:val="uk-UA"/>
        </w:rPr>
        <w:t>виявлення місць з найбільшими тепловими втратами шляхом:</w:t>
      </w:r>
    </w:p>
    <w:p w:rsidR="00C647F3" w:rsidRPr="00763BC1" w:rsidRDefault="00C647F3" w:rsidP="00B674E4">
      <w:pPr>
        <w:pStyle w:val="a4"/>
        <w:numPr>
          <w:ilvl w:val="0"/>
          <w:numId w:val="39"/>
        </w:numPr>
        <w:spacing w:line="360" w:lineRule="auto"/>
        <w:ind w:left="567" w:hanging="283"/>
        <w:jc w:val="both"/>
        <w:rPr>
          <w:szCs w:val="28"/>
          <w:lang w:val="uk-UA"/>
        </w:rPr>
      </w:pPr>
      <w:r w:rsidRPr="00763BC1">
        <w:rPr>
          <w:szCs w:val="28"/>
          <w:lang w:val="uk-UA"/>
        </w:rPr>
        <w:t>здійснення зовнішньої тепловізійної зйомки будівлі при різній зовнішній температурі;</w:t>
      </w:r>
    </w:p>
    <w:p w:rsidR="00C647F3" w:rsidRPr="00763BC1" w:rsidRDefault="00C647F3" w:rsidP="00C647F3">
      <w:pPr>
        <w:pStyle w:val="a4"/>
        <w:numPr>
          <w:ilvl w:val="0"/>
          <w:numId w:val="39"/>
        </w:numPr>
        <w:spacing w:line="360" w:lineRule="auto"/>
        <w:ind w:left="567" w:hanging="283"/>
        <w:jc w:val="both"/>
        <w:rPr>
          <w:szCs w:val="28"/>
          <w:lang w:val="uk-UA"/>
        </w:rPr>
      </w:pPr>
      <w:r w:rsidRPr="00763BC1">
        <w:rPr>
          <w:szCs w:val="28"/>
          <w:lang w:val="uk-UA"/>
        </w:rPr>
        <w:t xml:space="preserve">вимірювання температур стін, вікон, стелі, підлоги пірометром та тепловізором всередині квартир та в місцях загального користування </w:t>
      </w:r>
      <w:r w:rsidRPr="00763BC1">
        <w:rPr>
          <w:lang w:val="uk-UA"/>
        </w:rPr>
        <w:sym w:font="Symbol" w:char="F02D"/>
      </w:r>
      <w:r w:rsidRPr="00763BC1">
        <w:rPr>
          <w:szCs w:val="28"/>
          <w:lang w:val="uk-UA"/>
        </w:rPr>
        <w:t xml:space="preserve"> міжквартирні коридори, ліфтові коридори, міжповерхові сходи, відкриті балкони на поверхах, що з’єднують ліфтовий коридор зі сходами;</w:t>
      </w:r>
    </w:p>
    <w:p w:rsidR="00C647F3" w:rsidRPr="00763BC1" w:rsidRDefault="00C647F3" w:rsidP="00C647F3">
      <w:pPr>
        <w:pStyle w:val="a4"/>
        <w:numPr>
          <w:ilvl w:val="0"/>
          <w:numId w:val="39"/>
        </w:numPr>
        <w:spacing w:line="360" w:lineRule="auto"/>
        <w:ind w:left="567" w:hanging="283"/>
        <w:jc w:val="both"/>
        <w:rPr>
          <w:szCs w:val="28"/>
          <w:lang w:val="uk-UA"/>
        </w:rPr>
      </w:pPr>
      <w:r w:rsidRPr="00763BC1">
        <w:rPr>
          <w:szCs w:val="28"/>
          <w:lang w:val="uk-UA"/>
        </w:rPr>
        <w:t>вимірювання температур в приміщеннях  квартир та в місцях загального користування;</w:t>
      </w:r>
    </w:p>
    <w:p w:rsidR="00C647F3" w:rsidRPr="00763BC1" w:rsidRDefault="00C647F3" w:rsidP="00C647F3">
      <w:pPr>
        <w:pStyle w:val="a4"/>
        <w:numPr>
          <w:ilvl w:val="0"/>
          <w:numId w:val="39"/>
        </w:numPr>
        <w:spacing w:line="360" w:lineRule="auto"/>
        <w:ind w:left="567" w:hanging="283"/>
        <w:jc w:val="both"/>
        <w:rPr>
          <w:szCs w:val="28"/>
          <w:lang w:val="uk-UA"/>
        </w:rPr>
      </w:pPr>
      <w:r w:rsidRPr="00763BC1">
        <w:rPr>
          <w:szCs w:val="28"/>
          <w:lang w:val="uk-UA"/>
        </w:rPr>
        <w:t>вимірювання температури опалювальних приладів за допомогою пірометра та тепловізора, виявлення розподілу температур по опалювальному приладу.</w:t>
      </w:r>
    </w:p>
    <w:p w:rsidR="00C647F3" w:rsidRPr="00763BC1" w:rsidRDefault="00C647F3" w:rsidP="00C647F3">
      <w:pPr>
        <w:pStyle w:val="a4"/>
        <w:numPr>
          <w:ilvl w:val="0"/>
          <w:numId w:val="38"/>
        </w:numPr>
        <w:spacing w:line="360" w:lineRule="auto"/>
        <w:ind w:left="567" w:hanging="283"/>
        <w:jc w:val="both"/>
        <w:rPr>
          <w:szCs w:val="28"/>
          <w:lang w:val="uk-UA"/>
        </w:rPr>
      </w:pPr>
      <w:r w:rsidRPr="00763BC1">
        <w:rPr>
          <w:szCs w:val="28"/>
          <w:lang w:val="uk-UA"/>
        </w:rPr>
        <w:t>аналіз системи опалення;</w:t>
      </w:r>
    </w:p>
    <w:p w:rsidR="00C647F3" w:rsidRPr="00763BC1" w:rsidRDefault="00C647F3" w:rsidP="00C647F3">
      <w:pPr>
        <w:pStyle w:val="a4"/>
        <w:numPr>
          <w:ilvl w:val="0"/>
          <w:numId w:val="38"/>
        </w:numPr>
        <w:spacing w:line="360" w:lineRule="auto"/>
        <w:ind w:left="567" w:hanging="283"/>
        <w:jc w:val="both"/>
        <w:rPr>
          <w:szCs w:val="28"/>
          <w:lang w:val="uk-UA"/>
        </w:rPr>
      </w:pPr>
      <w:r w:rsidRPr="00763BC1">
        <w:rPr>
          <w:szCs w:val="28"/>
          <w:lang w:val="uk-UA"/>
        </w:rPr>
        <w:t xml:space="preserve">визначення стану покриття даху, потреба в утепленні даху та технічного горищного поверху.  </w:t>
      </w:r>
    </w:p>
    <w:p w:rsidR="00C647F3" w:rsidRPr="00763BC1" w:rsidRDefault="00C647F3" w:rsidP="00C647F3">
      <w:pPr>
        <w:spacing w:line="360" w:lineRule="auto"/>
        <w:ind w:firstLine="709"/>
        <w:jc w:val="both"/>
        <w:rPr>
          <w:szCs w:val="28"/>
          <w:lang w:val="uk-UA"/>
        </w:rPr>
      </w:pPr>
    </w:p>
    <w:p w:rsidR="00C647F3" w:rsidRPr="00177692" w:rsidRDefault="00C647F3" w:rsidP="00177692">
      <w:pPr>
        <w:spacing w:line="360" w:lineRule="auto"/>
        <w:ind w:firstLine="709"/>
        <w:contextualSpacing/>
        <w:jc w:val="both"/>
        <w:rPr>
          <w:szCs w:val="28"/>
          <w:lang w:val="uk-UA"/>
        </w:rPr>
      </w:pPr>
      <w:r w:rsidRPr="00177692">
        <w:rPr>
          <w:szCs w:val="28"/>
          <w:lang w:val="uk-UA"/>
        </w:rPr>
        <w:t>Дім побудовано у 1993 році за індивідуальним проектом із загальною площею 15364 м</w:t>
      </w:r>
      <w:r w:rsidRPr="00177692">
        <w:rPr>
          <w:szCs w:val="28"/>
          <w:vertAlign w:val="superscript"/>
          <w:lang w:val="uk-UA"/>
        </w:rPr>
        <w:t>2</w:t>
      </w:r>
      <w:r w:rsidRPr="00177692">
        <w:rPr>
          <w:szCs w:val="28"/>
          <w:lang w:val="uk-UA"/>
        </w:rPr>
        <w:t xml:space="preserve"> та об’ємом 65860 м</w:t>
      </w:r>
      <w:r w:rsidRPr="00177692">
        <w:rPr>
          <w:szCs w:val="28"/>
          <w:vertAlign w:val="superscript"/>
          <w:lang w:val="uk-UA"/>
        </w:rPr>
        <w:t>3</w:t>
      </w:r>
      <w:r w:rsidRPr="00177692">
        <w:rPr>
          <w:szCs w:val="28"/>
          <w:lang w:val="uk-UA"/>
        </w:rPr>
        <w:t>.</w:t>
      </w:r>
    </w:p>
    <w:p w:rsidR="00C647F3" w:rsidRPr="00177692" w:rsidRDefault="00C647F3" w:rsidP="00177692">
      <w:pPr>
        <w:spacing w:line="360" w:lineRule="auto"/>
        <w:ind w:firstLine="709"/>
        <w:contextualSpacing/>
        <w:jc w:val="both"/>
        <w:rPr>
          <w:szCs w:val="28"/>
          <w:lang w:val="uk-UA"/>
        </w:rPr>
      </w:pPr>
      <w:r w:rsidRPr="00177692">
        <w:rPr>
          <w:szCs w:val="28"/>
          <w:lang w:val="uk-UA"/>
        </w:rPr>
        <w:lastRenderedPageBreak/>
        <w:t xml:space="preserve">Загальний стан будівлі – задовільний, враховуючи експлуатаційний термін з 25 років. </w:t>
      </w:r>
    </w:p>
    <w:p w:rsidR="00C647F3" w:rsidRPr="00177692" w:rsidRDefault="00C647F3" w:rsidP="00177692">
      <w:pPr>
        <w:spacing w:line="360" w:lineRule="auto"/>
        <w:ind w:firstLine="709"/>
        <w:contextualSpacing/>
        <w:jc w:val="both"/>
        <w:rPr>
          <w:szCs w:val="28"/>
          <w:lang w:val="uk-UA"/>
        </w:rPr>
      </w:pPr>
      <w:r w:rsidRPr="00177692">
        <w:rPr>
          <w:szCs w:val="28"/>
          <w:lang w:val="uk-UA"/>
        </w:rPr>
        <w:t>Явних зовнішніх дефектів, які б руйнували конструкцію, не виявлено. Але було виявлено ряд конструктивних недоліків, які призводять до значних втрат теплоти в холодні періоди року та на які необхідно в першу чергу звернути увагу відносно термомодернізації будівлі. До них слід віднести відкриті балкони на поверхах, що з’єднують ліфтовий коридор зі сходами.</w:t>
      </w:r>
    </w:p>
    <w:p w:rsidR="00C647F3" w:rsidRPr="00177692" w:rsidRDefault="00C647F3" w:rsidP="00177692">
      <w:pPr>
        <w:spacing w:line="360" w:lineRule="auto"/>
        <w:ind w:firstLine="709"/>
        <w:contextualSpacing/>
        <w:jc w:val="both"/>
        <w:rPr>
          <w:szCs w:val="28"/>
          <w:lang w:val="uk-UA"/>
        </w:rPr>
      </w:pPr>
      <w:r w:rsidRPr="00177692">
        <w:rPr>
          <w:szCs w:val="28"/>
          <w:lang w:val="uk-UA"/>
        </w:rPr>
        <w:t>Ці відкриті простори сприяють охолодженню ліфтових коридорів, міжповерхових сходів та всього поверху, де розташовані квартирні коридори. За аналізом термограм видно, при зовнішній температурі стіни  11</w:t>
      </w:r>
      <w:r w:rsidRPr="00177692">
        <w:rPr>
          <w:szCs w:val="28"/>
          <w:vertAlign w:val="superscript"/>
          <w:lang w:val="uk-UA"/>
        </w:rPr>
        <w:t>о</w:t>
      </w:r>
      <w:r w:rsidRPr="00177692">
        <w:rPr>
          <w:szCs w:val="28"/>
          <w:lang w:val="uk-UA"/>
        </w:rPr>
        <w:t>С  температура на відкритих балконах на 4 поверсі складає 11,3</w:t>
      </w:r>
      <w:r w:rsidRPr="00177692">
        <w:rPr>
          <w:szCs w:val="28"/>
          <w:vertAlign w:val="superscript"/>
          <w:lang w:val="uk-UA"/>
        </w:rPr>
        <w:t>о</w:t>
      </w:r>
      <w:r w:rsidRPr="00177692">
        <w:rPr>
          <w:szCs w:val="28"/>
          <w:lang w:val="uk-UA"/>
        </w:rPr>
        <w:t>С і збільшуються до гори на 0,1</w:t>
      </w:r>
      <w:r w:rsidRPr="00177692">
        <w:rPr>
          <w:szCs w:val="28"/>
          <w:vertAlign w:val="superscript"/>
          <w:lang w:val="uk-UA"/>
        </w:rPr>
        <w:t>о</w:t>
      </w:r>
      <w:r w:rsidRPr="00177692">
        <w:rPr>
          <w:szCs w:val="28"/>
          <w:lang w:val="uk-UA"/>
        </w:rPr>
        <w:t>С, відповідно на 11 поверсі вона складає 12</w:t>
      </w:r>
      <w:r w:rsidRPr="00177692">
        <w:rPr>
          <w:szCs w:val="28"/>
          <w:vertAlign w:val="superscript"/>
          <w:lang w:val="uk-UA"/>
        </w:rPr>
        <w:t>о</w:t>
      </w:r>
      <w:r w:rsidRPr="00177692">
        <w:rPr>
          <w:szCs w:val="28"/>
          <w:lang w:val="uk-UA"/>
        </w:rPr>
        <w:t xml:space="preserve">С. Але при зниженні зовнішньої температури за температурою стіни  до </w:t>
      </w:r>
      <w:r w:rsidRPr="00177692">
        <w:rPr>
          <w:szCs w:val="28"/>
          <w:lang w:val="uk-UA"/>
        </w:rPr>
        <w:sym w:font="Symbol" w:char="F02D"/>
      </w:r>
      <w:r w:rsidRPr="00177692">
        <w:rPr>
          <w:szCs w:val="28"/>
          <w:lang w:val="uk-UA"/>
        </w:rPr>
        <w:t>7</w:t>
      </w:r>
      <w:r w:rsidRPr="00177692">
        <w:rPr>
          <w:szCs w:val="28"/>
          <w:vertAlign w:val="superscript"/>
          <w:lang w:val="uk-UA"/>
        </w:rPr>
        <w:t>о</w:t>
      </w:r>
      <w:r w:rsidRPr="00177692">
        <w:rPr>
          <w:szCs w:val="28"/>
          <w:lang w:val="uk-UA"/>
        </w:rPr>
        <w:t xml:space="preserve">С,  температури на відкритих балконах перших поверхів дорівнюють </w:t>
      </w:r>
      <w:r w:rsidRPr="00177692">
        <w:rPr>
          <w:szCs w:val="28"/>
          <w:lang w:val="uk-UA"/>
        </w:rPr>
        <w:sym w:font="Symbol" w:char="F02D"/>
      </w:r>
      <w:r w:rsidRPr="00177692">
        <w:rPr>
          <w:szCs w:val="28"/>
          <w:lang w:val="uk-UA"/>
        </w:rPr>
        <w:t>5…</w:t>
      </w:r>
      <w:r w:rsidRPr="00177692">
        <w:rPr>
          <w:szCs w:val="28"/>
          <w:lang w:val="uk-UA"/>
        </w:rPr>
        <w:sym w:font="Symbol" w:char="F02D"/>
      </w:r>
      <w:r w:rsidRPr="00177692">
        <w:rPr>
          <w:szCs w:val="28"/>
          <w:lang w:val="uk-UA"/>
        </w:rPr>
        <w:t>1</w:t>
      </w:r>
      <w:r w:rsidRPr="00177692">
        <w:rPr>
          <w:szCs w:val="28"/>
          <w:vertAlign w:val="superscript"/>
          <w:lang w:val="uk-UA"/>
        </w:rPr>
        <w:t>о</w:t>
      </w:r>
      <w:r w:rsidRPr="00177692">
        <w:rPr>
          <w:szCs w:val="28"/>
          <w:lang w:val="uk-UA"/>
        </w:rPr>
        <w:t>С (на 2…6</w:t>
      </w:r>
      <w:r w:rsidRPr="00177692">
        <w:rPr>
          <w:szCs w:val="28"/>
          <w:vertAlign w:val="superscript"/>
          <w:lang w:val="uk-UA"/>
        </w:rPr>
        <w:t xml:space="preserve"> о</w:t>
      </w:r>
      <w:r w:rsidRPr="00177692">
        <w:rPr>
          <w:szCs w:val="28"/>
          <w:lang w:val="uk-UA"/>
        </w:rPr>
        <w:t>С вище ніж попередня)  і збільшуються на останньому поверсі до +4</w:t>
      </w:r>
      <w:r w:rsidRPr="00177692">
        <w:rPr>
          <w:szCs w:val="28"/>
          <w:vertAlign w:val="superscript"/>
          <w:lang w:val="uk-UA"/>
        </w:rPr>
        <w:t xml:space="preserve"> о</w:t>
      </w:r>
      <w:r w:rsidRPr="00177692">
        <w:rPr>
          <w:szCs w:val="28"/>
          <w:lang w:val="uk-UA"/>
        </w:rPr>
        <w:t xml:space="preserve">С ( на 10 </w:t>
      </w:r>
      <w:r w:rsidRPr="00177692">
        <w:rPr>
          <w:szCs w:val="28"/>
          <w:vertAlign w:val="superscript"/>
          <w:lang w:val="uk-UA"/>
        </w:rPr>
        <w:t>о</w:t>
      </w:r>
      <w:r w:rsidRPr="00177692">
        <w:rPr>
          <w:szCs w:val="28"/>
          <w:lang w:val="uk-UA"/>
        </w:rPr>
        <w:t>С). Зростання температури по поверхам складає вже не 0,1, а 1…2</w:t>
      </w:r>
      <w:r w:rsidRPr="00177692">
        <w:rPr>
          <w:szCs w:val="28"/>
          <w:vertAlign w:val="superscript"/>
          <w:lang w:val="uk-UA"/>
        </w:rPr>
        <w:t>о</w:t>
      </w:r>
      <w:r w:rsidRPr="00177692">
        <w:rPr>
          <w:szCs w:val="28"/>
          <w:lang w:val="uk-UA"/>
        </w:rPr>
        <w:t xml:space="preserve">С. </w:t>
      </w:r>
    </w:p>
    <w:p w:rsidR="00C647F3" w:rsidRPr="00763BC1" w:rsidRDefault="00C647F3" w:rsidP="00177692">
      <w:pPr>
        <w:spacing w:line="360" w:lineRule="auto"/>
        <w:ind w:firstLine="709"/>
        <w:contextualSpacing/>
        <w:jc w:val="both"/>
        <w:rPr>
          <w:szCs w:val="28"/>
          <w:lang w:val="uk-UA"/>
        </w:rPr>
      </w:pPr>
      <w:r w:rsidRPr="00177692">
        <w:rPr>
          <w:szCs w:val="28"/>
          <w:lang w:val="uk-UA"/>
        </w:rPr>
        <w:t>На другому поверсі будівлі за ініціативи мешканців було вставлено вікно та двері, і теплові втрати знизились до 1</w:t>
      </w:r>
      <w:r w:rsidRPr="00177692">
        <w:rPr>
          <w:szCs w:val="28"/>
          <w:vertAlign w:val="superscript"/>
          <w:lang w:val="uk-UA"/>
        </w:rPr>
        <w:t xml:space="preserve"> о</w:t>
      </w:r>
      <w:r w:rsidRPr="00177692">
        <w:rPr>
          <w:szCs w:val="28"/>
          <w:lang w:val="uk-UA"/>
        </w:rPr>
        <w:t>С (див. рис. 3.1), порівняно до 4…6</w:t>
      </w:r>
      <w:r w:rsidRPr="00177692">
        <w:rPr>
          <w:szCs w:val="28"/>
          <w:vertAlign w:val="superscript"/>
          <w:lang w:val="uk-UA"/>
        </w:rPr>
        <w:t xml:space="preserve"> о</w:t>
      </w:r>
      <w:r w:rsidRPr="00177692">
        <w:rPr>
          <w:szCs w:val="28"/>
          <w:lang w:val="uk-UA"/>
        </w:rPr>
        <w:t>С на нижньому та верхньому поверхах.</w:t>
      </w:r>
    </w:p>
    <w:p w:rsidR="00C647F3" w:rsidRPr="00763BC1" w:rsidRDefault="00C647F3" w:rsidP="00C647F3">
      <w:pPr>
        <w:spacing w:line="276" w:lineRule="auto"/>
        <w:ind w:firstLine="709"/>
        <w:jc w:val="both"/>
        <w:rPr>
          <w:szCs w:val="28"/>
          <w:lang w:val="uk-UA"/>
        </w:rPr>
      </w:pPr>
    </w:p>
    <w:p w:rsidR="00C647F3" w:rsidRPr="00763BC1" w:rsidRDefault="00C647F3" w:rsidP="00C647F3">
      <w:pPr>
        <w:spacing w:line="276" w:lineRule="auto"/>
        <w:ind w:firstLine="709"/>
        <w:jc w:val="both"/>
        <w:rPr>
          <w:szCs w:val="28"/>
          <w:lang w:val="uk-UA"/>
        </w:rPr>
      </w:pPr>
    </w:p>
    <w:p w:rsidR="00C647F3" w:rsidRPr="00763BC1" w:rsidRDefault="00C647F3" w:rsidP="00C647F3">
      <w:pPr>
        <w:spacing w:line="276" w:lineRule="auto"/>
        <w:ind w:firstLine="709"/>
        <w:jc w:val="center"/>
        <w:rPr>
          <w:szCs w:val="28"/>
          <w:lang w:val="uk-UA"/>
        </w:rPr>
      </w:pPr>
    </w:p>
    <w:p w:rsidR="00C647F3" w:rsidRPr="00763BC1" w:rsidRDefault="00C647F3" w:rsidP="00C647F3">
      <w:pPr>
        <w:spacing w:line="276" w:lineRule="auto"/>
        <w:ind w:firstLine="709"/>
        <w:jc w:val="center"/>
        <w:rPr>
          <w:szCs w:val="28"/>
          <w:lang w:val="uk-UA"/>
        </w:rPr>
      </w:pPr>
    </w:p>
    <w:p w:rsidR="00BC1324" w:rsidRDefault="00913E7B" w:rsidP="00C647F3">
      <w:pPr>
        <w:spacing w:line="360" w:lineRule="auto"/>
        <w:ind w:left="-142" w:firstLine="709"/>
        <w:jc w:val="center"/>
        <w:rPr>
          <w:rFonts w:cs="Times New Roman"/>
          <w:szCs w:val="28"/>
          <w:lang w:val="uk-UA"/>
        </w:rPr>
      </w:pPr>
      <w:r w:rsidRPr="00913E7B">
        <w:rPr>
          <w:rFonts w:cs="Times New Roman"/>
          <w:szCs w:val="28"/>
          <w:lang w:val="uk-UA"/>
        </w:rPr>
        <w:lastRenderedPageBreak/>
        <w:t>Рисунок 3.1 – Термограма будинку</w:t>
      </w:r>
      <w:r w:rsidR="00F46424" w:rsidRPr="00BC1324">
        <w:rPr>
          <w:noProof/>
          <w:szCs w:val="28"/>
          <w:lang w:val="uk-UA" w:eastAsia="uk-UA"/>
        </w:rPr>
        <w:drawing>
          <wp:anchor distT="0" distB="0" distL="114300" distR="114300" simplePos="0" relativeHeight="251711488" behindDoc="0" locked="0" layoutInCell="1" allowOverlap="1">
            <wp:simplePos x="0" y="0"/>
            <wp:positionH relativeFrom="column">
              <wp:posOffset>2524760</wp:posOffset>
            </wp:positionH>
            <wp:positionV relativeFrom="paragraph">
              <wp:posOffset>3078481</wp:posOffset>
            </wp:positionV>
            <wp:extent cx="2290812" cy="1720917"/>
            <wp:effectExtent l="0" t="285750" r="0" b="260350"/>
            <wp:wrapNone/>
            <wp:docPr id="4" name="Рисунок 6" descr="D:\aBB\КПИ\Дом Галана 2\фото9_01_18\P1090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BB\КПИ\Дом Галана 2\фото9_01_18\P1090988.JPG"/>
                    <pic:cNvPicPr>
                      <a:picLocks noChangeAspect="1" noChangeArrowheads="1"/>
                    </pic:cNvPicPr>
                  </pic:nvPicPr>
                  <pic:blipFill>
                    <a:blip r:embed="rId119" cstate="print"/>
                    <a:srcRect/>
                    <a:stretch>
                      <a:fillRect/>
                    </a:stretch>
                  </pic:blipFill>
                  <pic:spPr bwMode="auto">
                    <a:xfrm rot="5400000">
                      <a:off x="0" y="0"/>
                      <a:ext cx="2290812" cy="1720917"/>
                    </a:xfrm>
                    <a:prstGeom prst="rect">
                      <a:avLst/>
                    </a:prstGeom>
                    <a:noFill/>
                    <a:ln w="9525">
                      <a:noFill/>
                      <a:miter lim="800000"/>
                      <a:headEnd/>
                      <a:tailEnd/>
                    </a:ln>
                  </pic:spPr>
                </pic:pic>
              </a:graphicData>
            </a:graphic>
          </wp:anchor>
        </w:drawing>
      </w:r>
      <w:r w:rsidR="00BC1324">
        <w:rPr>
          <w:rFonts w:cs="Times New Roman"/>
          <w:noProof/>
          <w:szCs w:val="28"/>
          <w:lang w:val="uk-UA" w:eastAsia="uk-UA"/>
        </w:rPr>
        <w:drawing>
          <wp:anchor distT="0" distB="0" distL="114300" distR="114300" simplePos="0" relativeHeight="251706368" behindDoc="0" locked="0" layoutInCell="1" allowOverlap="1">
            <wp:simplePos x="0" y="0"/>
            <wp:positionH relativeFrom="column">
              <wp:posOffset>251460</wp:posOffset>
            </wp:positionH>
            <wp:positionV relativeFrom="paragraph">
              <wp:posOffset>140335</wp:posOffset>
            </wp:positionV>
            <wp:extent cx="5630545" cy="7645400"/>
            <wp:effectExtent l="19050" t="0" r="8255" b="0"/>
            <wp:wrapSquare wrapText="bothSides"/>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a:stretch>
                      <a:fillRect/>
                    </a:stretch>
                  </pic:blipFill>
                  <pic:spPr bwMode="auto">
                    <a:xfrm>
                      <a:off x="0" y="0"/>
                      <a:ext cx="5630545" cy="7645400"/>
                    </a:xfrm>
                    <a:prstGeom prst="rect">
                      <a:avLst/>
                    </a:prstGeom>
                    <a:noFill/>
                    <a:ln w="9525">
                      <a:noFill/>
                      <a:miter lim="800000"/>
                      <a:headEnd/>
                      <a:tailEnd/>
                    </a:ln>
                  </pic:spPr>
                </pic:pic>
              </a:graphicData>
            </a:graphic>
          </wp:anchor>
        </w:drawing>
      </w:r>
    </w:p>
    <w:p w:rsidR="00BC1324" w:rsidRDefault="00BC1324" w:rsidP="00C647F3">
      <w:pPr>
        <w:spacing w:line="360" w:lineRule="auto"/>
        <w:ind w:left="-142" w:firstLine="709"/>
        <w:jc w:val="center"/>
        <w:rPr>
          <w:rFonts w:cs="Times New Roman"/>
          <w:szCs w:val="28"/>
          <w:lang w:val="uk-UA"/>
        </w:rPr>
      </w:pPr>
    </w:p>
    <w:p w:rsidR="00BC1324" w:rsidRDefault="00BC1324" w:rsidP="00C647F3">
      <w:pPr>
        <w:spacing w:line="360" w:lineRule="auto"/>
        <w:ind w:left="-142" w:firstLine="709"/>
        <w:jc w:val="center"/>
        <w:rPr>
          <w:rFonts w:cs="Times New Roman"/>
          <w:szCs w:val="28"/>
          <w:lang w:val="uk-UA"/>
        </w:rPr>
      </w:pPr>
    </w:p>
    <w:p w:rsidR="00BC1324" w:rsidRDefault="00BC1324" w:rsidP="00C647F3">
      <w:pPr>
        <w:spacing w:line="360" w:lineRule="auto"/>
        <w:ind w:left="-142" w:firstLine="709"/>
        <w:jc w:val="center"/>
        <w:rPr>
          <w:rFonts w:cs="Times New Roman"/>
          <w:szCs w:val="28"/>
          <w:lang w:val="uk-UA"/>
        </w:rPr>
      </w:pPr>
    </w:p>
    <w:p w:rsidR="00C647F3" w:rsidRDefault="00C647F3" w:rsidP="00C647F3">
      <w:pPr>
        <w:spacing w:line="276" w:lineRule="auto"/>
        <w:jc w:val="center"/>
        <w:rPr>
          <w:szCs w:val="28"/>
          <w:lang w:val="uk-UA"/>
        </w:rPr>
      </w:pPr>
    </w:p>
    <w:p w:rsidR="00C647F3" w:rsidRDefault="00D352B0" w:rsidP="00C647F3">
      <w:pPr>
        <w:spacing w:line="276" w:lineRule="auto"/>
        <w:jc w:val="center"/>
        <w:rPr>
          <w:szCs w:val="28"/>
          <w:lang w:val="uk-UA"/>
        </w:rPr>
      </w:pPr>
      <w:r w:rsidRPr="00BC1324">
        <w:rPr>
          <w:noProof/>
          <w:szCs w:val="28"/>
          <w:lang w:val="uk-UA" w:eastAsia="uk-UA"/>
        </w:rPr>
        <w:lastRenderedPageBreak/>
        <w:drawing>
          <wp:anchor distT="0" distB="0" distL="114300" distR="114300" simplePos="0" relativeHeight="251749376" behindDoc="0" locked="0" layoutInCell="1" allowOverlap="1">
            <wp:simplePos x="0" y="0"/>
            <wp:positionH relativeFrom="column">
              <wp:posOffset>1827295</wp:posOffset>
            </wp:positionH>
            <wp:positionV relativeFrom="paragraph">
              <wp:posOffset>3766185</wp:posOffset>
            </wp:positionV>
            <wp:extent cx="2290445" cy="1720850"/>
            <wp:effectExtent l="0" t="285750" r="0" b="260350"/>
            <wp:wrapNone/>
            <wp:docPr id="37" name="Рисунок 6" descr="D:\aBB\КПИ\Дом Галана 2\фото9_01_18\P1090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BB\КПИ\Дом Галана 2\фото9_01_18\P1090988.JPG"/>
                    <pic:cNvPicPr>
                      <a:picLocks noChangeAspect="1" noChangeArrowheads="1"/>
                    </pic:cNvPicPr>
                  </pic:nvPicPr>
                  <pic:blipFill>
                    <a:blip r:embed="rId119" cstate="print"/>
                    <a:srcRect/>
                    <a:stretch>
                      <a:fillRect/>
                    </a:stretch>
                  </pic:blipFill>
                  <pic:spPr bwMode="auto">
                    <a:xfrm rot="5400000">
                      <a:off x="0" y="0"/>
                      <a:ext cx="2290445" cy="1720850"/>
                    </a:xfrm>
                    <a:prstGeom prst="rect">
                      <a:avLst/>
                    </a:prstGeom>
                    <a:noFill/>
                    <a:ln w="9525">
                      <a:noFill/>
                      <a:miter lim="800000"/>
                      <a:headEnd/>
                      <a:tailEnd/>
                    </a:ln>
                  </pic:spPr>
                </pic:pic>
              </a:graphicData>
            </a:graphic>
          </wp:anchor>
        </w:drawing>
      </w:r>
      <w:r w:rsidR="00BC1324" w:rsidRPr="00BC1324">
        <w:rPr>
          <w:noProof/>
          <w:szCs w:val="28"/>
          <w:lang w:val="uk-UA" w:eastAsia="uk-UA"/>
        </w:rPr>
        <w:drawing>
          <wp:anchor distT="0" distB="0" distL="114300" distR="114300" simplePos="0" relativeHeight="251748352" behindDoc="0" locked="0" layoutInCell="1" allowOverlap="1">
            <wp:simplePos x="0" y="0"/>
            <wp:positionH relativeFrom="column">
              <wp:posOffset>19050</wp:posOffset>
            </wp:positionH>
            <wp:positionV relativeFrom="paragraph">
              <wp:posOffset>3810</wp:posOffset>
            </wp:positionV>
            <wp:extent cx="5630545" cy="7642225"/>
            <wp:effectExtent l="0" t="0" r="0" b="0"/>
            <wp:wrapSquare wrapText="bothSides"/>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0545" cy="7642225"/>
                    </a:xfrm>
                    <a:prstGeom prst="rect">
                      <a:avLst/>
                    </a:prstGeom>
                    <a:noFill/>
                    <a:ln w="9525">
                      <a:noFill/>
                      <a:miter lim="800000"/>
                      <a:headEnd/>
                      <a:tailEnd/>
                    </a:ln>
                  </pic:spPr>
                </pic:pic>
              </a:graphicData>
            </a:graphic>
          </wp:anchor>
        </w:drawing>
      </w:r>
    </w:p>
    <w:p w:rsidR="00913E7B" w:rsidRDefault="00913E7B" w:rsidP="00913E7B">
      <w:pPr>
        <w:spacing w:line="360" w:lineRule="auto"/>
        <w:ind w:left="-142" w:firstLine="709"/>
        <w:jc w:val="center"/>
        <w:rPr>
          <w:rFonts w:cs="Times New Roman"/>
          <w:szCs w:val="28"/>
          <w:lang w:val="uk-UA"/>
        </w:rPr>
      </w:pPr>
      <w:r w:rsidRPr="00763BC1">
        <w:rPr>
          <w:rFonts w:cs="Times New Roman"/>
          <w:szCs w:val="28"/>
          <w:lang w:val="uk-UA"/>
        </w:rPr>
        <w:t>Рисунок 3.</w:t>
      </w:r>
      <w:r>
        <w:rPr>
          <w:rFonts w:cs="Times New Roman"/>
          <w:szCs w:val="28"/>
          <w:lang w:val="uk-UA"/>
        </w:rPr>
        <w:t>2</w:t>
      </w:r>
      <w:r w:rsidRPr="00763BC1">
        <w:rPr>
          <w:rFonts w:cs="Times New Roman"/>
          <w:szCs w:val="28"/>
          <w:lang w:val="uk-UA"/>
        </w:rPr>
        <w:t xml:space="preserve"> – Термограма будинку</w:t>
      </w:r>
    </w:p>
    <w:p w:rsidR="002B655B" w:rsidRPr="008635BC" w:rsidRDefault="002B655B" w:rsidP="00C647F3">
      <w:pPr>
        <w:spacing w:line="276" w:lineRule="auto"/>
        <w:jc w:val="center"/>
        <w:rPr>
          <w:szCs w:val="28"/>
        </w:rPr>
      </w:pPr>
    </w:p>
    <w:p w:rsidR="002B655B" w:rsidRPr="008635BC" w:rsidRDefault="002B655B" w:rsidP="00C647F3">
      <w:pPr>
        <w:spacing w:line="276" w:lineRule="auto"/>
        <w:jc w:val="center"/>
        <w:rPr>
          <w:szCs w:val="28"/>
        </w:rPr>
      </w:pPr>
      <w:r w:rsidRPr="00BC1324">
        <w:rPr>
          <w:noProof/>
          <w:szCs w:val="28"/>
          <w:lang w:val="uk-UA" w:eastAsia="uk-UA"/>
        </w:rPr>
        <w:lastRenderedPageBreak/>
        <w:drawing>
          <wp:anchor distT="0" distB="0" distL="114300" distR="114300" simplePos="0" relativeHeight="251712512" behindDoc="0" locked="0" layoutInCell="1" allowOverlap="1">
            <wp:simplePos x="0" y="0"/>
            <wp:positionH relativeFrom="column">
              <wp:posOffset>842010</wp:posOffset>
            </wp:positionH>
            <wp:positionV relativeFrom="paragraph">
              <wp:posOffset>126365</wp:posOffset>
            </wp:positionV>
            <wp:extent cx="2654300" cy="2222500"/>
            <wp:effectExtent l="0" t="0" r="0" b="0"/>
            <wp:wrapSquare wrapText="bothSides"/>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4300" cy="2222500"/>
                    </a:xfrm>
                    <a:prstGeom prst="rect">
                      <a:avLst/>
                    </a:prstGeom>
                    <a:noFill/>
                    <a:ln w="9525">
                      <a:noFill/>
                      <a:miter lim="800000"/>
                      <a:headEnd/>
                      <a:tailEnd/>
                    </a:ln>
                  </pic:spPr>
                </pic:pic>
              </a:graphicData>
            </a:graphic>
          </wp:anchor>
        </w:drawing>
      </w:r>
    </w:p>
    <w:p w:rsidR="002B655B" w:rsidRPr="008635BC" w:rsidRDefault="002B655B" w:rsidP="00C647F3">
      <w:pPr>
        <w:spacing w:line="276" w:lineRule="auto"/>
        <w:jc w:val="center"/>
        <w:rPr>
          <w:szCs w:val="28"/>
        </w:rPr>
      </w:pPr>
    </w:p>
    <w:p w:rsidR="002B655B" w:rsidRPr="008635BC" w:rsidRDefault="002B655B" w:rsidP="00C647F3">
      <w:pPr>
        <w:spacing w:line="276" w:lineRule="auto"/>
        <w:jc w:val="center"/>
        <w:rPr>
          <w:szCs w:val="28"/>
        </w:rPr>
      </w:pPr>
    </w:p>
    <w:p w:rsidR="002B655B" w:rsidRPr="008635BC" w:rsidRDefault="002B655B" w:rsidP="00C647F3">
      <w:pPr>
        <w:spacing w:line="276" w:lineRule="auto"/>
        <w:jc w:val="center"/>
        <w:rPr>
          <w:szCs w:val="28"/>
        </w:rPr>
      </w:pPr>
    </w:p>
    <w:p w:rsidR="002B655B" w:rsidRPr="008635BC" w:rsidRDefault="002B655B" w:rsidP="00C647F3">
      <w:pPr>
        <w:spacing w:line="276" w:lineRule="auto"/>
        <w:jc w:val="center"/>
        <w:rPr>
          <w:szCs w:val="28"/>
        </w:rPr>
      </w:pPr>
    </w:p>
    <w:p w:rsidR="002B655B" w:rsidRPr="008635BC" w:rsidRDefault="002B655B" w:rsidP="00C647F3">
      <w:pPr>
        <w:spacing w:line="276" w:lineRule="auto"/>
        <w:jc w:val="center"/>
        <w:rPr>
          <w:szCs w:val="28"/>
        </w:rPr>
      </w:pPr>
    </w:p>
    <w:p w:rsidR="00C647F3" w:rsidRDefault="00C647F3" w:rsidP="00C647F3">
      <w:pPr>
        <w:spacing w:line="276" w:lineRule="auto"/>
        <w:jc w:val="center"/>
        <w:rPr>
          <w:szCs w:val="28"/>
          <w:lang w:val="uk-UA"/>
        </w:rPr>
      </w:pPr>
    </w:p>
    <w:p w:rsidR="00573721" w:rsidRDefault="00573721" w:rsidP="00C647F3">
      <w:pPr>
        <w:spacing w:line="276" w:lineRule="auto"/>
        <w:jc w:val="center"/>
        <w:rPr>
          <w:szCs w:val="28"/>
          <w:lang w:val="uk-UA"/>
        </w:rPr>
      </w:pPr>
      <w:r>
        <w:rPr>
          <w:noProof/>
          <w:szCs w:val="28"/>
          <w:lang w:val="uk-UA" w:eastAsia="uk-UA"/>
        </w:rPr>
        <w:drawing>
          <wp:anchor distT="0" distB="0" distL="114300" distR="114300" simplePos="0" relativeHeight="251699200" behindDoc="0" locked="0" layoutInCell="1" allowOverlap="1">
            <wp:simplePos x="0" y="0"/>
            <wp:positionH relativeFrom="column">
              <wp:posOffset>3337560</wp:posOffset>
            </wp:positionH>
            <wp:positionV relativeFrom="paragraph">
              <wp:posOffset>-8255</wp:posOffset>
            </wp:positionV>
            <wp:extent cx="2387600" cy="3035300"/>
            <wp:effectExtent l="19050" t="0" r="0" b="0"/>
            <wp:wrapSquare wrapText="bothSides"/>
            <wp:docPr id="102" name="Рисунок 102" descr="11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1аа"/>
                    <pic:cNvPicPr>
                      <a:picLocks noChangeAspect="1" noChangeArrowheads="1"/>
                    </pic:cNvPicPr>
                  </pic:nvPicPr>
                  <pic:blipFill>
                    <a:blip r:embed="rId122" cstate="print"/>
                    <a:srcRect/>
                    <a:stretch>
                      <a:fillRect/>
                    </a:stretch>
                  </pic:blipFill>
                  <pic:spPr bwMode="auto">
                    <a:xfrm>
                      <a:off x="0" y="0"/>
                      <a:ext cx="2387600" cy="3035300"/>
                    </a:xfrm>
                    <a:prstGeom prst="rect">
                      <a:avLst/>
                    </a:prstGeom>
                    <a:noFill/>
                    <a:ln w="9525">
                      <a:noFill/>
                      <a:miter lim="800000"/>
                      <a:headEnd/>
                      <a:tailEnd/>
                    </a:ln>
                  </pic:spPr>
                </pic:pic>
              </a:graphicData>
            </a:graphic>
          </wp:anchor>
        </w:drawing>
      </w:r>
      <w:r>
        <w:rPr>
          <w:noProof/>
          <w:szCs w:val="28"/>
          <w:lang w:val="uk-UA" w:eastAsia="uk-UA"/>
        </w:rPr>
        <w:drawing>
          <wp:anchor distT="0" distB="0" distL="114300" distR="114300" simplePos="0" relativeHeight="251701248" behindDoc="0" locked="0" layoutInCell="1" allowOverlap="1">
            <wp:simplePos x="0" y="0"/>
            <wp:positionH relativeFrom="column">
              <wp:posOffset>372110</wp:posOffset>
            </wp:positionH>
            <wp:positionV relativeFrom="paragraph">
              <wp:posOffset>106045</wp:posOffset>
            </wp:positionV>
            <wp:extent cx="3022600" cy="3016885"/>
            <wp:effectExtent l="19050" t="0" r="6350" b="0"/>
            <wp:wrapSquare wrapText="bothSides"/>
            <wp:docPr id="92" name="Рисунок 9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1"/>
                    <pic:cNvPicPr>
                      <a:picLocks noChangeAspect="1" noChangeArrowheads="1"/>
                    </pic:cNvPicPr>
                  </pic:nvPicPr>
                  <pic:blipFill>
                    <a:blip r:embed="rId123" cstate="print"/>
                    <a:srcRect/>
                    <a:stretch>
                      <a:fillRect/>
                    </a:stretch>
                  </pic:blipFill>
                  <pic:spPr bwMode="auto">
                    <a:xfrm>
                      <a:off x="0" y="0"/>
                      <a:ext cx="3022600" cy="3016885"/>
                    </a:xfrm>
                    <a:prstGeom prst="rect">
                      <a:avLst/>
                    </a:prstGeom>
                    <a:noFill/>
                    <a:ln w="9525">
                      <a:noFill/>
                      <a:miter lim="800000"/>
                      <a:headEnd/>
                      <a:tailEnd/>
                    </a:ln>
                  </pic:spPr>
                </pic:pic>
              </a:graphicData>
            </a:graphic>
          </wp:anchor>
        </w:drawing>
      </w:r>
    </w:p>
    <w:p w:rsidR="00573721" w:rsidRDefault="00573721" w:rsidP="00C647F3">
      <w:pPr>
        <w:spacing w:line="276" w:lineRule="auto"/>
        <w:jc w:val="center"/>
        <w:rPr>
          <w:szCs w:val="28"/>
          <w:lang w:val="uk-UA"/>
        </w:rPr>
      </w:pPr>
    </w:p>
    <w:p w:rsidR="00573721" w:rsidRDefault="00573721" w:rsidP="00C647F3">
      <w:pPr>
        <w:spacing w:line="276" w:lineRule="auto"/>
        <w:jc w:val="center"/>
        <w:rPr>
          <w:szCs w:val="28"/>
          <w:lang w:val="uk-UA"/>
        </w:rPr>
      </w:pPr>
    </w:p>
    <w:p w:rsidR="00573721" w:rsidRDefault="00573721" w:rsidP="00C647F3">
      <w:pPr>
        <w:spacing w:line="276" w:lineRule="auto"/>
        <w:jc w:val="center"/>
        <w:rPr>
          <w:szCs w:val="28"/>
          <w:lang w:val="uk-UA"/>
        </w:rPr>
      </w:pPr>
    </w:p>
    <w:p w:rsidR="00573721" w:rsidRDefault="00573721" w:rsidP="00C647F3">
      <w:pPr>
        <w:spacing w:line="276" w:lineRule="auto"/>
        <w:jc w:val="center"/>
        <w:rPr>
          <w:szCs w:val="28"/>
          <w:lang w:val="uk-UA"/>
        </w:rPr>
      </w:pPr>
    </w:p>
    <w:p w:rsidR="00573721" w:rsidRDefault="00573721" w:rsidP="00C647F3">
      <w:pPr>
        <w:spacing w:line="276" w:lineRule="auto"/>
        <w:jc w:val="center"/>
        <w:rPr>
          <w:szCs w:val="28"/>
          <w:lang w:val="uk-UA"/>
        </w:rPr>
      </w:pPr>
    </w:p>
    <w:p w:rsidR="00573721" w:rsidRDefault="00573721" w:rsidP="00C647F3">
      <w:pPr>
        <w:spacing w:line="276" w:lineRule="auto"/>
        <w:jc w:val="center"/>
        <w:rPr>
          <w:szCs w:val="28"/>
          <w:lang w:val="uk-UA"/>
        </w:rPr>
      </w:pPr>
    </w:p>
    <w:p w:rsidR="00573721" w:rsidRDefault="00573721" w:rsidP="00C647F3">
      <w:pPr>
        <w:spacing w:line="276" w:lineRule="auto"/>
        <w:jc w:val="center"/>
        <w:rPr>
          <w:szCs w:val="28"/>
          <w:lang w:val="uk-UA"/>
        </w:rPr>
      </w:pPr>
    </w:p>
    <w:p w:rsidR="00573721" w:rsidRDefault="001A7D9F" w:rsidP="00C647F3">
      <w:pPr>
        <w:spacing w:line="276" w:lineRule="auto"/>
        <w:jc w:val="center"/>
        <w:rPr>
          <w:szCs w:val="28"/>
          <w:lang w:val="uk-UA"/>
        </w:rPr>
      </w:pPr>
      <w:r>
        <w:rPr>
          <w:noProof/>
          <w:szCs w:val="28"/>
          <w:lang w:val="uk-UA" w:eastAsia="uk-UA"/>
        </w:rPr>
        <w:pict>
          <v:shape id="_x0000_s1112" type="#_x0000_t202" style="position:absolute;left:0;text-align:left;margin-left:24.3pt;margin-top:13.8pt;width:471pt;height:34pt;z-index:251713536" stroked="f">
            <v:textbox>
              <w:txbxContent>
                <w:p w:rsidR="001E52D9" w:rsidRPr="002B655B" w:rsidRDefault="001E52D9" w:rsidP="002B655B">
                  <w:pPr>
                    <w:jc w:val="both"/>
                    <w:rPr>
                      <w:lang w:val="uk-UA"/>
                    </w:rPr>
                  </w:pPr>
                  <w:r>
                    <w:rPr>
                      <w:lang w:val="uk-UA"/>
                    </w:rPr>
                    <w:t>Рисунок 3.3 – Комунікації системи опалення та гарячого водопостачання</w:t>
                  </w:r>
                </w:p>
              </w:txbxContent>
            </v:textbox>
          </v:shape>
        </w:pict>
      </w:r>
    </w:p>
    <w:p w:rsidR="00573721" w:rsidRDefault="001A7D9F" w:rsidP="00C647F3">
      <w:pPr>
        <w:spacing w:line="276" w:lineRule="auto"/>
        <w:jc w:val="center"/>
        <w:rPr>
          <w:szCs w:val="28"/>
          <w:lang w:val="uk-UA"/>
        </w:rPr>
      </w:pPr>
      <w:r w:rsidRPr="001A7D9F">
        <w:rPr>
          <w:rFonts w:eastAsia="Times New Roman" w:cs="Times New Roman"/>
          <w:b/>
          <w:bCs/>
          <w:noProof/>
          <w:color w:val="000000"/>
          <w:szCs w:val="28"/>
          <w:lang w:val="uk-UA" w:eastAsia="uk-UA"/>
        </w:rPr>
        <w:pict>
          <v:group id="_x0000_s1114" style="position:absolute;left:0;text-align:left;margin-left:24.3pt;margin-top:12.15pt;width:460pt;height:245.1pt;z-index:251715584" coordorigin="1400,10638" coordsize="9420,5062">
            <v:group id="_x0000_s1100" style="position:absolute;left:1938;top:10638;width:7745;height:4160" coordorigin="1845,6748" coordsize="8925,4800">
              <v:shape id="_x0000_s1101" type="#_x0000_t75" style="position:absolute;left:1845;top:6748;width:4800;height:4800">
                <v:imagedata r:id="rId124" o:title="а1"/>
              </v:shape>
              <v:shape id="_x0000_s1102" type="#_x0000_t75" style="position:absolute;left:5753;top:6530;width:4800;height:5235;rotation:-90">
                <v:imagedata r:id="rId125" o:title="аа1"/>
              </v:shape>
            </v:group>
            <v:shape id="_x0000_s1113" type="#_x0000_t202" style="position:absolute;left:1400;top:14798;width:9420;height:902" stroked="f">
              <v:textbox style="mso-next-textbox:#_x0000_s1113">
                <w:txbxContent>
                  <w:p w:rsidR="001E52D9" w:rsidRPr="002B655B" w:rsidRDefault="001E52D9" w:rsidP="002B655B">
                    <w:pPr>
                      <w:jc w:val="both"/>
                      <w:rPr>
                        <w:lang w:val="uk-UA"/>
                      </w:rPr>
                    </w:pPr>
                    <w:r>
                      <w:rPr>
                        <w:lang w:val="uk-UA"/>
                      </w:rPr>
                      <w:t>Рисунок 3.4 – Комунікації системи опалення та гарячого водопостачання в ліфтовому коридорі</w:t>
                    </w:r>
                  </w:p>
                </w:txbxContent>
              </v:textbox>
            </v:shape>
          </v:group>
        </w:pict>
      </w:r>
    </w:p>
    <w:p w:rsidR="00573721" w:rsidRDefault="00573721" w:rsidP="00C647F3">
      <w:pPr>
        <w:spacing w:line="276" w:lineRule="auto"/>
        <w:jc w:val="center"/>
        <w:rPr>
          <w:szCs w:val="28"/>
          <w:lang w:val="uk-UA"/>
        </w:rPr>
      </w:pPr>
    </w:p>
    <w:p w:rsidR="00573721" w:rsidRDefault="00573721" w:rsidP="00C647F3">
      <w:pPr>
        <w:spacing w:line="276" w:lineRule="auto"/>
        <w:jc w:val="center"/>
        <w:rPr>
          <w:szCs w:val="28"/>
          <w:lang w:val="uk-UA"/>
        </w:rPr>
      </w:pPr>
    </w:p>
    <w:p w:rsidR="00573721" w:rsidRDefault="00573721" w:rsidP="00C647F3">
      <w:pPr>
        <w:spacing w:line="276" w:lineRule="auto"/>
        <w:jc w:val="center"/>
        <w:rPr>
          <w:szCs w:val="28"/>
          <w:lang w:val="uk-UA"/>
        </w:rPr>
      </w:pPr>
    </w:p>
    <w:p w:rsidR="00573721" w:rsidRDefault="00573721" w:rsidP="00C647F3">
      <w:pPr>
        <w:spacing w:line="276" w:lineRule="auto"/>
        <w:jc w:val="center"/>
        <w:rPr>
          <w:szCs w:val="28"/>
          <w:lang w:val="uk-UA"/>
        </w:rPr>
      </w:pPr>
    </w:p>
    <w:p w:rsidR="00573721" w:rsidRDefault="00573721" w:rsidP="00C647F3">
      <w:pPr>
        <w:spacing w:line="276" w:lineRule="auto"/>
        <w:jc w:val="center"/>
        <w:rPr>
          <w:szCs w:val="28"/>
          <w:lang w:val="uk-UA"/>
        </w:rPr>
      </w:pPr>
    </w:p>
    <w:p w:rsidR="00573721" w:rsidRDefault="00573721" w:rsidP="00C647F3">
      <w:pPr>
        <w:spacing w:line="276" w:lineRule="auto"/>
        <w:jc w:val="center"/>
        <w:rPr>
          <w:szCs w:val="28"/>
          <w:lang w:val="uk-UA"/>
        </w:rPr>
      </w:pPr>
    </w:p>
    <w:p w:rsidR="00573721" w:rsidRDefault="00573721" w:rsidP="00C647F3">
      <w:pPr>
        <w:spacing w:line="276" w:lineRule="auto"/>
        <w:jc w:val="center"/>
        <w:rPr>
          <w:szCs w:val="28"/>
          <w:lang w:val="uk-UA"/>
        </w:rPr>
      </w:pPr>
    </w:p>
    <w:p w:rsidR="002B655B" w:rsidRPr="008635BC" w:rsidRDefault="002B655B" w:rsidP="00C647F3">
      <w:pPr>
        <w:spacing w:line="276" w:lineRule="auto"/>
        <w:jc w:val="center"/>
        <w:rPr>
          <w:szCs w:val="28"/>
        </w:rPr>
      </w:pPr>
    </w:p>
    <w:p w:rsidR="002B655B" w:rsidRPr="008635BC" w:rsidRDefault="002B655B" w:rsidP="00C647F3">
      <w:pPr>
        <w:spacing w:line="276" w:lineRule="auto"/>
        <w:jc w:val="center"/>
        <w:rPr>
          <w:szCs w:val="28"/>
        </w:rPr>
      </w:pPr>
    </w:p>
    <w:p w:rsidR="00C647F3" w:rsidRPr="00763BC1" w:rsidRDefault="001A7D9F" w:rsidP="00177692">
      <w:pPr>
        <w:spacing w:line="276" w:lineRule="auto"/>
        <w:jc w:val="center"/>
        <w:rPr>
          <w:szCs w:val="28"/>
          <w:lang w:val="uk-UA"/>
        </w:rPr>
      </w:pPr>
      <w:r w:rsidRPr="001A7D9F">
        <w:rPr>
          <w:rFonts w:eastAsia="Times New Roman" w:cs="Times New Roman"/>
          <w:b/>
          <w:bCs/>
          <w:noProof/>
          <w:color w:val="000000"/>
          <w:szCs w:val="28"/>
          <w:lang w:val="uk-UA" w:eastAsia="uk-UA"/>
        </w:rPr>
        <w:pict>
          <v:group id="_x0000_s1087" style="position:absolute;left:0;text-align:left;margin-left:22.3pt;margin-top:2.6pt;width:374.5pt;height:490.65pt;z-index:251692032" coordorigin="1140,482" coordsize="8010,10573">
            <v:shape id="_x0000_s1088" type="#_x0000_t75" style="position:absolute;left:1140;top:857;width:4800;height:4800">
              <v:imagedata r:id="rId126" o:title="3г"/>
            </v:shape>
            <v:shape id="_x0000_s1089" type="#_x0000_t75" style="position:absolute;left:5100;top:482;width:4050;height:5175">
              <v:imagedata r:id="rId127" o:title="3гг"/>
            </v:shape>
            <v:shape id="_x0000_s1090" type="#_x0000_t75" style="position:absolute;left:1140;top:6255;width:4800;height:4800">
              <v:imagedata r:id="rId128" o:title="3д"/>
            </v:shape>
          </v:group>
        </w:pict>
      </w:r>
    </w:p>
    <w:p w:rsidR="00CB22EA" w:rsidRDefault="001A7D9F" w:rsidP="00C647F3">
      <w:pPr>
        <w:spacing w:line="360" w:lineRule="auto"/>
        <w:ind w:firstLine="709"/>
        <w:jc w:val="both"/>
        <w:rPr>
          <w:rFonts w:eastAsia="Times New Roman" w:cs="Times New Roman"/>
          <w:b/>
          <w:bCs/>
          <w:color w:val="000000"/>
          <w:szCs w:val="28"/>
          <w:lang w:val="uk-UA" w:eastAsia="ru-RU"/>
        </w:rPr>
      </w:pPr>
      <w:r>
        <w:rPr>
          <w:rFonts w:eastAsia="Times New Roman" w:cs="Times New Roman"/>
          <w:b/>
          <w:bCs/>
          <w:noProof/>
          <w:color w:val="000000"/>
          <w:szCs w:val="28"/>
          <w:lang w:val="uk-UA" w:eastAsia="uk-UA"/>
        </w:rPr>
        <w:pict>
          <v:shape id="_x0000_s3880" type="#_x0000_t202" style="position:absolute;left:0;text-align:left;margin-left:29.6pt;margin-top:490.55pt;width:442.9pt;height:35.25pt;z-index:251750400" stroked="f">
            <v:textbox>
              <w:txbxContent>
                <w:p w:rsidR="00B674E4" w:rsidRPr="002B655B" w:rsidRDefault="00B674E4" w:rsidP="00B674E4">
                  <w:pPr>
                    <w:jc w:val="both"/>
                    <w:rPr>
                      <w:lang w:val="uk-UA"/>
                    </w:rPr>
                  </w:pPr>
                  <w:r>
                    <w:rPr>
                      <w:lang w:val="uk-UA"/>
                    </w:rPr>
                    <w:t>Рисунок 3.</w:t>
                  </w:r>
                  <w:r w:rsidRPr="00B674E4">
                    <w:rPr>
                      <w:highlight w:val="yellow"/>
                      <w:lang w:val="uk-UA"/>
                    </w:rPr>
                    <w:t>3</w:t>
                  </w:r>
                  <w:r>
                    <w:rPr>
                      <w:lang w:val="uk-UA"/>
                    </w:rPr>
                    <w:t xml:space="preserve"> – Подаючий та зворотній трубопроводи системи опалення </w:t>
                  </w:r>
                </w:p>
              </w:txbxContent>
            </v:textbox>
          </v:shape>
        </w:pict>
      </w:r>
      <w:r w:rsidR="00C647F3">
        <w:rPr>
          <w:rFonts w:eastAsia="Times New Roman" w:cs="Times New Roman"/>
          <w:b/>
          <w:bCs/>
          <w:noProof/>
          <w:color w:val="000000"/>
          <w:szCs w:val="28"/>
          <w:lang w:val="uk-UA" w:eastAsia="uk-UA"/>
        </w:rPr>
        <w:drawing>
          <wp:anchor distT="0" distB="0" distL="114300" distR="114300" simplePos="0" relativeHeight="251693056" behindDoc="0" locked="0" layoutInCell="1" allowOverlap="1">
            <wp:simplePos x="0" y="0"/>
            <wp:positionH relativeFrom="column">
              <wp:posOffset>2829560</wp:posOffset>
            </wp:positionH>
            <wp:positionV relativeFrom="paragraph">
              <wp:posOffset>3171190</wp:posOffset>
            </wp:positionV>
            <wp:extent cx="3105150" cy="2438400"/>
            <wp:effectExtent l="19050" t="0" r="0" b="0"/>
            <wp:wrapNone/>
            <wp:docPr id="67" name="Рисунок 67" descr="3д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3дд"/>
                    <pic:cNvPicPr>
                      <a:picLocks noChangeAspect="1" noChangeArrowheads="1"/>
                    </pic:cNvPicPr>
                  </pic:nvPicPr>
                  <pic:blipFill>
                    <a:blip r:embed="rId129" cstate="print"/>
                    <a:srcRect/>
                    <a:stretch>
                      <a:fillRect/>
                    </a:stretch>
                  </pic:blipFill>
                  <pic:spPr bwMode="auto">
                    <a:xfrm>
                      <a:off x="0" y="0"/>
                      <a:ext cx="3105150" cy="2438400"/>
                    </a:xfrm>
                    <a:prstGeom prst="rect">
                      <a:avLst/>
                    </a:prstGeom>
                    <a:noFill/>
                  </pic:spPr>
                </pic:pic>
              </a:graphicData>
            </a:graphic>
          </wp:anchor>
        </w:drawing>
      </w:r>
      <w:r w:rsidR="00C647F3" w:rsidRPr="00763BC1">
        <w:rPr>
          <w:rFonts w:eastAsia="Times New Roman" w:cs="Times New Roman"/>
          <w:b/>
          <w:bCs/>
          <w:color w:val="000000"/>
          <w:szCs w:val="28"/>
          <w:lang w:val="uk-UA" w:eastAsia="ru-RU"/>
        </w:rPr>
        <w:br w:type="page"/>
      </w:r>
    </w:p>
    <w:p w:rsidR="00573721" w:rsidRDefault="001A7D9F" w:rsidP="00C647F3">
      <w:pPr>
        <w:spacing w:line="360" w:lineRule="auto"/>
        <w:ind w:firstLine="709"/>
        <w:jc w:val="both"/>
        <w:rPr>
          <w:rFonts w:eastAsia="Times New Roman" w:cs="Times New Roman"/>
          <w:b/>
          <w:bCs/>
          <w:color w:val="000000"/>
          <w:szCs w:val="28"/>
          <w:lang w:val="uk-UA" w:eastAsia="ru-RU"/>
        </w:rPr>
      </w:pPr>
      <w:r>
        <w:rPr>
          <w:rFonts w:eastAsia="Times New Roman" w:cs="Times New Roman"/>
          <w:b/>
          <w:bCs/>
          <w:noProof/>
          <w:color w:val="000000"/>
          <w:szCs w:val="28"/>
          <w:lang w:val="uk-UA" w:eastAsia="uk-UA"/>
        </w:rPr>
        <w:lastRenderedPageBreak/>
        <w:pict>
          <v:group id="_x0000_s1078" style="position:absolute;left:0;text-align:left;margin-left:63.1pt;margin-top:26.95pt;width:407.5pt;height:210pt;z-index:251688960" coordorigin="1695,1140" coordsize="9690,4800">
            <v:shape id="_x0000_s1079" type="#_x0000_t75" style="position:absolute;left:5310;top:1185;width:6075;height:4755">
              <v:imagedata r:id="rId130" o:title="3аа"/>
            </v:shape>
            <v:shape id="_x0000_s1080" type="#_x0000_t75" style="position:absolute;left:1695;top:1140;width:4800;height:4800">
              <v:imagedata r:id="rId131" o:title="3а"/>
            </v:shape>
          </v:group>
        </w:pict>
      </w: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1A7D9F" w:rsidP="00C647F3">
      <w:pPr>
        <w:spacing w:line="360" w:lineRule="auto"/>
        <w:ind w:firstLine="709"/>
        <w:jc w:val="both"/>
        <w:rPr>
          <w:rFonts w:eastAsia="Times New Roman" w:cs="Times New Roman"/>
          <w:b/>
          <w:bCs/>
          <w:color w:val="000000"/>
          <w:szCs w:val="28"/>
          <w:lang w:val="uk-UA" w:eastAsia="ru-RU"/>
        </w:rPr>
      </w:pPr>
      <w:r>
        <w:rPr>
          <w:rFonts w:eastAsia="Times New Roman" w:cs="Times New Roman"/>
          <w:b/>
          <w:bCs/>
          <w:noProof/>
          <w:color w:val="000000"/>
          <w:szCs w:val="28"/>
          <w:lang w:val="uk-UA" w:eastAsia="uk-UA"/>
        </w:rPr>
        <w:pict>
          <v:group id="_x0000_s1081" style="position:absolute;left:0;text-align:left;margin-left:55.1pt;margin-top:22.55pt;width:427.1pt;height:183.95pt;z-index:251689984" coordorigin="1286,5801" coordsize="9862,4819">
            <v:shape id="_x0000_s1082" type="#_x0000_t75" style="position:absolute;left:1286;top:5801;width:4800;height:4800">
              <v:imagedata r:id="rId132" o:title="3б"/>
            </v:shape>
            <v:shape id="_x0000_s1083" type="#_x0000_t75" style="position:absolute;left:4991;top:5801;width:6157;height:4819">
              <v:imagedata r:id="rId133" o:title="3бб"/>
            </v:shape>
          </v:group>
        </w:pict>
      </w: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1A7D9F" w:rsidP="00C647F3">
      <w:pPr>
        <w:spacing w:line="360" w:lineRule="auto"/>
        <w:ind w:firstLine="709"/>
        <w:jc w:val="both"/>
        <w:rPr>
          <w:rFonts w:eastAsia="Times New Roman" w:cs="Times New Roman"/>
          <w:b/>
          <w:bCs/>
          <w:color w:val="000000"/>
          <w:szCs w:val="28"/>
          <w:lang w:val="uk-UA" w:eastAsia="ru-RU"/>
        </w:rPr>
      </w:pPr>
      <w:r>
        <w:rPr>
          <w:rFonts w:eastAsia="Times New Roman" w:cs="Times New Roman"/>
          <w:b/>
          <w:bCs/>
          <w:noProof/>
          <w:color w:val="000000"/>
          <w:szCs w:val="28"/>
          <w:lang w:val="uk-UA" w:eastAsia="uk-UA"/>
        </w:rPr>
        <w:pict>
          <v:group id="_x0000_s1084" style="position:absolute;left:0;text-align:left;margin-left:63.1pt;margin-top:3.5pt;width:413.2pt;height:210.15pt;z-index:251691008" coordorigin="1196,10601" coordsize="8644,4843">
            <v:shape id="_x0000_s1085" type="#_x0000_t75" style="position:absolute;left:1196;top:10601;width:4800;height:4800">
              <v:imagedata r:id="rId134" o:title="3в"/>
            </v:shape>
            <v:shape id="_x0000_s1086" type="#_x0000_t75" style="position:absolute;left:5054;top:10658;width:4843;height:4729;rotation:90">
              <v:imagedata r:id="rId135" o:title="3вв"/>
            </v:shape>
          </v:group>
        </w:pict>
      </w: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C647F3" w:rsidP="00C647F3">
      <w:pPr>
        <w:spacing w:line="360" w:lineRule="auto"/>
        <w:ind w:firstLine="709"/>
        <w:jc w:val="both"/>
        <w:rPr>
          <w:rFonts w:eastAsia="Times New Roman" w:cs="Times New Roman"/>
          <w:b/>
          <w:bCs/>
          <w:color w:val="000000"/>
          <w:szCs w:val="28"/>
          <w:lang w:val="uk-UA" w:eastAsia="ru-RU"/>
        </w:rPr>
      </w:pPr>
    </w:p>
    <w:p w:rsidR="00C647F3" w:rsidRDefault="00C647F3" w:rsidP="00C647F3">
      <w:pPr>
        <w:spacing w:line="360" w:lineRule="auto"/>
        <w:ind w:firstLine="709"/>
        <w:jc w:val="both"/>
        <w:rPr>
          <w:rFonts w:eastAsia="Times New Roman" w:cs="Times New Roman"/>
          <w:b/>
          <w:bCs/>
          <w:color w:val="000000"/>
          <w:szCs w:val="28"/>
          <w:lang w:val="uk-UA" w:eastAsia="ru-RU"/>
        </w:rPr>
      </w:pPr>
    </w:p>
    <w:p w:rsidR="00B674E4" w:rsidRDefault="001A7D9F" w:rsidP="00C647F3">
      <w:pPr>
        <w:spacing w:line="360" w:lineRule="auto"/>
        <w:ind w:firstLine="709"/>
        <w:jc w:val="both"/>
        <w:rPr>
          <w:rFonts w:eastAsia="Times New Roman" w:cs="Times New Roman"/>
          <w:b/>
          <w:bCs/>
          <w:color w:val="000000"/>
          <w:szCs w:val="28"/>
          <w:lang w:val="uk-UA" w:eastAsia="ru-RU"/>
        </w:rPr>
      </w:pPr>
      <w:r>
        <w:rPr>
          <w:rFonts w:eastAsia="Times New Roman" w:cs="Times New Roman"/>
          <w:b/>
          <w:bCs/>
          <w:noProof/>
          <w:color w:val="000000"/>
          <w:szCs w:val="28"/>
          <w:lang w:val="uk-UA" w:eastAsia="uk-UA"/>
        </w:rPr>
        <w:pict>
          <v:shape id="_x0000_s3881" type="#_x0000_t202" style="position:absolute;left:0;text-align:left;margin-left:31.05pt;margin-top:2.45pt;width:382.95pt;height:34pt;z-index:251751424" stroked="f">
            <v:textbox>
              <w:txbxContent>
                <w:p w:rsidR="00B674E4" w:rsidRPr="002B655B" w:rsidRDefault="00B674E4" w:rsidP="00B674E4">
                  <w:pPr>
                    <w:jc w:val="both"/>
                    <w:rPr>
                      <w:lang w:val="uk-UA"/>
                    </w:rPr>
                  </w:pPr>
                  <w:r>
                    <w:rPr>
                      <w:lang w:val="uk-UA"/>
                    </w:rPr>
                    <w:t>Рисунок 3.3 – Комунікації теплопункту</w:t>
                  </w:r>
                </w:p>
              </w:txbxContent>
            </v:textbox>
          </v:shape>
        </w:pict>
      </w:r>
    </w:p>
    <w:p w:rsidR="00B674E4" w:rsidRDefault="00B674E4" w:rsidP="00C647F3">
      <w:pPr>
        <w:spacing w:line="360" w:lineRule="auto"/>
        <w:ind w:firstLine="709"/>
        <w:jc w:val="both"/>
        <w:rPr>
          <w:rFonts w:eastAsia="Times New Roman" w:cs="Times New Roman"/>
          <w:b/>
          <w:bCs/>
          <w:color w:val="000000"/>
          <w:szCs w:val="28"/>
          <w:lang w:val="uk-UA" w:eastAsia="ru-RU"/>
        </w:rPr>
      </w:pPr>
    </w:p>
    <w:p w:rsidR="00C647F3" w:rsidRDefault="001A7D9F" w:rsidP="00C647F3">
      <w:pPr>
        <w:spacing w:line="360" w:lineRule="auto"/>
        <w:ind w:firstLine="709"/>
        <w:jc w:val="both"/>
        <w:rPr>
          <w:b/>
          <w:szCs w:val="28"/>
          <w:lang w:val="uk-UA"/>
        </w:rPr>
      </w:pPr>
      <w:r>
        <w:rPr>
          <w:b/>
          <w:noProof/>
          <w:szCs w:val="28"/>
          <w:lang w:val="uk-UA" w:eastAsia="uk-UA"/>
        </w:rPr>
        <w:pict>
          <v:group id="_x0000_s1092" style="position:absolute;left:0;text-align:left;margin-left:.15pt;margin-top:8.25pt;width:458.5pt;height:672.35pt;z-index:251694080" coordorigin="1078,834" coordsize="9690,14827">
            <v:group id="_x0000_s1093" style="position:absolute;left:1078;top:834;width:9690;height:4800" coordorigin="1845,10937" coordsize="9690,4800">
              <v:shape id="_x0000_s1094" type="#_x0000_t75" style="position:absolute;left:1845;top:10937;width:4800;height:4800">
                <v:imagedata r:id="rId136" o:title="а2"/>
              </v:shape>
              <v:shape id="_x0000_s1095" type="#_x0000_t75" style="position:absolute;left:5460;top:10982;width:6075;height:4755">
                <v:imagedata r:id="rId137" o:title="аа2"/>
              </v:shape>
            </v:group>
            <v:shape id="_x0000_s1096" type="#_x0000_t75" style="position:absolute;left:1078;top:5822;width:4800;height:4800">
              <v:imagedata r:id="rId138" o:title="а3"/>
            </v:shape>
            <v:shape id="_x0000_s1097" type="#_x0000_t75" style="position:absolute;left:4693;top:5822;width:4760;height:4800">
              <v:imagedata r:id="rId139" o:title="аа3"/>
            </v:shape>
            <v:shape id="_x0000_s1098" type="#_x0000_t75" style="position:absolute;left:1140;top:10808;width:4800;height:4800">
              <v:imagedata r:id="rId140" o:title="абб3"/>
            </v:shape>
            <v:shape id="_x0000_s1099" type="#_x0000_t75" style="position:absolute;left:4768;top:10741;width:6000;height:4920">
              <v:imagedata r:id="rId141" o:title="аб3"/>
            </v:shape>
          </v:group>
        </w:pict>
      </w: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C647F3" w:rsidP="00DF7929">
      <w:pPr>
        <w:spacing w:line="360" w:lineRule="auto"/>
        <w:ind w:firstLine="709"/>
        <w:jc w:val="both"/>
        <w:rPr>
          <w:b/>
          <w:szCs w:val="28"/>
          <w:lang w:val="uk-UA"/>
        </w:rPr>
      </w:pPr>
    </w:p>
    <w:p w:rsidR="00C647F3" w:rsidRDefault="001A7D9F" w:rsidP="00DF7929">
      <w:pPr>
        <w:spacing w:line="360" w:lineRule="auto"/>
        <w:ind w:firstLine="709"/>
        <w:jc w:val="both"/>
        <w:rPr>
          <w:b/>
          <w:szCs w:val="28"/>
          <w:lang w:val="uk-UA"/>
        </w:rPr>
      </w:pPr>
      <w:r>
        <w:rPr>
          <w:b/>
          <w:noProof/>
          <w:szCs w:val="28"/>
          <w:lang w:val="uk-UA" w:eastAsia="uk-UA"/>
        </w:rPr>
        <w:pict>
          <v:shape id="_x0000_s3882" type="#_x0000_t202" style="position:absolute;left:0;text-align:left;margin-left:9.3pt;margin-top:22.7pt;width:346.95pt;height:34pt;z-index:251752448" stroked="f">
            <v:textbox>
              <w:txbxContent>
                <w:p w:rsidR="00B674E4" w:rsidRPr="002B655B" w:rsidRDefault="00B674E4" w:rsidP="00B674E4">
                  <w:pPr>
                    <w:jc w:val="both"/>
                    <w:rPr>
                      <w:lang w:val="uk-UA"/>
                    </w:rPr>
                  </w:pPr>
                  <w:r>
                    <w:rPr>
                      <w:lang w:val="uk-UA"/>
                    </w:rPr>
                    <w:t>Рисунок 3.3 – Елеваторний вузол.</w:t>
                  </w:r>
                </w:p>
              </w:txbxContent>
            </v:textbox>
          </v:shape>
        </w:pict>
      </w:r>
    </w:p>
    <w:p w:rsidR="00CB22EA" w:rsidRDefault="00CB22EA" w:rsidP="00913E7B">
      <w:pPr>
        <w:pStyle w:val="3"/>
        <w:rPr>
          <w:lang w:val="uk-UA"/>
        </w:rPr>
      </w:pPr>
      <w:r>
        <w:rPr>
          <w:lang w:val="uk-UA"/>
        </w:rPr>
        <w:t>3.</w:t>
      </w:r>
      <w:r w:rsidR="00913E7B">
        <w:rPr>
          <w:lang w:val="uk-UA"/>
        </w:rPr>
        <w:t>1.2</w:t>
      </w:r>
      <w:r>
        <w:rPr>
          <w:lang w:val="uk-UA"/>
        </w:rPr>
        <w:t xml:space="preserve"> Стан елеваторно</w:t>
      </w:r>
      <w:r w:rsidR="002B655B">
        <w:rPr>
          <w:lang w:val="uk-UA"/>
        </w:rPr>
        <w:t>го</w:t>
      </w:r>
      <w:r>
        <w:rPr>
          <w:lang w:val="uk-UA"/>
        </w:rPr>
        <w:t xml:space="preserve"> теплопункту</w:t>
      </w:r>
      <w:r w:rsidRPr="00CB22EA">
        <w:rPr>
          <w:lang w:val="uk-UA"/>
        </w:rPr>
        <w:t xml:space="preserve"> </w:t>
      </w:r>
      <w:r>
        <w:rPr>
          <w:lang w:val="uk-UA"/>
        </w:rPr>
        <w:t>та розподіл теплоносія на опалення</w:t>
      </w:r>
    </w:p>
    <w:p w:rsidR="002B655B" w:rsidRPr="00C66F08" w:rsidRDefault="002B655B" w:rsidP="00C66F08">
      <w:pPr>
        <w:spacing w:line="360" w:lineRule="auto"/>
        <w:ind w:firstLine="709"/>
        <w:contextualSpacing/>
        <w:jc w:val="both"/>
        <w:rPr>
          <w:szCs w:val="28"/>
        </w:rPr>
      </w:pPr>
      <w:r>
        <w:rPr>
          <w:szCs w:val="28"/>
          <w:lang w:val="uk-UA"/>
        </w:rPr>
        <w:t>В 2017 році до елеваторних вузлів встановлена система обліку теплової енергії</w:t>
      </w:r>
      <w:r w:rsidR="00C66F08">
        <w:rPr>
          <w:szCs w:val="28"/>
          <w:lang w:val="uk-UA"/>
        </w:rPr>
        <w:t xml:space="preserve"> лічильник </w:t>
      </w:r>
      <w:r w:rsidR="00C66F08">
        <w:rPr>
          <w:szCs w:val="28"/>
          <w:lang w:val="en-US"/>
        </w:rPr>
        <w:t>Multidata</w:t>
      </w:r>
      <w:r w:rsidR="00C66F08" w:rsidRPr="00C66F08">
        <w:rPr>
          <w:szCs w:val="28"/>
        </w:rPr>
        <w:t xml:space="preserve"> </w:t>
      </w:r>
      <w:r w:rsidR="00C66F08">
        <w:rPr>
          <w:szCs w:val="28"/>
          <w:lang w:val="en-US"/>
        </w:rPr>
        <w:t>WR</w:t>
      </w:r>
      <w:r w:rsidR="00C66F08" w:rsidRPr="00C66F08">
        <w:rPr>
          <w:szCs w:val="28"/>
        </w:rPr>
        <w:t>3</w:t>
      </w:r>
    </w:p>
    <w:p w:rsidR="00CB22EA" w:rsidRPr="002B655B" w:rsidRDefault="00CB22EA" w:rsidP="00C66F08">
      <w:pPr>
        <w:spacing w:line="360" w:lineRule="auto"/>
        <w:ind w:firstLine="709"/>
        <w:contextualSpacing/>
        <w:jc w:val="both"/>
        <w:rPr>
          <w:rFonts w:eastAsia="Calibri" w:cs="Times New Roman"/>
          <w:szCs w:val="28"/>
          <w:lang w:val="uk-UA"/>
        </w:rPr>
      </w:pPr>
      <w:r w:rsidRPr="002B655B">
        <w:rPr>
          <w:rFonts w:eastAsia="Calibri" w:cs="Times New Roman"/>
          <w:szCs w:val="28"/>
          <w:lang w:val="uk-UA"/>
        </w:rPr>
        <w:t>За останніми термограмами</w:t>
      </w:r>
      <w:r w:rsidR="002B655B" w:rsidRPr="002B655B">
        <w:rPr>
          <w:rFonts w:eastAsia="Calibri" w:cs="Times New Roman"/>
          <w:szCs w:val="28"/>
          <w:lang w:val="uk-UA"/>
        </w:rPr>
        <w:t xml:space="preserve">  та показниками теплолічильника можливо виз</w:t>
      </w:r>
      <w:r w:rsidR="002B655B" w:rsidRPr="00F50134">
        <w:rPr>
          <w:rFonts w:eastAsia="Calibri" w:cs="Times New Roman"/>
          <w:szCs w:val="28"/>
          <w:lang w:val="uk-UA"/>
        </w:rPr>
        <w:t>нач</w:t>
      </w:r>
      <w:r w:rsidR="002B655B" w:rsidRPr="002B655B">
        <w:rPr>
          <w:rFonts w:eastAsia="Calibri" w:cs="Times New Roman"/>
          <w:szCs w:val="28"/>
          <w:lang w:val="uk-UA"/>
        </w:rPr>
        <w:t>ити розподіл теплоносія за стояками під’їздів</w:t>
      </w:r>
      <w:r w:rsidR="00F50134">
        <w:rPr>
          <w:rFonts w:eastAsia="Calibri" w:cs="Times New Roman"/>
          <w:szCs w:val="28"/>
          <w:lang w:val="uk-UA"/>
        </w:rPr>
        <w:t xml:space="preserve"> (представлена на Р</w:t>
      </w:r>
      <w:r w:rsidR="00F50134" w:rsidRPr="00F50134">
        <w:rPr>
          <w:rFonts w:eastAsia="Calibri" w:cs="Times New Roman"/>
          <w:szCs w:val="28"/>
          <w:highlight w:val="yellow"/>
          <w:lang w:val="uk-UA"/>
        </w:rPr>
        <w:t>исунку..</w:t>
      </w:r>
      <w:r w:rsidR="00F50134">
        <w:rPr>
          <w:rFonts w:eastAsia="Calibri" w:cs="Times New Roman"/>
          <w:szCs w:val="28"/>
          <w:lang w:val="uk-UA"/>
        </w:rPr>
        <w:t>)</w:t>
      </w:r>
      <w:r w:rsidR="002B655B" w:rsidRPr="002B655B">
        <w:rPr>
          <w:rFonts w:eastAsia="Calibri" w:cs="Times New Roman"/>
          <w:szCs w:val="28"/>
          <w:lang w:val="uk-UA"/>
        </w:rPr>
        <w:t xml:space="preserve">. </w:t>
      </w:r>
    </w:p>
    <w:p w:rsidR="00CB22EA" w:rsidRPr="00CB22EA" w:rsidRDefault="00CB22EA" w:rsidP="00C66F08">
      <w:pPr>
        <w:contextualSpacing/>
        <w:rPr>
          <w:rFonts w:eastAsia="Calibri" w:cs="Times New Roman"/>
          <w:szCs w:val="28"/>
          <w:lang w:val="uk-UA"/>
        </w:rPr>
      </w:pPr>
      <w:r w:rsidRPr="00CB22EA">
        <w:rPr>
          <w:rFonts w:eastAsia="Calibri" w:cs="Times New Roman"/>
          <w:szCs w:val="28"/>
          <w:lang w:val="uk-UA"/>
        </w:rPr>
        <w:t>06.02.2018 р.</w:t>
      </w:r>
    </w:p>
    <w:tbl>
      <w:tblPr>
        <w:tblW w:w="10049" w:type="dxa"/>
        <w:tblInd w:w="88" w:type="dxa"/>
        <w:tblLayout w:type="fixed"/>
        <w:tblLook w:val="04A0"/>
      </w:tblPr>
      <w:tblGrid>
        <w:gridCol w:w="1333"/>
        <w:gridCol w:w="1381"/>
        <w:gridCol w:w="1275"/>
        <w:gridCol w:w="993"/>
        <w:gridCol w:w="1217"/>
        <w:gridCol w:w="1548"/>
        <w:gridCol w:w="1485"/>
        <w:gridCol w:w="817"/>
      </w:tblGrid>
      <w:tr w:rsidR="00CB22EA" w:rsidRPr="00CB22EA" w:rsidTr="00CB22EA">
        <w:trPr>
          <w:trHeight w:val="300"/>
        </w:trPr>
        <w:tc>
          <w:tcPr>
            <w:tcW w:w="133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Time</w:t>
            </w:r>
          </w:p>
        </w:tc>
        <w:tc>
          <w:tcPr>
            <w:tcW w:w="1381" w:type="dxa"/>
            <w:tcBorders>
              <w:top w:val="single" w:sz="4" w:space="0" w:color="auto"/>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 xml:space="preserve">Energy, </w:t>
            </w:r>
            <w:r>
              <w:rPr>
                <w:rFonts w:eastAsia="Calibri" w:cs="Times New Roman"/>
                <w:sz w:val="24"/>
                <w:szCs w:val="24"/>
                <w:lang w:val="uk-UA"/>
              </w:rPr>
              <w:t>мВт</w:t>
            </w:r>
            <w:r>
              <w:rPr>
                <w:rFonts w:eastAsia="Calibri" w:cs="Times New Roman"/>
                <w:sz w:val="24"/>
                <w:szCs w:val="24"/>
                <w:lang w:val="uk-UA"/>
              </w:rPr>
              <w:sym w:font="Symbol" w:char="F0D7"/>
            </w:r>
            <w:r>
              <w:rPr>
                <w:rFonts w:eastAsia="Calibri" w:cs="Times New Roman"/>
                <w:sz w:val="24"/>
                <w:szCs w:val="24"/>
                <w:lang w:val="uk-UA"/>
              </w:rPr>
              <w:t>год</w:t>
            </w:r>
          </w:p>
        </w:tc>
        <w:tc>
          <w:tcPr>
            <w:tcW w:w="1275" w:type="dxa"/>
            <w:tcBorders>
              <w:top w:val="single" w:sz="4" w:space="0" w:color="auto"/>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 xml:space="preserve">Volume, </w:t>
            </w:r>
            <w:r>
              <w:rPr>
                <w:rFonts w:eastAsia="Calibri" w:cs="Times New Roman"/>
                <w:sz w:val="24"/>
                <w:szCs w:val="24"/>
                <w:lang w:val="uk-UA"/>
              </w:rPr>
              <w:t>м</w:t>
            </w:r>
            <w:r>
              <w:rPr>
                <w:rFonts w:eastAsia="Calibri" w:cs="Times New Roman"/>
                <w:sz w:val="24"/>
                <w:szCs w:val="24"/>
                <w:vertAlign w:val="superscript"/>
                <w:lang w:val="uk-UA"/>
              </w:rPr>
              <w:t>3</w:t>
            </w:r>
          </w:p>
        </w:tc>
        <w:tc>
          <w:tcPr>
            <w:tcW w:w="993" w:type="dxa"/>
            <w:tcBorders>
              <w:top w:val="single" w:sz="4" w:space="0" w:color="auto"/>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Pr>
                <w:rFonts w:eastAsia="Calibri" w:cs="Times New Roman"/>
                <w:sz w:val="24"/>
                <w:szCs w:val="24"/>
                <w:lang w:val="uk-UA"/>
              </w:rPr>
              <w:t>м</w:t>
            </w:r>
            <w:r>
              <w:rPr>
                <w:rFonts w:eastAsia="Calibri" w:cs="Times New Roman"/>
                <w:sz w:val="24"/>
                <w:szCs w:val="24"/>
                <w:vertAlign w:val="superscript"/>
                <w:lang w:val="uk-UA"/>
              </w:rPr>
              <w:t>3</w:t>
            </w:r>
            <w:r>
              <w:rPr>
                <w:rFonts w:eastAsia="Calibri" w:cs="Times New Roman"/>
                <w:sz w:val="24"/>
                <w:szCs w:val="24"/>
                <w:lang w:val="uk-UA"/>
              </w:rPr>
              <w:t>/24</w:t>
            </w:r>
          </w:p>
        </w:tc>
        <w:tc>
          <w:tcPr>
            <w:tcW w:w="1217" w:type="dxa"/>
            <w:tcBorders>
              <w:top w:val="single" w:sz="4" w:space="0" w:color="auto"/>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Flow Temperature, °C</w:t>
            </w:r>
          </w:p>
        </w:tc>
        <w:tc>
          <w:tcPr>
            <w:tcW w:w="1548" w:type="dxa"/>
            <w:tcBorders>
              <w:top w:val="single" w:sz="4" w:space="0" w:color="auto"/>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Return Temperature, °C</w:t>
            </w:r>
          </w:p>
        </w:tc>
        <w:tc>
          <w:tcPr>
            <w:tcW w:w="1485" w:type="dxa"/>
            <w:tcBorders>
              <w:top w:val="single" w:sz="4" w:space="0" w:color="auto"/>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Temperature Difference,</w:t>
            </w:r>
          </w:p>
        </w:tc>
        <w:tc>
          <w:tcPr>
            <w:tcW w:w="817" w:type="dxa"/>
            <w:tcBorders>
              <w:top w:val="single" w:sz="4" w:space="0" w:color="auto"/>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Error Flags,</w:t>
            </w:r>
          </w:p>
        </w:tc>
      </w:tr>
      <w:tr w:rsidR="00CB22EA" w:rsidRPr="00CB22EA" w:rsidTr="00BC1324">
        <w:trPr>
          <w:trHeight w:val="300"/>
        </w:trPr>
        <w:tc>
          <w:tcPr>
            <w:tcW w:w="1333" w:type="dxa"/>
            <w:tcBorders>
              <w:top w:val="nil"/>
              <w:left w:val="single" w:sz="4" w:space="0" w:color="auto"/>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06.02.2017 0:02:17</w:t>
            </w:r>
          </w:p>
        </w:tc>
        <w:tc>
          <w:tcPr>
            <w:tcW w:w="1381" w:type="dxa"/>
            <w:tcBorders>
              <w:top w:val="nil"/>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7634,154</w:t>
            </w:r>
          </w:p>
        </w:tc>
        <w:tc>
          <w:tcPr>
            <w:tcW w:w="1275" w:type="dxa"/>
            <w:tcBorders>
              <w:top w:val="nil"/>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77289,457</w:t>
            </w:r>
          </w:p>
        </w:tc>
        <w:tc>
          <w:tcPr>
            <w:tcW w:w="993" w:type="dxa"/>
            <w:tcBorders>
              <w:top w:val="nil"/>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265,56</w:t>
            </w:r>
          </w:p>
        </w:tc>
        <w:tc>
          <w:tcPr>
            <w:tcW w:w="1217" w:type="dxa"/>
            <w:tcBorders>
              <w:top w:val="nil"/>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63,92</w:t>
            </w:r>
          </w:p>
        </w:tc>
        <w:tc>
          <w:tcPr>
            <w:tcW w:w="1548" w:type="dxa"/>
            <w:tcBorders>
              <w:top w:val="nil"/>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35,71</w:t>
            </w:r>
          </w:p>
        </w:tc>
        <w:tc>
          <w:tcPr>
            <w:tcW w:w="1485" w:type="dxa"/>
            <w:tcBorders>
              <w:top w:val="nil"/>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28,21</w:t>
            </w:r>
          </w:p>
        </w:tc>
        <w:tc>
          <w:tcPr>
            <w:tcW w:w="817" w:type="dxa"/>
            <w:tcBorders>
              <w:top w:val="nil"/>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0</w:t>
            </w:r>
          </w:p>
        </w:tc>
      </w:tr>
      <w:tr w:rsidR="00CB22EA" w:rsidRPr="00CB22EA" w:rsidTr="00BC1324">
        <w:trPr>
          <w:trHeight w:val="300"/>
        </w:trPr>
        <w:tc>
          <w:tcPr>
            <w:tcW w:w="133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p>
        </w:tc>
        <w:tc>
          <w:tcPr>
            <w:tcW w:w="1381" w:type="dxa"/>
            <w:tcBorders>
              <w:top w:val="single" w:sz="4" w:space="0" w:color="auto"/>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p>
        </w:tc>
        <w:tc>
          <w:tcPr>
            <w:tcW w:w="1275" w:type="dxa"/>
            <w:tcBorders>
              <w:top w:val="single" w:sz="4" w:space="0" w:color="auto"/>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p>
        </w:tc>
        <w:tc>
          <w:tcPr>
            <w:tcW w:w="993" w:type="dxa"/>
            <w:tcBorders>
              <w:top w:val="single" w:sz="4" w:space="0" w:color="auto"/>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p>
        </w:tc>
        <w:tc>
          <w:tcPr>
            <w:tcW w:w="1217" w:type="dxa"/>
            <w:tcBorders>
              <w:top w:val="single" w:sz="4" w:space="0" w:color="auto"/>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64,0</w:t>
            </w:r>
          </w:p>
        </w:tc>
        <w:tc>
          <w:tcPr>
            <w:tcW w:w="1548" w:type="dxa"/>
            <w:tcBorders>
              <w:top w:val="single" w:sz="4" w:space="0" w:color="auto"/>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r w:rsidRPr="00CB22EA">
              <w:rPr>
                <w:rFonts w:eastAsia="Calibri" w:cs="Times New Roman"/>
                <w:sz w:val="24"/>
                <w:szCs w:val="24"/>
                <w:lang w:val="uk-UA"/>
              </w:rPr>
              <w:t>39,0</w:t>
            </w:r>
          </w:p>
        </w:tc>
        <w:tc>
          <w:tcPr>
            <w:tcW w:w="1485" w:type="dxa"/>
            <w:tcBorders>
              <w:top w:val="single" w:sz="4" w:space="0" w:color="auto"/>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p>
        </w:tc>
        <w:tc>
          <w:tcPr>
            <w:tcW w:w="817" w:type="dxa"/>
            <w:tcBorders>
              <w:top w:val="single" w:sz="4" w:space="0" w:color="auto"/>
              <w:left w:val="nil"/>
              <w:bottom w:val="single" w:sz="4" w:space="0" w:color="auto"/>
              <w:right w:val="single" w:sz="4" w:space="0" w:color="auto"/>
            </w:tcBorders>
            <w:shd w:val="clear" w:color="auto" w:fill="auto"/>
            <w:vAlign w:val="bottom"/>
            <w:hideMark/>
          </w:tcPr>
          <w:p w:rsidR="00CB22EA" w:rsidRPr="00CB22EA" w:rsidRDefault="00CB22EA" w:rsidP="00CB22EA">
            <w:pPr>
              <w:jc w:val="center"/>
              <w:rPr>
                <w:rFonts w:eastAsia="Calibri" w:cs="Times New Roman"/>
                <w:sz w:val="24"/>
                <w:szCs w:val="24"/>
                <w:lang w:val="uk-UA"/>
              </w:rPr>
            </w:pPr>
          </w:p>
        </w:tc>
      </w:tr>
    </w:tbl>
    <w:p w:rsidR="00CB22EA" w:rsidRPr="00CB22EA" w:rsidRDefault="00CB22EA" w:rsidP="00CB22EA">
      <w:pPr>
        <w:rPr>
          <w:rFonts w:eastAsia="Calibri" w:cs="Times New Roman"/>
          <w:sz w:val="24"/>
          <w:szCs w:val="24"/>
          <w:lang w:val="uk-UA"/>
        </w:rPr>
      </w:pPr>
    </w:p>
    <w:p w:rsidR="00CB22EA" w:rsidRPr="00CB22EA" w:rsidRDefault="001A7D9F" w:rsidP="00CB22EA">
      <w:pPr>
        <w:rPr>
          <w:rFonts w:eastAsia="Times New Roman" w:cs="Times New Roman"/>
          <w:sz w:val="24"/>
          <w:szCs w:val="24"/>
          <w:lang w:val="uk-UA" w:eastAsia="uk-UA"/>
        </w:rPr>
      </w:pPr>
      <w:r w:rsidRPr="001A7D9F">
        <w:rPr>
          <w:rFonts w:eastAsia="Times New Roman" w:cs="Times New Roman"/>
          <w:b/>
          <w:bCs/>
          <w:noProof/>
          <w:szCs w:val="28"/>
          <w:lang w:val="uk-UA" w:eastAsia="uk-UA"/>
        </w:rPr>
        <w:lastRenderedPageBreak/>
        <w:pict>
          <v:group id="_x0000_s1065" style="position:absolute;margin-left:33.85pt;margin-top:12.85pt;width:437.45pt;height:231pt;z-index:251682816" coordorigin="1811,4770" coordsize="8749,4620">
            <v:shape id="_x0000_s1066" type="#_x0000_t202" style="position:absolute;left:3330;top:6868;width:1260;height:540" filled="f" stroked="f">
              <v:textbox>
                <w:txbxContent>
                  <w:p w:rsidR="001E52D9" w:rsidRPr="00262921" w:rsidRDefault="001E52D9" w:rsidP="00CB22EA">
                    <w:pPr>
                      <w:rPr>
                        <w:szCs w:val="28"/>
                        <w:lang w:val="uk-UA"/>
                      </w:rPr>
                    </w:pPr>
                    <w:r w:rsidRPr="00262921">
                      <w:rPr>
                        <w:szCs w:val="28"/>
                        <w:lang w:val="uk-UA"/>
                      </w:rPr>
                      <w:t>64,0</w:t>
                    </w:r>
                    <w:r>
                      <w:rPr>
                        <w:szCs w:val="28"/>
                        <w:vertAlign w:val="superscript"/>
                        <w:lang w:val="uk-UA"/>
                      </w:rPr>
                      <w:t>о</w:t>
                    </w:r>
                    <w:r>
                      <w:rPr>
                        <w:szCs w:val="28"/>
                        <w:lang w:val="uk-UA"/>
                      </w:rPr>
                      <w:t>С</w:t>
                    </w:r>
                  </w:p>
                </w:txbxContent>
              </v:textbox>
            </v:shape>
            <v:shape id="_x0000_s1067" type="#_x0000_t202" style="position:absolute;left:5413;top:7905;width:1260;height:540" filled="f" stroked="f">
              <v:textbox>
                <w:txbxContent>
                  <w:p w:rsidR="001E52D9" w:rsidRPr="00262921" w:rsidRDefault="001E52D9" w:rsidP="00CB22EA">
                    <w:pPr>
                      <w:rPr>
                        <w:szCs w:val="28"/>
                        <w:lang w:val="uk-UA"/>
                      </w:rPr>
                    </w:pPr>
                    <w:r>
                      <w:rPr>
                        <w:szCs w:val="28"/>
                        <w:lang w:val="uk-UA"/>
                      </w:rPr>
                      <w:t>39</w:t>
                    </w:r>
                    <w:r w:rsidRPr="00262921">
                      <w:rPr>
                        <w:szCs w:val="28"/>
                        <w:lang w:val="uk-UA"/>
                      </w:rPr>
                      <w:t>,0</w:t>
                    </w:r>
                    <w:r>
                      <w:rPr>
                        <w:szCs w:val="28"/>
                        <w:vertAlign w:val="superscript"/>
                        <w:lang w:val="uk-UA"/>
                      </w:rPr>
                      <w:t>о</w:t>
                    </w:r>
                    <w:r>
                      <w:rPr>
                        <w:szCs w:val="28"/>
                        <w:lang w:val="uk-UA"/>
                      </w:rPr>
                      <w:t>С</w:t>
                    </w:r>
                  </w:p>
                </w:txbxContent>
              </v:textbox>
            </v:shape>
            <v:shape id="_x0000_s1068" type="#_x0000_t202" style="position:absolute;left:5803;top:6045;width:1260;height:540" filled="f" stroked="f">
              <v:textbox>
                <w:txbxContent>
                  <w:p w:rsidR="001E52D9" w:rsidRPr="00262921" w:rsidRDefault="001E52D9" w:rsidP="00CB22EA">
                    <w:pPr>
                      <w:rPr>
                        <w:szCs w:val="28"/>
                        <w:lang w:val="uk-UA"/>
                      </w:rPr>
                    </w:pPr>
                    <w:r>
                      <w:rPr>
                        <w:szCs w:val="28"/>
                        <w:lang w:val="uk-UA"/>
                      </w:rPr>
                      <w:t>56</w:t>
                    </w:r>
                    <w:r w:rsidRPr="00262921">
                      <w:rPr>
                        <w:szCs w:val="28"/>
                        <w:lang w:val="uk-UA"/>
                      </w:rPr>
                      <w:t>,0</w:t>
                    </w:r>
                    <w:r>
                      <w:rPr>
                        <w:szCs w:val="28"/>
                        <w:vertAlign w:val="superscript"/>
                        <w:lang w:val="uk-UA"/>
                      </w:rPr>
                      <w:t>о</w:t>
                    </w:r>
                    <w:r>
                      <w:rPr>
                        <w:szCs w:val="28"/>
                        <w:lang w:val="uk-UA"/>
                      </w:rPr>
                      <w:t>С</w:t>
                    </w:r>
                  </w:p>
                </w:txbxContent>
              </v:textbox>
            </v:shape>
            <v:shape id="_x0000_s1069" type="#_x0000_t202" style="position:absolute;left:3868;top:7905;width:1260;height:540" filled="f" stroked="f">
              <v:textbox>
                <w:txbxContent>
                  <w:p w:rsidR="001E52D9" w:rsidRPr="00262921" w:rsidRDefault="001E52D9" w:rsidP="00CB22EA">
                    <w:pPr>
                      <w:rPr>
                        <w:szCs w:val="28"/>
                        <w:lang w:val="uk-UA"/>
                      </w:rPr>
                    </w:pPr>
                    <w:r>
                      <w:rPr>
                        <w:szCs w:val="28"/>
                        <w:lang w:val="uk-UA"/>
                      </w:rPr>
                      <w:t>39</w:t>
                    </w:r>
                    <w:r w:rsidRPr="00262921">
                      <w:rPr>
                        <w:szCs w:val="28"/>
                        <w:lang w:val="uk-UA"/>
                      </w:rPr>
                      <w:t>,0</w:t>
                    </w:r>
                    <w:r>
                      <w:rPr>
                        <w:szCs w:val="28"/>
                        <w:vertAlign w:val="superscript"/>
                        <w:lang w:val="uk-UA"/>
                      </w:rPr>
                      <w:t>о</w:t>
                    </w:r>
                    <w:r>
                      <w:rPr>
                        <w:szCs w:val="28"/>
                        <w:lang w:val="uk-UA"/>
                      </w:rPr>
                      <w:t>С</w:t>
                    </w:r>
                  </w:p>
                </w:txbxContent>
              </v:textbox>
            </v:shape>
            <v:shape id="_x0000_s1070" type="#_x0000_t202" style="position:absolute;left:5235;top:8445;width:5325;height:945" filled="f" stroked="f">
              <v:textbox>
                <w:txbxContent>
                  <w:p w:rsidR="001E52D9" w:rsidRDefault="001E52D9" w:rsidP="00CB22EA">
                    <w:pPr>
                      <w:rPr>
                        <w:szCs w:val="28"/>
                        <w:lang w:val="uk-UA"/>
                      </w:rPr>
                    </w:pPr>
                    <w:r>
                      <w:rPr>
                        <w:szCs w:val="28"/>
                      </w:rPr>
                      <w:t>V</w:t>
                    </w:r>
                    <w:r>
                      <w:rPr>
                        <w:szCs w:val="28"/>
                        <w:vertAlign w:val="subscript"/>
                        <w:lang w:val="uk-UA"/>
                      </w:rPr>
                      <w:t>підм</w:t>
                    </w:r>
                    <w:r>
                      <w:rPr>
                        <w:szCs w:val="28"/>
                        <w:lang w:val="uk-UA"/>
                      </w:rPr>
                      <w:t>=</w:t>
                    </w:r>
                    <w:r w:rsidRPr="00AF0409">
                      <w:rPr>
                        <w:b/>
                        <w:szCs w:val="28"/>
                        <w:lang w:val="uk-UA"/>
                      </w:rPr>
                      <w:t xml:space="preserve">392,52 </w:t>
                    </w:r>
                    <w:r>
                      <w:rPr>
                        <w:szCs w:val="28"/>
                        <w:lang w:val="uk-UA"/>
                      </w:rPr>
                      <w:t>м</w:t>
                    </w:r>
                    <w:r>
                      <w:rPr>
                        <w:szCs w:val="28"/>
                        <w:vertAlign w:val="superscript"/>
                        <w:lang w:val="uk-UA"/>
                      </w:rPr>
                      <w:t>3</w:t>
                    </w:r>
                    <w:r>
                      <w:rPr>
                        <w:szCs w:val="28"/>
                        <w:lang w:val="uk-UA"/>
                      </w:rPr>
                      <w:t>/24</w:t>
                    </w:r>
                  </w:p>
                  <w:p w:rsidR="001E52D9" w:rsidRPr="001950B3" w:rsidRDefault="001E52D9" w:rsidP="00CB22EA">
                    <w:pPr>
                      <w:rPr>
                        <w:b/>
                        <w:szCs w:val="28"/>
                        <w:lang w:val="uk-UA"/>
                      </w:rPr>
                    </w:pPr>
                    <w:r w:rsidRPr="001950B3">
                      <w:rPr>
                        <w:szCs w:val="28"/>
                      </w:rPr>
                      <w:t xml:space="preserve">G </w:t>
                    </w:r>
                    <w:r w:rsidRPr="001950B3">
                      <w:rPr>
                        <w:szCs w:val="28"/>
                        <w:lang w:val="uk-UA"/>
                      </w:rPr>
                      <w:t>=</w:t>
                    </w:r>
                    <w:r w:rsidRPr="001950B3">
                      <w:rPr>
                        <w:szCs w:val="28"/>
                      </w:rPr>
                      <w:t>G</w:t>
                    </w:r>
                    <w:r w:rsidRPr="001950B3">
                      <w:rPr>
                        <w:szCs w:val="28"/>
                        <w:lang w:val="uk-UA"/>
                      </w:rPr>
                      <w:t>*</w:t>
                    </w:r>
                    <w:r w:rsidRPr="001950B3">
                      <w:rPr>
                        <w:szCs w:val="28"/>
                        <w:vertAlign w:val="subscript"/>
                        <w:lang w:val="uk-UA"/>
                      </w:rPr>
                      <w:t>39</w:t>
                    </w:r>
                    <w:r w:rsidRPr="001950B3">
                      <w:rPr>
                        <w:szCs w:val="28"/>
                        <w:lang w:val="uk-UA"/>
                      </w:rPr>
                      <w:t xml:space="preserve"> + </w:t>
                    </w:r>
                    <w:r w:rsidRPr="001950B3">
                      <w:rPr>
                        <w:szCs w:val="28"/>
                      </w:rPr>
                      <w:t>G</w:t>
                    </w:r>
                    <w:r w:rsidRPr="001950B3">
                      <w:rPr>
                        <w:szCs w:val="28"/>
                        <w:vertAlign w:val="subscript"/>
                        <w:lang w:val="uk-UA"/>
                      </w:rPr>
                      <w:t>64</w:t>
                    </w:r>
                    <w:r>
                      <w:rPr>
                        <w:szCs w:val="28"/>
                        <w:vertAlign w:val="subscript"/>
                        <w:lang w:val="uk-UA"/>
                      </w:rPr>
                      <w:t xml:space="preserve"> </w:t>
                    </w:r>
                    <w:r>
                      <w:rPr>
                        <w:szCs w:val="28"/>
                        <w:lang w:val="uk-UA"/>
                      </w:rPr>
                      <w:t>=</w:t>
                    </w:r>
                    <w:r w:rsidRPr="001950B3">
                      <w:rPr>
                        <w:b/>
                        <w:szCs w:val="28"/>
                        <w:lang w:val="uk-UA"/>
                      </w:rPr>
                      <w:t>4,484 кг/с.</w:t>
                    </w:r>
                  </w:p>
                  <w:p w:rsidR="001E52D9" w:rsidRPr="001950B3" w:rsidRDefault="001E52D9" w:rsidP="00CB22EA">
                    <w:pPr>
                      <w:rPr>
                        <w:szCs w:val="28"/>
                        <w:lang w:val="uk-UA"/>
                      </w:rPr>
                    </w:pPr>
                  </w:p>
                  <w:p w:rsidR="001E52D9" w:rsidRDefault="001E52D9" w:rsidP="00CB22EA">
                    <w:pPr>
                      <w:rPr>
                        <w:szCs w:val="28"/>
                        <w:lang w:val="uk-UA"/>
                      </w:rPr>
                    </w:pPr>
                  </w:p>
                  <w:p w:rsidR="001E52D9" w:rsidRPr="006D6748" w:rsidRDefault="001E52D9" w:rsidP="00CB22EA">
                    <w:pPr>
                      <w:rPr>
                        <w:szCs w:val="28"/>
                        <w:lang w:val="uk-UA"/>
                      </w:rPr>
                    </w:pPr>
                  </w:p>
                </w:txbxContent>
              </v:textbox>
            </v:shape>
            <v:shape id="_x0000_s1071" type="#_x0000_t202" style="position:absolute;left:1811;top:4770;width:3992;height:1065" filled="f" stroked="f">
              <v:textbox>
                <w:txbxContent>
                  <w:p w:rsidR="001E52D9" w:rsidRDefault="001E52D9" w:rsidP="00CB22EA">
                    <w:pPr>
                      <w:rPr>
                        <w:szCs w:val="28"/>
                        <w:lang w:val="uk-UA"/>
                      </w:rPr>
                    </w:pPr>
                    <w:r>
                      <w:rPr>
                        <w:szCs w:val="28"/>
                      </w:rPr>
                      <w:t>V</w:t>
                    </w:r>
                    <w:r>
                      <w:rPr>
                        <w:szCs w:val="28"/>
                        <w:lang w:val="uk-UA"/>
                      </w:rPr>
                      <w:t>=265,56 м</w:t>
                    </w:r>
                    <w:r>
                      <w:rPr>
                        <w:szCs w:val="28"/>
                        <w:vertAlign w:val="superscript"/>
                        <w:lang w:val="uk-UA"/>
                      </w:rPr>
                      <w:t>3</w:t>
                    </w:r>
                    <w:r>
                      <w:rPr>
                        <w:szCs w:val="28"/>
                        <w:lang w:val="uk-UA"/>
                      </w:rPr>
                      <w:t>/24</w:t>
                    </w:r>
                  </w:p>
                  <w:p w:rsidR="001E52D9" w:rsidRPr="005C59E5" w:rsidRDefault="001E52D9" w:rsidP="00CB22EA">
                    <w:pPr>
                      <w:rPr>
                        <w:szCs w:val="28"/>
                        <w:lang w:val="uk-UA"/>
                      </w:rPr>
                    </w:pPr>
                    <w:r w:rsidRPr="005C59E5">
                      <w:rPr>
                        <w:szCs w:val="28"/>
                      </w:rPr>
                      <w:t>G</w:t>
                    </w:r>
                    <w:r w:rsidRPr="005C59E5">
                      <w:rPr>
                        <w:szCs w:val="28"/>
                        <w:vertAlign w:val="subscript"/>
                        <w:lang w:val="uk-UA"/>
                      </w:rPr>
                      <w:t>64</w:t>
                    </w:r>
                    <w:r>
                      <w:rPr>
                        <w:szCs w:val="28"/>
                        <w:vertAlign w:val="superscript"/>
                        <w:lang w:val="uk-UA"/>
                      </w:rPr>
                      <w:t>о</w:t>
                    </w:r>
                    <w:r>
                      <w:rPr>
                        <w:szCs w:val="28"/>
                        <w:lang w:val="uk-UA"/>
                      </w:rPr>
                      <w:t>=</w:t>
                    </w:r>
                    <w:r w:rsidRPr="005C59E5">
                      <w:rPr>
                        <w:szCs w:val="28"/>
                      </w:rPr>
                      <w:t>26060</w:t>
                    </w:r>
                    <w:r w:rsidRPr="005C59E5">
                      <w:rPr>
                        <w:szCs w:val="28"/>
                        <w:lang w:val="uk-UA"/>
                      </w:rPr>
                      <w:t>3 кг/24</w:t>
                    </w:r>
                    <w:r>
                      <w:rPr>
                        <w:szCs w:val="28"/>
                        <w:lang w:val="uk-UA"/>
                      </w:rPr>
                      <w:t>=</w:t>
                    </w:r>
                    <w:r w:rsidRPr="00AF0409">
                      <w:rPr>
                        <w:szCs w:val="28"/>
                        <w:lang w:val="uk-UA"/>
                      </w:rPr>
                      <w:t>3,016 кг/с</w:t>
                    </w:r>
                  </w:p>
                </w:txbxContent>
              </v:textbox>
            </v:shape>
            <v:shape id="_x0000_s1072" type="#_x0000_t202" style="position:absolute;left:5803;top:5100;width:2835;height:945" filled="f" stroked="f">
              <v:textbox>
                <w:txbxContent>
                  <w:p w:rsidR="001E52D9" w:rsidRDefault="001E52D9" w:rsidP="00CB22EA">
                    <w:pPr>
                      <w:rPr>
                        <w:szCs w:val="28"/>
                        <w:lang w:val="uk-UA"/>
                      </w:rPr>
                    </w:pPr>
                    <w:r>
                      <w:rPr>
                        <w:szCs w:val="28"/>
                      </w:rPr>
                      <w:t>V</w:t>
                    </w:r>
                    <w:r>
                      <w:rPr>
                        <w:szCs w:val="28"/>
                        <w:vertAlign w:val="subscript"/>
                        <w:lang w:val="uk-UA"/>
                      </w:rPr>
                      <w:t>подм</w:t>
                    </w:r>
                    <w:r>
                      <w:rPr>
                        <w:szCs w:val="28"/>
                        <w:lang w:val="uk-UA"/>
                      </w:rPr>
                      <w:t>=</w:t>
                    </w:r>
                    <w:r w:rsidRPr="00AF0409">
                      <w:rPr>
                        <w:b/>
                        <w:szCs w:val="28"/>
                        <w:lang w:val="uk-UA"/>
                      </w:rPr>
                      <w:t xml:space="preserve">392,52 </w:t>
                    </w:r>
                    <w:r>
                      <w:rPr>
                        <w:szCs w:val="28"/>
                        <w:lang w:val="uk-UA"/>
                      </w:rPr>
                      <w:t>м</w:t>
                    </w:r>
                    <w:r>
                      <w:rPr>
                        <w:szCs w:val="28"/>
                        <w:vertAlign w:val="superscript"/>
                        <w:lang w:val="uk-UA"/>
                      </w:rPr>
                      <w:t>3</w:t>
                    </w:r>
                    <w:r>
                      <w:rPr>
                        <w:szCs w:val="28"/>
                        <w:lang w:val="uk-UA"/>
                      </w:rPr>
                      <w:t>/24</w:t>
                    </w:r>
                  </w:p>
                  <w:p w:rsidR="001E52D9" w:rsidRPr="001950B3" w:rsidRDefault="001E52D9" w:rsidP="00CB22EA">
                    <w:pPr>
                      <w:rPr>
                        <w:b/>
                        <w:szCs w:val="28"/>
                        <w:lang w:val="uk-UA"/>
                      </w:rPr>
                    </w:pPr>
                    <w:r w:rsidRPr="001950B3">
                      <w:rPr>
                        <w:szCs w:val="28"/>
                      </w:rPr>
                      <w:t xml:space="preserve">G </w:t>
                    </w:r>
                    <w:r w:rsidRPr="001950B3">
                      <w:rPr>
                        <w:szCs w:val="28"/>
                        <w:lang w:val="uk-UA"/>
                      </w:rPr>
                      <w:t>=</w:t>
                    </w:r>
                    <w:r w:rsidRPr="001950B3">
                      <w:rPr>
                        <w:b/>
                        <w:szCs w:val="28"/>
                        <w:lang w:val="uk-UA"/>
                      </w:rPr>
                      <w:t>4,484 кг/с.</w:t>
                    </w:r>
                  </w:p>
                  <w:p w:rsidR="001E52D9" w:rsidRPr="001950B3" w:rsidRDefault="001E52D9" w:rsidP="00CB22EA">
                    <w:pPr>
                      <w:rPr>
                        <w:szCs w:val="28"/>
                        <w:lang w:val="uk-UA"/>
                      </w:rPr>
                    </w:pPr>
                  </w:p>
                  <w:p w:rsidR="001E52D9" w:rsidRDefault="001E52D9" w:rsidP="00CB22EA">
                    <w:pPr>
                      <w:rPr>
                        <w:szCs w:val="28"/>
                        <w:lang w:val="uk-UA"/>
                      </w:rPr>
                    </w:pPr>
                  </w:p>
                  <w:p w:rsidR="001E52D9" w:rsidRPr="006D6748" w:rsidRDefault="001E52D9" w:rsidP="00CB22EA">
                    <w:pPr>
                      <w:rPr>
                        <w:szCs w:val="28"/>
                        <w:lang w:val="uk-UA"/>
                      </w:rPr>
                    </w:pPr>
                  </w:p>
                </w:txbxContent>
              </v:textbox>
            </v:shape>
            <v:shape id="_x0000_s1073" type="#_x0000_t202" style="position:absolute;left:4858;top:7408;width:3437;height:660" filled="f" stroked="f">
              <v:textbox>
                <w:txbxContent>
                  <w:p w:rsidR="001E52D9" w:rsidRPr="001950B3" w:rsidRDefault="001E52D9" w:rsidP="00CB22EA">
                    <w:pPr>
                      <w:rPr>
                        <w:b/>
                        <w:szCs w:val="28"/>
                        <w:lang w:val="uk-UA"/>
                      </w:rPr>
                    </w:pPr>
                    <w:r w:rsidRPr="001950B3">
                      <w:rPr>
                        <w:szCs w:val="28"/>
                      </w:rPr>
                      <w:t xml:space="preserve">G </w:t>
                    </w:r>
                    <w:r>
                      <w:rPr>
                        <w:szCs w:val="28"/>
                        <w:vertAlign w:val="subscript"/>
                        <w:lang w:val="uk-UA"/>
                      </w:rPr>
                      <w:t>підм</w:t>
                    </w:r>
                    <w:r w:rsidRPr="001950B3">
                      <w:rPr>
                        <w:szCs w:val="28"/>
                        <w:lang w:val="uk-UA"/>
                      </w:rPr>
                      <w:t>=</w:t>
                    </w:r>
                    <w:r w:rsidRPr="00AF0409">
                      <w:rPr>
                        <w:szCs w:val="28"/>
                      </w:rPr>
                      <w:t>G</w:t>
                    </w:r>
                    <w:r w:rsidRPr="00AF0409">
                      <w:rPr>
                        <w:szCs w:val="28"/>
                        <w:lang w:val="uk-UA"/>
                      </w:rPr>
                      <w:t>*</w:t>
                    </w:r>
                    <w:r w:rsidRPr="00AF0409">
                      <w:rPr>
                        <w:szCs w:val="28"/>
                        <w:vertAlign w:val="subscript"/>
                        <w:lang w:val="uk-UA"/>
                      </w:rPr>
                      <w:t>39</w:t>
                    </w:r>
                    <w:r w:rsidRPr="00AF0409">
                      <w:rPr>
                        <w:szCs w:val="28"/>
                        <w:lang w:val="uk-UA"/>
                      </w:rPr>
                      <w:t xml:space="preserve"> </w:t>
                    </w:r>
                    <w:r>
                      <w:rPr>
                        <w:szCs w:val="28"/>
                        <w:lang w:val="uk-UA"/>
                      </w:rPr>
                      <w:t>=</w:t>
                    </w:r>
                    <w:r>
                      <w:rPr>
                        <w:b/>
                        <w:szCs w:val="28"/>
                        <w:lang w:val="uk-UA"/>
                      </w:rPr>
                      <w:t>1,435</w:t>
                    </w:r>
                    <w:r w:rsidRPr="001950B3">
                      <w:rPr>
                        <w:b/>
                        <w:szCs w:val="28"/>
                        <w:lang w:val="uk-UA"/>
                      </w:rPr>
                      <w:t xml:space="preserve"> кг/с.</w:t>
                    </w:r>
                  </w:p>
                  <w:p w:rsidR="001E52D9" w:rsidRPr="001950B3" w:rsidRDefault="001E52D9" w:rsidP="00CB22EA">
                    <w:pPr>
                      <w:rPr>
                        <w:szCs w:val="28"/>
                        <w:lang w:val="uk-UA"/>
                      </w:rPr>
                    </w:pPr>
                  </w:p>
                  <w:p w:rsidR="001E52D9" w:rsidRDefault="001E52D9" w:rsidP="00CB22EA">
                    <w:pPr>
                      <w:rPr>
                        <w:szCs w:val="28"/>
                        <w:lang w:val="uk-UA"/>
                      </w:rPr>
                    </w:pPr>
                  </w:p>
                  <w:p w:rsidR="001E52D9" w:rsidRPr="006D6748" w:rsidRDefault="001E52D9" w:rsidP="00CB22EA">
                    <w:pPr>
                      <w:rPr>
                        <w:szCs w:val="28"/>
                        <w:lang w:val="uk-UA"/>
                      </w:rPr>
                    </w:pPr>
                  </w:p>
                </w:txbxContent>
              </v:textbox>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074" type="#_x0000_t19" style="position:absolute;left:4909;top:8158;width:218;height:220;rotation:12589122fd" strokeweight="2pt"/>
          </v:group>
        </w:pict>
      </w:r>
      <w:r w:rsidR="00CB22EA" w:rsidRPr="00CB22EA">
        <w:rPr>
          <w:rFonts w:eastAsia="Times New Roman" w:cs="Times New Roman"/>
          <w:noProof/>
          <w:sz w:val="24"/>
          <w:szCs w:val="24"/>
          <w:lang w:val="uk-UA" w:eastAsia="uk-UA"/>
        </w:rPr>
        <w:drawing>
          <wp:inline distT="0" distB="0" distL="0" distR="0">
            <wp:extent cx="5715000" cy="2857500"/>
            <wp:effectExtent l="19050" t="0" r="0" b="0"/>
            <wp:docPr id="5" name="Рисунок 27" descr="Схема элеваторного уз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хема элеваторного узла"/>
                    <pic:cNvPicPr>
                      <a:picLocks noChangeAspect="1" noChangeArrowheads="1"/>
                    </pic:cNvPicPr>
                  </pic:nvPicPr>
                  <pic:blipFill>
                    <a:blip r:embed="rId142" cstate="print"/>
                    <a:srcRect/>
                    <a:stretch>
                      <a:fillRect/>
                    </a:stretch>
                  </pic:blipFill>
                  <pic:spPr bwMode="auto">
                    <a:xfrm>
                      <a:off x="0" y="0"/>
                      <a:ext cx="5715000" cy="2857500"/>
                    </a:xfrm>
                    <a:prstGeom prst="rect">
                      <a:avLst/>
                    </a:prstGeom>
                    <a:noFill/>
                    <a:ln w="9525">
                      <a:noFill/>
                      <a:miter lim="800000"/>
                      <a:headEnd/>
                      <a:tailEnd/>
                    </a:ln>
                  </pic:spPr>
                </pic:pic>
              </a:graphicData>
            </a:graphic>
          </wp:inline>
        </w:drawing>
      </w:r>
    </w:p>
    <w:p w:rsidR="00CB22EA" w:rsidRPr="00CB22EA" w:rsidRDefault="001A7D9F" w:rsidP="00CB22EA">
      <w:pPr>
        <w:spacing w:before="100" w:beforeAutospacing="1" w:after="100" w:afterAutospacing="1"/>
        <w:rPr>
          <w:rFonts w:eastAsia="Times New Roman" w:cs="Times New Roman"/>
          <w:b/>
          <w:bCs/>
          <w:szCs w:val="28"/>
          <w:lang w:val="uk-UA" w:eastAsia="uk-UA"/>
        </w:rPr>
      </w:pPr>
      <w:r>
        <w:rPr>
          <w:rFonts w:eastAsia="Times New Roman" w:cs="Times New Roman"/>
          <w:b/>
          <w:bCs/>
          <w:noProof/>
          <w:szCs w:val="28"/>
          <w:lang w:val="uk-UA" w:eastAsia="uk-UA"/>
        </w:rPr>
        <w:pict>
          <v:shape id="_x0000_s3883" type="#_x0000_t202" style="position:absolute;margin-left:10.05pt;margin-top:18.85pt;width:471pt;height:34pt;z-index:251753472" filled="f" stroked="f">
            <v:textbox style="mso-next-textbox:#_x0000_s3883">
              <w:txbxContent>
                <w:p w:rsidR="00C66F08" w:rsidRPr="00C66F08" w:rsidRDefault="00C66F08" w:rsidP="00C66F08">
                  <w:pPr>
                    <w:jc w:val="both"/>
                    <w:rPr>
                      <w:lang w:val="uk-UA"/>
                    </w:rPr>
                  </w:pPr>
                  <w:r>
                    <w:rPr>
                      <w:lang w:val="uk-UA"/>
                    </w:rPr>
                    <w:t>Рисунок 3.</w:t>
                  </w:r>
                  <w:r w:rsidRPr="00C66F08">
                    <w:rPr>
                      <w:highlight w:val="yellow"/>
                      <w:lang w:val="uk-UA"/>
                    </w:rPr>
                    <w:t>3</w:t>
                  </w:r>
                  <w:r>
                    <w:rPr>
                      <w:lang w:val="uk-UA"/>
                    </w:rPr>
                    <w:t xml:space="preserve"> – Витратні та температурні данні елеваторного вузла.</w:t>
                  </w:r>
                </w:p>
              </w:txbxContent>
            </v:textbox>
          </v:shape>
        </w:pict>
      </w:r>
    </w:p>
    <w:p w:rsidR="00CB22EA" w:rsidRPr="00CB22EA" w:rsidRDefault="00CB22EA" w:rsidP="00C66F08">
      <w:pPr>
        <w:rPr>
          <w:rFonts w:eastAsia="Times New Roman" w:cs="Times New Roman"/>
          <w:szCs w:val="28"/>
          <w:lang w:val="uk-UA" w:eastAsia="uk-UA"/>
        </w:rPr>
      </w:pPr>
      <w:r w:rsidRPr="00CB22EA">
        <w:rPr>
          <w:rFonts w:eastAsia="Times New Roman" w:cs="Times New Roman"/>
          <w:b/>
          <w:bCs/>
          <w:szCs w:val="28"/>
          <w:lang w:val="uk-UA" w:eastAsia="uk-UA"/>
        </w:rPr>
        <w:t>Схема элеваторного узла</w:t>
      </w:r>
    </w:p>
    <w:p w:rsidR="00CB22EA" w:rsidRPr="00CB22EA" w:rsidRDefault="00CB22EA" w:rsidP="00C66F08">
      <w:pPr>
        <w:rPr>
          <w:rFonts w:eastAsia="Times New Roman" w:cs="Times New Roman"/>
          <w:szCs w:val="28"/>
          <w:lang w:val="uk-UA" w:eastAsia="uk-UA"/>
        </w:rPr>
      </w:pPr>
      <w:r w:rsidRPr="00CB22EA">
        <w:rPr>
          <w:rFonts w:eastAsia="Times New Roman" w:cs="Times New Roman"/>
          <w:szCs w:val="28"/>
          <w:lang w:val="uk-UA" w:eastAsia="uk-UA"/>
        </w:rPr>
        <w:t>1 - подющий теплопровод; 2 - обратный теплопровод; 3 - задвижки; 4 - водомер; 5 - грязевики; 6 - манометры; 7 - термометры; 8 - элеватор; 9 - нагревательные приборы системы отопления.</w:t>
      </w:r>
    </w:p>
    <w:p w:rsidR="00CB22EA" w:rsidRPr="00CB22EA" w:rsidRDefault="00CB22EA" w:rsidP="00CB22EA">
      <w:pPr>
        <w:rPr>
          <w:rFonts w:ascii="Calibri" w:eastAsia="Calibri" w:hAnsi="Calibri" w:cs="Times New Roman"/>
          <w:sz w:val="22"/>
          <w:lang w:val="uk-UA"/>
        </w:rPr>
      </w:pPr>
    </w:p>
    <w:p w:rsidR="00CB22EA" w:rsidRPr="00CB22EA" w:rsidRDefault="00CB22EA" w:rsidP="00CB22EA">
      <w:pPr>
        <w:ind w:firstLine="709"/>
        <w:jc w:val="both"/>
        <w:rPr>
          <w:rFonts w:eastAsia="Calibri" w:cs="Times New Roman"/>
          <w:szCs w:val="28"/>
          <w:lang w:val="uk-UA"/>
        </w:rPr>
      </w:pPr>
      <w:r w:rsidRPr="00CB22EA">
        <w:rPr>
          <w:rFonts w:eastAsia="Calibri" w:cs="Times New Roman"/>
          <w:szCs w:val="28"/>
          <w:lang w:val="uk-UA"/>
        </w:rPr>
        <w:t>Об’ємна витрата за лічильником</w:t>
      </w:r>
    </w:p>
    <w:p w:rsidR="00CB22EA" w:rsidRPr="00CB22EA" w:rsidRDefault="00CB22EA" w:rsidP="00CB22EA">
      <w:pPr>
        <w:ind w:firstLine="709"/>
        <w:jc w:val="both"/>
        <w:rPr>
          <w:rFonts w:eastAsia="Calibri" w:cs="Times New Roman"/>
          <w:szCs w:val="28"/>
          <w:lang w:val="uk-UA"/>
        </w:rPr>
      </w:pPr>
      <w:r w:rsidRPr="00CB22EA">
        <w:rPr>
          <w:rFonts w:eastAsia="Calibri" w:cs="Times New Roman"/>
          <w:szCs w:val="28"/>
          <w:lang w:val="en-US"/>
        </w:rPr>
        <w:t>V</w:t>
      </w:r>
      <w:r w:rsidRPr="00CB22EA">
        <w:rPr>
          <w:rFonts w:eastAsia="Calibri" w:cs="Times New Roman"/>
          <w:szCs w:val="28"/>
          <w:lang w:val="uk-UA"/>
        </w:rPr>
        <w:t>=265,56 м</w:t>
      </w:r>
      <w:r w:rsidRPr="00CB22EA">
        <w:rPr>
          <w:rFonts w:eastAsia="Calibri" w:cs="Times New Roman"/>
          <w:szCs w:val="28"/>
          <w:vertAlign w:val="superscript"/>
          <w:lang w:val="uk-UA"/>
        </w:rPr>
        <w:t>3</w:t>
      </w:r>
      <w:r w:rsidRPr="00CB22EA">
        <w:rPr>
          <w:rFonts w:eastAsia="Calibri" w:cs="Times New Roman"/>
          <w:szCs w:val="28"/>
          <w:lang w:val="uk-UA"/>
        </w:rPr>
        <w:t>/24=11,065 м</w:t>
      </w:r>
      <w:r w:rsidRPr="00CB22EA">
        <w:rPr>
          <w:rFonts w:eastAsia="Calibri" w:cs="Times New Roman"/>
          <w:szCs w:val="28"/>
          <w:vertAlign w:val="superscript"/>
          <w:lang w:val="uk-UA"/>
        </w:rPr>
        <w:t>3</w:t>
      </w:r>
      <w:r w:rsidRPr="00CB22EA">
        <w:rPr>
          <w:rFonts w:eastAsia="Calibri" w:cs="Times New Roman"/>
          <w:szCs w:val="28"/>
          <w:lang w:val="uk-UA"/>
        </w:rPr>
        <w:t>/год= 0,003074 м</w:t>
      </w:r>
      <w:r w:rsidRPr="00CB22EA">
        <w:rPr>
          <w:rFonts w:eastAsia="Calibri" w:cs="Times New Roman"/>
          <w:szCs w:val="28"/>
          <w:vertAlign w:val="superscript"/>
          <w:lang w:val="uk-UA"/>
        </w:rPr>
        <w:t>3</w:t>
      </w:r>
      <w:r w:rsidRPr="00CB22EA">
        <w:rPr>
          <w:rFonts w:eastAsia="Calibri" w:cs="Times New Roman"/>
          <w:szCs w:val="28"/>
          <w:lang w:val="uk-UA"/>
        </w:rPr>
        <w:t>/с.</w:t>
      </w:r>
    </w:p>
    <w:p w:rsidR="00CB22EA" w:rsidRPr="00CB22EA" w:rsidRDefault="00CB22EA" w:rsidP="00CB22EA">
      <w:pPr>
        <w:ind w:firstLine="709"/>
        <w:jc w:val="both"/>
        <w:rPr>
          <w:rFonts w:eastAsia="Calibri" w:cs="Times New Roman"/>
          <w:szCs w:val="28"/>
          <w:lang w:val="uk-UA"/>
        </w:rPr>
      </w:pPr>
    </w:p>
    <w:p w:rsidR="00CB22EA" w:rsidRPr="00CB22EA" w:rsidRDefault="00CB22EA" w:rsidP="00CB22EA">
      <w:pPr>
        <w:ind w:firstLine="709"/>
        <w:jc w:val="both"/>
        <w:rPr>
          <w:rFonts w:eastAsia="Calibri" w:cs="Times New Roman"/>
          <w:szCs w:val="28"/>
          <w:lang w:val="uk-UA"/>
        </w:rPr>
      </w:pPr>
      <w:r w:rsidRPr="00CB22EA">
        <w:rPr>
          <w:rFonts w:eastAsia="Calibri" w:cs="Times New Roman"/>
          <w:szCs w:val="28"/>
          <w:lang w:val="uk-UA"/>
        </w:rPr>
        <w:t xml:space="preserve">При густині води  </w:t>
      </w:r>
      <w:r w:rsidRPr="00CB22EA">
        <w:rPr>
          <w:rFonts w:eastAsia="Calibri" w:cs="Times New Roman"/>
          <w:szCs w:val="28"/>
          <w:lang w:val="uk-UA"/>
        </w:rPr>
        <w:sym w:font="Symbol" w:char="F072"/>
      </w:r>
      <w:r w:rsidRPr="00CB22EA">
        <w:rPr>
          <w:rFonts w:eastAsia="Calibri" w:cs="Times New Roman"/>
          <w:szCs w:val="28"/>
          <w:vertAlign w:val="subscript"/>
          <w:lang w:val="uk-UA"/>
        </w:rPr>
        <w:t>64</w:t>
      </w:r>
      <w:r w:rsidRPr="00CB22EA">
        <w:rPr>
          <w:rFonts w:eastAsia="Calibri" w:cs="Times New Roman"/>
          <w:szCs w:val="28"/>
          <w:lang w:val="uk-UA"/>
        </w:rPr>
        <w:t>=981 кг/ м</w:t>
      </w:r>
      <w:r w:rsidRPr="00CB22EA">
        <w:rPr>
          <w:rFonts w:eastAsia="Calibri" w:cs="Times New Roman"/>
          <w:szCs w:val="28"/>
          <w:vertAlign w:val="superscript"/>
          <w:lang w:val="uk-UA"/>
        </w:rPr>
        <w:t>3</w:t>
      </w:r>
      <w:r w:rsidRPr="00CB22EA">
        <w:rPr>
          <w:rFonts w:eastAsia="Calibri" w:cs="Times New Roman"/>
          <w:szCs w:val="28"/>
          <w:lang w:val="uk-UA"/>
        </w:rPr>
        <w:t xml:space="preserve"> , </w:t>
      </w:r>
      <w:r w:rsidRPr="00CB22EA">
        <w:rPr>
          <w:rFonts w:eastAsia="Calibri" w:cs="Times New Roman"/>
          <w:szCs w:val="28"/>
          <w:lang w:val="uk-UA"/>
        </w:rPr>
        <w:sym w:font="Symbol" w:char="F072"/>
      </w:r>
      <w:r w:rsidRPr="00CB22EA">
        <w:rPr>
          <w:rFonts w:eastAsia="Calibri" w:cs="Times New Roman"/>
          <w:szCs w:val="28"/>
          <w:vertAlign w:val="subscript"/>
          <w:lang w:val="uk-UA"/>
        </w:rPr>
        <w:t>39</w:t>
      </w:r>
      <w:r w:rsidRPr="00CB22EA">
        <w:rPr>
          <w:rFonts w:eastAsia="Calibri" w:cs="Times New Roman"/>
          <w:szCs w:val="28"/>
          <w:lang w:val="uk-UA"/>
        </w:rPr>
        <w:t>=992 кг/ м</w:t>
      </w:r>
      <w:r w:rsidRPr="00CB22EA">
        <w:rPr>
          <w:rFonts w:eastAsia="Calibri" w:cs="Times New Roman"/>
          <w:szCs w:val="28"/>
          <w:vertAlign w:val="superscript"/>
          <w:lang w:val="uk-UA"/>
        </w:rPr>
        <w:t>3</w:t>
      </w:r>
      <w:r w:rsidRPr="00CB22EA">
        <w:rPr>
          <w:rFonts w:eastAsia="Calibri" w:cs="Times New Roman"/>
          <w:szCs w:val="28"/>
          <w:lang w:val="uk-UA"/>
        </w:rPr>
        <w:t xml:space="preserve"> та середній густині води     </w:t>
      </w:r>
      <w:r w:rsidRPr="00CB22EA">
        <w:rPr>
          <w:rFonts w:eastAsia="Calibri" w:cs="Times New Roman"/>
          <w:szCs w:val="28"/>
          <w:lang w:val="uk-UA"/>
        </w:rPr>
        <w:sym w:font="Symbol" w:char="F072"/>
      </w:r>
      <w:r w:rsidRPr="00CB22EA">
        <w:rPr>
          <w:rFonts w:eastAsia="Calibri" w:cs="Times New Roman"/>
          <w:szCs w:val="28"/>
          <w:lang w:val="uk-UA"/>
        </w:rPr>
        <w:t>=987кг/м</w:t>
      </w:r>
      <w:r w:rsidRPr="00CB22EA">
        <w:rPr>
          <w:rFonts w:eastAsia="Calibri" w:cs="Times New Roman"/>
          <w:szCs w:val="28"/>
          <w:vertAlign w:val="superscript"/>
          <w:lang w:val="uk-UA"/>
        </w:rPr>
        <w:t>3</w:t>
      </w:r>
      <w:r w:rsidRPr="00CB22EA">
        <w:rPr>
          <w:rFonts w:eastAsia="Calibri" w:cs="Times New Roman"/>
          <w:szCs w:val="28"/>
          <w:lang w:val="uk-UA"/>
        </w:rPr>
        <w:t xml:space="preserve"> масова витрата води в загальному подаючому трубопроводі складатиме:</w:t>
      </w:r>
    </w:p>
    <w:p w:rsidR="00CB22EA" w:rsidRPr="00CB22EA" w:rsidRDefault="00CB22EA" w:rsidP="00CB22EA">
      <w:pPr>
        <w:ind w:firstLine="709"/>
        <w:jc w:val="both"/>
        <w:rPr>
          <w:rFonts w:eastAsia="Calibri" w:cs="Times New Roman"/>
          <w:szCs w:val="28"/>
          <w:lang w:val="uk-UA"/>
        </w:rPr>
      </w:pPr>
      <w:r w:rsidRPr="00CB22EA">
        <w:rPr>
          <w:rFonts w:eastAsia="Calibri" w:cs="Times New Roman"/>
          <w:szCs w:val="28"/>
          <w:lang w:val="en-US"/>
        </w:rPr>
        <w:t>G</w:t>
      </w:r>
      <w:r w:rsidRPr="00CB22EA">
        <w:rPr>
          <w:rFonts w:eastAsia="Calibri" w:cs="Times New Roman"/>
          <w:szCs w:val="28"/>
          <w:vertAlign w:val="subscript"/>
          <w:lang w:val="uk-UA"/>
        </w:rPr>
        <w:t>64</w:t>
      </w:r>
      <w:r w:rsidRPr="00CB22EA">
        <w:rPr>
          <w:rFonts w:eastAsia="Calibri" w:cs="Times New Roman"/>
          <w:szCs w:val="28"/>
        </w:rPr>
        <w:t>=26060</w:t>
      </w:r>
      <w:r w:rsidRPr="00CB22EA">
        <w:rPr>
          <w:rFonts w:eastAsia="Calibri" w:cs="Times New Roman"/>
          <w:szCs w:val="28"/>
          <w:lang w:val="uk-UA"/>
        </w:rPr>
        <w:t>3 кг/24=10859 кг/год=3,016 кг/с,</w:t>
      </w:r>
    </w:p>
    <w:p w:rsidR="00CB22EA" w:rsidRPr="00CB22EA" w:rsidRDefault="00CB22EA" w:rsidP="00CB22EA">
      <w:pPr>
        <w:ind w:firstLine="709"/>
        <w:jc w:val="both"/>
        <w:rPr>
          <w:rFonts w:eastAsia="Calibri" w:cs="Times New Roman"/>
          <w:szCs w:val="28"/>
          <w:lang w:val="uk-UA"/>
        </w:rPr>
      </w:pPr>
      <w:r w:rsidRPr="00CB22EA">
        <w:rPr>
          <w:rFonts w:eastAsia="Calibri" w:cs="Times New Roman"/>
          <w:szCs w:val="28"/>
          <w:lang w:val="en-US"/>
        </w:rPr>
        <w:t>G</w:t>
      </w:r>
      <w:r w:rsidRPr="00CB22EA">
        <w:rPr>
          <w:rFonts w:eastAsia="Calibri" w:cs="Times New Roman"/>
          <w:szCs w:val="28"/>
          <w:vertAlign w:val="subscript"/>
          <w:lang w:val="uk-UA"/>
        </w:rPr>
        <w:t>39</w:t>
      </w:r>
      <w:r w:rsidRPr="00CB22EA">
        <w:rPr>
          <w:rFonts w:eastAsia="Calibri" w:cs="Times New Roman"/>
          <w:szCs w:val="28"/>
        </w:rPr>
        <w:t>=</w:t>
      </w:r>
      <w:r w:rsidRPr="00CB22EA">
        <w:rPr>
          <w:rFonts w:ascii="Calibri" w:eastAsia="Calibri" w:hAnsi="Calibri" w:cs="Times New Roman"/>
          <w:sz w:val="22"/>
        </w:rPr>
        <w:t xml:space="preserve"> </w:t>
      </w:r>
      <w:r w:rsidRPr="00CB22EA">
        <w:rPr>
          <w:rFonts w:eastAsia="Calibri" w:cs="Times New Roman"/>
          <w:szCs w:val="28"/>
        </w:rPr>
        <w:t>263436</w:t>
      </w:r>
      <w:r w:rsidRPr="00CB22EA">
        <w:rPr>
          <w:rFonts w:eastAsia="Calibri" w:cs="Times New Roman"/>
          <w:szCs w:val="28"/>
          <w:lang w:val="uk-UA"/>
        </w:rPr>
        <w:t>кг/24=10977 кг/год=3,049 кг/с.</w:t>
      </w:r>
    </w:p>
    <w:p w:rsidR="00CB22EA" w:rsidRPr="00CB22EA" w:rsidRDefault="00CB22EA" w:rsidP="00CB22EA">
      <w:pPr>
        <w:ind w:firstLine="709"/>
        <w:jc w:val="both"/>
        <w:rPr>
          <w:rFonts w:eastAsia="Calibri" w:cs="Times New Roman"/>
          <w:szCs w:val="28"/>
          <w:lang w:val="uk-UA"/>
        </w:rPr>
      </w:pPr>
      <w:r w:rsidRPr="00CB22EA">
        <w:rPr>
          <w:rFonts w:eastAsia="Calibri" w:cs="Times New Roman"/>
          <w:szCs w:val="28"/>
          <w:lang w:val="uk-UA"/>
        </w:rPr>
        <w:t>Кількість підмішуємої води визначаємо за рівнянням</w:t>
      </w:r>
    </w:p>
    <w:p w:rsidR="00CB22EA" w:rsidRPr="00CB22EA" w:rsidRDefault="00CB22EA" w:rsidP="00CB22EA">
      <w:pPr>
        <w:ind w:firstLine="709"/>
        <w:jc w:val="both"/>
        <w:rPr>
          <w:rFonts w:eastAsia="Calibri" w:cs="Times New Roman"/>
          <w:szCs w:val="28"/>
          <w:lang w:val="uk-UA"/>
        </w:rPr>
      </w:pPr>
      <w:r w:rsidRPr="00CB22EA">
        <w:rPr>
          <w:rFonts w:eastAsia="Calibri" w:cs="Times New Roman"/>
          <w:szCs w:val="28"/>
          <w:lang w:val="uk-UA"/>
        </w:rPr>
        <w:t xml:space="preserve">К=(64-56)/(56-39)=8/17=0,4706 </w:t>
      </w:r>
      <w:r w:rsidRPr="00CB22EA">
        <w:rPr>
          <w:rFonts w:eastAsia="Calibri" w:cs="Times New Roman"/>
          <w:szCs w:val="28"/>
          <w:lang w:val="uk-UA"/>
        </w:rPr>
        <w:sym w:font="Symbol" w:char="F0DE"/>
      </w:r>
    </w:p>
    <w:p w:rsidR="00CB22EA" w:rsidRPr="00CB22EA" w:rsidRDefault="00CB22EA" w:rsidP="00CB22EA">
      <w:pPr>
        <w:ind w:firstLine="709"/>
        <w:jc w:val="both"/>
        <w:rPr>
          <w:rFonts w:eastAsia="Calibri" w:cs="Times New Roman"/>
          <w:szCs w:val="28"/>
          <w:lang w:val="uk-UA"/>
        </w:rPr>
      </w:pPr>
      <w:r w:rsidRPr="00CB22EA">
        <w:rPr>
          <w:rFonts w:eastAsia="Calibri" w:cs="Times New Roman"/>
          <w:szCs w:val="28"/>
          <w:lang w:val="uk-UA"/>
        </w:rPr>
        <w:t>К=</w:t>
      </w:r>
      <w:r w:rsidRPr="00CB22EA">
        <w:rPr>
          <w:rFonts w:eastAsia="Calibri" w:cs="Times New Roman"/>
          <w:szCs w:val="28"/>
        </w:rPr>
        <w:t xml:space="preserve"> </w:t>
      </w:r>
      <w:r w:rsidRPr="00CB22EA">
        <w:rPr>
          <w:rFonts w:eastAsia="Calibri" w:cs="Times New Roman"/>
          <w:szCs w:val="28"/>
          <w:lang w:val="en-US"/>
        </w:rPr>
        <w:t>G</w:t>
      </w:r>
      <w:r w:rsidRPr="00CB22EA">
        <w:rPr>
          <w:rFonts w:eastAsia="Calibri" w:cs="Times New Roman"/>
          <w:szCs w:val="28"/>
          <w:lang w:val="uk-UA"/>
        </w:rPr>
        <w:t>*</w:t>
      </w:r>
      <w:r w:rsidRPr="00CB22EA">
        <w:rPr>
          <w:rFonts w:eastAsia="Calibri" w:cs="Times New Roman"/>
          <w:szCs w:val="28"/>
          <w:vertAlign w:val="subscript"/>
          <w:lang w:val="uk-UA"/>
        </w:rPr>
        <w:t>39</w:t>
      </w:r>
      <w:r w:rsidRPr="00CB22EA">
        <w:rPr>
          <w:rFonts w:eastAsia="Calibri" w:cs="Times New Roman"/>
          <w:szCs w:val="28"/>
          <w:lang w:val="uk-UA"/>
        </w:rPr>
        <w:t>/</w:t>
      </w:r>
      <w:r w:rsidRPr="00CB22EA">
        <w:rPr>
          <w:rFonts w:eastAsia="Calibri" w:cs="Times New Roman"/>
          <w:szCs w:val="28"/>
        </w:rPr>
        <w:t xml:space="preserve"> </w:t>
      </w:r>
      <w:r w:rsidRPr="00CB22EA">
        <w:rPr>
          <w:rFonts w:eastAsia="Calibri" w:cs="Times New Roman"/>
          <w:szCs w:val="28"/>
          <w:lang w:val="en-US"/>
        </w:rPr>
        <w:t>G</w:t>
      </w:r>
      <w:r w:rsidRPr="00CB22EA">
        <w:rPr>
          <w:rFonts w:eastAsia="Calibri" w:cs="Times New Roman"/>
          <w:szCs w:val="28"/>
          <w:vertAlign w:val="subscript"/>
          <w:lang w:val="uk-UA"/>
        </w:rPr>
        <w:t xml:space="preserve">64 </w:t>
      </w:r>
      <w:r w:rsidRPr="00CB22EA">
        <w:rPr>
          <w:rFonts w:eastAsia="Calibri" w:cs="Times New Roman"/>
          <w:szCs w:val="28"/>
          <w:lang w:val="uk-UA"/>
        </w:rPr>
        <w:sym w:font="Symbol" w:char="F0DE"/>
      </w:r>
      <w:r w:rsidRPr="00CB22EA">
        <w:rPr>
          <w:rFonts w:eastAsia="Calibri" w:cs="Times New Roman"/>
          <w:szCs w:val="28"/>
        </w:rPr>
        <w:t xml:space="preserve"> </w:t>
      </w:r>
      <w:r w:rsidRPr="00CB22EA">
        <w:rPr>
          <w:rFonts w:eastAsia="Calibri" w:cs="Times New Roman"/>
          <w:szCs w:val="28"/>
          <w:lang w:val="en-US"/>
        </w:rPr>
        <w:t>G</w:t>
      </w:r>
      <w:r w:rsidRPr="00CB22EA">
        <w:rPr>
          <w:rFonts w:eastAsia="Calibri" w:cs="Times New Roman"/>
          <w:szCs w:val="28"/>
          <w:lang w:val="uk-UA"/>
        </w:rPr>
        <w:t>*</w:t>
      </w:r>
      <w:r w:rsidRPr="00CB22EA">
        <w:rPr>
          <w:rFonts w:eastAsia="Calibri" w:cs="Times New Roman"/>
          <w:szCs w:val="28"/>
          <w:vertAlign w:val="subscript"/>
          <w:lang w:val="uk-UA"/>
        </w:rPr>
        <w:t>39</w:t>
      </w:r>
      <w:r w:rsidRPr="00CB22EA">
        <w:rPr>
          <w:rFonts w:eastAsia="Calibri" w:cs="Times New Roman"/>
          <w:szCs w:val="28"/>
          <w:lang w:val="uk-UA"/>
        </w:rPr>
        <w:t>=0,4706</w:t>
      </w:r>
      <w:r w:rsidRPr="00CB22EA">
        <w:rPr>
          <w:rFonts w:eastAsia="Calibri" w:cs="Times New Roman"/>
          <w:szCs w:val="28"/>
          <w:lang w:val="uk-UA"/>
        </w:rPr>
        <w:sym w:font="Symbol" w:char="F0D7"/>
      </w:r>
      <w:r w:rsidRPr="00CB22EA">
        <w:rPr>
          <w:rFonts w:eastAsia="Calibri" w:cs="Times New Roman"/>
          <w:szCs w:val="28"/>
          <w:lang w:val="uk-UA"/>
        </w:rPr>
        <w:t>3,049=1,435 кг/с.</w:t>
      </w:r>
    </w:p>
    <w:p w:rsidR="00CB22EA" w:rsidRPr="00CB22EA" w:rsidRDefault="00CB22EA" w:rsidP="00CB22EA">
      <w:pPr>
        <w:ind w:firstLine="709"/>
        <w:jc w:val="both"/>
        <w:rPr>
          <w:rFonts w:eastAsia="Calibri" w:cs="Times New Roman"/>
          <w:szCs w:val="28"/>
          <w:lang w:val="uk-UA"/>
        </w:rPr>
      </w:pPr>
      <w:r w:rsidRPr="00CB22EA">
        <w:rPr>
          <w:rFonts w:eastAsia="Calibri" w:cs="Times New Roman"/>
          <w:szCs w:val="28"/>
          <w:lang w:val="uk-UA"/>
        </w:rPr>
        <w:t xml:space="preserve">Сумарне значення теплоносія, </w:t>
      </w:r>
      <w:r w:rsidRPr="00CB22EA">
        <w:rPr>
          <w:rFonts w:eastAsia="Calibri" w:cs="Times New Roman"/>
          <w:b/>
          <w:szCs w:val="28"/>
          <w:lang w:val="uk-UA"/>
        </w:rPr>
        <w:t>який проходить через усю опалювальну систему</w:t>
      </w:r>
      <w:r w:rsidRPr="00CB22EA">
        <w:rPr>
          <w:rFonts w:eastAsia="Calibri" w:cs="Times New Roman"/>
          <w:szCs w:val="28"/>
          <w:lang w:val="uk-UA"/>
        </w:rPr>
        <w:t xml:space="preserve"> </w:t>
      </w:r>
      <w:r w:rsidRPr="00CB22EA">
        <w:rPr>
          <w:rFonts w:eastAsia="Calibri" w:cs="Times New Roman"/>
          <w:b/>
          <w:szCs w:val="28"/>
          <w:lang w:val="uk-UA"/>
        </w:rPr>
        <w:t>будинку</w:t>
      </w:r>
      <w:r w:rsidRPr="00CB22EA">
        <w:rPr>
          <w:rFonts w:eastAsia="Calibri" w:cs="Times New Roman"/>
          <w:szCs w:val="28"/>
          <w:lang w:val="uk-UA"/>
        </w:rPr>
        <w:t xml:space="preserve"> (4 гілки подачі та 56 розгалужень) дорівнює:</w:t>
      </w:r>
    </w:p>
    <w:p w:rsidR="00CB22EA" w:rsidRPr="00CB22EA" w:rsidRDefault="00CB22EA" w:rsidP="00CB22EA">
      <w:pPr>
        <w:ind w:firstLine="709"/>
        <w:jc w:val="both"/>
        <w:rPr>
          <w:rFonts w:eastAsia="Calibri" w:cs="Times New Roman"/>
          <w:b/>
          <w:szCs w:val="28"/>
          <w:lang w:val="uk-UA"/>
        </w:rPr>
      </w:pPr>
      <w:r w:rsidRPr="00CB22EA">
        <w:rPr>
          <w:rFonts w:eastAsia="Calibri" w:cs="Times New Roman"/>
          <w:szCs w:val="28"/>
          <w:lang w:val="en-US"/>
        </w:rPr>
        <w:t>G</w:t>
      </w:r>
      <w:r w:rsidRPr="00CB22EA">
        <w:rPr>
          <w:rFonts w:eastAsia="Calibri" w:cs="Times New Roman"/>
          <w:szCs w:val="28"/>
        </w:rPr>
        <w:t xml:space="preserve"> </w:t>
      </w:r>
      <w:r w:rsidRPr="00CB22EA">
        <w:rPr>
          <w:rFonts w:eastAsia="Calibri" w:cs="Times New Roman"/>
          <w:szCs w:val="28"/>
          <w:lang w:val="uk-UA"/>
        </w:rPr>
        <w:t>=</w:t>
      </w:r>
      <w:r w:rsidRPr="00CB22EA">
        <w:rPr>
          <w:rFonts w:eastAsia="Calibri" w:cs="Times New Roman"/>
          <w:szCs w:val="28"/>
          <w:lang w:val="en-US"/>
        </w:rPr>
        <w:t>G</w:t>
      </w:r>
      <w:r w:rsidRPr="00CB22EA">
        <w:rPr>
          <w:rFonts w:eastAsia="Calibri" w:cs="Times New Roman"/>
          <w:szCs w:val="28"/>
          <w:lang w:val="uk-UA"/>
        </w:rPr>
        <w:t>*</w:t>
      </w:r>
      <w:r w:rsidRPr="00CB22EA">
        <w:rPr>
          <w:rFonts w:eastAsia="Calibri" w:cs="Times New Roman"/>
          <w:szCs w:val="28"/>
          <w:vertAlign w:val="subscript"/>
          <w:lang w:val="uk-UA"/>
        </w:rPr>
        <w:t>39</w:t>
      </w:r>
      <w:r w:rsidRPr="00CB22EA">
        <w:rPr>
          <w:rFonts w:eastAsia="Calibri" w:cs="Times New Roman"/>
          <w:szCs w:val="28"/>
          <w:lang w:val="uk-UA"/>
        </w:rPr>
        <w:t xml:space="preserve"> + </w:t>
      </w:r>
      <w:r w:rsidRPr="00CB22EA">
        <w:rPr>
          <w:rFonts w:eastAsia="Calibri" w:cs="Times New Roman"/>
          <w:szCs w:val="28"/>
          <w:lang w:val="en-US"/>
        </w:rPr>
        <w:t>G</w:t>
      </w:r>
      <w:r w:rsidRPr="00CB22EA">
        <w:rPr>
          <w:rFonts w:eastAsia="Calibri" w:cs="Times New Roman"/>
          <w:szCs w:val="28"/>
          <w:vertAlign w:val="subscript"/>
          <w:lang w:val="uk-UA"/>
        </w:rPr>
        <w:t>64</w:t>
      </w:r>
      <w:r w:rsidRPr="00CB22EA">
        <w:rPr>
          <w:rFonts w:eastAsia="Calibri" w:cs="Times New Roman"/>
          <w:szCs w:val="28"/>
          <w:lang w:val="uk-UA"/>
        </w:rPr>
        <w:t>=1,435 + 3,049=</w:t>
      </w:r>
      <w:r w:rsidRPr="00CB22EA">
        <w:rPr>
          <w:rFonts w:eastAsia="Calibri" w:cs="Times New Roman"/>
          <w:b/>
          <w:szCs w:val="28"/>
          <w:lang w:val="uk-UA"/>
        </w:rPr>
        <w:t>4,484 кг/с.</w:t>
      </w:r>
    </w:p>
    <w:p w:rsidR="00CB22EA" w:rsidRPr="00CB22EA" w:rsidRDefault="00CB22EA" w:rsidP="00CB22EA">
      <w:pPr>
        <w:ind w:firstLine="709"/>
        <w:jc w:val="both"/>
        <w:rPr>
          <w:rFonts w:eastAsia="Calibri" w:cs="Times New Roman"/>
          <w:szCs w:val="28"/>
          <w:lang w:val="uk-UA"/>
        </w:rPr>
      </w:pPr>
      <w:r w:rsidRPr="00CB22EA">
        <w:rPr>
          <w:rFonts w:eastAsia="Calibri" w:cs="Times New Roman"/>
          <w:szCs w:val="28"/>
          <w:lang w:val="uk-UA"/>
        </w:rPr>
        <w:t xml:space="preserve">Або за середньою густиною </w:t>
      </w:r>
      <w:r w:rsidRPr="00CB22EA">
        <w:rPr>
          <w:rFonts w:eastAsia="Calibri" w:cs="Times New Roman"/>
          <w:szCs w:val="28"/>
          <w:lang w:val="uk-UA"/>
        </w:rPr>
        <w:sym w:font="Symbol" w:char="F072"/>
      </w:r>
      <w:r w:rsidRPr="00CB22EA">
        <w:rPr>
          <w:rFonts w:eastAsia="Calibri" w:cs="Times New Roman"/>
          <w:szCs w:val="28"/>
          <w:lang w:val="uk-UA"/>
        </w:rPr>
        <w:t>=987кг/м</w:t>
      </w:r>
      <w:r w:rsidRPr="00CB22EA">
        <w:rPr>
          <w:rFonts w:eastAsia="Calibri" w:cs="Times New Roman"/>
          <w:szCs w:val="28"/>
          <w:vertAlign w:val="superscript"/>
          <w:lang w:val="uk-UA"/>
        </w:rPr>
        <w:t>3</w:t>
      </w:r>
      <w:r w:rsidRPr="00CB22EA">
        <w:rPr>
          <w:rFonts w:eastAsia="Calibri" w:cs="Times New Roman"/>
          <w:szCs w:val="28"/>
          <w:lang w:val="uk-UA"/>
        </w:rPr>
        <w:t xml:space="preserve"> об’ємна витрата дорівнює:</w:t>
      </w:r>
    </w:p>
    <w:p w:rsidR="00CB22EA" w:rsidRPr="00CB22EA" w:rsidRDefault="00CB22EA" w:rsidP="00CB22EA">
      <w:pPr>
        <w:ind w:firstLine="709"/>
        <w:jc w:val="both"/>
        <w:rPr>
          <w:rFonts w:eastAsia="Calibri" w:cs="Times New Roman"/>
          <w:szCs w:val="28"/>
          <w:lang w:val="uk-UA"/>
        </w:rPr>
      </w:pPr>
      <w:r w:rsidRPr="00CB22EA">
        <w:rPr>
          <w:rFonts w:eastAsia="Calibri" w:cs="Times New Roman"/>
          <w:szCs w:val="28"/>
          <w:lang w:val="en-US"/>
        </w:rPr>
        <w:t>V</w:t>
      </w:r>
      <w:r>
        <w:rPr>
          <w:rFonts w:eastAsia="Calibri" w:cs="Times New Roman"/>
          <w:szCs w:val="28"/>
          <w:vertAlign w:val="subscript"/>
          <w:lang w:val="uk-UA"/>
        </w:rPr>
        <w:t>підм</w:t>
      </w:r>
      <w:r>
        <w:rPr>
          <w:rFonts w:eastAsia="Calibri" w:cs="Times New Roman"/>
          <w:szCs w:val="28"/>
          <w:lang w:val="uk-UA"/>
        </w:rPr>
        <w:t xml:space="preserve"> </w:t>
      </w:r>
      <w:r w:rsidRPr="00CB22EA">
        <w:rPr>
          <w:rFonts w:eastAsia="Calibri" w:cs="Times New Roman"/>
          <w:szCs w:val="28"/>
          <w:lang w:val="uk-UA"/>
        </w:rPr>
        <w:t>=</w:t>
      </w:r>
      <w:r w:rsidRPr="00CB22EA">
        <w:rPr>
          <w:rFonts w:eastAsia="Calibri" w:cs="Times New Roman"/>
          <w:szCs w:val="28"/>
          <w:lang w:val="en-US"/>
        </w:rPr>
        <w:t>G</w:t>
      </w:r>
      <w:r w:rsidRPr="00CB22EA">
        <w:rPr>
          <w:rFonts w:eastAsia="Calibri" w:cs="Times New Roman"/>
          <w:szCs w:val="28"/>
          <w:lang w:val="en-US"/>
        </w:rPr>
        <w:sym w:font="Symbol" w:char="F0D7"/>
      </w:r>
      <w:r w:rsidRPr="00CB22EA">
        <w:rPr>
          <w:rFonts w:eastAsia="Calibri" w:cs="Times New Roman"/>
          <w:szCs w:val="28"/>
          <w:lang w:val="uk-UA"/>
        </w:rPr>
        <w:sym w:font="Symbol" w:char="F072"/>
      </w:r>
      <w:r w:rsidRPr="00CB22EA">
        <w:rPr>
          <w:rFonts w:eastAsia="Calibri" w:cs="Times New Roman"/>
          <w:szCs w:val="28"/>
          <w:lang w:val="uk-UA"/>
        </w:rPr>
        <w:t>=</w:t>
      </w:r>
      <w:r w:rsidRPr="00CB22EA">
        <w:rPr>
          <w:rFonts w:eastAsia="Calibri" w:cs="Times New Roman"/>
          <w:szCs w:val="28"/>
        </w:rPr>
        <w:t xml:space="preserve"> </w:t>
      </w:r>
      <w:r w:rsidRPr="00CB22EA">
        <w:rPr>
          <w:rFonts w:eastAsia="Calibri" w:cs="Times New Roman"/>
          <w:b/>
          <w:szCs w:val="28"/>
          <w:lang w:val="uk-UA"/>
        </w:rPr>
        <w:t>4,484/987= 0,00454м</w:t>
      </w:r>
      <w:r w:rsidRPr="00CB22EA">
        <w:rPr>
          <w:rFonts w:eastAsia="Calibri" w:cs="Times New Roman"/>
          <w:b/>
          <w:szCs w:val="28"/>
          <w:vertAlign w:val="superscript"/>
          <w:lang w:val="uk-UA"/>
        </w:rPr>
        <w:t>3</w:t>
      </w:r>
      <w:r w:rsidRPr="00CB22EA">
        <w:rPr>
          <w:rFonts w:eastAsia="Calibri" w:cs="Times New Roman"/>
          <w:b/>
          <w:szCs w:val="28"/>
          <w:lang w:val="uk-UA"/>
        </w:rPr>
        <w:t>/с =16,355 м</w:t>
      </w:r>
      <w:r w:rsidRPr="00CB22EA">
        <w:rPr>
          <w:rFonts w:eastAsia="Calibri" w:cs="Times New Roman"/>
          <w:b/>
          <w:szCs w:val="28"/>
          <w:vertAlign w:val="superscript"/>
          <w:lang w:val="uk-UA"/>
        </w:rPr>
        <w:t>3</w:t>
      </w:r>
      <w:r w:rsidRPr="00CB22EA">
        <w:rPr>
          <w:rFonts w:eastAsia="Calibri" w:cs="Times New Roman"/>
          <w:b/>
          <w:szCs w:val="28"/>
          <w:lang w:val="uk-UA"/>
        </w:rPr>
        <w:t>/год= 392,52 м</w:t>
      </w:r>
      <w:r w:rsidRPr="00CB22EA">
        <w:rPr>
          <w:rFonts w:eastAsia="Calibri" w:cs="Times New Roman"/>
          <w:b/>
          <w:szCs w:val="28"/>
          <w:vertAlign w:val="superscript"/>
          <w:lang w:val="uk-UA"/>
        </w:rPr>
        <w:t>3</w:t>
      </w:r>
      <w:r w:rsidRPr="00CB22EA">
        <w:rPr>
          <w:rFonts w:eastAsia="Calibri" w:cs="Times New Roman"/>
          <w:b/>
          <w:szCs w:val="28"/>
          <w:lang w:val="uk-UA"/>
        </w:rPr>
        <w:t>/24.</w:t>
      </w:r>
    </w:p>
    <w:p w:rsidR="00CB22EA" w:rsidRPr="00CB22EA" w:rsidRDefault="00CB22EA" w:rsidP="00CB22EA">
      <w:pPr>
        <w:ind w:firstLine="709"/>
        <w:jc w:val="both"/>
        <w:rPr>
          <w:rFonts w:eastAsia="Calibri" w:cs="Times New Roman"/>
          <w:szCs w:val="28"/>
          <w:lang w:val="uk-UA"/>
        </w:rPr>
      </w:pPr>
    </w:p>
    <w:p w:rsidR="00CB22EA" w:rsidRDefault="00CB22EA" w:rsidP="00913E7B">
      <w:pPr>
        <w:pStyle w:val="3"/>
        <w:rPr>
          <w:lang w:val="uk-UA"/>
        </w:rPr>
      </w:pPr>
      <w:r>
        <w:rPr>
          <w:lang w:val="uk-UA"/>
        </w:rPr>
        <w:t>3.</w:t>
      </w:r>
      <w:r w:rsidR="00913E7B">
        <w:rPr>
          <w:lang w:val="uk-UA"/>
        </w:rPr>
        <w:t>1.3</w:t>
      </w:r>
      <w:r w:rsidR="00C647F3">
        <w:rPr>
          <w:lang w:val="uk-UA"/>
        </w:rPr>
        <w:t xml:space="preserve"> Розгалуження  системи опалення та загальний тепловий стан </w:t>
      </w:r>
    </w:p>
    <w:p w:rsidR="00573721" w:rsidRDefault="009A5EA2" w:rsidP="00DF7929">
      <w:pPr>
        <w:spacing w:line="360" w:lineRule="auto"/>
        <w:ind w:firstLine="709"/>
        <w:jc w:val="both"/>
        <w:rPr>
          <w:b/>
          <w:szCs w:val="28"/>
          <w:lang w:val="uk-UA"/>
        </w:rPr>
      </w:pPr>
      <w:r w:rsidRPr="00F50134">
        <w:rPr>
          <w:b/>
          <w:szCs w:val="28"/>
          <w:lang w:val="uk-UA"/>
        </w:rPr>
        <w:t>Схеми з комунікаціями</w:t>
      </w:r>
    </w:p>
    <w:p w:rsidR="009A5EA2" w:rsidRDefault="009A5EA2" w:rsidP="00DF7929">
      <w:pPr>
        <w:spacing w:line="360" w:lineRule="auto"/>
        <w:ind w:firstLine="709"/>
        <w:jc w:val="both"/>
        <w:rPr>
          <w:b/>
          <w:szCs w:val="28"/>
          <w:lang w:val="uk-UA"/>
        </w:rPr>
      </w:pPr>
      <w:r>
        <w:rPr>
          <w:b/>
          <w:szCs w:val="28"/>
          <w:lang w:val="uk-UA"/>
        </w:rPr>
        <w:t xml:space="preserve">Графіки споживання </w:t>
      </w:r>
    </w:p>
    <w:p w:rsidR="009A5EA2" w:rsidRDefault="00737C1B" w:rsidP="00DF7929">
      <w:pPr>
        <w:spacing w:line="360" w:lineRule="auto"/>
        <w:ind w:firstLine="709"/>
        <w:jc w:val="both"/>
        <w:rPr>
          <w:b/>
          <w:szCs w:val="28"/>
          <w:lang w:val="uk-UA"/>
        </w:rPr>
      </w:pPr>
      <w:r>
        <w:rPr>
          <w:b/>
          <w:szCs w:val="28"/>
          <w:lang w:val="uk-UA"/>
        </w:rPr>
        <w:lastRenderedPageBreak/>
        <w:t>Визначення розподілу температури та теплових потоків за опалювальними приладами і температури в кімтах за вибраним стояком</w:t>
      </w:r>
    </w:p>
    <w:p w:rsidR="00573721" w:rsidRDefault="00573721" w:rsidP="00DF7929">
      <w:pPr>
        <w:spacing w:line="360" w:lineRule="auto"/>
        <w:ind w:firstLine="709"/>
        <w:jc w:val="both"/>
        <w:rPr>
          <w:b/>
          <w:szCs w:val="28"/>
          <w:lang w:val="uk-UA"/>
        </w:rPr>
      </w:pPr>
    </w:p>
    <w:p w:rsidR="00573721" w:rsidRDefault="00573721" w:rsidP="00DF7929">
      <w:pPr>
        <w:spacing w:line="360" w:lineRule="auto"/>
        <w:ind w:firstLine="709"/>
        <w:jc w:val="both"/>
        <w:rPr>
          <w:b/>
          <w:szCs w:val="28"/>
          <w:lang w:val="uk-UA"/>
        </w:rPr>
      </w:pPr>
    </w:p>
    <w:p w:rsidR="00573721" w:rsidRDefault="00573721" w:rsidP="00DF7929">
      <w:pPr>
        <w:spacing w:line="360" w:lineRule="auto"/>
        <w:ind w:firstLine="709"/>
        <w:jc w:val="both"/>
        <w:rPr>
          <w:b/>
          <w:szCs w:val="28"/>
          <w:lang w:val="uk-UA"/>
        </w:rPr>
      </w:pPr>
    </w:p>
    <w:p w:rsidR="00573721" w:rsidRDefault="00573721" w:rsidP="00DF7929">
      <w:pPr>
        <w:spacing w:line="360" w:lineRule="auto"/>
        <w:ind w:firstLine="709"/>
        <w:jc w:val="both"/>
        <w:rPr>
          <w:b/>
          <w:szCs w:val="28"/>
          <w:lang w:val="uk-UA"/>
        </w:rPr>
      </w:pPr>
    </w:p>
    <w:p w:rsidR="00573721" w:rsidRDefault="00573721" w:rsidP="00DF7929">
      <w:pPr>
        <w:spacing w:line="360" w:lineRule="auto"/>
        <w:ind w:firstLine="709"/>
        <w:jc w:val="both"/>
        <w:rPr>
          <w:b/>
          <w:szCs w:val="28"/>
          <w:lang w:val="uk-UA"/>
        </w:rPr>
      </w:pPr>
    </w:p>
    <w:p w:rsidR="00573721" w:rsidRDefault="00BC1324" w:rsidP="00DF7929">
      <w:pPr>
        <w:spacing w:line="360" w:lineRule="auto"/>
        <w:ind w:firstLine="709"/>
        <w:jc w:val="both"/>
        <w:rPr>
          <w:b/>
          <w:szCs w:val="28"/>
          <w:lang w:val="uk-UA"/>
        </w:rPr>
      </w:pPr>
      <w:r>
        <w:rPr>
          <w:b/>
          <w:szCs w:val="28"/>
          <w:lang w:val="uk-UA"/>
        </w:rPr>
        <w:t xml:space="preserve">Висновки </w:t>
      </w:r>
    </w:p>
    <w:p w:rsidR="00BC1324" w:rsidRDefault="00BC1324" w:rsidP="00DF7929">
      <w:pPr>
        <w:spacing w:line="360" w:lineRule="auto"/>
        <w:ind w:firstLine="709"/>
        <w:jc w:val="both"/>
        <w:rPr>
          <w:b/>
          <w:szCs w:val="28"/>
          <w:lang w:val="uk-UA"/>
        </w:rPr>
      </w:pPr>
    </w:p>
    <w:p w:rsidR="00BC1324" w:rsidRDefault="00BC1324" w:rsidP="00913E7B">
      <w:pPr>
        <w:pStyle w:val="1"/>
        <w:rPr>
          <w:lang w:val="uk-UA"/>
        </w:rPr>
      </w:pPr>
      <w:r>
        <w:rPr>
          <w:lang w:val="uk-UA"/>
        </w:rPr>
        <w:t>4 МАТЕМАТИЧНИЙ АНАЛІЗ СИСТЕМИ ОПАЛЕННЯ</w:t>
      </w:r>
    </w:p>
    <w:p w:rsidR="00913E7B" w:rsidRPr="00913E7B" w:rsidRDefault="00913E7B" w:rsidP="00913E7B">
      <w:pPr>
        <w:rPr>
          <w:lang w:val="uk-UA"/>
        </w:rPr>
      </w:pPr>
    </w:p>
    <w:p w:rsidR="00573721" w:rsidRDefault="00D35227" w:rsidP="00913E7B">
      <w:pPr>
        <w:pStyle w:val="2"/>
        <w:rPr>
          <w:lang w:val="uk-UA"/>
        </w:rPr>
      </w:pPr>
      <w:r>
        <w:rPr>
          <w:lang w:val="uk-UA"/>
        </w:rPr>
        <w:t>4.</w:t>
      </w:r>
      <w:r w:rsidR="00913E7B">
        <w:rPr>
          <w:lang w:val="uk-UA"/>
        </w:rPr>
        <w:t>1</w:t>
      </w:r>
      <w:r>
        <w:rPr>
          <w:lang w:val="uk-UA"/>
        </w:rPr>
        <w:t xml:space="preserve"> </w:t>
      </w:r>
      <w:r w:rsidR="00913E7B">
        <w:rPr>
          <w:lang w:val="uk-UA"/>
        </w:rPr>
        <w:t>А</w:t>
      </w:r>
      <w:r w:rsidR="00737C1B" w:rsidRPr="00737C1B">
        <w:rPr>
          <w:lang w:val="uk-UA"/>
        </w:rPr>
        <w:t>наліз проблем, які виникають в умовах експлуатації існуючих систем опалення</w:t>
      </w:r>
    </w:p>
    <w:p w:rsidR="00913E7B" w:rsidRPr="00913E7B" w:rsidRDefault="00913E7B" w:rsidP="00913E7B">
      <w:pPr>
        <w:rPr>
          <w:lang w:val="uk-UA"/>
        </w:rPr>
      </w:pPr>
    </w:p>
    <w:p w:rsidR="00F50134" w:rsidRDefault="009C202B" w:rsidP="00DF7929">
      <w:pPr>
        <w:spacing w:line="360" w:lineRule="auto"/>
        <w:ind w:firstLine="709"/>
        <w:jc w:val="both"/>
        <w:rPr>
          <w:b/>
          <w:szCs w:val="28"/>
          <w:lang w:val="uk-UA"/>
        </w:rPr>
      </w:pPr>
      <w:r w:rsidRPr="009D6089">
        <w:rPr>
          <w:rFonts w:cs="Times New Roman"/>
          <w:noProof/>
          <w:lang w:val="uk-UA" w:eastAsia="uk-UA"/>
        </w:rPr>
        <w:drawing>
          <wp:inline distT="0" distB="0" distL="0" distR="0">
            <wp:extent cx="5600700" cy="3133725"/>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9C202B" w:rsidRDefault="00D313B0" w:rsidP="00D313B0">
      <w:pPr>
        <w:jc w:val="center"/>
        <w:rPr>
          <w:lang w:val="uk-UA"/>
        </w:rPr>
      </w:pPr>
      <w:r>
        <w:rPr>
          <w:lang w:val="uk-UA"/>
        </w:rPr>
        <w:t>Рисунок 4.1 – Графік витрат теплової енергії на опалення у 2017 році і середньомісячних температур</w:t>
      </w:r>
    </w:p>
    <w:p w:rsidR="00D313B0" w:rsidRPr="00D313B0" w:rsidRDefault="00D313B0" w:rsidP="00D313B0">
      <w:pPr>
        <w:jc w:val="center"/>
        <w:rPr>
          <w:lang w:val="uk-UA"/>
        </w:rPr>
      </w:pPr>
    </w:p>
    <w:p w:rsidR="00737C1B" w:rsidRDefault="00D35227" w:rsidP="00B27BAF">
      <w:pPr>
        <w:pStyle w:val="2"/>
        <w:rPr>
          <w:lang w:val="uk-UA"/>
        </w:rPr>
      </w:pPr>
      <w:r>
        <w:rPr>
          <w:lang w:val="uk-UA"/>
        </w:rPr>
        <w:lastRenderedPageBreak/>
        <w:t>4.</w:t>
      </w:r>
      <w:r w:rsidR="00B27BAF">
        <w:rPr>
          <w:lang w:val="uk-UA"/>
        </w:rPr>
        <w:t xml:space="preserve">2 </w:t>
      </w:r>
      <w:r w:rsidR="00737C1B">
        <w:rPr>
          <w:lang w:val="uk-UA"/>
        </w:rPr>
        <w:t>Невідповідність теплопостачання умовам комфортності за регламентовани</w:t>
      </w:r>
      <w:r>
        <w:rPr>
          <w:lang w:val="uk-UA"/>
        </w:rPr>
        <w:t>х умов</w:t>
      </w:r>
    </w:p>
    <w:p w:rsidR="00E8167D" w:rsidRPr="00E8167D" w:rsidRDefault="00E8167D" w:rsidP="00E8167D">
      <w:pPr>
        <w:rPr>
          <w:lang w:val="uk-UA"/>
        </w:rPr>
      </w:pPr>
    </w:p>
    <w:p w:rsidR="00B27BAF" w:rsidRDefault="00E8167D" w:rsidP="00E8167D">
      <w:pPr>
        <w:spacing w:line="360" w:lineRule="auto"/>
        <w:ind w:firstLine="709"/>
        <w:jc w:val="both"/>
        <w:rPr>
          <w:lang w:val="uk-UA"/>
        </w:rPr>
      </w:pPr>
      <w:r w:rsidRPr="00E8167D">
        <w:t>Будівля опалюється централізовано. Оплата за опалення відбувається за показами лічильника в теплопункті.</w:t>
      </w:r>
      <w:r>
        <w:rPr>
          <w:lang w:val="uk-UA"/>
        </w:rPr>
        <w:t xml:space="preserve"> </w:t>
      </w:r>
      <w:r>
        <w:rPr>
          <w:rFonts w:cs="Times New Roman"/>
          <w:szCs w:val="28"/>
          <w:lang w:val="uk-UA"/>
        </w:rPr>
        <w:t>Постачальником теплової енергії до будинку є «Київенерго». Але, на жаль, провівши певний аналіз мо</w:t>
      </w:r>
      <w:r w:rsidR="00D313B0">
        <w:rPr>
          <w:rFonts w:cs="Times New Roman"/>
          <w:szCs w:val="28"/>
          <w:lang w:val="uk-UA"/>
        </w:rPr>
        <w:t>ж</w:t>
      </w:r>
      <w:r>
        <w:rPr>
          <w:rFonts w:cs="Times New Roman"/>
          <w:szCs w:val="28"/>
          <w:lang w:val="uk-UA"/>
        </w:rPr>
        <w:t>на вп</w:t>
      </w:r>
      <w:r w:rsidR="00D313B0">
        <w:rPr>
          <w:rFonts w:cs="Times New Roman"/>
          <w:szCs w:val="28"/>
          <w:lang w:val="uk-UA"/>
        </w:rPr>
        <w:t>е</w:t>
      </w:r>
      <w:r>
        <w:rPr>
          <w:rFonts w:cs="Times New Roman"/>
          <w:szCs w:val="28"/>
          <w:lang w:val="uk-UA"/>
        </w:rPr>
        <w:t xml:space="preserve">внено </w:t>
      </w:r>
      <w:r w:rsidR="00D313B0">
        <w:rPr>
          <w:rFonts w:cs="Times New Roman"/>
          <w:szCs w:val="28"/>
          <w:lang w:val="uk-UA"/>
        </w:rPr>
        <w:t>зробити висновок</w:t>
      </w:r>
      <w:r>
        <w:rPr>
          <w:rFonts w:cs="Times New Roman"/>
          <w:szCs w:val="28"/>
          <w:lang w:val="uk-UA"/>
        </w:rPr>
        <w:t>, що «Київенерго» не виконує своїх обов’язків. Як ми бачимо на графіку (див. рис. 4.</w:t>
      </w:r>
      <w:r w:rsidR="00D313B0">
        <w:rPr>
          <w:rFonts w:cs="Times New Roman"/>
          <w:szCs w:val="28"/>
          <w:lang w:val="uk-UA"/>
        </w:rPr>
        <w:t>2</w:t>
      </w:r>
      <w:r>
        <w:rPr>
          <w:rFonts w:cs="Times New Roman"/>
          <w:szCs w:val="28"/>
          <w:lang w:val="uk-UA"/>
        </w:rPr>
        <w:t xml:space="preserve">) </w:t>
      </w:r>
      <w:r w:rsidR="00D313B0">
        <w:rPr>
          <w:rFonts w:cs="Times New Roman"/>
          <w:szCs w:val="28"/>
          <w:lang w:val="uk-UA"/>
        </w:rPr>
        <w:t>температура подачі та зворотки теплоносія не відповідає «Температурному графіку теплових мереж ПрАТ «Київенерго», адекватний реальній потребі споживачів» (зображений чорними лініями на представленому графіку).</w:t>
      </w:r>
    </w:p>
    <w:p w:rsidR="00B27BAF" w:rsidRDefault="00B27BAF" w:rsidP="00B27BAF">
      <w:pPr>
        <w:rPr>
          <w:lang w:val="uk-UA"/>
        </w:rPr>
      </w:pPr>
      <w:r>
        <w:rPr>
          <w:noProof/>
          <w:lang w:val="uk-UA" w:eastAsia="uk-UA"/>
        </w:rPr>
        <w:drawing>
          <wp:inline distT="0" distB="0" distL="0" distR="0">
            <wp:extent cx="6308725" cy="323850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16254" cy="3242365"/>
                    </a:xfrm>
                    <a:prstGeom prst="rect">
                      <a:avLst/>
                    </a:prstGeom>
                    <a:noFill/>
                    <a:ln>
                      <a:noFill/>
                    </a:ln>
                  </pic:spPr>
                </pic:pic>
              </a:graphicData>
            </a:graphic>
          </wp:inline>
        </w:drawing>
      </w:r>
    </w:p>
    <w:p w:rsidR="00B27BAF" w:rsidRDefault="00D313B0" w:rsidP="00D313B0">
      <w:pPr>
        <w:jc w:val="center"/>
        <w:rPr>
          <w:lang w:val="uk-UA"/>
        </w:rPr>
      </w:pPr>
      <w:r>
        <w:rPr>
          <w:lang w:val="uk-UA"/>
        </w:rPr>
        <w:t>Рисунок 4.2 – Графік подачі-зворотки теплоносія від постачальника «Київенерго»</w:t>
      </w:r>
    </w:p>
    <w:p w:rsidR="000E6271" w:rsidRPr="00B27BAF" w:rsidRDefault="000E6271" w:rsidP="00D313B0">
      <w:pPr>
        <w:jc w:val="center"/>
        <w:rPr>
          <w:lang w:val="uk-UA"/>
        </w:rPr>
      </w:pPr>
    </w:p>
    <w:p w:rsidR="00573721" w:rsidRDefault="00D35227" w:rsidP="000E6271">
      <w:pPr>
        <w:pStyle w:val="2"/>
        <w:rPr>
          <w:lang w:val="uk-UA"/>
        </w:rPr>
      </w:pPr>
      <w:r>
        <w:rPr>
          <w:lang w:val="uk-UA"/>
        </w:rPr>
        <w:t>4.</w:t>
      </w:r>
      <w:r w:rsidR="000E6271">
        <w:rPr>
          <w:lang w:val="uk-UA"/>
        </w:rPr>
        <w:t>3</w:t>
      </w:r>
      <w:r>
        <w:rPr>
          <w:lang w:val="uk-UA"/>
        </w:rPr>
        <w:t xml:space="preserve"> </w:t>
      </w:r>
      <w:r w:rsidR="00737C1B">
        <w:rPr>
          <w:lang w:val="uk-UA"/>
        </w:rPr>
        <w:t xml:space="preserve">Створення моделі </w:t>
      </w:r>
      <w:r w:rsidR="00737C1B" w:rsidRPr="00737C1B">
        <w:rPr>
          <w:lang w:val="uk-UA"/>
        </w:rPr>
        <w:t xml:space="preserve"> теплового балансу та теплопередачі від радіатора до повітря у кімнаті та від кімнати назовні, яка записана для 12 поверхів</w:t>
      </w:r>
      <w:r w:rsidR="00737C1B">
        <w:rPr>
          <w:lang w:val="uk-UA"/>
        </w:rPr>
        <w:t xml:space="preserve"> </w:t>
      </w:r>
      <w:r w:rsidR="00737C1B" w:rsidRPr="00737C1B">
        <w:rPr>
          <w:lang w:val="uk-UA"/>
        </w:rPr>
        <w:t xml:space="preserve">в програмному середовищі </w:t>
      </w:r>
      <w:r w:rsidR="00737C1B" w:rsidRPr="00737C1B">
        <w:rPr>
          <w:lang w:val="en-US"/>
        </w:rPr>
        <w:t>Mathcad</w:t>
      </w:r>
    </w:p>
    <w:p w:rsidR="000E6271" w:rsidRDefault="000E6271" w:rsidP="00DF7929">
      <w:pPr>
        <w:spacing w:line="360" w:lineRule="auto"/>
        <w:ind w:firstLine="709"/>
        <w:jc w:val="both"/>
        <w:rPr>
          <w:b/>
          <w:noProof/>
          <w:szCs w:val="28"/>
          <w:lang w:val="uk-UA" w:eastAsia="uk-UA"/>
        </w:rPr>
      </w:pPr>
    </w:p>
    <w:p w:rsidR="000E6271" w:rsidRDefault="000E6271" w:rsidP="000E6271">
      <w:pPr>
        <w:spacing w:line="360" w:lineRule="auto"/>
        <w:ind w:firstLine="567"/>
        <w:jc w:val="both"/>
        <w:rPr>
          <w:lang w:val="uk-UA"/>
        </w:rPr>
      </w:pPr>
      <w:r>
        <w:rPr>
          <w:lang w:val="uk-UA"/>
        </w:rPr>
        <w:t xml:space="preserve">Завдання даної роботи - провести аналіз проблем, які виникають в умовах експлуатації існуючих систем опалення і наслідків точкової внутрибудинкової модернізації ПО. З цією метою створено модель </w:t>
      </w:r>
      <w:r>
        <w:rPr>
          <w:lang w:val="uk-UA"/>
        </w:rPr>
        <w:lastRenderedPageBreak/>
        <w:t xml:space="preserve">однотипних житлових приміщень, розташованих на різних поверхах, СО яких приєднані до одного стояка. Модель являє собою систему  рівнянь теплового балансу та теплопередачі від радіатора до повітря у кімнаті та від кімнати назовні, яка записана для 12 поверхів. Вихідними даними є: встановлені відповідно до проектних умов розміри приладів опалення, витрата води через стояк, приведений коефіцієнт теплової провідності огородження відповідно до їх форми та структури, а також норм забудови 1993 року, температури зовнішнього повітря та подачі води до стояка. Модель реалізована в програмному середовищі </w:t>
      </w:r>
      <w:r>
        <w:rPr>
          <w:lang w:val="en-US"/>
        </w:rPr>
        <w:t>Mathcad</w:t>
      </w:r>
      <w:r>
        <w:rPr>
          <w:lang w:val="uk-UA"/>
        </w:rPr>
        <w:t>.</w:t>
      </w:r>
    </w:p>
    <w:p w:rsidR="000E6271" w:rsidRDefault="000E6271" w:rsidP="000E6271">
      <w:pPr>
        <w:spacing w:line="360" w:lineRule="auto"/>
        <w:ind w:firstLine="567"/>
        <w:jc w:val="both"/>
        <w:rPr>
          <w:lang w:val="uk-UA"/>
        </w:rPr>
      </w:pPr>
      <w:r>
        <w:rPr>
          <w:lang w:val="uk-UA"/>
        </w:rPr>
        <w:t>Проведено розрахунки температур повітря в приміщеннях, теплових потоків та температур ПО для приміщень 12 поверхів для розрахункових параметрів температури зовнішнього повітря, витрати та температури подачі води у стояк, а також для значень цих параметрів, які відповідають температурному графіку теплових мереж «адекватному реальній потребі споживачів» та фактичним даним.</w:t>
      </w:r>
    </w:p>
    <w:p w:rsidR="000E6271" w:rsidRDefault="000E6271" w:rsidP="000E6271">
      <w:pPr>
        <w:spacing w:line="360" w:lineRule="auto"/>
        <w:ind w:firstLine="567"/>
        <w:jc w:val="both"/>
        <w:rPr>
          <w:lang w:val="uk-UA"/>
        </w:rPr>
      </w:pPr>
      <w:r>
        <w:rPr>
          <w:lang w:val="uk-UA"/>
        </w:rPr>
        <w:t>На рис. 4.3 наведені відносні значення температур повітря в приміщеннях при зовнішній температурі 0°С, при фактичній (1) та проектній (2) витраті води і при температурах подачі води в стояк, які відповідають температурному графіку 150-70, а також «адекватному реальній потребі споживачів» (3) та фактичному (4) при фактичній витраті води. Параметри віднесення: температура 18°С, проектний тепловий потік ПО при зовнішній температурі 0°С.</w:t>
      </w:r>
    </w:p>
    <w:p w:rsidR="000E6271" w:rsidRDefault="000E6271" w:rsidP="000E6271">
      <w:pPr>
        <w:spacing w:line="360" w:lineRule="auto"/>
        <w:ind w:firstLine="567"/>
        <w:jc w:val="both"/>
        <w:rPr>
          <w:lang w:val="uk-UA"/>
        </w:rPr>
      </w:pPr>
      <w:r>
        <w:rPr>
          <w:lang w:val="uk-UA"/>
        </w:rPr>
        <w:t>При зменшенні витрати води вдвічі температура повітря в приміщеннях нижніх поверхів може знижуватися більше ніж на 3°С, і додатково на 1,5°С в приміщеннях усіх поверхів при переході на «адекватний реальній потребі споживачів» температурний графік, або на 2,3°С – на фактичний. Аналогічним є відносний вплив зміни цих параметрів на тепловий потік ПО, тобто при відсутності регулювання на ПО і недотриманні проектних показників відмінність споживання теплоти на різних поверхах може перевищувати 20%.</w:t>
      </w:r>
    </w:p>
    <w:p w:rsidR="000E6271" w:rsidRDefault="000E6271" w:rsidP="000E6271">
      <w:pPr>
        <w:spacing w:line="360" w:lineRule="auto"/>
        <w:ind w:firstLine="567"/>
        <w:jc w:val="both"/>
        <w:rPr>
          <w:lang w:val="uk-UA"/>
        </w:rPr>
      </w:pPr>
    </w:p>
    <w:p w:rsidR="000E6271" w:rsidRDefault="000E6271" w:rsidP="00DF7929">
      <w:pPr>
        <w:spacing w:line="360" w:lineRule="auto"/>
        <w:ind w:firstLine="709"/>
        <w:jc w:val="both"/>
        <w:rPr>
          <w:b/>
          <w:szCs w:val="28"/>
          <w:lang w:val="uk-UA"/>
        </w:rPr>
      </w:pPr>
      <w:r>
        <w:rPr>
          <w:b/>
          <w:noProof/>
          <w:szCs w:val="28"/>
          <w:lang w:val="uk-UA" w:eastAsia="uk-UA"/>
        </w:rPr>
        <w:drawing>
          <wp:anchor distT="0" distB="0" distL="114300" distR="114300" simplePos="0" relativeHeight="251645440" behindDoc="0" locked="0" layoutInCell="1" allowOverlap="1">
            <wp:simplePos x="0" y="0"/>
            <wp:positionH relativeFrom="margin">
              <wp:posOffset>270510</wp:posOffset>
            </wp:positionH>
            <wp:positionV relativeFrom="paragraph">
              <wp:posOffset>7620</wp:posOffset>
            </wp:positionV>
            <wp:extent cx="5848350" cy="3324225"/>
            <wp:effectExtent l="0" t="0" r="0" b="0"/>
            <wp:wrapThrough wrapText="bothSides">
              <wp:wrapPolygon edited="0">
                <wp:start x="0" y="0"/>
                <wp:lineTo x="0" y="21538"/>
                <wp:lineTo x="21530" y="21538"/>
                <wp:lineTo x="21530" y="0"/>
                <wp:lineTo x="0" y="0"/>
              </wp:wrapPolygon>
            </wp:wrapThrough>
            <wp:docPr id="9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145" cstate="print"/>
                    <a:srcRect b="15292"/>
                    <a:stretch/>
                  </pic:blipFill>
                  <pic:spPr bwMode="auto">
                    <a:xfrm>
                      <a:off x="0" y="0"/>
                      <a:ext cx="5848350" cy="33242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737C1B" w:rsidRDefault="00737C1B" w:rsidP="00DF7929">
      <w:pPr>
        <w:spacing w:line="360" w:lineRule="auto"/>
        <w:ind w:firstLine="709"/>
        <w:jc w:val="both"/>
        <w:rPr>
          <w:b/>
          <w:szCs w:val="28"/>
          <w:lang w:val="uk-UA"/>
        </w:rPr>
      </w:pPr>
    </w:p>
    <w:p w:rsidR="00573721" w:rsidRDefault="00573721" w:rsidP="00DF7929">
      <w:pPr>
        <w:spacing w:line="360" w:lineRule="auto"/>
        <w:ind w:firstLine="709"/>
        <w:jc w:val="both"/>
        <w:rPr>
          <w:b/>
          <w:szCs w:val="28"/>
          <w:lang w:val="uk-UA"/>
        </w:rPr>
      </w:pPr>
    </w:p>
    <w:p w:rsidR="00573721" w:rsidRDefault="00573721" w:rsidP="000E6271">
      <w:pPr>
        <w:spacing w:line="360" w:lineRule="auto"/>
        <w:ind w:firstLine="709"/>
        <w:jc w:val="center"/>
        <w:rPr>
          <w:b/>
          <w:szCs w:val="28"/>
          <w:lang w:val="uk-UA"/>
        </w:rPr>
      </w:pPr>
    </w:p>
    <w:p w:rsidR="00573721" w:rsidRDefault="00573721" w:rsidP="00DF7929">
      <w:pPr>
        <w:spacing w:line="360" w:lineRule="auto"/>
        <w:ind w:firstLine="709"/>
        <w:jc w:val="both"/>
        <w:rPr>
          <w:b/>
          <w:szCs w:val="28"/>
          <w:lang w:val="uk-UA"/>
        </w:rPr>
      </w:pPr>
    </w:p>
    <w:p w:rsidR="00573721" w:rsidRDefault="00573721" w:rsidP="00DF7929">
      <w:pPr>
        <w:spacing w:line="360" w:lineRule="auto"/>
        <w:ind w:firstLine="709"/>
        <w:jc w:val="both"/>
        <w:rPr>
          <w:b/>
          <w:szCs w:val="28"/>
          <w:lang w:val="uk-UA"/>
        </w:rPr>
      </w:pPr>
    </w:p>
    <w:p w:rsidR="00573721" w:rsidRDefault="00573721" w:rsidP="00DF7929">
      <w:pPr>
        <w:spacing w:line="360" w:lineRule="auto"/>
        <w:ind w:firstLine="709"/>
        <w:jc w:val="both"/>
        <w:rPr>
          <w:b/>
          <w:szCs w:val="28"/>
          <w:lang w:val="uk-UA"/>
        </w:rPr>
      </w:pPr>
    </w:p>
    <w:p w:rsidR="00573721" w:rsidRDefault="00573721" w:rsidP="00DF7929">
      <w:pPr>
        <w:spacing w:line="360" w:lineRule="auto"/>
        <w:ind w:firstLine="709"/>
        <w:jc w:val="both"/>
        <w:rPr>
          <w:b/>
          <w:szCs w:val="28"/>
          <w:lang w:val="uk-UA"/>
        </w:rPr>
      </w:pPr>
    </w:p>
    <w:p w:rsidR="00573721" w:rsidRDefault="00573721" w:rsidP="00DF7929">
      <w:pPr>
        <w:spacing w:line="360" w:lineRule="auto"/>
        <w:ind w:firstLine="709"/>
        <w:jc w:val="both"/>
        <w:rPr>
          <w:b/>
          <w:szCs w:val="28"/>
          <w:lang w:val="uk-UA"/>
        </w:rPr>
      </w:pPr>
    </w:p>
    <w:p w:rsidR="00573721" w:rsidRDefault="000E6271" w:rsidP="000E6271">
      <w:pPr>
        <w:spacing w:line="360" w:lineRule="auto"/>
        <w:ind w:firstLine="709"/>
        <w:jc w:val="center"/>
        <w:rPr>
          <w:b/>
          <w:szCs w:val="28"/>
          <w:lang w:val="uk-UA"/>
        </w:rPr>
      </w:pPr>
      <w:bookmarkStart w:id="14" w:name="_Hlk514667201"/>
      <w:r>
        <w:rPr>
          <w:lang w:val="uk-UA"/>
        </w:rPr>
        <w:t xml:space="preserve">Рисунок 4.3 – </w:t>
      </w:r>
      <w:bookmarkEnd w:id="14"/>
      <w:r>
        <w:rPr>
          <w:lang w:val="uk-UA"/>
        </w:rPr>
        <w:t>Відносні значення розподілу температур в приміщеннях на різних поверхах: 1 – за проектною витратою води; 2 – за фактичною витратою води; 3 – за температурою подачі води по температурному графіку; 4 – за фактичною температурою подачі води</w:t>
      </w:r>
    </w:p>
    <w:p w:rsidR="00573721" w:rsidRDefault="000E6271" w:rsidP="00DF7929">
      <w:pPr>
        <w:spacing w:line="360" w:lineRule="auto"/>
        <w:ind w:firstLine="709"/>
        <w:jc w:val="both"/>
        <w:rPr>
          <w:lang w:val="uk-UA"/>
        </w:rPr>
      </w:pPr>
      <w:r>
        <w:rPr>
          <w:lang w:val="uk-UA"/>
        </w:rPr>
        <w:t>Також проведено аналіз впливу зміни розрахункової потужності ПО мешканцями окремих приміщень, розташованих на різних поверхах на температуру повітря та витрати енергії на опалення. На рис. 4.4 наведені значення теплових потоків ПО в приміщеннях при зовнішній температурі 0 °С, при фактичних витратах води в ПО (1) і збільшенні розрахункової потужності ПО на 30% для приміщень з 4 по 9 поверхи (3) та на усіх поверхах (2). В останньому випадку можна додатково збільшити витрату води і досягти внутрішньої температури приміщень на рівні комфортних умов.</w:t>
      </w:r>
    </w:p>
    <w:p w:rsidR="000E6271" w:rsidRDefault="000E6271" w:rsidP="00DF7929">
      <w:pPr>
        <w:spacing w:line="360" w:lineRule="auto"/>
        <w:ind w:firstLine="709"/>
        <w:jc w:val="both"/>
        <w:rPr>
          <w:lang w:val="uk-UA"/>
        </w:rPr>
      </w:pPr>
      <w:r>
        <w:rPr>
          <w:lang w:val="uk-UA"/>
        </w:rPr>
        <w:t xml:space="preserve">Привертають до себе увагу результати при збільшенні розмірів ПО на 30% для приміщень з 4 по 9 поверхи. Більший ефект підвищення температури внутрішнього повітря забезпечується на верхньому 9-му поверсі: на 14% і досягнення комфортних умов. На 4-му поверсі цей ефект підвищення складає 10%. При цьому на нижніх поверхах рівень умов </w:t>
      </w:r>
      <w:r>
        <w:rPr>
          <w:lang w:val="uk-UA"/>
        </w:rPr>
        <w:lastRenderedPageBreak/>
        <w:t>комфортності та опалення додатково зменшується на 2,5 %. Ці результати свідчать про необхідність комплексного підходу до регулювання і модернізації системи опалення.</w:t>
      </w:r>
    </w:p>
    <w:p w:rsidR="00E70AFB" w:rsidRDefault="00E70AFB" w:rsidP="00DF7929">
      <w:pPr>
        <w:spacing w:line="360" w:lineRule="auto"/>
        <w:ind w:firstLine="709"/>
        <w:jc w:val="both"/>
        <w:rPr>
          <w:noProof/>
        </w:rPr>
      </w:pPr>
      <w:r>
        <w:rPr>
          <w:noProof/>
          <w:lang w:val="uk-UA" w:eastAsia="uk-UA"/>
        </w:rPr>
        <w:drawing>
          <wp:anchor distT="0" distB="0" distL="114300" distR="114300" simplePos="0" relativeHeight="251647488" behindDoc="1" locked="0" layoutInCell="1" allowOverlap="1">
            <wp:simplePos x="0" y="0"/>
            <wp:positionH relativeFrom="column">
              <wp:posOffset>746125</wp:posOffset>
            </wp:positionH>
            <wp:positionV relativeFrom="paragraph">
              <wp:posOffset>6350</wp:posOffset>
            </wp:positionV>
            <wp:extent cx="4627245" cy="2619375"/>
            <wp:effectExtent l="0" t="0" r="0" b="0"/>
            <wp:wrapTight wrapText="bothSides">
              <wp:wrapPolygon edited="0">
                <wp:start x="0" y="0"/>
                <wp:lineTo x="0" y="21521"/>
                <wp:lineTo x="21520" y="21521"/>
                <wp:lineTo x="21520" y="0"/>
                <wp:lineTo x="0" y="0"/>
              </wp:wrapPolygon>
            </wp:wrapTight>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4530"/>
                    <a:stretch/>
                  </pic:blipFill>
                  <pic:spPr bwMode="auto">
                    <a:xfrm>
                      <a:off x="0" y="0"/>
                      <a:ext cx="4627245" cy="26193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573721" w:rsidRDefault="00573721" w:rsidP="00DF7929">
      <w:pPr>
        <w:spacing w:line="360" w:lineRule="auto"/>
        <w:ind w:firstLine="709"/>
        <w:jc w:val="both"/>
        <w:rPr>
          <w:b/>
          <w:szCs w:val="28"/>
          <w:lang w:val="uk-UA"/>
        </w:rPr>
      </w:pPr>
    </w:p>
    <w:p w:rsidR="00573721" w:rsidRDefault="00573721" w:rsidP="00DF7929">
      <w:pPr>
        <w:spacing w:line="360" w:lineRule="auto"/>
        <w:ind w:firstLine="709"/>
        <w:jc w:val="both"/>
        <w:rPr>
          <w:b/>
          <w:szCs w:val="28"/>
          <w:lang w:val="uk-UA"/>
        </w:rPr>
      </w:pPr>
    </w:p>
    <w:p w:rsidR="000E6271" w:rsidRDefault="000E6271" w:rsidP="0024727A">
      <w:pPr>
        <w:pStyle w:val="psection"/>
        <w:shd w:val="clear" w:color="auto" w:fill="FFFFFF"/>
        <w:spacing w:line="360" w:lineRule="auto"/>
        <w:ind w:firstLine="450"/>
        <w:jc w:val="both"/>
        <w:rPr>
          <w:b/>
          <w:sz w:val="28"/>
          <w:szCs w:val="28"/>
          <w:lang w:val="uk-UA"/>
        </w:rPr>
      </w:pPr>
    </w:p>
    <w:p w:rsidR="000E6271" w:rsidRDefault="000E6271" w:rsidP="0024727A">
      <w:pPr>
        <w:pStyle w:val="psection"/>
        <w:shd w:val="clear" w:color="auto" w:fill="FFFFFF"/>
        <w:spacing w:line="360" w:lineRule="auto"/>
        <w:ind w:firstLine="450"/>
        <w:jc w:val="both"/>
        <w:rPr>
          <w:b/>
          <w:sz w:val="28"/>
          <w:szCs w:val="28"/>
          <w:lang w:val="uk-UA"/>
        </w:rPr>
      </w:pPr>
    </w:p>
    <w:p w:rsidR="000E6271" w:rsidRDefault="000E6271" w:rsidP="0024727A">
      <w:pPr>
        <w:pStyle w:val="psection"/>
        <w:shd w:val="clear" w:color="auto" w:fill="FFFFFF"/>
        <w:spacing w:line="360" w:lineRule="auto"/>
        <w:ind w:firstLine="450"/>
        <w:jc w:val="both"/>
        <w:rPr>
          <w:b/>
          <w:sz w:val="28"/>
          <w:szCs w:val="28"/>
          <w:lang w:val="uk-UA"/>
        </w:rPr>
      </w:pPr>
    </w:p>
    <w:p w:rsidR="000E6271" w:rsidRDefault="000E6271" w:rsidP="00E70AFB">
      <w:pPr>
        <w:jc w:val="center"/>
        <w:rPr>
          <w:rFonts w:eastAsia="Times New Roman" w:cs="Times New Roman"/>
          <w:b/>
          <w:szCs w:val="28"/>
          <w:lang w:val="uk-UA" w:eastAsia="ru-RU"/>
        </w:rPr>
      </w:pPr>
      <w:r>
        <w:rPr>
          <w:lang w:val="uk-UA"/>
        </w:rPr>
        <w:t>Рисунок 4.</w:t>
      </w:r>
      <w:r w:rsidR="00E70AFB">
        <w:rPr>
          <w:lang w:val="uk-UA"/>
        </w:rPr>
        <w:t>4</w:t>
      </w:r>
      <w:r>
        <w:rPr>
          <w:lang w:val="uk-UA"/>
        </w:rPr>
        <w:t xml:space="preserve"> –</w:t>
      </w:r>
      <w:r w:rsidR="00E70AFB">
        <w:rPr>
          <w:lang w:val="uk-UA"/>
        </w:rPr>
        <w:t xml:space="preserve"> Відносні значення теплови потоків приладів опалення</w:t>
      </w:r>
    </w:p>
    <w:p w:rsidR="00E70AFB" w:rsidRDefault="00E70AFB">
      <w:pPr>
        <w:rPr>
          <w:rFonts w:eastAsia="Times New Roman" w:cs="Times New Roman"/>
          <w:b/>
          <w:szCs w:val="28"/>
          <w:lang w:val="uk-UA" w:eastAsia="ru-RU"/>
        </w:rPr>
      </w:pPr>
      <w:r>
        <w:rPr>
          <w:b/>
          <w:szCs w:val="28"/>
          <w:lang w:val="uk-UA"/>
        </w:rPr>
        <w:br w:type="page"/>
      </w:r>
    </w:p>
    <w:p w:rsidR="00E70AFB" w:rsidRDefault="00E70AFB" w:rsidP="00E70AFB">
      <w:pPr>
        <w:pStyle w:val="1"/>
        <w:rPr>
          <w:rFonts w:eastAsia="Times New Roman"/>
          <w:lang w:val="uk-UA" w:eastAsia="ru-RU"/>
        </w:rPr>
      </w:pPr>
      <w:r>
        <w:rPr>
          <w:rFonts w:eastAsiaTheme="minorHAnsi" w:cstheme="minorBidi"/>
          <w:lang w:val="uk-UA" w:eastAsia="ru-RU"/>
        </w:rPr>
        <w:lastRenderedPageBreak/>
        <w:t xml:space="preserve">5 ДОСЛІДЖЕННЯ </w:t>
      </w:r>
      <w:r>
        <w:rPr>
          <w:rFonts w:eastAsia="Times New Roman"/>
          <w:lang w:val="uk-UA" w:eastAsia="ru-RU"/>
        </w:rPr>
        <w:t>ЕФЕКТИВНОСТІ</w:t>
      </w:r>
      <w:r>
        <w:rPr>
          <w:rFonts w:eastAsiaTheme="minorHAnsi" w:cstheme="minorBidi"/>
          <w:lang w:val="uk-UA" w:eastAsia="ru-RU"/>
        </w:rPr>
        <w:t xml:space="preserve"> О</w:t>
      </w:r>
      <w:r w:rsidRPr="00943638">
        <w:rPr>
          <w:rFonts w:eastAsia="Times New Roman"/>
          <w:lang w:val="uk-UA" w:eastAsia="ru-RU"/>
        </w:rPr>
        <w:t>П</w:t>
      </w:r>
      <w:r>
        <w:rPr>
          <w:rFonts w:eastAsia="Times New Roman"/>
          <w:lang w:val="uk-UA" w:eastAsia="ru-RU"/>
        </w:rPr>
        <w:t>АЛЮВАЛЬНИХ ПРИЛАДІВ</w:t>
      </w:r>
      <w:r>
        <w:rPr>
          <w:rFonts w:eastAsiaTheme="minorHAnsi" w:cstheme="minorBidi"/>
          <w:lang w:val="uk-UA" w:eastAsia="ru-RU"/>
        </w:rPr>
        <w:t xml:space="preserve"> ТА ЇХ МОЖЛИВОСТЕЙ </w:t>
      </w:r>
      <w:r>
        <w:rPr>
          <w:rFonts w:eastAsia="Times New Roman"/>
          <w:lang w:val="uk-UA" w:eastAsia="ru-RU"/>
        </w:rPr>
        <w:t>ДЛЯ ОПАЛЕННЯ  ПРИМІЩЕНЬ</w:t>
      </w:r>
    </w:p>
    <w:p w:rsidR="00E70AFB" w:rsidRPr="00E70AFB" w:rsidRDefault="00E70AFB" w:rsidP="00E70AFB">
      <w:pPr>
        <w:rPr>
          <w:lang w:val="uk-UA" w:eastAsia="ru-RU"/>
        </w:rPr>
      </w:pPr>
    </w:p>
    <w:p w:rsidR="00E70AFB" w:rsidRPr="003C7406" w:rsidRDefault="00E70AFB" w:rsidP="00E70AFB">
      <w:pPr>
        <w:pStyle w:val="2"/>
        <w:rPr>
          <w:rFonts w:eastAsia="Times New Roman"/>
          <w:lang w:val="uk-UA" w:eastAsia="ru-RU"/>
        </w:rPr>
      </w:pPr>
      <w:r w:rsidRPr="003C7406">
        <w:rPr>
          <w:rFonts w:eastAsia="Times New Roman"/>
          <w:lang w:val="uk-UA" w:eastAsia="ru-RU"/>
        </w:rPr>
        <w:t>5.1 Прилади опалення, їх роль у регулюванні</w:t>
      </w:r>
    </w:p>
    <w:p w:rsidR="00E70AFB" w:rsidRPr="003C7406" w:rsidRDefault="00E70AFB" w:rsidP="00E70AFB">
      <w:pPr>
        <w:shd w:val="clear" w:color="auto" w:fill="FFFFFF"/>
        <w:spacing w:line="360" w:lineRule="auto"/>
        <w:ind w:firstLine="709"/>
        <w:contextualSpacing/>
        <w:jc w:val="both"/>
        <w:rPr>
          <w:rFonts w:eastAsia="Times New Roman"/>
          <w:szCs w:val="28"/>
          <w:lang w:val="uk-UA" w:eastAsia="ru-RU"/>
        </w:rPr>
      </w:pPr>
      <w:r w:rsidRPr="003C7406">
        <w:rPr>
          <w:rFonts w:eastAsia="Times New Roman"/>
          <w:color w:val="000000"/>
          <w:szCs w:val="28"/>
          <w:lang w:val="uk-UA" w:eastAsia="ru-RU"/>
        </w:rPr>
        <w:t xml:space="preserve">Так як регулювання використовується для зміну теплового режиму системи, важливою характеристикою системи буде її інерційність, або швидкість виходу приладу  </w:t>
      </w:r>
      <w:r w:rsidRPr="003C7406">
        <w:rPr>
          <w:rFonts w:eastAsia="Times New Roman"/>
          <w:color w:val="000000"/>
          <w:szCs w:val="28"/>
          <w:lang w:val="uk-UA" w:eastAsia="ru-RU"/>
        </w:rPr>
        <w:sym w:font="Symbol" w:char="F02D"/>
      </w:r>
      <w:r w:rsidRPr="003C7406">
        <w:rPr>
          <w:rFonts w:eastAsia="Times New Roman"/>
          <w:color w:val="000000"/>
          <w:szCs w:val="28"/>
          <w:lang w:val="uk-UA" w:eastAsia="ru-RU"/>
        </w:rPr>
        <w:t xml:space="preserve"> радіатору опалення на </w:t>
      </w:r>
      <w:r>
        <w:rPr>
          <w:rFonts w:eastAsia="Times New Roman"/>
          <w:color w:val="000000"/>
          <w:szCs w:val="28"/>
          <w:lang w:val="uk-UA" w:eastAsia="ru-RU"/>
        </w:rPr>
        <w:t xml:space="preserve">потрібний </w:t>
      </w:r>
      <w:r w:rsidRPr="003C7406">
        <w:rPr>
          <w:rFonts w:eastAsia="Times New Roman"/>
          <w:color w:val="000000"/>
          <w:szCs w:val="28"/>
          <w:lang w:val="uk-UA" w:eastAsia="ru-RU"/>
        </w:rPr>
        <w:t>режим. Розглянемо радіатори опалення які використовуються у системах</w:t>
      </w:r>
      <w:r>
        <w:rPr>
          <w:rFonts w:eastAsia="Times New Roman"/>
          <w:color w:val="000000"/>
          <w:szCs w:val="28"/>
          <w:lang w:val="uk-UA" w:eastAsia="ru-RU"/>
        </w:rPr>
        <w:t>, та можливості конструкції швидко нагріватись та акумулювати теплоту.</w:t>
      </w:r>
      <w:r w:rsidRPr="00466840">
        <w:rPr>
          <w:rFonts w:eastAsia="Times New Roman"/>
          <w:szCs w:val="28"/>
          <w:lang w:val="uk-UA" w:eastAsia="ru-RU"/>
        </w:rPr>
        <w:t xml:space="preserve"> </w:t>
      </w:r>
      <w:r>
        <w:rPr>
          <w:rFonts w:eastAsia="Times New Roman"/>
          <w:szCs w:val="28"/>
          <w:lang w:val="uk-UA" w:eastAsia="ru-RU"/>
        </w:rPr>
        <w:t>Ефективність</w:t>
      </w:r>
      <w:r w:rsidRPr="003C7406">
        <w:rPr>
          <w:rFonts w:eastAsia="Times New Roman"/>
          <w:szCs w:val="28"/>
          <w:lang w:val="uk-UA" w:eastAsia="ru-RU"/>
        </w:rPr>
        <w:t xml:space="preserve"> радіаторів вказ</w:t>
      </w:r>
      <w:r>
        <w:rPr>
          <w:rFonts w:eastAsia="Times New Roman"/>
          <w:szCs w:val="28"/>
          <w:lang w:val="uk-UA" w:eastAsia="ru-RU"/>
        </w:rPr>
        <w:t>ується</w:t>
      </w:r>
      <w:r w:rsidRPr="003C7406">
        <w:rPr>
          <w:rFonts w:eastAsia="Times New Roman"/>
          <w:szCs w:val="28"/>
          <w:lang w:val="uk-UA" w:eastAsia="ru-RU"/>
        </w:rPr>
        <w:t xml:space="preserve"> у </w:t>
      </w:r>
      <w:r>
        <w:rPr>
          <w:rFonts w:eastAsia="Times New Roman"/>
          <w:szCs w:val="28"/>
          <w:lang w:val="uk-UA" w:eastAsia="ru-RU"/>
        </w:rPr>
        <w:t xml:space="preserve">Вт, як </w:t>
      </w:r>
      <w:r w:rsidRPr="003C7406">
        <w:rPr>
          <w:rFonts w:eastAsia="Times New Roman"/>
          <w:szCs w:val="28"/>
          <w:lang w:val="uk-UA" w:eastAsia="ru-RU"/>
        </w:rPr>
        <w:t>для однієї секції</w:t>
      </w:r>
      <w:r>
        <w:rPr>
          <w:rFonts w:eastAsia="Times New Roman"/>
          <w:szCs w:val="28"/>
          <w:lang w:val="uk-UA" w:eastAsia="ru-RU"/>
        </w:rPr>
        <w:t xml:space="preserve"> так і для змонтованого радіатора, в деяких випадках вказується Вт/м</w:t>
      </w:r>
      <w:r>
        <w:rPr>
          <w:rFonts w:eastAsia="Times New Roman"/>
          <w:szCs w:val="28"/>
          <w:vertAlign w:val="superscript"/>
          <w:lang w:val="uk-UA" w:eastAsia="ru-RU"/>
        </w:rPr>
        <w:t>2</w:t>
      </w:r>
      <w:r w:rsidRPr="003C7406">
        <w:rPr>
          <w:rFonts w:eastAsia="Times New Roman"/>
          <w:szCs w:val="28"/>
          <w:lang w:val="uk-UA" w:eastAsia="ru-RU"/>
        </w:rPr>
        <w:t>.</w:t>
      </w:r>
    </w:p>
    <w:p w:rsidR="00E70AFB" w:rsidRPr="003C7406" w:rsidRDefault="00E70AFB" w:rsidP="00E70AFB">
      <w:pPr>
        <w:shd w:val="clear" w:color="auto" w:fill="FFFFFF"/>
        <w:spacing w:line="360" w:lineRule="auto"/>
        <w:ind w:firstLine="709"/>
        <w:contextualSpacing/>
        <w:jc w:val="both"/>
        <w:rPr>
          <w:rFonts w:eastAsia="Times New Roman"/>
          <w:color w:val="000000"/>
          <w:szCs w:val="28"/>
          <w:lang w:val="uk-UA" w:eastAsia="ru-RU"/>
        </w:rPr>
      </w:pPr>
    </w:p>
    <w:p w:rsidR="00E70AFB" w:rsidRPr="003C7406" w:rsidRDefault="00E70AFB" w:rsidP="00076E88">
      <w:pPr>
        <w:pStyle w:val="3"/>
        <w:ind w:firstLine="709"/>
        <w:rPr>
          <w:rFonts w:eastAsia="Times New Roman"/>
          <w:lang w:val="uk-UA" w:eastAsia="ru-RU"/>
        </w:rPr>
      </w:pPr>
      <w:r>
        <w:rPr>
          <w:rFonts w:eastAsia="Times New Roman"/>
          <w:lang w:val="uk-UA" w:eastAsia="ru-RU"/>
        </w:rPr>
        <w:t>5.1</w:t>
      </w:r>
      <w:r w:rsidRPr="003C7406">
        <w:rPr>
          <w:rFonts w:eastAsia="Times New Roman"/>
          <w:lang w:val="uk-UA" w:eastAsia="ru-RU"/>
        </w:rPr>
        <w:t>.1 Чавунні радіатори</w:t>
      </w:r>
    </w:p>
    <w:p w:rsidR="00E70AFB" w:rsidRPr="003C7406" w:rsidRDefault="00E70AFB" w:rsidP="00E70AFB">
      <w:pPr>
        <w:shd w:val="clear" w:color="auto" w:fill="FFFFFF"/>
        <w:spacing w:line="360" w:lineRule="auto"/>
        <w:ind w:firstLine="709"/>
        <w:contextualSpacing/>
        <w:jc w:val="both"/>
        <w:rPr>
          <w:rFonts w:eastAsia="Times New Roman"/>
          <w:color w:val="252324"/>
          <w:szCs w:val="28"/>
          <w:lang w:val="uk-UA" w:eastAsia="ru-RU"/>
        </w:rPr>
      </w:pPr>
      <w:r w:rsidRPr="003C7406">
        <w:rPr>
          <w:rFonts w:eastAsia="Times New Roman"/>
          <w:color w:val="000000"/>
          <w:szCs w:val="28"/>
          <w:lang w:val="uk-UA" w:eastAsia="ru-RU"/>
        </w:rPr>
        <w:t xml:space="preserve">Чавунні радіатори - </w:t>
      </w:r>
      <w:r w:rsidRPr="003C7406">
        <w:rPr>
          <w:rFonts w:eastAsia="Times New Roman"/>
          <w:color w:val="252324"/>
          <w:szCs w:val="28"/>
          <w:lang w:val="uk-UA" w:eastAsia="ru-RU"/>
        </w:rPr>
        <w:t xml:space="preserve">чавунні батареї виготовляються методом лиття. Чавун має однорідний склад. Такі радіатори краще всього підходять для систем автономного опалення або для центральних опалювальних систем. Можна вибрати різні розміри чавунних радіаторів опалення, загальний вигляд представлений на рисунку </w:t>
      </w:r>
      <w:r>
        <w:rPr>
          <w:rFonts w:eastAsia="Times New Roman"/>
          <w:color w:val="252324"/>
          <w:szCs w:val="28"/>
          <w:lang w:val="uk-UA" w:eastAsia="ru-RU"/>
        </w:rPr>
        <w:t>5</w:t>
      </w:r>
      <w:r w:rsidRPr="003C7406">
        <w:rPr>
          <w:rFonts w:eastAsia="Times New Roman"/>
          <w:color w:val="252324"/>
          <w:szCs w:val="28"/>
          <w:lang w:val="uk-UA" w:eastAsia="ru-RU"/>
        </w:rPr>
        <w:t>.1.</w:t>
      </w:r>
    </w:p>
    <w:p w:rsidR="00E70AFB" w:rsidRPr="003C7406" w:rsidRDefault="00E70AFB" w:rsidP="00E70AFB">
      <w:pPr>
        <w:shd w:val="clear" w:color="auto" w:fill="FFFFFF"/>
        <w:spacing w:line="360" w:lineRule="auto"/>
        <w:ind w:firstLine="709"/>
        <w:contextualSpacing/>
        <w:jc w:val="both"/>
        <w:rPr>
          <w:rFonts w:eastAsia="Times New Roman"/>
          <w:color w:val="252324"/>
          <w:szCs w:val="28"/>
          <w:lang w:val="uk-UA" w:eastAsia="ru-RU"/>
        </w:rPr>
      </w:pPr>
      <w:r w:rsidRPr="003C7406">
        <w:rPr>
          <w:rFonts w:eastAsia="Times New Roman"/>
          <w:noProof/>
          <w:color w:val="252324"/>
          <w:szCs w:val="28"/>
          <w:lang w:val="uk-UA" w:eastAsia="uk-UA"/>
        </w:rPr>
        <w:drawing>
          <wp:anchor distT="0" distB="0" distL="114300" distR="114300" simplePos="0" relativeHeight="251648512" behindDoc="0" locked="0" layoutInCell="1" allowOverlap="1">
            <wp:simplePos x="0" y="0"/>
            <wp:positionH relativeFrom="column">
              <wp:posOffset>-5715</wp:posOffset>
            </wp:positionH>
            <wp:positionV relativeFrom="paragraph">
              <wp:posOffset>93345</wp:posOffset>
            </wp:positionV>
            <wp:extent cx="2857500" cy="1685925"/>
            <wp:effectExtent l="19050" t="0" r="0" b="0"/>
            <wp:wrapSquare wrapText="bothSides"/>
            <wp:docPr id="22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997f31758841c70c8bd60aa1e63da0e.jpg"/>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57500" cy="1685925"/>
                    </a:xfrm>
                    <a:prstGeom prst="rect">
                      <a:avLst/>
                    </a:prstGeom>
                  </pic:spPr>
                </pic:pic>
              </a:graphicData>
            </a:graphic>
          </wp:anchor>
        </w:drawing>
      </w:r>
      <w:r w:rsidRPr="003C7406">
        <w:rPr>
          <w:rFonts w:eastAsia="Times New Roman"/>
          <w:color w:val="252324"/>
          <w:szCs w:val="28"/>
          <w:lang w:val="uk-UA" w:eastAsia="ru-RU"/>
        </w:rPr>
        <w:t xml:space="preserve">Рисунок  </w:t>
      </w:r>
      <w:r>
        <w:rPr>
          <w:rFonts w:eastAsia="Times New Roman"/>
          <w:color w:val="252324"/>
          <w:szCs w:val="28"/>
          <w:lang w:val="uk-UA" w:eastAsia="ru-RU"/>
        </w:rPr>
        <w:t>5</w:t>
      </w:r>
      <w:r w:rsidRPr="003C7406">
        <w:rPr>
          <w:rFonts w:eastAsia="Times New Roman"/>
          <w:color w:val="252324"/>
          <w:szCs w:val="28"/>
          <w:lang w:val="uk-UA" w:eastAsia="ru-RU"/>
        </w:rPr>
        <w:t xml:space="preserve">.1. </w:t>
      </w:r>
      <w:r w:rsidRPr="003C7406">
        <w:rPr>
          <w:rFonts w:eastAsia="Times New Roman"/>
          <w:color w:val="252324"/>
          <w:szCs w:val="28"/>
          <w:lang w:val="uk-UA" w:eastAsia="ru-RU"/>
        </w:rPr>
        <w:sym w:font="Symbol" w:char="F02D"/>
      </w:r>
      <w:r w:rsidRPr="003C7406">
        <w:rPr>
          <w:rFonts w:eastAsia="Times New Roman"/>
          <w:color w:val="252324"/>
          <w:szCs w:val="28"/>
          <w:lang w:val="uk-UA" w:eastAsia="ru-RU"/>
        </w:rPr>
        <w:t xml:space="preserve"> Загальний вигляд чавунного радіатору</w:t>
      </w:r>
    </w:p>
    <w:p w:rsidR="00E70AFB" w:rsidRPr="003C7406" w:rsidRDefault="00E70AFB" w:rsidP="00E70AFB">
      <w:pPr>
        <w:shd w:val="clear" w:color="auto" w:fill="FFFFFF"/>
        <w:spacing w:line="360" w:lineRule="auto"/>
        <w:ind w:firstLine="709"/>
        <w:contextualSpacing/>
        <w:jc w:val="both"/>
        <w:rPr>
          <w:rFonts w:eastAsia="Times New Roman"/>
          <w:color w:val="252324"/>
          <w:szCs w:val="28"/>
          <w:lang w:val="uk-UA" w:eastAsia="ru-RU"/>
        </w:rPr>
      </w:pPr>
      <w:r w:rsidRPr="003C7406">
        <w:rPr>
          <w:rFonts w:eastAsia="Times New Roman"/>
          <w:color w:val="252324"/>
          <w:szCs w:val="28"/>
          <w:lang w:val="uk-UA" w:eastAsia="ru-RU"/>
        </w:rPr>
        <w:t xml:space="preserve">Серед </w:t>
      </w:r>
      <w:r w:rsidRPr="003C7406">
        <w:rPr>
          <w:rFonts w:eastAsia="Times New Roman"/>
          <w:b/>
          <w:i/>
          <w:color w:val="252324"/>
          <w:szCs w:val="28"/>
          <w:lang w:val="uk-UA" w:eastAsia="ru-RU"/>
        </w:rPr>
        <w:t>переваг</w:t>
      </w:r>
      <w:r w:rsidRPr="003C7406">
        <w:rPr>
          <w:rFonts w:eastAsia="Times New Roman"/>
          <w:color w:val="252324"/>
          <w:szCs w:val="28"/>
          <w:lang w:val="uk-UA" w:eastAsia="ru-RU"/>
        </w:rPr>
        <w:t xml:space="preserve"> чавунних радіаторів можна виділити наступні:</w:t>
      </w:r>
    </w:p>
    <w:p w:rsidR="00E70AFB" w:rsidRPr="003C7406" w:rsidRDefault="00E70AFB" w:rsidP="00E70AFB">
      <w:pPr>
        <w:numPr>
          <w:ilvl w:val="0"/>
          <w:numId w:val="8"/>
        </w:numPr>
        <w:shd w:val="clear" w:color="auto" w:fill="FFFFFF"/>
        <w:spacing w:line="360" w:lineRule="auto"/>
        <w:ind w:left="210" w:firstLine="709"/>
        <w:contextualSpacing/>
        <w:jc w:val="both"/>
        <w:rPr>
          <w:rFonts w:eastAsia="Times New Roman"/>
          <w:color w:val="252324"/>
          <w:szCs w:val="28"/>
          <w:lang w:val="uk-UA" w:eastAsia="ru-RU"/>
        </w:rPr>
      </w:pPr>
      <w:r w:rsidRPr="003C7406">
        <w:rPr>
          <w:rFonts w:eastAsia="Times New Roman"/>
          <w:color w:val="252324"/>
          <w:szCs w:val="28"/>
          <w:lang w:val="uk-UA" w:eastAsia="ru-RU"/>
        </w:rPr>
        <w:t xml:space="preserve">Стійкість до впливу корозії. Чавун – це корозійностійкий матеріал, який практично не піддається впливу корозії. </w:t>
      </w:r>
    </w:p>
    <w:p w:rsidR="00E70AFB" w:rsidRPr="003C7406" w:rsidRDefault="00E70AFB" w:rsidP="00E70AFB">
      <w:pPr>
        <w:numPr>
          <w:ilvl w:val="0"/>
          <w:numId w:val="8"/>
        </w:numPr>
        <w:shd w:val="clear" w:color="auto" w:fill="FFFFFF"/>
        <w:tabs>
          <w:tab w:val="clear" w:pos="720"/>
          <w:tab w:val="num" w:pos="567"/>
        </w:tabs>
        <w:spacing w:line="360" w:lineRule="auto"/>
        <w:ind w:left="0" w:firstLine="499"/>
        <w:contextualSpacing/>
        <w:jc w:val="both"/>
        <w:rPr>
          <w:rFonts w:eastAsia="Times New Roman"/>
          <w:color w:val="252324"/>
          <w:szCs w:val="28"/>
          <w:lang w:val="uk-UA" w:eastAsia="ru-RU"/>
        </w:rPr>
      </w:pPr>
      <w:r w:rsidRPr="003C7406">
        <w:rPr>
          <w:rFonts w:eastAsia="Times New Roman"/>
          <w:color w:val="252324"/>
          <w:szCs w:val="28"/>
          <w:lang w:val="uk-UA" w:eastAsia="ru-RU"/>
        </w:rPr>
        <w:t xml:space="preserve"> Радіатори опалення здатні витримати високу температуру теплоносія до +150 градусів.</w:t>
      </w:r>
    </w:p>
    <w:p w:rsidR="00E70AFB" w:rsidRPr="003C7406" w:rsidRDefault="00E70AFB" w:rsidP="00E70AFB">
      <w:pPr>
        <w:numPr>
          <w:ilvl w:val="0"/>
          <w:numId w:val="8"/>
        </w:numPr>
        <w:shd w:val="clear" w:color="auto" w:fill="FFFFFF"/>
        <w:tabs>
          <w:tab w:val="clear" w:pos="720"/>
          <w:tab w:val="num" w:pos="567"/>
        </w:tabs>
        <w:spacing w:line="360" w:lineRule="auto"/>
        <w:ind w:left="0" w:firstLine="499"/>
        <w:contextualSpacing/>
        <w:jc w:val="both"/>
        <w:rPr>
          <w:rFonts w:eastAsia="Times New Roman"/>
          <w:color w:val="252324"/>
          <w:szCs w:val="28"/>
          <w:lang w:val="uk-UA" w:eastAsia="ru-RU"/>
        </w:rPr>
      </w:pPr>
      <w:r w:rsidRPr="003C7406">
        <w:rPr>
          <w:rFonts w:eastAsia="Times New Roman"/>
          <w:color w:val="252324"/>
          <w:szCs w:val="28"/>
          <w:lang w:val="uk-UA" w:eastAsia="ru-RU"/>
        </w:rPr>
        <w:t xml:space="preserve">Чавунні радіатори можна використовувати для будь-якої якості теплоносія. Їх можна використовувати навіть для тих систем, в яких використовується теплоносій з високим вмістом різних луг. </w:t>
      </w:r>
    </w:p>
    <w:p w:rsidR="00E70AFB" w:rsidRPr="003C7406" w:rsidRDefault="00E70AFB" w:rsidP="00E70AFB">
      <w:pPr>
        <w:numPr>
          <w:ilvl w:val="0"/>
          <w:numId w:val="8"/>
        </w:numPr>
        <w:shd w:val="clear" w:color="auto" w:fill="FFFFFF"/>
        <w:tabs>
          <w:tab w:val="clear" w:pos="720"/>
          <w:tab w:val="num" w:pos="567"/>
        </w:tabs>
        <w:spacing w:line="360" w:lineRule="auto"/>
        <w:ind w:left="0" w:firstLine="499"/>
        <w:contextualSpacing/>
        <w:jc w:val="both"/>
        <w:rPr>
          <w:rFonts w:eastAsia="Times New Roman"/>
          <w:color w:val="252324"/>
          <w:szCs w:val="28"/>
          <w:lang w:val="uk-UA" w:eastAsia="ru-RU"/>
        </w:rPr>
      </w:pPr>
      <w:r w:rsidRPr="003C7406">
        <w:rPr>
          <w:rFonts w:eastAsia="Times New Roman"/>
          <w:color w:val="252324"/>
          <w:szCs w:val="28"/>
          <w:lang w:val="uk-UA" w:eastAsia="ru-RU"/>
        </w:rPr>
        <w:lastRenderedPageBreak/>
        <w:t>Чавунні батареї виготовляються зі стінками товщиною 5…7 мм. Завдяки цьому подібні прилади здатні прослужити тривалий період часу. Чавунні батареї можна використовувати для відкритих опалювальних систем, а також для систем, які спорожнюються час від часу. Наприклад, радіатори із сталі в подібних умовах вже після 2-3 років почнуть покриватися іржею або навіть можуть лопнути.</w:t>
      </w:r>
    </w:p>
    <w:p w:rsidR="00E70AFB" w:rsidRPr="003C7406" w:rsidRDefault="00E70AFB" w:rsidP="00E70AFB">
      <w:pPr>
        <w:numPr>
          <w:ilvl w:val="0"/>
          <w:numId w:val="8"/>
        </w:numPr>
        <w:shd w:val="clear" w:color="auto" w:fill="FFFFFF"/>
        <w:tabs>
          <w:tab w:val="clear" w:pos="720"/>
          <w:tab w:val="num" w:pos="0"/>
        </w:tabs>
        <w:spacing w:line="360" w:lineRule="auto"/>
        <w:ind w:left="0" w:firstLine="426"/>
        <w:contextualSpacing/>
        <w:jc w:val="both"/>
        <w:rPr>
          <w:rFonts w:eastAsia="Times New Roman"/>
          <w:color w:val="252324"/>
          <w:szCs w:val="28"/>
          <w:lang w:val="uk-UA" w:eastAsia="ru-RU"/>
        </w:rPr>
      </w:pPr>
      <w:r w:rsidRPr="003C7406">
        <w:rPr>
          <w:rFonts w:eastAsia="Times New Roman"/>
          <w:color w:val="252324"/>
          <w:szCs w:val="28"/>
          <w:lang w:val="uk-UA" w:eastAsia="ru-RU"/>
        </w:rPr>
        <w:t>Чавунні батареї є відмінними теплоакумуляторами. Після години відключення </w:t>
      </w:r>
      <w:hyperlink r:id="rId148" w:history="1">
        <w:r w:rsidRPr="003C7406">
          <w:rPr>
            <w:rFonts w:eastAsia="Times New Roman"/>
            <w:color w:val="000000"/>
            <w:szCs w:val="28"/>
            <w:lang w:val="uk-UA" w:eastAsia="ru-RU"/>
          </w:rPr>
          <w:t>опалення</w:t>
        </w:r>
      </w:hyperlink>
      <w:r w:rsidRPr="003C7406">
        <w:rPr>
          <w:rFonts w:eastAsia="Times New Roman"/>
          <w:color w:val="252324"/>
          <w:szCs w:val="28"/>
          <w:lang w:val="uk-UA" w:eastAsia="ru-RU"/>
        </w:rPr>
        <w:t>, чавунний радіатор буде ще  тримати 30% теплоти. Чавунні радіатори ідеально підійдуть для таких систем, в яких нагрів теплоносія є нерегулярним.</w:t>
      </w:r>
    </w:p>
    <w:p w:rsidR="00E70AFB" w:rsidRPr="003C7406" w:rsidRDefault="00E70AFB" w:rsidP="00E70AFB">
      <w:pPr>
        <w:numPr>
          <w:ilvl w:val="0"/>
          <w:numId w:val="8"/>
        </w:numPr>
        <w:shd w:val="clear" w:color="auto" w:fill="FFFFFF"/>
        <w:tabs>
          <w:tab w:val="clear" w:pos="720"/>
          <w:tab w:val="num" w:pos="0"/>
          <w:tab w:val="num" w:pos="426"/>
        </w:tabs>
        <w:spacing w:line="360" w:lineRule="auto"/>
        <w:ind w:left="0" w:firstLine="426"/>
        <w:contextualSpacing/>
        <w:jc w:val="both"/>
        <w:rPr>
          <w:rFonts w:eastAsia="Times New Roman"/>
          <w:color w:val="252324"/>
          <w:szCs w:val="28"/>
          <w:lang w:val="uk-UA" w:eastAsia="ru-RU"/>
        </w:rPr>
      </w:pPr>
      <w:r w:rsidRPr="003C7406">
        <w:rPr>
          <w:rFonts w:eastAsia="Times New Roman"/>
          <w:color w:val="252324"/>
          <w:szCs w:val="28"/>
          <w:lang w:val="uk-UA" w:eastAsia="ru-RU"/>
        </w:rPr>
        <w:t>У чавунних радіаторів досить великий внутрішній простір, а зцим переріз. Це сприяє тому, що їх очищення необхідно проводити не так вже часто.</w:t>
      </w:r>
    </w:p>
    <w:p w:rsidR="00E70AFB" w:rsidRPr="003C7406" w:rsidRDefault="00E70AFB" w:rsidP="00E70AFB">
      <w:pPr>
        <w:numPr>
          <w:ilvl w:val="0"/>
          <w:numId w:val="8"/>
        </w:numPr>
        <w:shd w:val="clear" w:color="auto" w:fill="FFFFFF"/>
        <w:tabs>
          <w:tab w:val="clear" w:pos="720"/>
          <w:tab w:val="num" w:pos="0"/>
          <w:tab w:val="num" w:pos="426"/>
        </w:tabs>
        <w:spacing w:line="360" w:lineRule="auto"/>
        <w:ind w:left="0" w:firstLine="426"/>
        <w:contextualSpacing/>
        <w:jc w:val="both"/>
        <w:rPr>
          <w:rFonts w:eastAsia="Times New Roman"/>
          <w:color w:val="252324"/>
          <w:szCs w:val="28"/>
          <w:lang w:val="uk-UA" w:eastAsia="ru-RU"/>
        </w:rPr>
      </w:pPr>
      <w:r w:rsidRPr="003C7406">
        <w:rPr>
          <w:rFonts w:eastAsia="Times New Roman"/>
          <w:color w:val="252324"/>
          <w:szCs w:val="28"/>
          <w:lang w:val="uk-UA" w:eastAsia="ru-RU"/>
        </w:rPr>
        <w:t>Чавунні радіатори володіють самим довгим терміном служби. Виходячи з того, що вказують виробники, чавунні радіатори повинні прослужити від 10 до 30 років, однак такі опалювальні прилади нерідко служили своїм господарям і півстоліття. Якщо використовувати теплоносій без агресивних домішків, а система буде герметичною, то чавунний радіатор цілком може відсвяткувати і своє сторіччя.</w:t>
      </w:r>
    </w:p>
    <w:p w:rsidR="00E70AFB" w:rsidRPr="003C7406" w:rsidRDefault="00E70AFB" w:rsidP="00E70AFB">
      <w:pPr>
        <w:shd w:val="clear" w:color="auto" w:fill="FFFFFF"/>
        <w:tabs>
          <w:tab w:val="num" w:pos="0"/>
        </w:tabs>
        <w:spacing w:line="360" w:lineRule="auto"/>
        <w:ind w:firstLine="426"/>
        <w:contextualSpacing/>
        <w:jc w:val="both"/>
        <w:rPr>
          <w:rFonts w:eastAsia="Times New Roman"/>
          <w:b/>
          <w:i/>
          <w:color w:val="252324"/>
          <w:szCs w:val="28"/>
          <w:lang w:val="uk-UA" w:eastAsia="ru-RU"/>
        </w:rPr>
      </w:pPr>
      <w:r w:rsidRPr="003C7406">
        <w:rPr>
          <w:rFonts w:eastAsia="Times New Roman"/>
          <w:b/>
          <w:i/>
          <w:color w:val="252324"/>
          <w:szCs w:val="28"/>
          <w:lang w:val="uk-UA" w:eastAsia="ru-RU"/>
        </w:rPr>
        <w:t>Недоліки:</w:t>
      </w:r>
    </w:p>
    <w:p w:rsidR="00E70AFB" w:rsidRPr="003C7406" w:rsidRDefault="00E70AFB" w:rsidP="00E70AFB">
      <w:pPr>
        <w:numPr>
          <w:ilvl w:val="0"/>
          <w:numId w:val="9"/>
        </w:numPr>
        <w:shd w:val="clear" w:color="auto" w:fill="FFFFFF"/>
        <w:tabs>
          <w:tab w:val="clear" w:pos="720"/>
          <w:tab w:val="num" w:pos="0"/>
        </w:tabs>
        <w:spacing w:line="360" w:lineRule="auto"/>
        <w:ind w:left="0" w:right="300" w:firstLine="426"/>
        <w:contextualSpacing/>
        <w:jc w:val="both"/>
        <w:textAlignment w:val="baseline"/>
        <w:rPr>
          <w:rFonts w:eastAsia="Times New Roman"/>
          <w:szCs w:val="28"/>
          <w:lang w:val="uk-UA" w:eastAsia="ru-RU"/>
        </w:rPr>
      </w:pPr>
      <w:r w:rsidRPr="003C7406">
        <w:rPr>
          <w:rFonts w:eastAsia="Times New Roman"/>
          <w:szCs w:val="28"/>
          <w:lang w:val="uk-UA" w:eastAsia="ru-RU"/>
        </w:rPr>
        <w:t>Громіздкі за розміром і мають значну вагу, що ускладнює монтаж обладнання;</w:t>
      </w:r>
    </w:p>
    <w:p w:rsidR="00E70AFB" w:rsidRPr="003C7406" w:rsidRDefault="00E70AFB" w:rsidP="00E70AFB">
      <w:pPr>
        <w:numPr>
          <w:ilvl w:val="0"/>
          <w:numId w:val="9"/>
        </w:numPr>
        <w:shd w:val="clear" w:color="auto" w:fill="FFFFFF"/>
        <w:tabs>
          <w:tab w:val="clear" w:pos="720"/>
          <w:tab w:val="num" w:pos="0"/>
        </w:tabs>
        <w:spacing w:line="360" w:lineRule="auto"/>
        <w:ind w:left="0" w:right="300" w:firstLine="426"/>
        <w:contextualSpacing/>
        <w:jc w:val="both"/>
        <w:textAlignment w:val="baseline"/>
        <w:rPr>
          <w:rFonts w:eastAsia="Times New Roman"/>
          <w:szCs w:val="28"/>
          <w:lang w:val="uk-UA" w:eastAsia="ru-RU"/>
        </w:rPr>
      </w:pPr>
      <w:r w:rsidRPr="003C7406">
        <w:rPr>
          <w:rFonts w:eastAsia="Times New Roman"/>
          <w:szCs w:val="28"/>
          <w:lang w:val="uk-UA" w:eastAsia="ru-RU"/>
        </w:rPr>
        <w:t>низька ефективність регулювання теплопередачі — цю властивість обумовлюється теплоємність чавуну і значний об’єм секцій, заповнених водою;</w:t>
      </w:r>
    </w:p>
    <w:p w:rsidR="00E70AFB" w:rsidRPr="003C7406" w:rsidRDefault="00E70AFB" w:rsidP="00E70AFB">
      <w:pPr>
        <w:numPr>
          <w:ilvl w:val="0"/>
          <w:numId w:val="9"/>
        </w:numPr>
        <w:shd w:val="clear" w:color="auto" w:fill="FFFFFF"/>
        <w:tabs>
          <w:tab w:val="clear" w:pos="720"/>
          <w:tab w:val="num" w:pos="0"/>
        </w:tabs>
        <w:spacing w:line="360" w:lineRule="auto"/>
        <w:ind w:left="0" w:right="300" w:firstLine="426"/>
        <w:contextualSpacing/>
        <w:jc w:val="both"/>
        <w:textAlignment w:val="baseline"/>
        <w:rPr>
          <w:rFonts w:eastAsia="Times New Roman"/>
          <w:szCs w:val="28"/>
          <w:lang w:val="uk-UA" w:eastAsia="ru-RU"/>
        </w:rPr>
      </w:pPr>
      <w:r w:rsidRPr="003C7406">
        <w:rPr>
          <w:rFonts w:eastAsia="Times New Roman"/>
          <w:szCs w:val="28"/>
          <w:lang w:val="uk-UA" w:eastAsia="ru-RU"/>
        </w:rPr>
        <w:t>складний м</w:t>
      </w:r>
      <w:r>
        <w:rPr>
          <w:rFonts w:eastAsia="Times New Roman"/>
          <w:szCs w:val="28"/>
          <w:lang w:val="uk-UA" w:eastAsia="ru-RU"/>
        </w:rPr>
        <w:t>і</w:t>
      </w:r>
      <w:r w:rsidRPr="003C7406">
        <w:rPr>
          <w:rFonts w:eastAsia="Times New Roman"/>
          <w:szCs w:val="28"/>
          <w:lang w:val="uk-UA" w:eastAsia="ru-RU"/>
        </w:rPr>
        <w:t>жсекц</w:t>
      </w:r>
      <w:r>
        <w:rPr>
          <w:rFonts w:eastAsia="Times New Roman"/>
          <w:szCs w:val="28"/>
          <w:lang w:val="uk-UA" w:eastAsia="ru-RU"/>
        </w:rPr>
        <w:t>ій</w:t>
      </w:r>
      <w:r w:rsidRPr="003C7406">
        <w:rPr>
          <w:rFonts w:eastAsia="Times New Roman"/>
          <w:szCs w:val="28"/>
          <w:lang w:val="uk-UA" w:eastAsia="ru-RU"/>
        </w:rPr>
        <w:t>н</w:t>
      </w:r>
      <w:r>
        <w:rPr>
          <w:rFonts w:eastAsia="Times New Roman"/>
          <w:szCs w:val="28"/>
          <w:lang w:val="uk-UA" w:eastAsia="ru-RU"/>
        </w:rPr>
        <w:t>ий</w:t>
      </w:r>
      <w:r w:rsidRPr="003C7406">
        <w:rPr>
          <w:rFonts w:eastAsia="Times New Roman"/>
          <w:szCs w:val="28"/>
          <w:lang w:val="uk-UA" w:eastAsia="ru-RU"/>
        </w:rPr>
        <w:t xml:space="preserve"> простір — радіатор важко якісно очистити від пилу;</w:t>
      </w:r>
    </w:p>
    <w:p w:rsidR="00E70AFB" w:rsidRPr="003C7406" w:rsidRDefault="00E70AFB" w:rsidP="00E70AFB">
      <w:pPr>
        <w:numPr>
          <w:ilvl w:val="0"/>
          <w:numId w:val="9"/>
        </w:numPr>
        <w:shd w:val="clear" w:color="auto" w:fill="FFFFFF"/>
        <w:tabs>
          <w:tab w:val="clear" w:pos="720"/>
          <w:tab w:val="num" w:pos="0"/>
        </w:tabs>
        <w:spacing w:line="360" w:lineRule="auto"/>
        <w:ind w:left="0" w:right="300" w:firstLine="426"/>
        <w:contextualSpacing/>
        <w:jc w:val="both"/>
        <w:textAlignment w:val="baseline"/>
        <w:rPr>
          <w:rFonts w:eastAsia="Times New Roman"/>
          <w:szCs w:val="28"/>
          <w:lang w:val="uk-UA" w:eastAsia="ru-RU"/>
        </w:rPr>
      </w:pPr>
      <w:r w:rsidRPr="003C7406">
        <w:rPr>
          <w:rFonts w:eastAsia="Times New Roman"/>
          <w:szCs w:val="28"/>
          <w:lang w:val="uk-UA" w:eastAsia="ru-RU"/>
        </w:rPr>
        <w:t>повільний прогрів приміщення — тепловіддача однієї секції 110…175 Ватт.</w:t>
      </w:r>
    </w:p>
    <w:p w:rsidR="00E70AFB" w:rsidRPr="003C7406" w:rsidRDefault="00E70AFB" w:rsidP="00E70AFB">
      <w:pPr>
        <w:shd w:val="clear" w:color="auto" w:fill="FFFFFF"/>
        <w:spacing w:line="360" w:lineRule="auto"/>
        <w:ind w:right="300" w:firstLine="709"/>
        <w:contextualSpacing/>
        <w:jc w:val="both"/>
        <w:textAlignment w:val="baseline"/>
        <w:rPr>
          <w:rFonts w:eastAsia="Times New Roman"/>
          <w:szCs w:val="28"/>
          <w:lang w:val="uk-UA" w:eastAsia="ru-RU"/>
        </w:rPr>
      </w:pPr>
      <w:r>
        <w:rPr>
          <w:rFonts w:eastAsia="Times New Roman"/>
          <w:szCs w:val="28"/>
          <w:lang w:val="uk-UA" w:eastAsia="ru-RU"/>
        </w:rPr>
        <w:lastRenderedPageBreak/>
        <w:t>У всіх старих забудовах саме</w:t>
      </w:r>
      <w:r w:rsidRPr="003C7406">
        <w:rPr>
          <w:rFonts w:eastAsia="Times New Roman"/>
          <w:szCs w:val="28"/>
          <w:lang w:val="uk-UA" w:eastAsia="ru-RU"/>
        </w:rPr>
        <w:t xml:space="preserve"> чавунн</w:t>
      </w:r>
      <w:r>
        <w:rPr>
          <w:rFonts w:eastAsia="Times New Roman"/>
          <w:szCs w:val="28"/>
          <w:lang w:val="uk-UA" w:eastAsia="ru-RU"/>
        </w:rPr>
        <w:t>і</w:t>
      </w:r>
      <w:r w:rsidRPr="003C7406">
        <w:rPr>
          <w:rFonts w:eastAsia="Times New Roman"/>
          <w:szCs w:val="28"/>
          <w:lang w:val="uk-UA" w:eastAsia="ru-RU"/>
        </w:rPr>
        <w:t xml:space="preserve"> радіатор</w:t>
      </w:r>
      <w:r>
        <w:rPr>
          <w:rFonts w:eastAsia="Times New Roman"/>
          <w:szCs w:val="28"/>
          <w:lang w:val="uk-UA" w:eastAsia="ru-RU"/>
        </w:rPr>
        <w:t xml:space="preserve">и використовується, як опалювальний прилад, вважають, що </w:t>
      </w:r>
      <w:r w:rsidRPr="003C7406">
        <w:rPr>
          <w:rFonts w:eastAsia="Times New Roman"/>
          <w:szCs w:val="28"/>
          <w:lang w:val="uk-UA" w:eastAsia="ru-RU"/>
        </w:rPr>
        <w:t xml:space="preserve"> застарілий, але надійний прилад опалення</w:t>
      </w:r>
      <w:r>
        <w:rPr>
          <w:rFonts w:eastAsia="Times New Roman"/>
          <w:szCs w:val="28"/>
          <w:lang w:val="uk-UA" w:eastAsia="ru-RU"/>
        </w:rPr>
        <w:t xml:space="preserve">, мабуть </w:t>
      </w:r>
      <w:r w:rsidRPr="003C7406">
        <w:rPr>
          <w:rFonts w:eastAsia="Times New Roman"/>
          <w:szCs w:val="28"/>
          <w:lang w:val="uk-UA" w:eastAsia="ru-RU"/>
        </w:rPr>
        <w:t xml:space="preserve">через те що він був </w:t>
      </w:r>
      <w:r>
        <w:rPr>
          <w:rFonts w:eastAsia="Times New Roman"/>
          <w:szCs w:val="28"/>
          <w:lang w:val="uk-UA" w:eastAsia="ru-RU"/>
        </w:rPr>
        <w:t>виготовлений</w:t>
      </w:r>
      <w:r w:rsidRPr="003C7406">
        <w:rPr>
          <w:rFonts w:eastAsia="Times New Roman"/>
          <w:szCs w:val="28"/>
          <w:lang w:val="uk-UA" w:eastAsia="ru-RU"/>
        </w:rPr>
        <w:t xml:space="preserve"> доволі давно</w:t>
      </w:r>
      <w:r>
        <w:rPr>
          <w:rFonts w:eastAsia="Times New Roman"/>
          <w:szCs w:val="28"/>
          <w:lang w:val="uk-UA" w:eastAsia="ru-RU"/>
        </w:rPr>
        <w:t>.</w:t>
      </w:r>
      <w:r w:rsidRPr="003C7406">
        <w:rPr>
          <w:rFonts w:eastAsia="Times New Roman"/>
          <w:szCs w:val="28"/>
          <w:lang w:val="uk-UA" w:eastAsia="ru-RU"/>
        </w:rPr>
        <w:t xml:space="preserve"> </w:t>
      </w:r>
      <w:r>
        <w:rPr>
          <w:rFonts w:eastAsia="Times New Roman"/>
          <w:szCs w:val="28"/>
          <w:lang w:val="uk-UA" w:eastAsia="ru-RU"/>
        </w:rPr>
        <w:t xml:space="preserve">Як згадувалось, </w:t>
      </w:r>
      <w:r w:rsidRPr="003C7406">
        <w:rPr>
          <w:rFonts w:eastAsia="Times New Roman"/>
          <w:szCs w:val="28"/>
          <w:lang w:val="uk-UA" w:eastAsia="ru-RU"/>
        </w:rPr>
        <w:t xml:space="preserve"> </w:t>
      </w:r>
      <w:r>
        <w:rPr>
          <w:rFonts w:eastAsia="Times New Roman"/>
          <w:color w:val="252324"/>
          <w:szCs w:val="28"/>
          <w:lang w:val="uk-UA" w:eastAsia="ru-RU"/>
        </w:rPr>
        <w:t>ч</w:t>
      </w:r>
      <w:r w:rsidRPr="003C7406">
        <w:rPr>
          <w:rFonts w:eastAsia="Times New Roman"/>
          <w:color w:val="252324"/>
          <w:szCs w:val="28"/>
          <w:lang w:val="uk-UA" w:eastAsia="ru-RU"/>
        </w:rPr>
        <w:t>авунні радіатор</w:t>
      </w:r>
      <w:r>
        <w:rPr>
          <w:rFonts w:eastAsia="Times New Roman"/>
          <w:color w:val="252324"/>
          <w:szCs w:val="28"/>
          <w:lang w:val="uk-UA" w:eastAsia="ru-RU"/>
        </w:rPr>
        <w:t xml:space="preserve">и </w:t>
      </w:r>
      <w:r w:rsidRPr="003C7406">
        <w:rPr>
          <w:rFonts w:eastAsia="Times New Roman"/>
          <w:szCs w:val="28"/>
          <w:lang w:val="uk-UA" w:eastAsia="ru-RU"/>
        </w:rPr>
        <w:t>ма</w:t>
      </w:r>
      <w:r>
        <w:rPr>
          <w:rFonts w:eastAsia="Times New Roman"/>
          <w:szCs w:val="28"/>
          <w:lang w:val="uk-UA" w:eastAsia="ru-RU"/>
        </w:rPr>
        <w:t>ють</w:t>
      </w:r>
      <w:r w:rsidRPr="003C7406">
        <w:rPr>
          <w:rFonts w:eastAsia="Times New Roman"/>
          <w:szCs w:val="28"/>
          <w:lang w:val="uk-UA" w:eastAsia="ru-RU"/>
        </w:rPr>
        <w:t xml:space="preserve"> </w:t>
      </w:r>
      <w:r>
        <w:rPr>
          <w:rFonts w:eastAsia="Times New Roman"/>
          <w:szCs w:val="28"/>
          <w:lang w:val="uk-UA" w:eastAsia="ru-RU"/>
        </w:rPr>
        <w:t>значні</w:t>
      </w:r>
      <w:r w:rsidRPr="003C7406">
        <w:rPr>
          <w:rFonts w:eastAsia="Times New Roman"/>
          <w:szCs w:val="28"/>
          <w:lang w:val="uk-UA" w:eastAsia="ru-RU"/>
        </w:rPr>
        <w:t xml:space="preserve"> термоакумулюючі можливості, але й виходить на режим і прогріва</w:t>
      </w:r>
      <w:r>
        <w:rPr>
          <w:rFonts w:eastAsia="Times New Roman"/>
          <w:szCs w:val="28"/>
          <w:lang w:val="uk-UA" w:eastAsia="ru-RU"/>
        </w:rPr>
        <w:t>ють</w:t>
      </w:r>
      <w:r w:rsidRPr="003C7406">
        <w:rPr>
          <w:rFonts w:eastAsia="Times New Roman"/>
          <w:szCs w:val="28"/>
          <w:lang w:val="uk-UA" w:eastAsia="ru-RU"/>
        </w:rPr>
        <w:t xml:space="preserve"> приміщення повільно, регулюючі спроможності тут </w:t>
      </w:r>
      <w:r>
        <w:rPr>
          <w:rFonts w:eastAsia="Times New Roman"/>
          <w:szCs w:val="28"/>
          <w:lang w:val="uk-UA" w:eastAsia="ru-RU"/>
        </w:rPr>
        <w:t>обмежені</w:t>
      </w:r>
      <w:r w:rsidRPr="003C7406">
        <w:rPr>
          <w:rFonts w:eastAsia="Times New Roman"/>
          <w:szCs w:val="28"/>
          <w:lang w:val="uk-UA" w:eastAsia="ru-RU"/>
        </w:rPr>
        <w:t>, тому-що для виходу на  режим цьому приладу необхідно біля години. Це суперечить самій ідеї регулювання.</w:t>
      </w:r>
    </w:p>
    <w:p w:rsidR="00E70AFB" w:rsidRPr="003C7406" w:rsidRDefault="00E70AFB" w:rsidP="00076E88">
      <w:pPr>
        <w:pStyle w:val="3"/>
        <w:ind w:firstLine="709"/>
        <w:rPr>
          <w:rFonts w:eastAsia="Times New Roman"/>
          <w:lang w:val="uk-UA" w:eastAsia="ru-RU"/>
        </w:rPr>
      </w:pPr>
      <w:r>
        <w:rPr>
          <w:rFonts w:eastAsia="Times New Roman"/>
          <w:lang w:val="uk-UA" w:eastAsia="ru-RU"/>
        </w:rPr>
        <w:t>5.1</w:t>
      </w:r>
      <w:r w:rsidRPr="003C7406">
        <w:rPr>
          <w:rFonts w:eastAsia="Times New Roman"/>
          <w:lang w:val="uk-UA" w:eastAsia="ru-RU"/>
        </w:rPr>
        <w:t>.2. Алюмінієві радіатори</w:t>
      </w:r>
    </w:p>
    <w:p w:rsidR="00E70AFB" w:rsidRPr="003C7406" w:rsidRDefault="00E70AFB" w:rsidP="00E70AFB">
      <w:pPr>
        <w:shd w:val="clear" w:color="auto" w:fill="FFFFFF"/>
        <w:spacing w:line="360" w:lineRule="auto"/>
        <w:ind w:firstLine="709"/>
        <w:contextualSpacing/>
        <w:jc w:val="both"/>
        <w:rPr>
          <w:rFonts w:eastAsia="Times New Roman"/>
          <w:szCs w:val="28"/>
          <w:lang w:val="uk-UA" w:eastAsia="ru-RU"/>
        </w:rPr>
      </w:pPr>
      <w:r w:rsidRPr="003C7406">
        <w:rPr>
          <w:rFonts w:eastAsia="Times New Roman"/>
          <w:szCs w:val="28"/>
          <w:lang w:val="uk-UA" w:eastAsia="ru-RU"/>
        </w:rPr>
        <w:t xml:space="preserve">Процес виготовлення таких опалювальних радіаторів включає в себе додавання в алюміній </w:t>
      </w:r>
      <w:r>
        <w:rPr>
          <w:rFonts w:eastAsia="Times New Roman"/>
          <w:szCs w:val="28"/>
          <w:lang w:val="uk-UA" w:eastAsia="ru-RU"/>
        </w:rPr>
        <w:t xml:space="preserve">зміцнюючих </w:t>
      </w:r>
      <w:r w:rsidRPr="003C7406">
        <w:rPr>
          <w:rFonts w:eastAsia="Times New Roman"/>
          <w:szCs w:val="28"/>
          <w:lang w:val="uk-UA" w:eastAsia="ru-RU"/>
        </w:rPr>
        <w:t>добавок</w:t>
      </w:r>
      <w:r>
        <w:rPr>
          <w:rFonts w:eastAsia="Times New Roman"/>
          <w:szCs w:val="28"/>
          <w:lang w:val="uk-UA" w:eastAsia="ru-RU"/>
        </w:rPr>
        <w:t>,</w:t>
      </w:r>
      <w:r w:rsidRPr="003C7406">
        <w:rPr>
          <w:rFonts w:eastAsia="Times New Roman"/>
          <w:szCs w:val="28"/>
          <w:lang w:val="uk-UA" w:eastAsia="ru-RU"/>
        </w:rPr>
        <w:t xml:space="preserve"> </w:t>
      </w:r>
      <w:r>
        <w:rPr>
          <w:rFonts w:eastAsia="Times New Roman"/>
          <w:szCs w:val="28"/>
          <w:lang w:val="uk-UA" w:eastAsia="ru-RU"/>
        </w:rPr>
        <w:t>наприклад</w:t>
      </w:r>
      <w:r w:rsidRPr="003C7406">
        <w:rPr>
          <w:rFonts w:eastAsia="Times New Roman"/>
          <w:szCs w:val="28"/>
          <w:lang w:val="uk-UA" w:eastAsia="ru-RU"/>
        </w:rPr>
        <w:t xml:space="preserve"> кремнієвих</w:t>
      </w:r>
      <w:r>
        <w:rPr>
          <w:rFonts w:eastAsia="Times New Roman"/>
          <w:szCs w:val="28"/>
          <w:lang w:val="uk-UA" w:eastAsia="ru-RU"/>
        </w:rPr>
        <w:t>, та заливка маси у форму, що здійснюється під тиском</w:t>
      </w:r>
      <w:r w:rsidRPr="003C7406">
        <w:rPr>
          <w:rFonts w:eastAsia="Times New Roman"/>
          <w:szCs w:val="28"/>
          <w:lang w:val="uk-UA" w:eastAsia="ru-RU"/>
        </w:rPr>
        <w:t xml:space="preserve"> </w:t>
      </w:r>
      <w:r>
        <w:rPr>
          <w:rFonts w:eastAsia="Times New Roman"/>
          <w:szCs w:val="28"/>
          <w:lang w:val="uk-UA" w:eastAsia="ru-RU"/>
        </w:rPr>
        <w:t>(</w:t>
      </w:r>
      <w:r w:rsidRPr="003C7406">
        <w:rPr>
          <w:rFonts w:eastAsia="Times New Roman"/>
          <w:szCs w:val="28"/>
          <w:lang w:val="uk-UA" w:eastAsia="ru-RU"/>
        </w:rPr>
        <w:t>рис</w:t>
      </w:r>
      <w:r>
        <w:rPr>
          <w:rFonts w:eastAsia="Times New Roman"/>
          <w:szCs w:val="28"/>
          <w:lang w:val="uk-UA" w:eastAsia="ru-RU"/>
        </w:rPr>
        <w:t>унок</w:t>
      </w:r>
      <w:r w:rsidRPr="003C7406">
        <w:rPr>
          <w:rFonts w:eastAsia="Times New Roman"/>
          <w:szCs w:val="28"/>
          <w:lang w:val="uk-UA" w:eastAsia="ru-RU"/>
        </w:rPr>
        <w:t xml:space="preserve"> </w:t>
      </w:r>
      <w:r>
        <w:rPr>
          <w:rFonts w:eastAsia="Times New Roman"/>
          <w:szCs w:val="28"/>
          <w:lang w:val="uk-UA" w:eastAsia="ru-RU"/>
        </w:rPr>
        <w:t>5</w:t>
      </w:r>
      <w:r w:rsidRPr="003C7406">
        <w:rPr>
          <w:rFonts w:eastAsia="Times New Roman"/>
          <w:szCs w:val="28"/>
          <w:lang w:val="uk-UA" w:eastAsia="ru-RU"/>
        </w:rPr>
        <w:t>.2</w:t>
      </w:r>
      <w:r>
        <w:rPr>
          <w:rFonts w:eastAsia="Times New Roman"/>
          <w:szCs w:val="28"/>
          <w:lang w:val="uk-UA" w:eastAsia="ru-RU"/>
        </w:rPr>
        <w:t>)</w:t>
      </w:r>
      <w:r w:rsidRPr="003C7406">
        <w:rPr>
          <w:rFonts w:eastAsia="Times New Roman"/>
          <w:szCs w:val="28"/>
          <w:lang w:val="uk-UA" w:eastAsia="ru-RU"/>
        </w:rPr>
        <w:t>.</w:t>
      </w:r>
    </w:p>
    <w:p w:rsidR="00E70AFB" w:rsidRPr="003C7406" w:rsidRDefault="00E70AFB" w:rsidP="00E70AFB">
      <w:pPr>
        <w:shd w:val="clear" w:color="auto" w:fill="FFFFFF"/>
        <w:spacing w:line="360" w:lineRule="auto"/>
        <w:ind w:firstLine="709"/>
        <w:contextualSpacing/>
        <w:jc w:val="both"/>
        <w:rPr>
          <w:rFonts w:eastAsia="Times New Roman"/>
          <w:szCs w:val="28"/>
          <w:lang w:val="uk-UA" w:eastAsia="ru-RU"/>
        </w:rPr>
      </w:pPr>
      <w:r w:rsidRPr="003C7406">
        <w:rPr>
          <w:rFonts w:eastAsia="Times New Roman"/>
          <w:noProof/>
          <w:szCs w:val="28"/>
          <w:lang w:val="uk-UA" w:eastAsia="uk-UA"/>
        </w:rPr>
        <w:drawing>
          <wp:anchor distT="0" distB="0" distL="114300" distR="114300" simplePos="0" relativeHeight="251649536" behindDoc="0" locked="0" layoutInCell="1" allowOverlap="1">
            <wp:simplePos x="0" y="0"/>
            <wp:positionH relativeFrom="column">
              <wp:posOffset>451485</wp:posOffset>
            </wp:positionH>
            <wp:positionV relativeFrom="paragraph">
              <wp:posOffset>1905</wp:posOffset>
            </wp:positionV>
            <wp:extent cx="2600325" cy="2600325"/>
            <wp:effectExtent l="19050" t="0" r="9525" b="0"/>
            <wp:wrapSquare wrapText="bothSides"/>
            <wp:docPr id="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adiator-alyuminiievii-global-vox-156-500x500.jpg"/>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00325" cy="2600325"/>
                    </a:xfrm>
                    <a:prstGeom prst="rect">
                      <a:avLst/>
                    </a:prstGeom>
                  </pic:spPr>
                </pic:pic>
              </a:graphicData>
            </a:graphic>
          </wp:anchor>
        </w:drawing>
      </w:r>
    </w:p>
    <w:p w:rsidR="00E70AFB" w:rsidRPr="003C7406" w:rsidRDefault="00E70AFB" w:rsidP="00E70AFB">
      <w:pPr>
        <w:shd w:val="clear" w:color="auto" w:fill="FFFFFF"/>
        <w:spacing w:line="360" w:lineRule="auto"/>
        <w:ind w:firstLine="709"/>
        <w:contextualSpacing/>
        <w:jc w:val="both"/>
        <w:rPr>
          <w:rFonts w:eastAsia="Times New Roman"/>
          <w:szCs w:val="28"/>
          <w:lang w:val="uk-UA" w:eastAsia="ru-RU"/>
        </w:rPr>
      </w:pPr>
      <w:r w:rsidRPr="003C7406">
        <w:rPr>
          <w:rFonts w:eastAsia="Times New Roman"/>
          <w:szCs w:val="28"/>
          <w:lang w:val="uk-UA" w:eastAsia="ru-RU"/>
        </w:rPr>
        <w:t>Рис</w:t>
      </w:r>
      <w:r>
        <w:rPr>
          <w:rFonts w:eastAsia="Times New Roman"/>
          <w:szCs w:val="28"/>
          <w:lang w:val="uk-UA" w:eastAsia="ru-RU"/>
        </w:rPr>
        <w:t>унок</w:t>
      </w:r>
      <w:r w:rsidRPr="003C7406">
        <w:rPr>
          <w:rFonts w:eastAsia="Times New Roman"/>
          <w:szCs w:val="28"/>
          <w:lang w:val="uk-UA" w:eastAsia="ru-RU"/>
        </w:rPr>
        <w:t xml:space="preserve"> </w:t>
      </w:r>
      <w:r>
        <w:rPr>
          <w:rFonts w:eastAsia="Times New Roman"/>
          <w:szCs w:val="28"/>
          <w:lang w:val="uk-UA" w:eastAsia="ru-RU"/>
        </w:rPr>
        <w:t>5</w:t>
      </w:r>
      <w:r w:rsidRPr="003C7406">
        <w:rPr>
          <w:rFonts w:eastAsia="Times New Roman"/>
          <w:szCs w:val="28"/>
          <w:lang w:val="uk-UA" w:eastAsia="ru-RU"/>
        </w:rPr>
        <w:t xml:space="preserve">.2 </w:t>
      </w:r>
      <w:r>
        <w:rPr>
          <w:rFonts w:eastAsia="Times New Roman"/>
          <w:szCs w:val="28"/>
          <w:lang w:val="uk-UA" w:eastAsia="ru-RU"/>
        </w:rPr>
        <w:sym w:font="Symbol" w:char="F02D"/>
      </w:r>
      <w:r>
        <w:rPr>
          <w:rFonts w:eastAsia="Times New Roman"/>
          <w:szCs w:val="28"/>
          <w:lang w:val="uk-UA" w:eastAsia="ru-RU"/>
        </w:rPr>
        <w:t xml:space="preserve"> </w:t>
      </w:r>
      <w:r w:rsidRPr="003C7406">
        <w:rPr>
          <w:rFonts w:eastAsia="Times New Roman"/>
          <w:szCs w:val="28"/>
          <w:lang w:val="uk-UA" w:eastAsia="ru-RU"/>
        </w:rPr>
        <w:t>Загальний вигляд алюмінієвого радіатору опалення</w:t>
      </w:r>
    </w:p>
    <w:p w:rsidR="00E70AFB" w:rsidRPr="003C7406" w:rsidRDefault="00E70AFB" w:rsidP="00E70AFB">
      <w:pPr>
        <w:shd w:val="clear" w:color="auto" w:fill="FFFFFF"/>
        <w:spacing w:line="360" w:lineRule="auto"/>
        <w:ind w:firstLine="709"/>
        <w:contextualSpacing/>
        <w:jc w:val="both"/>
        <w:rPr>
          <w:rFonts w:eastAsia="Times New Roman"/>
          <w:szCs w:val="28"/>
          <w:lang w:val="uk-UA" w:eastAsia="ru-RU"/>
        </w:rPr>
      </w:pPr>
      <w:r w:rsidRPr="003C7406">
        <w:rPr>
          <w:rFonts w:eastAsia="Times New Roman"/>
          <w:szCs w:val="28"/>
          <w:lang w:val="uk-UA" w:eastAsia="ru-RU"/>
        </w:rPr>
        <w:t>Існує два основних способи виготовлення радіаторів опалення з алюмінію:</w:t>
      </w:r>
    </w:p>
    <w:p w:rsidR="00E70AFB" w:rsidRPr="003C7406" w:rsidRDefault="00E70AFB" w:rsidP="00E70AFB">
      <w:pPr>
        <w:numPr>
          <w:ilvl w:val="0"/>
          <w:numId w:val="10"/>
        </w:numPr>
        <w:shd w:val="clear" w:color="auto" w:fill="FFFFFF"/>
        <w:spacing w:line="360" w:lineRule="auto"/>
        <w:ind w:left="0" w:firstLine="426"/>
        <w:contextualSpacing/>
        <w:jc w:val="both"/>
        <w:rPr>
          <w:rFonts w:eastAsia="Times New Roman"/>
          <w:szCs w:val="28"/>
          <w:lang w:val="uk-UA" w:eastAsia="ru-RU"/>
        </w:rPr>
      </w:pPr>
      <w:r w:rsidRPr="003C7406">
        <w:rPr>
          <w:rFonts w:eastAsia="Times New Roman"/>
          <w:szCs w:val="28"/>
          <w:lang w:val="uk-UA" w:eastAsia="ru-RU"/>
        </w:rPr>
        <w:t>Спосіб екструзії;</w:t>
      </w:r>
    </w:p>
    <w:p w:rsidR="00E70AFB" w:rsidRPr="003C7406" w:rsidRDefault="00E70AFB" w:rsidP="00E70AFB">
      <w:pPr>
        <w:numPr>
          <w:ilvl w:val="0"/>
          <w:numId w:val="10"/>
        </w:numPr>
        <w:shd w:val="clear" w:color="auto" w:fill="FFFFFF"/>
        <w:spacing w:line="360" w:lineRule="auto"/>
        <w:ind w:left="0" w:firstLine="426"/>
        <w:contextualSpacing/>
        <w:jc w:val="both"/>
        <w:rPr>
          <w:rFonts w:eastAsia="Times New Roman"/>
          <w:szCs w:val="28"/>
          <w:lang w:val="uk-UA" w:eastAsia="ru-RU"/>
        </w:rPr>
      </w:pPr>
      <w:r w:rsidRPr="003C7406">
        <w:rPr>
          <w:rFonts w:eastAsia="Times New Roman"/>
          <w:szCs w:val="28"/>
          <w:lang w:val="uk-UA" w:eastAsia="ru-RU"/>
        </w:rPr>
        <w:t>Спосіб лиття.</w:t>
      </w:r>
    </w:p>
    <w:p w:rsidR="00E70AFB" w:rsidRPr="003C7406" w:rsidRDefault="00E70AFB" w:rsidP="00E70AFB">
      <w:pPr>
        <w:shd w:val="clear" w:color="auto" w:fill="FFFFFF"/>
        <w:spacing w:line="360" w:lineRule="auto"/>
        <w:ind w:firstLine="709"/>
        <w:contextualSpacing/>
        <w:jc w:val="both"/>
        <w:rPr>
          <w:rFonts w:eastAsia="Times New Roman"/>
          <w:szCs w:val="28"/>
          <w:lang w:val="uk-UA" w:eastAsia="ru-RU"/>
        </w:rPr>
      </w:pPr>
      <w:r w:rsidRPr="003C7406">
        <w:rPr>
          <w:rFonts w:eastAsia="Times New Roman"/>
          <w:szCs w:val="28"/>
          <w:lang w:val="uk-UA" w:eastAsia="ru-RU"/>
        </w:rPr>
        <w:t>Половина тепла, яке в</w:t>
      </w:r>
      <w:r>
        <w:rPr>
          <w:rFonts w:eastAsia="Times New Roman"/>
          <w:szCs w:val="28"/>
          <w:lang w:val="uk-UA" w:eastAsia="ru-RU"/>
        </w:rPr>
        <w:t>іддає</w:t>
      </w:r>
      <w:r w:rsidRPr="003C7406">
        <w:rPr>
          <w:rFonts w:eastAsia="Times New Roman"/>
          <w:szCs w:val="28"/>
          <w:lang w:val="uk-UA" w:eastAsia="ru-RU"/>
        </w:rPr>
        <w:t xml:space="preserve"> радіатор, – </w:t>
      </w:r>
      <w:r>
        <w:rPr>
          <w:rFonts w:eastAsia="Times New Roman"/>
          <w:szCs w:val="28"/>
          <w:lang w:val="uk-UA" w:eastAsia="ru-RU"/>
        </w:rPr>
        <w:t xml:space="preserve"> </w:t>
      </w:r>
      <w:r w:rsidRPr="003C7406">
        <w:rPr>
          <w:rFonts w:eastAsia="Times New Roman"/>
          <w:szCs w:val="28"/>
          <w:lang w:val="uk-UA" w:eastAsia="ru-RU"/>
        </w:rPr>
        <w:t>це теплові промені.</w:t>
      </w:r>
      <w:r>
        <w:rPr>
          <w:rFonts w:eastAsia="Times New Roman"/>
          <w:szCs w:val="28"/>
          <w:lang w:val="uk-UA" w:eastAsia="ru-RU"/>
        </w:rPr>
        <w:t xml:space="preserve"> Алюміній має малу ступінь випромінювання на рівні </w:t>
      </w:r>
      <w:r>
        <w:rPr>
          <w:rFonts w:eastAsia="Times New Roman"/>
          <w:szCs w:val="28"/>
          <w:lang w:val="uk-UA" w:eastAsia="ru-RU"/>
        </w:rPr>
        <w:sym w:font="Symbol" w:char="F065"/>
      </w:r>
      <w:r>
        <w:rPr>
          <w:rFonts w:eastAsia="Times New Roman"/>
          <w:szCs w:val="28"/>
          <w:lang w:val="uk-UA" w:eastAsia="ru-RU"/>
        </w:rPr>
        <w:t xml:space="preserve">=0,03…0,09, тому є обов’язковим його фарбування. В більшості фарби містять наповнювач і незалежно від кольору мають високу ступінь випромінювання на рівні </w:t>
      </w:r>
      <w:r>
        <w:rPr>
          <w:rFonts w:eastAsia="Times New Roman"/>
          <w:szCs w:val="28"/>
          <w:lang w:val="uk-UA" w:eastAsia="ru-RU"/>
        </w:rPr>
        <w:sym w:font="Symbol" w:char="F065"/>
      </w:r>
      <w:r>
        <w:rPr>
          <w:rFonts w:eastAsia="Times New Roman"/>
          <w:szCs w:val="28"/>
          <w:lang w:val="uk-UA" w:eastAsia="ru-RU"/>
        </w:rPr>
        <w:t xml:space="preserve">=0,9…0,96. </w:t>
      </w:r>
      <w:r w:rsidRPr="003C7406">
        <w:rPr>
          <w:rFonts w:eastAsia="Times New Roman"/>
          <w:szCs w:val="28"/>
          <w:lang w:val="uk-UA" w:eastAsia="ru-RU"/>
        </w:rPr>
        <w:t xml:space="preserve"> Друга половина тепло</w:t>
      </w:r>
      <w:r>
        <w:rPr>
          <w:rFonts w:eastAsia="Times New Roman"/>
          <w:szCs w:val="28"/>
          <w:lang w:val="uk-UA" w:eastAsia="ru-RU"/>
        </w:rPr>
        <w:t>ти передається за рахунок</w:t>
      </w:r>
      <w:r w:rsidRPr="003C7406">
        <w:rPr>
          <w:rFonts w:eastAsia="Times New Roman"/>
          <w:szCs w:val="28"/>
          <w:lang w:val="uk-UA" w:eastAsia="ru-RU"/>
        </w:rPr>
        <w:t xml:space="preserve"> конвек</w:t>
      </w:r>
      <w:r>
        <w:rPr>
          <w:rFonts w:eastAsia="Times New Roman"/>
          <w:szCs w:val="28"/>
          <w:lang w:val="uk-UA" w:eastAsia="ru-RU"/>
        </w:rPr>
        <w:t>ції</w:t>
      </w:r>
      <w:r w:rsidRPr="003C7406">
        <w:rPr>
          <w:rFonts w:eastAsia="Times New Roman"/>
          <w:szCs w:val="28"/>
          <w:lang w:val="uk-UA" w:eastAsia="ru-RU"/>
        </w:rPr>
        <w:t>. Алюмінієві радіатори відрізняються</w:t>
      </w:r>
      <w:r>
        <w:rPr>
          <w:rFonts w:eastAsia="Times New Roman"/>
          <w:szCs w:val="28"/>
          <w:lang w:val="uk-UA" w:eastAsia="ru-RU"/>
        </w:rPr>
        <w:t>,</w:t>
      </w:r>
      <w:r w:rsidRPr="003C7406">
        <w:rPr>
          <w:rFonts w:eastAsia="Times New Roman"/>
          <w:szCs w:val="28"/>
          <w:lang w:val="uk-UA" w:eastAsia="ru-RU"/>
        </w:rPr>
        <w:t xml:space="preserve"> </w:t>
      </w:r>
      <w:r>
        <w:rPr>
          <w:rFonts w:eastAsia="Times New Roman"/>
          <w:szCs w:val="28"/>
          <w:lang w:val="uk-UA" w:eastAsia="ru-RU"/>
        </w:rPr>
        <w:t xml:space="preserve"> навіть із домішками, </w:t>
      </w:r>
      <w:r w:rsidRPr="003C7406">
        <w:rPr>
          <w:rFonts w:eastAsia="Times New Roman"/>
          <w:szCs w:val="28"/>
          <w:lang w:val="uk-UA" w:eastAsia="ru-RU"/>
        </w:rPr>
        <w:t xml:space="preserve">високою тепловіддачею, </w:t>
      </w:r>
      <w:r>
        <w:rPr>
          <w:rFonts w:eastAsia="Times New Roman"/>
          <w:szCs w:val="28"/>
          <w:lang w:val="uk-UA" w:eastAsia="ru-RU"/>
        </w:rPr>
        <w:t>крім того</w:t>
      </w:r>
      <w:r w:rsidRPr="003C7406">
        <w:rPr>
          <w:rFonts w:eastAsia="Times New Roman"/>
          <w:szCs w:val="28"/>
          <w:lang w:val="uk-UA" w:eastAsia="ru-RU"/>
        </w:rPr>
        <w:t xml:space="preserve"> </w:t>
      </w:r>
      <w:r>
        <w:rPr>
          <w:rFonts w:eastAsia="Times New Roman"/>
          <w:szCs w:val="28"/>
          <w:lang w:val="uk-UA" w:eastAsia="ru-RU"/>
        </w:rPr>
        <w:t>зовніш</w:t>
      </w:r>
      <w:r w:rsidRPr="003C7406">
        <w:rPr>
          <w:rFonts w:eastAsia="Times New Roman"/>
          <w:szCs w:val="28"/>
          <w:lang w:val="uk-UA" w:eastAsia="ru-RU"/>
        </w:rPr>
        <w:t xml:space="preserve">ня поверхня </w:t>
      </w:r>
      <w:r>
        <w:rPr>
          <w:rFonts w:eastAsia="Times New Roman"/>
          <w:szCs w:val="28"/>
          <w:lang w:val="uk-UA" w:eastAsia="ru-RU"/>
        </w:rPr>
        <w:t xml:space="preserve">розподілена на оребрені вертикальні </w:t>
      </w:r>
      <w:r w:rsidRPr="003C7406">
        <w:rPr>
          <w:rFonts w:eastAsia="Times New Roman"/>
          <w:szCs w:val="28"/>
          <w:lang w:val="uk-UA" w:eastAsia="ru-RU"/>
        </w:rPr>
        <w:t>секці</w:t>
      </w:r>
      <w:r>
        <w:rPr>
          <w:rFonts w:eastAsia="Times New Roman"/>
          <w:szCs w:val="28"/>
          <w:lang w:val="uk-UA" w:eastAsia="ru-RU"/>
        </w:rPr>
        <w:t>ї, які сприяють просторовому нагріву повітря та більшому відведенню теплоти від радіатора.</w:t>
      </w:r>
    </w:p>
    <w:p w:rsidR="00E70AFB" w:rsidRPr="003C7406" w:rsidRDefault="00E70AFB" w:rsidP="00E70AFB">
      <w:pPr>
        <w:shd w:val="clear" w:color="auto" w:fill="FFFFFF"/>
        <w:spacing w:line="360" w:lineRule="auto"/>
        <w:ind w:firstLine="709"/>
        <w:contextualSpacing/>
        <w:jc w:val="both"/>
        <w:rPr>
          <w:rFonts w:eastAsia="Times New Roman"/>
          <w:szCs w:val="28"/>
          <w:lang w:val="uk-UA" w:eastAsia="ru-RU"/>
        </w:rPr>
      </w:pPr>
      <w:r w:rsidRPr="003C7406">
        <w:rPr>
          <w:rFonts w:eastAsia="Times New Roman"/>
          <w:szCs w:val="28"/>
          <w:lang w:val="uk-UA" w:eastAsia="ru-RU"/>
        </w:rPr>
        <w:lastRenderedPageBreak/>
        <w:t xml:space="preserve">Чим вище тепловіддача опалювальних радіаторів, тим менше їх інерційність. Це сприяє тому, що алюмінієві радіатори є </w:t>
      </w:r>
      <w:r>
        <w:rPr>
          <w:rFonts w:eastAsia="Times New Roman"/>
          <w:szCs w:val="28"/>
          <w:lang w:val="uk-UA" w:eastAsia="ru-RU"/>
        </w:rPr>
        <w:t xml:space="preserve">малоінерційними приладами </w:t>
      </w:r>
      <w:r>
        <w:rPr>
          <w:rFonts w:eastAsia="Times New Roman"/>
          <w:szCs w:val="28"/>
          <w:lang w:val="uk-UA" w:eastAsia="ru-RU"/>
        </w:rPr>
        <w:sym w:font="Symbol" w:char="F02D"/>
      </w:r>
      <w:r>
        <w:rPr>
          <w:rFonts w:eastAsia="Times New Roman"/>
          <w:szCs w:val="28"/>
          <w:lang w:val="uk-UA" w:eastAsia="ru-RU"/>
        </w:rPr>
        <w:t xml:space="preserve"> вони швидко нагріваються та добре виділяють теплоту в оточуюче середовище. Але при відключенні подачі теплоносія швидко остигають </w:t>
      </w:r>
      <w:r>
        <w:rPr>
          <w:rFonts w:eastAsia="Times New Roman"/>
          <w:szCs w:val="28"/>
          <w:lang w:val="uk-UA" w:eastAsia="ru-RU"/>
        </w:rPr>
        <w:sym w:font="Symbol" w:char="F02D"/>
      </w:r>
      <w:r>
        <w:rPr>
          <w:rFonts w:eastAsia="Times New Roman"/>
          <w:szCs w:val="28"/>
          <w:lang w:val="uk-UA" w:eastAsia="ru-RU"/>
        </w:rPr>
        <w:t xml:space="preserve"> не тримають теплоту як чавунні радіатори.</w:t>
      </w:r>
    </w:p>
    <w:p w:rsidR="00E70AFB" w:rsidRPr="003C7406" w:rsidRDefault="00E70AFB" w:rsidP="00E70AFB">
      <w:pPr>
        <w:shd w:val="clear" w:color="auto" w:fill="FFFFFF"/>
        <w:spacing w:line="360" w:lineRule="auto"/>
        <w:ind w:firstLine="709"/>
        <w:contextualSpacing/>
        <w:jc w:val="both"/>
        <w:rPr>
          <w:rFonts w:eastAsia="Times New Roman"/>
          <w:szCs w:val="28"/>
          <w:lang w:val="uk-UA" w:eastAsia="ru-RU"/>
        </w:rPr>
      </w:pPr>
      <w:r w:rsidRPr="003C7406">
        <w:rPr>
          <w:rFonts w:eastAsia="Times New Roman"/>
          <w:szCs w:val="28"/>
          <w:lang w:val="uk-UA" w:eastAsia="ru-RU"/>
        </w:rPr>
        <w:t>Ще один плюс алюмінієвих радіаторів в тому, що вони мають естетичний вигляд. Їх вид і розміри алюмінієвих радіаторів опалення здатні добре вписатися в будь-який інтер’єр і підійти до будь-яким дизайнерським особливостям приміщення.</w:t>
      </w:r>
    </w:p>
    <w:p w:rsidR="00E70AFB" w:rsidRPr="003C7406" w:rsidRDefault="00E70AFB" w:rsidP="00E70AFB">
      <w:pPr>
        <w:shd w:val="clear" w:color="auto" w:fill="FFFFFF"/>
        <w:spacing w:line="360" w:lineRule="auto"/>
        <w:ind w:firstLine="709"/>
        <w:contextualSpacing/>
        <w:jc w:val="both"/>
        <w:textAlignment w:val="baseline"/>
        <w:rPr>
          <w:rFonts w:eastAsia="Times New Roman"/>
          <w:szCs w:val="28"/>
          <w:lang w:val="uk-UA" w:eastAsia="ru-RU"/>
        </w:rPr>
      </w:pPr>
      <w:r w:rsidRPr="003C7406">
        <w:rPr>
          <w:rFonts w:eastAsia="Times New Roman"/>
          <w:szCs w:val="28"/>
          <w:lang w:val="uk-UA" w:eastAsia="ru-RU"/>
        </w:rPr>
        <w:t>До недоліків конструкцій слід віднести:</w:t>
      </w:r>
    </w:p>
    <w:p w:rsidR="00E70AFB" w:rsidRPr="003C7406" w:rsidRDefault="00E70AFB" w:rsidP="00E70AFB">
      <w:pPr>
        <w:numPr>
          <w:ilvl w:val="0"/>
          <w:numId w:val="11"/>
        </w:numPr>
        <w:shd w:val="clear" w:color="auto" w:fill="FFFFFF"/>
        <w:tabs>
          <w:tab w:val="clear" w:pos="720"/>
          <w:tab w:val="num" w:pos="0"/>
        </w:tabs>
        <w:spacing w:line="360" w:lineRule="auto"/>
        <w:ind w:left="0" w:right="300" w:firstLine="426"/>
        <w:contextualSpacing/>
        <w:jc w:val="both"/>
        <w:textAlignment w:val="baseline"/>
        <w:rPr>
          <w:rFonts w:eastAsia="Times New Roman"/>
          <w:szCs w:val="28"/>
          <w:lang w:val="uk-UA" w:eastAsia="ru-RU"/>
        </w:rPr>
      </w:pPr>
      <w:r w:rsidRPr="003C7406">
        <w:rPr>
          <w:rFonts w:eastAsia="Times New Roman"/>
          <w:szCs w:val="28"/>
          <w:lang w:val="uk-UA" w:eastAsia="ru-RU"/>
        </w:rPr>
        <w:t>Підвищену чутливість до гідроудару.</w:t>
      </w:r>
    </w:p>
    <w:p w:rsidR="00E70AFB" w:rsidRPr="003C7406" w:rsidRDefault="00E70AFB" w:rsidP="00E70AFB">
      <w:pPr>
        <w:numPr>
          <w:ilvl w:val="0"/>
          <w:numId w:val="11"/>
        </w:numPr>
        <w:shd w:val="clear" w:color="auto" w:fill="FFFFFF"/>
        <w:tabs>
          <w:tab w:val="clear" w:pos="720"/>
          <w:tab w:val="num" w:pos="0"/>
        </w:tabs>
        <w:spacing w:line="360" w:lineRule="auto"/>
        <w:ind w:left="0" w:right="300" w:firstLine="426"/>
        <w:contextualSpacing/>
        <w:jc w:val="both"/>
        <w:textAlignment w:val="baseline"/>
        <w:rPr>
          <w:rFonts w:eastAsia="Times New Roman"/>
          <w:szCs w:val="28"/>
          <w:lang w:val="uk-UA" w:eastAsia="ru-RU"/>
        </w:rPr>
      </w:pPr>
      <w:r w:rsidRPr="003C7406">
        <w:rPr>
          <w:rFonts w:eastAsia="Times New Roman"/>
          <w:szCs w:val="28"/>
          <w:lang w:val="uk-UA" w:eastAsia="ru-RU"/>
        </w:rPr>
        <w:t>Ризик появи корозії</w:t>
      </w:r>
      <w:r>
        <w:rPr>
          <w:rFonts w:eastAsia="Times New Roman"/>
          <w:szCs w:val="28"/>
          <w:lang w:val="uk-UA" w:eastAsia="ru-RU"/>
        </w:rPr>
        <w:t>, тому їх використання обмежене для систем в яких використовуються лужні чи кислотні домішки до води</w:t>
      </w:r>
      <w:r w:rsidRPr="003C7406">
        <w:rPr>
          <w:rFonts w:eastAsia="Times New Roman"/>
          <w:szCs w:val="28"/>
          <w:lang w:val="uk-UA" w:eastAsia="ru-RU"/>
        </w:rPr>
        <w:t>.</w:t>
      </w:r>
      <w:r>
        <w:rPr>
          <w:rFonts w:eastAsia="Times New Roman"/>
          <w:szCs w:val="28"/>
          <w:lang w:val="uk-UA" w:eastAsia="ru-RU"/>
        </w:rPr>
        <w:t xml:space="preserve"> Крім того використання трубних з’єднань крім сталі недопустимо.</w:t>
      </w:r>
    </w:p>
    <w:p w:rsidR="00E70AFB" w:rsidRPr="003C7406" w:rsidRDefault="00E70AFB" w:rsidP="00E70AFB">
      <w:pPr>
        <w:numPr>
          <w:ilvl w:val="0"/>
          <w:numId w:val="11"/>
        </w:numPr>
        <w:shd w:val="clear" w:color="auto" w:fill="FFFFFF"/>
        <w:tabs>
          <w:tab w:val="clear" w:pos="720"/>
          <w:tab w:val="num" w:pos="0"/>
        </w:tabs>
        <w:spacing w:line="360" w:lineRule="auto"/>
        <w:ind w:left="0" w:right="300" w:firstLine="426"/>
        <w:contextualSpacing/>
        <w:jc w:val="both"/>
        <w:textAlignment w:val="baseline"/>
        <w:rPr>
          <w:rFonts w:eastAsia="Times New Roman"/>
          <w:szCs w:val="28"/>
          <w:lang w:val="uk-UA" w:eastAsia="ru-RU"/>
        </w:rPr>
      </w:pPr>
      <w:r w:rsidRPr="003C7406">
        <w:rPr>
          <w:rFonts w:eastAsia="Times New Roman"/>
          <w:szCs w:val="28"/>
          <w:lang w:val="uk-UA" w:eastAsia="ru-RU"/>
        </w:rPr>
        <w:t>Можливість виникнення засмічень, оскільки на секційні радіатори рідко наноситься внутрішнє полімерне покриття, і вони залишаються шорсткими зсередини.</w:t>
      </w:r>
    </w:p>
    <w:p w:rsidR="00E70AFB" w:rsidRPr="003C7406" w:rsidRDefault="00E70AFB" w:rsidP="00076E88">
      <w:pPr>
        <w:pStyle w:val="3"/>
        <w:ind w:firstLine="709"/>
        <w:rPr>
          <w:rFonts w:eastAsia="Times New Roman"/>
          <w:lang w:val="uk-UA" w:eastAsia="ru-RU"/>
        </w:rPr>
      </w:pPr>
      <w:r>
        <w:rPr>
          <w:rFonts w:eastAsia="Times New Roman"/>
          <w:lang w:val="uk-UA" w:eastAsia="ru-RU"/>
        </w:rPr>
        <w:t>5.1</w:t>
      </w:r>
      <w:r w:rsidRPr="003C7406">
        <w:rPr>
          <w:rFonts w:eastAsia="Times New Roman"/>
          <w:lang w:val="uk-UA" w:eastAsia="ru-RU"/>
        </w:rPr>
        <w:t>.3. Біметалічні радіатори</w:t>
      </w:r>
    </w:p>
    <w:p w:rsidR="00E70AFB" w:rsidRPr="003C7406" w:rsidRDefault="00E70AFB" w:rsidP="00E70AFB">
      <w:pPr>
        <w:shd w:val="clear" w:color="auto" w:fill="FFFFFF"/>
        <w:spacing w:line="360" w:lineRule="auto"/>
        <w:ind w:firstLine="709"/>
        <w:contextualSpacing/>
        <w:jc w:val="both"/>
        <w:rPr>
          <w:lang w:val="uk-UA"/>
        </w:rPr>
      </w:pPr>
      <w:r>
        <w:rPr>
          <w:rFonts w:eastAsia="Times New Roman"/>
          <w:noProof/>
          <w:szCs w:val="28"/>
          <w:lang w:val="uk-UA" w:eastAsia="uk-UA"/>
        </w:rPr>
        <w:drawing>
          <wp:anchor distT="0" distB="0" distL="114300" distR="114300" simplePos="0" relativeHeight="251650560" behindDoc="0" locked="0" layoutInCell="1" allowOverlap="1">
            <wp:simplePos x="0" y="0"/>
            <wp:positionH relativeFrom="column">
              <wp:posOffset>222885</wp:posOffset>
            </wp:positionH>
            <wp:positionV relativeFrom="paragraph">
              <wp:posOffset>466725</wp:posOffset>
            </wp:positionV>
            <wp:extent cx="1876425" cy="2286000"/>
            <wp:effectExtent l="19050" t="0" r="9525" b="0"/>
            <wp:wrapSquare wrapText="bothSides"/>
            <wp:docPr id="2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2012205.jpeg"/>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76425" cy="2286000"/>
                    </a:xfrm>
                    <a:prstGeom prst="rect">
                      <a:avLst/>
                    </a:prstGeom>
                  </pic:spPr>
                </pic:pic>
              </a:graphicData>
            </a:graphic>
          </wp:anchor>
        </w:drawing>
      </w:r>
      <w:r w:rsidRPr="003C7406">
        <w:rPr>
          <w:rFonts w:eastAsia="Times New Roman"/>
          <w:szCs w:val="28"/>
          <w:lang w:val="uk-UA" w:eastAsia="ru-RU"/>
        </w:rPr>
        <w:t xml:space="preserve">Біметалічні радіатори. </w:t>
      </w:r>
      <w:r w:rsidRPr="003C7406">
        <w:rPr>
          <w:szCs w:val="28"/>
          <w:shd w:val="clear" w:color="auto" w:fill="FFFFFF"/>
          <w:lang w:val="uk-UA"/>
        </w:rPr>
        <w:t xml:space="preserve">Біметалічними їх називають тому, що для їх пристрої використовують два види металу </w:t>
      </w:r>
      <w:r>
        <w:rPr>
          <w:szCs w:val="28"/>
          <w:shd w:val="clear" w:color="auto" w:fill="FFFFFF"/>
          <w:lang w:val="uk-UA"/>
        </w:rPr>
        <w:t>–</w:t>
      </w:r>
      <w:r w:rsidRPr="003C7406">
        <w:rPr>
          <w:szCs w:val="28"/>
          <w:shd w:val="clear" w:color="auto" w:fill="FFFFFF"/>
          <w:lang w:val="uk-UA"/>
        </w:rPr>
        <w:t xml:space="preserve"> сталь</w:t>
      </w:r>
      <w:r>
        <w:rPr>
          <w:szCs w:val="28"/>
          <w:shd w:val="clear" w:color="auto" w:fill="FFFFFF"/>
          <w:lang w:val="uk-UA"/>
        </w:rPr>
        <w:t>, як основа каналів по яким проходить теплоносій</w:t>
      </w:r>
      <w:r w:rsidRPr="003C7406">
        <w:rPr>
          <w:szCs w:val="28"/>
          <w:shd w:val="clear" w:color="auto" w:fill="FFFFFF"/>
          <w:lang w:val="uk-UA"/>
        </w:rPr>
        <w:t xml:space="preserve"> і алюміній</w:t>
      </w:r>
      <w:r>
        <w:rPr>
          <w:szCs w:val="28"/>
          <w:shd w:val="clear" w:color="auto" w:fill="FFFFFF"/>
          <w:lang w:val="uk-UA"/>
        </w:rPr>
        <w:t xml:space="preserve"> зовнішнє покриття</w:t>
      </w:r>
      <w:r w:rsidRPr="003C7406">
        <w:rPr>
          <w:szCs w:val="28"/>
          <w:shd w:val="clear" w:color="auto" w:fill="FFFFFF"/>
          <w:lang w:val="uk-UA"/>
        </w:rPr>
        <w:t>. Принцип дії, відповідно до цієї задум</w:t>
      </w:r>
      <w:r>
        <w:rPr>
          <w:szCs w:val="28"/>
          <w:shd w:val="clear" w:color="auto" w:fill="FFFFFF"/>
          <w:lang w:val="uk-UA"/>
        </w:rPr>
        <w:t>ки</w:t>
      </w:r>
      <w:r w:rsidRPr="003C7406">
        <w:rPr>
          <w:szCs w:val="28"/>
          <w:shd w:val="clear" w:color="auto" w:fill="FFFFFF"/>
          <w:lang w:val="uk-UA"/>
        </w:rPr>
        <w:t xml:space="preserve">, досить простий: залізо добре тримає тиск теплоносія в системі, </w:t>
      </w:r>
      <w:r>
        <w:rPr>
          <w:szCs w:val="28"/>
          <w:shd w:val="clear" w:color="auto" w:fill="FFFFFF"/>
          <w:lang w:val="uk-UA"/>
        </w:rPr>
        <w:t xml:space="preserve">а </w:t>
      </w:r>
      <w:r w:rsidRPr="003C7406">
        <w:rPr>
          <w:szCs w:val="28"/>
          <w:shd w:val="clear" w:color="auto" w:fill="FFFFFF"/>
          <w:lang w:val="uk-UA"/>
        </w:rPr>
        <w:t>алюміній є відмінним провідником тепл</w:t>
      </w:r>
      <w:r>
        <w:rPr>
          <w:szCs w:val="28"/>
          <w:shd w:val="clear" w:color="auto" w:fill="FFFFFF"/>
          <w:lang w:val="uk-UA"/>
        </w:rPr>
        <w:t>оти</w:t>
      </w:r>
      <w:r w:rsidRPr="003C7406">
        <w:rPr>
          <w:szCs w:val="28"/>
          <w:shd w:val="clear" w:color="auto" w:fill="FFFFFF"/>
          <w:lang w:val="uk-UA"/>
        </w:rPr>
        <w:t xml:space="preserve">. Тому радіатор «надівається» на сталеву трубу, представлений на рис. </w:t>
      </w:r>
      <w:r>
        <w:rPr>
          <w:szCs w:val="28"/>
          <w:shd w:val="clear" w:color="auto" w:fill="FFFFFF"/>
          <w:lang w:val="uk-UA"/>
        </w:rPr>
        <w:t>5</w:t>
      </w:r>
      <w:r w:rsidRPr="003C7406">
        <w:rPr>
          <w:szCs w:val="28"/>
          <w:shd w:val="clear" w:color="auto" w:fill="FFFFFF"/>
          <w:lang w:val="uk-UA"/>
        </w:rPr>
        <w:t>.3.</w:t>
      </w:r>
      <w:r w:rsidRPr="003C7406">
        <w:rPr>
          <w:lang w:val="uk-UA"/>
        </w:rPr>
        <w:t> </w:t>
      </w:r>
    </w:p>
    <w:p w:rsidR="00E70AFB" w:rsidRPr="003C7406" w:rsidRDefault="00E70AFB" w:rsidP="00E70AFB">
      <w:pPr>
        <w:shd w:val="clear" w:color="auto" w:fill="FFFFFF"/>
        <w:spacing w:line="360" w:lineRule="auto"/>
        <w:ind w:firstLine="709"/>
        <w:contextualSpacing/>
        <w:jc w:val="both"/>
        <w:rPr>
          <w:lang w:val="uk-UA"/>
        </w:rPr>
      </w:pPr>
    </w:p>
    <w:p w:rsidR="00E70AFB" w:rsidRPr="003C7406" w:rsidRDefault="00E70AFB" w:rsidP="00E70AFB">
      <w:pPr>
        <w:shd w:val="clear" w:color="auto" w:fill="FFFFFF"/>
        <w:spacing w:line="360" w:lineRule="auto"/>
        <w:ind w:firstLine="709"/>
        <w:contextualSpacing/>
        <w:jc w:val="both"/>
        <w:rPr>
          <w:lang w:val="uk-UA"/>
        </w:rPr>
      </w:pPr>
      <w:r w:rsidRPr="003C7406">
        <w:rPr>
          <w:lang w:val="uk-UA"/>
        </w:rPr>
        <w:t xml:space="preserve">Рис. </w:t>
      </w:r>
      <w:r>
        <w:rPr>
          <w:lang w:val="uk-UA"/>
        </w:rPr>
        <w:t>5</w:t>
      </w:r>
      <w:r w:rsidRPr="003C7406">
        <w:rPr>
          <w:lang w:val="uk-UA"/>
        </w:rPr>
        <w:t>.3 Загальний вигляд біметалічних радіаторів</w:t>
      </w:r>
    </w:p>
    <w:p w:rsidR="00E70AFB" w:rsidRPr="003C7406" w:rsidRDefault="00E70AFB" w:rsidP="00E70AFB">
      <w:pPr>
        <w:shd w:val="clear" w:color="auto" w:fill="FFFFFF"/>
        <w:spacing w:line="360" w:lineRule="auto"/>
        <w:ind w:firstLine="709"/>
        <w:contextualSpacing/>
        <w:jc w:val="both"/>
        <w:rPr>
          <w:szCs w:val="28"/>
          <w:shd w:val="clear" w:color="auto" w:fill="FFFFFF"/>
          <w:lang w:val="uk-UA"/>
        </w:rPr>
      </w:pPr>
      <w:r w:rsidRPr="003C7406">
        <w:rPr>
          <w:szCs w:val="28"/>
          <w:shd w:val="clear" w:color="auto" w:fill="FFFFFF"/>
          <w:lang w:val="uk-UA"/>
        </w:rPr>
        <w:lastRenderedPageBreak/>
        <w:t>Що стосується технології виготовлення, то сьогодні багато виробників воліють точ</w:t>
      </w:r>
      <w:r>
        <w:rPr>
          <w:szCs w:val="28"/>
          <w:shd w:val="clear" w:color="auto" w:fill="FFFFFF"/>
          <w:lang w:val="uk-UA"/>
        </w:rPr>
        <w:t>ним</w:t>
      </w:r>
      <w:r w:rsidRPr="003C7406">
        <w:rPr>
          <w:szCs w:val="28"/>
          <w:shd w:val="clear" w:color="auto" w:fill="FFFFFF"/>
          <w:lang w:val="uk-UA"/>
        </w:rPr>
        <w:t xml:space="preserve"> </w:t>
      </w:r>
      <w:r w:rsidRPr="00DE03C5">
        <w:rPr>
          <w:szCs w:val="28"/>
          <w:shd w:val="clear" w:color="auto" w:fill="FFFFFF"/>
          <w:lang w:val="uk-UA"/>
        </w:rPr>
        <w:t>литтям під тиском,</w:t>
      </w:r>
      <w:r w:rsidRPr="003C7406">
        <w:rPr>
          <w:szCs w:val="28"/>
          <w:shd w:val="clear" w:color="auto" w:fill="FFFFFF"/>
          <w:lang w:val="uk-UA"/>
        </w:rPr>
        <w:t xml:space="preserve"> в результаті якої один метал як би наплавляється на іншій </w:t>
      </w:r>
      <w:r>
        <w:rPr>
          <w:szCs w:val="28"/>
          <w:shd w:val="clear" w:color="auto" w:fill="FFFFFF"/>
          <w:lang w:val="uk-UA"/>
        </w:rPr>
        <w:sym w:font="Symbol" w:char="F02D"/>
      </w:r>
      <w:r w:rsidRPr="003C7406">
        <w:rPr>
          <w:szCs w:val="28"/>
          <w:shd w:val="clear" w:color="auto" w:fill="FFFFFF"/>
          <w:lang w:val="uk-UA"/>
        </w:rPr>
        <w:t xml:space="preserve"> так досягається максимальне прилягання труб один до одного. Біметалеві батареї опалення знайшли своє застосування в побуті - їх використовують при влаштуванні систем опалення багатоквартирних житлових будинків, оскільки часто центральне водяне опалення в багатоповерхових будинках має більш високий тиск в системі, ніж те ж опалення у приватному будинку (для порівняння: у квартирах тиск в центральній системі опалення досягає 10 атм, а в будинку - всього лише 5 атм). </w:t>
      </w:r>
    </w:p>
    <w:p w:rsidR="00E70AFB" w:rsidRPr="00DE03C5" w:rsidRDefault="00E70AFB" w:rsidP="00E70AFB">
      <w:pPr>
        <w:shd w:val="clear" w:color="auto" w:fill="FFFFFF"/>
        <w:spacing w:line="360" w:lineRule="auto"/>
        <w:ind w:firstLine="709"/>
        <w:contextualSpacing/>
        <w:jc w:val="both"/>
        <w:rPr>
          <w:b/>
          <w:i/>
          <w:lang w:val="uk-UA"/>
        </w:rPr>
      </w:pPr>
      <w:r w:rsidRPr="00DE03C5">
        <w:rPr>
          <w:b/>
          <w:i/>
          <w:szCs w:val="28"/>
          <w:shd w:val="clear" w:color="auto" w:fill="FFFFFF"/>
          <w:lang w:val="uk-UA"/>
        </w:rPr>
        <w:t>Переваги:</w:t>
      </w:r>
      <w:r w:rsidRPr="00DE03C5">
        <w:rPr>
          <w:b/>
          <w:i/>
          <w:lang w:val="uk-UA"/>
        </w:rPr>
        <w:t> </w:t>
      </w:r>
    </w:p>
    <w:p w:rsidR="00E70AFB" w:rsidRDefault="00E70AFB" w:rsidP="00E70AFB">
      <w:pPr>
        <w:shd w:val="clear" w:color="auto" w:fill="FFFFFF"/>
        <w:spacing w:line="360" w:lineRule="auto"/>
        <w:ind w:firstLine="426"/>
        <w:contextualSpacing/>
        <w:jc w:val="both"/>
        <w:rPr>
          <w:szCs w:val="28"/>
          <w:shd w:val="clear" w:color="auto" w:fill="FFFFFF"/>
          <w:lang w:val="uk-UA"/>
        </w:rPr>
      </w:pPr>
      <w:r w:rsidRPr="003C7406">
        <w:rPr>
          <w:szCs w:val="28"/>
          <w:shd w:val="clear" w:color="auto" w:fill="FFFFFF"/>
          <w:lang w:val="uk-UA"/>
        </w:rPr>
        <w:t xml:space="preserve">• Надійність (моделі відрізняє підвищена міцність металу, здатна витримати короткочасне високий тиск - до </w:t>
      </w:r>
      <w:r>
        <w:rPr>
          <w:szCs w:val="28"/>
          <w:shd w:val="clear" w:color="auto" w:fill="FFFFFF"/>
          <w:lang w:val="uk-UA"/>
        </w:rPr>
        <w:t>25</w:t>
      </w:r>
      <w:r w:rsidRPr="003C7406">
        <w:rPr>
          <w:szCs w:val="28"/>
          <w:shd w:val="clear" w:color="auto" w:fill="FFFFFF"/>
          <w:lang w:val="uk-UA"/>
        </w:rPr>
        <w:t xml:space="preserve"> атм, </w:t>
      </w:r>
      <w:r>
        <w:rPr>
          <w:szCs w:val="28"/>
          <w:shd w:val="clear" w:color="auto" w:fill="FFFFFF"/>
          <w:lang w:val="uk-UA"/>
        </w:rPr>
        <w:t xml:space="preserve"> </w:t>
      </w:r>
      <w:r w:rsidRPr="003C7406">
        <w:rPr>
          <w:szCs w:val="28"/>
          <w:shd w:val="clear" w:color="auto" w:fill="FFFFFF"/>
          <w:lang w:val="uk-UA"/>
        </w:rPr>
        <w:t>максимальний робочий тиск складає 10-15 атм)</w:t>
      </w:r>
    </w:p>
    <w:p w:rsidR="00E70AFB" w:rsidRDefault="00E70AFB" w:rsidP="00E70AFB">
      <w:pPr>
        <w:shd w:val="clear" w:color="auto" w:fill="FFFFFF"/>
        <w:spacing w:line="360" w:lineRule="auto"/>
        <w:ind w:firstLine="426"/>
        <w:contextualSpacing/>
        <w:jc w:val="both"/>
        <w:rPr>
          <w:lang w:val="uk-UA"/>
        </w:rPr>
      </w:pPr>
      <w:r w:rsidRPr="003C7406">
        <w:rPr>
          <w:szCs w:val="28"/>
          <w:shd w:val="clear" w:color="auto" w:fill="FFFFFF"/>
          <w:lang w:val="uk-UA"/>
        </w:rPr>
        <w:t>• Довговічність (експлуатаційний термін може скласти 15-20 років служби)</w:t>
      </w:r>
      <w:r>
        <w:rPr>
          <w:szCs w:val="28"/>
          <w:shd w:val="clear" w:color="auto" w:fill="FFFFFF"/>
          <w:lang w:val="uk-UA"/>
        </w:rPr>
        <w:t>;</w:t>
      </w:r>
      <w:r w:rsidRPr="003C7406">
        <w:rPr>
          <w:lang w:val="uk-UA"/>
        </w:rPr>
        <w:t> </w:t>
      </w:r>
    </w:p>
    <w:p w:rsidR="00E70AFB" w:rsidRDefault="00E70AFB" w:rsidP="00E70AFB">
      <w:pPr>
        <w:shd w:val="clear" w:color="auto" w:fill="FFFFFF"/>
        <w:spacing w:line="360" w:lineRule="auto"/>
        <w:ind w:firstLine="426"/>
        <w:contextualSpacing/>
        <w:jc w:val="both"/>
        <w:rPr>
          <w:lang w:val="uk-UA"/>
        </w:rPr>
      </w:pPr>
      <w:r w:rsidRPr="003C7406">
        <w:rPr>
          <w:szCs w:val="28"/>
          <w:shd w:val="clear" w:color="auto" w:fill="FFFFFF"/>
          <w:lang w:val="uk-UA"/>
        </w:rPr>
        <w:t>• Хімічна стійкість до «агресивної» воді, наявність антикорозійного покриття в матеріалі стали</w:t>
      </w:r>
      <w:r>
        <w:rPr>
          <w:lang w:val="uk-UA"/>
        </w:rPr>
        <w:t>;</w:t>
      </w:r>
    </w:p>
    <w:p w:rsidR="00E70AFB" w:rsidRDefault="00E70AFB" w:rsidP="00E70AFB">
      <w:pPr>
        <w:shd w:val="clear" w:color="auto" w:fill="FFFFFF"/>
        <w:spacing w:line="360" w:lineRule="auto"/>
        <w:ind w:firstLine="426"/>
        <w:contextualSpacing/>
        <w:jc w:val="both"/>
        <w:rPr>
          <w:lang w:val="uk-UA"/>
        </w:rPr>
      </w:pPr>
      <w:r w:rsidRPr="003C7406">
        <w:rPr>
          <w:szCs w:val="28"/>
          <w:shd w:val="clear" w:color="auto" w:fill="FFFFFF"/>
          <w:lang w:val="uk-UA"/>
        </w:rPr>
        <w:t>• Підвищена тепловіддача</w:t>
      </w:r>
      <w:r>
        <w:rPr>
          <w:szCs w:val="28"/>
          <w:shd w:val="clear" w:color="auto" w:fill="FFFFFF"/>
          <w:lang w:val="uk-UA"/>
        </w:rPr>
        <w:t>;</w:t>
      </w:r>
      <w:r w:rsidRPr="003C7406">
        <w:rPr>
          <w:lang w:val="uk-UA"/>
        </w:rPr>
        <w:t> </w:t>
      </w:r>
    </w:p>
    <w:p w:rsidR="00E70AFB" w:rsidRDefault="00E70AFB" w:rsidP="00E70AFB">
      <w:pPr>
        <w:shd w:val="clear" w:color="auto" w:fill="FFFFFF"/>
        <w:spacing w:line="360" w:lineRule="auto"/>
        <w:ind w:firstLine="426"/>
        <w:contextualSpacing/>
        <w:jc w:val="both"/>
        <w:rPr>
          <w:lang w:val="uk-UA"/>
        </w:rPr>
      </w:pPr>
      <w:r w:rsidRPr="003C7406">
        <w:rPr>
          <w:szCs w:val="28"/>
          <w:shd w:val="clear" w:color="auto" w:fill="FFFFFF"/>
          <w:lang w:val="uk-UA"/>
        </w:rPr>
        <w:t>• Естетичність (відмінний дизайн, який добре вписується в будь-який інтер'єр)</w:t>
      </w:r>
      <w:r>
        <w:rPr>
          <w:szCs w:val="28"/>
          <w:shd w:val="clear" w:color="auto" w:fill="FFFFFF"/>
          <w:lang w:val="uk-UA"/>
        </w:rPr>
        <w:t>;</w:t>
      </w:r>
      <w:r w:rsidRPr="003C7406">
        <w:rPr>
          <w:lang w:val="uk-UA"/>
        </w:rPr>
        <w:t> </w:t>
      </w:r>
    </w:p>
    <w:p w:rsidR="00E70AFB" w:rsidRPr="003C7406" w:rsidRDefault="00E70AFB" w:rsidP="00E70AFB">
      <w:pPr>
        <w:shd w:val="clear" w:color="auto" w:fill="FFFFFF"/>
        <w:spacing w:line="360" w:lineRule="auto"/>
        <w:ind w:firstLine="426"/>
        <w:contextualSpacing/>
        <w:jc w:val="both"/>
        <w:rPr>
          <w:szCs w:val="28"/>
          <w:shd w:val="clear" w:color="auto" w:fill="FFFFFF"/>
          <w:lang w:val="uk-UA"/>
        </w:rPr>
      </w:pPr>
      <w:r w:rsidRPr="003C7406">
        <w:rPr>
          <w:szCs w:val="28"/>
          <w:shd w:val="clear" w:color="auto" w:fill="FFFFFF"/>
          <w:lang w:val="uk-UA"/>
        </w:rPr>
        <w:t xml:space="preserve">• Менший, в порівнянні з алюмінієвими аналогами, діаметр каналів прохідного перетину (в результаті економиться теплоносій і сам радіатор має велику швидкість реагування на команди </w:t>
      </w:r>
      <w:r>
        <w:rPr>
          <w:szCs w:val="28"/>
          <w:shd w:val="clear" w:color="auto" w:fill="FFFFFF"/>
          <w:lang w:val="uk-UA"/>
        </w:rPr>
        <w:t>регулятора</w:t>
      </w:r>
      <w:r w:rsidRPr="003C7406">
        <w:rPr>
          <w:szCs w:val="28"/>
          <w:shd w:val="clear" w:color="auto" w:fill="FFFFFF"/>
          <w:lang w:val="uk-UA"/>
        </w:rPr>
        <w:t>)</w:t>
      </w:r>
      <w:r>
        <w:rPr>
          <w:szCs w:val="28"/>
          <w:shd w:val="clear" w:color="auto" w:fill="FFFFFF"/>
          <w:lang w:val="uk-UA"/>
        </w:rPr>
        <w:t>.</w:t>
      </w:r>
    </w:p>
    <w:p w:rsidR="00E70AFB" w:rsidRDefault="00E70AFB" w:rsidP="00E70AFB">
      <w:pPr>
        <w:shd w:val="clear" w:color="auto" w:fill="FFFFFF"/>
        <w:spacing w:line="360" w:lineRule="auto"/>
        <w:ind w:firstLine="284"/>
        <w:contextualSpacing/>
        <w:jc w:val="both"/>
        <w:rPr>
          <w:b/>
          <w:i/>
          <w:lang w:val="uk-UA"/>
        </w:rPr>
      </w:pPr>
      <w:r w:rsidRPr="003C7406">
        <w:rPr>
          <w:szCs w:val="28"/>
          <w:shd w:val="clear" w:color="auto" w:fill="FFFFFF"/>
          <w:lang w:val="uk-UA"/>
        </w:rPr>
        <w:tab/>
      </w:r>
      <w:r w:rsidRPr="00DE03C5">
        <w:rPr>
          <w:b/>
          <w:i/>
          <w:szCs w:val="28"/>
          <w:shd w:val="clear" w:color="auto" w:fill="FFFFFF"/>
          <w:lang w:val="uk-UA"/>
        </w:rPr>
        <w:t>Недоліки:</w:t>
      </w:r>
      <w:r w:rsidRPr="00DE03C5">
        <w:rPr>
          <w:b/>
          <w:i/>
          <w:lang w:val="uk-UA"/>
        </w:rPr>
        <w:t> </w:t>
      </w:r>
    </w:p>
    <w:p w:rsidR="00E70AFB" w:rsidRDefault="00E70AFB" w:rsidP="00E70AFB">
      <w:pPr>
        <w:shd w:val="clear" w:color="auto" w:fill="FFFFFF"/>
        <w:spacing w:line="360" w:lineRule="auto"/>
        <w:ind w:firstLine="284"/>
        <w:contextualSpacing/>
        <w:jc w:val="both"/>
        <w:rPr>
          <w:lang w:val="uk-UA"/>
        </w:rPr>
      </w:pPr>
      <w:r w:rsidRPr="003C7406">
        <w:rPr>
          <w:szCs w:val="28"/>
          <w:shd w:val="clear" w:color="auto" w:fill="FFFFFF"/>
          <w:lang w:val="uk-UA"/>
        </w:rPr>
        <w:t xml:space="preserve">• </w:t>
      </w:r>
      <w:r>
        <w:rPr>
          <w:szCs w:val="28"/>
          <w:shd w:val="clear" w:color="auto" w:fill="FFFFFF"/>
          <w:lang w:val="uk-UA"/>
        </w:rPr>
        <w:t>Більша</w:t>
      </w:r>
      <w:r w:rsidRPr="003C7406">
        <w:rPr>
          <w:szCs w:val="28"/>
          <w:shd w:val="clear" w:color="auto" w:fill="FFFFFF"/>
          <w:lang w:val="uk-UA"/>
        </w:rPr>
        <w:t xml:space="preserve"> вартість (вище навіть, ніж на їх алюмінієві аналоги, на 20%)</w:t>
      </w:r>
      <w:r w:rsidRPr="003C7406">
        <w:rPr>
          <w:lang w:val="uk-UA"/>
        </w:rPr>
        <w:t> </w:t>
      </w:r>
    </w:p>
    <w:p w:rsidR="00E70AFB" w:rsidRDefault="00E70AFB" w:rsidP="00E70AFB">
      <w:pPr>
        <w:shd w:val="clear" w:color="auto" w:fill="FFFFFF"/>
        <w:spacing w:line="360" w:lineRule="auto"/>
        <w:ind w:firstLine="284"/>
        <w:contextualSpacing/>
        <w:jc w:val="both"/>
        <w:rPr>
          <w:lang w:val="uk-UA"/>
        </w:rPr>
      </w:pPr>
      <w:r w:rsidRPr="003C7406">
        <w:rPr>
          <w:szCs w:val="28"/>
          <w:shd w:val="clear" w:color="auto" w:fill="FFFFFF"/>
          <w:lang w:val="uk-UA"/>
        </w:rPr>
        <w:t>• Невелике прохідний пере</w:t>
      </w:r>
      <w:r>
        <w:rPr>
          <w:szCs w:val="28"/>
          <w:shd w:val="clear" w:color="auto" w:fill="FFFFFF"/>
          <w:lang w:val="uk-UA"/>
        </w:rPr>
        <w:t>різ</w:t>
      </w:r>
      <w:r w:rsidRPr="003C7406">
        <w:rPr>
          <w:szCs w:val="28"/>
          <w:shd w:val="clear" w:color="auto" w:fill="FFFFFF"/>
          <w:lang w:val="uk-UA"/>
        </w:rPr>
        <w:t xml:space="preserve"> межколлекторних трубок</w:t>
      </w:r>
    </w:p>
    <w:p w:rsidR="00E70AFB" w:rsidRPr="003C7406" w:rsidRDefault="00E70AFB" w:rsidP="00E70AFB">
      <w:pPr>
        <w:shd w:val="clear" w:color="auto" w:fill="FFFFFF"/>
        <w:spacing w:line="360" w:lineRule="auto"/>
        <w:ind w:firstLine="284"/>
        <w:contextualSpacing/>
        <w:jc w:val="both"/>
        <w:rPr>
          <w:szCs w:val="28"/>
          <w:shd w:val="clear" w:color="auto" w:fill="FFFFFF"/>
          <w:lang w:val="uk-UA"/>
        </w:rPr>
      </w:pPr>
      <w:r w:rsidRPr="003C7406">
        <w:rPr>
          <w:szCs w:val="28"/>
          <w:shd w:val="clear" w:color="auto" w:fill="FFFFFF"/>
          <w:lang w:val="uk-UA"/>
        </w:rPr>
        <w:t xml:space="preserve">• Можлива поступова корозія металу (сталевого сердечника) у разі, якщо матеріал буде контактувати одночасно і з водою, і з повітрям. Подібне може </w:t>
      </w:r>
      <w:r w:rsidRPr="003C7406">
        <w:rPr>
          <w:szCs w:val="28"/>
          <w:shd w:val="clear" w:color="auto" w:fill="FFFFFF"/>
          <w:lang w:val="uk-UA"/>
        </w:rPr>
        <w:lastRenderedPageBreak/>
        <w:t>статися в міжсезоння, коли відбувається злив води з трубної системи. Однак цей недолік стосується тільки біметалевих монолітних радіаторів.</w:t>
      </w:r>
    </w:p>
    <w:p w:rsidR="00E70AFB" w:rsidRDefault="00E70AFB" w:rsidP="00E70AFB">
      <w:pPr>
        <w:shd w:val="clear" w:color="auto" w:fill="FFFFFF"/>
        <w:spacing w:line="360" w:lineRule="auto"/>
        <w:ind w:firstLine="709"/>
        <w:contextualSpacing/>
        <w:jc w:val="both"/>
        <w:rPr>
          <w:szCs w:val="28"/>
          <w:shd w:val="clear" w:color="auto" w:fill="FFFFFF"/>
          <w:lang w:val="uk-UA"/>
        </w:rPr>
      </w:pPr>
      <w:r w:rsidRPr="003C7406">
        <w:rPr>
          <w:szCs w:val="28"/>
          <w:shd w:val="clear" w:color="auto" w:fill="FFFFFF"/>
          <w:lang w:val="uk-UA"/>
        </w:rPr>
        <w:t>З</w:t>
      </w:r>
      <w:r>
        <w:rPr>
          <w:szCs w:val="28"/>
          <w:shd w:val="clear" w:color="auto" w:fill="FFFFFF"/>
          <w:lang w:val="uk-UA"/>
        </w:rPr>
        <w:t xml:space="preserve"> </w:t>
      </w:r>
      <w:r w:rsidRPr="003C7406">
        <w:rPr>
          <w:szCs w:val="28"/>
          <w:shd w:val="clear" w:color="auto" w:fill="FFFFFF"/>
          <w:lang w:val="uk-UA"/>
        </w:rPr>
        <w:t>вище</w:t>
      </w:r>
      <w:r>
        <w:rPr>
          <w:szCs w:val="28"/>
          <w:shd w:val="clear" w:color="auto" w:fill="FFFFFF"/>
          <w:lang w:val="uk-UA"/>
        </w:rPr>
        <w:t>згад</w:t>
      </w:r>
      <w:r w:rsidRPr="003C7406">
        <w:rPr>
          <w:szCs w:val="28"/>
          <w:shd w:val="clear" w:color="auto" w:fill="FFFFFF"/>
          <w:lang w:val="uk-UA"/>
        </w:rPr>
        <w:t>аного</w:t>
      </w:r>
      <w:r>
        <w:rPr>
          <w:szCs w:val="28"/>
          <w:shd w:val="clear" w:color="auto" w:fill="FFFFFF"/>
          <w:lang w:val="uk-UA"/>
        </w:rPr>
        <w:t>,</w:t>
      </w:r>
      <w:r w:rsidRPr="003C7406">
        <w:rPr>
          <w:szCs w:val="28"/>
          <w:shd w:val="clear" w:color="auto" w:fill="FFFFFF"/>
          <w:lang w:val="uk-UA"/>
        </w:rPr>
        <w:t xml:space="preserve"> алюмінієві та біметалічні радіатори більш при</w:t>
      </w:r>
      <w:r>
        <w:rPr>
          <w:szCs w:val="28"/>
          <w:shd w:val="clear" w:color="auto" w:fill="FFFFFF"/>
          <w:lang w:val="uk-UA"/>
        </w:rPr>
        <w:t>дат</w:t>
      </w:r>
      <w:r w:rsidRPr="003C7406">
        <w:rPr>
          <w:szCs w:val="28"/>
          <w:shd w:val="clear" w:color="auto" w:fill="FFFFFF"/>
          <w:lang w:val="uk-UA"/>
        </w:rPr>
        <w:t>ні до роботи у системі з регулюванням теплового режиму, через їх меншу інерційність та більшу швидкість прогріву і виходу на режим.</w:t>
      </w:r>
    </w:p>
    <w:p w:rsidR="00E70AFB" w:rsidRPr="003C7406" w:rsidRDefault="00E70AFB" w:rsidP="00E70AFB">
      <w:pPr>
        <w:shd w:val="clear" w:color="auto" w:fill="FFFFFF"/>
        <w:spacing w:line="360" w:lineRule="auto"/>
        <w:ind w:firstLine="709"/>
        <w:contextualSpacing/>
        <w:jc w:val="both"/>
        <w:rPr>
          <w:szCs w:val="28"/>
          <w:shd w:val="clear" w:color="auto" w:fill="FFFFFF"/>
          <w:lang w:val="uk-UA"/>
        </w:rPr>
      </w:pPr>
    </w:p>
    <w:p w:rsidR="00E70AFB" w:rsidRPr="003C7406" w:rsidRDefault="00E70AFB" w:rsidP="00E70AFB">
      <w:pPr>
        <w:spacing w:line="360" w:lineRule="auto"/>
        <w:ind w:firstLine="709"/>
        <w:jc w:val="both"/>
        <w:rPr>
          <w:szCs w:val="20"/>
          <w:lang w:val="uk-UA"/>
        </w:rPr>
      </w:pPr>
      <w:r w:rsidRPr="00E70AFB">
        <w:rPr>
          <w:rStyle w:val="30"/>
        </w:rPr>
        <w:t>5.1.4.</w:t>
      </w:r>
      <w:r w:rsidRPr="00E70AFB">
        <w:rPr>
          <w:rStyle w:val="30"/>
          <w:noProof/>
          <w:lang w:val="uk-UA" w:eastAsia="uk-UA"/>
        </w:rPr>
        <w:drawing>
          <wp:anchor distT="0" distB="0" distL="114300" distR="114300" simplePos="0" relativeHeight="251652608" behindDoc="0" locked="0" layoutInCell="1" allowOverlap="1">
            <wp:simplePos x="0" y="0"/>
            <wp:positionH relativeFrom="column">
              <wp:posOffset>118110</wp:posOffset>
            </wp:positionH>
            <wp:positionV relativeFrom="paragraph">
              <wp:posOffset>3699510</wp:posOffset>
            </wp:positionV>
            <wp:extent cx="2857500" cy="2457450"/>
            <wp:effectExtent l="19050" t="0" r="0" b="0"/>
            <wp:wrapSquare wrapText="bothSides"/>
            <wp:docPr id="227" name="Рисунок 14" descr="http://dompostroy.com.ua/images/Vidi_metallicheskih_radiatorov_otopleniya_i_ih_harakteristik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dompostroy.com.ua/images/Vidi_metallicheskih_radiatorov_otopleniya_i_ih_harakteristiki_2.jpg"/>
                    <pic:cNvPicPr>
                      <a:picLocks noChangeAspect="1" noChangeArrowheads="1"/>
                    </pic:cNvPicPr>
                  </pic:nvPicPr>
                  <pic:blipFill>
                    <a:blip r:embed="rId151" cstate="print"/>
                    <a:srcRect/>
                    <a:stretch>
                      <a:fillRect/>
                    </a:stretch>
                  </pic:blipFill>
                  <pic:spPr bwMode="auto">
                    <a:xfrm>
                      <a:off x="0" y="0"/>
                      <a:ext cx="2857500" cy="2457450"/>
                    </a:xfrm>
                    <a:prstGeom prst="rect">
                      <a:avLst/>
                    </a:prstGeom>
                    <a:noFill/>
                    <a:ln w="9525">
                      <a:noFill/>
                      <a:miter lim="800000"/>
                      <a:headEnd/>
                      <a:tailEnd/>
                    </a:ln>
                  </pic:spPr>
                </pic:pic>
              </a:graphicData>
            </a:graphic>
          </wp:anchor>
        </w:drawing>
      </w:r>
      <w:r w:rsidRPr="00E70AFB">
        <w:rPr>
          <w:rStyle w:val="30"/>
        </w:rPr>
        <w:t xml:space="preserve"> Стальні панельні радіатори</w:t>
      </w:r>
      <w:r w:rsidRPr="003C7406">
        <w:rPr>
          <w:rFonts w:eastAsia="Times New Roman"/>
          <w:szCs w:val="28"/>
          <w:lang w:val="uk-UA" w:eastAsia="ru-RU"/>
        </w:rPr>
        <w:t xml:space="preserve">  —  високоефективні теплові прилади опалення. Висока питома теплова потужність забезпечується внутрішньою розгалуженою системою водяних каналів опалювальної панелі, зроблених з листової сталі пресуванням та зварюванням, які  компактно розташовані з періодичним кроком по площі радіатора, та зовнішньою розвинутою оребреною  ‒ додатковою </w:t>
      </w:r>
      <w:r w:rsidRPr="003C7406">
        <w:rPr>
          <w:szCs w:val="20"/>
          <w:lang w:val="uk-UA"/>
        </w:rPr>
        <w:t>конвективною поверхнею. Додаткова конвективна поверхня зроблена з наварених профільних п- подібних вертикальних смуг, скритих всередині між двох опалювальних панелей, або позаду однієї зовнішньої опалювальної панелі. Радіатори мають гармонійне співвідношення конвективного та радіаційного (теплового інфрачервоного випромінювання) теплонадходження.  Зовні стальні панельні радіатори пофарбовані за технологією, яка забезпечує тривалу корозійну стійкість, якісну та гігієнічну зовнішню поверхню приладу. Крім того радіатори  мають сучасний простий дизайн, що важливо, який естетично підходить для різних за призначенням приміщень.</w:t>
      </w:r>
    </w:p>
    <w:p w:rsidR="00E70AFB" w:rsidRPr="003C7406" w:rsidRDefault="00E70AFB" w:rsidP="00E70AFB">
      <w:pPr>
        <w:shd w:val="clear" w:color="auto" w:fill="FFFFFF"/>
        <w:spacing w:line="360" w:lineRule="auto"/>
        <w:ind w:firstLine="709"/>
        <w:contextualSpacing/>
        <w:jc w:val="both"/>
        <w:rPr>
          <w:lang w:val="uk-UA"/>
        </w:rPr>
      </w:pPr>
      <w:r w:rsidRPr="003C7406">
        <w:rPr>
          <w:lang w:val="uk-UA"/>
        </w:rPr>
        <w:t>Рис</w:t>
      </w:r>
      <w:r>
        <w:rPr>
          <w:lang w:val="uk-UA"/>
        </w:rPr>
        <w:t>унок</w:t>
      </w:r>
      <w:r w:rsidRPr="003C7406">
        <w:rPr>
          <w:lang w:val="uk-UA"/>
        </w:rPr>
        <w:t xml:space="preserve"> </w:t>
      </w:r>
      <w:r>
        <w:rPr>
          <w:lang w:val="uk-UA"/>
        </w:rPr>
        <w:t>5</w:t>
      </w:r>
      <w:r w:rsidRPr="003C7406">
        <w:rPr>
          <w:lang w:val="uk-UA"/>
        </w:rPr>
        <w:t>.</w:t>
      </w:r>
      <w:r>
        <w:rPr>
          <w:lang w:val="uk-UA"/>
        </w:rPr>
        <w:t>4</w:t>
      </w:r>
      <w:r w:rsidRPr="003C7406">
        <w:rPr>
          <w:lang w:val="uk-UA"/>
        </w:rPr>
        <w:t xml:space="preserve"> </w:t>
      </w:r>
      <w:r>
        <w:rPr>
          <w:lang w:val="uk-UA"/>
        </w:rPr>
        <w:sym w:font="Symbol" w:char="F02D"/>
      </w:r>
      <w:r>
        <w:rPr>
          <w:lang w:val="uk-UA"/>
        </w:rPr>
        <w:t xml:space="preserve"> Подвійний стальний панельний</w:t>
      </w:r>
      <w:r w:rsidRPr="003C7406">
        <w:rPr>
          <w:lang w:val="uk-UA"/>
        </w:rPr>
        <w:t xml:space="preserve"> радіатор</w:t>
      </w:r>
      <w:r>
        <w:rPr>
          <w:lang w:val="uk-UA"/>
        </w:rPr>
        <w:t>.</w:t>
      </w:r>
    </w:p>
    <w:p w:rsidR="00E70AFB" w:rsidRDefault="00E70AFB" w:rsidP="00E70AFB">
      <w:pPr>
        <w:shd w:val="clear" w:color="auto" w:fill="FFFFFF"/>
        <w:spacing w:line="360" w:lineRule="auto"/>
        <w:ind w:left="720" w:firstLine="709"/>
        <w:contextualSpacing/>
        <w:jc w:val="both"/>
        <w:rPr>
          <w:color w:val="000000"/>
          <w:szCs w:val="28"/>
          <w:lang w:val="uk-UA"/>
        </w:rPr>
      </w:pPr>
      <w:r>
        <w:rPr>
          <w:color w:val="000000"/>
          <w:szCs w:val="28"/>
          <w:lang w:val="uk-UA"/>
        </w:rPr>
        <w:t xml:space="preserve">До </w:t>
      </w:r>
      <w:r w:rsidRPr="002C7E72">
        <w:rPr>
          <w:b/>
          <w:i/>
          <w:color w:val="000000"/>
          <w:szCs w:val="28"/>
          <w:lang w:val="uk-UA"/>
        </w:rPr>
        <w:t>переваг</w:t>
      </w:r>
      <w:r>
        <w:rPr>
          <w:color w:val="000000"/>
          <w:szCs w:val="28"/>
          <w:lang w:val="uk-UA"/>
        </w:rPr>
        <w:t xml:space="preserve"> слід віднести:</w:t>
      </w:r>
    </w:p>
    <w:p w:rsidR="00E70AFB" w:rsidRDefault="00E70AFB" w:rsidP="00E70AFB">
      <w:pPr>
        <w:pStyle w:val="a4"/>
        <w:numPr>
          <w:ilvl w:val="0"/>
          <w:numId w:val="49"/>
        </w:numPr>
        <w:shd w:val="clear" w:color="auto" w:fill="FFFFFF"/>
        <w:spacing w:line="360" w:lineRule="auto"/>
        <w:ind w:left="0" w:firstLine="284"/>
        <w:jc w:val="both"/>
        <w:rPr>
          <w:color w:val="000000"/>
          <w:szCs w:val="28"/>
          <w:lang w:val="uk-UA"/>
        </w:rPr>
      </w:pPr>
      <w:r w:rsidRPr="00DE03C5">
        <w:rPr>
          <w:color w:val="000000"/>
          <w:szCs w:val="28"/>
          <w:lang w:val="uk-UA"/>
        </w:rPr>
        <w:t>Пор</w:t>
      </w:r>
      <w:r>
        <w:rPr>
          <w:color w:val="000000"/>
          <w:szCs w:val="28"/>
          <w:lang w:val="uk-UA"/>
        </w:rPr>
        <w:t>і</w:t>
      </w:r>
      <w:r w:rsidRPr="00DE03C5">
        <w:rPr>
          <w:color w:val="000000"/>
          <w:szCs w:val="28"/>
          <w:lang w:val="uk-UA"/>
        </w:rPr>
        <w:t>вняно</w:t>
      </w:r>
      <w:r>
        <w:rPr>
          <w:color w:val="000000"/>
          <w:szCs w:val="28"/>
          <w:lang w:val="uk-UA"/>
        </w:rPr>
        <w:t xml:space="preserve"> </w:t>
      </w:r>
      <w:r w:rsidRPr="00DE03C5">
        <w:rPr>
          <w:color w:val="000000"/>
          <w:szCs w:val="28"/>
          <w:lang w:val="uk-UA"/>
        </w:rPr>
        <w:t>недорого</w:t>
      </w:r>
      <w:r w:rsidRPr="002C7E72">
        <w:rPr>
          <w:color w:val="000000"/>
          <w:szCs w:val="28"/>
          <w:lang w:val="uk-UA"/>
        </w:rPr>
        <w:t xml:space="preserve"> </w:t>
      </w:r>
      <w:r w:rsidRPr="00DE03C5">
        <w:rPr>
          <w:color w:val="000000"/>
          <w:szCs w:val="28"/>
          <w:lang w:val="uk-UA"/>
        </w:rPr>
        <w:t>коштують</w:t>
      </w:r>
      <w:r>
        <w:rPr>
          <w:color w:val="000000"/>
          <w:szCs w:val="28"/>
          <w:lang w:val="uk-UA"/>
        </w:rPr>
        <w:t>;</w:t>
      </w:r>
      <w:r w:rsidRPr="00DE03C5">
        <w:rPr>
          <w:color w:val="000000"/>
          <w:szCs w:val="28"/>
          <w:lang w:val="uk-UA"/>
        </w:rPr>
        <w:t xml:space="preserve"> </w:t>
      </w:r>
    </w:p>
    <w:p w:rsidR="00E70AFB" w:rsidRDefault="00E70AFB" w:rsidP="00E70AFB">
      <w:pPr>
        <w:pStyle w:val="a4"/>
        <w:numPr>
          <w:ilvl w:val="0"/>
          <w:numId w:val="49"/>
        </w:numPr>
        <w:shd w:val="clear" w:color="auto" w:fill="FFFFFF"/>
        <w:spacing w:line="360" w:lineRule="auto"/>
        <w:ind w:left="0" w:firstLine="284"/>
        <w:jc w:val="both"/>
        <w:rPr>
          <w:color w:val="000000"/>
          <w:szCs w:val="28"/>
          <w:lang w:val="uk-UA"/>
        </w:rPr>
      </w:pPr>
      <w:r w:rsidRPr="002C7E72">
        <w:rPr>
          <w:color w:val="000000"/>
          <w:szCs w:val="28"/>
          <w:lang w:val="uk-UA"/>
        </w:rPr>
        <w:lastRenderedPageBreak/>
        <w:t>надійні і ефективні в роботі. Найбільш поширеною формою є панельна сталева батарея, яка складається з П- подібного конвектора, укладеного між двома сталевими пластинами, або позаду однієї панелі</w:t>
      </w:r>
      <w:r>
        <w:rPr>
          <w:color w:val="000000"/>
          <w:szCs w:val="28"/>
          <w:lang w:val="uk-UA"/>
        </w:rPr>
        <w:t xml:space="preserve">. </w:t>
      </w:r>
      <w:r w:rsidRPr="002C7E72">
        <w:rPr>
          <w:color w:val="000000"/>
          <w:szCs w:val="28"/>
          <w:lang w:val="uk-UA"/>
        </w:rPr>
        <w:t xml:space="preserve"> </w:t>
      </w:r>
      <w:r>
        <w:rPr>
          <w:color w:val="000000"/>
          <w:szCs w:val="28"/>
          <w:lang w:val="uk-UA"/>
        </w:rPr>
        <w:t>В</w:t>
      </w:r>
      <w:r w:rsidRPr="002C7E72">
        <w:rPr>
          <w:color w:val="000000"/>
          <w:szCs w:val="28"/>
          <w:lang w:val="uk-UA"/>
        </w:rPr>
        <w:t xml:space="preserve"> поєднанні з вбудованими конверторн</w:t>
      </w:r>
      <w:r>
        <w:rPr>
          <w:color w:val="000000"/>
          <w:szCs w:val="28"/>
          <w:lang w:val="uk-UA"/>
        </w:rPr>
        <w:t>ими</w:t>
      </w:r>
      <w:r w:rsidRPr="002C7E72">
        <w:rPr>
          <w:color w:val="000000"/>
          <w:szCs w:val="28"/>
          <w:lang w:val="uk-UA"/>
        </w:rPr>
        <w:t xml:space="preserve"> пластинами всередині радіатора </w:t>
      </w:r>
      <w:r>
        <w:rPr>
          <w:color w:val="000000"/>
          <w:szCs w:val="28"/>
          <w:lang w:val="uk-UA"/>
        </w:rPr>
        <w:t xml:space="preserve">повітря в </w:t>
      </w:r>
      <w:r w:rsidRPr="002C7E72">
        <w:rPr>
          <w:color w:val="000000"/>
          <w:szCs w:val="28"/>
          <w:lang w:val="uk-UA"/>
        </w:rPr>
        <w:t>приміщенн</w:t>
      </w:r>
      <w:r>
        <w:rPr>
          <w:color w:val="000000"/>
          <w:szCs w:val="28"/>
          <w:lang w:val="uk-UA"/>
        </w:rPr>
        <w:t>і</w:t>
      </w:r>
      <w:r w:rsidRPr="002C7E72">
        <w:rPr>
          <w:color w:val="000000"/>
          <w:szCs w:val="28"/>
          <w:lang w:val="uk-UA"/>
        </w:rPr>
        <w:t xml:space="preserve"> швидко прогріває</w:t>
      </w:r>
      <w:r>
        <w:rPr>
          <w:color w:val="000000"/>
          <w:szCs w:val="28"/>
          <w:lang w:val="uk-UA"/>
        </w:rPr>
        <w:t>ться</w:t>
      </w:r>
      <w:r w:rsidRPr="002C7E72">
        <w:rPr>
          <w:color w:val="000000"/>
          <w:szCs w:val="28"/>
          <w:lang w:val="uk-UA"/>
        </w:rPr>
        <w:t xml:space="preserve">, оскільки </w:t>
      </w:r>
      <w:r>
        <w:rPr>
          <w:color w:val="000000"/>
          <w:szCs w:val="28"/>
          <w:lang w:val="uk-UA"/>
        </w:rPr>
        <w:t>радіатор має</w:t>
      </w:r>
      <w:r w:rsidRPr="002C7E72">
        <w:rPr>
          <w:color w:val="000000"/>
          <w:szCs w:val="28"/>
          <w:lang w:val="uk-UA"/>
        </w:rPr>
        <w:t xml:space="preserve"> висок</w:t>
      </w:r>
      <w:r>
        <w:rPr>
          <w:color w:val="000000"/>
          <w:szCs w:val="28"/>
          <w:lang w:val="uk-UA"/>
        </w:rPr>
        <w:t>у</w:t>
      </w:r>
      <w:r w:rsidRPr="002C7E72">
        <w:rPr>
          <w:color w:val="000000"/>
          <w:szCs w:val="28"/>
          <w:lang w:val="uk-UA"/>
        </w:rPr>
        <w:t xml:space="preserve"> теплопровід</w:t>
      </w:r>
      <w:r>
        <w:rPr>
          <w:color w:val="000000"/>
          <w:szCs w:val="28"/>
          <w:lang w:val="uk-UA"/>
        </w:rPr>
        <w:t>ність</w:t>
      </w:r>
      <w:r w:rsidRPr="002C7E72">
        <w:rPr>
          <w:color w:val="000000"/>
          <w:szCs w:val="28"/>
          <w:lang w:val="uk-UA"/>
        </w:rPr>
        <w:t>.</w:t>
      </w:r>
    </w:p>
    <w:p w:rsidR="00E70AFB" w:rsidRDefault="00E70AFB" w:rsidP="00E70AFB">
      <w:pPr>
        <w:pStyle w:val="a4"/>
        <w:numPr>
          <w:ilvl w:val="0"/>
          <w:numId w:val="49"/>
        </w:numPr>
        <w:shd w:val="clear" w:color="auto" w:fill="FFFFFF"/>
        <w:spacing w:line="360" w:lineRule="auto"/>
        <w:ind w:left="0" w:firstLine="284"/>
        <w:jc w:val="both"/>
        <w:rPr>
          <w:color w:val="000000"/>
          <w:szCs w:val="28"/>
          <w:lang w:val="uk-UA"/>
        </w:rPr>
      </w:pPr>
      <w:r w:rsidRPr="002C7E72">
        <w:rPr>
          <w:color w:val="000000"/>
          <w:szCs w:val="28"/>
          <w:lang w:val="uk-UA"/>
        </w:rPr>
        <w:t xml:space="preserve">Сталеві панельні обігрівачі прості в установці, мають невелику вагу, </w:t>
      </w:r>
    </w:p>
    <w:p w:rsidR="00E70AFB" w:rsidRDefault="00E70AFB" w:rsidP="00E70AFB">
      <w:pPr>
        <w:pStyle w:val="a4"/>
        <w:numPr>
          <w:ilvl w:val="0"/>
          <w:numId w:val="49"/>
        </w:numPr>
        <w:shd w:val="clear" w:color="auto" w:fill="FFFFFF"/>
        <w:spacing w:line="360" w:lineRule="auto"/>
        <w:ind w:left="0" w:firstLine="284"/>
        <w:jc w:val="both"/>
        <w:rPr>
          <w:color w:val="000000"/>
          <w:szCs w:val="28"/>
          <w:lang w:val="uk-UA"/>
        </w:rPr>
      </w:pPr>
      <w:r w:rsidRPr="002C7E72">
        <w:rPr>
          <w:color w:val="000000"/>
          <w:szCs w:val="28"/>
          <w:lang w:val="uk-UA"/>
        </w:rPr>
        <w:t>Не вимагає великого обсягу теплоносія, а значить, економить ресурс. Підходить для невеликих замкнутих систем опалення, для централізованих багатоповерхових – потрібна велика стійкість до тиску.</w:t>
      </w:r>
    </w:p>
    <w:p w:rsidR="00E70AFB" w:rsidRPr="002C7E72" w:rsidRDefault="00E70AFB" w:rsidP="00E70AFB">
      <w:pPr>
        <w:pStyle w:val="a4"/>
        <w:shd w:val="clear" w:color="auto" w:fill="FFFFFF"/>
        <w:spacing w:line="360" w:lineRule="auto"/>
        <w:ind w:left="0" w:firstLine="709"/>
        <w:jc w:val="both"/>
        <w:rPr>
          <w:color w:val="000000"/>
          <w:szCs w:val="28"/>
          <w:lang w:val="uk-UA"/>
        </w:rPr>
      </w:pPr>
      <w:r>
        <w:rPr>
          <w:color w:val="000000"/>
          <w:szCs w:val="28"/>
          <w:lang w:val="uk-UA"/>
        </w:rPr>
        <w:t xml:space="preserve">До </w:t>
      </w:r>
      <w:r w:rsidRPr="002C7E72">
        <w:rPr>
          <w:b/>
          <w:i/>
          <w:color w:val="000000"/>
          <w:szCs w:val="28"/>
          <w:lang w:val="uk-UA"/>
        </w:rPr>
        <w:t>недоліків</w:t>
      </w:r>
      <w:r>
        <w:rPr>
          <w:color w:val="000000"/>
          <w:szCs w:val="28"/>
          <w:lang w:val="uk-UA"/>
        </w:rPr>
        <w:t xml:space="preserve"> слід віднести: малу товщину стального листа, з якого зроблено радіатор </w:t>
      </w:r>
      <w:r>
        <w:rPr>
          <w:color w:val="000000"/>
          <w:szCs w:val="28"/>
          <w:lang w:val="uk-UA"/>
        </w:rPr>
        <w:sym w:font="Symbol" w:char="F02D"/>
      </w:r>
      <w:r>
        <w:rPr>
          <w:color w:val="000000"/>
          <w:szCs w:val="28"/>
          <w:lang w:val="uk-UA"/>
        </w:rPr>
        <w:t xml:space="preserve"> 1,1…1,3 мм та можливу корозію, особливо коли вода в системі часто зливається.</w:t>
      </w:r>
    </w:p>
    <w:p w:rsidR="00E70AFB" w:rsidRPr="003C7406" w:rsidRDefault="00E70AFB" w:rsidP="00E70AFB">
      <w:pPr>
        <w:shd w:val="clear" w:color="auto" w:fill="FFFFFF"/>
        <w:spacing w:line="360" w:lineRule="auto"/>
        <w:ind w:firstLine="709"/>
        <w:contextualSpacing/>
        <w:jc w:val="both"/>
        <w:rPr>
          <w:b/>
          <w:color w:val="000000"/>
          <w:szCs w:val="28"/>
          <w:lang w:val="uk-UA"/>
        </w:rPr>
      </w:pPr>
    </w:p>
    <w:p w:rsidR="00E70AFB" w:rsidRDefault="00E70AFB" w:rsidP="00E70AFB">
      <w:pPr>
        <w:pStyle w:val="2"/>
        <w:rPr>
          <w:rStyle w:val="20"/>
          <w:b/>
        </w:rPr>
      </w:pPr>
      <w:r w:rsidRPr="00E70AFB">
        <w:rPr>
          <w:rStyle w:val="20"/>
          <w:b/>
        </w:rPr>
        <w:t>5.2 Моделювання процесів теплообміну в стальних панельних радіаторах та  в моделі кімнати в середовищі  SOLIDWORKS. Огляд недоліків</w:t>
      </w:r>
    </w:p>
    <w:p w:rsidR="00E70AFB" w:rsidRPr="00E70AFB" w:rsidRDefault="00E70AFB" w:rsidP="00E70AFB"/>
    <w:p w:rsidR="00E70AFB" w:rsidRDefault="00E70AFB" w:rsidP="00E70AFB">
      <w:pPr>
        <w:pStyle w:val="3"/>
        <w:rPr>
          <w:rFonts w:eastAsia="Times New Roman"/>
          <w:lang w:val="uk-UA" w:eastAsia="ru-RU"/>
        </w:rPr>
      </w:pPr>
      <w:r>
        <w:rPr>
          <w:rFonts w:eastAsia="Times New Roman"/>
          <w:lang w:val="uk-UA" w:eastAsia="ru-RU"/>
        </w:rPr>
        <w:t xml:space="preserve">5.2.1 </w:t>
      </w:r>
      <w:r w:rsidRPr="003C7406">
        <w:rPr>
          <w:rFonts w:eastAsia="Times New Roman"/>
          <w:lang w:val="uk-UA" w:eastAsia="ru-RU"/>
        </w:rPr>
        <w:t>Моделювання</w:t>
      </w:r>
      <w:r>
        <w:rPr>
          <w:rFonts w:eastAsia="Times New Roman"/>
          <w:lang w:val="uk-UA" w:eastAsia="ru-RU"/>
        </w:rPr>
        <w:t xml:space="preserve"> процесів теплообміну в стальних панельних радіаторах</w:t>
      </w:r>
    </w:p>
    <w:p w:rsidR="00E70AFB" w:rsidRPr="00E176D5" w:rsidRDefault="00E70AFB" w:rsidP="00E70AFB">
      <w:pPr>
        <w:spacing w:line="360" w:lineRule="auto"/>
        <w:ind w:firstLine="709"/>
        <w:jc w:val="both"/>
        <w:rPr>
          <w:lang w:val="uk-UA"/>
        </w:rPr>
      </w:pPr>
      <w:r w:rsidRPr="00E176D5">
        <w:rPr>
          <w:lang w:val="uk-UA"/>
        </w:rPr>
        <w:t xml:space="preserve">Сучасні технології комп’ютерного моделювання дозволяють розглядати як моделі, так і готові зразки теплового обладнання в роботі за різних теплових, гідравлічних навантажень та моделювати візуальні картинки руху теплових та гідрогазодинамічних потоків, як всередині приладу так і зовні. В деяких випадках недостатньої дослідної інформації ― врахування змін просторового розташування об’єкта, висоти приміщення, впливу додаткових джерел теплоти чи охолодження то що, процеси комп’ютерного моделювання дозволяють їх уточнити та доповнити, або загалом убрати. Як одним із можливих розглядів задач випробувань стальних панельних радіаторів було розглянуто комп’ютерне моделювання </w:t>
      </w:r>
      <w:r w:rsidRPr="00E176D5">
        <w:rPr>
          <w:lang w:val="uk-UA"/>
        </w:rPr>
        <w:lastRenderedPageBreak/>
        <w:t>в середовищі SolidWorks Flow Simulation процесу теплообміну в ізотермічній камері та просторі лабораторії.</w:t>
      </w:r>
    </w:p>
    <w:p w:rsidR="00E70AFB" w:rsidRPr="00E176D5" w:rsidRDefault="00E70AFB" w:rsidP="00E70AFB">
      <w:pPr>
        <w:spacing w:line="360" w:lineRule="auto"/>
        <w:ind w:firstLine="709"/>
        <w:jc w:val="both"/>
        <w:rPr>
          <w:lang w:val="uk-UA"/>
        </w:rPr>
      </w:pPr>
      <w:r w:rsidRPr="00E176D5">
        <w:rPr>
          <w:lang w:val="uk-UA"/>
        </w:rPr>
        <w:t>SolidWorks ― програмний комплекс Системи автоматизованого проектування і розрахунку (САПР),  забезпечує розробку виробів будь-якого ступеня складності і призначення.</w:t>
      </w:r>
    </w:p>
    <w:p w:rsidR="00E70AFB" w:rsidRPr="00E176D5" w:rsidRDefault="00E70AFB" w:rsidP="00E70AFB">
      <w:pPr>
        <w:spacing w:line="360" w:lineRule="auto"/>
        <w:ind w:firstLine="709"/>
        <w:jc w:val="both"/>
        <w:rPr>
          <w:lang w:val="uk-UA"/>
        </w:rPr>
      </w:pPr>
      <w:r w:rsidRPr="00E176D5">
        <w:rPr>
          <w:lang w:val="uk-UA"/>
        </w:rPr>
        <w:t>SolidWorks Flow Simulation ― моделювання течії рідин і газів, управління розрахункової сіткою просторового взаємозв’язку, використання типових фізичних моделей рідин і газів, комплексний тепловий розрахунок, гідрогазодинамічні  і теплові моделі технічних пристроїв, нединамічний і нестаціонарний аналіз, розрахунок обертових об'єктів, експорт результатів у SolidWorks Simulation.</w:t>
      </w:r>
    </w:p>
    <w:p w:rsidR="00E70AFB" w:rsidRPr="00E176D5" w:rsidRDefault="00E70AFB" w:rsidP="00E70AFB">
      <w:pPr>
        <w:spacing w:line="360" w:lineRule="auto"/>
        <w:ind w:firstLine="709"/>
        <w:jc w:val="both"/>
        <w:rPr>
          <w:lang w:val="uk-UA"/>
        </w:rPr>
      </w:pPr>
      <w:r w:rsidRPr="00E176D5">
        <w:rPr>
          <w:lang w:val="uk-UA"/>
        </w:rPr>
        <w:t>В Flow Simulation існують наступні можливості моделювання фізичних моделей:</w:t>
      </w:r>
    </w:p>
    <w:p w:rsidR="00E70AFB" w:rsidRPr="00E176D5" w:rsidRDefault="00E70AFB" w:rsidP="00E70AFB">
      <w:pPr>
        <w:spacing w:line="360" w:lineRule="auto"/>
        <w:ind w:firstLine="709"/>
        <w:jc w:val="both"/>
        <w:rPr>
          <w:lang w:val="uk-UA"/>
        </w:rPr>
      </w:pPr>
      <w:r w:rsidRPr="00E176D5">
        <w:rPr>
          <w:lang w:val="uk-UA"/>
        </w:rPr>
        <w:t>‒ стаціонарні та нестаціонарні течії;</w:t>
      </w:r>
    </w:p>
    <w:p w:rsidR="00E70AFB" w:rsidRPr="00E176D5" w:rsidRDefault="00E70AFB" w:rsidP="00E70AFB">
      <w:pPr>
        <w:spacing w:line="360" w:lineRule="auto"/>
        <w:ind w:firstLine="709"/>
        <w:jc w:val="both"/>
        <w:rPr>
          <w:lang w:val="uk-UA"/>
        </w:rPr>
      </w:pPr>
      <w:r w:rsidRPr="00E176D5">
        <w:rPr>
          <w:lang w:val="uk-UA"/>
        </w:rPr>
        <w:t>‒ стисл</w:t>
      </w:r>
      <w:r>
        <w:rPr>
          <w:lang w:val="uk-UA"/>
        </w:rPr>
        <w:t>и</w:t>
      </w:r>
      <w:r w:rsidRPr="00E176D5">
        <w:rPr>
          <w:lang w:val="uk-UA"/>
        </w:rPr>
        <w:t>ві та нестисливі рідинні або газові течії;</w:t>
      </w:r>
    </w:p>
    <w:p w:rsidR="00E70AFB" w:rsidRPr="00E176D5" w:rsidRDefault="00E70AFB" w:rsidP="00E70AFB">
      <w:pPr>
        <w:spacing w:line="360" w:lineRule="auto"/>
        <w:ind w:firstLine="709"/>
        <w:jc w:val="both"/>
        <w:rPr>
          <w:lang w:val="uk-UA"/>
        </w:rPr>
      </w:pPr>
      <w:r w:rsidRPr="00E176D5">
        <w:rPr>
          <w:lang w:val="uk-UA"/>
        </w:rPr>
        <w:t>‒ ідеальні і реальні гази;</w:t>
      </w:r>
    </w:p>
    <w:p w:rsidR="00E70AFB" w:rsidRPr="00E176D5" w:rsidRDefault="00E70AFB" w:rsidP="00E70AFB">
      <w:pPr>
        <w:spacing w:line="360" w:lineRule="auto"/>
        <w:ind w:firstLine="709"/>
        <w:jc w:val="both"/>
        <w:rPr>
          <w:lang w:val="uk-UA"/>
        </w:rPr>
      </w:pPr>
      <w:r w:rsidRPr="00E176D5">
        <w:rPr>
          <w:lang w:val="uk-UA"/>
        </w:rPr>
        <w:t>‒ ньютонівські і неньютонівські рідини;</w:t>
      </w:r>
    </w:p>
    <w:p w:rsidR="00E70AFB" w:rsidRPr="00E176D5" w:rsidRDefault="00E70AFB" w:rsidP="00E70AFB">
      <w:pPr>
        <w:spacing w:line="360" w:lineRule="auto"/>
        <w:ind w:firstLine="709"/>
        <w:jc w:val="both"/>
        <w:rPr>
          <w:lang w:val="uk-UA"/>
        </w:rPr>
      </w:pPr>
      <w:r w:rsidRPr="00E176D5">
        <w:rPr>
          <w:lang w:val="uk-UA"/>
        </w:rPr>
        <w:t>‒ одно- і багатокомпонентні течії без хімічної взаємодії і розділення фаз;</w:t>
      </w:r>
    </w:p>
    <w:p w:rsidR="00E70AFB" w:rsidRPr="00E176D5" w:rsidRDefault="00E70AFB" w:rsidP="00E70AFB">
      <w:pPr>
        <w:spacing w:line="360" w:lineRule="auto"/>
        <w:ind w:firstLine="709"/>
        <w:jc w:val="both"/>
        <w:rPr>
          <w:lang w:val="uk-UA"/>
        </w:rPr>
      </w:pPr>
      <w:r w:rsidRPr="00E176D5">
        <w:rPr>
          <w:lang w:val="uk-UA"/>
        </w:rPr>
        <w:t>‒  спільний розрахунок течії рідини або газу та теплопередачі всередині твердих тіл і текучого середовища без наявності кордону розділу газ-рідина;</w:t>
      </w:r>
    </w:p>
    <w:p w:rsidR="00E70AFB" w:rsidRPr="00E176D5" w:rsidRDefault="00E70AFB" w:rsidP="00E70AFB">
      <w:pPr>
        <w:spacing w:line="360" w:lineRule="auto"/>
        <w:ind w:firstLine="709"/>
        <w:jc w:val="both"/>
        <w:rPr>
          <w:lang w:val="uk-UA"/>
        </w:rPr>
      </w:pPr>
      <w:r w:rsidRPr="00E176D5">
        <w:rPr>
          <w:lang w:val="uk-UA"/>
        </w:rPr>
        <w:t>‒ ламінарні та турбулентні течії рідин та газів, облік ламінарного і турбулентного переходу;</w:t>
      </w:r>
    </w:p>
    <w:p w:rsidR="00E70AFB" w:rsidRPr="00E176D5" w:rsidRDefault="00E70AFB" w:rsidP="00E70AFB">
      <w:pPr>
        <w:spacing w:line="360" w:lineRule="auto"/>
        <w:ind w:firstLine="709"/>
        <w:jc w:val="both"/>
        <w:rPr>
          <w:lang w:val="uk-UA"/>
        </w:rPr>
      </w:pPr>
      <w:r w:rsidRPr="00E176D5">
        <w:rPr>
          <w:lang w:val="uk-UA"/>
        </w:rPr>
        <w:t>‒ течії в поруватих середовищах з урахуванням теплопровідності середовища і тепловіддачі в неї;</w:t>
      </w:r>
    </w:p>
    <w:p w:rsidR="00E70AFB" w:rsidRPr="00E176D5" w:rsidRDefault="00E70AFB" w:rsidP="00E70AFB">
      <w:pPr>
        <w:spacing w:line="360" w:lineRule="auto"/>
        <w:ind w:firstLine="709"/>
        <w:jc w:val="both"/>
        <w:rPr>
          <w:lang w:val="uk-UA"/>
        </w:rPr>
      </w:pPr>
      <w:r w:rsidRPr="00E176D5">
        <w:rPr>
          <w:lang w:val="uk-UA"/>
        </w:rPr>
        <w:t>‒ облік шорсткості і змінності пристінних прошарків;</w:t>
      </w:r>
    </w:p>
    <w:p w:rsidR="00E70AFB" w:rsidRPr="00E176D5" w:rsidRDefault="00E70AFB" w:rsidP="00E70AFB">
      <w:pPr>
        <w:spacing w:line="360" w:lineRule="auto"/>
        <w:ind w:firstLine="709"/>
        <w:jc w:val="both"/>
        <w:rPr>
          <w:lang w:val="uk-UA"/>
        </w:rPr>
      </w:pPr>
      <w:r w:rsidRPr="00E176D5">
        <w:rPr>
          <w:lang w:val="uk-UA"/>
        </w:rPr>
        <w:t>‒ множинні непересічні та що обертаються підобласті;</w:t>
      </w:r>
    </w:p>
    <w:p w:rsidR="00E70AFB" w:rsidRPr="00E176D5" w:rsidRDefault="00E70AFB" w:rsidP="00E70AFB">
      <w:pPr>
        <w:spacing w:line="360" w:lineRule="auto"/>
        <w:ind w:firstLine="709"/>
        <w:jc w:val="both"/>
        <w:rPr>
          <w:lang w:val="uk-UA"/>
        </w:rPr>
      </w:pPr>
      <w:r w:rsidRPr="00E176D5">
        <w:rPr>
          <w:lang w:val="uk-UA"/>
        </w:rPr>
        <w:t>‒ конвективний теплообмін, вільна, вимушена або змішана конвекція;</w:t>
      </w:r>
    </w:p>
    <w:p w:rsidR="00E70AFB" w:rsidRPr="00E176D5" w:rsidRDefault="00E70AFB" w:rsidP="00E70AFB">
      <w:pPr>
        <w:spacing w:line="360" w:lineRule="auto"/>
        <w:ind w:firstLine="709"/>
        <w:jc w:val="both"/>
        <w:rPr>
          <w:lang w:val="uk-UA"/>
        </w:rPr>
      </w:pPr>
      <w:r w:rsidRPr="00E176D5">
        <w:rPr>
          <w:lang w:val="uk-UA"/>
        </w:rPr>
        <w:lastRenderedPageBreak/>
        <w:t>‒ теплообмін випромінюванням з врахуванням прозорістю стінок відносно теплообміну випромінюванням та сонячної радіації;</w:t>
      </w:r>
    </w:p>
    <w:p w:rsidR="00E70AFB" w:rsidRPr="00E176D5" w:rsidRDefault="00E70AFB" w:rsidP="00E70AFB">
      <w:pPr>
        <w:spacing w:line="360" w:lineRule="auto"/>
        <w:ind w:firstLine="709"/>
        <w:jc w:val="both"/>
        <w:rPr>
          <w:lang w:val="uk-UA"/>
        </w:rPr>
      </w:pPr>
      <w:r w:rsidRPr="00E176D5">
        <w:rPr>
          <w:lang w:val="uk-UA"/>
        </w:rPr>
        <w:t>‒ розрахунок траєкторій і температур твердих частинок або крапель в потоці;</w:t>
      </w:r>
    </w:p>
    <w:p w:rsidR="00E70AFB" w:rsidRPr="00E176D5" w:rsidRDefault="00E70AFB" w:rsidP="00E70AFB">
      <w:pPr>
        <w:spacing w:line="360" w:lineRule="auto"/>
        <w:ind w:firstLine="709"/>
        <w:jc w:val="both"/>
        <w:rPr>
          <w:lang w:val="uk-UA"/>
        </w:rPr>
      </w:pPr>
      <w:r w:rsidRPr="00E176D5">
        <w:rPr>
          <w:lang w:val="uk-UA"/>
        </w:rPr>
        <w:t>‒ оцінка ерозійного зносу або налипання твердих частинок на стінках моделі;</w:t>
      </w:r>
    </w:p>
    <w:p w:rsidR="00E70AFB" w:rsidRPr="00E176D5" w:rsidRDefault="00E70AFB" w:rsidP="00E70AFB">
      <w:pPr>
        <w:spacing w:line="360" w:lineRule="auto"/>
        <w:ind w:firstLine="709"/>
        <w:jc w:val="both"/>
        <w:rPr>
          <w:lang w:val="uk-UA"/>
        </w:rPr>
      </w:pPr>
      <w:r w:rsidRPr="00E176D5">
        <w:rPr>
          <w:lang w:val="uk-UA"/>
        </w:rPr>
        <w:t>‒ розрахунок низькотемпературної конденсації водяної пари.</w:t>
      </w:r>
    </w:p>
    <w:p w:rsidR="00E70AFB" w:rsidRPr="00E176D5" w:rsidRDefault="00E70AFB" w:rsidP="00E70AFB">
      <w:pPr>
        <w:spacing w:line="360" w:lineRule="auto"/>
        <w:ind w:firstLine="709"/>
        <w:jc w:val="both"/>
        <w:rPr>
          <w:lang w:val="uk-UA"/>
        </w:rPr>
      </w:pPr>
      <w:r w:rsidRPr="00E176D5">
        <w:rPr>
          <w:lang w:val="uk-UA"/>
        </w:rPr>
        <w:t>Застосування даних програмних пакетів безпосередньо для моделювання радіаторів опалення дозволяє отримати точні дані про моделі теплообміну і параметрах течії. Дозволяє здійснити розрахунки різного ступеня складності і точності. Дозволяє враховувати або не враховувати радіаційну складову теплового випромінювання.</w:t>
      </w:r>
    </w:p>
    <w:p w:rsidR="00E70AFB" w:rsidRPr="00E176D5" w:rsidRDefault="00E70AFB" w:rsidP="00E70AFB">
      <w:pPr>
        <w:spacing w:line="360" w:lineRule="auto"/>
        <w:ind w:firstLine="709"/>
        <w:jc w:val="both"/>
        <w:rPr>
          <w:lang w:val="uk-UA"/>
        </w:rPr>
      </w:pPr>
      <w:r w:rsidRPr="00E176D5">
        <w:rPr>
          <w:lang w:val="uk-UA"/>
        </w:rPr>
        <w:t>Дозволяє побачити траєкторії потоку зовнішнього повітря та рух всередині каналів гарячого теплоносія та бачити його циркуляційний контур. За зоновим кольором бачити температурний розподіл в приміщенні і на поверхнях огороджень, а також в самому радіаторі.</w:t>
      </w:r>
    </w:p>
    <w:p w:rsidR="00E70AFB" w:rsidRPr="00E176D5" w:rsidRDefault="00E70AFB" w:rsidP="00E70AFB">
      <w:pPr>
        <w:spacing w:line="360" w:lineRule="auto"/>
        <w:ind w:firstLine="709"/>
        <w:jc w:val="both"/>
        <w:rPr>
          <w:szCs w:val="28"/>
          <w:lang w:val="uk-UA"/>
        </w:rPr>
      </w:pPr>
      <w:r w:rsidRPr="00E176D5">
        <w:rPr>
          <w:lang w:val="uk-UA"/>
        </w:rPr>
        <w:t>Програмний пакет дає можливість розрахувати величини теплових потоків, їх швидкості, температур і т.д. на різних ділянках опалювального приладу і побачить проблемні зони або зони застою рідини.</w:t>
      </w:r>
    </w:p>
    <w:p w:rsidR="00E70AFB" w:rsidRDefault="00E70AFB" w:rsidP="00E70AFB">
      <w:pPr>
        <w:shd w:val="clear" w:color="auto" w:fill="FFFFFF"/>
        <w:spacing w:line="360" w:lineRule="auto"/>
        <w:ind w:firstLine="709"/>
        <w:contextualSpacing/>
        <w:jc w:val="both"/>
        <w:rPr>
          <w:rFonts w:eastAsia="Times New Roman"/>
          <w:color w:val="000000"/>
          <w:szCs w:val="28"/>
          <w:lang w:val="uk-UA" w:eastAsia="ru-RU"/>
        </w:rPr>
      </w:pPr>
      <w:r w:rsidRPr="00097422">
        <w:rPr>
          <w:rFonts w:eastAsia="Times New Roman"/>
          <w:color w:val="000000"/>
          <w:szCs w:val="28"/>
          <w:lang w:val="uk-UA" w:eastAsia="ru-RU"/>
        </w:rPr>
        <w:t xml:space="preserve">В </w:t>
      </w:r>
      <w:r>
        <w:rPr>
          <w:rFonts w:eastAsia="Times New Roman"/>
          <w:color w:val="000000"/>
          <w:szCs w:val="28"/>
          <w:lang w:val="uk-UA" w:eastAsia="ru-RU"/>
        </w:rPr>
        <w:t xml:space="preserve">програмі  було розглянуто моделювання процесів теплообміну на прикладі стального одно панельного радіатора 600х1000х11 </w:t>
      </w:r>
      <w:r>
        <w:rPr>
          <w:rFonts w:eastAsia="Times New Roman"/>
          <w:color w:val="000000"/>
          <w:szCs w:val="28"/>
          <w:lang w:val="uk-UA" w:eastAsia="ru-RU"/>
        </w:rPr>
        <w:sym w:font="Symbol" w:char="F02D"/>
      </w:r>
      <w:r>
        <w:rPr>
          <w:rFonts w:eastAsia="Times New Roman"/>
          <w:color w:val="000000"/>
          <w:szCs w:val="28"/>
          <w:lang w:val="uk-UA" w:eastAsia="ru-RU"/>
        </w:rPr>
        <w:t xml:space="preserve"> найбільшого за висотою 60 см із ряду стальних радіаторів фірми «САН ТЕХ РАЙ». Підключення входу зверху, вихід  знизу з одного боку панелі. Витрата теплоносія 0,145 м</w:t>
      </w:r>
      <w:r>
        <w:rPr>
          <w:rFonts w:eastAsia="Times New Roman"/>
          <w:color w:val="000000"/>
          <w:szCs w:val="28"/>
          <w:vertAlign w:val="superscript"/>
          <w:lang w:val="uk-UA" w:eastAsia="ru-RU"/>
        </w:rPr>
        <w:t>3</w:t>
      </w:r>
      <w:r>
        <w:rPr>
          <w:rFonts w:eastAsia="Times New Roman"/>
          <w:color w:val="000000"/>
          <w:szCs w:val="28"/>
          <w:lang w:val="uk-UA" w:eastAsia="ru-RU"/>
        </w:rPr>
        <w:t xml:space="preserve">/год або 0,04 кг/с. Витрата підібрана до витрати у дослідного будинку. Як видно з рисунка 5.5 розподіл не зовсім рівномірний </w:t>
      </w:r>
      <w:r>
        <w:rPr>
          <w:rFonts w:eastAsia="Times New Roman"/>
          <w:color w:val="000000"/>
          <w:szCs w:val="28"/>
          <w:lang w:val="uk-UA" w:eastAsia="ru-RU"/>
        </w:rPr>
        <w:sym w:font="Symbol" w:char="F02D"/>
      </w:r>
      <w:r>
        <w:rPr>
          <w:rFonts w:eastAsia="Times New Roman"/>
          <w:color w:val="000000"/>
          <w:szCs w:val="28"/>
          <w:lang w:val="uk-UA" w:eastAsia="ru-RU"/>
        </w:rPr>
        <w:t xml:space="preserve"> найкращий розподіл теплоносія в кінцевому переході.  </w:t>
      </w: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r w:rsidRPr="00525CF1">
        <w:rPr>
          <w:rFonts w:eastAsia="Times New Roman"/>
          <w:color w:val="000000"/>
          <w:szCs w:val="28"/>
          <w:lang w:val="uk-UA" w:eastAsia="ru-RU"/>
        </w:rPr>
        <w:t>На</w:t>
      </w:r>
      <w:r>
        <w:rPr>
          <w:rFonts w:eastAsia="Times New Roman"/>
          <w:b/>
          <w:color w:val="000000"/>
          <w:szCs w:val="28"/>
          <w:lang w:val="uk-UA" w:eastAsia="ru-RU"/>
        </w:rPr>
        <w:t xml:space="preserve"> </w:t>
      </w:r>
      <w:r>
        <w:rPr>
          <w:rFonts w:eastAsia="Times New Roman"/>
          <w:color w:val="000000"/>
          <w:szCs w:val="28"/>
          <w:lang w:val="uk-UA" w:eastAsia="ru-RU"/>
        </w:rPr>
        <w:t xml:space="preserve">рисунку 5.6 показано температурний розподіл по радіатору на фронтальній та тильній поверхні з оребренням. Температура теплоносія на вході </w:t>
      </w:r>
      <w:r w:rsidRPr="00525CF1">
        <w:rPr>
          <w:rFonts w:eastAsia="Times New Roman"/>
          <w:color w:val="000000"/>
          <w:szCs w:val="28"/>
          <w:lang w:val="uk-UA" w:eastAsia="ru-RU"/>
        </w:rPr>
        <w:t>90</w:t>
      </w:r>
      <w:r>
        <w:rPr>
          <w:rFonts w:eastAsia="Times New Roman"/>
          <w:color w:val="000000"/>
          <w:szCs w:val="28"/>
          <w:vertAlign w:val="superscript"/>
          <w:lang w:val="uk-UA" w:eastAsia="ru-RU"/>
        </w:rPr>
        <w:t>о</w:t>
      </w:r>
      <w:r>
        <w:rPr>
          <w:rFonts w:eastAsia="Times New Roman"/>
          <w:color w:val="000000"/>
          <w:szCs w:val="28"/>
          <w:lang w:val="uk-UA" w:eastAsia="ru-RU"/>
        </w:rPr>
        <w:t>С</w:t>
      </w:r>
      <w:r w:rsidRPr="00525CF1">
        <w:rPr>
          <w:rFonts w:eastAsia="Times New Roman"/>
          <w:color w:val="000000"/>
          <w:szCs w:val="28"/>
          <w:lang w:val="uk-UA" w:eastAsia="ru-RU"/>
        </w:rPr>
        <w:t xml:space="preserve"> </w:t>
      </w:r>
      <w:r>
        <w:rPr>
          <w:rFonts w:eastAsia="Times New Roman"/>
          <w:color w:val="000000"/>
          <w:szCs w:val="28"/>
          <w:lang w:val="uk-UA" w:eastAsia="ru-RU"/>
        </w:rPr>
        <w:t>, витрата 0,</w:t>
      </w:r>
      <w:r w:rsidRPr="00525CF1">
        <w:rPr>
          <w:rFonts w:eastAsia="Times New Roman"/>
          <w:color w:val="000000"/>
          <w:szCs w:val="28"/>
          <w:lang w:val="uk-UA" w:eastAsia="ru-RU"/>
        </w:rPr>
        <w:t>145</w:t>
      </w:r>
      <w:r>
        <w:rPr>
          <w:rFonts w:eastAsia="Times New Roman"/>
          <w:color w:val="000000"/>
          <w:szCs w:val="28"/>
          <w:lang w:val="uk-UA" w:eastAsia="ru-RU"/>
        </w:rPr>
        <w:t xml:space="preserve"> м</w:t>
      </w:r>
      <w:r>
        <w:rPr>
          <w:rFonts w:eastAsia="Times New Roman"/>
          <w:color w:val="000000"/>
          <w:szCs w:val="28"/>
          <w:vertAlign w:val="superscript"/>
          <w:lang w:val="uk-UA" w:eastAsia="ru-RU"/>
        </w:rPr>
        <w:t>3</w:t>
      </w:r>
      <w:r>
        <w:rPr>
          <w:rFonts w:eastAsia="Times New Roman"/>
          <w:color w:val="000000"/>
          <w:szCs w:val="28"/>
          <w:lang w:val="uk-UA" w:eastAsia="ru-RU"/>
        </w:rPr>
        <w:t>/год.</w:t>
      </w:r>
    </w:p>
    <w:p w:rsidR="00E70AFB" w:rsidRPr="00097422" w:rsidRDefault="00E70AFB" w:rsidP="00E70AFB">
      <w:pPr>
        <w:shd w:val="clear" w:color="auto" w:fill="FFFFFF"/>
        <w:spacing w:line="360" w:lineRule="auto"/>
        <w:ind w:firstLine="709"/>
        <w:contextualSpacing/>
        <w:jc w:val="both"/>
        <w:rPr>
          <w:rFonts w:eastAsia="Times New Roman"/>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r>
        <w:rPr>
          <w:rFonts w:eastAsia="Times New Roman"/>
          <w:b/>
          <w:noProof/>
          <w:color w:val="000000"/>
          <w:szCs w:val="28"/>
          <w:lang w:val="uk-UA" w:eastAsia="uk-UA"/>
        </w:rPr>
        <w:lastRenderedPageBreak/>
        <w:drawing>
          <wp:anchor distT="0" distB="0" distL="114300" distR="114300" simplePos="0" relativeHeight="251666944" behindDoc="0" locked="0" layoutInCell="1" allowOverlap="1">
            <wp:simplePos x="0" y="0"/>
            <wp:positionH relativeFrom="column">
              <wp:posOffset>171450</wp:posOffset>
            </wp:positionH>
            <wp:positionV relativeFrom="paragraph">
              <wp:posOffset>22860</wp:posOffset>
            </wp:positionV>
            <wp:extent cx="3920490" cy="3057525"/>
            <wp:effectExtent l="19050" t="0" r="3810" b="0"/>
            <wp:wrapSquare wrapText="bothSides"/>
            <wp:docPr id="228" name="Рисунок 22"/>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52" cstate="print"/>
                    <a:srcRect l="30401" t="8210" r="11748" b="9237"/>
                    <a:stretch/>
                  </pic:blipFill>
                  <pic:spPr bwMode="auto">
                    <a:xfrm>
                      <a:off x="0" y="0"/>
                      <a:ext cx="3920490" cy="305752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lang w:val="uk-UA"/>
        </w:rPr>
      </w:pPr>
    </w:p>
    <w:p w:rsidR="00E70AFB" w:rsidRPr="003C7406" w:rsidRDefault="00E70AFB" w:rsidP="00E70AFB">
      <w:pPr>
        <w:shd w:val="clear" w:color="auto" w:fill="FFFFFF"/>
        <w:spacing w:line="360" w:lineRule="auto"/>
        <w:ind w:firstLine="709"/>
        <w:contextualSpacing/>
        <w:jc w:val="both"/>
        <w:rPr>
          <w:lang w:val="uk-UA"/>
        </w:rPr>
      </w:pPr>
      <w:r w:rsidRPr="003C7406">
        <w:rPr>
          <w:lang w:val="uk-UA"/>
        </w:rPr>
        <w:t>Рис</w:t>
      </w:r>
      <w:r>
        <w:rPr>
          <w:lang w:val="uk-UA"/>
        </w:rPr>
        <w:t>унок</w:t>
      </w:r>
      <w:r w:rsidRPr="003C7406">
        <w:rPr>
          <w:lang w:val="uk-UA"/>
        </w:rPr>
        <w:t xml:space="preserve"> </w:t>
      </w:r>
      <w:r>
        <w:rPr>
          <w:lang w:val="uk-UA"/>
        </w:rPr>
        <w:t>5</w:t>
      </w:r>
      <w:r w:rsidRPr="003C7406">
        <w:rPr>
          <w:lang w:val="uk-UA"/>
        </w:rPr>
        <w:t>.</w:t>
      </w:r>
      <w:r>
        <w:rPr>
          <w:lang w:val="uk-UA"/>
        </w:rPr>
        <w:t>5</w:t>
      </w:r>
      <w:r w:rsidRPr="003C7406">
        <w:rPr>
          <w:lang w:val="uk-UA"/>
        </w:rPr>
        <w:t xml:space="preserve"> </w:t>
      </w:r>
      <w:r>
        <w:rPr>
          <w:lang w:val="uk-UA"/>
        </w:rPr>
        <w:sym w:font="Symbol" w:char="F02D"/>
      </w:r>
      <w:r w:rsidRPr="000B4F14">
        <w:rPr>
          <w:lang w:val="uk-UA"/>
        </w:rPr>
        <w:t xml:space="preserve"> </w:t>
      </w:r>
      <w:r>
        <w:rPr>
          <w:lang w:val="uk-UA"/>
        </w:rPr>
        <w:t xml:space="preserve">Розподіл швидкості в однопанельному стальному </w:t>
      </w:r>
      <w:r w:rsidRPr="003C7406">
        <w:rPr>
          <w:lang w:val="uk-UA"/>
        </w:rPr>
        <w:t>радіатор</w:t>
      </w:r>
      <w:r>
        <w:rPr>
          <w:lang w:val="uk-UA"/>
        </w:rPr>
        <w:t xml:space="preserve">і </w:t>
      </w:r>
      <w:r>
        <w:rPr>
          <w:rFonts w:eastAsia="Times New Roman"/>
          <w:color w:val="000000"/>
          <w:szCs w:val="28"/>
          <w:lang w:val="uk-UA" w:eastAsia="ru-RU"/>
        </w:rPr>
        <w:t>600х1000х11</w:t>
      </w:r>
      <w:r>
        <w:rPr>
          <w:lang w:val="uk-UA"/>
        </w:rPr>
        <w:t>.</w:t>
      </w: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r>
        <w:rPr>
          <w:rFonts w:eastAsia="Times New Roman"/>
          <w:b/>
          <w:noProof/>
          <w:color w:val="000000"/>
          <w:szCs w:val="28"/>
          <w:lang w:val="uk-UA" w:eastAsia="uk-UA"/>
        </w:rPr>
        <w:drawing>
          <wp:anchor distT="0" distB="0" distL="114300" distR="114300" simplePos="0" relativeHeight="251664896" behindDoc="0" locked="0" layoutInCell="1" allowOverlap="1">
            <wp:simplePos x="0" y="0"/>
            <wp:positionH relativeFrom="column">
              <wp:posOffset>371475</wp:posOffset>
            </wp:positionH>
            <wp:positionV relativeFrom="paragraph">
              <wp:posOffset>67945</wp:posOffset>
            </wp:positionV>
            <wp:extent cx="4276725" cy="2828925"/>
            <wp:effectExtent l="19050" t="0" r="9525" b="0"/>
            <wp:wrapSquare wrapText="bothSides"/>
            <wp:docPr id="4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cstate="print"/>
                    <a:srcRect l="16291" t="20524" r="25473" b="10833"/>
                    <a:stretch/>
                  </pic:blipFill>
                  <pic:spPr bwMode="auto">
                    <a:xfrm>
                      <a:off x="0" y="0"/>
                      <a:ext cx="4276725" cy="282892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r>
        <w:rPr>
          <w:rFonts w:eastAsia="Times New Roman"/>
          <w:b/>
          <w:noProof/>
          <w:color w:val="000000"/>
          <w:szCs w:val="28"/>
          <w:lang w:val="uk-UA" w:eastAsia="uk-UA"/>
        </w:rPr>
        <w:drawing>
          <wp:anchor distT="0" distB="0" distL="114300" distR="114300" simplePos="0" relativeHeight="251665920" behindDoc="0" locked="0" layoutInCell="1" allowOverlap="1">
            <wp:simplePos x="0" y="0"/>
            <wp:positionH relativeFrom="column">
              <wp:posOffset>409575</wp:posOffset>
            </wp:positionH>
            <wp:positionV relativeFrom="paragraph">
              <wp:posOffset>127000</wp:posOffset>
            </wp:positionV>
            <wp:extent cx="4305300" cy="2400300"/>
            <wp:effectExtent l="19050" t="0" r="0" b="0"/>
            <wp:wrapSquare wrapText="bothSides"/>
            <wp:docPr id="45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print"/>
                    <a:srcRect l="14857" t="20229" r="17827" b="8965"/>
                    <a:stretch/>
                  </pic:blipFill>
                  <pic:spPr bwMode="auto">
                    <a:xfrm>
                      <a:off x="0" y="0"/>
                      <a:ext cx="4305300" cy="24003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rFonts w:eastAsia="Times New Roman"/>
          <w:b/>
          <w:color w:val="000000"/>
          <w:szCs w:val="28"/>
          <w:lang w:val="uk-UA" w:eastAsia="ru-RU"/>
        </w:rPr>
      </w:pPr>
    </w:p>
    <w:p w:rsidR="00E70AFB" w:rsidRDefault="00E70AFB" w:rsidP="00E70AFB">
      <w:pPr>
        <w:shd w:val="clear" w:color="auto" w:fill="FFFFFF"/>
        <w:spacing w:line="360" w:lineRule="auto"/>
        <w:ind w:firstLine="709"/>
        <w:contextualSpacing/>
        <w:jc w:val="both"/>
        <w:rPr>
          <w:lang w:val="uk-UA"/>
        </w:rPr>
      </w:pPr>
    </w:p>
    <w:p w:rsidR="00E70AFB" w:rsidRDefault="00E70AFB" w:rsidP="00E70AFB">
      <w:pPr>
        <w:shd w:val="clear" w:color="auto" w:fill="FFFFFF"/>
        <w:spacing w:line="360" w:lineRule="auto"/>
        <w:ind w:firstLine="709"/>
        <w:contextualSpacing/>
        <w:jc w:val="both"/>
        <w:rPr>
          <w:lang w:val="uk-UA"/>
        </w:rPr>
      </w:pPr>
    </w:p>
    <w:p w:rsidR="00E70AFB" w:rsidRPr="003C7406" w:rsidRDefault="00E70AFB" w:rsidP="00E70AFB">
      <w:pPr>
        <w:shd w:val="clear" w:color="auto" w:fill="FFFFFF"/>
        <w:spacing w:line="360" w:lineRule="auto"/>
        <w:ind w:firstLine="709"/>
        <w:contextualSpacing/>
        <w:jc w:val="both"/>
        <w:rPr>
          <w:lang w:val="uk-UA"/>
        </w:rPr>
      </w:pPr>
      <w:r w:rsidRPr="003C7406">
        <w:rPr>
          <w:lang w:val="uk-UA"/>
        </w:rPr>
        <w:t>Рис</w:t>
      </w:r>
      <w:r>
        <w:rPr>
          <w:lang w:val="uk-UA"/>
        </w:rPr>
        <w:t>унок</w:t>
      </w:r>
      <w:r w:rsidRPr="003C7406">
        <w:rPr>
          <w:lang w:val="uk-UA"/>
        </w:rPr>
        <w:t xml:space="preserve"> </w:t>
      </w:r>
      <w:r>
        <w:rPr>
          <w:lang w:val="uk-UA"/>
        </w:rPr>
        <w:t>5</w:t>
      </w:r>
      <w:r w:rsidRPr="003C7406">
        <w:rPr>
          <w:lang w:val="uk-UA"/>
        </w:rPr>
        <w:t>.</w:t>
      </w:r>
      <w:r>
        <w:rPr>
          <w:lang w:val="uk-UA"/>
        </w:rPr>
        <w:t>6</w:t>
      </w:r>
      <w:r w:rsidRPr="003C7406">
        <w:rPr>
          <w:lang w:val="uk-UA"/>
        </w:rPr>
        <w:t xml:space="preserve"> </w:t>
      </w:r>
      <w:r>
        <w:rPr>
          <w:lang w:val="uk-UA"/>
        </w:rPr>
        <w:sym w:font="Symbol" w:char="F02D"/>
      </w:r>
      <w:r>
        <w:rPr>
          <w:lang w:val="uk-UA"/>
        </w:rPr>
        <w:t xml:space="preserve"> Однопанельний стальний </w:t>
      </w:r>
      <w:r w:rsidRPr="003C7406">
        <w:rPr>
          <w:lang w:val="uk-UA"/>
        </w:rPr>
        <w:t>радіатор</w:t>
      </w:r>
      <w:r>
        <w:rPr>
          <w:lang w:val="uk-UA"/>
        </w:rPr>
        <w:t xml:space="preserve"> </w:t>
      </w:r>
      <w:r>
        <w:rPr>
          <w:rFonts w:eastAsia="Times New Roman"/>
          <w:color w:val="000000"/>
          <w:szCs w:val="28"/>
          <w:lang w:val="uk-UA" w:eastAsia="ru-RU"/>
        </w:rPr>
        <w:t>600х1000х11</w:t>
      </w:r>
      <w:r>
        <w:rPr>
          <w:lang w:val="uk-UA"/>
        </w:rPr>
        <w:t>.</w:t>
      </w:r>
    </w:p>
    <w:p w:rsidR="00E70AFB" w:rsidRPr="00726BD7" w:rsidRDefault="00E70AFB" w:rsidP="00E70AFB">
      <w:pPr>
        <w:shd w:val="clear" w:color="auto" w:fill="FFFFFF"/>
        <w:spacing w:line="360" w:lineRule="auto"/>
        <w:ind w:firstLine="709"/>
        <w:contextualSpacing/>
        <w:jc w:val="both"/>
        <w:rPr>
          <w:rFonts w:eastAsia="Times New Roman"/>
          <w:color w:val="000000"/>
          <w:szCs w:val="28"/>
          <w:lang w:val="uk-UA" w:eastAsia="ru-RU"/>
        </w:rPr>
      </w:pPr>
      <w:r w:rsidRPr="00726BD7">
        <w:rPr>
          <w:rFonts w:eastAsia="Times New Roman"/>
          <w:color w:val="000000"/>
          <w:szCs w:val="28"/>
          <w:lang w:val="uk-UA" w:eastAsia="ru-RU"/>
        </w:rPr>
        <w:lastRenderedPageBreak/>
        <w:t xml:space="preserve">Синім та зеленим кольором </w:t>
      </w:r>
      <w:r>
        <w:rPr>
          <w:rFonts w:eastAsia="Times New Roman"/>
          <w:color w:val="000000"/>
          <w:szCs w:val="28"/>
          <w:lang w:val="uk-UA" w:eastAsia="ru-RU"/>
        </w:rPr>
        <w:t xml:space="preserve">по центру зображені місця із  застійними зонами. Аналогічний результат має місце для менших за висотою радіаторів, що свідчить про дуже вузькі канали. </w:t>
      </w:r>
    </w:p>
    <w:p w:rsidR="00E70AFB" w:rsidRDefault="00E70AFB" w:rsidP="00E70AFB">
      <w:pPr>
        <w:shd w:val="clear" w:color="auto" w:fill="FFFFFF"/>
        <w:spacing w:line="360" w:lineRule="auto"/>
        <w:ind w:firstLine="709"/>
        <w:contextualSpacing/>
        <w:jc w:val="both"/>
        <w:rPr>
          <w:rFonts w:eastAsia="Times New Roman"/>
          <w:color w:val="000000"/>
          <w:szCs w:val="28"/>
          <w:lang w:val="uk-UA" w:eastAsia="ru-RU"/>
        </w:rPr>
      </w:pPr>
      <w:r w:rsidRPr="00726BD7">
        <w:rPr>
          <w:rFonts w:eastAsia="Times New Roman"/>
          <w:color w:val="000000"/>
          <w:szCs w:val="28"/>
          <w:lang w:val="uk-UA" w:eastAsia="ru-RU"/>
        </w:rPr>
        <w:t>Для порівняння було зроблена т</w:t>
      </w:r>
      <w:r>
        <w:rPr>
          <w:rFonts w:eastAsia="Times New Roman"/>
          <w:color w:val="000000"/>
          <w:szCs w:val="28"/>
          <w:lang w:val="uk-UA" w:eastAsia="ru-RU"/>
        </w:rPr>
        <w:t>епловізійна зйомка та проведені дослідження з визначенням теплотехнічних показників радіаторів.</w:t>
      </w:r>
    </w:p>
    <w:p w:rsidR="00E70AFB" w:rsidRDefault="00E70AFB" w:rsidP="00E70AFB">
      <w:pPr>
        <w:pStyle w:val="3"/>
        <w:rPr>
          <w:rFonts w:eastAsia="Times New Roman"/>
          <w:lang w:val="uk-UA" w:eastAsia="ru-RU"/>
        </w:rPr>
      </w:pPr>
      <w:r>
        <w:rPr>
          <w:rFonts w:eastAsia="Times New Roman"/>
          <w:lang w:val="uk-UA" w:eastAsia="ru-RU"/>
        </w:rPr>
        <w:t>5</w:t>
      </w:r>
      <w:r w:rsidRPr="003C7406">
        <w:rPr>
          <w:rFonts w:eastAsia="Times New Roman"/>
          <w:lang w:val="uk-UA" w:eastAsia="ru-RU"/>
        </w:rPr>
        <w:t>.</w:t>
      </w:r>
      <w:r>
        <w:rPr>
          <w:rFonts w:eastAsia="Times New Roman"/>
          <w:lang w:val="uk-UA" w:eastAsia="ru-RU"/>
        </w:rPr>
        <w:t>2.2</w:t>
      </w:r>
      <w:r w:rsidRPr="003C7406">
        <w:rPr>
          <w:rFonts w:eastAsia="Times New Roman"/>
          <w:lang w:val="uk-UA" w:eastAsia="ru-RU"/>
        </w:rPr>
        <w:t xml:space="preserve"> Моделювання</w:t>
      </w:r>
      <w:r>
        <w:rPr>
          <w:rFonts w:eastAsia="Times New Roman"/>
          <w:lang w:val="uk-UA" w:eastAsia="ru-RU"/>
        </w:rPr>
        <w:t xml:space="preserve"> процесів теплообміну в кімнаті з використанням</w:t>
      </w:r>
      <w:r w:rsidRPr="00B25582">
        <w:rPr>
          <w:rFonts w:eastAsia="Times New Roman"/>
          <w:lang w:val="uk-UA" w:eastAsia="ru-RU"/>
        </w:rPr>
        <w:t xml:space="preserve"> </w:t>
      </w:r>
      <w:r>
        <w:rPr>
          <w:rFonts w:eastAsia="Times New Roman"/>
          <w:lang w:val="uk-UA" w:eastAsia="ru-RU"/>
        </w:rPr>
        <w:t>стальних панельних радіаторів</w:t>
      </w:r>
    </w:p>
    <w:p w:rsidR="00E70AFB" w:rsidRPr="008F7150" w:rsidRDefault="00E70AFB" w:rsidP="00E70AFB">
      <w:pPr>
        <w:shd w:val="clear" w:color="auto" w:fill="FFFFFF"/>
        <w:spacing w:line="360" w:lineRule="auto"/>
        <w:ind w:firstLine="709"/>
        <w:contextualSpacing/>
        <w:jc w:val="both"/>
        <w:rPr>
          <w:rFonts w:eastAsia="Times New Roman"/>
          <w:color w:val="000000"/>
          <w:szCs w:val="28"/>
          <w:lang w:val="uk-UA" w:eastAsia="ru-RU"/>
        </w:rPr>
      </w:pPr>
      <w:r w:rsidRPr="008F7150">
        <w:rPr>
          <w:rFonts w:eastAsia="Times New Roman"/>
          <w:color w:val="000000"/>
          <w:szCs w:val="28"/>
          <w:lang w:val="uk-UA" w:eastAsia="ru-RU"/>
        </w:rPr>
        <w:t xml:space="preserve">Для моделювання було вибрано два різних </w:t>
      </w:r>
      <w:r>
        <w:rPr>
          <w:rFonts w:eastAsia="Times New Roman"/>
          <w:color w:val="000000"/>
          <w:szCs w:val="28"/>
          <w:lang w:val="uk-UA" w:eastAsia="ru-RU"/>
        </w:rPr>
        <w:t xml:space="preserve">стальних </w:t>
      </w:r>
      <w:r w:rsidRPr="008F7150">
        <w:rPr>
          <w:rFonts w:eastAsia="Times New Roman"/>
          <w:color w:val="000000"/>
          <w:szCs w:val="28"/>
          <w:lang w:val="uk-UA" w:eastAsia="ru-RU"/>
        </w:rPr>
        <w:t xml:space="preserve">радіатора </w:t>
      </w:r>
      <w:r>
        <w:rPr>
          <w:rFonts w:eastAsia="Times New Roman"/>
          <w:color w:val="000000"/>
          <w:szCs w:val="28"/>
          <w:lang w:val="uk-UA" w:eastAsia="ru-RU"/>
        </w:rPr>
        <w:t>із схожими показниками по теплонадходженню.</w:t>
      </w:r>
    </w:p>
    <w:p w:rsidR="00E70AFB" w:rsidRPr="008F7150" w:rsidRDefault="00E70AFB" w:rsidP="00E70AFB">
      <w:pPr>
        <w:ind w:firstLine="709"/>
        <w:jc w:val="both"/>
        <w:rPr>
          <w:lang w:val="uk-UA"/>
        </w:rPr>
      </w:pPr>
      <w:r w:rsidRPr="008F7150">
        <w:rPr>
          <w:b/>
          <w:lang w:val="uk-UA"/>
        </w:rPr>
        <w:t>Радіатор 300х22</w:t>
      </w:r>
      <w:r>
        <w:rPr>
          <w:b/>
          <w:lang w:val="uk-UA"/>
        </w:rPr>
        <w:t xml:space="preserve"> </w:t>
      </w:r>
      <w:r>
        <w:rPr>
          <w:lang w:val="uk-UA"/>
        </w:rPr>
        <w:sym w:font="Symbol" w:char="F02D"/>
      </w:r>
      <w:r>
        <w:rPr>
          <w:lang w:val="uk-UA"/>
        </w:rPr>
        <w:t xml:space="preserve"> подвійний висотою 300 мм</w:t>
      </w:r>
    </w:p>
    <w:p w:rsidR="00E70AFB" w:rsidRPr="008F7150" w:rsidRDefault="00E70AFB" w:rsidP="00E70AFB">
      <w:pPr>
        <w:rPr>
          <w:lang w:val="uk-UA"/>
        </w:rPr>
      </w:pPr>
      <w:r>
        <w:rPr>
          <w:lang w:val="uk-UA"/>
        </w:rPr>
        <w:t>Температура теплоносія</w:t>
      </w:r>
      <w:r w:rsidRPr="00074B1C">
        <w:rPr>
          <w:lang w:val="uk-UA"/>
        </w:rPr>
        <w:t xml:space="preserve"> </w:t>
      </w:r>
      <w:r w:rsidRPr="00074B1C">
        <w:t>t</w:t>
      </w:r>
      <w:r w:rsidRPr="00074B1C">
        <w:rPr>
          <w:lang w:val="uk-UA"/>
        </w:rPr>
        <w:t>=90</w:t>
      </w:r>
      <w:r>
        <w:rPr>
          <w:vertAlign w:val="superscript"/>
          <w:lang w:val="uk-UA"/>
        </w:rPr>
        <w:t>о</w:t>
      </w:r>
      <w:r w:rsidRPr="00074B1C">
        <w:t>C</w:t>
      </w:r>
      <w:r w:rsidRPr="00074B1C">
        <w:rPr>
          <w:lang w:val="uk-UA"/>
        </w:rPr>
        <w:t xml:space="preserve">   </w:t>
      </w:r>
      <w:r w:rsidRPr="00074B1C">
        <w:t>G</w:t>
      </w:r>
      <w:r w:rsidRPr="00074B1C">
        <w:rPr>
          <w:lang w:val="uk-UA"/>
        </w:rPr>
        <w:t>=</w:t>
      </w:r>
      <w:r>
        <w:rPr>
          <w:lang w:val="uk-UA"/>
        </w:rPr>
        <w:t>0,</w:t>
      </w:r>
      <w:r w:rsidRPr="00074B1C">
        <w:rPr>
          <w:lang w:val="uk-UA"/>
        </w:rPr>
        <w:t xml:space="preserve">100 </w:t>
      </w:r>
      <w:r>
        <w:rPr>
          <w:lang w:val="uk-UA"/>
        </w:rPr>
        <w:t>м</w:t>
      </w:r>
      <w:r w:rsidRPr="008F7150">
        <w:rPr>
          <w:vertAlign w:val="superscript"/>
          <w:lang w:val="uk-UA"/>
        </w:rPr>
        <w:t>3</w:t>
      </w:r>
      <w:r w:rsidRPr="00074B1C">
        <w:rPr>
          <w:lang w:val="uk-UA"/>
        </w:rPr>
        <w:t>/</w:t>
      </w:r>
      <w:r>
        <w:rPr>
          <w:lang w:val="uk-UA"/>
        </w:rPr>
        <w:t>год</w:t>
      </w:r>
    </w:p>
    <w:p w:rsidR="00E70AFB" w:rsidRPr="00074B1C" w:rsidRDefault="00E70AFB" w:rsidP="00E70AFB">
      <w:pPr>
        <w:rPr>
          <w:lang w:val="uk-UA"/>
        </w:rPr>
      </w:pPr>
      <w:r w:rsidRPr="00074B1C">
        <w:rPr>
          <w:lang w:val="uk-UA"/>
        </w:rPr>
        <w:t>Конвективн</w:t>
      </w:r>
      <w:r>
        <w:rPr>
          <w:lang w:val="uk-UA"/>
        </w:rPr>
        <w:t>и</w:t>
      </w:r>
      <w:r w:rsidRPr="00074B1C">
        <w:rPr>
          <w:lang w:val="uk-UA"/>
        </w:rPr>
        <w:t>й теплов</w:t>
      </w:r>
      <w:r>
        <w:rPr>
          <w:lang w:val="uk-UA"/>
        </w:rPr>
        <w:t>и</w:t>
      </w:r>
      <w:r w:rsidRPr="00074B1C">
        <w:rPr>
          <w:lang w:val="uk-UA"/>
        </w:rPr>
        <w:t>й пот</w:t>
      </w:r>
      <w:r>
        <w:rPr>
          <w:lang w:val="uk-UA"/>
        </w:rPr>
        <w:t>і</w:t>
      </w:r>
      <w:r w:rsidRPr="00074B1C">
        <w:rPr>
          <w:lang w:val="uk-UA"/>
        </w:rPr>
        <w:t>к –  677 Вт</w:t>
      </w:r>
    </w:p>
    <w:p w:rsidR="00E70AFB" w:rsidRPr="00074B1C" w:rsidRDefault="00E70AFB" w:rsidP="00E70AFB">
      <w:r w:rsidRPr="00074B1C">
        <w:rPr>
          <w:lang w:val="uk-UA"/>
        </w:rPr>
        <w:t>Пот</w:t>
      </w:r>
      <w:r>
        <w:rPr>
          <w:lang w:val="uk-UA"/>
        </w:rPr>
        <w:t>і</w:t>
      </w:r>
      <w:r w:rsidRPr="00074B1C">
        <w:rPr>
          <w:lang w:val="uk-UA"/>
        </w:rPr>
        <w:t xml:space="preserve">к </w:t>
      </w:r>
      <w:r>
        <w:rPr>
          <w:lang w:val="uk-UA"/>
        </w:rPr>
        <w:t>результуючого випромінювання</w:t>
      </w:r>
      <w:r w:rsidRPr="00074B1C">
        <w:t xml:space="preserve"> – 447 Вт</w:t>
      </w:r>
    </w:p>
    <w:p w:rsidR="00E70AFB" w:rsidRPr="008F7150" w:rsidRDefault="00E70AFB" w:rsidP="00E70AFB">
      <w:pPr>
        <w:rPr>
          <w:b/>
          <w:lang w:val="uk-UA"/>
        </w:rPr>
      </w:pPr>
      <w:r w:rsidRPr="008F7150">
        <w:rPr>
          <w:b/>
        </w:rPr>
        <w:t>Q</w:t>
      </w:r>
      <w:r w:rsidRPr="008F7150">
        <w:rPr>
          <w:b/>
          <w:vertAlign w:val="subscript"/>
        </w:rPr>
        <w:sym w:font="Symbol" w:char="F053"/>
      </w:r>
      <w:r w:rsidRPr="00C47635">
        <w:rPr>
          <w:b/>
        </w:rPr>
        <w:t xml:space="preserve">=1124 </w:t>
      </w:r>
      <w:r w:rsidRPr="008F7150">
        <w:rPr>
          <w:b/>
          <w:lang w:val="uk-UA"/>
        </w:rPr>
        <w:t>Вт.</w:t>
      </w:r>
    </w:p>
    <w:p w:rsidR="00E70AFB" w:rsidRDefault="00E70AFB" w:rsidP="00E70AFB">
      <w:r>
        <w:rPr>
          <w:noProof/>
          <w:lang w:val="uk-UA" w:eastAsia="uk-UA"/>
        </w:rPr>
        <w:drawing>
          <wp:anchor distT="0" distB="0" distL="114300" distR="114300" simplePos="0" relativeHeight="251672064" behindDoc="0" locked="0" layoutInCell="1" allowOverlap="1">
            <wp:simplePos x="0" y="0"/>
            <wp:positionH relativeFrom="column">
              <wp:posOffset>76200</wp:posOffset>
            </wp:positionH>
            <wp:positionV relativeFrom="paragraph">
              <wp:posOffset>52070</wp:posOffset>
            </wp:positionV>
            <wp:extent cx="5368290" cy="3743325"/>
            <wp:effectExtent l="19050" t="0" r="3810" b="0"/>
            <wp:wrapSquare wrapText="bothSides"/>
            <wp:docPr id="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cstate="print"/>
                    <a:srcRect l="28407" t="20530" r="18379" b="12802"/>
                    <a:stretch/>
                  </pic:blipFill>
                  <pic:spPr bwMode="auto">
                    <a:xfrm>
                      <a:off x="0" y="0"/>
                      <a:ext cx="5368290" cy="374332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70AFB" w:rsidRDefault="00E70AFB" w:rsidP="00E70AFB"/>
    <w:p w:rsidR="00E70AFB" w:rsidRDefault="00E70AFB" w:rsidP="00E70AFB"/>
    <w:p w:rsidR="00E70AFB" w:rsidRDefault="00E70AFB" w:rsidP="00E70AFB"/>
    <w:p w:rsidR="00E70AFB" w:rsidRDefault="00E70AFB" w:rsidP="00E70AFB"/>
    <w:p w:rsidR="00E70AFB" w:rsidRDefault="00E70AFB" w:rsidP="00E70AFB"/>
    <w:p w:rsidR="00E70AFB" w:rsidRDefault="00E70AFB" w:rsidP="00E70AFB"/>
    <w:p w:rsidR="00E70AFB" w:rsidRDefault="00E70AFB" w:rsidP="00E70AFB"/>
    <w:p w:rsidR="00E70AFB" w:rsidRDefault="00E70AFB" w:rsidP="00E70AFB"/>
    <w:p w:rsidR="00E70AFB" w:rsidRDefault="00E70AFB" w:rsidP="00E70AFB"/>
    <w:p w:rsidR="00E70AFB" w:rsidRDefault="00E70AFB" w:rsidP="00E70AFB"/>
    <w:p w:rsidR="00E70AFB" w:rsidRDefault="00E70AFB" w:rsidP="00E70AFB"/>
    <w:p w:rsidR="00E70AFB" w:rsidRPr="00074B1C" w:rsidRDefault="00E70AFB" w:rsidP="00E70AFB"/>
    <w:p w:rsidR="00E70AFB" w:rsidRPr="00C47635" w:rsidRDefault="00E70AFB" w:rsidP="00E70AFB">
      <w:pPr>
        <w:jc w:val="center"/>
        <w:rPr>
          <w:lang w:val="uk-UA"/>
        </w:rPr>
      </w:pPr>
      <w:r w:rsidRPr="003C7406">
        <w:rPr>
          <w:lang w:val="uk-UA"/>
        </w:rPr>
        <w:t>Рис</w:t>
      </w:r>
      <w:r>
        <w:rPr>
          <w:lang w:val="uk-UA"/>
        </w:rPr>
        <w:t>унок</w:t>
      </w:r>
      <w:r w:rsidRPr="003C7406">
        <w:rPr>
          <w:lang w:val="uk-UA"/>
        </w:rPr>
        <w:t xml:space="preserve"> </w:t>
      </w:r>
      <w:r>
        <w:rPr>
          <w:lang w:val="uk-UA"/>
        </w:rPr>
        <w:t>5</w:t>
      </w:r>
      <w:r w:rsidRPr="003C7406">
        <w:rPr>
          <w:lang w:val="uk-UA"/>
        </w:rPr>
        <w:t>.</w:t>
      </w:r>
      <w:r>
        <w:rPr>
          <w:lang w:val="uk-UA"/>
        </w:rPr>
        <w:t>7</w:t>
      </w:r>
      <w:r w:rsidRPr="003C7406">
        <w:rPr>
          <w:lang w:val="uk-UA"/>
        </w:rPr>
        <w:t xml:space="preserve"> </w:t>
      </w:r>
      <w:r>
        <w:rPr>
          <w:lang w:val="uk-UA"/>
        </w:rPr>
        <w:sym w:font="Symbol" w:char="F02D"/>
      </w:r>
      <w:r>
        <w:rPr>
          <w:lang w:val="uk-UA"/>
        </w:rPr>
        <w:t xml:space="preserve"> </w:t>
      </w:r>
      <w:r w:rsidRPr="00C47635">
        <w:rPr>
          <w:lang w:val="uk-UA"/>
        </w:rPr>
        <w:t>Температурний розподіл в кімнаті</w:t>
      </w:r>
    </w:p>
    <w:p w:rsidR="00E70AFB" w:rsidRPr="00074B1C" w:rsidRDefault="00E70AFB" w:rsidP="00E70AFB">
      <w:pPr>
        <w:jc w:val="center"/>
      </w:pPr>
    </w:p>
    <w:p w:rsidR="00E70AFB" w:rsidRPr="00074B1C" w:rsidRDefault="00E70AFB" w:rsidP="00E70AFB">
      <w:pPr>
        <w:jc w:val="center"/>
      </w:pPr>
      <w:r>
        <w:rPr>
          <w:noProof/>
          <w:lang w:val="uk-UA" w:eastAsia="uk-UA"/>
        </w:rPr>
        <w:drawing>
          <wp:anchor distT="0" distB="0" distL="114300" distR="114300" simplePos="0" relativeHeight="251667968" behindDoc="0" locked="0" layoutInCell="1" allowOverlap="1">
            <wp:simplePos x="0" y="0"/>
            <wp:positionH relativeFrom="column">
              <wp:posOffset>762000</wp:posOffset>
            </wp:positionH>
            <wp:positionV relativeFrom="paragraph">
              <wp:posOffset>-91440</wp:posOffset>
            </wp:positionV>
            <wp:extent cx="3819525" cy="2962275"/>
            <wp:effectExtent l="19050" t="0" r="9525" b="0"/>
            <wp:wrapSquare wrapText="bothSides"/>
            <wp:docPr id="4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srcRect l="28220" t="20524" r="22266" b="11517"/>
                    <a:stretch/>
                  </pic:blipFill>
                  <pic:spPr bwMode="auto">
                    <a:xfrm>
                      <a:off x="0" y="0"/>
                      <a:ext cx="3819525" cy="29622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70AFB" w:rsidRPr="00074B1C" w:rsidRDefault="00E70AFB" w:rsidP="00E70AFB">
      <w:pPr>
        <w:jc w:val="center"/>
      </w:pPr>
    </w:p>
    <w:p w:rsidR="00E70AFB" w:rsidRPr="00074B1C" w:rsidRDefault="00E70AFB" w:rsidP="00E70AFB">
      <w:pPr>
        <w:jc w:val="center"/>
      </w:pPr>
    </w:p>
    <w:p w:rsidR="00E70AFB" w:rsidRPr="00074B1C" w:rsidRDefault="00E70AFB" w:rsidP="00E70AFB">
      <w:pPr>
        <w:jc w:val="center"/>
      </w:pPr>
    </w:p>
    <w:p w:rsidR="00E70AFB" w:rsidRPr="00074B1C" w:rsidRDefault="00E70AFB" w:rsidP="00E70AFB">
      <w:pPr>
        <w:jc w:val="center"/>
      </w:pPr>
    </w:p>
    <w:p w:rsidR="00E70AFB" w:rsidRPr="00074B1C" w:rsidRDefault="00E70AFB" w:rsidP="00E70AFB">
      <w:pPr>
        <w:jc w:val="center"/>
      </w:pPr>
    </w:p>
    <w:p w:rsidR="00E70AFB" w:rsidRPr="00074B1C" w:rsidRDefault="00E70AFB" w:rsidP="00E70AFB">
      <w:pPr>
        <w:jc w:val="center"/>
      </w:pPr>
    </w:p>
    <w:p w:rsidR="00E70AFB" w:rsidRDefault="00E70AFB" w:rsidP="00E70AFB">
      <w:pPr>
        <w:jc w:val="center"/>
      </w:pPr>
    </w:p>
    <w:p w:rsidR="00E70AFB" w:rsidRDefault="00E70AFB" w:rsidP="00E70AFB">
      <w:pPr>
        <w:rPr>
          <w:lang w:val="uk-UA"/>
        </w:rPr>
      </w:pPr>
      <w:r w:rsidRPr="003C7406">
        <w:rPr>
          <w:lang w:val="uk-UA"/>
        </w:rPr>
        <w:t>Рис</w:t>
      </w:r>
      <w:r>
        <w:rPr>
          <w:lang w:val="uk-UA"/>
        </w:rPr>
        <w:t>унок</w:t>
      </w:r>
      <w:r w:rsidRPr="003C7406">
        <w:rPr>
          <w:lang w:val="uk-UA"/>
        </w:rPr>
        <w:t xml:space="preserve"> </w:t>
      </w:r>
      <w:r>
        <w:rPr>
          <w:lang w:val="uk-UA"/>
        </w:rPr>
        <w:t>5</w:t>
      </w:r>
      <w:r w:rsidRPr="003C7406">
        <w:rPr>
          <w:lang w:val="uk-UA"/>
        </w:rPr>
        <w:t>.</w:t>
      </w:r>
      <w:r>
        <w:rPr>
          <w:lang w:val="uk-UA"/>
        </w:rPr>
        <w:t>8</w:t>
      </w:r>
      <w:r w:rsidRPr="003C7406">
        <w:rPr>
          <w:lang w:val="uk-UA"/>
        </w:rPr>
        <w:t xml:space="preserve"> </w:t>
      </w:r>
      <w:r>
        <w:rPr>
          <w:lang w:val="uk-UA"/>
        </w:rPr>
        <w:sym w:font="Symbol" w:char="F02D"/>
      </w:r>
    </w:p>
    <w:p w:rsidR="00E70AFB" w:rsidRPr="00103DE8" w:rsidRDefault="00E70AFB" w:rsidP="00E70AFB">
      <w:pPr>
        <w:rPr>
          <w:lang w:val="uk-UA"/>
        </w:rPr>
      </w:pPr>
      <w:r>
        <w:rPr>
          <w:lang w:val="uk-UA"/>
        </w:rPr>
        <w:t xml:space="preserve">                  </w:t>
      </w:r>
      <w:r w:rsidRPr="00103DE8">
        <w:rPr>
          <w:lang w:val="uk-UA"/>
        </w:rPr>
        <w:t>Розподіл швидкості потоку, який виникає  в наслідок конвекції</w:t>
      </w:r>
    </w:p>
    <w:tbl>
      <w:tblPr>
        <w:tblStyle w:val="af0"/>
        <w:tblW w:w="0" w:type="auto"/>
        <w:tblLook w:val="04A0"/>
      </w:tblPr>
      <w:tblGrid>
        <w:gridCol w:w="4789"/>
        <w:gridCol w:w="4640"/>
      </w:tblGrid>
      <w:tr w:rsidR="00E70AFB" w:rsidTr="008635BC">
        <w:tc>
          <w:tcPr>
            <w:tcW w:w="4788" w:type="dxa"/>
          </w:tcPr>
          <w:p w:rsidR="00E70AFB" w:rsidRDefault="00E70AFB" w:rsidP="008635BC">
            <w:pPr>
              <w:jc w:val="center"/>
            </w:pPr>
            <w:r>
              <w:rPr>
                <w:noProof/>
                <w:lang w:val="uk-UA" w:eastAsia="uk-UA"/>
              </w:rPr>
              <w:drawing>
                <wp:anchor distT="0" distB="0" distL="114300" distR="114300" simplePos="0" relativeHeight="251668992" behindDoc="0" locked="0" layoutInCell="1" allowOverlap="1">
                  <wp:simplePos x="0" y="0"/>
                  <wp:positionH relativeFrom="column">
                    <wp:posOffset>51435</wp:posOffset>
                  </wp:positionH>
                  <wp:positionV relativeFrom="paragraph">
                    <wp:posOffset>313690</wp:posOffset>
                  </wp:positionV>
                  <wp:extent cx="2905125" cy="2724150"/>
                  <wp:effectExtent l="19050" t="0" r="9525" b="0"/>
                  <wp:wrapSquare wrapText="bothSides"/>
                  <wp:docPr id="4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cstate="print"/>
                          <a:srcRect l="34506" t="20981" r="27397" b="11061"/>
                          <a:stretch/>
                        </pic:blipFill>
                        <pic:spPr bwMode="auto">
                          <a:xfrm>
                            <a:off x="0" y="0"/>
                            <a:ext cx="2905125" cy="27241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F67BD4">
              <w:rPr>
                <w:lang w:val="uk-UA"/>
              </w:rPr>
              <w:t>Вид згори</w:t>
            </w:r>
          </w:p>
        </w:tc>
        <w:tc>
          <w:tcPr>
            <w:tcW w:w="4640" w:type="dxa"/>
          </w:tcPr>
          <w:p w:rsidR="00E70AFB" w:rsidRPr="001A3FCC" w:rsidRDefault="00E70AFB" w:rsidP="008635BC">
            <w:pPr>
              <w:jc w:val="center"/>
              <w:rPr>
                <w:lang w:val="uk-UA"/>
              </w:rPr>
            </w:pPr>
            <w:r w:rsidRPr="001A3FCC">
              <w:rPr>
                <w:lang w:val="uk-UA"/>
              </w:rPr>
              <w:t>Вид з тилу</w:t>
            </w:r>
          </w:p>
          <w:p w:rsidR="00E70AFB" w:rsidRDefault="00E70AFB" w:rsidP="008635BC">
            <w:pPr>
              <w:jc w:val="center"/>
            </w:pPr>
            <w:r w:rsidRPr="00074B1C">
              <w:rPr>
                <w:noProof/>
                <w:lang w:val="uk-UA" w:eastAsia="uk-UA"/>
              </w:rPr>
              <w:drawing>
                <wp:inline distT="0" distB="0" distL="0" distR="0">
                  <wp:extent cx="2814367" cy="2581275"/>
                  <wp:effectExtent l="19050" t="0" r="5033" b="0"/>
                  <wp:docPr id="45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cstate="print"/>
                          <a:srcRect l="33094" t="20068" r="25088" b="11745"/>
                          <a:stretch/>
                        </pic:blipFill>
                        <pic:spPr bwMode="auto">
                          <a:xfrm>
                            <a:off x="0" y="0"/>
                            <a:ext cx="2830957" cy="259649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E70AFB" w:rsidTr="008635BC">
        <w:tc>
          <w:tcPr>
            <w:tcW w:w="9428" w:type="dxa"/>
            <w:gridSpan w:val="2"/>
          </w:tcPr>
          <w:p w:rsidR="00E70AFB" w:rsidRPr="00F67BD4" w:rsidRDefault="00E70AFB" w:rsidP="008635BC">
            <w:pPr>
              <w:jc w:val="center"/>
              <w:rPr>
                <w:lang w:val="uk-UA"/>
              </w:rPr>
            </w:pPr>
            <w:r>
              <w:rPr>
                <w:noProof/>
                <w:lang w:val="uk-UA" w:eastAsia="uk-UA"/>
              </w:rPr>
              <w:drawing>
                <wp:anchor distT="0" distB="0" distL="114300" distR="114300" simplePos="0" relativeHeight="251670016" behindDoc="0" locked="0" layoutInCell="1" allowOverlap="1">
                  <wp:simplePos x="0" y="0"/>
                  <wp:positionH relativeFrom="column">
                    <wp:posOffset>57150</wp:posOffset>
                  </wp:positionH>
                  <wp:positionV relativeFrom="paragraph">
                    <wp:posOffset>47625</wp:posOffset>
                  </wp:positionV>
                  <wp:extent cx="3562350" cy="2428875"/>
                  <wp:effectExtent l="19050" t="0" r="0" b="0"/>
                  <wp:wrapSquare wrapText="bothSides"/>
                  <wp:docPr id="45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cstate="print"/>
                          <a:srcRect l="28092" t="20981" r="17520" b="12885"/>
                          <a:stretch/>
                        </pic:blipFill>
                        <pic:spPr bwMode="auto">
                          <a:xfrm>
                            <a:off x="0" y="0"/>
                            <a:ext cx="3562350" cy="24288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F67BD4">
              <w:rPr>
                <w:lang w:val="uk-UA"/>
              </w:rPr>
              <w:t>Вид збоку</w:t>
            </w:r>
          </w:p>
          <w:p w:rsidR="00E70AFB" w:rsidRDefault="00E70AFB" w:rsidP="008635BC">
            <w:pPr>
              <w:jc w:val="center"/>
              <w:rPr>
                <w:lang w:val="uk-UA"/>
              </w:rPr>
            </w:pPr>
          </w:p>
          <w:p w:rsidR="00E70AFB" w:rsidRDefault="00E70AFB" w:rsidP="008635BC">
            <w:pPr>
              <w:jc w:val="center"/>
              <w:rPr>
                <w:lang w:val="uk-UA"/>
              </w:rPr>
            </w:pPr>
          </w:p>
          <w:p w:rsidR="00E70AFB" w:rsidRDefault="00E70AFB" w:rsidP="008635BC">
            <w:pPr>
              <w:jc w:val="center"/>
              <w:rPr>
                <w:lang w:val="uk-UA"/>
              </w:rPr>
            </w:pPr>
          </w:p>
          <w:p w:rsidR="00E70AFB" w:rsidRDefault="00E70AFB" w:rsidP="008635BC">
            <w:pPr>
              <w:jc w:val="center"/>
              <w:rPr>
                <w:lang w:val="uk-UA"/>
              </w:rPr>
            </w:pPr>
          </w:p>
          <w:p w:rsidR="00E70AFB" w:rsidRDefault="00E70AFB" w:rsidP="008635BC">
            <w:pPr>
              <w:jc w:val="center"/>
              <w:rPr>
                <w:lang w:val="uk-UA"/>
              </w:rPr>
            </w:pPr>
          </w:p>
          <w:p w:rsidR="00E70AFB" w:rsidRDefault="00E70AFB" w:rsidP="008635BC">
            <w:pPr>
              <w:jc w:val="center"/>
            </w:pPr>
            <w:r w:rsidRPr="003C7406">
              <w:rPr>
                <w:lang w:val="uk-UA"/>
              </w:rPr>
              <w:t>Рис</w:t>
            </w:r>
            <w:r>
              <w:rPr>
                <w:lang w:val="uk-UA"/>
              </w:rPr>
              <w:t>унок</w:t>
            </w:r>
            <w:r w:rsidRPr="003C7406">
              <w:rPr>
                <w:lang w:val="uk-UA"/>
              </w:rPr>
              <w:t xml:space="preserve"> </w:t>
            </w:r>
            <w:r>
              <w:rPr>
                <w:lang w:val="uk-UA"/>
              </w:rPr>
              <w:t>5</w:t>
            </w:r>
            <w:r w:rsidRPr="003C7406">
              <w:rPr>
                <w:lang w:val="uk-UA"/>
              </w:rPr>
              <w:t>.</w:t>
            </w:r>
            <w:r>
              <w:rPr>
                <w:lang w:val="uk-UA"/>
              </w:rPr>
              <w:t>9</w:t>
            </w:r>
          </w:p>
        </w:tc>
      </w:tr>
    </w:tbl>
    <w:p w:rsidR="00E70AFB" w:rsidRPr="00C47635" w:rsidRDefault="00E70AFB" w:rsidP="00E70AFB">
      <w:pPr>
        <w:tabs>
          <w:tab w:val="left" w:pos="5196"/>
        </w:tabs>
        <w:rPr>
          <w:b/>
          <w:lang w:val="uk-UA"/>
        </w:rPr>
      </w:pPr>
      <w:r w:rsidRPr="00C47635">
        <w:rPr>
          <w:b/>
          <w:lang w:val="uk-UA"/>
        </w:rPr>
        <w:t>Радіатор 500/11</w:t>
      </w:r>
    </w:p>
    <w:p w:rsidR="00E70AFB" w:rsidRPr="00103DE8" w:rsidRDefault="00E70AFB" w:rsidP="00E70AFB">
      <w:pPr>
        <w:rPr>
          <w:lang w:val="uk-UA"/>
        </w:rPr>
      </w:pPr>
      <w:r>
        <w:rPr>
          <w:noProof/>
          <w:lang w:val="uk-UA" w:eastAsia="uk-UA"/>
        </w:rPr>
        <w:lastRenderedPageBreak/>
        <w:drawing>
          <wp:anchor distT="0" distB="0" distL="114300" distR="114300" simplePos="0" relativeHeight="251671040" behindDoc="0" locked="0" layoutInCell="1" allowOverlap="1">
            <wp:simplePos x="0" y="0"/>
            <wp:positionH relativeFrom="column">
              <wp:posOffset>-129540</wp:posOffset>
            </wp:positionH>
            <wp:positionV relativeFrom="paragraph">
              <wp:posOffset>6985</wp:posOffset>
            </wp:positionV>
            <wp:extent cx="4703445" cy="3295650"/>
            <wp:effectExtent l="19050" t="0" r="1905" b="0"/>
            <wp:wrapSquare wrapText="bothSides"/>
            <wp:docPr id="4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cstate="print"/>
                    <a:srcRect l="25912" t="20753" r="19956" b="11744"/>
                    <a:stretch/>
                  </pic:blipFill>
                  <pic:spPr bwMode="auto">
                    <a:xfrm>
                      <a:off x="0" y="0"/>
                      <a:ext cx="4703445" cy="32956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103DE8">
        <w:rPr>
          <w:lang w:val="uk-UA"/>
        </w:rPr>
        <w:t xml:space="preserve"> t=90</w:t>
      </w:r>
      <w:r>
        <w:rPr>
          <w:lang w:val="uk-UA"/>
        </w:rPr>
        <w:t xml:space="preserve"> </w:t>
      </w:r>
      <w:r>
        <w:rPr>
          <w:vertAlign w:val="superscript"/>
          <w:lang w:val="uk-UA"/>
        </w:rPr>
        <w:t>о</w:t>
      </w:r>
      <w:r w:rsidRPr="00103DE8">
        <w:rPr>
          <w:lang w:val="uk-UA"/>
        </w:rPr>
        <w:t>C   G=1</w:t>
      </w:r>
      <w:r>
        <w:rPr>
          <w:lang w:val="uk-UA"/>
        </w:rPr>
        <w:t>4</w:t>
      </w:r>
      <w:r w:rsidRPr="00103DE8">
        <w:rPr>
          <w:lang w:val="uk-UA"/>
        </w:rPr>
        <w:t xml:space="preserve">5 </w:t>
      </w:r>
      <w:r>
        <w:rPr>
          <w:lang w:val="uk-UA"/>
        </w:rPr>
        <w:t>кг</w:t>
      </w:r>
      <w:r w:rsidRPr="00103DE8">
        <w:rPr>
          <w:lang w:val="uk-UA"/>
        </w:rPr>
        <w:t>/</w:t>
      </w:r>
      <w:r>
        <w:rPr>
          <w:lang w:val="uk-UA"/>
        </w:rPr>
        <w:t>год</w:t>
      </w:r>
    </w:p>
    <w:p w:rsidR="00E70AFB" w:rsidRPr="00103DE8" w:rsidRDefault="00E70AFB" w:rsidP="00E70AFB">
      <w:pPr>
        <w:rPr>
          <w:lang w:val="uk-UA"/>
        </w:rPr>
      </w:pPr>
      <w:r w:rsidRPr="00103DE8">
        <w:rPr>
          <w:lang w:val="uk-UA"/>
        </w:rPr>
        <w:t>Конвективн</w:t>
      </w:r>
      <w:r>
        <w:rPr>
          <w:lang w:val="uk-UA"/>
        </w:rPr>
        <w:t>и</w:t>
      </w:r>
      <w:r w:rsidRPr="00103DE8">
        <w:rPr>
          <w:lang w:val="uk-UA"/>
        </w:rPr>
        <w:t>й теплов</w:t>
      </w:r>
      <w:r>
        <w:rPr>
          <w:lang w:val="uk-UA"/>
        </w:rPr>
        <w:t>и</w:t>
      </w:r>
      <w:r w:rsidRPr="00103DE8">
        <w:rPr>
          <w:lang w:val="uk-UA"/>
        </w:rPr>
        <w:t>й пот</w:t>
      </w:r>
      <w:r>
        <w:rPr>
          <w:lang w:val="uk-UA"/>
        </w:rPr>
        <w:t>і</w:t>
      </w:r>
      <w:r w:rsidRPr="00103DE8">
        <w:rPr>
          <w:lang w:val="uk-UA"/>
        </w:rPr>
        <w:t xml:space="preserve">к – </w:t>
      </w:r>
      <w:r>
        <w:rPr>
          <w:lang w:val="uk-UA"/>
        </w:rPr>
        <w:t>6</w:t>
      </w:r>
      <w:r w:rsidRPr="00103DE8">
        <w:rPr>
          <w:lang w:val="uk-UA"/>
        </w:rPr>
        <w:t>42,73 Вт</w:t>
      </w:r>
    </w:p>
    <w:p w:rsidR="00E70AFB" w:rsidRPr="00103DE8" w:rsidRDefault="00E70AFB" w:rsidP="00E70AFB">
      <w:pPr>
        <w:rPr>
          <w:lang w:val="uk-UA"/>
        </w:rPr>
      </w:pPr>
      <w:r w:rsidRPr="00103DE8">
        <w:rPr>
          <w:lang w:val="uk-UA"/>
        </w:rPr>
        <w:t>Пот</w:t>
      </w:r>
      <w:r>
        <w:rPr>
          <w:lang w:val="uk-UA"/>
        </w:rPr>
        <w:t>і</w:t>
      </w:r>
      <w:r w:rsidRPr="00103DE8">
        <w:rPr>
          <w:lang w:val="uk-UA"/>
        </w:rPr>
        <w:t>к результую</w:t>
      </w:r>
      <w:r>
        <w:rPr>
          <w:lang w:val="uk-UA"/>
        </w:rPr>
        <w:t>чо</w:t>
      </w:r>
      <w:r w:rsidRPr="00103DE8">
        <w:rPr>
          <w:lang w:val="uk-UA"/>
        </w:rPr>
        <w:t xml:space="preserve">го </w:t>
      </w:r>
      <w:r>
        <w:rPr>
          <w:lang w:val="uk-UA"/>
        </w:rPr>
        <w:t>випромінювання</w:t>
      </w:r>
      <w:r w:rsidRPr="00103DE8">
        <w:rPr>
          <w:lang w:val="uk-UA"/>
        </w:rPr>
        <w:t xml:space="preserve"> – 515,99 Вт</w:t>
      </w:r>
    </w:p>
    <w:p w:rsidR="00E70AFB" w:rsidRPr="008F7150" w:rsidRDefault="00E70AFB" w:rsidP="00E70AFB">
      <w:pPr>
        <w:rPr>
          <w:b/>
          <w:lang w:val="uk-UA"/>
        </w:rPr>
      </w:pPr>
      <w:r w:rsidRPr="008F7150">
        <w:rPr>
          <w:b/>
        </w:rPr>
        <w:t>Q</w:t>
      </w:r>
      <w:r w:rsidRPr="008F7150">
        <w:rPr>
          <w:b/>
          <w:vertAlign w:val="subscript"/>
        </w:rPr>
        <w:sym w:font="Symbol" w:char="F053"/>
      </w:r>
      <w:r w:rsidRPr="00C47635">
        <w:rPr>
          <w:b/>
        </w:rPr>
        <w:t>=11</w:t>
      </w:r>
      <w:r>
        <w:rPr>
          <w:b/>
        </w:rPr>
        <w:t>58</w:t>
      </w:r>
      <w:r w:rsidRPr="00C47635">
        <w:rPr>
          <w:b/>
        </w:rPr>
        <w:t xml:space="preserve"> </w:t>
      </w:r>
      <w:r w:rsidRPr="008F7150">
        <w:rPr>
          <w:b/>
          <w:lang w:val="uk-UA"/>
        </w:rPr>
        <w:t>Вт.</w:t>
      </w:r>
    </w:p>
    <w:p w:rsidR="00E70AFB" w:rsidRDefault="00E70AFB" w:rsidP="00E70AFB">
      <w:pPr>
        <w:rPr>
          <w:lang w:val="uk-UA"/>
        </w:rPr>
      </w:pPr>
    </w:p>
    <w:p w:rsidR="00E70AFB" w:rsidRPr="00103DE8" w:rsidRDefault="00E70AFB" w:rsidP="00E70AFB">
      <w:pPr>
        <w:rPr>
          <w:lang w:val="uk-UA"/>
        </w:rPr>
      </w:pPr>
    </w:p>
    <w:p w:rsidR="00E70AFB" w:rsidRPr="00103DE8" w:rsidRDefault="00E70AFB" w:rsidP="00E70AFB">
      <w:pPr>
        <w:rPr>
          <w:lang w:val="uk-UA"/>
        </w:rPr>
      </w:pPr>
    </w:p>
    <w:p w:rsidR="00E70AFB" w:rsidRPr="00103DE8" w:rsidRDefault="00E70AFB" w:rsidP="00E70AFB">
      <w:pPr>
        <w:jc w:val="center"/>
        <w:rPr>
          <w:lang w:val="uk-UA"/>
        </w:rPr>
      </w:pPr>
      <w:r w:rsidRPr="003C7406">
        <w:rPr>
          <w:lang w:val="uk-UA"/>
        </w:rPr>
        <w:t>Рис</w:t>
      </w:r>
      <w:r>
        <w:rPr>
          <w:lang w:val="uk-UA"/>
        </w:rPr>
        <w:t>унок</w:t>
      </w:r>
      <w:r w:rsidRPr="003C7406">
        <w:rPr>
          <w:lang w:val="uk-UA"/>
        </w:rPr>
        <w:t xml:space="preserve"> </w:t>
      </w:r>
      <w:r>
        <w:rPr>
          <w:lang w:val="uk-UA"/>
        </w:rPr>
        <w:t>5</w:t>
      </w:r>
      <w:r w:rsidRPr="003C7406">
        <w:rPr>
          <w:lang w:val="uk-UA"/>
        </w:rPr>
        <w:t>.</w:t>
      </w:r>
      <w:r>
        <w:rPr>
          <w:lang w:val="uk-UA"/>
        </w:rPr>
        <w:t>10</w:t>
      </w:r>
      <w:r w:rsidRPr="003C7406">
        <w:rPr>
          <w:lang w:val="uk-UA"/>
        </w:rPr>
        <w:t xml:space="preserve"> </w:t>
      </w:r>
      <w:r>
        <w:rPr>
          <w:lang w:val="uk-UA"/>
        </w:rPr>
        <w:sym w:font="Symbol" w:char="F02D"/>
      </w:r>
      <w:r>
        <w:rPr>
          <w:lang w:val="uk-UA"/>
        </w:rPr>
        <w:t xml:space="preserve"> </w:t>
      </w:r>
      <w:r w:rsidRPr="00103DE8">
        <w:rPr>
          <w:lang w:val="uk-UA"/>
        </w:rPr>
        <w:t>Температурний розподіл в кімнаті</w:t>
      </w:r>
    </w:p>
    <w:p w:rsidR="00E70AFB" w:rsidRPr="00103DE8" w:rsidRDefault="00E70AFB" w:rsidP="00E70AFB">
      <w:pPr>
        <w:jc w:val="center"/>
        <w:rPr>
          <w:lang w:val="uk-UA"/>
        </w:rPr>
      </w:pPr>
      <w:r>
        <w:rPr>
          <w:noProof/>
          <w:lang w:val="uk-UA" w:eastAsia="uk-UA"/>
        </w:rPr>
        <w:drawing>
          <wp:anchor distT="0" distB="0" distL="114300" distR="114300" simplePos="0" relativeHeight="251662848" behindDoc="0" locked="0" layoutInCell="1" allowOverlap="1">
            <wp:simplePos x="0" y="0"/>
            <wp:positionH relativeFrom="column">
              <wp:posOffset>457200</wp:posOffset>
            </wp:positionH>
            <wp:positionV relativeFrom="paragraph">
              <wp:posOffset>203835</wp:posOffset>
            </wp:positionV>
            <wp:extent cx="4724400" cy="3867150"/>
            <wp:effectExtent l="19050" t="0" r="0" b="0"/>
            <wp:wrapSquare wrapText="bothSides"/>
            <wp:docPr id="4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cstate="print"/>
                    <a:srcRect l="22448" t="18594" r="26884" b="8163"/>
                    <a:stretch/>
                  </pic:blipFill>
                  <pic:spPr bwMode="auto">
                    <a:xfrm>
                      <a:off x="0" y="0"/>
                      <a:ext cx="4724400" cy="38671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70AFB" w:rsidRPr="00103DE8" w:rsidRDefault="00E70AFB" w:rsidP="00E70AFB">
      <w:pPr>
        <w:jc w:val="center"/>
        <w:rPr>
          <w:lang w:val="uk-UA"/>
        </w:rPr>
      </w:pPr>
    </w:p>
    <w:p w:rsidR="00E70AFB" w:rsidRPr="00103DE8" w:rsidRDefault="00E70AFB" w:rsidP="00E70AFB">
      <w:pPr>
        <w:jc w:val="center"/>
        <w:rPr>
          <w:lang w:val="uk-UA"/>
        </w:rPr>
      </w:pPr>
    </w:p>
    <w:p w:rsidR="00E70AFB" w:rsidRPr="00103DE8" w:rsidRDefault="00E70AFB" w:rsidP="00E70AFB">
      <w:pPr>
        <w:jc w:val="center"/>
        <w:rPr>
          <w:lang w:val="uk-UA"/>
        </w:rPr>
      </w:pPr>
    </w:p>
    <w:p w:rsidR="00E70AFB" w:rsidRPr="00103DE8" w:rsidRDefault="00E70AFB" w:rsidP="00E70AFB">
      <w:pPr>
        <w:jc w:val="center"/>
        <w:rPr>
          <w:lang w:val="uk-UA"/>
        </w:rPr>
      </w:pPr>
    </w:p>
    <w:p w:rsidR="00E70AFB" w:rsidRPr="00103DE8" w:rsidRDefault="00E70AFB" w:rsidP="00E70AFB">
      <w:pPr>
        <w:jc w:val="center"/>
        <w:rPr>
          <w:lang w:val="uk-UA"/>
        </w:rPr>
      </w:pPr>
    </w:p>
    <w:p w:rsidR="00E70AFB" w:rsidRDefault="00E70AFB" w:rsidP="00E70AFB">
      <w:pPr>
        <w:jc w:val="center"/>
        <w:rPr>
          <w:lang w:val="uk-UA"/>
        </w:rPr>
      </w:pPr>
    </w:p>
    <w:p w:rsidR="00E70AFB" w:rsidRDefault="00E70AFB" w:rsidP="00E70AFB">
      <w:pPr>
        <w:jc w:val="center"/>
        <w:rPr>
          <w:lang w:val="uk-UA"/>
        </w:rPr>
      </w:pPr>
    </w:p>
    <w:p w:rsidR="00E70AFB" w:rsidRDefault="00E70AFB" w:rsidP="00E70AFB">
      <w:pPr>
        <w:jc w:val="center"/>
        <w:rPr>
          <w:lang w:val="uk-UA"/>
        </w:rPr>
      </w:pPr>
    </w:p>
    <w:p w:rsidR="00E70AFB" w:rsidRPr="00103DE8" w:rsidRDefault="00E70AFB" w:rsidP="00E70AFB">
      <w:pPr>
        <w:jc w:val="center"/>
        <w:rPr>
          <w:lang w:val="uk-UA"/>
        </w:rPr>
      </w:pPr>
    </w:p>
    <w:p w:rsidR="00E70AFB" w:rsidRPr="00103DE8" w:rsidRDefault="00E70AFB" w:rsidP="00E70AFB">
      <w:pPr>
        <w:jc w:val="center"/>
        <w:rPr>
          <w:lang w:val="uk-UA"/>
        </w:rPr>
      </w:pPr>
    </w:p>
    <w:p w:rsidR="00E70AFB" w:rsidRPr="00103DE8" w:rsidRDefault="00E70AFB" w:rsidP="00E70AFB">
      <w:pPr>
        <w:jc w:val="center"/>
        <w:rPr>
          <w:lang w:val="uk-UA"/>
        </w:rPr>
      </w:pPr>
    </w:p>
    <w:p w:rsidR="00E70AFB" w:rsidRPr="00103DE8" w:rsidRDefault="00E70AFB" w:rsidP="00E70AFB">
      <w:pPr>
        <w:jc w:val="center"/>
        <w:rPr>
          <w:lang w:val="uk-UA"/>
        </w:rPr>
      </w:pPr>
    </w:p>
    <w:p w:rsidR="00E70AFB" w:rsidRPr="00103DE8" w:rsidRDefault="00E70AFB" w:rsidP="00E70AFB">
      <w:pPr>
        <w:jc w:val="both"/>
        <w:rPr>
          <w:lang w:val="uk-UA"/>
        </w:rPr>
      </w:pPr>
      <w:r w:rsidRPr="003C7406">
        <w:rPr>
          <w:lang w:val="uk-UA"/>
        </w:rPr>
        <w:t>Рис</w:t>
      </w:r>
      <w:r>
        <w:rPr>
          <w:lang w:val="uk-UA"/>
        </w:rPr>
        <w:t>унок</w:t>
      </w:r>
      <w:r w:rsidRPr="003C7406">
        <w:rPr>
          <w:lang w:val="uk-UA"/>
        </w:rPr>
        <w:t xml:space="preserve"> </w:t>
      </w:r>
      <w:r>
        <w:rPr>
          <w:lang w:val="uk-UA"/>
        </w:rPr>
        <w:t>5</w:t>
      </w:r>
      <w:r w:rsidRPr="003C7406">
        <w:rPr>
          <w:lang w:val="uk-UA"/>
        </w:rPr>
        <w:t>.</w:t>
      </w:r>
      <w:r>
        <w:rPr>
          <w:lang w:val="uk-UA"/>
        </w:rPr>
        <w:t>11</w:t>
      </w:r>
      <w:r w:rsidRPr="003C7406">
        <w:rPr>
          <w:lang w:val="uk-UA"/>
        </w:rPr>
        <w:t xml:space="preserve"> </w:t>
      </w:r>
      <w:r>
        <w:rPr>
          <w:lang w:val="uk-UA"/>
        </w:rPr>
        <w:sym w:font="Symbol" w:char="F02D"/>
      </w:r>
      <w:r w:rsidRPr="00103DE8">
        <w:rPr>
          <w:lang w:val="uk-UA"/>
        </w:rPr>
        <w:t>Розподіл швидкості потоку, який виникає  в наслідок конвекції</w:t>
      </w:r>
    </w:p>
    <w:tbl>
      <w:tblPr>
        <w:tblStyle w:val="af0"/>
        <w:tblW w:w="0" w:type="auto"/>
        <w:tblLook w:val="04A0"/>
      </w:tblPr>
      <w:tblGrid>
        <w:gridCol w:w="4646"/>
        <w:gridCol w:w="4783"/>
      </w:tblGrid>
      <w:tr w:rsidR="00E70AFB" w:rsidTr="008635BC">
        <w:tc>
          <w:tcPr>
            <w:tcW w:w="4855" w:type="dxa"/>
          </w:tcPr>
          <w:p w:rsidR="00E70AFB" w:rsidRPr="00F67BD4" w:rsidRDefault="00E70AFB" w:rsidP="008635BC">
            <w:pPr>
              <w:jc w:val="center"/>
              <w:rPr>
                <w:lang w:val="uk-UA"/>
              </w:rPr>
            </w:pPr>
            <w:r w:rsidRPr="00F67BD4">
              <w:rPr>
                <w:lang w:val="uk-UA"/>
              </w:rPr>
              <w:lastRenderedPageBreak/>
              <w:t>Вид згори</w:t>
            </w:r>
          </w:p>
          <w:p w:rsidR="00E70AFB" w:rsidRPr="00F67BD4" w:rsidRDefault="00E70AFB" w:rsidP="008635BC">
            <w:pPr>
              <w:jc w:val="center"/>
              <w:rPr>
                <w:lang w:val="uk-UA"/>
              </w:rPr>
            </w:pPr>
            <w:r w:rsidRPr="00F67BD4">
              <w:rPr>
                <w:noProof/>
                <w:lang w:val="uk-UA" w:eastAsia="uk-UA"/>
              </w:rPr>
              <w:drawing>
                <wp:anchor distT="0" distB="0" distL="114300" distR="114300" simplePos="0" relativeHeight="251660800" behindDoc="0" locked="0" layoutInCell="1" allowOverlap="1">
                  <wp:simplePos x="0" y="0"/>
                  <wp:positionH relativeFrom="column">
                    <wp:posOffset>-596265</wp:posOffset>
                  </wp:positionH>
                  <wp:positionV relativeFrom="paragraph">
                    <wp:posOffset>66040</wp:posOffset>
                  </wp:positionV>
                  <wp:extent cx="3048000" cy="2495550"/>
                  <wp:effectExtent l="19050" t="0" r="0" b="0"/>
                  <wp:wrapSquare wrapText="bothSides"/>
                  <wp:docPr id="4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cstate="print"/>
                          <a:srcRect l="24500" t="20296" r="29065" b="12201"/>
                          <a:stretch/>
                        </pic:blipFill>
                        <pic:spPr bwMode="auto">
                          <a:xfrm>
                            <a:off x="0" y="0"/>
                            <a:ext cx="3048000" cy="24955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c>
          <w:tcPr>
            <w:tcW w:w="4999" w:type="dxa"/>
          </w:tcPr>
          <w:p w:rsidR="00E70AFB" w:rsidRPr="00F67BD4" w:rsidRDefault="00E70AFB" w:rsidP="008635BC">
            <w:pPr>
              <w:jc w:val="center"/>
              <w:rPr>
                <w:lang w:val="uk-UA"/>
              </w:rPr>
            </w:pPr>
            <w:r w:rsidRPr="00F67BD4">
              <w:rPr>
                <w:noProof/>
                <w:lang w:val="uk-UA" w:eastAsia="uk-UA"/>
              </w:rPr>
              <w:drawing>
                <wp:anchor distT="0" distB="0" distL="114300" distR="114300" simplePos="0" relativeHeight="251663872" behindDoc="0" locked="0" layoutInCell="1" allowOverlap="1">
                  <wp:simplePos x="0" y="0"/>
                  <wp:positionH relativeFrom="column">
                    <wp:posOffset>-40640</wp:posOffset>
                  </wp:positionH>
                  <wp:positionV relativeFrom="paragraph">
                    <wp:posOffset>370840</wp:posOffset>
                  </wp:positionV>
                  <wp:extent cx="3143250" cy="2457450"/>
                  <wp:effectExtent l="19050" t="0" r="0" b="0"/>
                  <wp:wrapSquare wrapText="bothSides"/>
                  <wp:docPr id="4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cstate="print"/>
                          <a:srcRect l="23730" t="19157" r="26756" b="11972"/>
                          <a:stretch/>
                        </pic:blipFill>
                        <pic:spPr bwMode="auto">
                          <a:xfrm>
                            <a:off x="0" y="0"/>
                            <a:ext cx="3143250" cy="24574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F67BD4">
              <w:rPr>
                <w:lang w:val="uk-UA"/>
              </w:rPr>
              <w:t>Вид з тилу</w:t>
            </w:r>
            <w:r w:rsidRPr="00F67BD4">
              <w:rPr>
                <w:noProof/>
                <w:lang w:val="uk-UA" w:eastAsia="uk-UA"/>
              </w:rPr>
              <w:t xml:space="preserve"> </w:t>
            </w:r>
          </w:p>
        </w:tc>
      </w:tr>
      <w:tr w:rsidR="00E70AFB" w:rsidTr="008635BC">
        <w:tc>
          <w:tcPr>
            <w:tcW w:w="9854" w:type="dxa"/>
            <w:gridSpan w:val="2"/>
          </w:tcPr>
          <w:p w:rsidR="00E70AFB" w:rsidRDefault="00E70AFB" w:rsidP="008635BC">
            <w:pPr>
              <w:jc w:val="center"/>
              <w:rPr>
                <w:lang w:val="uk-UA"/>
              </w:rPr>
            </w:pPr>
            <w:r>
              <w:rPr>
                <w:noProof/>
                <w:lang w:val="uk-UA" w:eastAsia="uk-UA"/>
              </w:rPr>
              <w:drawing>
                <wp:anchor distT="0" distB="0" distL="114300" distR="114300" simplePos="0" relativeHeight="251661824" behindDoc="0" locked="0" layoutInCell="1" allowOverlap="1">
                  <wp:simplePos x="0" y="0"/>
                  <wp:positionH relativeFrom="column">
                    <wp:posOffset>18415</wp:posOffset>
                  </wp:positionH>
                  <wp:positionV relativeFrom="paragraph">
                    <wp:posOffset>5080</wp:posOffset>
                  </wp:positionV>
                  <wp:extent cx="3964305" cy="2895600"/>
                  <wp:effectExtent l="19050" t="0" r="0" b="0"/>
                  <wp:wrapSquare wrapText="bothSides"/>
                  <wp:docPr id="4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print"/>
                          <a:srcRect l="26552" t="19384" r="19444" b="10376"/>
                          <a:stretch/>
                        </pic:blipFill>
                        <pic:spPr bwMode="auto">
                          <a:xfrm>
                            <a:off x="0" y="0"/>
                            <a:ext cx="3964305" cy="28956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70AFB" w:rsidRDefault="00E70AFB" w:rsidP="008635BC">
            <w:pPr>
              <w:jc w:val="center"/>
              <w:rPr>
                <w:lang w:val="uk-UA"/>
              </w:rPr>
            </w:pPr>
          </w:p>
          <w:p w:rsidR="00E70AFB" w:rsidRDefault="00E70AFB" w:rsidP="008635BC">
            <w:pPr>
              <w:jc w:val="center"/>
              <w:rPr>
                <w:lang w:val="uk-UA"/>
              </w:rPr>
            </w:pPr>
          </w:p>
          <w:p w:rsidR="00E70AFB" w:rsidRDefault="00E70AFB" w:rsidP="008635BC">
            <w:pPr>
              <w:jc w:val="center"/>
              <w:rPr>
                <w:lang w:val="uk-UA"/>
              </w:rPr>
            </w:pPr>
          </w:p>
          <w:p w:rsidR="00E70AFB" w:rsidRDefault="00E70AFB" w:rsidP="008635BC">
            <w:pPr>
              <w:jc w:val="center"/>
              <w:rPr>
                <w:lang w:val="uk-UA"/>
              </w:rPr>
            </w:pPr>
          </w:p>
          <w:p w:rsidR="00E70AFB" w:rsidRDefault="00E70AFB" w:rsidP="008635BC">
            <w:pPr>
              <w:jc w:val="center"/>
              <w:rPr>
                <w:lang w:val="uk-UA"/>
              </w:rPr>
            </w:pPr>
          </w:p>
          <w:p w:rsidR="00E70AFB" w:rsidRPr="00F67BD4" w:rsidRDefault="00E70AFB" w:rsidP="008635BC">
            <w:pPr>
              <w:jc w:val="center"/>
              <w:rPr>
                <w:lang w:val="uk-UA"/>
              </w:rPr>
            </w:pPr>
            <w:r w:rsidRPr="00F67BD4">
              <w:rPr>
                <w:lang w:val="uk-UA"/>
              </w:rPr>
              <w:t>Вид збоку</w:t>
            </w:r>
          </w:p>
          <w:p w:rsidR="00E70AFB" w:rsidRDefault="00E70AFB" w:rsidP="008635BC">
            <w:pPr>
              <w:jc w:val="center"/>
              <w:rPr>
                <w:lang w:val="uk-UA"/>
              </w:rPr>
            </w:pPr>
            <w:r w:rsidRPr="003C7406">
              <w:rPr>
                <w:lang w:val="uk-UA"/>
              </w:rPr>
              <w:t>Рис</w:t>
            </w:r>
            <w:r>
              <w:rPr>
                <w:lang w:val="uk-UA"/>
              </w:rPr>
              <w:t>унок</w:t>
            </w:r>
            <w:r w:rsidRPr="003C7406">
              <w:rPr>
                <w:lang w:val="uk-UA"/>
              </w:rPr>
              <w:t xml:space="preserve"> </w:t>
            </w:r>
            <w:r>
              <w:rPr>
                <w:lang w:val="uk-UA"/>
              </w:rPr>
              <w:t>5</w:t>
            </w:r>
            <w:r w:rsidRPr="003C7406">
              <w:rPr>
                <w:lang w:val="uk-UA"/>
              </w:rPr>
              <w:t>.</w:t>
            </w:r>
            <w:r>
              <w:rPr>
                <w:lang w:val="uk-UA"/>
              </w:rPr>
              <w:t>12</w:t>
            </w:r>
          </w:p>
        </w:tc>
      </w:tr>
    </w:tbl>
    <w:p w:rsidR="00E70AFB" w:rsidRDefault="00E70AFB" w:rsidP="00E70AFB">
      <w:pPr>
        <w:jc w:val="center"/>
        <w:rPr>
          <w:lang w:val="uk-UA"/>
        </w:rPr>
      </w:pPr>
    </w:p>
    <w:p w:rsidR="00E70AFB" w:rsidRDefault="00E70AFB" w:rsidP="00E70AFB">
      <w:pPr>
        <w:ind w:firstLine="709"/>
        <w:jc w:val="both"/>
        <w:rPr>
          <w:lang w:val="uk-UA"/>
        </w:rPr>
      </w:pPr>
      <w:r>
        <w:rPr>
          <w:lang w:val="uk-UA"/>
        </w:rPr>
        <w:t>Краще розсіювання в боки має подвійний менший радіатор 300х22, а більшу швидкість підйому повітря більший за висотою 500х11.</w:t>
      </w:r>
    </w:p>
    <w:p w:rsidR="00E70AFB" w:rsidRDefault="00E70AFB" w:rsidP="00E70AFB">
      <w:pPr>
        <w:jc w:val="center"/>
        <w:rPr>
          <w:lang w:val="uk-UA"/>
        </w:rPr>
      </w:pPr>
    </w:p>
    <w:p w:rsidR="00E70AFB" w:rsidRDefault="00E70AFB" w:rsidP="00E70AFB">
      <w:pPr>
        <w:jc w:val="center"/>
        <w:rPr>
          <w:lang w:val="uk-UA"/>
        </w:rPr>
      </w:pPr>
    </w:p>
    <w:p w:rsidR="00E70AFB" w:rsidRDefault="00E70AFB" w:rsidP="00E70AFB">
      <w:pPr>
        <w:jc w:val="center"/>
        <w:rPr>
          <w:lang w:val="uk-UA"/>
        </w:rPr>
      </w:pPr>
    </w:p>
    <w:p w:rsidR="00E70AFB" w:rsidRDefault="00E70AFB" w:rsidP="00E70AFB">
      <w:pPr>
        <w:jc w:val="center"/>
        <w:rPr>
          <w:lang w:val="uk-UA"/>
        </w:rPr>
      </w:pPr>
    </w:p>
    <w:p w:rsidR="00E70AFB" w:rsidRDefault="00E70AFB" w:rsidP="00E70AFB">
      <w:pPr>
        <w:jc w:val="center"/>
        <w:rPr>
          <w:lang w:val="uk-UA"/>
        </w:rPr>
      </w:pPr>
    </w:p>
    <w:p w:rsidR="00E70AFB" w:rsidRDefault="00E70AFB" w:rsidP="00E70AFB">
      <w:pPr>
        <w:jc w:val="center"/>
        <w:rPr>
          <w:lang w:val="uk-UA"/>
        </w:rPr>
      </w:pPr>
    </w:p>
    <w:p w:rsidR="00E70AFB" w:rsidRDefault="00E70AFB" w:rsidP="00E70AFB">
      <w:pPr>
        <w:jc w:val="center"/>
        <w:rPr>
          <w:lang w:val="uk-UA"/>
        </w:rPr>
      </w:pPr>
    </w:p>
    <w:p w:rsidR="00E70AFB" w:rsidRPr="003C7406" w:rsidRDefault="00E70AFB" w:rsidP="00E70AFB">
      <w:pPr>
        <w:pStyle w:val="3"/>
        <w:rPr>
          <w:rFonts w:eastAsia="Times New Roman"/>
          <w:lang w:val="uk-UA" w:eastAsia="ru-RU"/>
        </w:rPr>
      </w:pPr>
      <w:r>
        <w:rPr>
          <w:rFonts w:eastAsia="Times New Roman"/>
          <w:lang w:val="uk-UA" w:eastAsia="ru-RU"/>
        </w:rPr>
        <w:lastRenderedPageBreak/>
        <w:t>5</w:t>
      </w:r>
      <w:r w:rsidRPr="003C7406">
        <w:rPr>
          <w:rFonts w:eastAsia="Times New Roman"/>
          <w:lang w:val="uk-UA" w:eastAsia="ru-RU"/>
        </w:rPr>
        <w:t>.2</w:t>
      </w:r>
      <w:r>
        <w:rPr>
          <w:rFonts w:eastAsia="Times New Roman"/>
          <w:lang w:val="uk-UA" w:eastAsia="ru-RU"/>
        </w:rPr>
        <w:t>.3</w:t>
      </w:r>
      <w:r w:rsidRPr="003C7406">
        <w:rPr>
          <w:rFonts w:eastAsia="Times New Roman"/>
          <w:lang w:val="uk-UA" w:eastAsia="ru-RU"/>
        </w:rPr>
        <w:t xml:space="preserve"> Експериментальн</w:t>
      </w:r>
      <w:r>
        <w:rPr>
          <w:rFonts w:eastAsia="Times New Roman"/>
          <w:lang w:val="uk-UA" w:eastAsia="ru-RU"/>
        </w:rPr>
        <w:t>і визначення теплотехнічних показників стальних радіаторів</w:t>
      </w:r>
      <w:r w:rsidRPr="003C7406">
        <w:rPr>
          <w:rFonts w:eastAsia="Times New Roman"/>
          <w:lang w:val="uk-UA" w:eastAsia="ru-RU"/>
        </w:rPr>
        <w:t xml:space="preserve"> та порівняння радіаторів опалення</w:t>
      </w:r>
      <w:r>
        <w:rPr>
          <w:rFonts w:eastAsia="Times New Roman"/>
          <w:lang w:val="uk-UA" w:eastAsia="ru-RU"/>
        </w:rPr>
        <w:t xml:space="preserve"> за своєю ефективністю</w:t>
      </w:r>
    </w:p>
    <w:p w:rsidR="00E70AFB" w:rsidRDefault="00E70AFB" w:rsidP="00E70AFB">
      <w:pPr>
        <w:spacing w:line="276" w:lineRule="auto"/>
        <w:ind w:firstLine="709"/>
        <w:contextualSpacing/>
        <w:jc w:val="both"/>
        <w:rPr>
          <w:rFonts w:eastAsia="Times New Roman"/>
          <w:szCs w:val="28"/>
          <w:lang w:val="uk-UA" w:eastAsia="ru-RU"/>
        </w:rPr>
      </w:pPr>
      <w:r>
        <w:rPr>
          <w:rFonts w:eastAsia="Times New Roman"/>
          <w:szCs w:val="28"/>
          <w:lang w:val="uk-UA" w:eastAsia="ru-RU"/>
        </w:rPr>
        <w:t>В рамках науково-дослідної роботи «Визначення теплотехнічних показників стальних панельних радіаторів з наданням експертного висновку» для  одеського заводу по виготовленню радіаторів на кафедрі Теплотехніки та енергозбереження в Інституті енергозбереження та енергоменеджменту було розроблено та виготовлено стенд та проведені дослідження.</w:t>
      </w:r>
    </w:p>
    <w:p w:rsidR="00E70AFB" w:rsidRPr="003C7406" w:rsidRDefault="00E70AFB" w:rsidP="00E70AFB">
      <w:pPr>
        <w:spacing w:line="276" w:lineRule="auto"/>
        <w:ind w:firstLine="709"/>
        <w:contextualSpacing/>
        <w:jc w:val="both"/>
        <w:rPr>
          <w:rFonts w:eastAsia="Times New Roman"/>
          <w:szCs w:val="28"/>
          <w:lang w:val="uk-UA" w:eastAsia="ru-RU"/>
        </w:rPr>
      </w:pPr>
      <w:r w:rsidRPr="003C7406">
        <w:rPr>
          <w:rFonts w:eastAsia="Times New Roman"/>
          <w:szCs w:val="28"/>
          <w:lang w:val="uk-UA" w:eastAsia="ru-RU"/>
        </w:rPr>
        <w:t>Метою випробувань наданих зразків опалювальних приладів (ОП) ― стальних панельних радіаторів з розвиненою внутрішньою конвективною поверхнею було:</w:t>
      </w:r>
    </w:p>
    <w:p w:rsidR="00E70AFB" w:rsidRPr="003C7406" w:rsidRDefault="00E70AFB" w:rsidP="00E70AFB">
      <w:pPr>
        <w:spacing w:line="276" w:lineRule="auto"/>
        <w:contextualSpacing/>
        <w:jc w:val="both"/>
        <w:rPr>
          <w:rFonts w:eastAsia="Times New Roman"/>
          <w:szCs w:val="28"/>
          <w:lang w:val="uk-UA" w:eastAsia="ru-RU"/>
        </w:rPr>
      </w:pPr>
      <w:r w:rsidRPr="003C7406">
        <w:rPr>
          <w:rFonts w:eastAsia="Times New Roman"/>
          <w:szCs w:val="28"/>
          <w:lang w:val="uk-UA" w:eastAsia="ru-RU"/>
        </w:rPr>
        <w:sym w:font="Symbol" w:char="F02D"/>
      </w:r>
      <w:r w:rsidRPr="003C7406">
        <w:rPr>
          <w:rFonts w:eastAsia="Times New Roman"/>
          <w:szCs w:val="28"/>
          <w:lang w:val="uk-UA" w:eastAsia="ru-RU"/>
        </w:rPr>
        <w:t xml:space="preserve"> визначення основних конструктивних параметрів радіаторів;</w:t>
      </w:r>
    </w:p>
    <w:p w:rsidR="00E70AFB" w:rsidRPr="003C7406" w:rsidRDefault="00E70AFB" w:rsidP="00E70AFB">
      <w:pPr>
        <w:spacing w:line="276" w:lineRule="auto"/>
        <w:ind w:firstLine="709"/>
        <w:contextualSpacing/>
        <w:jc w:val="both"/>
        <w:rPr>
          <w:rFonts w:eastAsia="Times New Roman"/>
          <w:szCs w:val="28"/>
          <w:lang w:val="uk-UA" w:eastAsia="ru-RU"/>
        </w:rPr>
      </w:pPr>
      <w:r w:rsidRPr="003C7406">
        <w:rPr>
          <w:rFonts w:eastAsia="Times New Roman"/>
          <w:szCs w:val="28"/>
          <w:lang w:val="uk-UA" w:eastAsia="ru-RU"/>
        </w:rPr>
        <w:sym w:font="Symbol" w:char="F02D"/>
      </w:r>
      <w:r w:rsidRPr="003C7406">
        <w:rPr>
          <w:rFonts w:eastAsia="Times New Roman"/>
          <w:szCs w:val="28"/>
          <w:lang w:val="uk-UA" w:eastAsia="ru-RU"/>
        </w:rPr>
        <w:t xml:space="preserve"> </w:t>
      </w:r>
      <w:r w:rsidRPr="003C7406">
        <w:rPr>
          <w:rFonts w:eastAsia="Times New Roman"/>
          <w:lang w:val="uk-UA" w:eastAsia="ru-RU"/>
        </w:rPr>
        <w:t>визначення номінального теплового потоку</w:t>
      </w:r>
      <w:r w:rsidRPr="003C7406">
        <w:rPr>
          <w:rFonts w:eastAsia="Times New Roman"/>
          <w:szCs w:val="28"/>
          <w:lang w:val="uk-UA" w:eastAsia="ru-RU"/>
        </w:rPr>
        <w:t xml:space="preserve"> </w:t>
      </w:r>
      <w:r w:rsidRPr="003C7406">
        <w:rPr>
          <w:rFonts w:eastAsia="Times New Roman"/>
          <w:lang w:val="uk-UA" w:eastAsia="ru-RU"/>
        </w:rPr>
        <w:t xml:space="preserve">за </w:t>
      </w:r>
      <w:r w:rsidRPr="003C7406">
        <w:rPr>
          <w:rFonts w:eastAsia="Times New Roman"/>
          <w:szCs w:val="28"/>
          <w:lang w:val="uk-UA" w:eastAsia="ru-RU"/>
        </w:rPr>
        <w:t>рекомендаціями стандарту;</w:t>
      </w:r>
    </w:p>
    <w:p w:rsidR="00E70AFB" w:rsidRPr="003C7406" w:rsidRDefault="00E70AFB" w:rsidP="00E70AFB">
      <w:pPr>
        <w:spacing w:line="276" w:lineRule="auto"/>
        <w:ind w:firstLine="709"/>
        <w:contextualSpacing/>
        <w:jc w:val="both"/>
        <w:rPr>
          <w:rFonts w:eastAsia="Times New Roman"/>
          <w:szCs w:val="28"/>
          <w:lang w:val="uk-UA" w:eastAsia="ru-RU"/>
        </w:rPr>
      </w:pPr>
      <w:r w:rsidRPr="003C7406">
        <w:rPr>
          <w:rFonts w:eastAsia="Times New Roman"/>
          <w:szCs w:val="28"/>
          <w:lang w:val="uk-UA" w:eastAsia="ru-RU"/>
        </w:rPr>
        <w:sym w:font="Symbol" w:char="F02D"/>
      </w:r>
      <w:r w:rsidRPr="003C7406">
        <w:rPr>
          <w:rFonts w:eastAsia="Times New Roman"/>
          <w:szCs w:val="28"/>
          <w:lang w:val="uk-UA" w:eastAsia="ru-RU"/>
        </w:rPr>
        <w:t xml:space="preserve"> визначення  значень теплового потоку для радіаторів довжиною 1000 мм з однією панеллю (Тип 11) та двома панелями (Тип 22) висотою 300, 500, 600 мм.</w:t>
      </w:r>
    </w:p>
    <w:p w:rsidR="00E70AFB" w:rsidRPr="003C7406" w:rsidRDefault="00E70AFB" w:rsidP="00E70AFB">
      <w:pPr>
        <w:spacing w:line="276" w:lineRule="auto"/>
        <w:ind w:left="720" w:firstLine="709"/>
        <w:contextualSpacing/>
        <w:jc w:val="both"/>
        <w:rPr>
          <w:rFonts w:eastAsia="Times New Roman"/>
          <w:szCs w:val="28"/>
          <w:lang w:val="uk-UA" w:eastAsia="ru-RU"/>
        </w:rPr>
      </w:pPr>
      <w:r w:rsidRPr="003C7406">
        <w:rPr>
          <w:rFonts w:eastAsia="Times New Roman"/>
          <w:szCs w:val="28"/>
          <w:lang w:val="uk-UA" w:eastAsia="ru-RU"/>
        </w:rPr>
        <w:sym w:font="Symbol" w:char="F02D"/>
      </w:r>
      <w:r w:rsidRPr="003C7406">
        <w:rPr>
          <w:rFonts w:eastAsia="Times New Roman"/>
          <w:szCs w:val="28"/>
          <w:lang w:val="uk-UA" w:eastAsia="ru-RU"/>
        </w:rPr>
        <w:t xml:space="preserve"> визначення розподілу температури на зовнішніх поверхнях ОП;</w:t>
      </w:r>
    </w:p>
    <w:p w:rsidR="00E70AFB" w:rsidRPr="003C7406" w:rsidRDefault="00E70AFB" w:rsidP="00E70AFB">
      <w:pPr>
        <w:spacing w:line="276" w:lineRule="auto"/>
        <w:ind w:firstLine="709"/>
        <w:contextualSpacing/>
        <w:jc w:val="both"/>
        <w:rPr>
          <w:rFonts w:eastAsia="Times New Roman"/>
          <w:szCs w:val="28"/>
          <w:lang w:val="uk-UA" w:eastAsia="ru-RU"/>
        </w:rPr>
      </w:pPr>
      <w:r w:rsidRPr="003C7406">
        <w:rPr>
          <w:rFonts w:eastAsia="Times New Roman"/>
          <w:szCs w:val="28"/>
          <w:lang w:val="uk-UA" w:eastAsia="ru-RU"/>
        </w:rPr>
        <w:sym w:font="Symbol" w:char="F02D"/>
      </w:r>
      <w:r w:rsidRPr="003C7406">
        <w:rPr>
          <w:rFonts w:eastAsia="Times New Roman"/>
          <w:szCs w:val="28"/>
          <w:lang w:val="uk-UA" w:eastAsia="ru-RU"/>
        </w:rPr>
        <w:t xml:space="preserve"> визначення часу нагріву та виходу  ОП на стаціонарний режим тепловиділення;</w:t>
      </w:r>
    </w:p>
    <w:p w:rsidR="00E70AFB" w:rsidRPr="003C7406" w:rsidRDefault="00E70AFB" w:rsidP="00E70AFB">
      <w:pPr>
        <w:spacing w:line="276" w:lineRule="auto"/>
        <w:ind w:firstLine="709"/>
        <w:contextualSpacing/>
        <w:jc w:val="both"/>
        <w:rPr>
          <w:rFonts w:eastAsia="Times New Roman"/>
          <w:szCs w:val="28"/>
          <w:lang w:val="uk-UA" w:eastAsia="ru-RU"/>
        </w:rPr>
      </w:pPr>
      <w:r w:rsidRPr="003C7406">
        <w:rPr>
          <w:rFonts w:eastAsia="Times New Roman"/>
          <w:szCs w:val="28"/>
          <w:lang w:val="uk-UA" w:eastAsia="ru-RU"/>
        </w:rPr>
        <w:sym w:font="Symbol" w:char="F02D"/>
      </w:r>
      <w:r w:rsidRPr="003C7406">
        <w:rPr>
          <w:rFonts w:eastAsia="Times New Roman"/>
          <w:szCs w:val="28"/>
          <w:lang w:val="uk-UA" w:eastAsia="ru-RU"/>
        </w:rPr>
        <w:t xml:space="preserve"> визначення  значень теплового потоку ОП у стаціонарному  та регулярному режимах роботи в умовах експлуатації;</w:t>
      </w:r>
    </w:p>
    <w:p w:rsidR="00E70AFB" w:rsidRPr="003C7406" w:rsidRDefault="00E70AFB" w:rsidP="00E70AFB">
      <w:pPr>
        <w:spacing w:line="276" w:lineRule="auto"/>
        <w:ind w:firstLine="709"/>
        <w:contextualSpacing/>
        <w:jc w:val="both"/>
        <w:rPr>
          <w:rFonts w:eastAsia="Times New Roman"/>
          <w:szCs w:val="28"/>
          <w:lang w:val="uk-UA" w:eastAsia="ru-RU"/>
        </w:rPr>
      </w:pPr>
      <w:r w:rsidRPr="003C7406">
        <w:rPr>
          <w:rFonts w:eastAsia="Times New Roman"/>
          <w:szCs w:val="28"/>
          <w:lang w:val="uk-UA" w:eastAsia="ru-RU"/>
        </w:rPr>
        <w:sym w:font="Symbol" w:char="F02D"/>
      </w:r>
      <w:r w:rsidRPr="003C7406">
        <w:rPr>
          <w:rFonts w:eastAsia="Times New Roman"/>
          <w:szCs w:val="28"/>
          <w:lang w:val="uk-UA" w:eastAsia="ru-RU"/>
        </w:rPr>
        <w:t xml:space="preserve"> вимірювання значення густини теплових потоків на характерних оребрених поверхнях та визначення теплового потоку радіаторів за </w:t>
      </w:r>
      <w:r w:rsidRPr="003C7406">
        <w:rPr>
          <w:rFonts w:eastAsia="Times New Roman"/>
          <w:lang w:val="uk-UA" w:eastAsia="ru-RU"/>
        </w:rPr>
        <w:sym w:font="Symbol" w:char="F044"/>
      </w:r>
      <w:r w:rsidRPr="003C7406">
        <w:rPr>
          <w:rFonts w:eastAsia="Times New Roman"/>
          <w:i/>
          <w:lang w:val="uk-UA" w:eastAsia="ru-RU"/>
        </w:rPr>
        <w:t>Т</w:t>
      </w:r>
      <w:r w:rsidRPr="003C7406">
        <w:rPr>
          <w:rFonts w:eastAsia="Times New Roman"/>
          <w:szCs w:val="28"/>
          <w:lang w:val="uk-UA" w:eastAsia="ru-RU"/>
        </w:rPr>
        <w:t xml:space="preserve"> ― 30, 40, 50, 60, 70 К;</w:t>
      </w:r>
    </w:p>
    <w:p w:rsidR="00E70AFB" w:rsidRPr="003C7406" w:rsidRDefault="00E70AFB" w:rsidP="00E70AFB">
      <w:pPr>
        <w:spacing w:line="276" w:lineRule="auto"/>
        <w:ind w:firstLine="709"/>
        <w:contextualSpacing/>
        <w:jc w:val="both"/>
        <w:rPr>
          <w:rFonts w:eastAsia="Times New Roman"/>
          <w:szCs w:val="28"/>
          <w:lang w:val="uk-UA" w:eastAsia="ru-RU"/>
        </w:rPr>
      </w:pPr>
      <w:r w:rsidRPr="003C7406">
        <w:rPr>
          <w:rFonts w:eastAsia="Times New Roman"/>
          <w:szCs w:val="28"/>
          <w:lang w:val="uk-UA" w:eastAsia="ru-RU"/>
        </w:rPr>
        <w:t>‒ визначення значення конвективної та променистої складової в теплообміні радіаторів з довкіллям.</w:t>
      </w:r>
    </w:p>
    <w:p w:rsidR="00E70AFB" w:rsidRPr="003C7406" w:rsidRDefault="00E70AFB" w:rsidP="00E70AFB">
      <w:pPr>
        <w:spacing w:line="360" w:lineRule="auto"/>
        <w:ind w:firstLine="709"/>
        <w:contextualSpacing/>
        <w:jc w:val="both"/>
        <w:rPr>
          <w:szCs w:val="20"/>
          <w:lang w:val="uk-UA"/>
        </w:rPr>
      </w:pPr>
      <w:r w:rsidRPr="003C7406">
        <w:rPr>
          <w:szCs w:val="20"/>
          <w:lang w:val="uk-UA" w:eastAsia="uk-UA"/>
        </w:rPr>
        <w:t xml:space="preserve">Теплотехнічні випробування проводились згідно </w:t>
      </w:r>
      <w:r w:rsidRPr="003C7406">
        <w:rPr>
          <w:szCs w:val="20"/>
          <w:lang w:val="uk-UA"/>
        </w:rPr>
        <w:t xml:space="preserve">ДСТУ Б В.2.5-3-95 (ГОСТ 20849-94) «Інженерне обладнання будинків і споруд. Конвектори опалювальні. Технічні умови.» </w:t>
      </w:r>
      <w:r w:rsidRPr="003C7406">
        <w:rPr>
          <w:szCs w:val="20"/>
          <w:lang w:val="uk-UA" w:eastAsia="uk-UA"/>
        </w:rPr>
        <w:t xml:space="preserve">за </w:t>
      </w:r>
      <w:r w:rsidRPr="003C7406">
        <w:rPr>
          <w:szCs w:val="20"/>
          <w:lang w:val="uk-UA"/>
        </w:rPr>
        <w:t xml:space="preserve">різницею між середніми значеннями температурами теплоносія </w:t>
      </w:r>
      <w:r w:rsidRPr="003C7406">
        <w:rPr>
          <w:szCs w:val="20"/>
          <w:lang w:val="uk-UA"/>
        </w:rPr>
        <w:sym w:font="Symbol" w:char="F044"/>
      </w:r>
      <w:r w:rsidRPr="003C7406">
        <w:rPr>
          <w:i/>
          <w:szCs w:val="20"/>
          <w:lang w:val="uk-UA"/>
        </w:rPr>
        <w:t xml:space="preserve">t </w:t>
      </w:r>
      <w:r w:rsidRPr="003C7406">
        <w:rPr>
          <w:szCs w:val="20"/>
          <w:lang w:val="uk-UA"/>
        </w:rPr>
        <w:t xml:space="preserve">водяного опалення на вході в радіатор і виході з радіатора та оточуючого повітря ― 50 К та 70 К. Умови згідно </w:t>
      </w:r>
      <w:r w:rsidRPr="003C7406">
        <w:rPr>
          <w:rFonts w:eastAsia="MS Mincho"/>
          <w:szCs w:val="28"/>
          <w:lang w:val="uk-UA" w:eastAsia="ja-JP"/>
        </w:rPr>
        <w:t>ДБН В.2.5-67:2013 «Опалення, вентиляція та кондиціювання» для житлових громадських приміщень за температурою теплоносія не більше  ніж 95</w:t>
      </w:r>
      <w:r w:rsidRPr="003C7406">
        <w:rPr>
          <w:rFonts w:eastAsia="MS Mincho"/>
          <w:szCs w:val="28"/>
          <w:vertAlign w:val="superscript"/>
          <w:lang w:val="uk-UA" w:eastAsia="ja-JP"/>
        </w:rPr>
        <w:t>о</w:t>
      </w:r>
      <w:r w:rsidRPr="003C7406">
        <w:rPr>
          <w:rFonts w:eastAsia="MS Mincho"/>
          <w:szCs w:val="28"/>
          <w:lang w:val="uk-UA" w:eastAsia="ja-JP"/>
        </w:rPr>
        <w:t>С.</w:t>
      </w:r>
    </w:p>
    <w:p w:rsidR="00E70AFB" w:rsidRPr="00E70AFB" w:rsidRDefault="00E70AFB" w:rsidP="00E70AFB">
      <w:pPr>
        <w:pStyle w:val="4"/>
        <w:rPr>
          <w:rStyle w:val="40"/>
          <w:b/>
          <w:iCs/>
        </w:rPr>
      </w:pPr>
      <w:r w:rsidRPr="00E70AFB">
        <w:rPr>
          <w:rStyle w:val="40"/>
          <w:b/>
          <w:iCs/>
        </w:rPr>
        <w:lastRenderedPageBreak/>
        <w:t>5.2.3.1 Опис дослідного стенду</w:t>
      </w:r>
    </w:p>
    <w:p w:rsidR="00E70AFB" w:rsidRPr="00404AB6" w:rsidRDefault="00E70AFB" w:rsidP="00E70AFB">
      <w:pPr>
        <w:shd w:val="clear" w:color="auto" w:fill="FFFFFF"/>
        <w:contextualSpacing/>
        <w:jc w:val="both"/>
        <w:rPr>
          <w:rFonts w:eastAsia="Times New Roman"/>
          <w:b/>
          <w:color w:val="000000"/>
          <w:szCs w:val="28"/>
          <w:lang w:val="uk-UA" w:eastAsia="ru-RU"/>
        </w:rPr>
      </w:pPr>
      <w:r w:rsidRPr="00E70AFB">
        <w:rPr>
          <w:rStyle w:val="40"/>
          <w:rFonts w:eastAsiaTheme="minorHAnsi" w:cstheme="minorBidi"/>
          <w:b w:val="0"/>
          <w:iCs w:val="0"/>
          <w:noProof/>
          <w:lang w:val="uk-UA" w:eastAsia="uk-UA"/>
        </w:rPr>
        <w:drawing>
          <wp:anchor distT="0" distB="0" distL="114300" distR="114300" simplePos="0" relativeHeight="251659776" behindDoc="0" locked="0" layoutInCell="1" allowOverlap="1">
            <wp:simplePos x="0" y="0"/>
            <wp:positionH relativeFrom="column">
              <wp:posOffset>590550</wp:posOffset>
            </wp:positionH>
            <wp:positionV relativeFrom="paragraph">
              <wp:posOffset>182880</wp:posOffset>
            </wp:positionV>
            <wp:extent cx="4419600" cy="4044315"/>
            <wp:effectExtent l="0" t="0" r="0" b="0"/>
            <wp:wrapSquare wrapText="bothSides"/>
            <wp:docPr id="418" name="Рисунок 3" descr="стенд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тенд2а"/>
                    <pic:cNvPicPr>
                      <a:picLocks noChangeAspect="1" noChangeArrowheads="1"/>
                    </pic:cNvPicPr>
                  </pic:nvPicPr>
                  <pic:blipFill>
                    <a:blip r:embed="rId165" cstate="print"/>
                    <a:srcRect/>
                    <a:stretch>
                      <a:fillRect/>
                    </a:stretch>
                  </pic:blipFill>
                  <pic:spPr bwMode="auto">
                    <a:xfrm>
                      <a:off x="0" y="0"/>
                      <a:ext cx="4419600" cy="4044315"/>
                    </a:xfrm>
                    <a:prstGeom prst="rect">
                      <a:avLst/>
                    </a:prstGeom>
                    <a:noFill/>
                  </pic:spPr>
                </pic:pic>
              </a:graphicData>
            </a:graphic>
          </wp:anchor>
        </w:drawing>
      </w:r>
    </w:p>
    <w:p w:rsidR="00E70AFB" w:rsidRPr="00404AB6" w:rsidRDefault="00E70AFB" w:rsidP="00E70AFB">
      <w:pPr>
        <w:shd w:val="clear" w:color="auto" w:fill="FFFFFF"/>
        <w:contextualSpacing/>
        <w:jc w:val="both"/>
        <w:rPr>
          <w:rFonts w:eastAsia="Times New Roman"/>
          <w:b/>
          <w:color w:val="000000"/>
          <w:szCs w:val="28"/>
          <w:lang w:val="uk-UA" w:eastAsia="ru-RU"/>
        </w:rPr>
      </w:pPr>
    </w:p>
    <w:p w:rsidR="00E70AFB" w:rsidRPr="00404AB6" w:rsidRDefault="00E70AFB" w:rsidP="00E70AFB">
      <w:pPr>
        <w:shd w:val="clear" w:color="auto" w:fill="FFFFFF"/>
        <w:contextualSpacing/>
        <w:jc w:val="both"/>
        <w:rPr>
          <w:rFonts w:eastAsia="Times New Roman"/>
          <w:b/>
          <w:color w:val="000000"/>
          <w:szCs w:val="28"/>
          <w:lang w:val="uk-UA" w:eastAsia="ru-RU"/>
        </w:rPr>
      </w:pPr>
    </w:p>
    <w:p w:rsidR="00E70AFB" w:rsidRPr="00404AB6" w:rsidRDefault="00E70AFB" w:rsidP="00E70AFB">
      <w:pPr>
        <w:shd w:val="clear" w:color="auto" w:fill="FFFFFF"/>
        <w:contextualSpacing/>
        <w:jc w:val="both"/>
        <w:rPr>
          <w:rFonts w:eastAsia="Times New Roman"/>
          <w:b/>
          <w:color w:val="000000"/>
          <w:szCs w:val="28"/>
          <w:lang w:val="uk-UA" w:eastAsia="ru-RU"/>
        </w:rPr>
      </w:pPr>
    </w:p>
    <w:p w:rsidR="00E70AFB" w:rsidRPr="00404AB6" w:rsidRDefault="00E70AFB" w:rsidP="00E70AFB">
      <w:pPr>
        <w:shd w:val="clear" w:color="auto" w:fill="FFFFFF"/>
        <w:contextualSpacing/>
        <w:jc w:val="both"/>
        <w:rPr>
          <w:rFonts w:eastAsia="Times New Roman"/>
          <w:b/>
          <w:color w:val="000000"/>
          <w:szCs w:val="28"/>
          <w:lang w:val="uk-UA" w:eastAsia="ru-RU"/>
        </w:rPr>
      </w:pPr>
    </w:p>
    <w:p w:rsidR="00E70AFB" w:rsidRPr="00404AB6" w:rsidRDefault="00E70AFB" w:rsidP="00E70AFB">
      <w:pPr>
        <w:shd w:val="clear" w:color="auto" w:fill="FFFFFF"/>
        <w:contextualSpacing/>
        <w:jc w:val="both"/>
        <w:rPr>
          <w:rFonts w:eastAsia="Times New Roman"/>
          <w:b/>
          <w:color w:val="000000"/>
          <w:szCs w:val="28"/>
          <w:lang w:val="uk-UA" w:eastAsia="ru-RU"/>
        </w:rPr>
      </w:pPr>
    </w:p>
    <w:p w:rsidR="00E70AFB" w:rsidRPr="00404AB6" w:rsidRDefault="00E70AFB" w:rsidP="00E70AFB">
      <w:pPr>
        <w:shd w:val="clear" w:color="auto" w:fill="FFFFFF"/>
        <w:contextualSpacing/>
        <w:jc w:val="both"/>
        <w:rPr>
          <w:rFonts w:eastAsia="Times New Roman"/>
          <w:b/>
          <w:color w:val="000000"/>
          <w:szCs w:val="28"/>
          <w:lang w:val="uk-UA" w:eastAsia="ru-RU"/>
        </w:rPr>
      </w:pPr>
    </w:p>
    <w:p w:rsidR="00E70AFB" w:rsidRDefault="00E70AFB" w:rsidP="00E70AFB">
      <w:pPr>
        <w:contextualSpacing/>
        <w:rPr>
          <w:lang w:val="uk-UA"/>
        </w:rPr>
      </w:pPr>
    </w:p>
    <w:p w:rsidR="00E70AFB" w:rsidRDefault="00E70AFB" w:rsidP="00E70AFB">
      <w:pPr>
        <w:contextualSpacing/>
        <w:rPr>
          <w:lang w:val="uk-UA"/>
        </w:rPr>
      </w:pPr>
    </w:p>
    <w:p w:rsidR="00E70AFB" w:rsidRDefault="00E70AFB" w:rsidP="00E70AFB">
      <w:pPr>
        <w:contextualSpacing/>
        <w:rPr>
          <w:lang w:val="uk-UA"/>
        </w:rPr>
      </w:pPr>
    </w:p>
    <w:p w:rsidR="00E70AFB" w:rsidRDefault="00E70AFB" w:rsidP="00E70AFB">
      <w:pPr>
        <w:contextualSpacing/>
        <w:rPr>
          <w:lang w:val="uk-UA"/>
        </w:rPr>
      </w:pPr>
    </w:p>
    <w:p w:rsidR="00E70AFB" w:rsidRDefault="00E70AFB" w:rsidP="00E70AFB">
      <w:pPr>
        <w:contextualSpacing/>
        <w:rPr>
          <w:lang w:val="uk-UA"/>
        </w:rPr>
      </w:pPr>
    </w:p>
    <w:p w:rsidR="00E70AFB" w:rsidRDefault="00E70AFB" w:rsidP="00E70AFB">
      <w:pPr>
        <w:contextualSpacing/>
        <w:rPr>
          <w:lang w:val="uk-UA"/>
        </w:rPr>
      </w:pPr>
    </w:p>
    <w:p w:rsidR="00E70AFB" w:rsidRDefault="00E70AFB" w:rsidP="00E70AFB">
      <w:pPr>
        <w:contextualSpacing/>
        <w:jc w:val="center"/>
        <w:rPr>
          <w:lang w:val="uk-UA"/>
        </w:rPr>
      </w:pPr>
    </w:p>
    <w:p w:rsidR="00E70AFB" w:rsidRDefault="00E70AFB" w:rsidP="00E70AFB">
      <w:pPr>
        <w:contextualSpacing/>
        <w:rPr>
          <w:lang w:val="uk-UA"/>
        </w:rPr>
      </w:pPr>
    </w:p>
    <w:p w:rsidR="00E70AFB" w:rsidRDefault="00E70AFB" w:rsidP="00E70AFB">
      <w:pPr>
        <w:contextualSpacing/>
        <w:rPr>
          <w:lang w:val="uk-UA"/>
        </w:rPr>
      </w:pPr>
    </w:p>
    <w:p w:rsidR="00E70AFB" w:rsidRDefault="00E70AFB" w:rsidP="00E70AFB">
      <w:pPr>
        <w:contextualSpacing/>
        <w:rPr>
          <w:lang w:val="uk-UA"/>
        </w:rPr>
      </w:pPr>
    </w:p>
    <w:p w:rsidR="00E70AFB" w:rsidRDefault="00E70AFB" w:rsidP="00E70AFB">
      <w:pPr>
        <w:contextualSpacing/>
        <w:rPr>
          <w:lang w:val="uk-UA"/>
        </w:rPr>
      </w:pPr>
    </w:p>
    <w:p w:rsidR="00E70AFB" w:rsidRDefault="00E70AFB" w:rsidP="00E70AFB">
      <w:pPr>
        <w:contextualSpacing/>
        <w:rPr>
          <w:lang w:val="uk-UA"/>
        </w:rPr>
      </w:pPr>
    </w:p>
    <w:p w:rsidR="00E70AFB" w:rsidRDefault="00E70AFB" w:rsidP="00E70AFB">
      <w:pPr>
        <w:contextualSpacing/>
        <w:rPr>
          <w:lang w:val="uk-UA"/>
        </w:rPr>
      </w:pPr>
    </w:p>
    <w:p w:rsidR="00E70AFB" w:rsidRDefault="00E70AFB" w:rsidP="00E70AFB">
      <w:pPr>
        <w:contextualSpacing/>
        <w:rPr>
          <w:lang w:val="uk-UA"/>
        </w:rPr>
      </w:pPr>
    </w:p>
    <w:p w:rsidR="00E70AFB" w:rsidRDefault="00E70AFB" w:rsidP="00E70AFB">
      <w:pPr>
        <w:contextualSpacing/>
        <w:rPr>
          <w:lang w:val="uk-UA"/>
        </w:rPr>
      </w:pPr>
    </w:p>
    <w:p w:rsidR="00E70AFB" w:rsidRDefault="00E70AFB" w:rsidP="00E70AFB">
      <w:pPr>
        <w:spacing w:line="360" w:lineRule="auto"/>
        <w:contextualSpacing/>
        <w:jc w:val="center"/>
        <w:rPr>
          <w:lang w:val="uk-UA"/>
        </w:rPr>
      </w:pPr>
      <w:r w:rsidRPr="003C7406">
        <w:rPr>
          <w:lang w:val="uk-UA"/>
        </w:rPr>
        <w:t>Рис</w:t>
      </w:r>
      <w:r>
        <w:rPr>
          <w:lang w:val="uk-UA"/>
        </w:rPr>
        <w:t xml:space="preserve">унок </w:t>
      </w:r>
      <w:r w:rsidRPr="003C7406">
        <w:rPr>
          <w:lang w:val="uk-UA"/>
        </w:rPr>
        <w:t xml:space="preserve"> </w:t>
      </w:r>
      <w:r>
        <w:rPr>
          <w:lang w:val="uk-UA"/>
        </w:rPr>
        <w:t>5</w:t>
      </w:r>
      <w:r w:rsidRPr="003C7406">
        <w:rPr>
          <w:lang w:val="uk-UA"/>
        </w:rPr>
        <w:t>.</w:t>
      </w:r>
      <w:r>
        <w:rPr>
          <w:lang w:val="uk-UA"/>
        </w:rPr>
        <w:t>13</w:t>
      </w:r>
      <w:r w:rsidRPr="003C7406">
        <w:rPr>
          <w:lang w:val="uk-UA"/>
        </w:rPr>
        <w:t xml:space="preserve"> </w:t>
      </w:r>
      <w:r>
        <w:rPr>
          <w:lang w:val="uk-UA"/>
        </w:rPr>
        <w:sym w:font="Symbol" w:char="F02D"/>
      </w:r>
      <w:r>
        <w:rPr>
          <w:lang w:val="uk-UA"/>
        </w:rPr>
        <w:t xml:space="preserve"> Дослідний стенд</w:t>
      </w:r>
    </w:p>
    <w:p w:rsidR="00E70AFB" w:rsidRDefault="00E70AFB" w:rsidP="00E70AFB">
      <w:pPr>
        <w:spacing w:line="360" w:lineRule="auto"/>
        <w:contextualSpacing/>
        <w:jc w:val="center"/>
        <w:rPr>
          <w:lang w:val="uk-UA"/>
        </w:rPr>
      </w:pPr>
    </w:p>
    <w:p w:rsidR="00E70AFB" w:rsidRDefault="00E70AFB" w:rsidP="00E70AFB">
      <w:pPr>
        <w:spacing w:line="360" w:lineRule="auto"/>
        <w:ind w:firstLine="709"/>
        <w:contextualSpacing/>
        <w:jc w:val="both"/>
        <w:rPr>
          <w:lang w:val="uk-UA"/>
        </w:rPr>
      </w:pPr>
      <w:r>
        <w:rPr>
          <w:lang w:val="uk-UA"/>
        </w:rPr>
        <w:t xml:space="preserve">Дослідний стенд складається: з електрокотла, насоса, трубних комунікацій, розширюваного бочка, системи запобіжних клапанів, вентилів, а також сертифікованих каліброваних теплолічильників та допоміжних приладів та обладнання для проведення досліджень: термометрів, пірометра, тепловізора та інш. Опис обладнання наведену у таблиці 5.1. </w:t>
      </w:r>
    </w:p>
    <w:p w:rsidR="00E70AFB" w:rsidRDefault="00E70AFB" w:rsidP="00E70AFB">
      <w:pPr>
        <w:spacing w:line="360" w:lineRule="auto"/>
        <w:ind w:firstLine="709"/>
        <w:contextualSpacing/>
        <w:jc w:val="both"/>
        <w:rPr>
          <w:lang w:val="uk-UA"/>
        </w:rPr>
      </w:pPr>
    </w:p>
    <w:p w:rsidR="00E70AFB" w:rsidRDefault="00E70AFB" w:rsidP="00E70AFB">
      <w:pPr>
        <w:spacing w:line="360" w:lineRule="auto"/>
        <w:ind w:firstLine="709"/>
        <w:contextualSpacing/>
        <w:jc w:val="both"/>
        <w:rPr>
          <w:lang w:val="uk-UA"/>
        </w:rPr>
      </w:pPr>
    </w:p>
    <w:p w:rsidR="00E70AFB" w:rsidRDefault="00E70AFB" w:rsidP="00E70AFB">
      <w:pPr>
        <w:spacing w:line="360" w:lineRule="auto"/>
        <w:ind w:firstLine="709"/>
        <w:contextualSpacing/>
        <w:jc w:val="both"/>
        <w:rPr>
          <w:lang w:val="uk-UA"/>
        </w:rPr>
      </w:pPr>
    </w:p>
    <w:p w:rsidR="00E70AFB" w:rsidRDefault="00E70AFB" w:rsidP="00E70AFB">
      <w:pPr>
        <w:spacing w:line="360" w:lineRule="auto"/>
        <w:ind w:firstLine="709"/>
        <w:contextualSpacing/>
        <w:jc w:val="both"/>
        <w:rPr>
          <w:lang w:val="uk-UA"/>
        </w:rPr>
      </w:pPr>
    </w:p>
    <w:p w:rsidR="00E70AFB" w:rsidRDefault="00E70AFB" w:rsidP="00E70AFB">
      <w:pPr>
        <w:spacing w:line="360" w:lineRule="auto"/>
        <w:ind w:firstLine="709"/>
        <w:contextualSpacing/>
        <w:jc w:val="both"/>
        <w:rPr>
          <w:lang w:val="uk-UA"/>
        </w:rPr>
      </w:pPr>
    </w:p>
    <w:p w:rsidR="00E70AFB" w:rsidRDefault="00E70AFB" w:rsidP="00E70AFB">
      <w:pPr>
        <w:spacing w:line="360" w:lineRule="auto"/>
        <w:ind w:firstLine="709"/>
        <w:contextualSpacing/>
        <w:jc w:val="both"/>
        <w:rPr>
          <w:lang w:val="uk-UA"/>
        </w:rPr>
      </w:pPr>
    </w:p>
    <w:p w:rsidR="00E70AFB" w:rsidRDefault="00E70AFB" w:rsidP="00E70AFB">
      <w:pPr>
        <w:spacing w:line="360" w:lineRule="auto"/>
        <w:ind w:firstLine="709"/>
        <w:contextualSpacing/>
        <w:jc w:val="both"/>
        <w:rPr>
          <w:lang w:val="uk-UA"/>
        </w:rPr>
      </w:pPr>
    </w:p>
    <w:p w:rsidR="00E70AFB" w:rsidRPr="00404AB6" w:rsidRDefault="00E70AFB" w:rsidP="00E70AFB">
      <w:pPr>
        <w:spacing w:line="360" w:lineRule="auto"/>
        <w:jc w:val="both"/>
        <w:rPr>
          <w:szCs w:val="28"/>
          <w:lang w:val="uk-UA"/>
        </w:rPr>
      </w:pPr>
      <w:r w:rsidRPr="00404AB6">
        <w:rPr>
          <w:szCs w:val="28"/>
          <w:lang w:val="uk-UA"/>
        </w:rPr>
        <w:lastRenderedPageBreak/>
        <w:t xml:space="preserve">         Перелік засобів вимірюван</w:t>
      </w:r>
      <w:r>
        <w:rPr>
          <w:szCs w:val="28"/>
          <w:lang w:val="uk-UA"/>
        </w:rPr>
        <w:t>ня</w:t>
      </w:r>
      <w:r w:rsidRPr="00404AB6">
        <w:rPr>
          <w:szCs w:val="28"/>
          <w:lang w:val="uk-UA"/>
        </w:rPr>
        <w:t xml:space="preserve">                               </w:t>
      </w:r>
      <w:r>
        <w:rPr>
          <w:szCs w:val="28"/>
          <w:lang w:val="uk-UA"/>
        </w:rPr>
        <w:t xml:space="preserve">            </w:t>
      </w:r>
      <w:r w:rsidRPr="00404AB6">
        <w:rPr>
          <w:szCs w:val="28"/>
          <w:lang w:val="uk-UA"/>
        </w:rPr>
        <w:t xml:space="preserve">      Таблиця </w:t>
      </w:r>
      <w:r>
        <w:rPr>
          <w:szCs w:val="28"/>
          <w:lang w:val="uk-UA"/>
        </w:rPr>
        <w:t>5</w:t>
      </w:r>
      <w:r w:rsidRPr="00404AB6">
        <w:rPr>
          <w:szCs w:val="28"/>
          <w:lang w:val="uk-UA"/>
        </w:rPr>
        <w:t>.1</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3915"/>
        <w:gridCol w:w="338"/>
        <w:gridCol w:w="2214"/>
        <w:gridCol w:w="1471"/>
        <w:gridCol w:w="229"/>
        <w:gridCol w:w="905"/>
      </w:tblGrid>
      <w:tr w:rsidR="00E70AFB" w:rsidRPr="00404AB6" w:rsidTr="008635BC">
        <w:trPr>
          <w:cantSplit/>
        </w:trPr>
        <w:tc>
          <w:tcPr>
            <w:tcW w:w="567" w:type="dxa"/>
            <w:vMerge w:val="restart"/>
          </w:tcPr>
          <w:p w:rsidR="00E70AFB" w:rsidRPr="00404AB6" w:rsidRDefault="00E70AFB" w:rsidP="008635BC">
            <w:pPr>
              <w:ind w:left="-57" w:right="-57"/>
              <w:jc w:val="center"/>
              <w:rPr>
                <w:szCs w:val="28"/>
                <w:lang w:val="uk-UA"/>
              </w:rPr>
            </w:pPr>
            <w:r w:rsidRPr="00404AB6">
              <w:rPr>
                <w:szCs w:val="28"/>
                <w:lang w:val="uk-UA"/>
              </w:rPr>
              <w:t>№ п/п</w:t>
            </w:r>
          </w:p>
        </w:tc>
        <w:tc>
          <w:tcPr>
            <w:tcW w:w="3915" w:type="dxa"/>
            <w:vMerge w:val="restart"/>
          </w:tcPr>
          <w:p w:rsidR="00E70AFB" w:rsidRPr="00404AB6" w:rsidRDefault="00E70AFB" w:rsidP="008635BC">
            <w:pPr>
              <w:ind w:left="-57" w:right="-57"/>
              <w:jc w:val="center"/>
              <w:rPr>
                <w:szCs w:val="28"/>
                <w:lang w:val="uk-UA"/>
              </w:rPr>
            </w:pPr>
            <w:r w:rsidRPr="00404AB6">
              <w:rPr>
                <w:szCs w:val="28"/>
                <w:lang w:val="uk-UA"/>
              </w:rPr>
              <w:t xml:space="preserve">Найменування вимірюваних параметрів, прилади </w:t>
            </w:r>
          </w:p>
        </w:tc>
        <w:tc>
          <w:tcPr>
            <w:tcW w:w="5157" w:type="dxa"/>
            <w:gridSpan w:val="5"/>
          </w:tcPr>
          <w:p w:rsidR="00E70AFB" w:rsidRPr="00404AB6" w:rsidRDefault="00E70AFB" w:rsidP="008635BC">
            <w:pPr>
              <w:ind w:left="-57" w:right="-57"/>
              <w:jc w:val="center"/>
              <w:rPr>
                <w:szCs w:val="28"/>
                <w:lang w:val="uk-UA"/>
              </w:rPr>
            </w:pPr>
            <w:r w:rsidRPr="00404AB6">
              <w:rPr>
                <w:szCs w:val="28"/>
                <w:lang w:val="uk-UA"/>
              </w:rPr>
              <w:t>Засоби вимірювань</w:t>
            </w:r>
          </w:p>
        </w:tc>
      </w:tr>
      <w:tr w:rsidR="00E70AFB" w:rsidRPr="00404AB6" w:rsidTr="008635BC">
        <w:trPr>
          <w:cantSplit/>
        </w:trPr>
        <w:tc>
          <w:tcPr>
            <w:tcW w:w="567" w:type="dxa"/>
            <w:vMerge/>
          </w:tcPr>
          <w:p w:rsidR="00E70AFB" w:rsidRPr="00404AB6" w:rsidRDefault="00E70AFB" w:rsidP="008635BC">
            <w:pPr>
              <w:ind w:left="-57" w:right="-57"/>
              <w:jc w:val="center"/>
              <w:rPr>
                <w:szCs w:val="28"/>
                <w:lang w:val="uk-UA"/>
              </w:rPr>
            </w:pPr>
          </w:p>
        </w:tc>
        <w:tc>
          <w:tcPr>
            <w:tcW w:w="3915" w:type="dxa"/>
            <w:vMerge/>
          </w:tcPr>
          <w:p w:rsidR="00E70AFB" w:rsidRPr="00404AB6" w:rsidRDefault="00E70AFB" w:rsidP="008635BC">
            <w:pPr>
              <w:ind w:left="-57" w:right="-57"/>
              <w:jc w:val="center"/>
              <w:rPr>
                <w:szCs w:val="28"/>
                <w:lang w:val="uk-UA"/>
              </w:rPr>
            </w:pPr>
          </w:p>
        </w:tc>
        <w:tc>
          <w:tcPr>
            <w:tcW w:w="2552" w:type="dxa"/>
            <w:gridSpan w:val="2"/>
          </w:tcPr>
          <w:p w:rsidR="00E70AFB" w:rsidRPr="00404AB6" w:rsidRDefault="00E70AFB" w:rsidP="008635BC">
            <w:pPr>
              <w:ind w:left="-57" w:right="-57"/>
              <w:jc w:val="center"/>
              <w:rPr>
                <w:szCs w:val="28"/>
                <w:lang w:val="uk-UA"/>
              </w:rPr>
            </w:pPr>
            <w:r w:rsidRPr="00404AB6">
              <w:rPr>
                <w:szCs w:val="28"/>
                <w:lang w:val="uk-UA"/>
              </w:rPr>
              <w:t>Найменування</w:t>
            </w:r>
          </w:p>
        </w:tc>
        <w:tc>
          <w:tcPr>
            <w:tcW w:w="1471" w:type="dxa"/>
          </w:tcPr>
          <w:p w:rsidR="00E70AFB" w:rsidRPr="00404AB6" w:rsidRDefault="00E70AFB" w:rsidP="008635BC">
            <w:pPr>
              <w:ind w:left="-57" w:right="-113"/>
              <w:jc w:val="center"/>
              <w:rPr>
                <w:szCs w:val="28"/>
                <w:lang w:val="uk-UA"/>
              </w:rPr>
            </w:pPr>
            <w:r w:rsidRPr="00404AB6">
              <w:rPr>
                <w:szCs w:val="28"/>
                <w:lang w:val="uk-UA"/>
              </w:rPr>
              <w:t>Діапазон вимірювань</w:t>
            </w:r>
          </w:p>
        </w:tc>
        <w:tc>
          <w:tcPr>
            <w:tcW w:w="1134" w:type="dxa"/>
            <w:gridSpan w:val="2"/>
          </w:tcPr>
          <w:p w:rsidR="00E70AFB" w:rsidRPr="00404AB6" w:rsidRDefault="00E70AFB" w:rsidP="008635BC">
            <w:pPr>
              <w:ind w:left="-57" w:right="-57"/>
              <w:jc w:val="center"/>
              <w:rPr>
                <w:szCs w:val="28"/>
                <w:lang w:val="uk-UA"/>
              </w:rPr>
            </w:pPr>
            <w:r w:rsidRPr="00404AB6">
              <w:rPr>
                <w:szCs w:val="28"/>
                <w:lang w:val="uk-UA"/>
              </w:rPr>
              <w:t>Ціна поділки</w:t>
            </w:r>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t>1.</w:t>
            </w:r>
          </w:p>
        </w:tc>
        <w:tc>
          <w:tcPr>
            <w:tcW w:w="3915" w:type="dxa"/>
            <w:vAlign w:val="center"/>
          </w:tcPr>
          <w:p w:rsidR="00E70AFB" w:rsidRPr="00404AB6" w:rsidRDefault="00E70AFB" w:rsidP="008635BC">
            <w:pPr>
              <w:ind w:left="-57" w:right="-57"/>
              <w:rPr>
                <w:szCs w:val="28"/>
                <w:lang w:val="uk-UA"/>
              </w:rPr>
            </w:pPr>
            <w:r w:rsidRPr="00404AB6">
              <w:rPr>
                <w:szCs w:val="28"/>
                <w:lang w:val="uk-UA"/>
              </w:rPr>
              <w:t>Температура повітря в приміщенні лабораторії</w:t>
            </w:r>
          </w:p>
        </w:tc>
        <w:tc>
          <w:tcPr>
            <w:tcW w:w="2552" w:type="dxa"/>
            <w:gridSpan w:val="2"/>
            <w:vAlign w:val="center"/>
          </w:tcPr>
          <w:p w:rsidR="00E70AFB" w:rsidRPr="00404AB6" w:rsidRDefault="00E70AFB" w:rsidP="008635BC">
            <w:pPr>
              <w:ind w:left="-57" w:right="-57"/>
              <w:jc w:val="both"/>
              <w:rPr>
                <w:szCs w:val="28"/>
                <w:lang w:val="uk-UA"/>
              </w:rPr>
            </w:pPr>
          </w:p>
        </w:tc>
        <w:tc>
          <w:tcPr>
            <w:tcW w:w="1471" w:type="dxa"/>
            <w:vAlign w:val="center"/>
          </w:tcPr>
          <w:p w:rsidR="00E70AFB" w:rsidRPr="00404AB6" w:rsidRDefault="00E70AFB" w:rsidP="008635BC">
            <w:pPr>
              <w:ind w:left="-57" w:right="-57"/>
              <w:jc w:val="center"/>
              <w:rPr>
                <w:szCs w:val="28"/>
                <w:lang w:val="uk-UA"/>
              </w:rPr>
            </w:pPr>
          </w:p>
        </w:tc>
        <w:tc>
          <w:tcPr>
            <w:tcW w:w="1134" w:type="dxa"/>
            <w:gridSpan w:val="2"/>
            <w:vAlign w:val="center"/>
          </w:tcPr>
          <w:p w:rsidR="00E70AFB" w:rsidRPr="00404AB6" w:rsidRDefault="00E70AFB" w:rsidP="008635BC">
            <w:pPr>
              <w:ind w:left="-57" w:right="-57"/>
              <w:jc w:val="center"/>
              <w:rPr>
                <w:bCs/>
                <w:szCs w:val="28"/>
                <w:lang w:val="uk-UA"/>
              </w:rPr>
            </w:pPr>
          </w:p>
        </w:tc>
      </w:tr>
      <w:tr w:rsidR="00E70AFB" w:rsidRPr="00404AB6" w:rsidTr="008635BC">
        <w:tc>
          <w:tcPr>
            <w:tcW w:w="567" w:type="dxa"/>
            <w:vAlign w:val="center"/>
          </w:tcPr>
          <w:p w:rsidR="00E70AFB" w:rsidRPr="00404AB6" w:rsidRDefault="00E70AFB" w:rsidP="008635BC">
            <w:pPr>
              <w:ind w:left="-57" w:right="-57"/>
              <w:jc w:val="center"/>
              <w:rPr>
                <w:szCs w:val="28"/>
                <w:lang w:val="uk-UA"/>
              </w:rPr>
            </w:pPr>
          </w:p>
        </w:tc>
        <w:tc>
          <w:tcPr>
            <w:tcW w:w="3915" w:type="dxa"/>
            <w:vAlign w:val="center"/>
          </w:tcPr>
          <w:p w:rsidR="00E70AFB" w:rsidRPr="00404AB6" w:rsidRDefault="00E70AFB" w:rsidP="008635BC">
            <w:pPr>
              <w:ind w:left="-57" w:right="-57"/>
              <w:rPr>
                <w:szCs w:val="20"/>
                <w:lang w:val="uk-UA"/>
              </w:rPr>
            </w:pPr>
            <w:r w:rsidRPr="00404AB6">
              <w:rPr>
                <w:noProof/>
                <w:szCs w:val="20"/>
                <w:lang w:val="uk-UA" w:eastAsia="uk-UA"/>
              </w:rPr>
              <w:drawing>
                <wp:inline distT="0" distB="0" distL="0" distR="0">
                  <wp:extent cx="2571750" cy="361950"/>
                  <wp:effectExtent l="19050" t="0" r="0" b="0"/>
                  <wp:docPr id="15" name="Рисунок 2" descr="PB07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B071032"/>
                          <pic:cNvPicPr>
                            <a:picLocks noChangeAspect="1" noChangeArrowheads="1"/>
                          </pic:cNvPicPr>
                        </pic:nvPicPr>
                        <pic:blipFill>
                          <a:blip r:embed="rId166" cstate="print"/>
                          <a:srcRect/>
                          <a:stretch>
                            <a:fillRect/>
                          </a:stretch>
                        </pic:blipFill>
                        <pic:spPr bwMode="auto">
                          <a:xfrm>
                            <a:off x="0" y="0"/>
                            <a:ext cx="2571750" cy="361950"/>
                          </a:xfrm>
                          <a:prstGeom prst="rect">
                            <a:avLst/>
                          </a:prstGeom>
                          <a:noFill/>
                          <a:ln w="9525">
                            <a:noFill/>
                            <a:miter lim="800000"/>
                            <a:headEnd/>
                            <a:tailEnd/>
                          </a:ln>
                        </pic:spPr>
                      </pic:pic>
                    </a:graphicData>
                  </a:graphic>
                </wp:inline>
              </w:drawing>
            </w:r>
            <w:r w:rsidRPr="00404AB6">
              <w:rPr>
                <w:noProof/>
                <w:szCs w:val="20"/>
                <w:lang w:val="uk-UA" w:eastAsia="uk-UA"/>
              </w:rPr>
              <w:drawing>
                <wp:inline distT="0" distB="0" distL="0" distR="0">
                  <wp:extent cx="2756648" cy="390525"/>
                  <wp:effectExtent l="19050" t="0" r="5602" b="0"/>
                  <wp:docPr id="229" name="Рисунок 3" descr="PB07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PB071030"/>
                          <pic:cNvPicPr>
                            <a:picLocks noChangeAspect="1" noChangeArrowheads="1"/>
                          </pic:cNvPicPr>
                        </pic:nvPicPr>
                        <pic:blipFill>
                          <a:blip r:embed="rId167" cstate="print"/>
                          <a:srcRect/>
                          <a:stretch>
                            <a:fillRect/>
                          </a:stretch>
                        </pic:blipFill>
                        <pic:spPr bwMode="auto">
                          <a:xfrm>
                            <a:off x="0" y="0"/>
                            <a:ext cx="2756648" cy="390525"/>
                          </a:xfrm>
                          <a:prstGeom prst="rect">
                            <a:avLst/>
                          </a:prstGeom>
                          <a:noFill/>
                          <a:ln w="9525">
                            <a:noFill/>
                            <a:miter lim="800000"/>
                            <a:headEnd/>
                            <a:tailEnd/>
                          </a:ln>
                        </pic:spPr>
                      </pic:pic>
                    </a:graphicData>
                  </a:graphic>
                </wp:inline>
              </w:drawing>
            </w:r>
          </w:p>
          <w:p w:rsidR="00E70AFB" w:rsidRPr="00404AB6" w:rsidRDefault="00E70AFB" w:rsidP="008635BC">
            <w:pPr>
              <w:ind w:left="-57" w:right="-57"/>
              <w:rPr>
                <w:szCs w:val="28"/>
                <w:lang w:val="uk-UA"/>
              </w:rPr>
            </w:pPr>
          </w:p>
        </w:tc>
        <w:tc>
          <w:tcPr>
            <w:tcW w:w="2552" w:type="dxa"/>
            <w:gridSpan w:val="2"/>
            <w:vAlign w:val="center"/>
          </w:tcPr>
          <w:p w:rsidR="00E70AFB" w:rsidRPr="00E0106D" w:rsidRDefault="00E70AFB" w:rsidP="008635BC">
            <w:pPr>
              <w:ind w:left="-57" w:right="-57"/>
              <w:jc w:val="both"/>
              <w:rPr>
                <w:szCs w:val="28"/>
                <w:lang w:val="uk-UA"/>
              </w:rPr>
            </w:pPr>
            <w:r w:rsidRPr="00E0106D">
              <w:rPr>
                <w:szCs w:val="28"/>
                <w:lang w:val="uk-UA"/>
              </w:rPr>
              <w:t xml:space="preserve">Термометр лабора-торний ртутний </w:t>
            </w:r>
            <w:r w:rsidRPr="00E0106D">
              <w:rPr>
                <w:rFonts w:eastAsia="TimesNewRoman"/>
                <w:szCs w:val="28"/>
                <w:lang w:val="uk-UA"/>
              </w:rPr>
              <w:t>згідно з ГОСТ 112, ГОСТ 28498</w:t>
            </w:r>
          </w:p>
        </w:tc>
        <w:tc>
          <w:tcPr>
            <w:tcW w:w="1471" w:type="dxa"/>
            <w:vAlign w:val="center"/>
          </w:tcPr>
          <w:p w:rsidR="00E70AFB" w:rsidRPr="00404AB6" w:rsidRDefault="00E70AFB" w:rsidP="008635BC">
            <w:pPr>
              <w:ind w:left="-57" w:right="-57"/>
              <w:jc w:val="center"/>
              <w:rPr>
                <w:szCs w:val="28"/>
                <w:lang w:val="uk-UA"/>
              </w:rPr>
            </w:pPr>
            <w:r w:rsidRPr="00404AB6">
              <w:rPr>
                <w:szCs w:val="28"/>
                <w:lang w:val="uk-UA"/>
              </w:rPr>
              <w:t>0</w:t>
            </w:r>
            <w:r w:rsidRPr="00404AB6">
              <w:rPr>
                <w:szCs w:val="28"/>
                <w:lang w:val="uk-UA"/>
              </w:rPr>
              <w:sym w:font="Symbol" w:char="F0B8"/>
            </w:r>
            <w:r w:rsidRPr="00404AB6">
              <w:rPr>
                <w:szCs w:val="28"/>
                <w:lang w:val="uk-UA"/>
              </w:rPr>
              <w:t xml:space="preserve">38 </w:t>
            </w:r>
            <w:r w:rsidRPr="00404AB6">
              <w:rPr>
                <w:bCs/>
                <w:szCs w:val="28"/>
                <w:lang w:val="uk-UA"/>
              </w:rPr>
              <w:t>ºС</w:t>
            </w:r>
          </w:p>
        </w:tc>
        <w:tc>
          <w:tcPr>
            <w:tcW w:w="1134" w:type="dxa"/>
            <w:gridSpan w:val="2"/>
            <w:vAlign w:val="center"/>
          </w:tcPr>
          <w:p w:rsidR="00E70AFB" w:rsidRPr="00404AB6" w:rsidRDefault="00E70AFB" w:rsidP="008635BC">
            <w:pPr>
              <w:ind w:left="-57" w:right="-57"/>
              <w:jc w:val="center"/>
              <w:rPr>
                <w:szCs w:val="28"/>
                <w:lang w:val="uk-UA"/>
              </w:rPr>
            </w:pPr>
            <w:r w:rsidRPr="00404AB6">
              <w:rPr>
                <w:bCs/>
                <w:szCs w:val="28"/>
                <w:lang w:val="uk-UA"/>
              </w:rPr>
              <w:t>0,1 ºС</w:t>
            </w:r>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t>2.</w:t>
            </w:r>
          </w:p>
        </w:tc>
        <w:tc>
          <w:tcPr>
            <w:tcW w:w="6467" w:type="dxa"/>
            <w:gridSpan w:val="3"/>
            <w:vAlign w:val="center"/>
          </w:tcPr>
          <w:p w:rsidR="00E70AFB" w:rsidRPr="00404AB6" w:rsidRDefault="00E70AFB" w:rsidP="008635BC">
            <w:pPr>
              <w:ind w:left="-57" w:right="-57"/>
              <w:jc w:val="center"/>
              <w:rPr>
                <w:szCs w:val="28"/>
                <w:lang w:val="uk-UA"/>
              </w:rPr>
            </w:pPr>
            <w:r w:rsidRPr="00404AB6">
              <w:rPr>
                <w:szCs w:val="20"/>
              </w:rPr>
              <w:object w:dxaOrig="472" w:dyaOrig="4320">
                <v:shape id="_x0000_i1035" type="#_x0000_t75" style="width:259.5pt;height:121.5pt" o:ole="">
                  <v:imagedata r:id="rId168" o:title=""/>
                </v:shape>
                <o:OLEObject Type="Embed" ProgID="PBrush" ShapeID="_x0000_i1035" DrawAspect="Content" ObjectID="_1600503503" r:id="rId169"/>
              </w:object>
            </w:r>
          </w:p>
          <w:p w:rsidR="00E70AFB" w:rsidRPr="00404AB6" w:rsidRDefault="00E70AFB" w:rsidP="008635BC">
            <w:pPr>
              <w:spacing w:before="120"/>
              <w:ind w:left="-57" w:right="-57"/>
              <w:jc w:val="center"/>
              <w:rPr>
                <w:szCs w:val="28"/>
                <w:lang w:val="uk-UA"/>
              </w:rPr>
            </w:pPr>
            <w:r w:rsidRPr="00404AB6">
              <w:rPr>
                <w:szCs w:val="28"/>
                <w:lang w:val="uk-UA"/>
              </w:rPr>
              <w:t>Термоанемометр Testo 405-V1</w:t>
            </w:r>
          </w:p>
          <w:p w:rsidR="00E70AFB" w:rsidRPr="00404AB6" w:rsidRDefault="00E70AFB" w:rsidP="008635BC">
            <w:pPr>
              <w:spacing w:before="120"/>
              <w:ind w:left="-57" w:right="-57"/>
              <w:jc w:val="center"/>
              <w:rPr>
                <w:szCs w:val="28"/>
                <w:lang w:val="uk-UA"/>
              </w:rPr>
            </w:pPr>
            <w:r w:rsidRPr="00404AB6">
              <w:rPr>
                <w:szCs w:val="28"/>
                <w:lang w:val="uk-UA"/>
              </w:rPr>
              <w:t>(№10402082)</w:t>
            </w:r>
          </w:p>
        </w:tc>
        <w:tc>
          <w:tcPr>
            <w:tcW w:w="1471" w:type="dxa"/>
          </w:tcPr>
          <w:p w:rsidR="00E70AFB" w:rsidRPr="00404AB6" w:rsidRDefault="00E70AFB" w:rsidP="008635BC">
            <w:pPr>
              <w:ind w:left="-113" w:right="-113"/>
              <w:jc w:val="center"/>
              <w:rPr>
                <w:bCs/>
                <w:szCs w:val="28"/>
                <w:lang w:val="uk-UA"/>
              </w:rPr>
            </w:pPr>
            <w:r w:rsidRPr="00404AB6">
              <w:rPr>
                <w:szCs w:val="28"/>
                <w:lang w:val="uk-UA"/>
              </w:rPr>
              <w:t>Температура 0</w:t>
            </w:r>
            <w:r w:rsidRPr="00404AB6">
              <w:rPr>
                <w:szCs w:val="28"/>
                <w:lang w:val="uk-UA"/>
              </w:rPr>
              <w:sym w:font="Symbol" w:char="F0B8"/>
            </w:r>
            <w:r w:rsidRPr="00404AB6">
              <w:rPr>
                <w:szCs w:val="28"/>
                <w:lang w:val="uk-UA"/>
              </w:rPr>
              <w:t xml:space="preserve">50 </w:t>
            </w:r>
            <w:r w:rsidRPr="00404AB6">
              <w:rPr>
                <w:bCs/>
                <w:szCs w:val="28"/>
                <w:lang w:val="uk-UA"/>
              </w:rPr>
              <w:t>ºС,</w:t>
            </w:r>
          </w:p>
          <w:p w:rsidR="00E70AFB" w:rsidRPr="00404AB6" w:rsidRDefault="00E70AFB" w:rsidP="008635BC">
            <w:pPr>
              <w:ind w:left="-57" w:right="-57"/>
              <w:jc w:val="center"/>
              <w:rPr>
                <w:bCs/>
                <w:szCs w:val="28"/>
                <w:lang w:val="uk-UA"/>
              </w:rPr>
            </w:pPr>
            <w:r w:rsidRPr="00404AB6">
              <w:rPr>
                <w:bCs/>
                <w:szCs w:val="28"/>
                <w:lang w:val="uk-UA"/>
              </w:rPr>
              <w:sym w:font="Symbol" w:char="F0B1"/>
            </w:r>
            <w:r w:rsidRPr="00404AB6">
              <w:rPr>
                <w:bCs/>
                <w:szCs w:val="28"/>
                <w:lang w:val="uk-UA"/>
              </w:rPr>
              <w:t>0,5 ºС</w:t>
            </w:r>
          </w:p>
          <w:p w:rsidR="00E70AFB" w:rsidRPr="00404AB6" w:rsidRDefault="00E70AFB" w:rsidP="008635BC">
            <w:pPr>
              <w:ind w:left="-57" w:right="-57"/>
              <w:jc w:val="center"/>
              <w:rPr>
                <w:szCs w:val="28"/>
                <w:lang w:val="uk-UA"/>
              </w:rPr>
            </w:pPr>
            <w:r w:rsidRPr="00404AB6">
              <w:rPr>
                <w:szCs w:val="28"/>
                <w:lang w:val="uk-UA"/>
              </w:rPr>
              <w:t>Швидкість потоку</w:t>
            </w:r>
          </w:p>
          <w:p w:rsidR="00E70AFB" w:rsidRPr="00404AB6" w:rsidRDefault="00E70AFB" w:rsidP="008635BC">
            <w:pPr>
              <w:ind w:left="-57" w:right="-57"/>
              <w:jc w:val="center"/>
              <w:rPr>
                <w:szCs w:val="28"/>
                <w:lang w:val="uk-UA"/>
              </w:rPr>
            </w:pPr>
            <w:r w:rsidRPr="00404AB6">
              <w:rPr>
                <w:szCs w:val="28"/>
                <w:lang w:val="uk-UA"/>
              </w:rPr>
              <w:t>0,01</w:t>
            </w:r>
            <w:r w:rsidRPr="00404AB6">
              <w:rPr>
                <w:szCs w:val="28"/>
                <w:lang w:val="uk-UA"/>
              </w:rPr>
              <w:sym w:font="Symbol" w:char="F0B8"/>
            </w:r>
            <w:r w:rsidRPr="00404AB6">
              <w:rPr>
                <w:szCs w:val="28"/>
                <w:lang w:val="uk-UA"/>
              </w:rPr>
              <w:t>9,99</w:t>
            </w:r>
          </w:p>
          <w:p w:rsidR="00E70AFB" w:rsidRPr="00404AB6" w:rsidRDefault="00E70AFB" w:rsidP="008635BC">
            <w:pPr>
              <w:ind w:left="-57" w:right="-57"/>
              <w:jc w:val="center"/>
              <w:rPr>
                <w:szCs w:val="28"/>
                <w:lang w:val="uk-UA"/>
              </w:rPr>
            </w:pPr>
            <w:r w:rsidRPr="00404AB6">
              <w:rPr>
                <w:szCs w:val="28"/>
                <w:lang w:val="uk-UA"/>
              </w:rPr>
              <w:t>м/с</w:t>
            </w:r>
          </w:p>
        </w:tc>
        <w:tc>
          <w:tcPr>
            <w:tcW w:w="1134" w:type="dxa"/>
            <w:gridSpan w:val="2"/>
          </w:tcPr>
          <w:p w:rsidR="00E70AFB" w:rsidRPr="00404AB6" w:rsidRDefault="00E70AFB" w:rsidP="008635BC">
            <w:pPr>
              <w:ind w:left="-57" w:right="-57"/>
              <w:jc w:val="center"/>
              <w:rPr>
                <w:bCs/>
                <w:szCs w:val="28"/>
                <w:lang w:val="uk-UA"/>
              </w:rPr>
            </w:pPr>
            <w:r w:rsidRPr="00404AB6">
              <w:rPr>
                <w:bCs/>
                <w:szCs w:val="28"/>
                <w:lang w:val="uk-UA"/>
              </w:rPr>
              <w:t>0,1 ºС</w:t>
            </w:r>
          </w:p>
          <w:p w:rsidR="00E70AFB" w:rsidRPr="00404AB6" w:rsidRDefault="00E70AFB" w:rsidP="008635BC">
            <w:pPr>
              <w:ind w:left="-57" w:right="-57"/>
              <w:jc w:val="center"/>
              <w:rPr>
                <w:bCs/>
                <w:szCs w:val="28"/>
                <w:lang w:val="uk-UA"/>
              </w:rPr>
            </w:pPr>
          </w:p>
          <w:p w:rsidR="00E70AFB" w:rsidRPr="00404AB6" w:rsidRDefault="00E70AFB" w:rsidP="008635BC">
            <w:pPr>
              <w:ind w:left="-57" w:right="-57"/>
              <w:jc w:val="center"/>
              <w:rPr>
                <w:bCs/>
                <w:szCs w:val="28"/>
                <w:lang w:val="uk-UA"/>
              </w:rPr>
            </w:pPr>
          </w:p>
          <w:p w:rsidR="00E70AFB" w:rsidRPr="00404AB6" w:rsidRDefault="00E70AFB" w:rsidP="008635BC">
            <w:pPr>
              <w:ind w:left="-57" w:right="-57"/>
              <w:jc w:val="center"/>
              <w:rPr>
                <w:bCs/>
                <w:szCs w:val="28"/>
                <w:lang w:val="uk-UA"/>
              </w:rPr>
            </w:pPr>
          </w:p>
          <w:p w:rsidR="00E70AFB" w:rsidRPr="00404AB6" w:rsidRDefault="00E70AFB" w:rsidP="008635BC">
            <w:pPr>
              <w:ind w:left="-57" w:right="-57"/>
              <w:jc w:val="center"/>
              <w:rPr>
                <w:szCs w:val="28"/>
                <w:lang w:val="uk-UA"/>
              </w:rPr>
            </w:pPr>
            <w:r w:rsidRPr="00404AB6">
              <w:rPr>
                <w:szCs w:val="28"/>
                <w:lang w:val="uk-UA"/>
              </w:rPr>
              <w:t>0,01</w:t>
            </w:r>
          </w:p>
          <w:p w:rsidR="00E70AFB" w:rsidRPr="00404AB6" w:rsidRDefault="00E70AFB" w:rsidP="008635BC">
            <w:pPr>
              <w:ind w:left="-57" w:right="-57"/>
              <w:jc w:val="center"/>
              <w:rPr>
                <w:szCs w:val="28"/>
                <w:lang w:val="uk-UA"/>
              </w:rPr>
            </w:pPr>
            <w:r w:rsidRPr="00404AB6">
              <w:rPr>
                <w:szCs w:val="28"/>
                <w:lang w:val="uk-UA"/>
              </w:rPr>
              <w:t>м/с</w:t>
            </w:r>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t>3.</w:t>
            </w:r>
          </w:p>
        </w:tc>
        <w:tc>
          <w:tcPr>
            <w:tcW w:w="4253" w:type="dxa"/>
            <w:gridSpan w:val="2"/>
            <w:vAlign w:val="center"/>
          </w:tcPr>
          <w:p w:rsidR="00E70AFB" w:rsidRPr="00404AB6" w:rsidRDefault="00E70AFB" w:rsidP="008635BC">
            <w:pPr>
              <w:ind w:left="-57" w:right="-57"/>
              <w:rPr>
                <w:szCs w:val="28"/>
                <w:lang w:val="uk-UA"/>
              </w:rPr>
            </w:pPr>
            <w:r w:rsidRPr="00404AB6">
              <w:rPr>
                <w:szCs w:val="28"/>
                <w:lang w:val="uk-UA"/>
              </w:rPr>
              <w:t>Відносна вологість та температура повітря в  лабораторії</w:t>
            </w:r>
            <w:r w:rsidRPr="00404AB6">
              <w:rPr>
                <w:noProof/>
                <w:szCs w:val="20"/>
                <w:lang w:val="uk-UA" w:eastAsia="uk-UA"/>
              </w:rPr>
              <w:drawing>
                <wp:inline distT="0" distB="0" distL="0" distR="0">
                  <wp:extent cx="2514600" cy="2428875"/>
                  <wp:effectExtent l="19050" t="0" r="0" b="0"/>
                  <wp:docPr id="230" name="Рисунок 5" descr="PB07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B071026"/>
                          <pic:cNvPicPr>
                            <a:picLocks noChangeAspect="1" noChangeArrowheads="1"/>
                          </pic:cNvPicPr>
                        </pic:nvPicPr>
                        <pic:blipFill>
                          <a:blip r:embed="rId170" cstate="print"/>
                          <a:srcRect/>
                          <a:stretch>
                            <a:fillRect/>
                          </a:stretch>
                        </pic:blipFill>
                        <pic:spPr bwMode="auto">
                          <a:xfrm>
                            <a:off x="0" y="0"/>
                            <a:ext cx="2514600" cy="2428875"/>
                          </a:xfrm>
                          <a:prstGeom prst="rect">
                            <a:avLst/>
                          </a:prstGeom>
                          <a:noFill/>
                          <a:ln w="9525">
                            <a:noFill/>
                            <a:miter lim="800000"/>
                            <a:headEnd/>
                            <a:tailEnd/>
                          </a:ln>
                        </pic:spPr>
                      </pic:pic>
                    </a:graphicData>
                  </a:graphic>
                </wp:inline>
              </w:drawing>
            </w:r>
          </w:p>
        </w:tc>
        <w:tc>
          <w:tcPr>
            <w:tcW w:w="2214" w:type="dxa"/>
            <w:vAlign w:val="center"/>
          </w:tcPr>
          <w:p w:rsidR="00E70AFB" w:rsidRPr="00404AB6" w:rsidRDefault="00E70AFB" w:rsidP="008635BC">
            <w:pPr>
              <w:ind w:left="-57" w:right="-57"/>
              <w:jc w:val="both"/>
              <w:rPr>
                <w:szCs w:val="28"/>
                <w:lang w:val="uk-UA"/>
              </w:rPr>
            </w:pPr>
            <w:r w:rsidRPr="00404AB6">
              <w:rPr>
                <w:szCs w:val="28"/>
                <w:lang w:val="uk-UA"/>
              </w:rPr>
              <w:t>Психрометр термісторний</w:t>
            </w:r>
          </w:p>
          <w:p w:rsidR="00E70AFB" w:rsidRPr="00404AB6" w:rsidRDefault="00E70AFB" w:rsidP="008635BC">
            <w:pPr>
              <w:ind w:left="-57" w:right="-57"/>
              <w:jc w:val="both"/>
              <w:rPr>
                <w:szCs w:val="28"/>
                <w:lang w:val="uk-UA"/>
              </w:rPr>
            </w:pPr>
            <w:r w:rsidRPr="00404AB6">
              <w:rPr>
                <w:szCs w:val="28"/>
                <w:lang w:val="uk-UA"/>
              </w:rPr>
              <w:t>Testo 605-H1</w:t>
            </w:r>
          </w:p>
          <w:p w:rsidR="00E70AFB" w:rsidRPr="00404AB6" w:rsidRDefault="00E70AFB" w:rsidP="008635BC">
            <w:pPr>
              <w:ind w:left="-57" w:right="-57"/>
              <w:jc w:val="both"/>
              <w:rPr>
                <w:szCs w:val="28"/>
                <w:lang w:val="uk-UA"/>
              </w:rPr>
            </w:pPr>
            <w:r w:rsidRPr="00404AB6">
              <w:rPr>
                <w:szCs w:val="28"/>
                <w:lang w:val="uk-UA"/>
              </w:rPr>
              <w:t>(№39502501)</w:t>
            </w:r>
          </w:p>
        </w:tc>
        <w:tc>
          <w:tcPr>
            <w:tcW w:w="1471" w:type="dxa"/>
            <w:vAlign w:val="center"/>
          </w:tcPr>
          <w:p w:rsidR="00E70AFB" w:rsidRPr="00404AB6" w:rsidRDefault="00E70AFB" w:rsidP="008635BC">
            <w:pPr>
              <w:ind w:left="-57" w:right="-57"/>
              <w:jc w:val="center"/>
              <w:rPr>
                <w:szCs w:val="28"/>
                <w:lang w:val="uk-UA"/>
              </w:rPr>
            </w:pPr>
            <w:r w:rsidRPr="00404AB6">
              <w:rPr>
                <w:szCs w:val="28"/>
                <w:lang w:val="uk-UA"/>
              </w:rPr>
              <w:t xml:space="preserve">Відносна вологість 5…95%, </w:t>
            </w:r>
          </w:p>
          <w:p w:rsidR="00E70AFB" w:rsidRPr="00404AB6" w:rsidRDefault="00E70AFB" w:rsidP="008635BC">
            <w:pPr>
              <w:ind w:left="-57" w:right="-57"/>
              <w:jc w:val="center"/>
              <w:rPr>
                <w:bCs/>
                <w:szCs w:val="28"/>
                <w:lang w:val="uk-UA"/>
              </w:rPr>
            </w:pPr>
            <w:r w:rsidRPr="00404AB6">
              <w:rPr>
                <w:bCs/>
                <w:szCs w:val="28"/>
                <w:lang w:val="uk-UA"/>
              </w:rPr>
              <w:sym w:font="Symbol" w:char="F0B1"/>
            </w:r>
            <w:r w:rsidRPr="00404AB6">
              <w:rPr>
                <w:bCs/>
                <w:szCs w:val="28"/>
                <w:lang w:val="uk-UA"/>
              </w:rPr>
              <w:t>3%</w:t>
            </w:r>
          </w:p>
          <w:p w:rsidR="00E70AFB" w:rsidRPr="00404AB6" w:rsidRDefault="00E70AFB" w:rsidP="008635BC">
            <w:pPr>
              <w:spacing w:before="120"/>
              <w:ind w:left="-113" w:right="-113"/>
              <w:jc w:val="center"/>
              <w:rPr>
                <w:bCs/>
                <w:szCs w:val="28"/>
                <w:lang w:val="uk-UA"/>
              </w:rPr>
            </w:pPr>
            <w:r w:rsidRPr="00404AB6">
              <w:rPr>
                <w:szCs w:val="28"/>
                <w:lang w:val="uk-UA"/>
              </w:rPr>
              <w:t>Температура 0</w:t>
            </w:r>
            <w:r w:rsidRPr="00404AB6">
              <w:rPr>
                <w:szCs w:val="28"/>
                <w:lang w:val="uk-UA"/>
              </w:rPr>
              <w:sym w:font="Symbol" w:char="F0B8"/>
            </w:r>
            <w:r w:rsidRPr="00404AB6">
              <w:rPr>
                <w:szCs w:val="28"/>
                <w:lang w:val="uk-UA"/>
              </w:rPr>
              <w:t xml:space="preserve">50 </w:t>
            </w:r>
            <w:r w:rsidRPr="00404AB6">
              <w:rPr>
                <w:bCs/>
                <w:szCs w:val="28"/>
                <w:lang w:val="uk-UA"/>
              </w:rPr>
              <w:t>ºС,</w:t>
            </w:r>
          </w:p>
          <w:p w:rsidR="00E70AFB" w:rsidRPr="00404AB6" w:rsidRDefault="00E70AFB" w:rsidP="008635BC">
            <w:pPr>
              <w:ind w:left="-57" w:right="-57"/>
              <w:jc w:val="center"/>
              <w:rPr>
                <w:bCs/>
                <w:szCs w:val="28"/>
                <w:lang w:val="uk-UA"/>
              </w:rPr>
            </w:pPr>
            <w:r w:rsidRPr="00404AB6">
              <w:rPr>
                <w:bCs/>
                <w:szCs w:val="28"/>
                <w:lang w:val="uk-UA"/>
              </w:rPr>
              <w:sym w:font="Symbol" w:char="F0B1"/>
            </w:r>
            <w:r w:rsidRPr="00404AB6">
              <w:rPr>
                <w:bCs/>
                <w:szCs w:val="28"/>
                <w:lang w:val="uk-UA"/>
              </w:rPr>
              <w:t>0,1 ºС</w:t>
            </w:r>
          </w:p>
          <w:p w:rsidR="00E70AFB" w:rsidRPr="00404AB6" w:rsidRDefault="00E70AFB" w:rsidP="008635BC">
            <w:pPr>
              <w:ind w:left="-57" w:right="-57"/>
              <w:jc w:val="center"/>
              <w:rPr>
                <w:szCs w:val="28"/>
                <w:lang w:val="uk-UA"/>
              </w:rPr>
            </w:pPr>
            <w:r w:rsidRPr="00404AB6">
              <w:rPr>
                <w:bCs/>
                <w:szCs w:val="28"/>
                <w:lang w:val="uk-UA"/>
              </w:rPr>
              <w:t xml:space="preserve"> </w:t>
            </w:r>
          </w:p>
        </w:tc>
        <w:tc>
          <w:tcPr>
            <w:tcW w:w="1134" w:type="dxa"/>
            <w:gridSpan w:val="2"/>
            <w:vAlign w:val="center"/>
          </w:tcPr>
          <w:p w:rsidR="00E70AFB" w:rsidRPr="00404AB6" w:rsidRDefault="00E70AFB" w:rsidP="008635BC">
            <w:pPr>
              <w:ind w:left="-57" w:right="-57"/>
              <w:jc w:val="center"/>
              <w:rPr>
                <w:bCs/>
                <w:szCs w:val="28"/>
                <w:lang w:val="uk-UA"/>
              </w:rPr>
            </w:pPr>
            <w:r w:rsidRPr="00404AB6">
              <w:rPr>
                <w:bCs/>
                <w:szCs w:val="28"/>
                <w:lang w:val="uk-UA"/>
              </w:rPr>
              <w:t xml:space="preserve">0,1% </w:t>
            </w:r>
          </w:p>
          <w:p w:rsidR="00E70AFB" w:rsidRPr="00404AB6" w:rsidRDefault="00E70AFB" w:rsidP="008635BC">
            <w:pPr>
              <w:ind w:left="-57" w:right="-57"/>
              <w:jc w:val="center"/>
              <w:rPr>
                <w:bCs/>
                <w:szCs w:val="28"/>
                <w:lang w:val="uk-UA"/>
              </w:rPr>
            </w:pPr>
          </w:p>
          <w:p w:rsidR="00E70AFB" w:rsidRPr="00404AB6" w:rsidRDefault="00E70AFB" w:rsidP="008635BC">
            <w:pPr>
              <w:ind w:left="-57" w:right="-57"/>
              <w:jc w:val="center"/>
              <w:rPr>
                <w:bCs/>
                <w:szCs w:val="28"/>
                <w:lang w:val="uk-UA"/>
              </w:rPr>
            </w:pPr>
          </w:p>
          <w:p w:rsidR="00E70AFB" w:rsidRPr="00404AB6" w:rsidRDefault="00E70AFB" w:rsidP="008635BC">
            <w:pPr>
              <w:ind w:left="-57" w:right="-57"/>
              <w:jc w:val="center"/>
              <w:rPr>
                <w:bCs/>
                <w:szCs w:val="28"/>
                <w:lang w:val="uk-UA"/>
              </w:rPr>
            </w:pPr>
            <w:r w:rsidRPr="00404AB6">
              <w:rPr>
                <w:bCs/>
                <w:szCs w:val="28"/>
                <w:lang w:val="uk-UA"/>
              </w:rPr>
              <w:t>0,1 ºС</w:t>
            </w:r>
          </w:p>
        </w:tc>
      </w:tr>
      <w:tr w:rsidR="00E70AFB" w:rsidRPr="00404AB6" w:rsidTr="008635BC">
        <w:trPr>
          <w:trHeight w:val="2783"/>
        </w:trPr>
        <w:tc>
          <w:tcPr>
            <w:tcW w:w="567" w:type="dxa"/>
            <w:vAlign w:val="center"/>
          </w:tcPr>
          <w:p w:rsidR="00E70AFB" w:rsidRPr="00404AB6" w:rsidRDefault="00E70AFB" w:rsidP="008635BC">
            <w:pPr>
              <w:ind w:left="-57" w:right="-57"/>
              <w:jc w:val="center"/>
              <w:rPr>
                <w:szCs w:val="28"/>
                <w:lang w:val="uk-UA"/>
              </w:rPr>
            </w:pPr>
            <w:r w:rsidRPr="00404AB6">
              <w:rPr>
                <w:szCs w:val="28"/>
                <w:lang w:val="uk-UA"/>
              </w:rPr>
              <w:t>4.</w:t>
            </w:r>
          </w:p>
        </w:tc>
        <w:tc>
          <w:tcPr>
            <w:tcW w:w="4253" w:type="dxa"/>
            <w:gridSpan w:val="2"/>
          </w:tcPr>
          <w:p w:rsidR="00E70AFB" w:rsidRPr="00404AB6" w:rsidRDefault="00E70AFB" w:rsidP="008635BC">
            <w:pPr>
              <w:ind w:right="-57"/>
              <w:jc w:val="center"/>
              <w:rPr>
                <w:szCs w:val="20"/>
                <w:lang w:val="uk-UA"/>
              </w:rPr>
            </w:pPr>
            <w:r w:rsidRPr="00404AB6">
              <w:rPr>
                <w:bCs/>
                <w:szCs w:val="28"/>
                <w:lang w:val="uk-UA"/>
              </w:rPr>
              <w:t>ГІДРОХРОН та ТЕРМОХРОН</w:t>
            </w:r>
          </w:p>
          <w:p w:rsidR="00E70AFB" w:rsidRPr="00404AB6" w:rsidRDefault="00E70AFB" w:rsidP="008635BC">
            <w:pPr>
              <w:ind w:right="-57"/>
              <w:jc w:val="center"/>
              <w:rPr>
                <w:szCs w:val="28"/>
                <w:lang w:val="uk-UA"/>
              </w:rPr>
            </w:pPr>
            <w:r w:rsidRPr="00404AB6">
              <w:rPr>
                <w:noProof/>
                <w:szCs w:val="20"/>
                <w:lang w:val="uk-UA" w:eastAsia="uk-UA"/>
              </w:rPr>
              <w:drawing>
                <wp:inline distT="0" distB="0" distL="0" distR="0">
                  <wp:extent cx="2095500" cy="1334856"/>
                  <wp:effectExtent l="19050" t="0" r="0" b="0"/>
                  <wp:docPr id="231" name="Рисунок 6" descr="P522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5220094"/>
                          <pic:cNvPicPr>
                            <a:picLocks noChangeAspect="1" noChangeArrowheads="1"/>
                          </pic:cNvPicPr>
                        </pic:nvPicPr>
                        <pic:blipFill>
                          <a:blip r:embed="rId171" cstate="print"/>
                          <a:srcRect/>
                          <a:stretch>
                            <a:fillRect/>
                          </a:stretch>
                        </pic:blipFill>
                        <pic:spPr bwMode="auto">
                          <a:xfrm>
                            <a:off x="0" y="0"/>
                            <a:ext cx="2095500" cy="1334856"/>
                          </a:xfrm>
                          <a:prstGeom prst="rect">
                            <a:avLst/>
                          </a:prstGeom>
                          <a:noFill/>
                          <a:ln w="9525">
                            <a:noFill/>
                            <a:miter lim="800000"/>
                            <a:headEnd/>
                            <a:tailEnd/>
                          </a:ln>
                        </pic:spPr>
                      </pic:pic>
                    </a:graphicData>
                  </a:graphic>
                </wp:inline>
              </w:drawing>
            </w:r>
          </w:p>
        </w:tc>
        <w:tc>
          <w:tcPr>
            <w:tcW w:w="2214" w:type="dxa"/>
            <w:vAlign w:val="center"/>
          </w:tcPr>
          <w:p w:rsidR="00E70AFB" w:rsidRPr="00404AB6" w:rsidRDefault="00E70AFB" w:rsidP="008635BC">
            <w:pPr>
              <w:ind w:left="-57" w:right="-57"/>
              <w:rPr>
                <w:szCs w:val="28"/>
                <w:lang w:val="uk-UA"/>
              </w:rPr>
            </w:pPr>
            <w:r w:rsidRPr="00404AB6">
              <w:rPr>
                <w:szCs w:val="28"/>
                <w:lang w:val="uk-UA"/>
              </w:rPr>
              <w:t>Програмований записуючий пристрій в інтервалах часу температури та вологості повітря  (</w:t>
            </w:r>
            <w:r w:rsidRPr="00404AB6">
              <w:rPr>
                <w:bCs/>
                <w:szCs w:val="28"/>
              </w:rPr>
              <w:t>Thermochron</w:t>
            </w:r>
            <w:r w:rsidRPr="00404AB6">
              <w:rPr>
                <w:bCs/>
                <w:szCs w:val="28"/>
                <w:lang w:val="uk-UA"/>
              </w:rPr>
              <w:t xml:space="preserve"> </w:t>
            </w:r>
            <w:r w:rsidRPr="00404AB6">
              <w:rPr>
                <w:bCs/>
                <w:szCs w:val="28"/>
              </w:rPr>
              <w:t>iButton</w:t>
            </w:r>
            <w:r w:rsidRPr="00404AB6">
              <w:rPr>
                <w:bCs/>
                <w:szCs w:val="28"/>
                <w:lang w:val="uk-UA"/>
              </w:rPr>
              <w:t>™)</w:t>
            </w:r>
            <w:r w:rsidRPr="00404AB6">
              <w:rPr>
                <w:szCs w:val="28"/>
                <w:lang w:val="uk-UA"/>
              </w:rPr>
              <w:t xml:space="preserve">, з </w:t>
            </w:r>
            <w:r w:rsidRPr="00404AB6">
              <w:rPr>
                <w:szCs w:val="28"/>
                <w:lang w:val="uk-UA"/>
              </w:rPr>
              <w:lastRenderedPageBreak/>
              <w:t xml:space="preserve">маркуванням </w:t>
            </w:r>
            <w:r w:rsidRPr="00404AB6">
              <w:rPr>
                <w:szCs w:val="28"/>
              </w:rPr>
              <w:t>DS</w:t>
            </w:r>
            <w:r w:rsidRPr="00404AB6">
              <w:rPr>
                <w:szCs w:val="28"/>
                <w:lang w:val="uk-UA"/>
              </w:rPr>
              <w:t xml:space="preserve">1921, </w:t>
            </w:r>
            <w:r w:rsidRPr="00404AB6">
              <w:rPr>
                <w:szCs w:val="28"/>
              </w:rPr>
              <w:t>DS</w:t>
            </w:r>
            <w:r w:rsidRPr="00404AB6">
              <w:rPr>
                <w:szCs w:val="28"/>
                <w:lang w:val="uk-UA"/>
              </w:rPr>
              <w:t>1922</w:t>
            </w:r>
          </w:p>
        </w:tc>
        <w:tc>
          <w:tcPr>
            <w:tcW w:w="1471" w:type="dxa"/>
          </w:tcPr>
          <w:p w:rsidR="00E70AFB" w:rsidRPr="00404AB6" w:rsidRDefault="00E70AFB" w:rsidP="008635BC">
            <w:pPr>
              <w:ind w:left="-57" w:right="-57"/>
              <w:jc w:val="center"/>
              <w:rPr>
                <w:szCs w:val="28"/>
                <w:lang w:val="uk-UA"/>
              </w:rPr>
            </w:pPr>
          </w:p>
          <w:p w:rsidR="00E70AFB" w:rsidRPr="00404AB6" w:rsidRDefault="00E70AFB" w:rsidP="008635BC">
            <w:pPr>
              <w:ind w:left="-57" w:right="-57"/>
              <w:jc w:val="center"/>
              <w:rPr>
                <w:bCs/>
                <w:szCs w:val="28"/>
                <w:lang w:val="uk-UA"/>
              </w:rPr>
            </w:pPr>
            <w:r w:rsidRPr="00404AB6">
              <w:rPr>
                <w:szCs w:val="28"/>
                <w:lang w:val="uk-UA"/>
              </w:rPr>
              <w:t>-20</w:t>
            </w:r>
            <w:r w:rsidRPr="00404AB6">
              <w:rPr>
                <w:szCs w:val="28"/>
                <w:lang w:val="uk-UA"/>
              </w:rPr>
              <w:sym w:font="Symbol" w:char="F0B8"/>
            </w:r>
            <w:r w:rsidRPr="00404AB6">
              <w:rPr>
                <w:szCs w:val="28"/>
                <w:lang w:val="uk-UA"/>
              </w:rPr>
              <w:t>120</w:t>
            </w:r>
            <w:r w:rsidRPr="00404AB6">
              <w:rPr>
                <w:bCs/>
                <w:szCs w:val="28"/>
                <w:lang w:val="uk-UA"/>
              </w:rPr>
              <w:t xml:space="preserve"> ºС,</w:t>
            </w:r>
          </w:p>
          <w:p w:rsidR="00E70AFB" w:rsidRPr="00404AB6" w:rsidRDefault="00E70AFB" w:rsidP="008635BC">
            <w:pPr>
              <w:ind w:left="-57" w:right="-57"/>
              <w:jc w:val="center"/>
              <w:rPr>
                <w:bCs/>
                <w:szCs w:val="28"/>
                <w:lang w:val="uk-UA"/>
              </w:rPr>
            </w:pPr>
            <w:r w:rsidRPr="00404AB6">
              <w:rPr>
                <w:szCs w:val="28"/>
                <w:lang w:val="uk-UA"/>
              </w:rPr>
              <w:t>0</w:t>
            </w:r>
            <w:r w:rsidRPr="00404AB6">
              <w:rPr>
                <w:szCs w:val="28"/>
                <w:lang w:val="uk-UA"/>
              </w:rPr>
              <w:sym w:font="Symbol" w:char="F0B8"/>
            </w:r>
            <w:r w:rsidRPr="00404AB6">
              <w:rPr>
                <w:szCs w:val="28"/>
                <w:lang w:val="uk-UA"/>
              </w:rPr>
              <w:t>85</w:t>
            </w:r>
            <w:r w:rsidRPr="00404AB6">
              <w:rPr>
                <w:bCs/>
                <w:szCs w:val="28"/>
                <w:lang w:val="uk-UA"/>
              </w:rPr>
              <w:t>ºС,</w:t>
            </w:r>
          </w:p>
          <w:p w:rsidR="00E70AFB" w:rsidRPr="00404AB6" w:rsidRDefault="00E70AFB" w:rsidP="008635BC">
            <w:pPr>
              <w:ind w:left="-57" w:right="-57"/>
              <w:jc w:val="center"/>
              <w:rPr>
                <w:bCs/>
                <w:szCs w:val="28"/>
                <w:lang w:val="uk-UA"/>
              </w:rPr>
            </w:pPr>
            <w:r w:rsidRPr="00404AB6">
              <w:rPr>
                <w:bCs/>
                <w:szCs w:val="28"/>
                <w:lang w:val="uk-UA"/>
              </w:rPr>
              <w:t>інтервал запису 30</w:t>
            </w:r>
            <w:r w:rsidRPr="00404AB6">
              <w:rPr>
                <w:szCs w:val="28"/>
                <w:lang w:val="uk-UA"/>
              </w:rPr>
              <w:t>сек</w:t>
            </w:r>
            <w:r w:rsidRPr="00404AB6">
              <w:rPr>
                <w:bCs/>
                <w:szCs w:val="28"/>
                <w:lang w:val="uk-UA"/>
              </w:rPr>
              <w:t>,</w:t>
            </w:r>
          </w:p>
          <w:p w:rsidR="00E70AFB" w:rsidRPr="00404AB6" w:rsidRDefault="00E70AFB" w:rsidP="008635BC">
            <w:pPr>
              <w:ind w:left="-57" w:right="-57"/>
              <w:jc w:val="center"/>
              <w:rPr>
                <w:szCs w:val="28"/>
                <w:lang w:val="uk-UA"/>
              </w:rPr>
            </w:pPr>
            <w:r w:rsidRPr="00404AB6">
              <w:rPr>
                <w:bCs/>
                <w:szCs w:val="28"/>
                <w:lang w:val="uk-UA"/>
              </w:rPr>
              <w:t>1 хв</w:t>
            </w:r>
          </w:p>
        </w:tc>
        <w:tc>
          <w:tcPr>
            <w:tcW w:w="1134" w:type="dxa"/>
            <w:gridSpan w:val="2"/>
          </w:tcPr>
          <w:p w:rsidR="00E70AFB" w:rsidRPr="00404AB6" w:rsidRDefault="00E70AFB" w:rsidP="008635BC">
            <w:pPr>
              <w:ind w:left="-57" w:right="-57"/>
              <w:jc w:val="center"/>
              <w:rPr>
                <w:szCs w:val="28"/>
                <w:lang w:val="uk-UA"/>
              </w:rPr>
            </w:pPr>
          </w:p>
          <w:p w:rsidR="00E70AFB" w:rsidRPr="00404AB6" w:rsidRDefault="00E70AFB" w:rsidP="008635BC">
            <w:pPr>
              <w:ind w:left="-57" w:right="-57"/>
              <w:jc w:val="center"/>
              <w:rPr>
                <w:szCs w:val="28"/>
                <w:lang w:val="uk-UA"/>
              </w:rPr>
            </w:pPr>
            <w:r w:rsidRPr="00404AB6">
              <w:rPr>
                <w:szCs w:val="28"/>
                <w:lang w:val="uk-UA"/>
              </w:rPr>
              <w:t>0,006… 0,1</w:t>
            </w:r>
            <w:r w:rsidRPr="00404AB6">
              <w:rPr>
                <w:bCs/>
                <w:szCs w:val="28"/>
                <w:lang w:val="uk-UA"/>
              </w:rPr>
              <w:t xml:space="preserve"> ºС</w:t>
            </w:r>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lastRenderedPageBreak/>
              <w:t>5.</w:t>
            </w:r>
          </w:p>
        </w:tc>
        <w:tc>
          <w:tcPr>
            <w:tcW w:w="4253" w:type="dxa"/>
            <w:gridSpan w:val="2"/>
            <w:vAlign w:val="center"/>
          </w:tcPr>
          <w:p w:rsidR="00E70AFB" w:rsidRPr="00404AB6" w:rsidRDefault="00E70AFB" w:rsidP="008635BC">
            <w:pPr>
              <w:ind w:left="-57" w:right="-57"/>
              <w:rPr>
                <w:szCs w:val="28"/>
                <w:lang w:val="uk-UA"/>
              </w:rPr>
            </w:pPr>
            <w:r w:rsidRPr="00404AB6">
              <w:rPr>
                <w:szCs w:val="28"/>
                <w:lang w:val="uk-UA"/>
              </w:rPr>
              <w:t xml:space="preserve">Тепломіри (первинні (радіаційно </w:t>
            </w:r>
            <w:r w:rsidRPr="00404AB6">
              <w:rPr>
                <w:szCs w:val="28"/>
                <w:lang w:val="uk-UA"/>
              </w:rPr>
              <w:sym w:font="Symbol" w:char="F02D"/>
            </w:r>
            <w:r w:rsidRPr="00404AB6">
              <w:rPr>
                <w:szCs w:val="28"/>
                <w:lang w:val="uk-UA"/>
              </w:rPr>
              <w:t xml:space="preserve"> конвективні) перетворювачі густини теплового потоку</w:t>
            </w:r>
            <w:r>
              <w:rPr>
                <w:szCs w:val="28"/>
                <w:lang w:val="uk-UA"/>
              </w:rPr>
              <w:t xml:space="preserve"> </w:t>
            </w:r>
            <w:r>
              <w:rPr>
                <w:szCs w:val="28"/>
                <w:lang w:val="uk-UA"/>
              </w:rPr>
              <w:sym w:font="Symbol" w:char="F02D"/>
            </w:r>
            <w:r w:rsidRPr="00404AB6">
              <w:rPr>
                <w:szCs w:val="28"/>
                <w:lang w:val="uk-UA"/>
              </w:rPr>
              <w:t xml:space="preserve"> ПТП, РКТП)</w:t>
            </w:r>
            <w:r w:rsidRPr="00404AB6">
              <w:rPr>
                <w:szCs w:val="20"/>
              </w:rPr>
              <w:t xml:space="preserve"> </w:t>
            </w:r>
            <w:r w:rsidRPr="00404AB6">
              <w:rPr>
                <w:szCs w:val="20"/>
                <w:lang w:val="uk-UA"/>
              </w:rPr>
              <w:t>з вторинними приладами</w:t>
            </w:r>
            <w:r w:rsidRPr="00404AB6">
              <w:rPr>
                <w:noProof/>
                <w:szCs w:val="20"/>
                <w:lang w:val="uk-UA" w:eastAsia="uk-UA"/>
              </w:rPr>
              <w:drawing>
                <wp:inline distT="0" distB="0" distL="0" distR="0">
                  <wp:extent cx="2028825" cy="2490317"/>
                  <wp:effectExtent l="19050" t="0" r="9525" b="0"/>
                  <wp:docPr id="232" name="Рисунок 7" descr="P5220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P5220083"/>
                          <pic:cNvPicPr>
                            <a:picLocks noChangeAspect="1" noChangeArrowheads="1"/>
                          </pic:cNvPicPr>
                        </pic:nvPicPr>
                        <pic:blipFill>
                          <a:blip r:embed="rId172" cstate="print"/>
                          <a:srcRect/>
                          <a:stretch>
                            <a:fillRect/>
                          </a:stretch>
                        </pic:blipFill>
                        <pic:spPr bwMode="auto">
                          <a:xfrm>
                            <a:off x="0" y="0"/>
                            <a:ext cx="2028825" cy="2490317"/>
                          </a:xfrm>
                          <a:prstGeom prst="rect">
                            <a:avLst/>
                          </a:prstGeom>
                          <a:noFill/>
                          <a:ln w="9525">
                            <a:noFill/>
                            <a:miter lim="800000"/>
                            <a:headEnd/>
                            <a:tailEnd/>
                          </a:ln>
                        </pic:spPr>
                      </pic:pic>
                    </a:graphicData>
                  </a:graphic>
                </wp:inline>
              </w:drawing>
            </w:r>
          </w:p>
        </w:tc>
        <w:tc>
          <w:tcPr>
            <w:tcW w:w="2214" w:type="dxa"/>
            <w:vAlign w:val="center"/>
          </w:tcPr>
          <w:p w:rsidR="00E70AFB" w:rsidRPr="00404AB6" w:rsidRDefault="00E70AFB" w:rsidP="008635BC">
            <w:pPr>
              <w:ind w:left="-57" w:right="-57"/>
              <w:jc w:val="both"/>
              <w:rPr>
                <w:szCs w:val="28"/>
                <w:lang w:val="uk-UA"/>
              </w:rPr>
            </w:pPr>
            <w:r w:rsidRPr="00404AB6">
              <w:rPr>
                <w:szCs w:val="28"/>
                <w:lang w:val="uk-UA"/>
              </w:rPr>
              <w:t>ПТП, РКТП</w:t>
            </w:r>
          </w:p>
          <w:p w:rsidR="00E70AFB" w:rsidRPr="00404AB6" w:rsidRDefault="00E70AFB" w:rsidP="008635BC">
            <w:pPr>
              <w:ind w:left="-57" w:right="-57"/>
              <w:jc w:val="both"/>
              <w:rPr>
                <w:szCs w:val="28"/>
                <w:lang w:val="uk-UA"/>
              </w:rPr>
            </w:pPr>
            <w:r w:rsidRPr="00404AB6">
              <w:rPr>
                <w:szCs w:val="28"/>
                <w:lang w:val="uk-UA"/>
              </w:rPr>
              <w:t>Методика вимірювань М00013184.5.023-01</w:t>
            </w:r>
          </w:p>
        </w:tc>
        <w:tc>
          <w:tcPr>
            <w:tcW w:w="1471" w:type="dxa"/>
            <w:vAlign w:val="center"/>
          </w:tcPr>
          <w:p w:rsidR="00E70AFB" w:rsidRPr="00404AB6" w:rsidRDefault="00E70AFB" w:rsidP="008635BC">
            <w:pPr>
              <w:spacing w:line="276" w:lineRule="auto"/>
              <w:ind w:left="-57" w:right="-57"/>
              <w:jc w:val="center"/>
              <w:rPr>
                <w:szCs w:val="28"/>
                <w:lang w:val="uk-UA"/>
              </w:rPr>
            </w:pPr>
            <w:r w:rsidRPr="00404AB6">
              <w:rPr>
                <w:szCs w:val="28"/>
                <w:lang w:val="uk-UA"/>
              </w:rPr>
              <w:t>Густина теплового потоку</w:t>
            </w:r>
          </w:p>
          <w:p w:rsidR="00E70AFB" w:rsidRPr="00404AB6" w:rsidRDefault="00E70AFB" w:rsidP="008635BC">
            <w:pPr>
              <w:spacing w:line="276" w:lineRule="auto"/>
              <w:ind w:left="-57" w:right="-57"/>
              <w:jc w:val="center"/>
              <w:rPr>
                <w:szCs w:val="28"/>
                <w:lang w:val="uk-UA"/>
              </w:rPr>
            </w:pPr>
            <w:r w:rsidRPr="00404AB6">
              <w:rPr>
                <w:szCs w:val="28"/>
                <w:lang w:val="uk-UA"/>
              </w:rPr>
              <w:t>0</w:t>
            </w:r>
            <w:r w:rsidRPr="00404AB6">
              <w:rPr>
                <w:szCs w:val="28"/>
                <w:lang w:val="uk-UA"/>
              </w:rPr>
              <w:sym w:font="Symbol" w:char="F0B8"/>
            </w:r>
            <w:r w:rsidRPr="00404AB6">
              <w:rPr>
                <w:szCs w:val="28"/>
                <w:lang w:val="uk-UA"/>
              </w:rPr>
              <w:t>1000</w:t>
            </w:r>
          </w:p>
          <w:p w:rsidR="00E70AFB" w:rsidRPr="00404AB6" w:rsidRDefault="00E70AFB" w:rsidP="008635BC">
            <w:pPr>
              <w:spacing w:line="276" w:lineRule="auto"/>
              <w:ind w:left="-57" w:right="-57"/>
              <w:jc w:val="center"/>
              <w:rPr>
                <w:szCs w:val="28"/>
                <w:vertAlign w:val="superscript"/>
                <w:lang w:val="uk-UA"/>
              </w:rPr>
            </w:pPr>
            <w:r w:rsidRPr="00404AB6">
              <w:rPr>
                <w:szCs w:val="28"/>
                <w:lang w:val="uk-UA"/>
              </w:rPr>
              <w:t>Вт/м</w:t>
            </w:r>
            <w:r w:rsidRPr="00404AB6">
              <w:rPr>
                <w:szCs w:val="28"/>
                <w:vertAlign w:val="superscript"/>
                <w:lang w:val="uk-UA"/>
              </w:rPr>
              <w:t>2</w:t>
            </w:r>
          </w:p>
          <w:p w:rsidR="00E70AFB" w:rsidRPr="00404AB6" w:rsidRDefault="00E70AFB" w:rsidP="008635BC">
            <w:pPr>
              <w:spacing w:line="276" w:lineRule="auto"/>
              <w:ind w:left="-57" w:right="-57"/>
              <w:jc w:val="center"/>
              <w:rPr>
                <w:szCs w:val="28"/>
                <w:lang w:val="uk-UA"/>
              </w:rPr>
            </w:pPr>
          </w:p>
        </w:tc>
        <w:tc>
          <w:tcPr>
            <w:tcW w:w="1134" w:type="dxa"/>
            <w:gridSpan w:val="2"/>
            <w:vAlign w:val="center"/>
          </w:tcPr>
          <w:p w:rsidR="00E70AFB" w:rsidRPr="00404AB6" w:rsidRDefault="00E70AFB" w:rsidP="008635BC">
            <w:pPr>
              <w:spacing w:line="276" w:lineRule="auto"/>
              <w:ind w:left="-57" w:right="-57"/>
              <w:jc w:val="center"/>
              <w:rPr>
                <w:szCs w:val="28"/>
                <w:lang w:val="uk-UA"/>
              </w:rPr>
            </w:pPr>
            <w:r w:rsidRPr="00404AB6">
              <w:rPr>
                <w:szCs w:val="28"/>
                <w:lang w:val="uk-UA"/>
              </w:rPr>
              <w:t>0,</w:t>
            </w:r>
            <w:r w:rsidRPr="00404AB6">
              <w:rPr>
                <w:szCs w:val="28"/>
              </w:rPr>
              <w:t>0</w:t>
            </w:r>
            <w:r w:rsidRPr="00404AB6">
              <w:rPr>
                <w:szCs w:val="28"/>
                <w:lang w:val="uk-UA"/>
              </w:rPr>
              <w:t>1</w:t>
            </w:r>
          </w:p>
          <w:p w:rsidR="00E70AFB" w:rsidRPr="00404AB6" w:rsidRDefault="00E70AFB" w:rsidP="008635BC">
            <w:pPr>
              <w:spacing w:line="276" w:lineRule="auto"/>
              <w:ind w:left="-57" w:right="-57"/>
              <w:jc w:val="center"/>
              <w:rPr>
                <w:szCs w:val="28"/>
                <w:lang w:val="uk-UA"/>
              </w:rPr>
            </w:pPr>
            <w:r w:rsidRPr="00404AB6">
              <w:rPr>
                <w:szCs w:val="28"/>
                <w:lang w:val="uk-UA"/>
              </w:rPr>
              <w:t>Вт/м</w:t>
            </w:r>
            <w:r w:rsidRPr="00404AB6">
              <w:rPr>
                <w:szCs w:val="28"/>
                <w:vertAlign w:val="superscript"/>
                <w:lang w:val="uk-UA"/>
              </w:rPr>
              <w:t>2</w:t>
            </w:r>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t>6.</w:t>
            </w:r>
          </w:p>
        </w:tc>
        <w:tc>
          <w:tcPr>
            <w:tcW w:w="4253" w:type="dxa"/>
            <w:gridSpan w:val="2"/>
            <w:vAlign w:val="center"/>
          </w:tcPr>
          <w:p w:rsidR="00E70AFB" w:rsidRPr="00404AB6" w:rsidRDefault="00E70AFB" w:rsidP="008635BC">
            <w:pPr>
              <w:ind w:left="-57" w:right="-57"/>
              <w:rPr>
                <w:szCs w:val="28"/>
                <w:lang w:val="uk-UA"/>
              </w:rPr>
            </w:pPr>
            <w:r w:rsidRPr="00404AB6">
              <w:rPr>
                <w:szCs w:val="28"/>
                <w:lang w:val="uk-UA"/>
              </w:rPr>
              <w:t>Температура поверхні опалювального  приладу</w:t>
            </w:r>
            <w:r w:rsidRPr="00404AB6">
              <w:rPr>
                <w:szCs w:val="20"/>
              </w:rPr>
              <w:t xml:space="preserve"> </w:t>
            </w:r>
            <w:r w:rsidRPr="00404AB6">
              <w:rPr>
                <w:noProof/>
                <w:szCs w:val="20"/>
                <w:lang w:val="uk-UA" w:eastAsia="uk-UA"/>
              </w:rPr>
              <w:drawing>
                <wp:inline distT="0" distB="0" distL="0" distR="0">
                  <wp:extent cx="1838325" cy="1608534"/>
                  <wp:effectExtent l="19050" t="0" r="9525" b="0"/>
                  <wp:docPr id="233" name="imgs1" descr="&amp;Bcy;&amp;ocy;&amp;lcy;&amp;softcy;&amp;shcy;&amp;ocy;&amp;iecy; &amp;ocy;&amp;scy;&amp;ncy;&amp;ocy;&amp;vcy;&amp;ncy;&amp;ocy;&amp;iecy; &amp;icy;&amp;zcy;&amp;ocy;&amp;bcy;&amp;rcy;&amp;acy;&amp;zhcy;&amp;iecy;&amp;ncy;&amp;icy;&amp;iecy; &amp;Tcy;&amp;iecy;&amp;pcy;&amp;lcy;&amp;ocy;&amp;vcy;&amp;icy;&amp;zcy;&amp;ocy;&amp;rcy;&amp;ycy; ULIRvision TI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s1" descr="&amp;Bcy;&amp;ocy;&amp;lcy;&amp;softcy;&amp;shcy;&amp;ocy;&amp;iecy; &amp;ocy;&amp;scy;&amp;ncy;&amp;ocy;&amp;vcy;&amp;ncy;&amp;ocy;&amp;iecy; &amp;icy;&amp;zcy;&amp;ocy;&amp;bcy;&amp;rcy;&amp;acy;&amp;zhcy;&amp;iecy;&amp;ncy;&amp;icy;&amp;iecy; &amp;Tcy;&amp;iecy;&amp;pcy;&amp;lcy;&amp;ocy;&amp;vcy;&amp;icy;&amp;zcy;&amp;ocy;&amp;rcy;&amp;ycy; ULIRvision TI384"/>
                          <pic:cNvPicPr>
                            <a:picLocks noChangeAspect="1" noChangeArrowheads="1"/>
                          </pic:cNvPicPr>
                        </pic:nvPicPr>
                        <pic:blipFill>
                          <a:blip r:embed="rId173" cstate="print"/>
                          <a:srcRect/>
                          <a:stretch>
                            <a:fillRect/>
                          </a:stretch>
                        </pic:blipFill>
                        <pic:spPr bwMode="auto">
                          <a:xfrm>
                            <a:off x="0" y="0"/>
                            <a:ext cx="1838325" cy="1608534"/>
                          </a:xfrm>
                          <a:prstGeom prst="rect">
                            <a:avLst/>
                          </a:prstGeom>
                          <a:noFill/>
                          <a:ln w="9525">
                            <a:noFill/>
                            <a:miter lim="800000"/>
                            <a:headEnd/>
                            <a:tailEnd/>
                          </a:ln>
                        </pic:spPr>
                      </pic:pic>
                    </a:graphicData>
                  </a:graphic>
                </wp:inline>
              </w:drawing>
            </w:r>
            <w:r w:rsidRPr="00404AB6">
              <w:rPr>
                <w:noProof/>
                <w:szCs w:val="20"/>
                <w:lang w:val="uk-UA" w:eastAsia="uk-UA"/>
              </w:rPr>
              <w:drawing>
                <wp:inline distT="0" distB="0" distL="0" distR="0">
                  <wp:extent cx="2238375" cy="1832151"/>
                  <wp:effectExtent l="19050" t="0" r="9525" b="0"/>
                  <wp:docPr id="234" name="imgs2" descr="&amp;Bcy;&amp;ocy;&amp;lcy;&amp;softcy;&amp;shcy;&amp;ocy;&amp;iecy; &amp;vcy;&amp;tcy;&amp;ocy;&amp;rcy;&amp;ocy;&amp;scy;&amp;tcy;&amp;iecy;&amp;pcy;&amp;iecy;&amp;ncy;&amp;ncy;&amp;ocy;&amp;iecy; &amp;icy;&amp;zcy;&amp;ocy;&amp;bcy;&amp;rcy;&amp;acy;&amp;zhcy;&amp;iecy;&amp;ncy;&amp;icy;&amp;iecy; &amp;Tcy;&amp;iecy;&amp;pcy;&amp;lcy;&amp;ocy;&amp;vcy;&amp;icy;&amp;zcy;&amp;ocy;&amp;rcy;&amp;ycy; ULIRvision TI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s2" descr="&amp;Bcy;&amp;ocy;&amp;lcy;&amp;softcy;&amp;shcy;&amp;ocy;&amp;iecy; &amp;vcy;&amp;tcy;&amp;ocy;&amp;rcy;&amp;ocy;&amp;scy;&amp;tcy;&amp;iecy;&amp;pcy;&amp;iecy;&amp;ncy;&amp;ncy;&amp;ocy;&amp;iecy; &amp;icy;&amp;zcy;&amp;ocy;&amp;bcy;&amp;rcy;&amp;acy;&amp;zhcy;&amp;iecy;&amp;ncy;&amp;icy;&amp;iecy; &amp;Tcy;&amp;iecy;&amp;pcy;&amp;lcy;&amp;ocy;&amp;vcy;&amp;icy;&amp;zcy;&amp;ocy;&amp;rcy;&amp;ycy; ULIRvision TI384"/>
                          <pic:cNvPicPr>
                            <a:picLocks noChangeAspect="1" noChangeArrowheads="1"/>
                          </pic:cNvPicPr>
                        </pic:nvPicPr>
                        <pic:blipFill>
                          <a:blip r:embed="rId174" cstate="print"/>
                          <a:srcRect/>
                          <a:stretch>
                            <a:fillRect/>
                          </a:stretch>
                        </pic:blipFill>
                        <pic:spPr bwMode="auto">
                          <a:xfrm>
                            <a:off x="0" y="0"/>
                            <a:ext cx="2238375" cy="1832151"/>
                          </a:xfrm>
                          <a:prstGeom prst="rect">
                            <a:avLst/>
                          </a:prstGeom>
                          <a:noFill/>
                          <a:ln w="9525">
                            <a:noFill/>
                            <a:miter lim="800000"/>
                            <a:headEnd/>
                            <a:tailEnd/>
                          </a:ln>
                        </pic:spPr>
                      </pic:pic>
                    </a:graphicData>
                  </a:graphic>
                </wp:inline>
              </w:drawing>
            </w:r>
          </w:p>
          <w:tbl>
            <w:tblPr>
              <w:tblW w:w="13476" w:type="dxa"/>
              <w:tblCellSpacing w:w="0" w:type="dxa"/>
              <w:tblLayout w:type="fixed"/>
              <w:tblCellMar>
                <w:left w:w="0" w:type="dxa"/>
                <w:right w:w="0" w:type="dxa"/>
              </w:tblCellMar>
              <w:tblLook w:val="04A0"/>
            </w:tblPr>
            <w:tblGrid>
              <w:gridCol w:w="20"/>
              <w:gridCol w:w="13456"/>
            </w:tblGrid>
            <w:tr w:rsidR="00E70AFB" w:rsidRPr="00404AB6" w:rsidTr="008635BC">
              <w:trPr>
                <w:tblCellSpacing w:w="0" w:type="dxa"/>
              </w:trPr>
              <w:tc>
                <w:tcPr>
                  <w:tcW w:w="18" w:type="dxa"/>
                  <w:vAlign w:val="center"/>
                  <w:hideMark/>
                </w:tcPr>
                <w:p w:rsidR="00E70AFB" w:rsidRPr="00404AB6" w:rsidRDefault="00E70AFB" w:rsidP="008635BC">
                  <w:pPr>
                    <w:rPr>
                      <w:rFonts w:eastAsia="Times New Roman"/>
                      <w:sz w:val="24"/>
                      <w:szCs w:val="24"/>
                      <w:lang w:eastAsia="ru-RU"/>
                    </w:rPr>
                  </w:pPr>
                </w:p>
              </w:tc>
              <w:tc>
                <w:tcPr>
                  <w:tcW w:w="13458" w:type="dxa"/>
                  <w:vAlign w:val="center"/>
                  <w:hideMark/>
                </w:tcPr>
                <w:p w:rsidR="00E70AFB" w:rsidRPr="00404AB6" w:rsidRDefault="00E70AFB" w:rsidP="008635BC">
                  <w:pPr>
                    <w:spacing w:before="3264"/>
                    <w:rPr>
                      <w:rFonts w:eastAsia="Times New Roman"/>
                      <w:sz w:val="24"/>
                      <w:szCs w:val="24"/>
                      <w:lang w:eastAsia="ru-RU"/>
                    </w:rPr>
                  </w:pPr>
                </w:p>
              </w:tc>
            </w:tr>
          </w:tbl>
          <w:p w:rsidR="00E70AFB" w:rsidRPr="00404AB6" w:rsidRDefault="00E70AFB" w:rsidP="008635BC">
            <w:pPr>
              <w:ind w:left="-57" w:right="-57"/>
              <w:jc w:val="both"/>
              <w:rPr>
                <w:szCs w:val="28"/>
                <w:lang w:val="uk-UA"/>
              </w:rPr>
            </w:pPr>
          </w:p>
        </w:tc>
        <w:tc>
          <w:tcPr>
            <w:tcW w:w="2214" w:type="dxa"/>
            <w:vAlign w:val="center"/>
          </w:tcPr>
          <w:p w:rsidR="00E70AFB" w:rsidRPr="00E0106D" w:rsidRDefault="00E70AFB" w:rsidP="008635BC">
            <w:pPr>
              <w:spacing w:line="360" w:lineRule="auto"/>
              <w:ind w:left="-57" w:right="-57"/>
              <w:rPr>
                <w:szCs w:val="28"/>
                <w:lang w:val="uk-UA"/>
              </w:rPr>
            </w:pPr>
            <w:r w:rsidRPr="00E0106D">
              <w:rPr>
                <w:szCs w:val="28"/>
                <w:lang w:val="uk-UA"/>
              </w:rPr>
              <w:t xml:space="preserve">Тепловізор </w:t>
            </w:r>
          </w:p>
          <w:p w:rsidR="00E70AFB" w:rsidRPr="00E0106D" w:rsidRDefault="00E70AFB" w:rsidP="008635BC">
            <w:pPr>
              <w:spacing w:line="360" w:lineRule="auto"/>
              <w:ind w:left="-57" w:right="-57"/>
              <w:rPr>
                <w:szCs w:val="28"/>
                <w:lang w:val="uk-UA"/>
              </w:rPr>
            </w:pPr>
            <w:r w:rsidRPr="00E0106D">
              <w:rPr>
                <w:szCs w:val="28"/>
                <w:lang w:val="uk-UA"/>
              </w:rPr>
              <w:t>ULIRvision</w:t>
            </w:r>
          </w:p>
          <w:p w:rsidR="00E70AFB" w:rsidRPr="00E0106D" w:rsidRDefault="00E70AFB" w:rsidP="008635BC">
            <w:pPr>
              <w:spacing w:line="360" w:lineRule="auto"/>
              <w:ind w:left="-57" w:right="-57"/>
              <w:rPr>
                <w:szCs w:val="28"/>
                <w:lang w:val="uk-UA"/>
              </w:rPr>
            </w:pPr>
            <w:r w:rsidRPr="00E0106D">
              <w:rPr>
                <w:szCs w:val="28"/>
                <w:lang w:val="uk-UA"/>
              </w:rPr>
              <w:t xml:space="preserve">Ті 384, матриця 384х288, </w:t>
            </w:r>
          </w:p>
          <w:p w:rsidR="00E70AFB" w:rsidRPr="00E0106D" w:rsidRDefault="00E70AFB" w:rsidP="008635BC">
            <w:pPr>
              <w:spacing w:line="360" w:lineRule="auto"/>
              <w:ind w:left="-57" w:right="-57"/>
              <w:rPr>
                <w:szCs w:val="28"/>
                <w:lang w:val="uk-UA"/>
              </w:rPr>
            </w:pPr>
            <w:r w:rsidRPr="00E0106D">
              <w:rPr>
                <w:szCs w:val="28"/>
                <w:lang w:val="uk-UA"/>
              </w:rPr>
              <w:t>(№10430155)</w:t>
            </w:r>
          </w:p>
          <w:p w:rsidR="00E70AFB" w:rsidRPr="00E0106D" w:rsidRDefault="00E70AFB" w:rsidP="008635BC">
            <w:pPr>
              <w:spacing w:line="360" w:lineRule="auto"/>
              <w:ind w:left="-57" w:right="-57"/>
              <w:rPr>
                <w:szCs w:val="28"/>
                <w:lang w:val="uk-UA"/>
              </w:rPr>
            </w:pPr>
            <w:r w:rsidRPr="00E0106D">
              <w:rPr>
                <w:szCs w:val="28"/>
                <w:lang w:val="uk-UA"/>
              </w:rPr>
              <w:t>з програмним забезпеченням</w:t>
            </w:r>
          </w:p>
          <w:p w:rsidR="00E70AFB" w:rsidRPr="00E0106D" w:rsidRDefault="00E70AFB" w:rsidP="008635BC">
            <w:pPr>
              <w:spacing w:line="360" w:lineRule="auto"/>
              <w:ind w:left="-57" w:right="-57"/>
              <w:rPr>
                <w:szCs w:val="28"/>
                <w:lang w:val="uk-UA"/>
              </w:rPr>
            </w:pPr>
            <w:r w:rsidRPr="00E0106D">
              <w:rPr>
                <w:szCs w:val="28"/>
                <w:lang w:val="uk-UA"/>
              </w:rPr>
              <w:t>IRSee</w:t>
            </w:r>
          </w:p>
          <w:p w:rsidR="00E70AFB" w:rsidRPr="00404AB6" w:rsidRDefault="00E70AFB" w:rsidP="008635BC">
            <w:pPr>
              <w:ind w:left="-57" w:right="-57"/>
              <w:rPr>
                <w:szCs w:val="28"/>
              </w:rPr>
            </w:pPr>
          </w:p>
        </w:tc>
        <w:tc>
          <w:tcPr>
            <w:tcW w:w="1471" w:type="dxa"/>
            <w:vAlign w:val="center"/>
          </w:tcPr>
          <w:p w:rsidR="00E70AFB" w:rsidRPr="00404AB6" w:rsidRDefault="00E70AFB" w:rsidP="008635BC">
            <w:pPr>
              <w:spacing w:line="360" w:lineRule="auto"/>
              <w:ind w:left="-57" w:right="-113"/>
              <w:jc w:val="center"/>
              <w:rPr>
                <w:szCs w:val="28"/>
                <w:lang w:val="uk-UA"/>
              </w:rPr>
            </w:pPr>
            <w:r w:rsidRPr="00404AB6">
              <w:rPr>
                <w:szCs w:val="28"/>
                <w:lang w:val="uk-UA"/>
              </w:rPr>
              <w:t>Темпера-турні діапазони:</w:t>
            </w:r>
          </w:p>
          <w:p w:rsidR="00E70AFB" w:rsidRPr="00404AB6" w:rsidRDefault="00E70AFB" w:rsidP="008635BC">
            <w:pPr>
              <w:spacing w:line="360" w:lineRule="auto"/>
              <w:ind w:left="-57" w:right="-57"/>
              <w:jc w:val="center"/>
              <w:rPr>
                <w:bCs/>
                <w:szCs w:val="28"/>
                <w:lang w:val="uk-UA"/>
              </w:rPr>
            </w:pPr>
            <w:r w:rsidRPr="00404AB6">
              <w:rPr>
                <w:szCs w:val="28"/>
                <w:lang w:val="uk-UA"/>
              </w:rPr>
              <w:t>-20</w:t>
            </w:r>
            <w:r w:rsidRPr="00404AB6">
              <w:rPr>
                <w:szCs w:val="28"/>
                <w:lang w:val="uk-UA"/>
              </w:rPr>
              <w:sym w:font="Symbol" w:char="F0B8"/>
            </w:r>
            <w:r w:rsidRPr="00404AB6">
              <w:rPr>
                <w:szCs w:val="28"/>
                <w:lang w:val="uk-UA"/>
              </w:rPr>
              <w:t xml:space="preserve">120 </w:t>
            </w:r>
            <w:r w:rsidRPr="00404AB6">
              <w:rPr>
                <w:bCs/>
                <w:szCs w:val="28"/>
                <w:lang w:val="uk-UA"/>
              </w:rPr>
              <w:t>ºС,</w:t>
            </w:r>
          </w:p>
          <w:p w:rsidR="00E70AFB" w:rsidRPr="00404AB6" w:rsidRDefault="00E70AFB" w:rsidP="008635BC">
            <w:pPr>
              <w:spacing w:line="360" w:lineRule="auto"/>
              <w:ind w:left="-57" w:right="-57"/>
              <w:jc w:val="center"/>
              <w:rPr>
                <w:bCs/>
                <w:szCs w:val="28"/>
                <w:lang w:val="uk-UA"/>
              </w:rPr>
            </w:pPr>
            <w:r w:rsidRPr="00404AB6">
              <w:rPr>
                <w:szCs w:val="28"/>
                <w:lang w:val="uk-UA"/>
              </w:rPr>
              <w:t>0</w:t>
            </w:r>
            <w:r w:rsidRPr="00404AB6">
              <w:rPr>
                <w:szCs w:val="28"/>
                <w:lang w:val="uk-UA"/>
              </w:rPr>
              <w:sym w:font="Symbol" w:char="F0B8"/>
            </w:r>
            <w:r w:rsidRPr="00404AB6">
              <w:rPr>
                <w:szCs w:val="28"/>
                <w:lang w:val="uk-UA"/>
              </w:rPr>
              <w:t xml:space="preserve">350 </w:t>
            </w:r>
            <w:r w:rsidRPr="00404AB6">
              <w:rPr>
                <w:bCs/>
                <w:szCs w:val="28"/>
                <w:lang w:val="uk-UA"/>
              </w:rPr>
              <w:t>ºС</w:t>
            </w:r>
          </w:p>
          <w:p w:rsidR="00E70AFB" w:rsidRPr="00404AB6" w:rsidRDefault="00E70AFB" w:rsidP="008635BC">
            <w:pPr>
              <w:spacing w:line="360" w:lineRule="auto"/>
              <w:ind w:left="-57" w:right="-57"/>
              <w:jc w:val="center"/>
              <w:rPr>
                <w:bCs/>
                <w:szCs w:val="28"/>
                <w:lang w:val="uk-UA"/>
              </w:rPr>
            </w:pPr>
            <w:r w:rsidRPr="00404AB6">
              <w:rPr>
                <w:bCs/>
                <w:szCs w:val="28"/>
                <w:lang w:val="uk-UA"/>
              </w:rPr>
              <w:t>Регульована ступінь чорноти</w:t>
            </w:r>
          </w:p>
          <w:p w:rsidR="00E70AFB" w:rsidRPr="00404AB6" w:rsidRDefault="00E70AFB" w:rsidP="008635BC">
            <w:pPr>
              <w:spacing w:line="360" w:lineRule="auto"/>
              <w:ind w:left="-57" w:right="-57"/>
              <w:jc w:val="center"/>
              <w:rPr>
                <w:szCs w:val="28"/>
                <w:lang w:val="uk-UA"/>
              </w:rPr>
            </w:pPr>
            <w:r w:rsidRPr="00404AB6">
              <w:rPr>
                <w:bCs/>
                <w:szCs w:val="28"/>
                <w:lang w:val="uk-UA"/>
              </w:rPr>
              <w:t>0,1</w:t>
            </w:r>
            <w:r w:rsidRPr="00404AB6">
              <w:rPr>
                <w:szCs w:val="28"/>
                <w:lang w:val="uk-UA"/>
              </w:rPr>
              <w:sym w:font="Symbol" w:char="F0B8"/>
            </w:r>
            <w:r w:rsidRPr="00404AB6">
              <w:rPr>
                <w:szCs w:val="28"/>
                <w:lang w:val="uk-UA"/>
              </w:rPr>
              <w:t>0,99</w:t>
            </w:r>
          </w:p>
        </w:tc>
        <w:tc>
          <w:tcPr>
            <w:tcW w:w="1134" w:type="dxa"/>
            <w:gridSpan w:val="2"/>
            <w:vAlign w:val="center"/>
          </w:tcPr>
          <w:p w:rsidR="00E70AFB" w:rsidRPr="00404AB6" w:rsidRDefault="00E70AFB" w:rsidP="008635BC">
            <w:pPr>
              <w:ind w:left="-57" w:right="-57"/>
              <w:jc w:val="center"/>
              <w:rPr>
                <w:szCs w:val="28"/>
                <w:lang w:val="uk-UA"/>
              </w:rPr>
            </w:pPr>
            <w:r w:rsidRPr="00404AB6">
              <w:rPr>
                <w:bCs/>
                <w:szCs w:val="28"/>
                <w:lang w:val="uk-UA"/>
              </w:rPr>
              <w:t>0,1 ºС</w:t>
            </w:r>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lastRenderedPageBreak/>
              <w:t>7.</w:t>
            </w:r>
          </w:p>
        </w:tc>
        <w:tc>
          <w:tcPr>
            <w:tcW w:w="4253" w:type="dxa"/>
            <w:gridSpan w:val="2"/>
            <w:vAlign w:val="center"/>
          </w:tcPr>
          <w:p w:rsidR="00E70AFB" w:rsidRPr="00404AB6" w:rsidRDefault="00E70AFB" w:rsidP="008635BC">
            <w:pPr>
              <w:ind w:left="-57" w:right="-57"/>
              <w:rPr>
                <w:szCs w:val="28"/>
                <w:lang w:val="uk-UA"/>
              </w:rPr>
            </w:pPr>
            <w:r w:rsidRPr="00404AB6">
              <w:rPr>
                <w:noProof/>
                <w:szCs w:val="28"/>
                <w:lang w:val="uk-UA" w:eastAsia="uk-UA"/>
              </w:rPr>
              <w:drawing>
                <wp:inline distT="0" distB="0" distL="0" distR="0">
                  <wp:extent cx="3219450" cy="2419350"/>
                  <wp:effectExtent l="19050" t="0" r="0" b="0"/>
                  <wp:docPr id="235" name="Рисунок 3" descr="E:\DCIM\100OLYMP\P1161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E:\DCIM\100OLYMP\P1161866.JPG"/>
                          <pic:cNvPicPr>
                            <a:picLocks noChangeAspect="1" noChangeArrowheads="1"/>
                          </pic:cNvPicPr>
                        </pic:nvPicPr>
                        <pic:blipFill>
                          <a:blip r:embed="rId175" cstate="print"/>
                          <a:srcRect/>
                          <a:stretch>
                            <a:fillRect/>
                          </a:stretch>
                        </pic:blipFill>
                        <pic:spPr bwMode="auto">
                          <a:xfrm>
                            <a:off x="0" y="0"/>
                            <a:ext cx="3219450" cy="2419350"/>
                          </a:xfrm>
                          <a:prstGeom prst="rect">
                            <a:avLst/>
                          </a:prstGeom>
                          <a:noFill/>
                          <a:ln w="9525">
                            <a:noFill/>
                            <a:miter lim="800000"/>
                            <a:headEnd/>
                            <a:tailEnd/>
                          </a:ln>
                        </pic:spPr>
                      </pic:pic>
                    </a:graphicData>
                  </a:graphic>
                </wp:inline>
              </w:drawing>
            </w:r>
            <w:r w:rsidRPr="00404AB6">
              <w:rPr>
                <w:szCs w:val="28"/>
                <w:lang w:val="uk-UA"/>
              </w:rPr>
              <w:t xml:space="preserve">Температура поверхні опалювального   приладу </w:t>
            </w:r>
          </w:p>
        </w:tc>
        <w:tc>
          <w:tcPr>
            <w:tcW w:w="2214" w:type="dxa"/>
            <w:vAlign w:val="center"/>
          </w:tcPr>
          <w:p w:rsidR="00E70AFB" w:rsidRPr="00404AB6" w:rsidRDefault="00E70AFB" w:rsidP="008635BC">
            <w:pPr>
              <w:ind w:left="-57" w:right="-57"/>
              <w:jc w:val="both"/>
              <w:rPr>
                <w:szCs w:val="28"/>
                <w:lang w:val="uk-UA"/>
              </w:rPr>
            </w:pPr>
            <w:r w:rsidRPr="00404AB6">
              <w:rPr>
                <w:szCs w:val="28"/>
                <w:lang w:val="uk-UA"/>
              </w:rPr>
              <w:t>Пірометр Raytek</w:t>
            </w:r>
          </w:p>
          <w:p w:rsidR="00E70AFB" w:rsidRPr="00404AB6" w:rsidRDefault="00E70AFB" w:rsidP="008635BC">
            <w:pPr>
              <w:ind w:left="-57" w:right="-57"/>
              <w:jc w:val="both"/>
              <w:rPr>
                <w:szCs w:val="28"/>
                <w:lang w:val="uk-UA"/>
              </w:rPr>
            </w:pPr>
            <w:r w:rsidRPr="00404AB6">
              <w:rPr>
                <w:szCs w:val="28"/>
                <w:lang w:val="uk-UA"/>
              </w:rPr>
              <w:t>Raynger MX</w:t>
            </w:r>
          </w:p>
          <w:p w:rsidR="00E70AFB" w:rsidRPr="00404AB6" w:rsidRDefault="00E70AFB" w:rsidP="008635BC">
            <w:pPr>
              <w:ind w:left="-57" w:right="-57"/>
              <w:jc w:val="both"/>
              <w:rPr>
                <w:szCs w:val="28"/>
                <w:lang w:val="uk-UA"/>
              </w:rPr>
            </w:pPr>
            <w:r w:rsidRPr="00404AB6">
              <w:rPr>
                <w:szCs w:val="28"/>
                <w:lang w:val="uk-UA"/>
              </w:rPr>
              <w:t>(№10402422)</w:t>
            </w:r>
          </w:p>
          <w:p w:rsidR="00E70AFB" w:rsidRPr="00404AB6" w:rsidRDefault="00E70AFB" w:rsidP="008635BC">
            <w:pPr>
              <w:ind w:left="-57" w:right="-57"/>
              <w:jc w:val="both"/>
              <w:rPr>
                <w:szCs w:val="28"/>
                <w:lang w:val="uk-UA"/>
              </w:rPr>
            </w:pPr>
          </w:p>
        </w:tc>
        <w:tc>
          <w:tcPr>
            <w:tcW w:w="1471" w:type="dxa"/>
            <w:vAlign w:val="center"/>
          </w:tcPr>
          <w:p w:rsidR="00E70AFB" w:rsidRPr="00404AB6" w:rsidRDefault="00E70AFB" w:rsidP="008635BC">
            <w:pPr>
              <w:ind w:left="-57" w:right="-113"/>
              <w:jc w:val="center"/>
              <w:rPr>
                <w:szCs w:val="28"/>
                <w:lang w:val="uk-UA"/>
              </w:rPr>
            </w:pPr>
            <w:r w:rsidRPr="00404AB6">
              <w:rPr>
                <w:szCs w:val="28"/>
                <w:lang w:val="uk-UA"/>
              </w:rPr>
              <w:t xml:space="preserve">Темпера-турний діапазон </w:t>
            </w:r>
          </w:p>
          <w:p w:rsidR="00E70AFB" w:rsidRPr="00404AB6" w:rsidRDefault="00E70AFB" w:rsidP="008635BC">
            <w:pPr>
              <w:ind w:left="-57" w:right="-57"/>
              <w:jc w:val="center"/>
              <w:rPr>
                <w:bCs/>
                <w:szCs w:val="28"/>
                <w:lang w:val="uk-UA"/>
              </w:rPr>
            </w:pPr>
            <w:r w:rsidRPr="00404AB6">
              <w:rPr>
                <w:szCs w:val="28"/>
                <w:lang w:val="uk-UA"/>
              </w:rPr>
              <w:t>-32</w:t>
            </w:r>
            <w:r w:rsidRPr="00404AB6">
              <w:rPr>
                <w:szCs w:val="28"/>
                <w:lang w:val="uk-UA"/>
              </w:rPr>
              <w:sym w:font="Symbol" w:char="F0B8"/>
            </w:r>
            <w:r w:rsidRPr="00404AB6">
              <w:rPr>
                <w:szCs w:val="28"/>
                <w:lang w:val="uk-UA"/>
              </w:rPr>
              <w:t xml:space="preserve">950 </w:t>
            </w:r>
            <w:r w:rsidRPr="00404AB6">
              <w:rPr>
                <w:bCs/>
                <w:szCs w:val="28"/>
                <w:lang w:val="uk-UA"/>
              </w:rPr>
              <w:t>ºС</w:t>
            </w:r>
          </w:p>
          <w:p w:rsidR="00E70AFB" w:rsidRPr="00404AB6" w:rsidRDefault="00E70AFB" w:rsidP="008635BC">
            <w:pPr>
              <w:ind w:left="-57" w:right="-57"/>
              <w:jc w:val="center"/>
              <w:rPr>
                <w:bCs/>
                <w:szCs w:val="28"/>
                <w:lang w:val="uk-UA"/>
              </w:rPr>
            </w:pPr>
            <w:r w:rsidRPr="00404AB6">
              <w:rPr>
                <w:bCs/>
                <w:szCs w:val="28"/>
                <w:lang w:val="uk-UA"/>
              </w:rPr>
              <w:t>Регульована ступінь чорноти</w:t>
            </w:r>
          </w:p>
          <w:p w:rsidR="00E70AFB" w:rsidRPr="00404AB6" w:rsidRDefault="00E70AFB" w:rsidP="008635BC">
            <w:pPr>
              <w:ind w:left="-57" w:right="-57"/>
              <w:jc w:val="center"/>
              <w:rPr>
                <w:szCs w:val="28"/>
                <w:lang w:val="uk-UA"/>
              </w:rPr>
            </w:pPr>
            <w:r w:rsidRPr="00404AB6">
              <w:rPr>
                <w:bCs/>
                <w:szCs w:val="28"/>
                <w:lang w:val="uk-UA"/>
              </w:rPr>
              <w:t>0,1</w:t>
            </w:r>
            <w:r w:rsidRPr="00404AB6">
              <w:rPr>
                <w:szCs w:val="28"/>
                <w:lang w:val="uk-UA"/>
              </w:rPr>
              <w:sym w:font="Symbol" w:char="F0B8"/>
            </w:r>
            <w:r w:rsidRPr="00404AB6">
              <w:rPr>
                <w:szCs w:val="28"/>
                <w:lang w:val="uk-UA"/>
              </w:rPr>
              <w:t>0,99</w:t>
            </w:r>
          </w:p>
        </w:tc>
        <w:tc>
          <w:tcPr>
            <w:tcW w:w="1134" w:type="dxa"/>
            <w:gridSpan w:val="2"/>
            <w:vAlign w:val="center"/>
          </w:tcPr>
          <w:p w:rsidR="00E70AFB" w:rsidRPr="00404AB6" w:rsidRDefault="00E70AFB" w:rsidP="008635BC">
            <w:pPr>
              <w:ind w:left="-57" w:right="-57"/>
              <w:jc w:val="center"/>
              <w:rPr>
                <w:bCs/>
                <w:szCs w:val="28"/>
                <w:lang w:val="uk-UA"/>
              </w:rPr>
            </w:pPr>
            <w:r w:rsidRPr="00404AB6">
              <w:rPr>
                <w:szCs w:val="28"/>
                <w:lang w:val="uk-UA"/>
              </w:rPr>
              <w:t xml:space="preserve">0,1 </w:t>
            </w:r>
            <w:r w:rsidRPr="00404AB6">
              <w:rPr>
                <w:bCs/>
                <w:szCs w:val="28"/>
                <w:lang w:val="uk-UA"/>
              </w:rPr>
              <w:t>ºС</w:t>
            </w:r>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t>8.</w:t>
            </w:r>
          </w:p>
        </w:tc>
        <w:tc>
          <w:tcPr>
            <w:tcW w:w="4253" w:type="dxa"/>
            <w:gridSpan w:val="2"/>
          </w:tcPr>
          <w:p w:rsidR="00E70AFB" w:rsidRPr="00404AB6" w:rsidRDefault="00E70AFB" w:rsidP="008635BC">
            <w:pPr>
              <w:ind w:left="-57" w:right="-57"/>
              <w:jc w:val="both"/>
              <w:rPr>
                <w:szCs w:val="28"/>
                <w:lang w:val="uk-UA"/>
              </w:rPr>
            </w:pPr>
            <w:r w:rsidRPr="00404AB6">
              <w:rPr>
                <w:szCs w:val="28"/>
                <w:lang w:val="uk-UA"/>
              </w:rPr>
              <w:t xml:space="preserve">           Теплолічильник           </w:t>
            </w:r>
            <w:r w:rsidRPr="00404AB6">
              <w:rPr>
                <w:noProof/>
                <w:szCs w:val="20"/>
                <w:lang w:val="uk-UA" w:eastAsia="uk-UA"/>
              </w:rPr>
              <w:drawing>
                <wp:inline distT="0" distB="0" distL="0" distR="0">
                  <wp:extent cx="2607108" cy="1957387"/>
                  <wp:effectExtent l="0" t="323850" r="0" b="309563"/>
                  <wp:docPr id="236" name="Рисунок 236" descr="D:\BB\Одесса 2016\Фото\PC28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D:\BB\Одесса 2016\Фото\PC281806.JPG"/>
                          <pic:cNvPicPr>
                            <a:picLocks noChangeAspect="1" noChangeArrowheads="1"/>
                          </pic:cNvPicPr>
                        </pic:nvPicPr>
                        <pic:blipFill>
                          <a:blip r:embed="rId176" cstate="print"/>
                          <a:srcRect/>
                          <a:stretch>
                            <a:fillRect/>
                          </a:stretch>
                        </pic:blipFill>
                        <pic:spPr bwMode="auto">
                          <a:xfrm rot="5400000">
                            <a:off x="0" y="0"/>
                            <a:ext cx="2607108" cy="1957387"/>
                          </a:xfrm>
                          <a:prstGeom prst="rect">
                            <a:avLst/>
                          </a:prstGeom>
                          <a:noFill/>
                          <a:ln w="9525">
                            <a:noFill/>
                            <a:miter lim="800000"/>
                            <a:headEnd/>
                            <a:tailEnd/>
                          </a:ln>
                        </pic:spPr>
                      </pic:pic>
                    </a:graphicData>
                  </a:graphic>
                </wp:inline>
              </w:drawing>
            </w:r>
          </w:p>
        </w:tc>
        <w:tc>
          <w:tcPr>
            <w:tcW w:w="2214" w:type="dxa"/>
            <w:vAlign w:val="center"/>
          </w:tcPr>
          <w:p w:rsidR="00E70AFB" w:rsidRPr="00404AB6" w:rsidRDefault="00E70AFB" w:rsidP="008635BC">
            <w:pPr>
              <w:ind w:left="-57" w:right="-57"/>
              <w:rPr>
                <w:szCs w:val="28"/>
                <w:lang w:val="uk-UA"/>
              </w:rPr>
            </w:pPr>
            <w:r w:rsidRPr="00404AB6">
              <w:rPr>
                <w:szCs w:val="28"/>
                <w:lang w:val="uk-UA"/>
              </w:rPr>
              <w:t>Т230 Langis+Gyr</w:t>
            </w:r>
          </w:p>
        </w:tc>
        <w:tc>
          <w:tcPr>
            <w:tcW w:w="1471" w:type="dxa"/>
            <w:vAlign w:val="center"/>
          </w:tcPr>
          <w:p w:rsidR="00E70AFB" w:rsidRPr="00404AB6" w:rsidRDefault="00E70AFB" w:rsidP="008635BC">
            <w:pPr>
              <w:ind w:left="-57" w:right="-57"/>
              <w:jc w:val="center"/>
              <w:rPr>
                <w:szCs w:val="28"/>
                <w:lang w:val="uk-UA"/>
              </w:rPr>
            </w:pPr>
            <w:r w:rsidRPr="00404AB6">
              <w:rPr>
                <w:szCs w:val="28"/>
                <w:lang w:val="uk-UA"/>
              </w:rPr>
              <w:t>Об’ємна витрата</w:t>
            </w:r>
          </w:p>
          <w:p w:rsidR="00E70AFB" w:rsidRPr="00404AB6" w:rsidRDefault="00E70AFB" w:rsidP="008635BC">
            <w:pPr>
              <w:ind w:left="-57" w:right="-57"/>
              <w:jc w:val="center"/>
              <w:rPr>
                <w:szCs w:val="28"/>
                <w:lang w:val="uk-UA"/>
              </w:rPr>
            </w:pPr>
            <w:r w:rsidRPr="00404AB6">
              <w:rPr>
                <w:i/>
                <w:szCs w:val="28"/>
                <w:lang w:val="uk-UA"/>
              </w:rPr>
              <w:t>Q</w:t>
            </w:r>
            <w:r w:rsidRPr="00404AB6">
              <w:rPr>
                <w:szCs w:val="28"/>
                <w:lang w:val="uk-UA"/>
              </w:rPr>
              <w:t>=0.015…3 м</w:t>
            </w:r>
            <w:r w:rsidRPr="00404AB6">
              <w:rPr>
                <w:szCs w:val="28"/>
                <w:vertAlign w:val="superscript"/>
                <w:lang w:val="uk-UA"/>
              </w:rPr>
              <w:t>3</w:t>
            </w:r>
            <w:r w:rsidRPr="00404AB6">
              <w:rPr>
                <w:szCs w:val="28"/>
                <w:lang w:val="uk-UA"/>
              </w:rPr>
              <w:t>/год</w:t>
            </w:r>
          </w:p>
          <w:p w:rsidR="00E70AFB" w:rsidRPr="00404AB6" w:rsidRDefault="00E70AFB" w:rsidP="008635BC">
            <w:pPr>
              <w:ind w:left="-57" w:right="-57"/>
              <w:jc w:val="center"/>
              <w:rPr>
                <w:szCs w:val="28"/>
                <w:lang w:val="uk-UA"/>
              </w:rPr>
            </w:pPr>
            <w:r w:rsidRPr="00404AB6">
              <w:rPr>
                <w:szCs w:val="28"/>
                <w:lang w:val="uk-UA"/>
              </w:rPr>
              <w:t>Темпера-турний діапазон</w:t>
            </w:r>
          </w:p>
          <w:p w:rsidR="00E70AFB" w:rsidRPr="00404AB6" w:rsidRDefault="00E70AFB" w:rsidP="008635BC">
            <w:pPr>
              <w:ind w:left="-57" w:right="-57"/>
              <w:jc w:val="center"/>
              <w:rPr>
                <w:szCs w:val="28"/>
                <w:lang w:val="uk-UA"/>
              </w:rPr>
            </w:pPr>
            <w:r w:rsidRPr="00404AB6">
              <w:rPr>
                <w:i/>
                <w:szCs w:val="28"/>
                <w:lang w:val="uk-UA"/>
              </w:rPr>
              <w:t>t</w:t>
            </w:r>
            <w:r w:rsidRPr="00404AB6">
              <w:rPr>
                <w:szCs w:val="28"/>
                <w:lang w:val="uk-UA"/>
              </w:rPr>
              <w:t>=15…105</w:t>
            </w:r>
            <w:r w:rsidRPr="00404AB6">
              <w:rPr>
                <w:szCs w:val="28"/>
                <w:vertAlign w:val="superscript"/>
                <w:lang w:val="uk-UA"/>
              </w:rPr>
              <w:t>o</w:t>
            </w:r>
          </w:p>
        </w:tc>
        <w:tc>
          <w:tcPr>
            <w:tcW w:w="1134" w:type="dxa"/>
            <w:gridSpan w:val="2"/>
            <w:vAlign w:val="center"/>
          </w:tcPr>
          <w:p w:rsidR="00E70AFB" w:rsidRPr="00404AB6" w:rsidRDefault="00E70AFB" w:rsidP="008635BC">
            <w:pPr>
              <w:ind w:left="-57" w:right="-57"/>
              <w:jc w:val="center"/>
              <w:rPr>
                <w:szCs w:val="28"/>
                <w:lang w:val="uk-UA"/>
              </w:rPr>
            </w:pPr>
            <w:r w:rsidRPr="00404AB6">
              <w:rPr>
                <w:szCs w:val="28"/>
                <w:lang w:val="uk-UA"/>
              </w:rPr>
              <w:t>0,001</w:t>
            </w:r>
          </w:p>
          <w:p w:rsidR="00E70AFB" w:rsidRPr="00404AB6" w:rsidRDefault="00E70AFB" w:rsidP="008635BC">
            <w:pPr>
              <w:ind w:left="-57" w:right="-57"/>
              <w:jc w:val="center"/>
              <w:rPr>
                <w:szCs w:val="28"/>
                <w:lang w:val="uk-UA"/>
              </w:rPr>
            </w:pPr>
            <w:r w:rsidRPr="00404AB6">
              <w:rPr>
                <w:szCs w:val="28"/>
                <w:lang w:val="uk-UA"/>
              </w:rPr>
              <w:t>м</w:t>
            </w:r>
            <w:r w:rsidRPr="00404AB6">
              <w:rPr>
                <w:szCs w:val="28"/>
                <w:vertAlign w:val="superscript"/>
                <w:lang w:val="uk-UA"/>
              </w:rPr>
              <w:t>3</w:t>
            </w:r>
            <w:r w:rsidRPr="00404AB6">
              <w:rPr>
                <w:szCs w:val="28"/>
                <w:lang w:val="uk-UA"/>
              </w:rPr>
              <w:t>/год</w:t>
            </w:r>
          </w:p>
          <w:p w:rsidR="00E70AFB" w:rsidRPr="00404AB6" w:rsidRDefault="00E70AFB" w:rsidP="008635BC">
            <w:pPr>
              <w:ind w:left="-57" w:right="-57"/>
              <w:jc w:val="center"/>
              <w:rPr>
                <w:szCs w:val="28"/>
                <w:lang w:val="uk-UA"/>
              </w:rPr>
            </w:pPr>
            <w:r w:rsidRPr="00404AB6">
              <w:rPr>
                <w:szCs w:val="28"/>
                <w:lang w:val="uk-UA"/>
              </w:rPr>
              <w:t xml:space="preserve">0,1 </w:t>
            </w:r>
            <w:r w:rsidRPr="00404AB6">
              <w:rPr>
                <w:szCs w:val="28"/>
                <w:vertAlign w:val="superscript"/>
                <w:lang w:val="uk-UA"/>
              </w:rPr>
              <w:t>o</w:t>
            </w:r>
            <w:r w:rsidRPr="00404AB6">
              <w:rPr>
                <w:szCs w:val="28"/>
                <w:lang w:val="uk-UA"/>
              </w:rPr>
              <w:t>C</w:t>
            </w:r>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t>9.</w:t>
            </w:r>
          </w:p>
        </w:tc>
        <w:tc>
          <w:tcPr>
            <w:tcW w:w="4253" w:type="dxa"/>
            <w:gridSpan w:val="2"/>
          </w:tcPr>
          <w:p w:rsidR="00E70AFB" w:rsidRPr="00404AB6" w:rsidRDefault="00E70AFB" w:rsidP="008635BC">
            <w:pPr>
              <w:ind w:left="-57" w:right="-113"/>
              <w:rPr>
                <w:szCs w:val="20"/>
                <w:lang w:val="uk-UA"/>
              </w:rPr>
            </w:pPr>
            <w:r w:rsidRPr="00404AB6">
              <w:rPr>
                <w:szCs w:val="20"/>
                <w:lang w:val="uk-UA"/>
              </w:rPr>
              <w:t>Витрата води на опалення</w:t>
            </w:r>
          </w:p>
          <w:p w:rsidR="00E70AFB" w:rsidRPr="00404AB6" w:rsidRDefault="00E70AFB" w:rsidP="008635BC">
            <w:pPr>
              <w:ind w:left="-57" w:right="-113"/>
              <w:rPr>
                <w:szCs w:val="20"/>
                <w:lang w:val="uk-UA"/>
              </w:rPr>
            </w:pPr>
          </w:p>
          <w:p w:rsidR="00E70AFB" w:rsidRPr="00404AB6" w:rsidRDefault="00E70AFB" w:rsidP="008635BC">
            <w:pPr>
              <w:ind w:left="-57" w:right="-113"/>
              <w:rPr>
                <w:szCs w:val="28"/>
                <w:lang w:val="uk-UA"/>
              </w:rPr>
            </w:pPr>
            <w:r w:rsidRPr="00404AB6">
              <w:rPr>
                <w:szCs w:val="20"/>
              </w:rPr>
              <w:object w:dxaOrig="1622" w:dyaOrig="4320">
                <v:shape id="_x0000_i1036" type="#_x0000_t75" style="width:138pt;height:90pt" o:ole="">
                  <v:imagedata r:id="rId177" o:title=""/>
                </v:shape>
                <o:OLEObject Type="Embed" ProgID="PBrush" ShapeID="_x0000_i1036" DrawAspect="Content" ObjectID="_1600503504" r:id="rId178"/>
              </w:object>
            </w:r>
          </w:p>
        </w:tc>
        <w:tc>
          <w:tcPr>
            <w:tcW w:w="2214" w:type="dxa"/>
            <w:vAlign w:val="center"/>
          </w:tcPr>
          <w:p w:rsidR="00E70AFB" w:rsidRPr="00404AB6" w:rsidRDefault="00E70AFB" w:rsidP="008635BC">
            <w:pPr>
              <w:ind w:left="-57" w:right="-57"/>
              <w:rPr>
                <w:szCs w:val="28"/>
                <w:lang w:val="uk-UA"/>
              </w:rPr>
            </w:pPr>
            <w:r w:rsidRPr="00404AB6">
              <w:rPr>
                <w:szCs w:val="28"/>
                <w:lang w:val="uk-UA"/>
              </w:rPr>
              <w:t>Лічильник гарячої води КВ-1,5 №054316</w:t>
            </w:r>
          </w:p>
          <w:p w:rsidR="00E70AFB" w:rsidRPr="00404AB6" w:rsidRDefault="00E70AFB" w:rsidP="008635BC">
            <w:pPr>
              <w:ind w:left="-57" w:right="-57"/>
              <w:jc w:val="both"/>
              <w:rPr>
                <w:szCs w:val="28"/>
                <w:lang w:val="uk-UA"/>
              </w:rPr>
            </w:pPr>
            <w:r w:rsidRPr="00404AB6">
              <w:rPr>
                <w:szCs w:val="28"/>
                <w:lang w:val="uk-UA"/>
              </w:rPr>
              <w:t>90</w:t>
            </w:r>
            <w:r w:rsidRPr="00404AB6">
              <w:rPr>
                <w:szCs w:val="28"/>
                <w:vertAlign w:val="superscript"/>
                <w:lang w:val="uk-UA"/>
              </w:rPr>
              <w:t>о</w:t>
            </w:r>
            <w:r w:rsidRPr="00404AB6">
              <w:rPr>
                <w:szCs w:val="28"/>
                <w:lang w:val="uk-UA"/>
              </w:rPr>
              <w:t xml:space="preserve">С, 1 МПа, </w:t>
            </w:r>
          </w:p>
        </w:tc>
        <w:tc>
          <w:tcPr>
            <w:tcW w:w="1471" w:type="dxa"/>
            <w:vAlign w:val="center"/>
          </w:tcPr>
          <w:p w:rsidR="00E70AFB" w:rsidRPr="00404AB6" w:rsidRDefault="00E70AFB" w:rsidP="008635BC">
            <w:pPr>
              <w:ind w:left="-57" w:right="-57"/>
              <w:jc w:val="center"/>
              <w:rPr>
                <w:szCs w:val="28"/>
                <w:lang w:val="uk-UA"/>
              </w:rPr>
            </w:pPr>
            <w:r w:rsidRPr="00404AB6">
              <w:rPr>
                <w:szCs w:val="28"/>
                <w:lang w:val="uk-UA"/>
              </w:rPr>
              <w:t>0,001</w:t>
            </w:r>
            <w:r w:rsidRPr="00404AB6">
              <w:rPr>
                <w:szCs w:val="28"/>
                <w:lang w:val="uk-UA"/>
              </w:rPr>
              <w:sym w:font="Symbol" w:char="F0B8"/>
            </w:r>
            <w:r w:rsidRPr="00404AB6">
              <w:rPr>
                <w:szCs w:val="28"/>
                <w:lang w:val="uk-UA"/>
              </w:rPr>
              <w:t>Q</w:t>
            </w:r>
            <w:r w:rsidRPr="00404AB6">
              <w:rPr>
                <w:szCs w:val="28"/>
                <w:vertAlign w:val="subscript"/>
                <w:lang w:val="uk-UA"/>
              </w:rPr>
              <w:t xml:space="preserve">max </w:t>
            </w:r>
            <w:r w:rsidRPr="00404AB6">
              <w:rPr>
                <w:szCs w:val="28"/>
                <w:lang w:val="uk-UA"/>
              </w:rPr>
              <w:t>=1.5 м</w:t>
            </w:r>
            <w:r w:rsidRPr="00404AB6">
              <w:rPr>
                <w:szCs w:val="28"/>
                <w:vertAlign w:val="superscript"/>
                <w:lang w:val="uk-UA"/>
              </w:rPr>
              <w:t>3</w:t>
            </w:r>
            <w:r w:rsidRPr="00404AB6">
              <w:rPr>
                <w:szCs w:val="28"/>
                <w:lang w:val="uk-UA"/>
              </w:rPr>
              <w:t>/год</w:t>
            </w:r>
          </w:p>
        </w:tc>
        <w:tc>
          <w:tcPr>
            <w:tcW w:w="1134" w:type="dxa"/>
            <w:gridSpan w:val="2"/>
            <w:vAlign w:val="center"/>
          </w:tcPr>
          <w:p w:rsidR="00E70AFB" w:rsidRPr="00404AB6" w:rsidRDefault="00E70AFB" w:rsidP="008635BC">
            <w:pPr>
              <w:ind w:left="-57" w:right="-57"/>
              <w:jc w:val="center"/>
              <w:rPr>
                <w:szCs w:val="28"/>
                <w:vertAlign w:val="superscript"/>
                <w:lang w:val="uk-UA"/>
              </w:rPr>
            </w:pPr>
            <w:r w:rsidRPr="00404AB6">
              <w:rPr>
                <w:szCs w:val="28"/>
                <w:lang w:val="uk-UA"/>
              </w:rPr>
              <w:t>0,001 м</w:t>
            </w:r>
            <w:r w:rsidRPr="00404AB6">
              <w:rPr>
                <w:szCs w:val="28"/>
                <w:vertAlign w:val="superscript"/>
                <w:lang w:val="uk-UA"/>
              </w:rPr>
              <w:t>3</w:t>
            </w:r>
            <w:r w:rsidRPr="00404AB6">
              <w:rPr>
                <w:szCs w:val="28"/>
                <w:lang w:val="uk-UA"/>
              </w:rPr>
              <w:t>/год</w:t>
            </w:r>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t>10.</w:t>
            </w:r>
          </w:p>
        </w:tc>
        <w:tc>
          <w:tcPr>
            <w:tcW w:w="4253" w:type="dxa"/>
            <w:gridSpan w:val="2"/>
            <w:vAlign w:val="center"/>
          </w:tcPr>
          <w:p w:rsidR="00E70AFB" w:rsidRPr="00404AB6" w:rsidRDefault="00E70AFB" w:rsidP="008635BC">
            <w:pPr>
              <w:ind w:left="-57" w:right="-57"/>
              <w:rPr>
                <w:szCs w:val="28"/>
                <w:lang w:val="uk-UA"/>
              </w:rPr>
            </w:pPr>
            <w:r w:rsidRPr="00404AB6">
              <w:rPr>
                <w:szCs w:val="28"/>
                <w:lang w:val="uk-UA"/>
              </w:rPr>
              <w:t>Живильний насос</w:t>
            </w:r>
          </w:p>
          <w:p w:rsidR="00E70AFB" w:rsidRPr="00404AB6" w:rsidRDefault="00E70AFB" w:rsidP="008635BC">
            <w:pPr>
              <w:ind w:left="-57" w:right="-57"/>
              <w:jc w:val="both"/>
              <w:rPr>
                <w:szCs w:val="28"/>
                <w:lang w:val="uk-UA"/>
              </w:rPr>
            </w:pPr>
            <w:r w:rsidRPr="00404AB6">
              <w:rPr>
                <w:noProof/>
                <w:szCs w:val="20"/>
                <w:lang w:val="uk-UA" w:eastAsia="uk-UA"/>
              </w:rPr>
              <w:drawing>
                <wp:inline distT="0" distB="0" distL="0" distR="0">
                  <wp:extent cx="1628775" cy="1698219"/>
                  <wp:effectExtent l="19050" t="0" r="9525" b="0"/>
                  <wp:docPr id="237" name="Рисунок 12" descr="Нов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Новый рисунок"/>
                          <pic:cNvPicPr>
                            <a:picLocks noChangeAspect="1" noChangeArrowheads="1"/>
                          </pic:cNvPicPr>
                        </pic:nvPicPr>
                        <pic:blipFill>
                          <a:blip r:embed="rId179" cstate="print"/>
                          <a:srcRect/>
                          <a:stretch>
                            <a:fillRect/>
                          </a:stretch>
                        </pic:blipFill>
                        <pic:spPr bwMode="auto">
                          <a:xfrm>
                            <a:off x="0" y="0"/>
                            <a:ext cx="1628775" cy="1698219"/>
                          </a:xfrm>
                          <a:prstGeom prst="rect">
                            <a:avLst/>
                          </a:prstGeom>
                          <a:noFill/>
                          <a:ln w="9525">
                            <a:noFill/>
                            <a:miter lim="800000"/>
                            <a:headEnd/>
                            <a:tailEnd/>
                          </a:ln>
                        </pic:spPr>
                      </pic:pic>
                    </a:graphicData>
                  </a:graphic>
                </wp:inline>
              </w:drawing>
            </w:r>
          </w:p>
        </w:tc>
        <w:tc>
          <w:tcPr>
            <w:tcW w:w="2214" w:type="dxa"/>
            <w:vAlign w:val="center"/>
          </w:tcPr>
          <w:p w:rsidR="00E70AFB" w:rsidRPr="00404AB6" w:rsidRDefault="00E70AFB" w:rsidP="008635BC">
            <w:pPr>
              <w:ind w:left="-57" w:right="-57"/>
              <w:rPr>
                <w:szCs w:val="28"/>
                <w:lang w:val="uk-UA"/>
              </w:rPr>
            </w:pPr>
            <w:r w:rsidRPr="00404AB6">
              <w:rPr>
                <w:szCs w:val="28"/>
                <w:lang w:val="uk-UA"/>
              </w:rPr>
              <w:t>ІР 44 ТF 110 S1</w:t>
            </w:r>
          </w:p>
          <w:p w:rsidR="00E70AFB" w:rsidRPr="00404AB6" w:rsidRDefault="00E70AFB" w:rsidP="008635BC">
            <w:pPr>
              <w:ind w:left="-57" w:right="-57"/>
              <w:rPr>
                <w:szCs w:val="28"/>
                <w:lang w:val="uk-UA"/>
              </w:rPr>
            </w:pPr>
            <w:r w:rsidRPr="00404AB6">
              <w:rPr>
                <w:szCs w:val="28"/>
                <w:lang w:val="uk-UA"/>
              </w:rPr>
              <w:t>Class F, VA 25/130</w:t>
            </w:r>
          </w:p>
          <w:p w:rsidR="00E70AFB" w:rsidRPr="00404AB6" w:rsidRDefault="00E70AFB" w:rsidP="008635BC">
            <w:pPr>
              <w:ind w:left="-57" w:right="-57"/>
              <w:jc w:val="both"/>
              <w:rPr>
                <w:szCs w:val="28"/>
                <w:lang w:val="uk-UA"/>
              </w:rPr>
            </w:pPr>
            <w:r w:rsidRPr="00404AB6">
              <w:rPr>
                <w:szCs w:val="28"/>
                <w:lang w:val="uk-UA"/>
              </w:rPr>
              <w:t xml:space="preserve"> №005001213</w:t>
            </w:r>
          </w:p>
        </w:tc>
        <w:tc>
          <w:tcPr>
            <w:tcW w:w="1471" w:type="dxa"/>
            <w:vAlign w:val="center"/>
          </w:tcPr>
          <w:p w:rsidR="00E70AFB" w:rsidRPr="00404AB6" w:rsidRDefault="00E70AFB" w:rsidP="008635BC">
            <w:pPr>
              <w:ind w:left="-57" w:right="-57"/>
              <w:jc w:val="center"/>
              <w:rPr>
                <w:szCs w:val="28"/>
                <w:lang w:val="uk-UA"/>
              </w:rPr>
            </w:pPr>
            <w:r w:rsidRPr="00404AB6">
              <w:rPr>
                <w:szCs w:val="28"/>
                <w:lang w:val="uk-UA"/>
              </w:rPr>
              <w:t>0,005</w:t>
            </w:r>
            <w:r w:rsidRPr="00404AB6">
              <w:rPr>
                <w:szCs w:val="28"/>
                <w:lang w:val="uk-UA"/>
              </w:rPr>
              <w:sym w:font="Symbol" w:char="F0B8"/>
            </w:r>
            <w:r w:rsidRPr="00404AB6">
              <w:rPr>
                <w:szCs w:val="28"/>
                <w:lang w:val="uk-UA"/>
              </w:rPr>
              <w:t>0,30</w:t>
            </w:r>
          </w:p>
          <w:p w:rsidR="00E70AFB" w:rsidRPr="00404AB6" w:rsidRDefault="00E70AFB" w:rsidP="008635BC">
            <w:pPr>
              <w:ind w:left="-57" w:right="-57"/>
              <w:jc w:val="center"/>
              <w:rPr>
                <w:szCs w:val="28"/>
                <w:lang w:val="uk-UA"/>
              </w:rPr>
            </w:pPr>
            <w:r w:rsidRPr="00404AB6">
              <w:rPr>
                <w:szCs w:val="28"/>
                <w:lang w:val="uk-UA"/>
              </w:rPr>
              <w:t>м</w:t>
            </w:r>
            <w:r w:rsidRPr="00404AB6">
              <w:rPr>
                <w:szCs w:val="28"/>
                <w:vertAlign w:val="superscript"/>
                <w:lang w:val="uk-UA"/>
              </w:rPr>
              <w:t>3</w:t>
            </w:r>
            <w:r w:rsidRPr="00404AB6">
              <w:rPr>
                <w:szCs w:val="28"/>
                <w:lang w:val="uk-UA"/>
              </w:rPr>
              <w:t>/год</w:t>
            </w:r>
          </w:p>
        </w:tc>
        <w:tc>
          <w:tcPr>
            <w:tcW w:w="1134" w:type="dxa"/>
            <w:gridSpan w:val="2"/>
            <w:vAlign w:val="center"/>
          </w:tcPr>
          <w:p w:rsidR="00E70AFB" w:rsidRPr="00404AB6" w:rsidRDefault="00E70AFB" w:rsidP="008635BC">
            <w:pPr>
              <w:ind w:left="-57" w:right="-57"/>
              <w:jc w:val="center"/>
              <w:rPr>
                <w:szCs w:val="28"/>
                <w:lang w:val="uk-UA"/>
              </w:rPr>
            </w:pPr>
            <w:r w:rsidRPr="00404AB6">
              <w:rPr>
                <w:szCs w:val="28"/>
                <w:lang w:val="uk-UA"/>
              </w:rPr>
              <w:t>0,005</w:t>
            </w:r>
          </w:p>
          <w:p w:rsidR="00E70AFB" w:rsidRPr="00404AB6" w:rsidRDefault="00E70AFB" w:rsidP="008635BC">
            <w:pPr>
              <w:ind w:left="-57" w:right="-57"/>
              <w:jc w:val="center"/>
              <w:rPr>
                <w:szCs w:val="28"/>
                <w:lang w:val="uk-UA"/>
              </w:rPr>
            </w:pPr>
            <w:r w:rsidRPr="00404AB6">
              <w:rPr>
                <w:szCs w:val="28"/>
                <w:lang w:val="uk-UA"/>
              </w:rPr>
              <w:t>м</w:t>
            </w:r>
            <w:r w:rsidRPr="00404AB6">
              <w:rPr>
                <w:szCs w:val="28"/>
                <w:vertAlign w:val="superscript"/>
                <w:lang w:val="uk-UA"/>
              </w:rPr>
              <w:t>3</w:t>
            </w:r>
            <w:r w:rsidRPr="00404AB6">
              <w:rPr>
                <w:szCs w:val="28"/>
                <w:lang w:val="uk-UA"/>
              </w:rPr>
              <w:t>/год</w:t>
            </w:r>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lastRenderedPageBreak/>
              <w:t xml:space="preserve">11. </w:t>
            </w:r>
          </w:p>
        </w:tc>
        <w:tc>
          <w:tcPr>
            <w:tcW w:w="4253" w:type="dxa"/>
            <w:gridSpan w:val="2"/>
          </w:tcPr>
          <w:p w:rsidR="00E70AFB" w:rsidRPr="00404AB6" w:rsidRDefault="00E70AFB" w:rsidP="008635BC">
            <w:pPr>
              <w:ind w:left="-57" w:right="-57"/>
              <w:rPr>
                <w:szCs w:val="28"/>
                <w:lang w:val="uk-UA"/>
              </w:rPr>
            </w:pPr>
            <w:r w:rsidRPr="00404AB6">
              <w:rPr>
                <w:szCs w:val="28"/>
                <w:lang w:val="uk-UA"/>
              </w:rPr>
              <w:t>Електричний проточний котел</w:t>
            </w:r>
          </w:p>
          <w:p w:rsidR="00E70AFB" w:rsidRPr="00404AB6" w:rsidRDefault="00E70AFB" w:rsidP="008635BC">
            <w:pPr>
              <w:ind w:left="-57" w:right="-57"/>
              <w:rPr>
                <w:szCs w:val="28"/>
                <w:lang w:val="uk-UA"/>
              </w:rPr>
            </w:pPr>
            <w:r w:rsidRPr="00404AB6">
              <w:rPr>
                <w:noProof/>
                <w:szCs w:val="20"/>
                <w:lang w:val="uk-UA" w:eastAsia="uk-UA"/>
              </w:rPr>
              <w:drawing>
                <wp:inline distT="0" distB="0" distL="0" distR="0">
                  <wp:extent cx="1754267" cy="2647950"/>
                  <wp:effectExtent l="19050" t="0" r="0" b="0"/>
                  <wp:docPr id="416" name="Рисунок 13" descr="PB07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PB071024"/>
                          <pic:cNvPicPr>
                            <a:picLocks noChangeAspect="1" noChangeArrowheads="1"/>
                          </pic:cNvPicPr>
                        </pic:nvPicPr>
                        <pic:blipFill>
                          <a:blip r:embed="rId180" cstate="print"/>
                          <a:srcRect/>
                          <a:stretch>
                            <a:fillRect/>
                          </a:stretch>
                        </pic:blipFill>
                        <pic:spPr bwMode="auto">
                          <a:xfrm>
                            <a:off x="0" y="0"/>
                            <a:ext cx="1754267" cy="2647950"/>
                          </a:xfrm>
                          <a:prstGeom prst="rect">
                            <a:avLst/>
                          </a:prstGeom>
                          <a:noFill/>
                          <a:ln w="9525">
                            <a:noFill/>
                            <a:miter lim="800000"/>
                            <a:headEnd/>
                            <a:tailEnd/>
                          </a:ln>
                        </pic:spPr>
                      </pic:pic>
                    </a:graphicData>
                  </a:graphic>
                </wp:inline>
              </w:drawing>
            </w:r>
          </w:p>
        </w:tc>
        <w:tc>
          <w:tcPr>
            <w:tcW w:w="2214" w:type="dxa"/>
          </w:tcPr>
          <w:p w:rsidR="00E70AFB" w:rsidRPr="00404AB6" w:rsidRDefault="00E70AFB" w:rsidP="008635BC">
            <w:pPr>
              <w:ind w:left="-57" w:right="-57"/>
              <w:jc w:val="center"/>
              <w:rPr>
                <w:szCs w:val="28"/>
                <w:lang w:val="uk-UA"/>
              </w:rPr>
            </w:pPr>
            <w:r w:rsidRPr="00404AB6">
              <w:rPr>
                <w:szCs w:val="28"/>
                <w:lang w:val="uk-UA"/>
              </w:rPr>
              <w:t>Ж7-КЕП-9, ТУ У 29.7-14307570-021:2006. 3N</w:t>
            </w:r>
            <w:r w:rsidRPr="00404AB6">
              <w:rPr>
                <w:szCs w:val="28"/>
                <w:lang w:val="uk-UA"/>
              </w:rPr>
              <w:sym w:font="Symbol" w:char="F07E"/>
            </w:r>
            <w:r w:rsidRPr="00404AB6">
              <w:rPr>
                <w:szCs w:val="28"/>
                <w:lang w:val="uk-UA"/>
              </w:rPr>
              <w:t>50Hz 380V IP21</w:t>
            </w:r>
          </w:p>
          <w:p w:rsidR="00E70AFB" w:rsidRPr="00404AB6" w:rsidRDefault="00E70AFB" w:rsidP="008635BC">
            <w:pPr>
              <w:ind w:left="-57" w:right="-57"/>
              <w:rPr>
                <w:szCs w:val="28"/>
                <w:lang w:val="uk-UA"/>
              </w:rPr>
            </w:pPr>
            <w:r w:rsidRPr="00404AB6">
              <w:rPr>
                <w:szCs w:val="28"/>
                <w:lang w:val="uk-UA"/>
              </w:rPr>
              <w:t>Потужність</w:t>
            </w:r>
          </w:p>
          <w:p w:rsidR="00E70AFB" w:rsidRPr="00404AB6" w:rsidRDefault="00E70AFB" w:rsidP="008635BC">
            <w:pPr>
              <w:ind w:left="-57" w:right="-57"/>
              <w:rPr>
                <w:szCs w:val="28"/>
                <w:lang w:val="uk-UA"/>
              </w:rPr>
            </w:pPr>
            <w:r w:rsidRPr="00404AB6">
              <w:rPr>
                <w:szCs w:val="28"/>
                <w:lang w:val="uk-UA"/>
              </w:rPr>
              <w:t xml:space="preserve"> 9 кВт,</w:t>
            </w:r>
          </w:p>
          <w:p w:rsidR="00E70AFB" w:rsidRPr="00404AB6" w:rsidRDefault="00E70AFB" w:rsidP="008635BC">
            <w:pPr>
              <w:ind w:left="-57" w:right="-57"/>
              <w:rPr>
                <w:szCs w:val="28"/>
                <w:lang w:val="uk-UA"/>
              </w:rPr>
            </w:pPr>
            <w:r w:rsidRPr="00404AB6">
              <w:rPr>
                <w:szCs w:val="28"/>
                <w:lang w:val="uk-UA"/>
              </w:rPr>
              <w:t>Тиск 0,3 МПа,</w:t>
            </w:r>
          </w:p>
          <w:p w:rsidR="00E70AFB" w:rsidRPr="00404AB6" w:rsidRDefault="00E70AFB" w:rsidP="008635BC">
            <w:pPr>
              <w:ind w:left="-57" w:right="-57"/>
              <w:rPr>
                <w:szCs w:val="28"/>
                <w:lang w:val="uk-UA"/>
              </w:rPr>
            </w:pPr>
            <w:r w:rsidRPr="00404AB6">
              <w:rPr>
                <w:szCs w:val="28"/>
                <w:lang w:val="uk-UA"/>
              </w:rPr>
              <w:t xml:space="preserve"> t</w:t>
            </w:r>
            <w:r w:rsidRPr="00404AB6">
              <w:rPr>
                <w:szCs w:val="28"/>
                <w:vertAlign w:val="subscript"/>
                <w:lang w:val="uk-UA"/>
              </w:rPr>
              <w:t>оп</w:t>
            </w:r>
            <w:r w:rsidRPr="00404AB6">
              <w:rPr>
                <w:szCs w:val="28"/>
                <w:lang w:val="uk-UA"/>
              </w:rPr>
              <w:t xml:space="preserve"> не більше 105</w:t>
            </w:r>
            <w:r w:rsidRPr="00404AB6">
              <w:rPr>
                <w:szCs w:val="28"/>
                <w:vertAlign w:val="superscript"/>
                <w:lang w:val="uk-UA"/>
              </w:rPr>
              <w:t>о</w:t>
            </w:r>
            <w:r w:rsidRPr="00404AB6">
              <w:rPr>
                <w:szCs w:val="28"/>
                <w:lang w:val="uk-UA"/>
              </w:rPr>
              <w:t>С (115</w:t>
            </w:r>
            <w:r w:rsidRPr="00404AB6">
              <w:rPr>
                <w:szCs w:val="28"/>
                <w:vertAlign w:val="superscript"/>
                <w:lang w:val="uk-UA"/>
              </w:rPr>
              <w:t>о</w:t>
            </w:r>
            <w:r w:rsidRPr="00404AB6">
              <w:rPr>
                <w:szCs w:val="28"/>
                <w:lang w:val="uk-UA"/>
              </w:rPr>
              <w:t>С)</w:t>
            </w:r>
          </w:p>
        </w:tc>
        <w:tc>
          <w:tcPr>
            <w:tcW w:w="1471" w:type="dxa"/>
          </w:tcPr>
          <w:p w:rsidR="00E70AFB" w:rsidRPr="00404AB6" w:rsidRDefault="00E70AFB" w:rsidP="008635BC">
            <w:pPr>
              <w:ind w:left="-57" w:right="-57"/>
              <w:rPr>
                <w:szCs w:val="28"/>
                <w:lang w:val="uk-UA"/>
              </w:rPr>
            </w:pPr>
          </w:p>
        </w:tc>
        <w:tc>
          <w:tcPr>
            <w:tcW w:w="1134" w:type="dxa"/>
            <w:gridSpan w:val="2"/>
          </w:tcPr>
          <w:p w:rsidR="00E70AFB" w:rsidRPr="00404AB6" w:rsidRDefault="00E70AFB" w:rsidP="008635BC">
            <w:pPr>
              <w:ind w:left="-57" w:right="-57"/>
              <w:rPr>
                <w:szCs w:val="28"/>
                <w:lang w:val="uk-UA"/>
              </w:rPr>
            </w:pPr>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t xml:space="preserve">12. </w:t>
            </w:r>
          </w:p>
        </w:tc>
        <w:tc>
          <w:tcPr>
            <w:tcW w:w="4253" w:type="dxa"/>
            <w:gridSpan w:val="2"/>
            <w:vAlign w:val="center"/>
          </w:tcPr>
          <w:p w:rsidR="00E70AFB" w:rsidRPr="00404AB6" w:rsidRDefault="00E70AFB" w:rsidP="008635BC">
            <w:pPr>
              <w:ind w:left="-57" w:right="-57"/>
              <w:rPr>
                <w:szCs w:val="20"/>
                <w:lang w:val="uk-UA"/>
              </w:rPr>
            </w:pPr>
            <w:r w:rsidRPr="00404AB6">
              <w:rPr>
                <w:szCs w:val="28"/>
                <w:lang w:val="uk-UA"/>
              </w:rPr>
              <w:t xml:space="preserve">Атмосферний тиск в  лабораторії </w:t>
            </w:r>
            <w:r w:rsidRPr="00404AB6">
              <w:rPr>
                <w:noProof/>
                <w:szCs w:val="20"/>
                <w:lang w:val="uk-UA" w:eastAsia="uk-UA"/>
              </w:rPr>
              <w:drawing>
                <wp:inline distT="0" distB="0" distL="0" distR="0">
                  <wp:extent cx="1466850" cy="1428079"/>
                  <wp:effectExtent l="19050" t="0" r="0" b="0"/>
                  <wp:docPr id="417" name="Рисунок 14" descr="PB07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PB071034"/>
                          <pic:cNvPicPr>
                            <a:picLocks noChangeAspect="1" noChangeArrowheads="1"/>
                          </pic:cNvPicPr>
                        </pic:nvPicPr>
                        <pic:blipFill>
                          <a:blip r:embed="rId181" cstate="print"/>
                          <a:srcRect/>
                          <a:stretch>
                            <a:fillRect/>
                          </a:stretch>
                        </pic:blipFill>
                        <pic:spPr bwMode="auto">
                          <a:xfrm>
                            <a:off x="0" y="0"/>
                            <a:ext cx="1466850" cy="1428079"/>
                          </a:xfrm>
                          <a:prstGeom prst="rect">
                            <a:avLst/>
                          </a:prstGeom>
                          <a:noFill/>
                          <a:ln w="9525">
                            <a:noFill/>
                            <a:miter lim="800000"/>
                            <a:headEnd/>
                            <a:tailEnd/>
                          </a:ln>
                        </pic:spPr>
                      </pic:pic>
                    </a:graphicData>
                  </a:graphic>
                </wp:inline>
              </w:drawing>
            </w:r>
          </w:p>
          <w:p w:rsidR="00E70AFB" w:rsidRPr="00404AB6" w:rsidRDefault="00E70AFB" w:rsidP="008635BC">
            <w:pPr>
              <w:ind w:left="-57" w:right="-57"/>
              <w:rPr>
                <w:szCs w:val="28"/>
                <w:lang w:val="uk-UA"/>
              </w:rPr>
            </w:pPr>
          </w:p>
        </w:tc>
        <w:tc>
          <w:tcPr>
            <w:tcW w:w="2214" w:type="dxa"/>
            <w:vAlign w:val="center"/>
          </w:tcPr>
          <w:p w:rsidR="00E70AFB" w:rsidRPr="00404AB6" w:rsidRDefault="00E70AFB" w:rsidP="008635BC">
            <w:pPr>
              <w:ind w:left="-57" w:right="-57"/>
              <w:jc w:val="both"/>
              <w:rPr>
                <w:szCs w:val="28"/>
                <w:lang w:val="uk-UA"/>
              </w:rPr>
            </w:pPr>
            <w:r w:rsidRPr="00404AB6">
              <w:rPr>
                <w:szCs w:val="28"/>
                <w:lang w:val="uk-UA"/>
              </w:rPr>
              <w:t>Барометр-анероїд</w:t>
            </w:r>
          </w:p>
          <w:p w:rsidR="00E70AFB" w:rsidRPr="00404AB6" w:rsidRDefault="00E70AFB" w:rsidP="008635BC">
            <w:pPr>
              <w:ind w:left="-57" w:right="-57"/>
              <w:jc w:val="both"/>
              <w:rPr>
                <w:szCs w:val="28"/>
                <w:lang w:val="uk-UA"/>
              </w:rPr>
            </w:pPr>
            <w:r w:rsidRPr="00404AB6">
              <w:rPr>
                <w:szCs w:val="28"/>
                <w:lang w:val="uk-UA"/>
              </w:rPr>
              <w:t xml:space="preserve"> (№ 32156005)</w:t>
            </w:r>
          </w:p>
        </w:tc>
        <w:tc>
          <w:tcPr>
            <w:tcW w:w="1471" w:type="dxa"/>
            <w:vAlign w:val="center"/>
          </w:tcPr>
          <w:p w:rsidR="00E70AFB" w:rsidRPr="00404AB6" w:rsidRDefault="00E70AFB" w:rsidP="008635BC">
            <w:pPr>
              <w:ind w:left="-57" w:right="-57"/>
              <w:jc w:val="center"/>
              <w:rPr>
                <w:szCs w:val="28"/>
                <w:lang w:val="uk-UA"/>
              </w:rPr>
            </w:pPr>
            <w:r w:rsidRPr="00404AB6">
              <w:rPr>
                <w:szCs w:val="28"/>
                <w:lang w:val="uk-UA"/>
              </w:rPr>
              <w:t>80</w:t>
            </w:r>
            <w:r w:rsidRPr="00404AB6">
              <w:rPr>
                <w:szCs w:val="28"/>
                <w:lang w:val="uk-UA"/>
              </w:rPr>
              <w:sym w:font="Symbol" w:char="F0B8"/>
            </w:r>
            <w:r w:rsidRPr="00404AB6">
              <w:rPr>
                <w:szCs w:val="28"/>
                <w:lang w:val="uk-UA"/>
              </w:rPr>
              <w:t>106х1000 Па</w:t>
            </w:r>
          </w:p>
        </w:tc>
        <w:tc>
          <w:tcPr>
            <w:tcW w:w="1134" w:type="dxa"/>
            <w:gridSpan w:val="2"/>
            <w:vAlign w:val="center"/>
          </w:tcPr>
          <w:p w:rsidR="00E70AFB" w:rsidRPr="00404AB6" w:rsidRDefault="00E70AFB" w:rsidP="008635BC">
            <w:pPr>
              <w:ind w:left="-57" w:right="-57"/>
              <w:jc w:val="center"/>
              <w:rPr>
                <w:szCs w:val="28"/>
                <w:lang w:val="uk-UA"/>
              </w:rPr>
            </w:pPr>
            <w:r w:rsidRPr="00404AB6">
              <w:rPr>
                <w:szCs w:val="28"/>
                <w:lang w:val="uk-UA"/>
              </w:rPr>
              <w:t>0,5 кПа</w:t>
            </w:r>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t>13.</w:t>
            </w:r>
          </w:p>
        </w:tc>
        <w:tc>
          <w:tcPr>
            <w:tcW w:w="4253" w:type="dxa"/>
            <w:gridSpan w:val="2"/>
          </w:tcPr>
          <w:p w:rsidR="00E70AFB" w:rsidRPr="00404AB6" w:rsidRDefault="00E70AFB" w:rsidP="008635BC">
            <w:pPr>
              <w:ind w:left="-57" w:right="-57"/>
              <w:rPr>
                <w:szCs w:val="28"/>
                <w:lang w:val="uk-UA"/>
              </w:rPr>
            </w:pPr>
            <w:r w:rsidRPr="00404AB6">
              <w:rPr>
                <w:szCs w:val="28"/>
                <w:lang w:val="uk-UA"/>
              </w:rPr>
              <w:t>Тиск теплоносія</w:t>
            </w:r>
          </w:p>
          <w:p w:rsidR="00E70AFB" w:rsidRPr="00404AB6" w:rsidRDefault="00E70AFB" w:rsidP="008635BC">
            <w:pPr>
              <w:ind w:left="-57" w:right="-57"/>
              <w:rPr>
                <w:szCs w:val="28"/>
                <w:lang w:val="uk-UA"/>
              </w:rPr>
            </w:pPr>
            <w:r w:rsidRPr="00404AB6">
              <w:rPr>
                <w:szCs w:val="20"/>
              </w:rPr>
              <w:object w:dxaOrig="4320" w:dyaOrig="3655">
                <v:shape id="_x0000_i1037" type="#_x0000_t75" style="width:119.25pt;height:132.75pt" o:ole="">
                  <v:imagedata r:id="rId182" o:title=""/>
                </v:shape>
                <o:OLEObject Type="Embed" ProgID="PBrush" ShapeID="_x0000_i1037" DrawAspect="Content" ObjectID="_1600503505" r:id="rId183"/>
              </w:object>
            </w:r>
          </w:p>
        </w:tc>
        <w:tc>
          <w:tcPr>
            <w:tcW w:w="2214" w:type="dxa"/>
            <w:vAlign w:val="center"/>
          </w:tcPr>
          <w:p w:rsidR="00E70AFB" w:rsidRPr="00404AB6" w:rsidRDefault="00E70AFB" w:rsidP="008635BC">
            <w:pPr>
              <w:ind w:left="-57" w:right="-57"/>
              <w:jc w:val="center"/>
              <w:rPr>
                <w:szCs w:val="28"/>
              </w:rPr>
            </w:pPr>
            <w:r w:rsidRPr="00404AB6">
              <w:rPr>
                <w:szCs w:val="28"/>
                <w:lang w:val="uk-UA"/>
              </w:rPr>
              <w:t xml:space="preserve">Манометр </w:t>
            </w:r>
            <w:r w:rsidRPr="00404AB6">
              <w:rPr>
                <w:szCs w:val="28"/>
              </w:rPr>
              <w:t>MR10Bar</w:t>
            </w:r>
          </w:p>
        </w:tc>
        <w:tc>
          <w:tcPr>
            <w:tcW w:w="1471" w:type="dxa"/>
            <w:vAlign w:val="center"/>
          </w:tcPr>
          <w:p w:rsidR="00E70AFB" w:rsidRPr="00404AB6" w:rsidRDefault="00E70AFB" w:rsidP="008635BC">
            <w:pPr>
              <w:ind w:left="-57" w:right="-57"/>
              <w:jc w:val="center"/>
              <w:rPr>
                <w:szCs w:val="28"/>
                <w:lang w:val="uk-UA"/>
              </w:rPr>
            </w:pPr>
            <w:r w:rsidRPr="00404AB6">
              <w:rPr>
                <w:szCs w:val="28"/>
                <w:lang w:val="uk-UA"/>
              </w:rPr>
              <w:t>0</w:t>
            </w:r>
            <w:r w:rsidRPr="00404AB6">
              <w:rPr>
                <w:szCs w:val="28"/>
                <w:lang w:val="uk-UA"/>
              </w:rPr>
              <w:sym w:font="Symbol" w:char="F0B8"/>
            </w:r>
            <w:r w:rsidRPr="00404AB6">
              <w:rPr>
                <w:szCs w:val="28"/>
                <w:lang w:val="uk-UA"/>
              </w:rPr>
              <w:t>10 бар</w:t>
            </w:r>
          </w:p>
        </w:tc>
        <w:tc>
          <w:tcPr>
            <w:tcW w:w="1134" w:type="dxa"/>
            <w:gridSpan w:val="2"/>
            <w:vAlign w:val="center"/>
          </w:tcPr>
          <w:p w:rsidR="00E70AFB" w:rsidRPr="00404AB6" w:rsidRDefault="00E70AFB" w:rsidP="008635BC">
            <w:pPr>
              <w:ind w:left="-57" w:right="-57"/>
              <w:jc w:val="center"/>
              <w:rPr>
                <w:szCs w:val="28"/>
                <w:lang w:val="uk-UA"/>
              </w:rPr>
            </w:pPr>
            <w:r w:rsidRPr="00404AB6">
              <w:rPr>
                <w:szCs w:val="28"/>
                <w:lang w:val="uk-UA"/>
              </w:rPr>
              <w:t>0,</w:t>
            </w:r>
            <w:r w:rsidRPr="00404AB6">
              <w:rPr>
                <w:szCs w:val="28"/>
              </w:rPr>
              <w:t>1</w:t>
            </w:r>
            <w:r w:rsidRPr="00404AB6">
              <w:rPr>
                <w:szCs w:val="28"/>
                <w:lang w:val="uk-UA"/>
              </w:rPr>
              <w:t xml:space="preserve"> бар</w:t>
            </w:r>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t>14.</w:t>
            </w:r>
          </w:p>
        </w:tc>
        <w:tc>
          <w:tcPr>
            <w:tcW w:w="4253" w:type="dxa"/>
            <w:gridSpan w:val="2"/>
            <w:vAlign w:val="center"/>
          </w:tcPr>
          <w:p w:rsidR="00E70AFB" w:rsidRPr="00404AB6" w:rsidRDefault="00E70AFB" w:rsidP="008635BC">
            <w:pPr>
              <w:ind w:left="-57" w:right="-57"/>
              <w:jc w:val="both"/>
              <w:rPr>
                <w:szCs w:val="28"/>
                <w:lang w:val="uk-UA"/>
              </w:rPr>
            </w:pPr>
            <w:r w:rsidRPr="00404AB6">
              <w:rPr>
                <w:szCs w:val="28"/>
                <w:lang w:val="uk-UA"/>
              </w:rPr>
              <w:t>Час випробувань</w:t>
            </w:r>
          </w:p>
        </w:tc>
        <w:tc>
          <w:tcPr>
            <w:tcW w:w="2214" w:type="dxa"/>
            <w:vAlign w:val="center"/>
          </w:tcPr>
          <w:p w:rsidR="00E70AFB" w:rsidRPr="00404AB6" w:rsidRDefault="00E70AFB" w:rsidP="008635BC">
            <w:pPr>
              <w:ind w:left="-57" w:right="-57"/>
              <w:jc w:val="both"/>
              <w:rPr>
                <w:szCs w:val="28"/>
                <w:lang w:val="uk-UA"/>
              </w:rPr>
            </w:pPr>
            <w:r w:rsidRPr="00404AB6">
              <w:rPr>
                <w:szCs w:val="28"/>
                <w:lang w:val="uk-UA"/>
              </w:rPr>
              <w:t xml:space="preserve">Електронний таймер, секундомір </w:t>
            </w:r>
          </w:p>
        </w:tc>
        <w:tc>
          <w:tcPr>
            <w:tcW w:w="1471" w:type="dxa"/>
            <w:vAlign w:val="center"/>
          </w:tcPr>
          <w:p w:rsidR="00E70AFB" w:rsidRPr="00404AB6" w:rsidRDefault="00E70AFB" w:rsidP="008635BC">
            <w:pPr>
              <w:ind w:left="-57" w:right="-113"/>
              <w:jc w:val="center"/>
              <w:rPr>
                <w:szCs w:val="28"/>
                <w:lang w:val="uk-UA"/>
              </w:rPr>
            </w:pPr>
            <w:r w:rsidRPr="00404AB6">
              <w:rPr>
                <w:szCs w:val="28"/>
                <w:lang w:val="uk-UA"/>
              </w:rPr>
              <w:t>необмежений</w:t>
            </w:r>
          </w:p>
        </w:tc>
        <w:tc>
          <w:tcPr>
            <w:tcW w:w="1134" w:type="dxa"/>
            <w:gridSpan w:val="2"/>
            <w:vAlign w:val="center"/>
          </w:tcPr>
          <w:p w:rsidR="00E70AFB" w:rsidRPr="00404AB6" w:rsidRDefault="00E70AFB" w:rsidP="008635BC">
            <w:pPr>
              <w:ind w:left="-57" w:right="-57"/>
              <w:jc w:val="center"/>
              <w:rPr>
                <w:szCs w:val="28"/>
                <w:lang w:val="uk-UA"/>
              </w:rPr>
            </w:pPr>
            <w:r w:rsidRPr="00404AB6">
              <w:rPr>
                <w:szCs w:val="28"/>
                <w:lang w:val="uk-UA"/>
              </w:rPr>
              <w:t>0,1 с</w:t>
            </w:r>
          </w:p>
        </w:tc>
      </w:tr>
      <w:tr w:rsidR="00E70AFB" w:rsidRPr="00404AB6" w:rsidTr="008635BC">
        <w:tc>
          <w:tcPr>
            <w:tcW w:w="567" w:type="dxa"/>
            <w:vAlign w:val="center"/>
          </w:tcPr>
          <w:p w:rsidR="00E70AFB" w:rsidRPr="00404AB6" w:rsidRDefault="00E70AFB" w:rsidP="008635BC">
            <w:pPr>
              <w:ind w:left="-57" w:right="-57"/>
              <w:jc w:val="center"/>
              <w:rPr>
                <w:szCs w:val="28"/>
                <w:lang w:val="uk-UA"/>
              </w:rPr>
            </w:pPr>
          </w:p>
        </w:tc>
        <w:tc>
          <w:tcPr>
            <w:tcW w:w="9072" w:type="dxa"/>
            <w:gridSpan w:val="6"/>
            <w:vAlign w:val="center"/>
          </w:tcPr>
          <w:p w:rsidR="00E70AFB" w:rsidRPr="00404AB6" w:rsidRDefault="00E70AFB" w:rsidP="008635BC">
            <w:pPr>
              <w:ind w:left="-57" w:right="-57"/>
              <w:jc w:val="center"/>
              <w:rPr>
                <w:szCs w:val="28"/>
                <w:lang w:val="uk-UA"/>
              </w:rPr>
            </w:pPr>
            <w:r w:rsidRPr="00404AB6">
              <w:rPr>
                <w:szCs w:val="28"/>
                <w:lang w:val="uk-UA"/>
              </w:rPr>
              <w:t>Вимірювання геометричних розмірів радіаторів</w:t>
            </w:r>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t>15.</w:t>
            </w:r>
          </w:p>
        </w:tc>
        <w:tc>
          <w:tcPr>
            <w:tcW w:w="3915" w:type="dxa"/>
            <w:vAlign w:val="center"/>
          </w:tcPr>
          <w:p w:rsidR="00E70AFB" w:rsidRPr="00E30836" w:rsidRDefault="00E70AFB" w:rsidP="008635BC">
            <w:pPr>
              <w:ind w:left="-57" w:right="-57"/>
              <w:jc w:val="both"/>
              <w:rPr>
                <w:szCs w:val="28"/>
                <w:lang w:val="uk-UA"/>
              </w:rPr>
            </w:pPr>
            <w:r w:rsidRPr="00E30836">
              <w:rPr>
                <w:rFonts w:eastAsia="TimesNewRoman"/>
                <w:szCs w:val="28"/>
                <w:lang w:val="uk-UA"/>
              </w:rPr>
              <w:t>Штангенциркуль, згідно з ДСТУ ГОСТ 166 (ІSО 3599)</w:t>
            </w:r>
          </w:p>
        </w:tc>
        <w:tc>
          <w:tcPr>
            <w:tcW w:w="2552" w:type="dxa"/>
            <w:gridSpan w:val="2"/>
            <w:vAlign w:val="center"/>
          </w:tcPr>
          <w:p w:rsidR="00E70AFB" w:rsidRPr="00E30836" w:rsidRDefault="00E70AFB" w:rsidP="008635BC">
            <w:pPr>
              <w:ind w:left="-57" w:right="-57"/>
              <w:jc w:val="both"/>
              <w:rPr>
                <w:szCs w:val="28"/>
                <w:lang w:val="uk-UA"/>
              </w:rPr>
            </w:pPr>
            <w:r w:rsidRPr="00E30836">
              <w:rPr>
                <w:szCs w:val="28"/>
                <w:lang w:val="uk-UA"/>
              </w:rPr>
              <w:t>Штангенциркуль (№Е82088)</w:t>
            </w:r>
          </w:p>
        </w:tc>
        <w:tc>
          <w:tcPr>
            <w:tcW w:w="1700" w:type="dxa"/>
            <w:gridSpan w:val="2"/>
            <w:vAlign w:val="center"/>
          </w:tcPr>
          <w:p w:rsidR="00E70AFB" w:rsidRPr="00404AB6" w:rsidRDefault="00E70AFB" w:rsidP="008635BC">
            <w:pPr>
              <w:ind w:left="-57" w:right="-57"/>
              <w:jc w:val="center"/>
              <w:rPr>
                <w:szCs w:val="28"/>
                <w:lang w:val="uk-UA"/>
              </w:rPr>
            </w:pPr>
            <w:r w:rsidRPr="00404AB6">
              <w:rPr>
                <w:szCs w:val="28"/>
                <w:lang w:val="uk-UA"/>
              </w:rPr>
              <w:t>0</w:t>
            </w:r>
            <w:r w:rsidRPr="00404AB6">
              <w:rPr>
                <w:szCs w:val="28"/>
                <w:lang w:val="uk-UA"/>
              </w:rPr>
              <w:sym w:font="Symbol" w:char="F0B8"/>
            </w:r>
            <w:r w:rsidRPr="00404AB6">
              <w:rPr>
                <w:szCs w:val="28"/>
                <w:lang w:val="uk-UA"/>
              </w:rPr>
              <w:t>125 мм</w:t>
            </w:r>
          </w:p>
        </w:tc>
        <w:tc>
          <w:tcPr>
            <w:tcW w:w="905" w:type="dxa"/>
            <w:vAlign w:val="center"/>
          </w:tcPr>
          <w:p w:rsidR="00E70AFB" w:rsidRPr="00404AB6" w:rsidRDefault="00E70AFB" w:rsidP="008635BC">
            <w:pPr>
              <w:ind w:left="-57" w:right="-57"/>
              <w:jc w:val="center"/>
              <w:rPr>
                <w:szCs w:val="28"/>
                <w:lang w:val="uk-UA"/>
              </w:rPr>
            </w:pPr>
            <w:smartTag w:uri="urn:schemas-microsoft-com:office:smarttags" w:element="metricconverter">
              <w:smartTagPr>
                <w:attr w:name="ProductID" w:val="0,1 мм"/>
              </w:smartTagPr>
              <w:r w:rsidRPr="00404AB6">
                <w:rPr>
                  <w:szCs w:val="28"/>
                  <w:lang w:val="uk-UA"/>
                </w:rPr>
                <w:t>0,1 мм</w:t>
              </w:r>
            </w:smartTag>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t>16.</w:t>
            </w:r>
          </w:p>
        </w:tc>
        <w:tc>
          <w:tcPr>
            <w:tcW w:w="3915" w:type="dxa"/>
            <w:vAlign w:val="center"/>
          </w:tcPr>
          <w:p w:rsidR="00E70AFB" w:rsidRPr="00404AB6" w:rsidRDefault="00E70AFB" w:rsidP="008635BC">
            <w:pPr>
              <w:ind w:left="-57" w:right="-57"/>
              <w:jc w:val="both"/>
              <w:rPr>
                <w:szCs w:val="28"/>
              </w:rPr>
            </w:pPr>
            <w:r w:rsidRPr="00404AB6">
              <w:rPr>
                <w:rFonts w:eastAsia="TimesNewRoman"/>
                <w:szCs w:val="28"/>
              </w:rPr>
              <w:t xml:space="preserve">Рулетка </w:t>
            </w:r>
            <w:r w:rsidRPr="00E30836">
              <w:rPr>
                <w:rFonts w:eastAsia="TimesNewRoman"/>
                <w:szCs w:val="28"/>
                <w:lang w:val="uk-UA"/>
              </w:rPr>
              <w:t xml:space="preserve">вимірювальна, згідно з </w:t>
            </w:r>
            <w:r w:rsidRPr="00404AB6">
              <w:rPr>
                <w:rFonts w:eastAsia="TimesNewRoman"/>
                <w:szCs w:val="28"/>
              </w:rPr>
              <w:t>ДСТУ 4179</w:t>
            </w:r>
          </w:p>
        </w:tc>
        <w:tc>
          <w:tcPr>
            <w:tcW w:w="2552" w:type="dxa"/>
            <w:gridSpan w:val="2"/>
            <w:vAlign w:val="center"/>
          </w:tcPr>
          <w:p w:rsidR="00E70AFB" w:rsidRPr="00404AB6" w:rsidRDefault="00E70AFB" w:rsidP="008635BC">
            <w:pPr>
              <w:ind w:left="-57" w:right="-57"/>
              <w:jc w:val="both"/>
              <w:rPr>
                <w:szCs w:val="28"/>
                <w:lang w:val="uk-UA"/>
              </w:rPr>
            </w:pPr>
            <w:r w:rsidRPr="00404AB6">
              <w:rPr>
                <w:szCs w:val="28"/>
                <w:lang w:val="uk-UA"/>
              </w:rPr>
              <w:t>Рулетка</w:t>
            </w:r>
          </w:p>
        </w:tc>
        <w:tc>
          <w:tcPr>
            <w:tcW w:w="1700" w:type="dxa"/>
            <w:gridSpan w:val="2"/>
            <w:vAlign w:val="center"/>
          </w:tcPr>
          <w:p w:rsidR="00E70AFB" w:rsidRPr="00404AB6" w:rsidRDefault="00E70AFB" w:rsidP="008635BC">
            <w:pPr>
              <w:ind w:left="-57" w:right="-57"/>
              <w:jc w:val="center"/>
              <w:rPr>
                <w:szCs w:val="28"/>
                <w:lang w:val="uk-UA"/>
              </w:rPr>
            </w:pPr>
            <w:r w:rsidRPr="00404AB6">
              <w:rPr>
                <w:szCs w:val="28"/>
                <w:lang w:val="uk-UA"/>
              </w:rPr>
              <w:t>0</w:t>
            </w:r>
            <w:r w:rsidRPr="00404AB6">
              <w:rPr>
                <w:szCs w:val="28"/>
                <w:lang w:val="uk-UA"/>
              </w:rPr>
              <w:sym w:font="Symbol" w:char="F0B8"/>
            </w:r>
            <w:r w:rsidRPr="00404AB6">
              <w:rPr>
                <w:szCs w:val="28"/>
                <w:lang w:val="uk-UA"/>
              </w:rPr>
              <w:t>3000 мм</w:t>
            </w:r>
          </w:p>
        </w:tc>
        <w:tc>
          <w:tcPr>
            <w:tcW w:w="905" w:type="dxa"/>
            <w:vAlign w:val="center"/>
          </w:tcPr>
          <w:p w:rsidR="00E70AFB" w:rsidRPr="00404AB6" w:rsidRDefault="00E70AFB" w:rsidP="008635BC">
            <w:pPr>
              <w:ind w:left="-57" w:right="-57"/>
              <w:jc w:val="center"/>
              <w:rPr>
                <w:szCs w:val="28"/>
                <w:lang w:val="uk-UA"/>
              </w:rPr>
            </w:pPr>
            <w:smartTag w:uri="urn:schemas-microsoft-com:office:smarttags" w:element="metricconverter">
              <w:smartTagPr>
                <w:attr w:name="ProductID" w:val="1 мм"/>
              </w:smartTagPr>
              <w:r w:rsidRPr="00404AB6">
                <w:rPr>
                  <w:szCs w:val="28"/>
                  <w:lang w:val="uk-UA"/>
                </w:rPr>
                <w:t>1 мм</w:t>
              </w:r>
            </w:smartTag>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t>17.</w:t>
            </w:r>
          </w:p>
        </w:tc>
        <w:tc>
          <w:tcPr>
            <w:tcW w:w="3915" w:type="dxa"/>
            <w:vAlign w:val="center"/>
          </w:tcPr>
          <w:p w:rsidR="00E70AFB" w:rsidRPr="00404AB6" w:rsidRDefault="00E70AFB" w:rsidP="008635BC">
            <w:pPr>
              <w:ind w:left="-57" w:right="-57"/>
              <w:jc w:val="both"/>
              <w:rPr>
                <w:szCs w:val="28"/>
                <w:lang w:val="uk-UA"/>
              </w:rPr>
            </w:pPr>
          </w:p>
        </w:tc>
        <w:tc>
          <w:tcPr>
            <w:tcW w:w="2552" w:type="dxa"/>
            <w:gridSpan w:val="2"/>
            <w:vAlign w:val="center"/>
          </w:tcPr>
          <w:p w:rsidR="00E70AFB" w:rsidRPr="00404AB6" w:rsidRDefault="00E70AFB" w:rsidP="008635BC">
            <w:pPr>
              <w:ind w:left="-57" w:right="-57"/>
              <w:jc w:val="both"/>
              <w:rPr>
                <w:szCs w:val="28"/>
                <w:lang w:val="uk-UA"/>
              </w:rPr>
            </w:pPr>
            <w:r w:rsidRPr="00404AB6">
              <w:rPr>
                <w:szCs w:val="28"/>
                <w:lang w:val="uk-UA"/>
              </w:rPr>
              <w:t>Лінійка металева</w:t>
            </w:r>
          </w:p>
        </w:tc>
        <w:tc>
          <w:tcPr>
            <w:tcW w:w="1700" w:type="dxa"/>
            <w:gridSpan w:val="2"/>
            <w:vAlign w:val="center"/>
          </w:tcPr>
          <w:p w:rsidR="00E70AFB" w:rsidRPr="00404AB6" w:rsidRDefault="00E70AFB" w:rsidP="008635BC">
            <w:pPr>
              <w:ind w:left="-57" w:right="-57"/>
              <w:jc w:val="center"/>
              <w:rPr>
                <w:szCs w:val="28"/>
                <w:lang w:val="uk-UA"/>
              </w:rPr>
            </w:pPr>
            <w:r w:rsidRPr="00404AB6">
              <w:rPr>
                <w:szCs w:val="28"/>
                <w:lang w:val="uk-UA"/>
              </w:rPr>
              <w:t>0</w:t>
            </w:r>
            <w:r w:rsidRPr="00404AB6">
              <w:rPr>
                <w:szCs w:val="28"/>
                <w:lang w:val="uk-UA"/>
              </w:rPr>
              <w:sym w:font="Symbol" w:char="F0B8"/>
            </w:r>
            <w:r w:rsidRPr="00404AB6">
              <w:rPr>
                <w:szCs w:val="28"/>
                <w:lang w:val="uk-UA"/>
              </w:rPr>
              <w:t>500 мм</w:t>
            </w:r>
          </w:p>
        </w:tc>
        <w:tc>
          <w:tcPr>
            <w:tcW w:w="905" w:type="dxa"/>
            <w:vAlign w:val="center"/>
          </w:tcPr>
          <w:p w:rsidR="00E70AFB" w:rsidRPr="00404AB6" w:rsidRDefault="00E70AFB" w:rsidP="008635BC">
            <w:pPr>
              <w:ind w:left="-57" w:right="-57"/>
              <w:jc w:val="center"/>
              <w:rPr>
                <w:szCs w:val="28"/>
                <w:lang w:val="uk-UA"/>
              </w:rPr>
            </w:pPr>
            <w:smartTag w:uri="urn:schemas-microsoft-com:office:smarttags" w:element="metricconverter">
              <w:smartTagPr>
                <w:attr w:name="ProductID" w:val="0,5 мм"/>
              </w:smartTagPr>
              <w:r w:rsidRPr="00404AB6">
                <w:rPr>
                  <w:szCs w:val="28"/>
                  <w:lang w:val="uk-UA"/>
                </w:rPr>
                <w:t>0,5 мм</w:t>
              </w:r>
            </w:smartTag>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t>18.</w:t>
            </w:r>
          </w:p>
        </w:tc>
        <w:tc>
          <w:tcPr>
            <w:tcW w:w="3915" w:type="dxa"/>
            <w:vAlign w:val="center"/>
          </w:tcPr>
          <w:p w:rsidR="00E70AFB" w:rsidRPr="00404AB6" w:rsidRDefault="00E70AFB" w:rsidP="008635BC">
            <w:pPr>
              <w:ind w:left="-57" w:right="-57"/>
              <w:jc w:val="both"/>
              <w:rPr>
                <w:szCs w:val="28"/>
                <w:lang w:val="uk-UA"/>
              </w:rPr>
            </w:pPr>
            <w:r w:rsidRPr="00404AB6">
              <w:rPr>
                <w:szCs w:val="28"/>
                <w:lang w:val="uk-UA"/>
              </w:rPr>
              <w:t>Вага радіаторів опалювання</w:t>
            </w:r>
          </w:p>
        </w:tc>
        <w:tc>
          <w:tcPr>
            <w:tcW w:w="2552" w:type="dxa"/>
            <w:gridSpan w:val="2"/>
            <w:vAlign w:val="center"/>
          </w:tcPr>
          <w:p w:rsidR="00E70AFB" w:rsidRPr="00404AB6" w:rsidRDefault="00E70AFB" w:rsidP="008635BC">
            <w:pPr>
              <w:ind w:left="-57" w:right="-57"/>
              <w:jc w:val="both"/>
              <w:rPr>
                <w:szCs w:val="28"/>
                <w:lang w:val="uk-UA"/>
              </w:rPr>
            </w:pPr>
            <w:r w:rsidRPr="00404AB6">
              <w:rPr>
                <w:szCs w:val="28"/>
                <w:lang w:val="uk-UA"/>
              </w:rPr>
              <w:t xml:space="preserve">Ваги електронні </w:t>
            </w:r>
          </w:p>
          <w:p w:rsidR="00E70AFB" w:rsidRPr="00404AB6" w:rsidRDefault="00E70AFB" w:rsidP="008635BC">
            <w:pPr>
              <w:ind w:left="-57" w:right="-57"/>
              <w:jc w:val="both"/>
              <w:rPr>
                <w:szCs w:val="28"/>
                <w:lang w:val="uk-UA"/>
              </w:rPr>
            </w:pPr>
            <w:r w:rsidRPr="00404AB6">
              <w:rPr>
                <w:szCs w:val="28"/>
                <w:lang w:val="uk-UA"/>
              </w:rPr>
              <w:t>(№35006515)</w:t>
            </w:r>
          </w:p>
        </w:tc>
        <w:tc>
          <w:tcPr>
            <w:tcW w:w="1700" w:type="dxa"/>
            <w:gridSpan w:val="2"/>
            <w:vAlign w:val="center"/>
          </w:tcPr>
          <w:p w:rsidR="00E70AFB" w:rsidRPr="00404AB6" w:rsidRDefault="00E70AFB" w:rsidP="008635BC">
            <w:pPr>
              <w:ind w:left="-57" w:right="-57"/>
              <w:jc w:val="center"/>
              <w:rPr>
                <w:szCs w:val="28"/>
                <w:lang w:val="uk-UA"/>
              </w:rPr>
            </w:pPr>
            <w:r w:rsidRPr="00404AB6">
              <w:rPr>
                <w:szCs w:val="28"/>
                <w:lang w:val="uk-UA"/>
              </w:rPr>
              <w:t>0</w:t>
            </w:r>
            <w:r w:rsidRPr="00404AB6">
              <w:rPr>
                <w:szCs w:val="28"/>
                <w:lang w:val="uk-UA"/>
              </w:rPr>
              <w:sym w:font="Symbol" w:char="F0B8"/>
            </w:r>
            <w:r w:rsidRPr="00404AB6">
              <w:rPr>
                <w:szCs w:val="28"/>
                <w:lang w:val="uk-UA"/>
              </w:rPr>
              <w:t>20 кг</w:t>
            </w:r>
          </w:p>
        </w:tc>
        <w:tc>
          <w:tcPr>
            <w:tcW w:w="905" w:type="dxa"/>
            <w:vAlign w:val="center"/>
          </w:tcPr>
          <w:p w:rsidR="00E70AFB" w:rsidRPr="00404AB6" w:rsidRDefault="00E70AFB" w:rsidP="008635BC">
            <w:pPr>
              <w:ind w:left="-57" w:right="-57"/>
              <w:jc w:val="center"/>
              <w:rPr>
                <w:szCs w:val="28"/>
                <w:lang w:val="uk-UA"/>
              </w:rPr>
            </w:pPr>
            <w:smartTag w:uri="urn:schemas-microsoft-com:office:smarttags" w:element="metricconverter">
              <w:smartTagPr>
                <w:attr w:name="ProductID" w:val="0,001 кг"/>
              </w:smartTagPr>
              <w:r w:rsidRPr="00404AB6">
                <w:rPr>
                  <w:szCs w:val="28"/>
                  <w:lang w:val="uk-UA"/>
                </w:rPr>
                <w:t>0,001 кг</w:t>
              </w:r>
            </w:smartTag>
          </w:p>
        </w:tc>
      </w:tr>
      <w:tr w:rsidR="00E70AFB" w:rsidRPr="00404AB6" w:rsidTr="008635BC">
        <w:tc>
          <w:tcPr>
            <w:tcW w:w="567" w:type="dxa"/>
            <w:vAlign w:val="center"/>
          </w:tcPr>
          <w:p w:rsidR="00E70AFB" w:rsidRPr="00404AB6" w:rsidRDefault="00E70AFB" w:rsidP="008635BC">
            <w:pPr>
              <w:ind w:left="-57" w:right="-57"/>
              <w:jc w:val="center"/>
              <w:rPr>
                <w:szCs w:val="28"/>
                <w:lang w:val="uk-UA"/>
              </w:rPr>
            </w:pPr>
            <w:r w:rsidRPr="00404AB6">
              <w:rPr>
                <w:szCs w:val="28"/>
                <w:lang w:val="uk-UA"/>
              </w:rPr>
              <w:t>19.</w:t>
            </w:r>
          </w:p>
        </w:tc>
        <w:tc>
          <w:tcPr>
            <w:tcW w:w="3915" w:type="dxa"/>
            <w:vAlign w:val="center"/>
          </w:tcPr>
          <w:p w:rsidR="00E70AFB" w:rsidRPr="00404AB6" w:rsidRDefault="00E70AFB" w:rsidP="008635BC">
            <w:pPr>
              <w:ind w:left="-57" w:right="-57"/>
              <w:jc w:val="center"/>
              <w:rPr>
                <w:szCs w:val="28"/>
                <w:lang w:val="uk-UA"/>
              </w:rPr>
            </w:pPr>
            <w:r w:rsidRPr="00404AB6">
              <w:rPr>
                <w:szCs w:val="28"/>
                <w:lang w:val="uk-UA"/>
              </w:rPr>
              <w:t xml:space="preserve">Об’єм води в радіаторах </w:t>
            </w:r>
            <w:r w:rsidRPr="00404AB6">
              <w:rPr>
                <w:szCs w:val="28"/>
                <w:lang w:val="uk-UA"/>
              </w:rPr>
              <w:lastRenderedPageBreak/>
              <w:t>опалювання</w:t>
            </w:r>
          </w:p>
        </w:tc>
        <w:tc>
          <w:tcPr>
            <w:tcW w:w="2552" w:type="dxa"/>
            <w:gridSpan w:val="2"/>
            <w:vAlign w:val="center"/>
          </w:tcPr>
          <w:p w:rsidR="00E70AFB" w:rsidRPr="00404AB6" w:rsidRDefault="00E70AFB" w:rsidP="008635BC">
            <w:pPr>
              <w:ind w:left="-57" w:right="-57"/>
              <w:jc w:val="center"/>
              <w:rPr>
                <w:szCs w:val="28"/>
                <w:lang w:val="uk-UA"/>
              </w:rPr>
            </w:pPr>
            <w:r w:rsidRPr="00404AB6">
              <w:rPr>
                <w:szCs w:val="28"/>
                <w:lang w:val="uk-UA"/>
              </w:rPr>
              <w:lastRenderedPageBreak/>
              <w:t>Мірні колби</w:t>
            </w:r>
          </w:p>
        </w:tc>
        <w:tc>
          <w:tcPr>
            <w:tcW w:w="1700" w:type="dxa"/>
            <w:gridSpan w:val="2"/>
            <w:vAlign w:val="center"/>
          </w:tcPr>
          <w:p w:rsidR="00E70AFB" w:rsidRPr="00404AB6" w:rsidRDefault="00E70AFB" w:rsidP="008635BC">
            <w:pPr>
              <w:ind w:left="-57" w:right="-57"/>
              <w:jc w:val="center"/>
              <w:rPr>
                <w:szCs w:val="28"/>
                <w:lang w:val="uk-UA"/>
              </w:rPr>
            </w:pPr>
            <w:r w:rsidRPr="00404AB6">
              <w:rPr>
                <w:szCs w:val="28"/>
                <w:lang w:val="uk-UA"/>
              </w:rPr>
              <w:t>0</w:t>
            </w:r>
            <w:r w:rsidRPr="00404AB6">
              <w:rPr>
                <w:szCs w:val="28"/>
                <w:lang w:val="uk-UA"/>
              </w:rPr>
              <w:sym w:font="Symbol" w:char="F0B8"/>
            </w:r>
            <w:r w:rsidRPr="00404AB6">
              <w:rPr>
                <w:szCs w:val="28"/>
                <w:lang w:val="uk-UA"/>
              </w:rPr>
              <w:t>2000 мл</w:t>
            </w:r>
          </w:p>
          <w:p w:rsidR="00E70AFB" w:rsidRPr="00404AB6" w:rsidRDefault="00E70AFB" w:rsidP="008635BC">
            <w:pPr>
              <w:ind w:left="-57" w:right="-57"/>
              <w:jc w:val="center"/>
              <w:rPr>
                <w:szCs w:val="28"/>
                <w:lang w:val="uk-UA"/>
              </w:rPr>
            </w:pPr>
            <w:r w:rsidRPr="00404AB6">
              <w:rPr>
                <w:szCs w:val="28"/>
                <w:lang w:val="uk-UA"/>
              </w:rPr>
              <w:lastRenderedPageBreak/>
              <w:t>0</w:t>
            </w:r>
            <w:r w:rsidRPr="00404AB6">
              <w:rPr>
                <w:szCs w:val="28"/>
                <w:lang w:val="uk-UA"/>
              </w:rPr>
              <w:sym w:font="Symbol" w:char="F0B8"/>
            </w:r>
            <w:r w:rsidRPr="00404AB6">
              <w:rPr>
                <w:szCs w:val="28"/>
                <w:lang w:val="uk-UA"/>
              </w:rPr>
              <w:t>1000 мл</w:t>
            </w:r>
          </w:p>
        </w:tc>
        <w:tc>
          <w:tcPr>
            <w:tcW w:w="905" w:type="dxa"/>
            <w:vAlign w:val="center"/>
          </w:tcPr>
          <w:p w:rsidR="00E70AFB" w:rsidRPr="00404AB6" w:rsidRDefault="00E70AFB" w:rsidP="008635BC">
            <w:pPr>
              <w:ind w:left="-57" w:right="-57"/>
              <w:jc w:val="center"/>
              <w:rPr>
                <w:szCs w:val="28"/>
                <w:lang w:val="uk-UA"/>
              </w:rPr>
            </w:pPr>
            <w:r w:rsidRPr="00404AB6">
              <w:rPr>
                <w:szCs w:val="28"/>
                <w:lang w:val="uk-UA"/>
              </w:rPr>
              <w:lastRenderedPageBreak/>
              <w:t>10 мл</w:t>
            </w:r>
          </w:p>
          <w:p w:rsidR="00E70AFB" w:rsidRPr="00404AB6" w:rsidRDefault="00E70AFB" w:rsidP="008635BC">
            <w:pPr>
              <w:ind w:left="-57" w:right="-57"/>
              <w:jc w:val="center"/>
              <w:rPr>
                <w:szCs w:val="28"/>
                <w:lang w:val="uk-UA"/>
              </w:rPr>
            </w:pPr>
            <w:r w:rsidRPr="00404AB6">
              <w:rPr>
                <w:szCs w:val="28"/>
                <w:lang w:val="uk-UA"/>
              </w:rPr>
              <w:lastRenderedPageBreak/>
              <w:t>1 мл</w:t>
            </w:r>
          </w:p>
        </w:tc>
      </w:tr>
    </w:tbl>
    <w:p w:rsidR="00E70AFB" w:rsidRDefault="00E70AFB" w:rsidP="00E70AFB">
      <w:pPr>
        <w:ind w:firstLine="709"/>
        <w:contextualSpacing/>
        <w:jc w:val="both"/>
        <w:rPr>
          <w:b/>
          <w:lang w:val="uk-UA" w:eastAsia="ru-RU"/>
        </w:rPr>
      </w:pPr>
    </w:p>
    <w:p w:rsidR="00E70AFB" w:rsidRDefault="00E70AFB" w:rsidP="00E70AFB">
      <w:pPr>
        <w:pStyle w:val="4"/>
        <w:rPr>
          <w:lang w:val="uk-UA" w:eastAsia="ru-RU"/>
        </w:rPr>
      </w:pPr>
      <w:r>
        <w:rPr>
          <w:rFonts w:eastAsia="Times New Roman"/>
          <w:color w:val="000000"/>
          <w:szCs w:val="28"/>
          <w:lang w:val="uk-UA" w:eastAsia="ru-RU"/>
        </w:rPr>
        <w:t>5.2.3</w:t>
      </w:r>
      <w:r w:rsidRPr="00404AB6">
        <w:rPr>
          <w:rFonts w:eastAsia="Times New Roman"/>
          <w:color w:val="000000"/>
          <w:szCs w:val="28"/>
          <w:lang w:val="uk-UA" w:eastAsia="ru-RU"/>
        </w:rPr>
        <w:t>.</w:t>
      </w:r>
      <w:r w:rsidRPr="003C7406">
        <w:rPr>
          <w:lang w:val="uk-UA" w:eastAsia="ru-RU"/>
        </w:rPr>
        <w:t xml:space="preserve">2 </w:t>
      </w:r>
      <w:r>
        <w:rPr>
          <w:lang w:val="uk-UA" w:eastAsia="ru-RU"/>
        </w:rPr>
        <w:t>Р</w:t>
      </w:r>
      <w:r w:rsidRPr="003C7406">
        <w:rPr>
          <w:lang w:val="uk-UA" w:eastAsia="ru-RU"/>
        </w:rPr>
        <w:t>езультат</w:t>
      </w:r>
      <w:r>
        <w:rPr>
          <w:lang w:val="uk-UA" w:eastAsia="ru-RU"/>
        </w:rPr>
        <w:t xml:space="preserve">и та </w:t>
      </w:r>
      <w:r w:rsidRPr="003C7406">
        <w:rPr>
          <w:lang w:val="uk-UA" w:eastAsia="ru-RU"/>
        </w:rPr>
        <w:t xml:space="preserve"> </w:t>
      </w:r>
      <w:r>
        <w:rPr>
          <w:lang w:val="uk-UA" w:eastAsia="ru-RU"/>
        </w:rPr>
        <w:t>аналіз</w:t>
      </w:r>
      <w:r w:rsidRPr="003C7406">
        <w:rPr>
          <w:lang w:val="uk-UA" w:eastAsia="ru-RU"/>
        </w:rPr>
        <w:t xml:space="preserve"> проведених </w:t>
      </w:r>
      <w:r>
        <w:rPr>
          <w:lang w:val="uk-UA" w:eastAsia="ru-RU"/>
        </w:rPr>
        <w:t>досліджень</w:t>
      </w:r>
    </w:p>
    <w:p w:rsidR="00E70AFB" w:rsidRPr="00561FD8" w:rsidRDefault="00E70AFB" w:rsidP="00E70AFB">
      <w:pPr>
        <w:spacing w:before="60"/>
        <w:ind w:left="-57" w:right="-57" w:firstLine="766"/>
        <w:jc w:val="both"/>
        <w:rPr>
          <w:szCs w:val="20"/>
          <w:lang w:val="uk-UA"/>
        </w:rPr>
      </w:pPr>
      <w:r w:rsidRPr="00561FD8">
        <w:rPr>
          <w:szCs w:val="20"/>
          <w:lang w:val="uk-UA"/>
        </w:rPr>
        <w:t>Конструктивні параметри дослідних стальних панельних радіаторів</w:t>
      </w:r>
    </w:p>
    <w:p w:rsidR="00E70AFB" w:rsidRPr="00561FD8" w:rsidRDefault="00E70AFB" w:rsidP="00E70AFB">
      <w:pPr>
        <w:spacing w:before="60"/>
        <w:ind w:left="-57" w:right="-57" w:firstLine="766"/>
        <w:jc w:val="right"/>
        <w:rPr>
          <w:szCs w:val="20"/>
          <w:lang w:val="uk-UA"/>
        </w:rPr>
      </w:pPr>
      <w:r w:rsidRPr="00561FD8">
        <w:rPr>
          <w:szCs w:val="20"/>
          <w:lang w:val="uk-UA"/>
        </w:rPr>
        <w:t xml:space="preserve">Таблиця </w:t>
      </w:r>
      <w:r w:rsidRPr="00262A84">
        <w:rPr>
          <w:szCs w:val="20"/>
          <w:lang w:val="uk-UA"/>
        </w:rPr>
        <w:t>5</w:t>
      </w:r>
      <w:r w:rsidRPr="00561FD8">
        <w:rPr>
          <w:szCs w:val="20"/>
          <w:lang w:val="uk-UA"/>
        </w:rPr>
        <w:t>.</w:t>
      </w:r>
      <w:r w:rsidRPr="00262A84">
        <w:rPr>
          <w:szCs w:val="20"/>
          <w:lang w:val="uk-UA"/>
        </w:rPr>
        <w:t>2</w:t>
      </w:r>
      <w:r w:rsidRPr="00561FD8">
        <w:rPr>
          <w:szCs w:val="20"/>
          <w:lang w:val="uk-UA"/>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4"/>
        <w:gridCol w:w="1842"/>
        <w:gridCol w:w="1134"/>
        <w:gridCol w:w="1053"/>
        <w:gridCol w:w="1215"/>
        <w:gridCol w:w="1418"/>
        <w:gridCol w:w="1215"/>
        <w:gridCol w:w="1017"/>
      </w:tblGrid>
      <w:tr w:rsidR="00E70AFB" w:rsidRPr="00561FD8" w:rsidTr="008635BC">
        <w:trPr>
          <w:cantSplit/>
          <w:trHeight w:val="2556"/>
        </w:trPr>
        <w:tc>
          <w:tcPr>
            <w:tcW w:w="534" w:type="dxa"/>
            <w:vAlign w:val="center"/>
          </w:tcPr>
          <w:p w:rsidR="00E70AFB" w:rsidRPr="00561FD8" w:rsidRDefault="00E70AFB" w:rsidP="008635BC">
            <w:pPr>
              <w:spacing w:before="240" w:after="240"/>
              <w:jc w:val="center"/>
              <w:rPr>
                <w:szCs w:val="28"/>
                <w:lang w:val="uk-UA"/>
              </w:rPr>
            </w:pPr>
          </w:p>
        </w:tc>
        <w:tc>
          <w:tcPr>
            <w:tcW w:w="1842" w:type="dxa"/>
            <w:vAlign w:val="center"/>
          </w:tcPr>
          <w:p w:rsidR="00E70AFB" w:rsidRPr="00561FD8" w:rsidRDefault="00E70AFB" w:rsidP="008635BC">
            <w:pPr>
              <w:spacing w:before="240" w:after="240"/>
              <w:jc w:val="center"/>
              <w:rPr>
                <w:szCs w:val="28"/>
                <w:lang w:val="uk-UA"/>
              </w:rPr>
            </w:pPr>
            <w:r w:rsidRPr="00561FD8">
              <w:rPr>
                <w:szCs w:val="28"/>
                <w:lang w:val="uk-UA"/>
              </w:rPr>
              <w:t>Тип радіатора</w:t>
            </w:r>
          </w:p>
        </w:tc>
        <w:tc>
          <w:tcPr>
            <w:tcW w:w="1134" w:type="dxa"/>
            <w:textDirection w:val="btLr"/>
            <w:vAlign w:val="center"/>
          </w:tcPr>
          <w:p w:rsidR="00E70AFB" w:rsidRPr="00561FD8" w:rsidRDefault="00E70AFB" w:rsidP="008635BC">
            <w:pPr>
              <w:spacing w:before="240" w:after="240"/>
              <w:ind w:left="113" w:right="113"/>
              <w:jc w:val="center"/>
              <w:rPr>
                <w:szCs w:val="28"/>
                <w:lang w:val="uk-UA"/>
              </w:rPr>
            </w:pPr>
            <w:r w:rsidRPr="00561FD8">
              <w:rPr>
                <w:szCs w:val="28"/>
                <w:lang w:val="uk-UA"/>
              </w:rPr>
              <w:t xml:space="preserve">Площа теплообміну </w:t>
            </w:r>
          </w:p>
        </w:tc>
        <w:tc>
          <w:tcPr>
            <w:tcW w:w="1053" w:type="dxa"/>
            <w:textDirection w:val="btLr"/>
            <w:vAlign w:val="center"/>
          </w:tcPr>
          <w:p w:rsidR="00E70AFB" w:rsidRPr="00561FD8" w:rsidRDefault="00E70AFB" w:rsidP="008635BC">
            <w:pPr>
              <w:spacing w:before="240" w:after="240"/>
              <w:ind w:left="113" w:right="113"/>
              <w:jc w:val="center"/>
              <w:rPr>
                <w:szCs w:val="28"/>
                <w:lang w:val="uk-UA"/>
              </w:rPr>
            </w:pPr>
            <w:r w:rsidRPr="00561FD8">
              <w:rPr>
                <w:szCs w:val="28"/>
                <w:lang w:val="uk-UA"/>
              </w:rPr>
              <w:t>Маса радіатора</w:t>
            </w:r>
          </w:p>
        </w:tc>
        <w:tc>
          <w:tcPr>
            <w:tcW w:w="1215" w:type="dxa"/>
            <w:textDirection w:val="btLr"/>
            <w:vAlign w:val="center"/>
          </w:tcPr>
          <w:p w:rsidR="00E70AFB" w:rsidRPr="00561FD8" w:rsidRDefault="00E70AFB" w:rsidP="008635BC">
            <w:pPr>
              <w:spacing w:before="240" w:after="240"/>
              <w:ind w:left="113" w:right="113"/>
              <w:jc w:val="center"/>
              <w:rPr>
                <w:szCs w:val="28"/>
                <w:lang w:val="uk-UA"/>
              </w:rPr>
            </w:pPr>
            <w:r w:rsidRPr="00561FD8">
              <w:rPr>
                <w:szCs w:val="28"/>
                <w:lang w:val="uk-UA"/>
              </w:rPr>
              <w:t>Об’єм водяного заповнення</w:t>
            </w:r>
          </w:p>
        </w:tc>
        <w:tc>
          <w:tcPr>
            <w:tcW w:w="1418" w:type="dxa"/>
            <w:textDirection w:val="btLr"/>
          </w:tcPr>
          <w:p w:rsidR="00E70AFB" w:rsidRPr="00561FD8" w:rsidRDefault="00E70AFB" w:rsidP="008635BC">
            <w:pPr>
              <w:ind w:left="113" w:right="113"/>
              <w:jc w:val="center"/>
              <w:rPr>
                <w:szCs w:val="28"/>
                <w:lang w:val="uk-UA"/>
              </w:rPr>
            </w:pPr>
            <w:r w:rsidRPr="00561FD8">
              <w:rPr>
                <w:szCs w:val="28"/>
                <w:lang w:val="uk-UA"/>
              </w:rPr>
              <w:t>Маса заповненого водою радіатора</w:t>
            </w:r>
          </w:p>
        </w:tc>
        <w:tc>
          <w:tcPr>
            <w:tcW w:w="2232" w:type="dxa"/>
            <w:gridSpan w:val="2"/>
            <w:textDirection w:val="btLr"/>
          </w:tcPr>
          <w:p w:rsidR="00E70AFB" w:rsidRPr="00561FD8" w:rsidRDefault="00E70AFB" w:rsidP="008635BC">
            <w:pPr>
              <w:spacing w:before="120"/>
              <w:ind w:left="113" w:right="113"/>
              <w:jc w:val="center"/>
              <w:rPr>
                <w:szCs w:val="28"/>
                <w:lang w:val="uk-UA"/>
              </w:rPr>
            </w:pPr>
            <w:r w:rsidRPr="00561FD8">
              <w:rPr>
                <w:szCs w:val="28"/>
                <w:lang w:val="uk-UA"/>
              </w:rPr>
              <w:t>Співвідношення</w:t>
            </w:r>
          </w:p>
          <w:p w:rsidR="00E70AFB" w:rsidRPr="00561FD8" w:rsidRDefault="00E70AFB" w:rsidP="008635BC">
            <w:pPr>
              <w:ind w:left="113" w:right="113"/>
              <w:jc w:val="center"/>
              <w:rPr>
                <w:szCs w:val="28"/>
                <w:lang w:val="uk-UA"/>
              </w:rPr>
            </w:pPr>
            <w:r w:rsidRPr="00561FD8">
              <w:rPr>
                <w:szCs w:val="28"/>
                <w:lang w:val="uk-UA"/>
              </w:rPr>
              <w:t>стальна конструкція/вода та</w:t>
            </w:r>
          </w:p>
          <w:p w:rsidR="00E70AFB" w:rsidRPr="00561FD8" w:rsidRDefault="00E70AFB" w:rsidP="008635BC">
            <w:pPr>
              <w:ind w:left="113" w:right="113"/>
              <w:jc w:val="center"/>
              <w:rPr>
                <w:szCs w:val="28"/>
                <w:lang w:val="uk-UA"/>
              </w:rPr>
            </w:pPr>
            <w:r w:rsidRPr="00561FD8">
              <w:rPr>
                <w:szCs w:val="28"/>
                <w:lang w:val="uk-UA"/>
              </w:rPr>
              <w:t xml:space="preserve">сумарна маса до води </w:t>
            </w:r>
          </w:p>
        </w:tc>
      </w:tr>
      <w:tr w:rsidR="00E70AFB" w:rsidRPr="00561FD8" w:rsidTr="008635BC">
        <w:tc>
          <w:tcPr>
            <w:tcW w:w="534" w:type="dxa"/>
            <w:vAlign w:val="center"/>
          </w:tcPr>
          <w:p w:rsidR="00E70AFB" w:rsidRPr="00561FD8" w:rsidRDefault="00E70AFB" w:rsidP="008635BC">
            <w:pPr>
              <w:spacing w:before="240" w:after="240"/>
              <w:jc w:val="center"/>
              <w:rPr>
                <w:szCs w:val="28"/>
                <w:lang w:val="uk-UA"/>
              </w:rPr>
            </w:pPr>
            <w:r w:rsidRPr="00561FD8">
              <w:rPr>
                <w:szCs w:val="28"/>
                <w:lang w:val="uk-UA"/>
              </w:rPr>
              <w:t>1.</w:t>
            </w:r>
          </w:p>
        </w:tc>
        <w:tc>
          <w:tcPr>
            <w:tcW w:w="1842" w:type="dxa"/>
            <w:vAlign w:val="center"/>
          </w:tcPr>
          <w:p w:rsidR="00E70AFB" w:rsidRPr="00561FD8" w:rsidRDefault="00E70AFB" w:rsidP="008635BC">
            <w:pPr>
              <w:spacing w:before="240" w:after="240"/>
              <w:jc w:val="center"/>
              <w:rPr>
                <w:szCs w:val="28"/>
                <w:lang w:val="uk-UA"/>
              </w:rPr>
            </w:pPr>
            <w:r w:rsidRPr="00561FD8">
              <w:rPr>
                <w:szCs w:val="28"/>
                <w:lang w:val="uk-UA"/>
              </w:rPr>
              <w:t>300/</w:t>
            </w:r>
            <w:r w:rsidRPr="00561FD8">
              <w:rPr>
                <w:b/>
                <w:szCs w:val="28"/>
                <w:lang w:val="uk-UA"/>
              </w:rPr>
              <w:t>11</w:t>
            </w:r>
            <w:r w:rsidRPr="00561FD8">
              <w:rPr>
                <w:szCs w:val="28"/>
                <w:lang w:val="uk-UA"/>
              </w:rPr>
              <w:t>х1000</w:t>
            </w:r>
          </w:p>
        </w:tc>
        <w:tc>
          <w:tcPr>
            <w:tcW w:w="1134" w:type="dxa"/>
            <w:vAlign w:val="center"/>
          </w:tcPr>
          <w:p w:rsidR="00E70AFB" w:rsidRPr="00561FD8" w:rsidRDefault="00E70AFB" w:rsidP="008635BC">
            <w:pPr>
              <w:spacing w:before="240" w:after="240"/>
              <w:jc w:val="center"/>
              <w:rPr>
                <w:szCs w:val="28"/>
                <w:vertAlign w:val="superscript"/>
                <w:lang w:val="uk-UA"/>
              </w:rPr>
            </w:pPr>
            <w:r w:rsidRPr="00561FD8">
              <w:rPr>
                <w:szCs w:val="28"/>
                <w:lang w:val="uk-UA"/>
              </w:rPr>
              <w:t>2,127 м</w:t>
            </w:r>
            <w:r w:rsidRPr="00561FD8">
              <w:rPr>
                <w:szCs w:val="28"/>
                <w:vertAlign w:val="superscript"/>
                <w:lang w:val="uk-UA"/>
              </w:rPr>
              <w:t>2</w:t>
            </w:r>
          </w:p>
        </w:tc>
        <w:tc>
          <w:tcPr>
            <w:tcW w:w="1053" w:type="dxa"/>
            <w:vAlign w:val="center"/>
          </w:tcPr>
          <w:p w:rsidR="00E70AFB" w:rsidRPr="00561FD8" w:rsidRDefault="00E70AFB" w:rsidP="008635BC">
            <w:pPr>
              <w:spacing w:before="240" w:after="240"/>
              <w:jc w:val="center"/>
              <w:rPr>
                <w:szCs w:val="28"/>
                <w:lang w:val="uk-UA"/>
              </w:rPr>
            </w:pPr>
            <w:r w:rsidRPr="00561FD8">
              <w:rPr>
                <w:szCs w:val="28"/>
                <w:lang w:val="uk-UA"/>
              </w:rPr>
              <w:t>7,30 кг</w:t>
            </w:r>
          </w:p>
        </w:tc>
        <w:tc>
          <w:tcPr>
            <w:tcW w:w="1215" w:type="dxa"/>
            <w:vAlign w:val="center"/>
          </w:tcPr>
          <w:p w:rsidR="00E70AFB" w:rsidRPr="00561FD8" w:rsidRDefault="00E70AFB" w:rsidP="008635BC">
            <w:pPr>
              <w:spacing w:before="240" w:after="240"/>
              <w:jc w:val="center"/>
              <w:rPr>
                <w:szCs w:val="28"/>
                <w:lang w:val="uk-UA"/>
              </w:rPr>
            </w:pPr>
            <w:r w:rsidRPr="00561FD8">
              <w:rPr>
                <w:szCs w:val="28"/>
                <w:lang w:val="uk-UA"/>
              </w:rPr>
              <w:t>1,840 л</w:t>
            </w:r>
          </w:p>
        </w:tc>
        <w:tc>
          <w:tcPr>
            <w:tcW w:w="1418" w:type="dxa"/>
          </w:tcPr>
          <w:p w:rsidR="00E70AFB" w:rsidRPr="00561FD8" w:rsidRDefault="00E70AFB" w:rsidP="008635BC">
            <w:pPr>
              <w:spacing w:before="240" w:after="240"/>
              <w:jc w:val="center"/>
              <w:rPr>
                <w:b/>
                <w:szCs w:val="28"/>
                <w:lang w:val="uk-UA"/>
              </w:rPr>
            </w:pPr>
            <w:r w:rsidRPr="00561FD8">
              <w:rPr>
                <w:b/>
                <w:szCs w:val="28"/>
                <w:lang w:val="uk-UA"/>
              </w:rPr>
              <w:t>9,140 кг</w:t>
            </w:r>
          </w:p>
        </w:tc>
        <w:tc>
          <w:tcPr>
            <w:tcW w:w="1215" w:type="dxa"/>
            <w:tcBorders>
              <w:right w:val="single" w:sz="4" w:space="0" w:color="auto"/>
            </w:tcBorders>
            <w:vAlign w:val="center"/>
          </w:tcPr>
          <w:p w:rsidR="00E70AFB" w:rsidRPr="00561FD8" w:rsidRDefault="00E70AFB" w:rsidP="008635BC">
            <w:pPr>
              <w:spacing w:before="-1" w:beforeAutospacing="1"/>
              <w:jc w:val="center"/>
              <w:rPr>
                <w:color w:val="000000"/>
                <w:szCs w:val="28"/>
              </w:rPr>
            </w:pPr>
            <w:r w:rsidRPr="00561FD8">
              <w:rPr>
                <w:color w:val="000000"/>
                <w:szCs w:val="28"/>
              </w:rPr>
              <w:t>3,97</w:t>
            </w:r>
          </w:p>
        </w:tc>
        <w:tc>
          <w:tcPr>
            <w:tcW w:w="1017" w:type="dxa"/>
            <w:tcBorders>
              <w:left w:val="single" w:sz="4" w:space="0" w:color="auto"/>
            </w:tcBorders>
            <w:vAlign w:val="center"/>
          </w:tcPr>
          <w:p w:rsidR="00E70AFB" w:rsidRDefault="00E70AFB" w:rsidP="008635BC">
            <w:pPr>
              <w:spacing w:before="-1" w:beforeAutospacing="1"/>
              <w:jc w:val="center"/>
              <w:rPr>
                <w:color w:val="000000"/>
                <w:szCs w:val="28"/>
                <w:lang w:val="uk-UA"/>
              </w:rPr>
            </w:pPr>
            <w:r w:rsidRPr="00561FD8">
              <w:rPr>
                <w:color w:val="000000"/>
                <w:szCs w:val="28"/>
              </w:rPr>
              <w:t>4,97</w:t>
            </w:r>
          </w:p>
          <w:p w:rsidR="00E70AFB" w:rsidRPr="00561FD8" w:rsidRDefault="00E70AFB" w:rsidP="008635BC">
            <w:pPr>
              <w:spacing w:before="-1" w:beforeAutospacing="1"/>
              <w:jc w:val="center"/>
              <w:rPr>
                <w:color w:val="000000"/>
                <w:szCs w:val="28"/>
                <w:lang w:val="uk-UA"/>
              </w:rPr>
            </w:pPr>
            <w:r>
              <w:rPr>
                <w:color w:val="000000"/>
                <w:szCs w:val="28"/>
                <w:lang w:val="uk-UA"/>
              </w:rPr>
              <w:t>20,1%</w:t>
            </w:r>
          </w:p>
        </w:tc>
      </w:tr>
      <w:tr w:rsidR="00E70AFB" w:rsidRPr="00561FD8" w:rsidTr="008635BC">
        <w:tc>
          <w:tcPr>
            <w:tcW w:w="534" w:type="dxa"/>
            <w:vAlign w:val="center"/>
          </w:tcPr>
          <w:p w:rsidR="00E70AFB" w:rsidRPr="00561FD8" w:rsidRDefault="00E70AFB" w:rsidP="008635BC">
            <w:pPr>
              <w:spacing w:before="240" w:after="240"/>
              <w:jc w:val="center"/>
              <w:rPr>
                <w:szCs w:val="28"/>
                <w:lang w:val="uk-UA"/>
              </w:rPr>
            </w:pPr>
            <w:r w:rsidRPr="00561FD8">
              <w:rPr>
                <w:szCs w:val="28"/>
                <w:lang w:val="uk-UA"/>
              </w:rPr>
              <w:t>2.</w:t>
            </w:r>
          </w:p>
        </w:tc>
        <w:tc>
          <w:tcPr>
            <w:tcW w:w="1842" w:type="dxa"/>
          </w:tcPr>
          <w:p w:rsidR="00E70AFB" w:rsidRPr="00561FD8" w:rsidRDefault="00E70AFB" w:rsidP="008635BC">
            <w:pPr>
              <w:spacing w:before="240" w:after="240"/>
              <w:ind w:firstLine="33"/>
              <w:jc w:val="center"/>
              <w:rPr>
                <w:szCs w:val="20"/>
              </w:rPr>
            </w:pPr>
            <w:r w:rsidRPr="00561FD8">
              <w:rPr>
                <w:szCs w:val="28"/>
                <w:lang w:val="uk-UA"/>
              </w:rPr>
              <w:t>300/</w:t>
            </w:r>
            <w:r w:rsidRPr="00561FD8">
              <w:rPr>
                <w:b/>
                <w:szCs w:val="28"/>
                <w:lang w:val="uk-UA"/>
              </w:rPr>
              <w:t>22</w:t>
            </w:r>
            <w:r w:rsidRPr="00561FD8">
              <w:rPr>
                <w:szCs w:val="28"/>
                <w:lang w:val="uk-UA"/>
              </w:rPr>
              <w:t>х1000</w:t>
            </w:r>
          </w:p>
        </w:tc>
        <w:tc>
          <w:tcPr>
            <w:tcW w:w="1134" w:type="dxa"/>
            <w:vAlign w:val="center"/>
          </w:tcPr>
          <w:p w:rsidR="00E70AFB" w:rsidRPr="00561FD8" w:rsidRDefault="00E70AFB" w:rsidP="008635BC">
            <w:pPr>
              <w:spacing w:before="240" w:after="240"/>
              <w:jc w:val="center"/>
              <w:rPr>
                <w:szCs w:val="28"/>
                <w:lang w:val="uk-UA"/>
              </w:rPr>
            </w:pPr>
            <w:r w:rsidRPr="00561FD8">
              <w:rPr>
                <w:szCs w:val="28"/>
                <w:lang w:val="uk-UA"/>
              </w:rPr>
              <w:t>4,370 м</w:t>
            </w:r>
            <w:r w:rsidRPr="00561FD8">
              <w:rPr>
                <w:szCs w:val="28"/>
                <w:vertAlign w:val="superscript"/>
                <w:lang w:val="uk-UA"/>
              </w:rPr>
              <w:t>2</w:t>
            </w:r>
          </w:p>
        </w:tc>
        <w:tc>
          <w:tcPr>
            <w:tcW w:w="1053" w:type="dxa"/>
            <w:vAlign w:val="center"/>
          </w:tcPr>
          <w:p w:rsidR="00E70AFB" w:rsidRPr="00561FD8" w:rsidRDefault="00E70AFB" w:rsidP="008635BC">
            <w:pPr>
              <w:spacing w:before="240" w:after="240"/>
              <w:jc w:val="center"/>
              <w:rPr>
                <w:szCs w:val="28"/>
                <w:lang w:val="uk-UA"/>
              </w:rPr>
            </w:pPr>
            <w:r w:rsidRPr="00561FD8">
              <w:rPr>
                <w:szCs w:val="28"/>
                <w:lang w:val="uk-UA"/>
              </w:rPr>
              <w:t>13,50 кг</w:t>
            </w:r>
          </w:p>
        </w:tc>
        <w:tc>
          <w:tcPr>
            <w:tcW w:w="1215" w:type="dxa"/>
            <w:vAlign w:val="center"/>
          </w:tcPr>
          <w:p w:rsidR="00E70AFB" w:rsidRPr="00561FD8" w:rsidRDefault="00E70AFB" w:rsidP="008635BC">
            <w:pPr>
              <w:spacing w:before="240" w:after="240"/>
              <w:jc w:val="center"/>
              <w:rPr>
                <w:szCs w:val="28"/>
                <w:lang w:val="uk-UA"/>
              </w:rPr>
            </w:pPr>
            <w:r w:rsidRPr="00561FD8">
              <w:rPr>
                <w:szCs w:val="28"/>
                <w:lang w:val="uk-UA"/>
              </w:rPr>
              <w:t>3,750 л</w:t>
            </w:r>
          </w:p>
        </w:tc>
        <w:tc>
          <w:tcPr>
            <w:tcW w:w="1418" w:type="dxa"/>
          </w:tcPr>
          <w:p w:rsidR="00E70AFB" w:rsidRPr="00561FD8" w:rsidRDefault="00E70AFB" w:rsidP="008635BC">
            <w:pPr>
              <w:spacing w:before="240" w:after="240"/>
              <w:jc w:val="center"/>
              <w:rPr>
                <w:b/>
                <w:szCs w:val="28"/>
                <w:lang w:val="uk-UA"/>
              </w:rPr>
            </w:pPr>
            <w:r w:rsidRPr="00561FD8">
              <w:rPr>
                <w:b/>
                <w:szCs w:val="28"/>
                <w:lang w:val="uk-UA"/>
              </w:rPr>
              <w:t>17,25 кг</w:t>
            </w:r>
          </w:p>
        </w:tc>
        <w:tc>
          <w:tcPr>
            <w:tcW w:w="1215" w:type="dxa"/>
            <w:tcBorders>
              <w:right w:val="single" w:sz="4" w:space="0" w:color="auto"/>
            </w:tcBorders>
            <w:vAlign w:val="center"/>
          </w:tcPr>
          <w:p w:rsidR="00E70AFB" w:rsidRPr="00561FD8" w:rsidRDefault="00E70AFB" w:rsidP="008635BC">
            <w:pPr>
              <w:spacing w:before="-1" w:beforeAutospacing="1"/>
              <w:jc w:val="center"/>
              <w:rPr>
                <w:color w:val="000000"/>
                <w:szCs w:val="28"/>
              </w:rPr>
            </w:pPr>
            <w:r w:rsidRPr="00561FD8">
              <w:rPr>
                <w:color w:val="000000"/>
                <w:szCs w:val="28"/>
              </w:rPr>
              <w:t>3,60</w:t>
            </w:r>
          </w:p>
        </w:tc>
        <w:tc>
          <w:tcPr>
            <w:tcW w:w="1017" w:type="dxa"/>
            <w:tcBorders>
              <w:left w:val="single" w:sz="4" w:space="0" w:color="auto"/>
            </w:tcBorders>
            <w:vAlign w:val="center"/>
          </w:tcPr>
          <w:p w:rsidR="00E70AFB" w:rsidRDefault="00E70AFB" w:rsidP="008635BC">
            <w:pPr>
              <w:spacing w:before="-1" w:beforeAutospacing="1"/>
              <w:jc w:val="center"/>
              <w:rPr>
                <w:color w:val="000000"/>
                <w:szCs w:val="28"/>
                <w:lang w:val="uk-UA"/>
              </w:rPr>
            </w:pPr>
            <w:r w:rsidRPr="00561FD8">
              <w:rPr>
                <w:color w:val="000000"/>
                <w:szCs w:val="28"/>
              </w:rPr>
              <w:t>4,60</w:t>
            </w:r>
          </w:p>
          <w:p w:rsidR="00E70AFB" w:rsidRPr="00561FD8" w:rsidRDefault="00E70AFB" w:rsidP="008635BC">
            <w:pPr>
              <w:spacing w:before="-1" w:beforeAutospacing="1"/>
              <w:jc w:val="center"/>
              <w:rPr>
                <w:color w:val="000000"/>
                <w:szCs w:val="28"/>
                <w:lang w:val="uk-UA"/>
              </w:rPr>
            </w:pPr>
            <w:r>
              <w:rPr>
                <w:color w:val="000000"/>
                <w:szCs w:val="28"/>
                <w:lang w:val="uk-UA"/>
              </w:rPr>
              <w:t>21,7%</w:t>
            </w:r>
          </w:p>
        </w:tc>
      </w:tr>
      <w:tr w:rsidR="00E70AFB" w:rsidRPr="00561FD8" w:rsidTr="008635BC">
        <w:tc>
          <w:tcPr>
            <w:tcW w:w="534" w:type="dxa"/>
            <w:vAlign w:val="center"/>
          </w:tcPr>
          <w:p w:rsidR="00E70AFB" w:rsidRPr="00561FD8" w:rsidRDefault="00E70AFB" w:rsidP="008635BC">
            <w:pPr>
              <w:spacing w:before="240" w:after="240"/>
              <w:jc w:val="center"/>
              <w:rPr>
                <w:szCs w:val="28"/>
                <w:lang w:val="uk-UA"/>
              </w:rPr>
            </w:pPr>
            <w:r w:rsidRPr="00561FD8">
              <w:rPr>
                <w:szCs w:val="28"/>
                <w:lang w:val="uk-UA"/>
              </w:rPr>
              <w:t>3.</w:t>
            </w:r>
          </w:p>
        </w:tc>
        <w:tc>
          <w:tcPr>
            <w:tcW w:w="1842" w:type="dxa"/>
          </w:tcPr>
          <w:p w:rsidR="00E70AFB" w:rsidRPr="00561FD8" w:rsidRDefault="00E70AFB" w:rsidP="008635BC">
            <w:pPr>
              <w:spacing w:before="240" w:after="240"/>
              <w:ind w:firstLine="33"/>
              <w:jc w:val="center"/>
              <w:rPr>
                <w:szCs w:val="20"/>
              </w:rPr>
            </w:pPr>
            <w:r w:rsidRPr="00561FD8">
              <w:rPr>
                <w:szCs w:val="28"/>
                <w:lang w:val="uk-UA"/>
              </w:rPr>
              <w:t>500/</w:t>
            </w:r>
            <w:r w:rsidRPr="00561FD8">
              <w:rPr>
                <w:b/>
                <w:szCs w:val="28"/>
                <w:lang w:val="uk-UA"/>
              </w:rPr>
              <w:t>11</w:t>
            </w:r>
            <w:r w:rsidRPr="00561FD8">
              <w:rPr>
                <w:szCs w:val="28"/>
                <w:lang w:val="uk-UA"/>
              </w:rPr>
              <w:t>х1000</w:t>
            </w:r>
          </w:p>
        </w:tc>
        <w:tc>
          <w:tcPr>
            <w:tcW w:w="1134" w:type="dxa"/>
            <w:vAlign w:val="center"/>
          </w:tcPr>
          <w:p w:rsidR="00E70AFB" w:rsidRPr="00561FD8" w:rsidRDefault="00E70AFB" w:rsidP="008635BC">
            <w:pPr>
              <w:spacing w:before="240" w:after="240"/>
              <w:jc w:val="center"/>
              <w:rPr>
                <w:szCs w:val="28"/>
                <w:lang w:val="uk-UA"/>
              </w:rPr>
            </w:pPr>
            <w:r w:rsidRPr="00561FD8">
              <w:rPr>
                <w:szCs w:val="28"/>
                <w:lang w:val="uk-UA"/>
              </w:rPr>
              <w:t>4,390 м</w:t>
            </w:r>
            <w:r w:rsidRPr="00561FD8">
              <w:rPr>
                <w:szCs w:val="28"/>
                <w:vertAlign w:val="superscript"/>
                <w:lang w:val="uk-UA"/>
              </w:rPr>
              <w:t>2</w:t>
            </w:r>
            <w:r w:rsidRPr="00561FD8">
              <w:rPr>
                <w:szCs w:val="28"/>
                <w:lang w:val="uk-UA"/>
              </w:rPr>
              <w:t xml:space="preserve"> </w:t>
            </w:r>
          </w:p>
        </w:tc>
        <w:tc>
          <w:tcPr>
            <w:tcW w:w="1053" w:type="dxa"/>
            <w:vAlign w:val="center"/>
          </w:tcPr>
          <w:p w:rsidR="00E70AFB" w:rsidRPr="00561FD8" w:rsidRDefault="00E70AFB" w:rsidP="008635BC">
            <w:pPr>
              <w:spacing w:before="240" w:after="240"/>
              <w:jc w:val="center"/>
              <w:rPr>
                <w:szCs w:val="28"/>
                <w:lang w:val="uk-UA"/>
              </w:rPr>
            </w:pPr>
            <w:r w:rsidRPr="00561FD8">
              <w:rPr>
                <w:szCs w:val="28"/>
                <w:lang w:val="uk-UA"/>
              </w:rPr>
              <w:t>12,20 кг</w:t>
            </w:r>
          </w:p>
        </w:tc>
        <w:tc>
          <w:tcPr>
            <w:tcW w:w="1215" w:type="dxa"/>
            <w:vAlign w:val="center"/>
          </w:tcPr>
          <w:p w:rsidR="00E70AFB" w:rsidRPr="00561FD8" w:rsidRDefault="00E70AFB" w:rsidP="008635BC">
            <w:pPr>
              <w:spacing w:before="240" w:after="240"/>
              <w:jc w:val="center"/>
              <w:rPr>
                <w:szCs w:val="28"/>
                <w:lang w:val="uk-UA"/>
              </w:rPr>
            </w:pPr>
            <w:r w:rsidRPr="00561FD8">
              <w:rPr>
                <w:szCs w:val="28"/>
                <w:lang w:val="uk-UA"/>
              </w:rPr>
              <w:t>2,900 л</w:t>
            </w:r>
          </w:p>
        </w:tc>
        <w:tc>
          <w:tcPr>
            <w:tcW w:w="1418" w:type="dxa"/>
          </w:tcPr>
          <w:p w:rsidR="00E70AFB" w:rsidRPr="00561FD8" w:rsidRDefault="00E70AFB" w:rsidP="008635BC">
            <w:pPr>
              <w:spacing w:before="240" w:after="240"/>
              <w:jc w:val="center"/>
              <w:rPr>
                <w:b/>
                <w:szCs w:val="28"/>
                <w:lang w:val="uk-UA"/>
              </w:rPr>
            </w:pPr>
            <w:r w:rsidRPr="00561FD8">
              <w:rPr>
                <w:b/>
                <w:szCs w:val="28"/>
                <w:lang w:val="uk-UA"/>
              </w:rPr>
              <w:t>15,10 кг</w:t>
            </w:r>
          </w:p>
        </w:tc>
        <w:tc>
          <w:tcPr>
            <w:tcW w:w="1215" w:type="dxa"/>
            <w:tcBorders>
              <w:right w:val="single" w:sz="4" w:space="0" w:color="auto"/>
            </w:tcBorders>
            <w:vAlign w:val="center"/>
          </w:tcPr>
          <w:p w:rsidR="00E70AFB" w:rsidRPr="00561FD8" w:rsidRDefault="00E70AFB" w:rsidP="008635BC">
            <w:pPr>
              <w:spacing w:before="-1" w:beforeAutospacing="1"/>
              <w:jc w:val="center"/>
              <w:rPr>
                <w:color w:val="000000"/>
                <w:szCs w:val="28"/>
              </w:rPr>
            </w:pPr>
            <w:r w:rsidRPr="00561FD8">
              <w:rPr>
                <w:color w:val="000000"/>
                <w:szCs w:val="28"/>
              </w:rPr>
              <w:t>4,21</w:t>
            </w:r>
          </w:p>
        </w:tc>
        <w:tc>
          <w:tcPr>
            <w:tcW w:w="1017" w:type="dxa"/>
            <w:tcBorders>
              <w:left w:val="single" w:sz="4" w:space="0" w:color="auto"/>
            </w:tcBorders>
            <w:vAlign w:val="center"/>
          </w:tcPr>
          <w:p w:rsidR="00E70AFB" w:rsidRDefault="00E70AFB" w:rsidP="008635BC">
            <w:pPr>
              <w:spacing w:before="-1" w:beforeAutospacing="1"/>
              <w:jc w:val="center"/>
              <w:rPr>
                <w:color w:val="000000"/>
                <w:szCs w:val="28"/>
                <w:lang w:val="uk-UA"/>
              </w:rPr>
            </w:pPr>
            <w:r w:rsidRPr="00561FD8">
              <w:rPr>
                <w:color w:val="000000"/>
                <w:szCs w:val="28"/>
              </w:rPr>
              <w:t>5,21</w:t>
            </w:r>
          </w:p>
          <w:p w:rsidR="00E70AFB" w:rsidRPr="00561FD8" w:rsidRDefault="00E70AFB" w:rsidP="008635BC">
            <w:pPr>
              <w:spacing w:before="-1" w:beforeAutospacing="1"/>
              <w:jc w:val="center"/>
              <w:rPr>
                <w:color w:val="000000"/>
                <w:szCs w:val="28"/>
                <w:lang w:val="uk-UA"/>
              </w:rPr>
            </w:pPr>
            <w:r>
              <w:rPr>
                <w:color w:val="000000"/>
                <w:szCs w:val="28"/>
                <w:lang w:val="uk-UA"/>
              </w:rPr>
              <w:t>19,2%</w:t>
            </w:r>
          </w:p>
        </w:tc>
      </w:tr>
      <w:tr w:rsidR="00E70AFB" w:rsidRPr="00561FD8" w:rsidTr="008635BC">
        <w:tc>
          <w:tcPr>
            <w:tcW w:w="534" w:type="dxa"/>
            <w:vAlign w:val="center"/>
          </w:tcPr>
          <w:p w:rsidR="00E70AFB" w:rsidRPr="00561FD8" w:rsidRDefault="00E70AFB" w:rsidP="008635BC">
            <w:pPr>
              <w:spacing w:before="240" w:after="240"/>
              <w:jc w:val="center"/>
              <w:rPr>
                <w:szCs w:val="28"/>
                <w:lang w:val="uk-UA"/>
              </w:rPr>
            </w:pPr>
            <w:r w:rsidRPr="00561FD8">
              <w:rPr>
                <w:szCs w:val="28"/>
                <w:lang w:val="uk-UA"/>
              </w:rPr>
              <w:t>4.</w:t>
            </w:r>
          </w:p>
        </w:tc>
        <w:tc>
          <w:tcPr>
            <w:tcW w:w="1842" w:type="dxa"/>
          </w:tcPr>
          <w:p w:rsidR="00E70AFB" w:rsidRPr="00561FD8" w:rsidRDefault="00E70AFB" w:rsidP="008635BC">
            <w:pPr>
              <w:spacing w:before="240" w:after="240"/>
              <w:ind w:firstLine="33"/>
              <w:jc w:val="center"/>
              <w:rPr>
                <w:szCs w:val="20"/>
              </w:rPr>
            </w:pPr>
            <w:r w:rsidRPr="00561FD8">
              <w:rPr>
                <w:szCs w:val="28"/>
                <w:lang w:val="uk-UA"/>
              </w:rPr>
              <w:t>500/</w:t>
            </w:r>
            <w:r w:rsidRPr="00561FD8">
              <w:rPr>
                <w:b/>
                <w:szCs w:val="28"/>
                <w:lang w:val="uk-UA"/>
              </w:rPr>
              <w:t>22</w:t>
            </w:r>
            <w:r w:rsidRPr="00561FD8">
              <w:rPr>
                <w:szCs w:val="28"/>
                <w:lang w:val="uk-UA"/>
              </w:rPr>
              <w:t>х1000</w:t>
            </w:r>
          </w:p>
        </w:tc>
        <w:tc>
          <w:tcPr>
            <w:tcW w:w="1134" w:type="dxa"/>
            <w:vAlign w:val="center"/>
          </w:tcPr>
          <w:p w:rsidR="00E70AFB" w:rsidRPr="00561FD8" w:rsidRDefault="00E70AFB" w:rsidP="008635BC">
            <w:pPr>
              <w:spacing w:before="240" w:after="240"/>
              <w:jc w:val="center"/>
              <w:rPr>
                <w:szCs w:val="28"/>
                <w:lang w:val="uk-UA"/>
              </w:rPr>
            </w:pPr>
            <w:r w:rsidRPr="00561FD8">
              <w:rPr>
                <w:szCs w:val="28"/>
                <w:lang w:val="uk-UA"/>
              </w:rPr>
              <w:t>8,810 м</w:t>
            </w:r>
            <w:r w:rsidRPr="00561FD8">
              <w:rPr>
                <w:szCs w:val="28"/>
                <w:vertAlign w:val="superscript"/>
                <w:lang w:val="uk-UA"/>
              </w:rPr>
              <w:t>2</w:t>
            </w:r>
          </w:p>
        </w:tc>
        <w:tc>
          <w:tcPr>
            <w:tcW w:w="1053" w:type="dxa"/>
            <w:vAlign w:val="center"/>
          </w:tcPr>
          <w:p w:rsidR="00E70AFB" w:rsidRPr="00561FD8" w:rsidRDefault="00E70AFB" w:rsidP="008635BC">
            <w:pPr>
              <w:spacing w:before="240" w:after="240"/>
              <w:jc w:val="center"/>
              <w:rPr>
                <w:szCs w:val="28"/>
                <w:lang w:val="uk-UA"/>
              </w:rPr>
            </w:pPr>
            <w:r w:rsidRPr="00561FD8">
              <w:rPr>
                <w:szCs w:val="28"/>
                <w:lang w:val="uk-UA"/>
              </w:rPr>
              <w:t>22,30 кг</w:t>
            </w:r>
          </w:p>
        </w:tc>
        <w:tc>
          <w:tcPr>
            <w:tcW w:w="1215" w:type="dxa"/>
            <w:vAlign w:val="center"/>
          </w:tcPr>
          <w:p w:rsidR="00E70AFB" w:rsidRPr="00561FD8" w:rsidRDefault="00E70AFB" w:rsidP="008635BC">
            <w:pPr>
              <w:spacing w:before="240" w:after="240"/>
              <w:jc w:val="center"/>
              <w:rPr>
                <w:szCs w:val="28"/>
                <w:lang w:val="uk-UA"/>
              </w:rPr>
            </w:pPr>
            <w:r w:rsidRPr="00561FD8">
              <w:rPr>
                <w:szCs w:val="28"/>
                <w:lang w:val="uk-UA"/>
              </w:rPr>
              <w:t>5,880 л</w:t>
            </w:r>
          </w:p>
        </w:tc>
        <w:tc>
          <w:tcPr>
            <w:tcW w:w="1418" w:type="dxa"/>
          </w:tcPr>
          <w:p w:rsidR="00E70AFB" w:rsidRPr="00561FD8" w:rsidRDefault="00E70AFB" w:rsidP="008635BC">
            <w:pPr>
              <w:spacing w:before="240" w:after="240"/>
              <w:jc w:val="center"/>
              <w:rPr>
                <w:b/>
                <w:szCs w:val="28"/>
                <w:lang w:val="uk-UA"/>
              </w:rPr>
            </w:pPr>
            <w:r w:rsidRPr="00561FD8">
              <w:rPr>
                <w:b/>
                <w:szCs w:val="28"/>
                <w:lang w:val="uk-UA"/>
              </w:rPr>
              <w:t>28,18 кг</w:t>
            </w:r>
          </w:p>
        </w:tc>
        <w:tc>
          <w:tcPr>
            <w:tcW w:w="1215" w:type="dxa"/>
            <w:tcBorders>
              <w:right w:val="single" w:sz="4" w:space="0" w:color="auto"/>
            </w:tcBorders>
            <w:vAlign w:val="center"/>
          </w:tcPr>
          <w:p w:rsidR="00E70AFB" w:rsidRPr="00561FD8" w:rsidRDefault="00E70AFB" w:rsidP="008635BC">
            <w:pPr>
              <w:spacing w:before="-1" w:beforeAutospacing="1"/>
              <w:jc w:val="center"/>
              <w:rPr>
                <w:color w:val="000000"/>
                <w:szCs w:val="28"/>
              </w:rPr>
            </w:pPr>
            <w:r w:rsidRPr="00561FD8">
              <w:rPr>
                <w:color w:val="000000"/>
                <w:szCs w:val="28"/>
              </w:rPr>
              <w:t>3,79</w:t>
            </w:r>
          </w:p>
        </w:tc>
        <w:tc>
          <w:tcPr>
            <w:tcW w:w="1017" w:type="dxa"/>
            <w:tcBorders>
              <w:left w:val="single" w:sz="4" w:space="0" w:color="auto"/>
            </w:tcBorders>
            <w:vAlign w:val="center"/>
          </w:tcPr>
          <w:p w:rsidR="00E70AFB" w:rsidRDefault="00E70AFB" w:rsidP="008635BC">
            <w:pPr>
              <w:spacing w:before="-1" w:beforeAutospacing="1"/>
              <w:jc w:val="center"/>
              <w:rPr>
                <w:color w:val="000000"/>
                <w:szCs w:val="28"/>
                <w:lang w:val="uk-UA"/>
              </w:rPr>
            </w:pPr>
            <w:r w:rsidRPr="00561FD8">
              <w:rPr>
                <w:color w:val="000000"/>
                <w:szCs w:val="28"/>
              </w:rPr>
              <w:t>4,79</w:t>
            </w:r>
          </w:p>
          <w:p w:rsidR="00E70AFB" w:rsidRPr="00561FD8" w:rsidRDefault="00E70AFB" w:rsidP="008635BC">
            <w:pPr>
              <w:spacing w:before="-1" w:beforeAutospacing="1"/>
              <w:jc w:val="center"/>
              <w:rPr>
                <w:color w:val="000000"/>
                <w:szCs w:val="28"/>
                <w:lang w:val="uk-UA"/>
              </w:rPr>
            </w:pPr>
            <w:r>
              <w:rPr>
                <w:color w:val="000000"/>
                <w:szCs w:val="28"/>
                <w:lang w:val="uk-UA"/>
              </w:rPr>
              <w:t>21%</w:t>
            </w:r>
          </w:p>
        </w:tc>
      </w:tr>
      <w:tr w:rsidR="00E70AFB" w:rsidRPr="00561FD8" w:rsidTr="008635BC">
        <w:tc>
          <w:tcPr>
            <w:tcW w:w="534" w:type="dxa"/>
            <w:vAlign w:val="center"/>
          </w:tcPr>
          <w:p w:rsidR="00E70AFB" w:rsidRPr="00561FD8" w:rsidRDefault="00E70AFB" w:rsidP="008635BC">
            <w:pPr>
              <w:spacing w:before="240" w:after="240"/>
              <w:jc w:val="center"/>
              <w:rPr>
                <w:szCs w:val="28"/>
                <w:lang w:val="uk-UA"/>
              </w:rPr>
            </w:pPr>
            <w:r w:rsidRPr="00561FD8">
              <w:rPr>
                <w:szCs w:val="28"/>
                <w:lang w:val="uk-UA"/>
              </w:rPr>
              <w:t>5.</w:t>
            </w:r>
          </w:p>
        </w:tc>
        <w:tc>
          <w:tcPr>
            <w:tcW w:w="1842" w:type="dxa"/>
          </w:tcPr>
          <w:p w:rsidR="00E70AFB" w:rsidRPr="00561FD8" w:rsidRDefault="00E70AFB" w:rsidP="008635BC">
            <w:pPr>
              <w:spacing w:before="240" w:after="240"/>
              <w:ind w:firstLine="33"/>
              <w:jc w:val="center"/>
              <w:rPr>
                <w:szCs w:val="20"/>
              </w:rPr>
            </w:pPr>
            <w:r w:rsidRPr="00561FD8">
              <w:rPr>
                <w:szCs w:val="28"/>
                <w:lang w:val="uk-UA"/>
              </w:rPr>
              <w:t>600/</w:t>
            </w:r>
            <w:r w:rsidRPr="00561FD8">
              <w:rPr>
                <w:b/>
                <w:szCs w:val="28"/>
                <w:lang w:val="uk-UA"/>
              </w:rPr>
              <w:t>11</w:t>
            </w:r>
            <w:r w:rsidRPr="00561FD8">
              <w:rPr>
                <w:szCs w:val="28"/>
                <w:lang w:val="uk-UA"/>
              </w:rPr>
              <w:t>х1000</w:t>
            </w:r>
          </w:p>
        </w:tc>
        <w:tc>
          <w:tcPr>
            <w:tcW w:w="1134" w:type="dxa"/>
            <w:vAlign w:val="center"/>
          </w:tcPr>
          <w:p w:rsidR="00E70AFB" w:rsidRPr="00561FD8" w:rsidRDefault="00E70AFB" w:rsidP="008635BC">
            <w:pPr>
              <w:spacing w:before="240" w:after="240"/>
              <w:jc w:val="center"/>
              <w:rPr>
                <w:szCs w:val="28"/>
                <w:lang w:val="uk-UA"/>
              </w:rPr>
            </w:pPr>
            <w:r w:rsidRPr="00561FD8">
              <w:rPr>
                <w:szCs w:val="28"/>
                <w:lang w:val="uk-UA"/>
              </w:rPr>
              <w:t>5, 370 м</w:t>
            </w:r>
            <w:r w:rsidRPr="00561FD8">
              <w:rPr>
                <w:szCs w:val="28"/>
                <w:vertAlign w:val="superscript"/>
                <w:lang w:val="uk-UA"/>
              </w:rPr>
              <w:t>2</w:t>
            </w:r>
          </w:p>
        </w:tc>
        <w:tc>
          <w:tcPr>
            <w:tcW w:w="1053" w:type="dxa"/>
            <w:vAlign w:val="center"/>
          </w:tcPr>
          <w:p w:rsidR="00E70AFB" w:rsidRPr="00561FD8" w:rsidRDefault="00E70AFB" w:rsidP="008635BC">
            <w:pPr>
              <w:spacing w:before="240" w:after="240"/>
              <w:jc w:val="center"/>
              <w:rPr>
                <w:szCs w:val="28"/>
                <w:lang w:val="uk-UA"/>
              </w:rPr>
            </w:pPr>
            <w:r w:rsidRPr="00561FD8">
              <w:rPr>
                <w:szCs w:val="28"/>
                <w:lang w:val="uk-UA"/>
              </w:rPr>
              <w:t>14,00 кг</w:t>
            </w:r>
          </w:p>
        </w:tc>
        <w:tc>
          <w:tcPr>
            <w:tcW w:w="1215" w:type="dxa"/>
            <w:vAlign w:val="center"/>
          </w:tcPr>
          <w:p w:rsidR="00E70AFB" w:rsidRPr="00561FD8" w:rsidRDefault="00E70AFB" w:rsidP="008635BC">
            <w:pPr>
              <w:spacing w:before="240" w:after="240"/>
              <w:jc w:val="center"/>
              <w:rPr>
                <w:szCs w:val="28"/>
                <w:lang w:val="uk-UA"/>
              </w:rPr>
            </w:pPr>
            <w:r w:rsidRPr="00561FD8">
              <w:rPr>
                <w:szCs w:val="28"/>
                <w:lang w:val="uk-UA"/>
              </w:rPr>
              <w:t>3,600 л</w:t>
            </w:r>
          </w:p>
        </w:tc>
        <w:tc>
          <w:tcPr>
            <w:tcW w:w="1418" w:type="dxa"/>
          </w:tcPr>
          <w:p w:rsidR="00E70AFB" w:rsidRPr="00561FD8" w:rsidRDefault="00E70AFB" w:rsidP="008635BC">
            <w:pPr>
              <w:spacing w:before="240" w:after="240"/>
              <w:jc w:val="center"/>
              <w:rPr>
                <w:b/>
                <w:szCs w:val="28"/>
                <w:lang w:val="uk-UA"/>
              </w:rPr>
            </w:pPr>
            <w:r w:rsidRPr="00561FD8">
              <w:rPr>
                <w:b/>
                <w:szCs w:val="28"/>
                <w:lang w:val="uk-UA"/>
              </w:rPr>
              <w:t>17,60 кг</w:t>
            </w:r>
          </w:p>
        </w:tc>
        <w:tc>
          <w:tcPr>
            <w:tcW w:w="1215" w:type="dxa"/>
            <w:tcBorders>
              <w:right w:val="single" w:sz="4" w:space="0" w:color="auto"/>
            </w:tcBorders>
            <w:vAlign w:val="center"/>
          </w:tcPr>
          <w:p w:rsidR="00E70AFB" w:rsidRPr="00561FD8" w:rsidRDefault="00E70AFB" w:rsidP="008635BC">
            <w:pPr>
              <w:spacing w:before="-1" w:beforeAutospacing="1"/>
              <w:jc w:val="center"/>
              <w:rPr>
                <w:color w:val="000000"/>
                <w:szCs w:val="28"/>
              </w:rPr>
            </w:pPr>
            <w:r w:rsidRPr="00561FD8">
              <w:rPr>
                <w:color w:val="000000"/>
                <w:szCs w:val="28"/>
              </w:rPr>
              <w:t>3,89</w:t>
            </w:r>
          </w:p>
        </w:tc>
        <w:tc>
          <w:tcPr>
            <w:tcW w:w="1017" w:type="dxa"/>
            <w:tcBorders>
              <w:left w:val="single" w:sz="4" w:space="0" w:color="auto"/>
            </w:tcBorders>
            <w:vAlign w:val="center"/>
          </w:tcPr>
          <w:p w:rsidR="00E70AFB" w:rsidRDefault="00E70AFB" w:rsidP="008635BC">
            <w:pPr>
              <w:spacing w:before="-1" w:beforeAutospacing="1"/>
              <w:jc w:val="center"/>
              <w:rPr>
                <w:color w:val="000000"/>
                <w:szCs w:val="28"/>
                <w:lang w:val="uk-UA"/>
              </w:rPr>
            </w:pPr>
            <w:r w:rsidRPr="00561FD8">
              <w:rPr>
                <w:color w:val="000000"/>
                <w:szCs w:val="28"/>
              </w:rPr>
              <w:t>4,89</w:t>
            </w:r>
          </w:p>
          <w:p w:rsidR="00E70AFB" w:rsidRPr="00561FD8" w:rsidRDefault="00E70AFB" w:rsidP="008635BC">
            <w:pPr>
              <w:spacing w:before="-1" w:beforeAutospacing="1"/>
              <w:jc w:val="center"/>
              <w:rPr>
                <w:color w:val="000000"/>
                <w:szCs w:val="28"/>
                <w:lang w:val="uk-UA"/>
              </w:rPr>
            </w:pPr>
            <w:r>
              <w:rPr>
                <w:color w:val="000000"/>
                <w:szCs w:val="28"/>
                <w:lang w:val="uk-UA"/>
              </w:rPr>
              <w:t>20,5%</w:t>
            </w:r>
          </w:p>
        </w:tc>
      </w:tr>
      <w:tr w:rsidR="00E70AFB" w:rsidRPr="00561FD8" w:rsidTr="008635BC">
        <w:tc>
          <w:tcPr>
            <w:tcW w:w="534" w:type="dxa"/>
            <w:vAlign w:val="center"/>
          </w:tcPr>
          <w:p w:rsidR="00E70AFB" w:rsidRPr="00561FD8" w:rsidRDefault="00E70AFB" w:rsidP="008635BC">
            <w:pPr>
              <w:spacing w:before="240" w:after="240"/>
              <w:jc w:val="center"/>
              <w:rPr>
                <w:szCs w:val="28"/>
                <w:lang w:val="uk-UA"/>
              </w:rPr>
            </w:pPr>
            <w:r w:rsidRPr="00561FD8">
              <w:rPr>
                <w:szCs w:val="28"/>
                <w:lang w:val="uk-UA"/>
              </w:rPr>
              <w:t>6.</w:t>
            </w:r>
          </w:p>
        </w:tc>
        <w:tc>
          <w:tcPr>
            <w:tcW w:w="1842" w:type="dxa"/>
          </w:tcPr>
          <w:p w:rsidR="00E70AFB" w:rsidRPr="00561FD8" w:rsidRDefault="00E70AFB" w:rsidP="008635BC">
            <w:pPr>
              <w:spacing w:before="240" w:after="240"/>
              <w:ind w:firstLine="33"/>
              <w:jc w:val="center"/>
              <w:rPr>
                <w:szCs w:val="20"/>
              </w:rPr>
            </w:pPr>
            <w:r w:rsidRPr="00561FD8">
              <w:rPr>
                <w:szCs w:val="28"/>
                <w:lang w:val="uk-UA"/>
              </w:rPr>
              <w:t>600/</w:t>
            </w:r>
            <w:r w:rsidRPr="00561FD8">
              <w:rPr>
                <w:b/>
                <w:szCs w:val="28"/>
                <w:lang w:val="uk-UA"/>
              </w:rPr>
              <w:t>22</w:t>
            </w:r>
            <w:r w:rsidRPr="00561FD8">
              <w:rPr>
                <w:szCs w:val="28"/>
                <w:lang w:val="uk-UA"/>
              </w:rPr>
              <w:t>х1000</w:t>
            </w:r>
          </w:p>
        </w:tc>
        <w:tc>
          <w:tcPr>
            <w:tcW w:w="1134" w:type="dxa"/>
            <w:vAlign w:val="center"/>
          </w:tcPr>
          <w:p w:rsidR="00E70AFB" w:rsidRPr="00561FD8" w:rsidRDefault="00E70AFB" w:rsidP="008635BC">
            <w:pPr>
              <w:spacing w:before="240" w:after="240"/>
              <w:jc w:val="center"/>
              <w:rPr>
                <w:szCs w:val="28"/>
                <w:lang w:val="uk-UA"/>
              </w:rPr>
            </w:pPr>
            <w:r w:rsidRPr="00561FD8">
              <w:rPr>
                <w:szCs w:val="28"/>
                <w:lang w:val="uk-UA"/>
              </w:rPr>
              <w:t>10,770 м</w:t>
            </w:r>
            <w:r w:rsidRPr="00561FD8">
              <w:rPr>
                <w:szCs w:val="28"/>
                <w:vertAlign w:val="superscript"/>
                <w:lang w:val="uk-UA"/>
              </w:rPr>
              <w:t>2</w:t>
            </w:r>
          </w:p>
        </w:tc>
        <w:tc>
          <w:tcPr>
            <w:tcW w:w="1053" w:type="dxa"/>
            <w:vAlign w:val="center"/>
          </w:tcPr>
          <w:p w:rsidR="00E70AFB" w:rsidRPr="00561FD8" w:rsidRDefault="00E70AFB" w:rsidP="008635BC">
            <w:pPr>
              <w:spacing w:before="240" w:after="240"/>
              <w:jc w:val="center"/>
              <w:rPr>
                <w:szCs w:val="28"/>
                <w:lang w:val="uk-UA"/>
              </w:rPr>
            </w:pPr>
            <w:r w:rsidRPr="00561FD8">
              <w:rPr>
                <w:szCs w:val="28"/>
                <w:lang w:val="uk-UA"/>
              </w:rPr>
              <w:t>27,50 кг</w:t>
            </w:r>
          </w:p>
        </w:tc>
        <w:tc>
          <w:tcPr>
            <w:tcW w:w="1215" w:type="dxa"/>
            <w:vAlign w:val="center"/>
          </w:tcPr>
          <w:p w:rsidR="00E70AFB" w:rsidRPr="00561FD8" w:rsidRDefault="00E70AFB" w:rsidP="008635BC">
            <w:pPr>
              <w:spacing w:before="240" w:after="240"/>
              <w:jc w:val="center"/>
              <w:rPr>
                <w:szCs w:val="28"/>
                <w:lang w:val="uk-UA"/>
              </w:rPr>
            </w:pPr>
            <w:r w:rsidRPr="00561FD8">
              <w:rPr>
                <w:szCs w:val="28"/>
                <w:lang w:val="uk-UA"/>
              </w:rPr>
              <w:t>6,920 л</w:t>
            </w:r>
          </w:p>
        </w:tc>
        <w:tc>
          <w:tcPr>
            <w:tcW w:w="1418" w:type="dxa"/>
          </w:tcPr>
          <w:p w:rsidR="00E70AFB" w:rsidRPr="00561FD8" w:rsidRDefault="00E70AFB" w:rsidP="008635BC">
            <w:pPr>
              <w:spacing w:before="240" w:after="240"/>
              <w:jc w:val="center"/>
              <w:rPr>
                <w:b/>
                <w:szCs w:val="28"/>
                <w:lang w:val="uk-UA"/>
              </w:rPr>
            </w:pPr>
            <w:r w:rsidRPr="00561FD8">
              <w:rPr>
                <w:b/>
                <w:szCs w:val="28"/>
                <w:lang w:val="uk-UA"/>
              </w:rPr>
              <w:t>34,42 кг</w:t>
            </w:r>
          </w:p>
        </w:tc>
        <w:tc>
          <w:tcPr>
            <w:tcW w:w="1215" w:type="dxa"/>
            <w:tcBorders>
              <w:right w:val="single" w:sz="4" w:space="0" w:color="auto"/>
            </w:tcBorders>
            <w:vAlign w:val="center"/>
          </w:tcPr>
          <w:p w:rsidR="00E70AFB" w:rsidRPr="00561FD8" w:rsidRDefault="00E70AFB" w:rsidP="008635BC">
            <w:pPr>
              <w:spacing w:before="-1" w:beforeAutospacing="1"/>
              <w:jc w:val="center"/>
              <w:rPr>
                <w:color w:val="000000"/>
                <w:szCs w:val="28"/>
              </w:rPr>
            </w:pPr>
            <w:r w:rsidRPr="00561FD8">
              <w:rPr>
                <w:color w:val="000000"/>
                <w:szCs w:val="28"/>
              </w:rPr>
              <w:t>3,97</w:t>
            </w:r>
          </w:p>
        </w:tc>
        <w:tc>
          <w:tcPr>
            <w:tcW w:w="1017" w:type="dxa"/>
            <w:tcBorders>
              <w:left w:val="single" w:sz="4" w:space="0" w:color="auto"/>
            </w:tcBorders>
            <w:vAlign w:val="center"/>
          </w:tcPr>
          <w:p w:rsidR="00E70AFB" w:rsidRDefault="00E70AFB" w:rsidP="008635BC">
            <w:pPr>
              <w:spacing w:before="-1" w:beforeAutospacing="1"/>
              <w:jc w:val="center"/>
              <w:rPr>
                <w:color w:val="000000"/>
                <w:szCs w:val="28"/>
                <w:lang w:val="uk-UA"/>
              </w:rPr>
            </w:pPr>
            <w:r w:rsidRPr="00561FD8">
              <w:rPr>
                <w:color w:val="000000"/>
                <w:szCs w:val="28"/>
              </w:rPr>
              <w:t>4,97</w:t>
            </w:r>
          </w:p>
          <w:p w:rsidR="00E70AFB" w:rsidRPr="00561FD8" w:rsidRDefault="00E70AFB" w:rsidP="008635BC">
            <w:pPr>
              <w:spacing w:before="-1" w:beforeAutospacing="1"/>
              <w:jc w:val="center"/>
              <w:rPr>
                <w:color w:val="000000"/>
                <w:szCs w:val="28"/>
                <w:lang w:val="uk-UA"/>
              </w:rPr>
            </w:pPr>
            <w:r>
              <w:rPr>
                <w:color w:val="000000"/>
                <w:szCs w:val="28"/>
                <w:lang w:val="uk-UA"/>
              </w:rPr>
              <w:t>20,1%</w:t>
            </w:r>
          </w:p>
        </w:tc>
      </w:tr>
    </w:tbl>
    <w:p w:rsidR="00E70AFB" w:rsidRDefault="00E70AFB" w:rsidP="00E70AFB">
      <w:pPr>
        <w:spacing w:line="360" w:lineRule="auto"/>
        <w:ind w:firstLine="567"/>
        <w:jc w:val="both"/>
        <w:rPr>
          <w:szCs w:val="28"/>
          <w:lang w:val="uk-UA"/>
        </w:rPr>
      </w:pPr>
      <w:r>
        <w:rPr>
          <w:szCs w:val="28"/>
          <w:lang w:val="uk-UA"/>
        </w:rPr>
        <w:t xml:space="preserve"> Площа поверхні  в подвійних радіаторах збільшується трішечки більше ніж у два рази.</w:t>
      </w:r>
    </w:p>
    <w:p w:rsidR="00E70AFB" w:rsidRPr="00561FD8" w:rsidRDefault="00E70AFB" w:rsidP="00E70AFB">
      <w:pPr>
        <w:spacing w:line="360" w:lineRule="auto"/>
        <w:ind w:firstLine="567"/>
        <w:jc w:val="both"/>
        <w:rPr>
          <w:szCs w:val="28"/>
          <w:lang w:val="uk-UA"/>
        </w:rPr>
      </w:pPr>
      <w:r>
        <w:rPr>
          <w:szCs w:val="28"/>
          <w:lang w:val="uk-UA"/>
        </w:rPr>
        <w:t>20…21% по масі заповненого радіатора складає водяний теплоносій</w:t>
      </w:r>
    </w:p>
    <w:p w:rsidR="00E70AFB" w:rsidRDefault="00E70AFB" w:rsidP="00E70AFB">
      <w:pPr>
        <w:ind w:firstLine="709"/>
        <w:contextualSpacing/>
        <w:jc w:val="both"/>
        <w:rPr>
          <w:b/>
          <w:lang w:val="uk-UA" w:eastAsia="ru-RU"/>
        </w:rPr>
      </w:pPr>
    </w:p>
    <w:p w:rsidR="00E70AFB" w:rsidRDefault="00E70AFB" w:rsidP="00E70AFB">
      <w:pPr>
        <w:ind w:firstLine="709"/>
        <w:contextualSpacing/>
        <w:jc w:val="both"/>
        <w:rPr>
          <w:b/>
          <w:lang w:val="uk-UA" w:eastAsia="ru-RU"/>
        </w:rPr>
      </w:pPr>
    </w:p>
    <w:p w:rsidR="00E70AFB" w:rsidRDefault="00E70AFB" w:rsidP="00E70AFB">
      <w:pPr>
        <w:ind w:firstLine="709"/>
        <w:contextualSpacing/>
        <w:jc w:val="both"/>
        <w:rPr>
          <w:b/>
          <w:lang w:val="uk-UA" w:eastAsia="ru-RU"/>
        </w:rPr>
      </w:pPr>
    </w:p>
    <w:p w:rsidR="00E70AFB" w:rsidRDefault="00E70AFB" w:rsidP="00E70AFB">
      <w:pPr>
        <w:ind w:firstLine="709"/>
        <w:contextualSpacing/>
        <w:jc w:val="both"/>
        <w:rPr>
          <w:b/>
          <w:lang w:val="uk-UA" w:eastAsia="ru-RU"/>
        </w:rPr>
      </w:pPr>
    </w:p>
    <w:p w:rsidR="00E70AFB" w:rsidRDefault="00E70AFB" w:rsidP="00E70AFB">
      <w:pPr>
        <w:ind w:firstLine="709"/>
        <w:contextualSpacing/>
        <w:jc w:val="both"/>
        <w:rPr>
          <w:b/>
          <w:lang w:val="uk-UA" w:eastAsia="ru-RU"/>
        </w:rPr>
      </w:pPr>
    </w:p>
    <w:p w:rsidR="00E70AFB" w:rsidRDefault="00E70AFB" w:rsidP="00E70AFB">
      <w:pPr>
        <w:contextualSpacing/>
        <w:jc w:val="both"/>
        <w:rPr>
          <w:b/>
          <w:lang w:val="uk-UA" w:eastAsia="ru-RU"/>
        </w:rPr>
        <w:sectPr w:rsidR="00E70AFB" w:rsidSect="00D8503D">
          <w:headerReference w:type="default" r:id="rId184"/>
          <w:pgSz w:w="11906" w:h="16838"/>
          <w:pgMar w:top="1134" w:right="1134" w:bottom="1134" w:left="1559" w:header="709" w:footer="709" w:gutter="0"/>
          <w:cols w:space="708"/>
          <w:docGrid w:linePitch="360"/>
        </w:sectPr>
      </w:pPr>
    </w:p>
    <w:p w:rsidR="00E70AFB" w:rsidRDefault="00E70AFB" w:rsidP="00E70AFB">
      <w:pPr>
        <w:ind w:firstLine="709"/>
        <w:contextualSpacing/>
        <w:jc w:val="center"/>
        <w:rPr>
          <w:b/>
          <w:lang w:val="uk-UA" w:eastAsia="ru-RU"/>
        </w:rPr>
      </w:pPr>
      <w:r>
        <w:rPr>
          <w:b/>
          <w:lang w:val="uk-UA" w:eastAsia="ru-RU"/>
        </w:rPr>
        <w:lastRenderedPageBreak/>
        <w:t>Термограми</w:t>
      </w:r>
    </w:p>
    <w:p w:rsidR="00E70AFB" w:rsidRDefault="001A7D9F" w:rsidP="00E70AFB">
      <w:pPr>
        <w:spacing w:line="360" w:lineRule="auto"/>
        <w:ind w:firstLine="709"/>
        <w:contextualSpacing/>
        <w:rPr>
          <w:szCs w:val="28"/>
          <w:lang w:val="uk-UA"/>
        </w:rPr>
      </w:pPr>
      <w:r>
        <w:rPr>
          <w:noProof/>
          <w:szCs w:val="28"/>
          <w:lang w:val="uk-UA" w:eastAsia="uk-UA"/>
        </w:rPr>
        <w:pict>
          <v:group id="_x0000_s3852" style="position:absolute;left:0;text-align:left;margin-left:9.75pt;margin-top:-2.25pt;width:604.8pt;height:462.25pt;z-index:251743232" coordorigin="1329,1089" coordsize="12096,9245">
            <v:group id="_x0000_s3853" style="position:absolute;left:1329;top:1089;width:11477;height:9245" coordorigin="1329,1089" coordsize="11477,9245">
              <v:shape id="_x0000_s3854" type="#_x0000_t75" style="position:absolute;left:1329;top:1089;width:4799;height:4799">
                <v:imagedata r:id="rId185" o:title="1ф"/>
              </v:shape>
              <v:shape id="_x0000_s3855" type="#_x0000_t75" style="position:absolute;left:1395;top:6273;width:5189;height:4061">
                <v:imagedata r:id="rId186" o:title="1ффф"/>
              </v:shape>
              <v:shape id="_x0000_s3856" type="#_x0000_t75" style="position:absolute;left:6958;top:1288;width:5848;height:4795">
                <v:imagedata r:id="rId187" o:title="1фф"/>
              </v:shape>
            </v:group>
            <v:shapetype id="_x0000_t32" coordsize="21600,21600" o:spt="32" o:oned="t" path="m,l21600,21600e" filled="f">
              <v:path arrowok="t" fillok="f" o:connecttype="none"/>
              <o:lock v:ext="edit" shapetype="t"/>
            </v:shapetype>
            <v:shape id="_x0000_s3857" type="#_x0000_t32" style="position:absolute;left:10575;top:3180;width:0;height:2760;flip:y" o:connectortype="straight" strokeweight="2pt"/>
            <v:shape id="_x0000_s3858" type="#_x0000_t202" style="position:absolute;left:8595;top:6645;width:4830;height:2955" stroked="f">
              <v:textbox>
                <w:txbxContent>
                  <w:p w:rsidR="001E52D9" w:rsidRPr="0054762C" w:rsidRDefault="001E52D9" w:rsidP="00E70AFB">
                    <w:pPr>
                      <w:spacing w:line="276" w:lineRule="auto"/>
                      <w:contextualSpacing/>
                      <w:rPr>
                        <w:szCs w:val="28"/>
                        <w:lang w:val="uk-UA"/>
                      </w:rPr>
                    </w:pPr>
                    <w:r>
                      <w:rPr>
                        <w:szCs w:val="28"/>
                        <w:lang w:val="uk-UA"/>
                      </w:rPr>
                      <w:t xml:space="preserve">Рисунок 5.14 </w:t>
                    </w:r>
                  </w:p>
                  <w:p w:rsidR="001E52D9" w:rsidRDefault="001E52D9" w:rsidP="00E70AFB">
                    <w:pPr>
                      <w:spacing w:line="276" w:lineRule="auto"/>
                      <w:contextualSpacing/>
                      <w:rPr>
                        <w:szCs w:val="28"/>
                        <w:lang w:val="uk-UA"/>
                      </w:rPr>
                    </w:pPr>
                    <w:r w:rsidRPr="0054762C">
                      <w:rPr>
                        <w:i/>
                        <w:szCs w:val="28"/>
                      </w:rPr>
                      <w:t>t</w:t>
                    </w:r>
                    <w:r>
                      <w:rPr>
                        <w:szCs w:val="28"/>
                        <w:vertAlign w:val="subscript"/>
                        <w:lang w:val="uk-UA"/>
                      </w:rPr>
                      <w:t xml:space="preserve"> мін</w:t>
                    </w:r>
                    <w:r w:rsidRPr="0054762C">
                      <w:rPr>
                        <w:i/>
                        <w:szCs w:val="28"/>
                        <w:lang w:val="uk-UA"/>
                      </w:rPr>
                      <w:t xml:space="preserve"> </w:t>
                    </w:r>
                    <w:r w:rsidRPr="0054762C">
                      <w:rPr>
                        <w:szCs w:val="28"/>
                        <w:lang w:val="uk-UA"/>
                      </w:rPr>
                      <w:t xml:space="preserve">=  </w:t>
                    </w:r>
                    <w:r>
                      <w:rPr>
                        <w:szCs w:val="28"/>
                        <w:lang w:val="uk-UA"/>
                      </w:rPr>
                      <w:t xml:space="preserve">70 </w:t>
                    </w:r>
                    <w:r>
                      <w:rPr>
                        <w:szCs w:val="28"/>
                        <w:vertAlign w:val="superscript"/>
                        <w:lang w:val="uk-UA"/>
                      </w:rPr>
                      <w:t>о</w:t>
                    </w:r>
                    <w:r>
                      <w:rPr>
                        <w:szCs w:val="28"/>
                        <w:lang w:val="uk-UA"/>
                      </w:rPr>
                      <w:t>С,</w:t>
                    </w:r>
                  </w:p>
                  <w:p w:rsidR="001E52D9" w:rsidRDefault="001E52D9" w:rsidP="00E70AFB">
                    <w:pPr>
                      <w:spacing w:line="276" w:lineRule="auto"/>
                      <w:contextualSpacing/>
                      <w:rPr>
                        <w:szCs w:val="28"/>
                        <w:lang w:val="uk-UA"/>
                      </w:rPr>
                    </w:pPr>
                    <w:r w:rsidRPr="0054762C">
                      <w:rPr>
                        <w:i/>
                        <w:szCs w:val="28"/>
                      </w:rPr>
                      <w:t>t</w:t>
                    </w:r>
                    <w:r w:rsidRPr="0054762C">
                      <w:rPr>
                        <w:szCs w:val="28"/>
                        <w:vertAlign w:val="subscript"/>
                        <w:lang w:val="uk-UA"/>
                      </w:rPr>
                      <w:t>мах</w:t>
                    </w:r>
                    <w:r w:rsidRPr="0054762C">
                      <w:rPr>
                        <w:i/>
                        <w:szCs w:val="28"/>
                        <w:lang w:val="uk-UA"/>
                      </w:rPr>
                      <w:t xml:space="preserve"> </w:t>
                    </w:r>
                    <w:r w:rsidRPr="0054762C">
                      <w:rPr>
                        <w:szCs w:val="28"/>
                        <w:lang w:val="uk-UA"/>
                      </w:rPr>
                      <w:t xml:space="preserve">=  </w:t>
                    </w:r>
                    <w:r>
                      <w:rPr>
                        <w:szCs w:val="28"/>
                        <w:lang w:val="uk-UA"/>
                      </w:rPr>
                      <w:t xml:space="preserve">91 </w:t>
                    </w:r>
                    <w:r>
                      <w:rPr>
                        <w:szCs w:val="28"/>
                        <w:vertAlign w:val="superscript"/>
                        <w:lang w:val="uk-UA"/>
                      </w:rPr>
                      <w:t>о</w:t>
                    </w:r>
                    <w:r>
                      <w:rPr>
                        <w:szCs w:val="28"/>
                        <w:lang w:val="uk-UA"/>
                      </w:rPr>
                      <w:t>С,</w:t>
                    </w:r>
                    <w:r w:rsidRPr="00576784">
                      <w:rPr>
                        <w:szCs w:val="28"/>
                        <w:lang w:val="uk-UA"/>
                      </w:rPr>
                      <w:t xml:space="preserve"> </w:t>
                    </w:r>
                    <w:r>
                      <w:rPr>
                        <w:szCs w:val="28"/>
                        <w:lang w:val="uk-UA"/>
                      </w:rPr>
                      <w:t>Середня температура по поверхні радіатора</w:t>
                    </w:r>
                  </w:p>
                  <w:p w:rsidR="001E52D9" w:rsidRDefault="001E52D9" w:rsidP="00E70AFB">
                    <w:pPr>
                      <w:spacing w:line="276" w:lineRule="auto"/>
                      <w:contextualSpacing/>
                      <w:rPr>
                        <w:szCs w:val="28"/>
                        <w:lang w:val="uk-UA"/>
                      </w:rPr>
                    </w:pPr>
                    <w:r w:rsidRPr="0074074D">
                      <w:rPr>
                        <w:i/>
                        <w:szCs w:val="28"/>
                      </w:rPr>
                      <w:t xml:space="preserve"> </w:t>
                    </w:r>
                    <w:r>
                      <w:rPr>
                        <w:i/>
                        <w:szCs w:val="28"/>
                      </w:rPr>
                      <w:sym w:font="Symbol" w:char="F060"/>
                    </w:r>
                    <w:r w:rsidRPr="0054762C">
                      <w:rPr>
                        <w:i/>
                        <w:szCs w:val="28"/>
                      </w:rPr>
                      <w:t>t</w:t>
                    </w:r>
                    <w:r w:rsidRPr="0054762C">
                      <w:rPr>
                        <w:i/>
                        <w:szCs w:val="28"/>
                        <w:lang w:val="uk-UA"/>
                      </w:rPr>
                      <w:t xml:space="preserve"> </w:t>
                    </w:r>
                    <w:r w:rsidRPr="0054762C">
                      <w:rPr>
                        <w:szCs w:val="28"/>
                        <w:lang w:val="uk-UA"/>
                      </w:rPr>
                      <w:t>=  81</w:t>
                    </w:r>
                    <w:r>
                      <w:rPr>
                        <w:szCs w:val="28"/>
                        <w:lang w:val="uk-UA"/>
                      </w:rPr>
                      <w:t>,</w:t>
                    </w:r>
                    <w:r w:rsidRPr="0054762C">
                      <w:rPr>
                        <w:szCs w:val="28"/>
                        <w:lang w:val="uk-UA"/>
                      </w:rPr>
                      <w:t>98</w:t>
                    </w:r>
                    <w:r>
                      <w:rPr>
                        <w:szCs w:val="28"/>
                        <w:lang w:val="uk-UA"/>
                      </w:rPr>
                      <w:t xml:space="preserve"> </w:t>
                    </w:r>
                    <w:r>
                      <w:rPr>
                        <w:szCs w:val="28"/>
                        <w:vertAlign w:val="superscript"/>
                        <w:lang w:val="uk-UA"/>
                      </w:rPr>
                      <w:t>о</w:t>
                    </w:r>
                    <w:r>
                      <w:rPr>
                        <w:szCs w:val="28"/>
                        <w:lang w:val="uk-UA"/>
                      </w:rPr>
                      <w:t xml:space="preserve">С, </w:t>
                    </w:r>
                    <w:r>
                      <w:rPr>
                        <w:i/>
                        <w:szCs w:val="28"/>
                      </w:rPr>
                      <w:sym w:font="Symbol" w:char="F060"/>
                    </w:r>
                    <w:r>
                      <w:rPr>
                        <w:szCs w:val="28"/>
                        <w:lang w:val="uk-UA"/>
                      </w:rPr>
                      <w:t>Δ</w:t>
                    </w:r>
                    <w:r w:rsidRPr="0074074D">
                      <w:rPr>
                        <w:i/>
                        <w:szCs w:val="28"/>
                        <w:lang w:val="uk-UA"/>
                      </w:rPr>
                      <w:t xml:space="preserve"> </w:t>
                    </w:r>
                    <w:r w:rsidRPr="0054762C">
                      <w:rPr>
                        <w:i/>
                        <w:szCs w:val="28"/>
                      </w:rPr>
                      <w:t>t</w:t>
                    </w:r>
                    <w:r>
                      <w:rPr>
                        <w:i/>
                        <w:szCs w:val="28"/>
                        <w:lang w:val="uk-UA"/>
                      </w:rPr>
                      <w:t>=</w:t>
                    </w:r>
                    <w:r>
                      <w:rPr>
                        <w:szCs w:val="28"/>
                        <w:lang w:val="uk-UA"/>
                      </w:rPr>
                      <w:t>2</w:t>
                    </w:r>
                    <w:r w:rsidRPr="0074074D">
                      <w:rPr>
                        <w:szCs w:val="28"/>
                        <w:lang w:val="uk-UA"/>
                      </w:rPr>
                      <w:t>0 К</w:t>
                    </w:r>
                  </w:p>
                  <w:p w:rsidR="001E52D9" w:rsidRDefault="001E52D9" w:rsidP="00E70AFB">
                    <w:pPr>
                      <w:spacing w:line="276" w:lineRule="auto"/>
                      <w:contextualSpacing/>
                      <w:rPr>
                        <w:szCs w:val="28"/>
                        <w:lang w:val="uk-UA"/>
                      </w:rPr>
                    </w:pPr>
                    <w:r>
                      <w:rPr>
                        <w:szCs w:val="28"/>
                        <w:lang w:val="uk-UA"/>
                      </w:rPr>
                      <w:t>витрата теплоносія 50…55 кг/год</w:t>
                    </w:r>
                  </w:p>
                  <w:p w:rsidR="001E52D9" w:rsidRDefault="001E52D9" w:rsidP="00E70AFB">
                    <w:pPr>
                      <w:spacing w:line="276" w:lineRule="auto"/>
                      <w:contextualSpacing/>
                      <w:rPr>
                        <w:szCs w:val="28"/>
                        <w:lang w:val="uk-UA"/>
                      </w:rPr>
                    </w:pPr>
                  </w:p>
                  <w:p w:rsidR="001E52D9" w:rsidRPr="004F76C5" w:rsidRDefault="001E52D9" w:rsidP="00E70AFB"/>
                </w:txbxContent>
              </v:textbox>
            </v:shape>
          </v:group>
        </w:pict>
      </w: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1A7D9F" w:rsidP="00E70AFB">
      <w:pPr>
        <w:spacing w:line="360" w:lineRule="auto"/>
        <w:ind w:firstLine="709"/>
        <w:contextualSpacing/>
        <w:rPr>
          <w:szCs w:val="28"/>
          <w:lang w:val="uk-UA"/>
        </w:rPr>
      </w:pPr>
      <w:r>
        <w:rPr>
          <w:noProof/>
          <w:szCs w:val="28"/>
          <w:lang w:val="uk-UA" w:eastAsia="uk-UA"/>
        </w:rPr>
        <w:pict>
          <v:group id="_x0000_s3846" style="position:absolute;left:0;text-align:left;margin-left:15.3pt;margin-top:1.2pt;width:561.4pt;height:461.3pt;z-index:251741184" coordorigin="1440,1158" coordsize="11228,9226">
            <v:shape id="_x0000_s3847" type="#_x0000_t75" style="position:absolute;left:1464;top:1158;width:4799;height:4799">
              <v:imagedata r:id="rId188" o:title="2ф"/>
            </v:shape>
            <v:shape id="_x0000_s3848" type="#_x0000_t75" style="position:absolute;left:6669;top:1254;width:5999;height:4919">
              <v:imagedata r:id="rId189" o:title="2фффф"/>
            </v:shape>
            <v:shape id="_x0000_s3849" type="#_x0000_t75" style="position:absolute;left:7455;top:6267;width:5114;height:4003">
              <v:imagedata r:id="rId190" o:title="2фф"/>
            </v:shape>
            <v:shape id="_x0000_s3850" type="#_x0000_t75" style="position:absolute;left:1440;top:6311;width:5204;height:4073">
              <v:imagedata r:id="rId191" o:title="2ффф"/>
            </v:shape>
          </v:group>
        </w:pict>
      </w: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1A7D9F" w:rsidP="00E70AFB">
      <w:pPr>
        <w:spacing w:line="360" w:lineRule="auto"/>
        <w:ind w:firstLine="709"/>
        <w:contextualSpacing/>
        <w:rPr>
          <w:szCs w:val="28"/>
          <w:lang w:val="uk-UA"/>
        </w:rPr>
      </w:pPr>
      <w:r>
        <w:rPr>
          <w:noProof/>
          <w:szCs w:val="28"/>
          <w:lang w:val="uk-UA" w:eastAsia="uk-UA"/>
        </w:rPr>
        <w:pict>
          <v:shape id="_x0000_s3851" type="#_x0000_t32" style="position:absolute;left:0;text-align:left;margin-left:474.3pt;margin-top:12.45pt;width:0;height:138pt;flip:y;z-index:251742208" o:connectortype="straight" strokeweight="2pt"/>
        </w:pict>
      </w: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1A7D9F" w:rsidP="00E70AFB">
      <w:pPr>
        <w:spacing w:line="360" w:lineRule="auto"/>
        <w:ind w:firstLine="709"/>
        <w:contextualSpacing/>
        <w:rPr>
          <w:szCs w:val="28"/>
          <w:lang w:val="uk-UA"/>
        </w:rPr>
      </w:pPr>
      <w:r>
        <w:rPr>
          <w:noProof/>
          <w:szCs w:val="28"/>
          <w:lang w:val="uk-UA" w:eastAsia="uk-UA"/>
        </w:rPr>
        <w:pict>
          <v:shape id="_x0000_s3867" type="#_x0000_t202" style="position:absolute;left:0;text-align:left;margin-left:197.55pt;margin-top:8.9pt;width:241.5pt;height:141pt;z-index:251745280" stroked="f">
            <v:textbox>
              <w:txbxContent>
                <w:p w:rsidR="001E52D9" w:rsidRPr="0054762C" w:rsidRDefault="001E52D9" w:rsidP="00E70AFB">
                  <w:pPr>
                    <w:spacing w:line="276" w:lineRule="auto"/>
                    <w:contextualSpacing/>
                    <w:rPr>
                      <w:szCs w:val="28"/>
                      <w:lang w:val="uk-UA"/>
                    </w:rPr>
                  </w:pPr>
                  <w:r>
                    <w:rPr>
                      <w:szCs w:val="28"/>
                      <w:lang w:val="uk-UA"/>
                    </w:rPr>
                    <w:t xml:space="preserve">Рисунок 5.15 </w:t>
                  </w:r>
                </w:p>
                <w:p w:rsidR="001E52D9" w:rsidRDefault="001E52D9" w:rsidP="00E70AFB">
                  <w:pPr>
                    <w:spacing w:line="276" w:lineRule="auto"/>
                    <w:contextualSpacing/>
                    <w:rPr>
                      <w:szCs w:val="28"/>
                      <w:lang w:val="uk-UA"/>
                    </w:rPr>
                  </w:pPr>
                  <w:r w:rsidRPr="0054762C">
                    <w:rPr>
                      <w:i/>
                      <w:szCs w:val="28"/>
                    </w:rPr>
                    <w:t>t</w:t>
                  </w:r>
                  <w:r>
                    <w:rPr>
                      <w:szCs w:val="28"/>
                      <w:vertAlign w:val="subscript"/>
                      <w:lang w:val="uk-UA"/>
                    </w:rPr>
                    <w:t xml:space="preserve"> мін</w:t>
                  </w:r>
                  <w:r w:rsidRPr="0054762C">
                    <w:rPr>
                      <w:i/>
                      <w:szCs w:val="28"/>
                      <w:lang w:val="uk-UA"/>
                    </w:rPr>
                    <w:t xml:space="preserve"> </w:t>
                  </w:r>
                  <w:r w:rsidRPr="0054762C">
                    <w:rPr>
                      <w:szCs w:val="28"/>
                      <w:lang w:val="uk-UA"/>
                    </w:rPr>
                    <w:t xml:space="preserve">=  </w:t>
                  </w:r>
                  <w:r>
                    <w:rPr>
                      <w:szCs w:val="28"/>
                      <w:lang w:val="uk-UA"/>
                    </w:rPr>
                    <w:t xml:space="preserve">70 </w:t>
                  </w:r>
                  <w:r>
                    <w:rPr>
                      <w:szCs w:val="28"/>
                      <w:vertAlign w:val="superscript"/>
                      <w:lang w:val="uk-UA"/>
                    </w:rPr>
                    <w:t>о</w:t>
                  </w:r>
                  <w:r>
                    <w:rPr>
                      <w:szCs w:val="28"/>
                      <w:lang w:val="uk-UA"/>
                    </w:rPr>
                    <w:t>С,</w:t>
                  </w:r>
                </w:p>
                <w:p w:rsidR="001E52D9" w:rsidRDefault="001E52D9" w:rsidP="00E70AFB">
                  <w:pPr>
                    <w:spacing w:line="276" w:lineRule="auto"/>
                    <w:contextualSpacing/>
                    <w:rPr>
                      <w:i/>
                      <w:szCs w:val="28"/>
                    </w:rPr>
                  </w:pPr>
                  <w:r w:rsidRPr="0054762C">
                    <w:rPr>
                      <w:i/>
                      <w:szCs w:val="28"/>
                    </w:rPr>
                    <w:t>t</w:t>
                  </w:r>
                  <w:r w:rsidRPr="0054762C">
                    <w:rPr>
                      <w:szCs w:val="28"/>
                      <w:vertAlign w:val="subscript"/>
                      <w:lang w:val="uk-UA"/>
                    </w:rPr>
                    <w:t>мах</w:t>
                  </w:r>
                  <w:r w:rsidRPr="0054762C">
                    <w:rPr>
                      <w:i/>
                      <w:szCs w:val="28"/>
                      <w:lang w:val="uk-UA"/>
                    </w:rPr>
                    <w:t xml:space="preserve"> </w:t>
                  </w:r>
                  <w:r w:rsidRPr="0054762C">
                    <w:rPr>
                      <w:szCs w:val="28"/>
                      <w:lang w:val="uk-UA"/>
                    </w:rPr>
                    <w:t xml:space="preserve">=  </w:t>
                  </w:r>
                  <w:r>
                    <w:rPr>
                      <w:szCs w:val="28"/>
                      <w:lang w:val="uk-UA"/>
                    </w:rPr>
                    <w:t xml:space="preserve">91 </w:t>
                  </w:r>
                  <w:r>
                    <w:rPr>
                      <w:szCs w:val="28"/>
                      <w:vertAlign w:val="superscript"/>
                      <w:lang w:val="uk-UA"/>
                    </w:rPr>
                    <w:t>о</w:t>
                  </w:r>
                  <w:r>
                    <w:rPr>
                      <w:szCs w:val="28"/>
                      <w:lang w:val="uk-UA"/>
                    </w:rPr>
                    <w:t>С,</w:t>
                  </w:r>
                  <w:r w:rsidRPr="00576784">
                    <w:rPr>
                      <w:i/>
                      <w:szCs w:val="28"/>
                    </w:rPr>
                    <w:t xml:space="preserve"> </w:t>
                  </w:r>
                </w:p>
                <w:p w:rsidR="001E52D9" w:rsidRDefault="001E52D9" w:rsidP="00E70AFB">
                  <w:pPr>
                    <w:spacing w:line="276" w:lineRule="auto"/>
                    <w:contextualSpacing/>
                    <w:rPr>
                      <w:szCs w:val="28"/>
                      <w:lang w:val="uk-UA"/>
                    </w:rPr>
                  </w:pPr>
                  <w:r>
                    <w:rPr>
                      <w:szCs w:val="28"/>
                      <w:lang w:val="uk-UA"/>
                    </w:rPr>
                    <w:t>Середня температура по поверхні радіатора</w:t>
                  </w:r>
                </w:p>
                <w:p w:rsidR="001E52D9" w:rsidRPr="0074074D" w:rsidRDefault="001E52D9" w:rsidP="00E70AFB">
                  <w:pPr>
                    <w:spacing w:line="276" w:lineRule="auto"/>
                    <w:contextualSpacing/>
                    <w:rPr>
                      <w:szCs w:val="28"/>
                      <w:lang w:val="uk-UA"/>
                    </w:rPr>
                  </w:pPr>
                  <w:r>
                    <w:rPr>
                      <w:i/>
                      <w:szCs w:val="28"/>
                    </w:rPr>
                    <w:sym w:font="Symbol" w:char="F060"/>
                  </w:r>
                  <w:r w:rsidRPr="0054762C">
                    <w:rPr>
                      <w:i/>
                      <w:szCs w:val="28"/>
                    </w:rPr>
                    <w:t>t</w:t>
                  </w:r>
                  <w:r w:rsidRPr="0054762C">
                    <w:rPr>
                      <w:i/>
                      <w:szCs w:val="28"/>
                      <w:lang w:val="uk-UA"/>
                    </w:rPr>
                    <w:t xml:space="preserve"> </w:t>
                  </w:r>
                  <w:r w:rsidRPr="0054762C">
                    <w:rPr>
                      <w:szCs w:val="28"/>
                      <w:lang w:val="uk-UA"/>
                    </w:rPr>
                    <w:t xml:space="preserve">=  </w:t>
                  </w:r>
                  <w:r>
                    <w:rPr>
                      <w:szCs w:val="28"/>
                      <w:lang w:val="uk-UA"/>
                    </w:rPr>
                    <w:t xml:space="preserve">80,71 </w:t>
                  </w:r>
                  <w:r>
                    <w:rPr>
                      <w:szCs w:val="28"/>
                      <w:vertAlign w:val="superscript"/>
                      <w:lang w:val="uk-UA"/>
                    </w:rPr>
                    <w:t>о</w:t>
                  </w:r>
                  <w:r>
                    <w:rPr>
                      <w:szCs w:val="28"/>
                      <w:lang w:val="uk-UA"/>
                    </w:rPr>
                    <w:t xml:space="preserve">С, </w:t>
                  </w:r>
                  <w:r>
                    <w:rPr>
                      <w:i/>
                      <w:szCs w:val="28"/>
                    </w:rPr>
                    <w:sym w:font="Symbol" w:char="F060"/>
                  </w:r>
                  <w:r>
                    <w:rPr>
                      <w:szCs w:val="28"/>
                      <w:lang w:val="uk-UA"/>
                    </w:rPr>
                    <w:t>Δ</w:t>
                  </w:r>
                  <w:r w:rsidRPr="0074074D">
                    <w:rPr>
                      <w:i/>
                      <w:szCs w:val="28"/>
                      <w:lang w:val="uk-UA"/>
                    </w:rPr>
                    <w:t xml:space="preserve"> </w:t>
                  </w:r>
                  <w:r w:rsidRPr="0054762C">
                    <w:rPr>
                      <w:i/>
                      <w:szCs w:val="28"/>
                    </w:rPr>
                    <w:t>t</w:t>
                  </w:r>
                  <w:r>
                    <w:rPr>
                      <w:i/>
                      <w:szCs w:val="28"/>
                      <w:lang w:val="uk-UA"/>
                    </w:rPr>
                    <w:t>=</w:t>
                  </w:r>
                  <w:r>
                    <w:rPr>
                      <w:szCs w:val="28"/>
                      <w:lang w:val="uk-UA"/>
                    </w:rPr>
                    <w:t>2</w:t>
                  </w:r>
                  <w:r w:rsidRPr="0074074D">
                    <w:rPr>
                      <w:szCs w:val="28"/>
                      <w:lang w:val="uk-UA"/>
                    </w:rPr>
                    <w:t>0 К</w:t>
                  </w:r>
                </w:p>
                <w:p w:rsidR="001E52D9" w:rsidRDefault="001E52D9" w:rsidP="00E70AFB">
                  <w:pPr>
                    <w:spacing w:line="276" w:lineRule="auto"/>
                    <w:contextualSpacing/>
                    <w:rPr>
                      <w:szCs w:val="28"/>
                      <w:lang w:val="uk-UA"/>
                    </w:rPr>
                  </w:pPr>
                  <w:r>
                    <w:rPr>
                      <w:szCs w:val="28"/>
                      <w:lang w:val="uk-UA"/>
                    </w:rPr>
                    <w:t>витрата теплоносія 50…55 кг/год</w:t>
                  </w:r>
                </w:p>
                <w:p w:rsidR="001E52D9" w:rsidRPr="0054762C" w:rsidRDefault="001E52D9" w:rsidP="00E70AFB">
                  <w:pPr>
                    <w:spacing w:line="276" w:lineRule="auto"/>
                    <w:contextualSpacing/>
                    <w:rPr>
                      <w:szCs w:val="28"/>
                      <w:lang w:val="uk-UA"/>
                    </w:rPr>
                  </w:pPr>
                </w:p>
              </w:txbxContent>
            </v:textbox>
          </v:shape>
        </w:pict>
      </w: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1A7D9F" w:rsidP="00E70AFB">
      <w:pPr>
        <w:spacing w:line="360" w:lineRule="auto"/>
        <w:ind w:firstLine="709"/>
        <w:contextualSpacing/>
        <w:rPr>
          <w:szCs w:val="28"/>
          <w:lang w:val="uk-UA"/>
        </w:rPr>
      </w:pPr>
      <w:r>
        <w:rPr>
          <w:noProof/>
          <w:szCs w:val="28"/>
          <w:lang w:val="uk-UA" w:eastAsia="uk-UA"/>
        </w:rPr>
        <w:pict>
          <v:group id="_x0000_s3838" style="position:absolute;left:0;text-align:left;margin-left:14.25pt;margin-top:9.3pt;width:563.2pt;height:453.05pt;z-index:251722752" coordorigin="1419,1320" coordsize="11264,9061">
            <v:group id="_x0000_s3839" style="position:absolute;left:1419;top:1320;width:11264;height:9061" coordorigin="1419,1320" coordsize="11264,9061">
              <v:shape id="_x0000_s3840" type="#_x0000_t75" style="position:absolute;left:1419;top:1320;width:4799;height:4799">
                <v:imagedata r:id="rId192" o:title="3ффффф"/>
              </v:shape>
              <v:shape id="_x0000_s3841" type="#_x0000_t75" style="position:absolute;left:6609;top:1359;width:5999;height:4919">
                <v:imagedata r:id="rId193" o:title="3ффф"/>
              </v:shape>
              <v:shape id="_x0000_s3842" type="#_x0000_t75" style="position:absolute;left:1555;top:6297;width:5218;height:4084">
                <v:imagedata r:id="rId194" o:title="3фффф"/>
              </v:shape>
              <v:shape id="_x0000_s3843" type="#_x0000_t75" style="position:absolute;left:7601;top:6351;width:5082;height:3977">
                <v:imagedata r:id="rId195" o:title="3фф"/>
              </v:shape>
            </v:group>
            <v:shape id="_x0000_s3844" type="#_x0000_t32" style="position:absolute;left:11085;top:2580;width:1;height:3630;flip:y" o:connectortype="straight" strokeweight="2pt"/>
            <v:shape id="_x0000_s3845" type="#_x0000_t202" style="position:absolute;left:5220;top:7545;width:4830;height:2760" stroked="f">
              <v:textbox>
                <w:txbxContent>
                  <w:p w:rsidR="001E52D9" w:rsidRPr="0054762C" w:rsidRDefault="001E52D9" w:rsidP="00E70AFB">
                    <w:pPr>
                      <w:spacing w:line="276" w:lineRule="auto"/>
                      <w:contextualSpacing/>
                      <w:rPr>
                        <w:szCs w:val="28"/>
                        <w:lang w:val="uk-UA"/>
                      </w:rPr>
                    </w:pPr>
                    <w:r>
                      <w:rPr>
                        <w:szCs w:val="28"/>
                        <w:lang w:val="uk-UA"/>
                      </w:rPr>
                      <w:t>Рисунок 5. 15</w:t>
                    </w:r>
                  </w:p>
                  <w:p w:rsidR="001E52D9" w:rsidRDefault="001E52D9" w:rsidP="00E70AFB">
                    <w:pPr>
                      <w:spacing w:line="276" w:lineRule="auto"/>
                      <w:contextualSpacing/>
                      <w:rPr>
                        <w:szCs w:val="28"/>
                        <w:lang w:val="uk-UA"/>
                      </w:rPr>
                    </w:pPr>
                    <w:r w:rsidRPr="0054762C">
                      <w:rPr>
                        <w:i/>
                        <w:szCs w:val="28"/>
                      </w:rPr>
                      <w:t>t</w:t>
                    </w:r>
                    <w:r>
                      <w:rPr>
                        <w:szCs w:val="28"/>
                        <w:vertAlign w:val="subscript"/>
                        <w:lang w:val="uk-UA"/>
                      </w:rPr>
                      <w:t xml:space="preserve"> мін</w:t>
                    </w:r>
                    <w:r w:rsidRPr="0054762C">
                      <w:rPr>
                        <w:i/>
                        <w:szCs w:val="28"/>
                        <w:lang w:val="uk-UA"/>
                      </w:rPr>
                      <w:t xml:space="preserve"> </w:t>
                    </w:r>
                    <w:r w:rsidRPr="0054762C">
                      <w:rPr>
                        <w:szCs w:val="28"/>
                        <w:lang w:val="uk-UA"/>
                      </w:rPr>
                      <w:t xml:space="preserve">=  </w:t>
                    </w:r>
                    <w:r>
                      <w:rPr>
                        <w:szCs w:val="28"/>
                        <w:lang w:val="uk-UA"/>
                      </w:rPr>
                      <w:t xml:space="preserve">80 </w:t>
                    </w:r>
                    <w:r>
                      <w:rPr>
                        <w:szCs w:val="28"/>
                        <w:vertAlign w:val="superscript"/>
                        <w:lang w:val="uk-UA"/>
                      </w:rPr>
                      <w:t>о</w:t>
                    </w:r>
                    <w:r>
                      <w:rPr>
                        <w:szCs w:val="28"/>
                        <w:lang w:val="uk-UA"/>
                      </w:rPr>
                      <w:t>С,</w:t>
                    </w:r>
                  </w:p>
                  <w:p w:rsidR="001E52D9" w:rsidRDefault="001E52D9" w:rsidP="00E70AFB">
                    <w:pPr>
                      <w:spacing w:line="276" w:lineRule="auto"/>
                      <w:contextualSpacing/>
                      <w:rPr>
                        <w:i/>
                        <w:szCs w:val="28"/>
                      </w:rPr>
                    </w:pPr>
                    <w:r w:rsidRPr="0054762C">
                      <w:rPr>
                        <w:i/>
                        <w:szCs w:val="28"/>
                      </w:rPr>
                      <w:t>t</w:t>
                    </w:r>
                    <w:r w:rsidRPr="0054762C">
                      <w:rPr>
                        <w:szCs w:val="28"/>
                        <w:vertAlign w:val="subscript"/>
                        <w:lang w:val="uk-UA"/>
                      </w:rPr>
                      <w:t>мах</w:t>
                    </w:r>
                    <w:r w:rsidRPr="0054762C">
                      <w:rPr>
                        <w:i/>
                        <w:szCs w:val="28"/>
                        <w:lang w:val="uk-UA"/>
                      </w:rPr>
                      <w:t xml:space="preserve"> </w:t>
                    </w:r>
                    <w:r w:rsidRPr="0054762C">
                      <w:rPr>
                        <w:szCs w:val="28"/>
                        <w:lang w:val="uk-UA"/>
                      </w:rPr>
                      <w:t xml:space="preserve">=  </w:t>
                    </w:r>
                    <w:r>
                      <w:rPr>
                        <w:szCs w:val="28"/>
                        <w:lang w:val="uk-UA"/>
                      </w:rPr>
                      <w:t xml:space="preserve">91 </w:t>
                    </w:r>
                    <w:r>
                      <w:rPr>
                        <w:szCs w:val="28"/>
                        <w:vertAlign w:val="superscript"/>
                        <w:lang w:val="uk-UA"/>
                      </w:rPr>
                      <w:t>о</w:t>
                    </w:r>
                    <w:r>
                      <w:rPr>
                        <w:szCs w:val="28"/>
                        <w:lang w:val="uk-UA"/>
                      </w:rPr>
                      <w:t>С,</w:t>
                    </w:r>
                    <w:r w:rsidRPr="0074074D">
                      <w:rPr>
                        <w:i/>
                        <w:szCs w:val="28"/>
                      </w:rPr>
                      <w:t xml:space="preserve"> </w:t>
                    </w:r>
                  </w:p>
                  <w:p w:rsidR="001E52D9" w:rsidRDefault="001E52D9" w:rsidP="00E70AFB">
                    <w:pPr>
                      <w:spacing w:line="276" w:lineRule="auto"/>
                      <w:contextualSpacing/>
                      <w:rPr>
                        <w:szCs w:val="28"/>
                        <w:lang w:val="uk-UA"/>
                      </w:rPr>
                    </w:pPr>
                    <w:r>
                      <w:rPr>
                        <w:szCs w:val="28"/>
                        <w:lang w:val="uk-UA"/>
                      </w:rPr>
                      <w:t>Середня температура по поверхні радіатора</w:t>
                    </w:r>
                  </w:p>
                  <w:p w:rsidR="001E52D9" w:rsidRPr="0074074D" w:rsidRDefault="001E52D9" w:rsidP="00E70AFB">
                    <w:pPr>
                      <w:spacing w:line="276" w:lineRule="auto"/>
                      <w:contextualSpacing/>
                      <w:rPr>
                        <w:szCs w:val="28"/>
                        <w:lang w:val="uk-UA"/>
                      </w:rPr>
                    </w:pPr>
                    <w:r>
                      <w:rPr>
                        <w:i/>
                        <w:szCs w:val="28"/>
                      </w:rPr>
                      <w:sym w:font="Symbol" w:char="F060"/>
                    </w:r>
                    <w:r w:rsidRPr="0054762C">
                      <w:rPr>
                        <w:i/>
                        <w:szCs w:val="28"/>
                      </w:rPr>
                      <w:t>t</w:t>
                    </w:r>
                    <w:r w:rsidRPr="0054762C">
                      <w:rPr>
                        <w:i/>
                        <w:szCs w:val="28"/>
                        <w:lang w:val="uk-UA"/>
                      </w:rPr>
                      <w:t xml:space="preserve"> </w:t>
                    </w:r>
                    <w:r w:rsidRPr="0054762C">
                      <w:rPr>
                        <w:szCs w:val="28"/>
                        <w:lang w:val="uk-UA"/>
                      </w:rPr>
                      <w:t xml:space="preserve">=  </w:t>
                    </w:r>
                    <w:r>
                      <w:rPr>
                        <w:szCs w:val="28"/>
                        <w:lang w:val="uk-UA"/>
                      </w:rPr>
                      <w:t xml:space="preserve">85,78 </w:t>
                    </w:r>
                    <w:r>
                      <w:rPr>
                        <w:szCs w:val="28"/>
                        <w:vertAlign w:val="superscript"/>
                        <w:lang w:val="uk-UA"/>
                      </w:rPr>
                      <w:t>о</w:t>
                    </w:r>
                    <w:r>
                      <w:rPr>
                        <w:szCs w:val="28"/>
                        <w:lang w:val="uk-UA"/>
                      </w:rPr>
                      <w:t xml:space="preserve">С, </w:t>
                    </w:r>
                    <w:r>
                      <w:rPr>
                        <w:i/>
                        <w:szCs w:val="28"/>
                      </w:rPr>
                      <w:sym w:font="Symbol" w:char="F060"/>
                    </w:r>
                    <w:r>
                      <w:rPr>
                        <w:szCs w:val="28"/>
                        <w:lang w:val="uk-UA"/>
                      </w:rPr>
                      <w:t>Δ</w:t>
                    </w:r>
                    <w:r w:rsidRPr="0074074D">
                      <w:rPr>
                        <w:i/>
                        <w:szCs w:val="28"/>
                        <w:lang w:val="uk-UA"/>
                      </w:rPr>
                      <w:t xml:space="preserve"> </w:t>
                    </w:r>
                    <w:r w:rsidRPr="0054762C">
                      <w:rPr>
                        <w:i/>
                        <w:szCs w:val="28"/>
                      </w:rPr>
                      <w:t>t</w:t>
                    </w:r>
                    <w:r>
                      <w:rPr>
                        <w:i/>
                        <w:szCs w:val="28"/>
                        <w:lang w:val="uk-UA"/>
                      </w:rPr>
                      <w:t>=</w:t>
                    </w:r>
                    <w:r w:rsidRPr="0074074D">
                      <w:rPr>
                        <w:szCs w:val="28"/>
                        <w:lang w:val="uk-UA"/>
                      </w:rPr>
                      <w:t>10 К</w:t>
                    </w:r>
                    <w:r>
                      <w:rPr>
                        <w:szCs w:val="28"/>
                        <w:lang w:val="uk-UA"/>
                      </w:rPr>
                      <w:t>,</w:t>
                    </w:r>
                  </w:p>
                  <w:p w:rsidR="001E52D9" w:rsidRPr="0054762C" w:rsidRDefault="001E52D9" w:rsidP="00E70AFB">
                    <w:pPr>
                      <w:spacing w:line="276" w:lineRule="auto"/>
                      <w:contextualSpacing/>
                      <w:rPr>
                        <w:szCs w:val="28"/>
                        <w:lang w:val="uk-UA"/>
                      </w:rPr>
                    </w:pPr>
                    <w:r>
                      <w:rPr>
                        <w:szCs w:val="28"/>
                        <w:lang w:val="uk-UA"/>
                      </w:rPr>
                      <w:t xml:space="preserve">витрата теплоносія </w:t>
                    </w:r>
                    <w:r w:rsidRPr="00031750">
                      <w:rPr>
                        <w:szCs w:val="28"/>
                        <w:lang w:val="uk-UA"/>
                      </w:rPr>
                      <w:t>105…115</w:t>
                    </w:r>
                    <w:r>
                      <w:rPr>
                        <w:szCs w:val="28"/>
                        <w:lang w:val="uk-UA"/>
                      </w:rPr>
                      <w:t xml:space="preserve"> кг/год</w:t>
                    </w:r>
                  </w:p>
                </w:txbxContent>
              </v:textbox>
            </v:shape>
          </v:group>
        </w:pict>
      </w: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1A7D9F" w:rsidP="00E70AFB">
      <w:pPr>
        <w:spacing w:line="360" w:lineRule="auto"/>
        <w:ind w:firstLine="709"/>
        <w:contextualSpacing/>
        <w:rPr>
          <w:szCs w:val="28"/>
          <w:lang w:val="uk-UA"/>
        </w:rPr>
      </w:pPr>
      <w:r>
        <w:rPr>
          <w:noProof/>
          <w:szCs w:val="28"/>
          <w:lang w:val="uk-UA" w:eastAsia="uk-UA"/>
        </w:rPr>
        <w:pict>
          <v:group id="_x0000_s3859" style="position:absolute;left:0;text-align:left;margin-left:1.5pt;margin-top:-5.15pt;width:599.95pt;height:474.2pt;z-index:251744256" coordorigin="1164,1031" coordsize="11999,9484">
            <v:group id="_x0000_s3860" style="position:absolute;left:1164;top:1031;width:11999;height:9356" coordorigin="1134,1001" coordsize="11999,9356">
              <v:shape id="_x0000_s3861" type="#_x0000_t75" style="position:absolute;left:1134;top:1134;width:4799;height:4799">
                <v:imagedata r:id="rId196" o:title="4ф"/>
              </v:shape>
              <v:shape id="_x0000_s3862" type="#_x0000_t75" style="position:absolute;left:1269;top:6237;width:5264;height:4120">
                <v:imagedata r:id="rId197" o:title="4фффф"/>
              </v:shape>
              <v:shape id="_x0000_s3863" type="#_x0000_t75" style="position:absolute;left:7539;top:6099;width:5324;height:4167">
                <v:imagedata r:id="rId198" o:title="4фф"/>
              </v:shape>
              <v:shape id="_x0000_s3864" type="#_x0000_t75" style="position:absolute;left:7134;top:1001;width:5999;height:4919">
                <v:imagedata r:id="rId199" o:title="4ффффф"/>
              </v:shape>
            </v:group>
            <v:shape id="_x0000_s3865" type="#_x0000_t32" style="position:absolute;left:11310;top:3315;width:0;height:2760;flip:y" o:connectortype="straight" strokeweight="2pt"/>
            <v:shape id="_x0000_s3866" type="#_x0000_t202" style="position:absolute;left:4650;top:7785;width:4830;height:2730" stroked="f">
              <v:textbox>
                <w:txbxContent>
                  <w:p w:rsidR="001E52D9" w:rsidRPr="0054762C" w:rsidRDefault="001E52D9" w:rsidP="00E70AFB">
                    <w:pPr>
                      <w:spacing w:line="276" w:lineRule="auto"/>
                      <w:contextualSpacing/>
                      <w:rPr>
                        <w:szCs w:val="28"/>
                        <w:lang w:val="uk-UA"/>
                      </w:rPr>
                    </w:pPr>
                    <w:r>
                      <w:rPr>
                        <w:szCs w:val="28"/>
                        <w:lang w:val="uk-UA"/>
                      </w:rPr>
                      <w:t xml:space="preserve">Рисунок 5.17   </w:t>
                    </w:r>
                  </w:p>
                  <w:p w:rsidR="001E52D9" w:rsidRDefault="001E52D9" w:rsidP="00E70AFB">
                    <w:pPr>
                      <w:spacing w:line="276" w:lineRule="auto"/>
                      <w:contextualSpacing/>
                      <w:rPr>
                        <w:szCs w:val="28"/>
                        <w:lang w:val="uk-UA"/>
                      </w:rPr>
                    </w:pPr>
                    <w:r w:rsidRPr="0054762C">
                      <w:rPr>
                        <w:i/>
                        <w:szCs w:val="28"/>
                      </w:rPr>
                      <w:t>t</w:t>
                    </w:r>
                    <w:r>
                      <w:rPr>
                        <w:szCs w:val="28"/>
                        <w:vertAlign w:val="subscript"/>
                        <w:lang w:val="uk-UA"/>
                      </w:rPr>
                      <w:t xml:space="preserve"> мін</w:t>
                    </w:r>
                    <w:r w:rsidRPr="0054762C">
                      <w:rPr>
                        <w:i/>
                        <w:szCs w:val="28"/>
                        <w:lang w:val="uk-UA"/>
                      </w:rPr>
                      <w:t xml:space="preserve"> </w:t>
                    </w:r>
                    <w:r w:rsidRPr="0054762C">
                      <w:rPr>
                        <w:szCs w:val="28"/>
                        <w:lang w:val="uk-UA"/>
                      </w:rPr>
                      <w:t xml:space="preserve">=  </w:t>
                    </w:r>
                    <w:r>
                      <w:rPr>
                        <w:szCs w:val="28"/>
                        <w:lang w:val="uk-UA"/>
                      </w:rPr>
                      <w:t xml:space="preserve">75 </w:t>
                    </w:r>
                    <w:r>
                      <w:rPr>
                        <w:szCs w:val="28"/>
                        <w:vertAlign w:val="superscript"/>
                        <w:lang w:val="uk-UA"/>
                      </w:rPr>
                      <w:t>о</w:t>
                    </w:r>
                    <w:r>
                      <w:rPr>
                        <w:szCs w:val="28"/>
                        <w:lang w:val="uk-UA"/>
                      </w:rPr>
                      <w:t>С,</w:t>
                    </w:r>
                  </w:p>
                  <w:p w:rsidR="001E52D9" w:rsidRDefault="001E52D9" w:rsidP="00E70AFB">
                    <w:pPr>
                      <w:spacing w:line="276" w:lineRule="auto"/>
                      <w:contextualSpacing/>
                      <w:rPr>
                        <w:i/>
                        <w:szCs w:val="28"/>
                        <w:lang w:val="uk-UA"/>
                      </w:rPr>
                    </w:pPr>
                    <w:r w:rsidRPr="0054762C">
                      <w:rPr>
                        <w:i/>
                        <w:szCs w:val="28"/>
                      </w:rPr>
                      <w:t>t</w:t>
                    </w:r>
                    <w:r w:rsidRPr="0054762C">
                      <w:rPr>
                        <w:szCs w:val="28"/>
                        <w:vertAlign w:val="subscript"/>
                        <w:lang w:val="uk-UA"/>
                      </w:rPr>
                      <w:t>мах</w:t>
                    </w:r>
                    <w:r w:rsidRPr="0054762C">
                      <w:rPr>
                        <w:i/>
                        <w:szCs w:val="28"/>
                        <w:lang w:val="uk-UA"/>
                      </w:rPr>
                      <w:t xml:space="preserve"> </w:t>
                    </w:r>
                    <w:r w:rsidRPr="0054762C">
                      <w:rPr>
                        <w:szCs w:val="28"/>
                        <w:lang w:val="uk-UA"/>
                      </w:rPr>
                      <w:t xml:space="preserve">=  </w:t>
                    </w:r>
                    <w:r>
                      <w:rPr>
                        <w:szCs w:val="28"/>
                        <w:lang w:val="uk-UA"/>
                      </w:rPr>
                      <w:t xml:space="preserve">92 </w:t>
                    </w:r>
                    <w:r>
                      <w:rPr>
                        <w:szCs w:val="28"/>
                        <w:vertAlign w:val="superscript"/>
                        <w:lang w:val="uk-UA"/>
                      </w:rPr>
                      <w:t>о</w:t>
                    </w:r>
                    <w:r>
                      <w:rPr>
                        <w:szCs w:val="28"/>
                        <w:lang w:val="uk-UA"/>
                      </w:rPr>
                      <w:t>С,</w:t>
                    </w:r>
                    <w:r w:rsidRPr="00031750">
                      <w:rPr>
                        <w:i/>
                        <w:szCs w:val="28"/>
                      </w:rPr>
                      <w:t xml:space="preserve"> </w:t>
                    </w:r>
                  </w:p>
                  <w:p w:rsidR="001E52D9" w:rsidRDefault="001E52D9" w:rsidP="00E70AFB">
                    <w:pPr>
                      <w:spacing w:line="276" w:lineRule="auto"/>
                      <w:contextualSpacing/>
                      <w:rPr>
                        <w:szCs w:val="28"/>
                        <w:lang w:val="uk-UA"/>
                      </w:rPr>
                    </w:pPr>
                    <w:r>
                      <w:rPr>
                        <w:szCs w:val="28"/>
                        <w:lang w:val="uk-UA"/>
                      </w:rPr>
                      <w:t>Середня температура по поверхні радіатора</w:t>
                    </w:r>
                  </w:p>
                  <w:p w:rsidR="001E52D9" w:rsidRPr="0074074D" w:rsidRDefault="001E52D9" w:rsidP="00E70AFB">
                    <w:pPr>
                      <w:spacing w:line="276" w:lineRule="auto"/>
                      <w:contextualSpacing/>
                      <w:rPr>
                        <w:szCs w:val="28"/>
                        <w:lang w:val="uk-UA"/>
                      </w:rPr>
                    </w:pPr>
                    <w:r>
                      <w:rPr>
                        <w:i/>
                        <w:szCs w:val="28"/>
                      </w:rPr>
                      <w:sym w:font="Symbol" w:char="F060"/>
                    </w:r>
                    <w:r w:rsidRPr="0054762C">
                      <w:rPr>
                        <w:i/>
                        <w:szCs w:val="28"/>
                      </w:rPr>
                      <w:t>t</w:t>
                    </w:r>
                    <w:r w:rsidRPr="0054762C">
                      <w:rPr>
                        <w:i/>
                        <w:szCs w:val="28"/>
                        <w:lang w:val="uk-UA"/>
                      </w:rPr>
                      <w:t xml:space="preserve"> </w:t>
                    </w:r>
                    <w:r w:rsidRPr="0054762C">
                      <w:rPr>
                        <w:szCs w:val="28"/>
                        <w:lang w:val="uk-UA"/>
                      </w:rPr>
                      <w:t xml:space="preserve">=  </w:t>
                    </w:r>
                    <w:r>
                      <w:rPr>
                        <w:szCs w:val="28"/>
                        <w:lang w:val="uk-UA"/>
                      </w:rPr>
                      <w:t xml:space="preserve">85,23 </w:t>
                    </w:r>
                    <w:r>
                      <w:rPr>
                        <w:szCs w:val="28"/>
                        <w:vertAlign w:val="superscript"/>
                        <w:lang w:val="uk-UA"/>
                      </w:rPr>
                      <w:t>о</w:t>
                    </w:r>
                    <w:r>
                      <w:rPr>
                        <w:szCs w:val="28"/>
                        <w:lang w:val="uk-UA"/>
                      </w:rPr>
                      <w:t>С,</w:t>
                    </w:r>
                    <w:r w:rsidRPr="00031750">
                      <w:rPr>
                        <w:i/>
                        <w:szCs w:val="28"/>
                      </w:rPr>
                      <w:t xml:space="preserve"> </w:t>
                    </w:r>
                    <w:r>
                      <w:rPr>
                        <w:i/>
                        <w:szCs w:val="28"/>
                      </w:rPr>
                      <w:sym w:font="Symbol" w:char="F060"/>
                    </w:r>
                    <w:r>
                      <w:rPr>
                        <w:szCs w:val="28"/>
                        <w:lang w:val="uk-UA"/>
                      </w:rPr>
                      <w:t xml:space="preserve"> Δ</w:t>
                    </w:r>
                    <w:r w:rsidRPr="0074074D">
                      <w:rPr>
                        <w:i/>
                        <w:szCs w:val="28"/>
                        <w:lang w:val="uk-UA"/>
                      </w:rPr>
                      <w:t xml:space="preserve"> </w:t>
                    </w:r>
                    <w:r w:rsidRPr="0054762C">
                      <w:rPr>
                        <w:i/>
                        <w:szCs w:val="28"/>
                      </w:rPr>
                      <w:t>t</w:t>
                    </w:r>
                    <w:r>
                      <w:rPr>
                        <w:i/>
                        <w:szCs w:val="28"/>
                        <w:lang w:val="uk-UA"/>
                      </w:rPr>
                      <w:t>=</w:t>
                    </w:r>
                    <w:r>
                      <w:rPr>
                        <w:szCs w:val="28"/>
                        <w:lang w:val="uk-UA"/>
                      </w:rPr>
                      <w:t>15</w:t>
                    </w:r>
                    <w:r w:rsidRPr="0074074D">
                      <w:rPr>
                        <w:szCs w:val="28"/>
                        <w:lang w:val="uk-UA"/>
                      </w:rPr>
                      <w:t xml:space="preserve"> К</w:t>
                    </w:r>
                  </w:p>
                  <w:p w:rsidR="001E52D9" w:rsidRPr="0054762C" w:rsidRDefault="001E52D9" w:rsidP="00E70AFB">
                    <w:pPr>
                      <w:spacing w:line="276" w:lineRule="auto"/>
                      <w:contextualSpacing/>
                      <w:rPr>
                        <w:szCs w:val="28"/>
                        <w:lang w:val="uk-UA"/>
                      </w:rPr>
                    </w:pPr>
                    <w:r>
                      <w:rPr>
                        <w:szCs w:val="28"/>
                        <w:lang w:val="uk-UA"/>
                      </w:rPr>
                      <w:t>витрата теплоносія 89 кг/год</w:t>
                    </w:r>
                  </w:p>
                </w:txbxContent>
              </v:textbox>
            </v:shape>
          </v:group>
        </w:pict>
      </w: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spacing w:line="360" w:lineRule="auto"/>
        <w:ind w:firstLine="709"/>
        <w:contextualSpacing/>
        <w:rPr>
          <w:szCs w:val="28"/>
          <w:lang w:val="uk-UA"/>
        </w:rPr>
      </w:pPr>
    </w:p>
    <w:p w:rsidR="00E70AFB" w:rsidRDefault="00E70AFB" w:rsidP="00E70AFB">
      <w:pPr>
        <w:ind w:firstLine="709"/>
        <w:contextualSpacing/>
        <w:jc w:val="both"/>
        <w:rPr>
          <w:b/>
          <w:lang w:val="uk-UA" w:eastAsia="ru-RU"/>
        </w:rPr>
      </w:pPr>
    </w:p>
    <w:p w:rsidR="00E70AFB" w:rsidRDefault="00E70AFB" w:rsidP="00E70AFB">
      <w:pPr>
        <w:ind w:firstLine="709"/>
        <w:contextualSpacing/>
        <w:jc w:val="both"/>
        <w:rPr>
          <w:b/>
          <w:lang w:val="uk-UA" w:eastAsia="ru-RU"/>
        </w:rPr>
      </w:pPr>
    </w:p>
    <w:p w:rsidR="00E70AFB" w:rsidRDefault="00E70AFB" w:rsidP="00E70AFB">
      <w:pPr>
        <w:ind w:firstLine="709"/>
        <w:contextualSpacing/>
        <w:jc w:val="both"/>
        <w:rPr>
          <w:b/>
          <w:lang w:val="uk-UA" w:eastAsia="ru-RU"/>
        </w:rPr>
      </w:pPr>
    </w:p>
    <w:p w:rsidR="00E70AFB" w:rsidRDefault="00E70AFB" w:rsidP="00E70AFB">
      <w:pPr>
        <w:ind w:firstLine="709"/>
        <w:contextualSpacing/>
        <w:jc w:val="both"/>
        <w:rPr>
          <w:b/>
          <w:lang w:val="uk-UA" w:eastAsia="ru-RU"/>
        </w:rPr>
      </w:pPr>
    </w:p>
    <w:p w:rsidR="00E70AFB" w:rsidRDefault="00E70AFB" w:rsidP="00E70AFB">
      <w:pPr>
        <w:ind w:firstLine="709"/>
        <w:contextualSpacing/>
        <w:jc w:val="both"/>
        <w:rPr>
          <w:b/>
          <w:lang w:val="uk-UA" w:eastAsia="ru-RU"/>
        </w:rPr>
      </w:pPr>
    </w:p>
    <w:p w:rsidR="00E70AFB" w:rsidRDefault="00E70AFB" w:rsidP="00E70AFB">
      <w:pPr>
        <w:ind w:firstLine="709"/>
        <w:contextualSpacing/>
        <w:jc w:val="both"/>
        <w:rPr>
          <w:b/>
          <w:lang w:val="uk-UA" w:eastAsia="ru-RU"/>
        </w:rPr>
        <w:sectPr w:rsidR="00E70AFB" w:rsidSect="008635BC">
          <w:pgSz w:w="16838" w:h="11906" w:orient="landscape"/>
          <w:pgMar w:top="1134" w:right="1134" w:bottom="1134" w:left="1134" w:header="709" w:footer="709" w:gutter="0"/>
          <w:cols w:space="708"/>
          <w:docGrid w:linePitch="360"/>
        </w:sectPr>
      </w:pPr>
    </w:p>
    <w:p w:rsidR="00E70AFB" w:rsidRPr="004F76C5" w:rsidRDefault="00E70AFB" w:rsidP="00E70AFB">
      <w:pPr>
        <w:ind w:firstLine="709"/>
        <w:contextualSpacing/>
        <w:jc w:val="both"/>
        <w:rPr>
          <w:lang w:val="uk-UA" w:eastAsia="ru-RU"/>
        </w:rPr>
      </w:pPr>
      <w:r w:rsidRPr="004F76C5">
        <w:rPr>
          <w:lang w:val="uk-UA" w:eastAsia="ru-RU"/>
        </w:rPr>
        <w:lastRenderedPageBreak/>
        <w:t xml:space="preserve">За термограмами </w:t>
      </w:r>
      <w:r>
        <w:rPr>
          <w:lang w:val="uk-UA" w:eastAsia="ru-RU"/>
        </w:rPr>
        <w:t xml:space="preserve">подвійного радіатора 300х1000х22 </w:t>
      </w:r>
      <w:r w:rsidRPr="004F76C5">
        <w:rPr>
          <w:lang w:val="uk-UA" w:eastAsia="ru-RU"/>
        </w:rPr>
        <w:t>спостерігається</w:t>
      </w:r>
      <w:r>
        <w:rPr>
          <w:lang w:val="uk-UA" w:eastAsia="ru-RU"/>
        </w:rPr>
        <w:t xml:space="preserve"> збільшення температури поверхні радіатора при збільшенні витрати теплоносія (зведено таб. 5.3).</w:t>
      </w:r>
    </w:p>
    <w:p w:rsidR="00E70AFB" w:rsidRPr="00262A84" w:rsidRDefault="00E70AFB" w:rsidP="00E70AFB">
      <w:pPr>
        <w:ind w:firstLine="709"/>
        <w:contextualSpacing/>
        <w:jc w:val="right"/>
        <w:rPr>
          <w:lang w:val="uk-UA" w:eastAsia="ru-RU"/>
        </w:rPr>
      </w:pPr>
      <w:r w:rsidRPr="00262A84">
        <w:rPr>
          <w:lang w:val="uk-UA" w:eastAsia="ru-RU"/>
        </w:rPr>
        <w:t>Таблиця 5.3</w:t>
      </w:r>
      <w:r>
        <w:rPr>
          <w:lang w:val="uk-UA" w:eastAsia="ru-RU"/>
        </w:rPr>
        <w:t>.</w:t>
      </w:r>
    </w:p>
    <w:tbl>
      <w:tblPr>
        <w:tblStyle w:val="af0"/>
        <w:tblW w:w="0" w:type="auto"/>
        <w:tblLook w:val="04A0"/>
      </w:tblPr>
      <w:tblGrid>
        <w:gridCol w:w="534"/>
        <w:gridCol w:w="3402"/>
        <w:gridCol w:w="2835"/>
        <w:gridCol w:w="2657"/>
      </w:tblGrid>
      <w:tr w:rsidR="00E70AFB" w:rsidTr="008635BC">
        <w:tc>
          <w:tcPr>
            <w:tcW w:w="534" w:type="dxa"/>
          </w:tcPr>
          <w:p w:rsidR="00E70AFB" w:rsidRPr="004F76C5" w:rsidRDefault="00E70AFB" w:rsidP="008635BC">
            <w:pPr>
              <w:contextualSpacing/>
              <w:jc w:val="both"/>
              <w:rPr>
                <w:lang w:val="uk-UA" w:eastAsia="ru-RU"/>
              </w:rPr>
            </w:pPr>
          </w:p>
        </w:tc>
        <w:tc>
          <w:tcPr>
            <w:tcW w:w="3402" w:type="dxa"/>
          </w:tcPr>
          <w:p w:rsidR="00E70AFB" w:rsidRPr="004F76C5" w:rsidRDefault="00E70AFB" w:rsidP="008635BC">
            <w:pPr>
              <w:contextualSpacing/>
              <w:jc w:val="both"/>
              <w:rPr>
                <w:lang w:val="uk-UA" w:eastAsia="ru-RU"/>
              </w:rPr>
            </w:pPr>
            <w:r>
              <w:rPr>
                <w:lang w:val="uk-UA" w:eastAsia="ru-RU"/>
              </w:rPr>
              <w:t>Витрата теплоносія кг/год</w:t>
            </w:r>
          </w:p>
        </w:tc>
        <w:tc>
          <w:tcPr>
            <w:tcW w:w="2835" w:type="dxa"/>
          </w:tcPr>
          <w:p w:rsidR="00E70AFB" w:rsidRPr="004F76C5" w:rsidRDefault="00E70AFB" w:rsidP="008635BC">
            <w:pPr>
              <w:spacing w:line="276" w:lineRule="auto"/>
              <w:contextualSpacing/>
              <w:rPr>
                <w:lang w:val="uk-UA" w:eastAsia="ru-RU"/>
              </w:rPr>
            </w:pPr>
            <w:r>
              <w:rPr>
                <w:lang w:val="uk-UA" w:eastAsia="ru-RU"/>
              </w:rPr>
              <w:t xml:space="preserve">Різниця температур  на вході та виході з радіатора, </w:t>
            </w:r>
            <w:r>
              <w:rPr>
                <w:szCs w:val="28"/>
                <w:lang w:val="uk-UA"/>
              </w:rPr>
              <w:t>Δ</w:t>
            </w:r>
            <w:r w:rsidRPr="0074074D">
              <w:rPr>
                <w:i/>
                <w:szCs w:val="28"/>
                <w:lang w:val="uk-UA"/>
              </w:rPr>
              <w:t xml:space="preserve"> </w:t>
            </w:r>
            <w:r w:rsidRPr="0054762C">
              <w:rPr>
                <w:i/>
                <w:szCs w:val="28"/>
              </w:rPr>
              <w:t>t</w:t>
            </w:r>
            <w:r w:rsidRPr="004F76C5">
              <w:rPr>
                <w:szCs w:val="28"/>
                <w:lang w:val="uk-UA"/>
              </w:rPr>
              <w:t xml:space="preserve">, </w:t>
            </w:r>
            <w:r w:rsidRPr="0074074D">
              <w:rPr>
                <w:szCs w:val="28"/>
                <w:lang w:val="uk-UA"/>
              </w:rPr>
              <w:t>К</w:t>
            </w:r>
          </w:p>
        </w:tc>
        <w:tc>
          <w:tcPr>
            <w:tcW w:w="2657" w:type="dxa"/>
          </w:tcPr>
          <w:p w:rsidR="00E70AFB" w:rsidRDefault="00E70AFB" w:rsidP="008635BC">
            <w:pPr>
              <w:spacing w:line="276" w:lineRule="auto"/>
              <w:contextualSpacing/>
              <w:rPr>
                <w:szCs w:val="28"/>
                <w:lang w:val="uk-UA"/>
              </w:rPr>
            </w:pPr>
            <w:r>
              <w:rPr>
                <w:szCs w:val="28"/>
                <w:lang w:val="uk-UA"/>
              </w:rPr>
              <w:t>Середня температура по поверхні радіатора</w:t>
            </w:r>
          </w:p>
          <w:p w:rsidR="00E70AFB" w:rsidRPr="004F76C5" w:rsidRDefault="00E70AFB" w:rsidP="008635BC">
            <w:pPr>
              <w:contextualSpacing/>
              <w:jc w:val="both"/>
              <w:rPr>
                <w:lang w:val="uk-UA" w:eastAsia="ru-RU"/>
              </w:rPr>
            </w:pPr>
            <w:r>
              <w:rPr>
                <w:i/>
                <w:szCs w:val="28"/>
              </w:rPr>
              <w:sym w:font="Symbol" w:char="F060"/>
            </w:r>
            <w:r w:rsidRPr="0054762C">
              <w:rPr>
                <w:i/>
                <w:szCs w:val="28"/>
              </w:rPr>
              <w:t>t</w:t>
            </w:r>
            <w:r w:rsidRPr="0054762C">
              <w:rPr>
                <w:i/>
                <w:szCs w:val="28"/>
                <w:lang w:val="uk-UA"/>
              </w:rPr>
              <w:t xml:space="preserve"> </w:t>
            </w:r>
            <w:r>
              <w:rPr>
                <w:szCs w:val="28"/>
                <w:lang w:val="uk-UA"/>
              </w:rPr>
              <w:t xml:space="preserve">,  </w:t>
            </w:r>
            <w:r>
              <w:rPr>
                <w:szCs w:val="28"/>
                <w:vertAlign w:val="superscript"/>
                <w:lang w:val="uk-UA"/>
              </w:rPr>
              <w:t>о</w:t>
            </w:r>
            <w:r>
              <w:rPr>
                <w:szCs w:val="28"/>
                <w:lang w:val="uk-UA"/>
              </w:rPr>
              <w:t>С</w:t>
            </w:r>
          </w:p>
        </w:tc>
      </w:tr>
      <w:tr w:rsidR="00E70AFB" w:rsidTr="008635BC">
        <w:tc>
          <w:tcPr>
            <w:tcW w:w="534" w:type="dxa"/>
          </w:tcPr>
          <w:p w:rsidR="00E70AFB" w:rsidRPr="004F76C5" w:rsidRDefault="00E70AFB" w:rsidP="008635BC">
            <w:pPr>
              <w:contextualSpacing/>
              <w:jc w:val="both"/>
              <w:rPr>
                <w:lang w:val="uk-UA" w:eastAsia="ru-RU"/>
              </w:rPr>
            </w:pPr>
            <w:r w:rsidRPr="004F76C5">
              <w:rPr>
                <w:lang w:val="uk-UA" w:eastAsia="ru-RU"/>
              </w:rPr>
              <w:t>1.</w:t>
            </w:r>
          </w:p>
        </w:tc>
        <w:tc>
          <w:tcPr>
            <w:tcW w:w="3402" w:type="dxa"/>
          </w:tcPr>
          <w:p w:rsidR="00E70AFB" w:rsidRPr="004F76C5" w:rsidRDefault="00E70AFB" w:rsidP="008635BC">
            <w:pPr>
              <w:contextualSpacing/>
              <w:jc w:val="center"/>
              <w:rPr>
                <w:lang w:val="uk-UA" w:eastAsia="ru-RU"/>
              </w:rPr>
            </w:pPr>
            <w:r>
              <w:rPr>
                <w:lang w:val="uk-UA" w:eastAsia="ru-RU"/>
              </w:rPr>
              <w:t>50…55</w:t>
            </w:r>
          </w:p>
        </w:tc>
        <w:tc>
          <w:tcPr>
            <w:tcW w:w="2835" w:type="dxa"/>
          </w:tcPr>
          <w:p w:rsidR="00E70AFB" w:rsidRPr="004F76C5" w:rsidRDefault="00E70AFB" w:rsidP="008635BC">
            <w:pPr>
              <w:contextualSpacing/>
              <w:jc w:val="center"/>
              <w:rPr>
                <w:lang w:val="uk-UA" w:eastAsia="ru-RU"/>
              </w:rPr>
            </w:pPr>
            <w:r>
              <w:rPr>
                <w:lang w:val="uk-UA" w:eastAsia="ru-RU"/>
              </w:rPr>
              <w:t>20</w:t>
            </w:r>
          </w:p>
        </w:tc>
        <w:tc>
          <w:tcPr>
            <w:tcW w:w="2657" w:type="dxa"/>
          </w:tcPr>
          <w:p w:rsidR="00E70AFB" w:rsidRPr="004F76C5" w:rsidRDefault="00E70AFB" w:rsidP="008635BC">
            <w:pPr>
              <w:contextualSpacing/>
              <w:jc w:val="center"/>
              <w:rPr>
                <w:lang w:val="uk-UA" w:eastAsia="ru-RU"/>
              </w:rPr>
            </w:pPr>
            <w:r>
              <w:rPr>
                <w:lang w:val="uk-UA" w:eastAsia="ru-RU"/>
              </w:rPr>
              <w:t>80,71/81,8</w:t>
            </w:r>
          </w:p>
        </w:tc>
      </w:tr>
      <w:tr w:rsidR="00E70AFB" w:rsidTr="008635BC">
        <w:tc>
          <w:tcPr>
            <w:tcW w:w="534" w:type="dxa"/>
          </w:tcPr>
          <w:p w:rsidR="00E70AFB" w:rsidRPr="004F76C5" w:rsidRDefault="00E70AFB" w:rsidP="008635BC">
            <w:pPr>
              <w:contextualSpacing/>
              <w:jc w:val="both"/>
              <w:rPr>
                <w:lang w:val="uk-UA" w:eastAsia="ru-RU"/>
              </w:rPr>
            </w:pPr>
            <w:r w:rsidRPr="004F76C5">
              <w:rPr>
                <w:lang w:val="uk-UA" w:eastAsia="ru-RU"/>
              </w:rPr>
              <w:t>2.</w:t>
            </w:r>
          </w:p>
        </w:tc>
        <w:tc>
          <w:tcPr>
            <w:tcW w:w="3402" w:type="dxa"/>
          </w:tcPr>
          <w:p w:rsidR="00E70AFB" w:rsidRPr="004F76C5" w:rsidRDefault="00E70AFB" w:rsidP="008635BC">
            <w:pPr>
              <w:contextualSpacing/>
              <w:jc w:val="center"/>
              <w:rPr>
                <w:lang w:val="uk-UA" w:eastAsia="ru-RU"/>
              </w:rPr>
            </w:pPr>
            <w:r>
              <w:rPr>
                <w:lang w:val="uk-UA" w:eastAsia="ru-RU"/>
              </w:rPr>
              <w:t>85…90</w:t>
            </w:r>
          </w:p>
        </w:tc>
        <w:tc>
          <w:tcPr>
            <w:tcW w:w="2835" w:type="dxa"/>
          </w:tcPr>
          <w:p w:rsidR="00E70AFB" w:rsidRPr="004F76C5" w:rsidRDefault="00E70AFB" w:rsidP="008635BC">
            <w:pPr>
              <w:contextualSpacing/>
              <w:jc w:val="center"/>
              <w:rPr>
                <w:lang w:val="uk-UA" w:eastAsia="ru-RU"/>
              </w:rPr>
            </w:pPr>
            <w:r>
              <w:rPr>
                <w:lang w:val="uk-UA" w:eastAsia="ru-RU"/>
              </w:rPr>
              <w:t>15</w:t>
            </w:r>
          </w:p>
        </w:tc>
        <w:tc>
          <w:tcPr>
            <w:tcW w:w="2657" w:type="dxa"/>
          </w:tcPr>
          <w:p w:rsidR="00E70AFB" w:rsidRPr="004F76C5" w:rsidRDefault="00E70AFB" w:rsidP="008635BC">
            <w:pPr>
              <w:contextualSpacing/>
              <w:jc w:val="center"/>
              <w:rPr>
                <w:lang w:val="uk-UA" w:eastAsia="ru-RU"/>
              </w:rPr>
            </w:pPr>
            <w:r>
              <w:rPr>
                <w:lang w:val="uk-UA" w:eastAsia="ru-RU"/>
              </w:rPr>
              <w:t>83,23</w:t>
            </w:r>
          </w:p>
        </w:tc>
      </w:tr>
      <w:tr w:rsidR="00E70AFB" w:rsidTr="008635BC">
        <w:tc>
          <w:tcPr>
            <w:tcW w:w="534" w:type="dxa"/>
          </w:tcPr>
          <w:p w:rsidR="00E70AFB" w:rsidRPr="004F76C5" w:rsidRDefault="00E70AFB" w:rsidP="008635BC">
            <w:pPr>
              <w:contextualSpacing/>
              <w:jc w:val="both"/>
              <w:rPr>
                <w:lang w:val="uk-UA" w:eastAsia="ru-RU"/>
              </w:rPr>
            </w:pPr>
            <w:r w:rsidRPr="004F76C5">
              <w:rPr>
                <w:lang w:val="uk-UA" w:eastAsia="ru-RU"/>
              </w:rPr>
              <w:t>3.</w:t>
            </w:r>
          </w:p>
        </w:tc>
        <w:tc>
          <w:tcPr>
            <w:tcW w:w="3402" w:type="dxa"/>
          </w:tcPr>
          <w:p w:rsidR="00E70AFB" w:rsidRPr="004F76C5" w:rsidRDefault="00E70AFB" w:rsidP="008635BC">
            <w:pPr>
              <w:contextualSpacing/>
              <w:jc w:val="center"/>
              <w:rPr>
                <w:lang w:val="uk-UA" w:eastAsia="ru-RU"/>
              </w:rPr>
            </w:pPr>
            <w:r>
              <w:rPr>
                <w:lang w:val="uk-UA" w:eastAsia="ru-RU"/>
              </w:rPr>
              <w:t>110…115</w:t>
            </w:r>
          </w:p>
        </w:tc>
        <w:tc>
          <w:tcPr>
            <w:tcW w:w="2835" w:type="dxa"/>
          </w:tcPr>
          <w:p w:rsidR="00E70AFB" w:rsidRPr="004F76C5" w:rsidRDefault="00E70AFB" w:rsidP="008635BC">
            <w:pPr>
              <w:contextualSpacing/>
              <w:jc w:val="center"/>
              <w:rPr>
                <w:lang w:val="uk-UA" w:eastAsia="ru-RU"/>
              </w:rPr>
            </w:pPr>
            <w:r>
              <w:rPr>
                <w:lang w:val="uk-UA" w:eastAsia="ru-RU"/>
              </w:rPr>
              <w:t>10</w:t>
            </w:r>
          </w:p>
        </w:tc>
        <w:tc>
          <w:tcPr>
            <w:tcW w:w="2657" w:type="dxa"/>
          </w:tcPr>
          <w:p w:rsidR="00E70AFB" w:rsidRPr="004F76C5" w:rsidRDefault="00E70AFB" w:rsidP="008635BC">
            <w:pPr>
              <w:contextualSpacing/>
              <w:jc w:val="center"/>
              <w:rPr>
                <w:lang w:val="uk-UA" w:eastAsia="ru-RU"/>
              </w:rPr>
            </w:pPr>
            <w:r>
              <w:rPr>
                <w:lang w:val="uk-UA" w:eastAsia="ru-RU"/>
              </w:rPr>
              <w:t>85,78</w:t>
            </w:r>
          </w:p>
        </w:tc>
      </w:tr>
    </w:tbl>
    <w:p w:rsidR="00E70AFB" w:rsidRDefault="00E70AFB" w:rsidP="00E70AFB">
      <w:pPr>
        <w:spacing w:line="360" w:lineRule="auto"/>
        <w:ind w:firstLine="567"/>
        <w:jc w:val="both"/>
        <w:rPr>
          <w:rFonts w:eastAsia="MS Mincho"/>
          <w:bCs/>
          <w:szCs w:val="28"/>
          <w:lang w:val="uk-UA" w:eastAsia="ja-JP"/>
        </w:rPr>
      </w:pPr>
    </w:p>
    <w:p w:rsidR="00E70AFB" w:rsidRDefault="00E70AFB" w:rsidP="00E70AFB">
      <w:pPr>
        <w:spacing w:line="360" w:lineRule="auto"/>
        <w:ind w:firstLine="567"/>
        <w:jc w:val="both"/>
        <w:rPr>
          <w:rFonts w:eastAsia="MS Mincho"/>
          <w:bCs/>
          <w:szCs w:val="28"/>
          <w:lang w:val="uk-UA" w:eastAsia="ja-JP"/>
        </w:rPr>
      </w:pPr>
      <w:r w:rsidRPr="00262A84">
        <w:rPr>
          <w:rFonts w:eastAsia="MS Mincho"/>
          <w:bCs/>
          <w:szCs w:val="28"/>
          <w:lang w:val="uk-UA" w:eastAsia="ja-JP"/>
        </w:rPr>
        <w:t xml:space="preserve">РЕЗУЛЬТАТИ ВИЗНАЧЕННЯ ТЕПЛОТЕХНІЧНИХ ПОКАЗНИКІВ  СТАЛЬНИХ ПАНЕЛЬНИХ РАДІАТОРІВ  </w:t>
      </w:r>
    </w:p>
    <w:p w:rsidR="00E70AFB" w:rsidRPr="00262A84" w:rsidRDefault="00E70AFB" w:rsidP="00E70AFB">
      <w:pPr>
        <w:spacing w:line="360" w:lineRule="auto"/>
        <w:ind w:firstLine="567"/>
        <w:jc w:val="right"/>
        <w:rPr>
          <w:rFonts w:eastAsia="MS Mincho"/>
          <w:bCs/>
          <w:szCs w:val="28"/>
          <w:lang w:val="uk-UA" w:eastAsia="ja-JP"/>
        </w:rPr>
      </w:pPr>
      <w:r>
        <w:rPr>
          <w:rFonts w:eastAsia="MS Mincho"/>
          <w:bCs/>
          <w:szCs w:val="28"/>
          <w:lang w:val="uk-UA" w:eastAsia="ja-JP"/>
        </w:rPr>
        <w:t>Таблиця 5.4.</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18"/>
        <w:gridCol w:w="2201"/>
        <w:gridCol w:w="2184"/>
        <w:gridCol w:w="2310"/>
        <w:gridCol w:w="1947"/>
      </w:tblGrid>
      <w:tr w:rsidR="00E70AFB" w:rsidRPr="00262A84" w:rsidTr="008635BC">
        <w:tc>
          <w:tcPr>
            <w:tcW w:w="1344" w:type="dxa"/>
            <w:vMerge w:val="restart"/>
            <w:vAlign w:val="center"/>
          </w:tcPr>
          <w:p w:rsidR="00E70AFB" w:rsidRPr="00262A84" w:rsidRDefault="00E70AFB" w:rsidP="008635BC">
            <w:pPr>
              <w:spacing w:before="120" w:beforeAutospacing="1" w:after="120"/>
              <w:jc w:val="center"/>
              <w:rPr>
                <w:b/>
                <w:bCs/>
                <w:szCs w:val="28"/>
              </w:rPr>
            </w:pPr>
          </w:p>
          <w:p w:rsidR="00E70AFB" w:rsidRPr="00262A84" w:rsidRDefault="00E70AFB" w:rsidP="008635BC">
            <w:pPr>
              <w:spacing w:before="120" w:beforeAutospacing="1" w:after="120"/>
              <w:jc w:val="center"/>
              <w:rPr>
                <w:b/>
                <w:bCs/>
                <w:szCs w:val="28"/>
              </w:rPr>
            </w:pPr>
            <w:r w:rsidRPr="00262A84">
              <w:rPr>
                <w:b/>
                <w:bCs/>
                <w:szCs w:val="28"/>
              </w:rPr>
              <w:t>№</w:t>
            </w:r>
          </w:p>
          <w:p w:rsidR="00E70AFB" w:rsidRPr="00262A84" w:rsidRDefault="00E70AFB" w:rsidP="008635BC">
            <w:pPr>
              <w:spacing w:before="120" w:beforeAutospacing="1" w:after="120"/>
              <w:jc w:val="center"/>
              <w:rPr>
                <w:b/>
                <w:bCs/>
                <w:szCs w:val="28"/>
                <w:lang w:val="uk-UA"/>
              </w:rPr>
            </w:pPr>
            <w:r w:rsidRPr="00262A84">
              <w:rPr>
                <w:b/>
                <w:bCs/>
                <w:szCs w:val="28"/>
                <w:lang w:val="uk-UA"/>
              </w:rPr>
              <w:t>зразка</w:t>
            </w:r>
          </w:p>
        </w:tc>
        <w:tc>
          <w:tcPr>
            <w:tcW w:w="2246" w:type="dxa"/>
            <w:vMerge w:val="restart"/>
            <w:vAlign w:val="center"/>
          </w:tcPr>
          <w:p w:rsidR="00E70AFB" w:rsidRPr="00262A84" w:rsidRDefault="00E70AFB" w:rsidP="008635BC">
            <w:pPr>
              <w:spacing w:before="120" w:beforeAutospacing="1" w:after="120"/>
              <w:jc w:val="center"/>
              <w:rPr>
                <w:b/>
                <w:bCs/>
                <w:szCs w:val="28"/>
              </w:rPr>
            </w:pPr>
          </w:p>
          <w:p w:rsidR="00E70AFB" w:rsidRPr="00262A84" w:rsidRDefault="00E70AFB" w:rsidP="008635BC">
            <w:pPr>
              <w:spacing w:before="120" w:beforeAutospacing="1" w:after="120"/>
              <w:jc w:val="center"/>
              <w:rPr>
                <w:b/>
                <w:bCs/>
                <w:szCs w:val="28"/>
                <w:lang w:val="uk-UA"/>
              </w:rPr>
            </w:pPr>
            <w:r w:rsidRPr="00262A84">
              <w:rPr>
                <w:b/>
                <w:bCs/>
                <w:szCs w:val="28"/>
                <w:lang w:val="uk-UA"/>
              </w:rPr>
              <w:t>Модель</w:t>
            </w:r>
          </w:p>
          <w:p w:rsidR="00E70AFB" w:rsidRPr="00262A84" w:rsidRDefault="00E70AFB" w:rsidP="008635BC">
            <w:pPr>
              <w:spacing w:before="120" w:beforeAutospacing="1" w:after="120"/>
              <w:jc w:val="center"/>
              <w:rPr>
                <w:b/>
                <w:bCs/>
                <w:szCs w:val="28"/>
              </w:rPr>
            </w:pPr>
            <w:r w:rsidRPr="00262A84">
              <w:rPr>
                <w:b/>
                <w:bCs/>
                <w:szCs w:val="28"/>
                <w:lang w:val="uk-UA"/>
              </w:rPr>
              <w:t>радіатора</w:t>
            </w:r>
          </w:p>
        </w:tc>
        <w:tc>
          <w:tcPr>
            <w:tcW w:w="6704" w:type="dxa"/>
            <w:gridSpan w:val="3"/>
            <w:vAlign w:val="center"/>
          </w:tcPr>
          <w:p w:rsidR="00E70AFB" w:rsidRPr="00262A84" w:rsidRDefault="00E70AFB" w:rsidP="008635BC">
            <w:pPr>
              <w:spacing w:before="120" w:beforeAutospacing="1" w:after="120"/>
              <w:jc w:val="center"/>
              <w:rPr>
                <w:b/>
                <w:bCs/>
                <w:szCs w:val="28"/>
                <w:lang w:val="uk-UA"/>
              </w:rPr>
            </w:pPr>
            <w:r w:rsidRPr="00262A84">
              <w:rPr>
                <w:b/>
                <w:bCs/>
                <w:szCs w:val="28"/>
                <w:lang w:val="uk-UA"/>
              </w:rPr>
              <w:t>Номінальний тепловий потік, Вт</w:t>
            </w:r>
          </w:p>
        </w:tc>
      </w:tr>
      <w:tr w:rsidR="00E70AFB" w:rsidRPr="00262A84" w:rsidTr="008635BC">
        <w:tc>
          <w:tcPr>
            <w:tcW w:w="1344" w:type="dxa"/>
            <w:vMerge/>
          </w:tcPr>
          <w:p w:rsidR="00E70AFB" w:rsidRPr="00262A84" w:rsidRDefault="00E70AFB" w:rsidP="008635BC">
            <w:pPr>
              <w:spacing w:before="120" w:beforeAutospacing="1" w:after="120"/>
              <w:jc w:val="center"/>
              <w:rPr>
                <w:szCs w:val="28"/>
                <w:lang w:val="uk-UA"/>
              </w:rPr>
            </w:pPr>
          </w:p>
        </w:tc>
        <w:tc>
          <w:tcPr>
            <w:tcW w:w="2246" w:type="dxa"/>
            <w:vMerge/>
          </w:tcPr>
          <w:p w:rsidR="00E70AFB" w:rsidRPr="00262A84" w:rsidRDefault="00E70AFB" w:rsidP="008635BC">
            <w:pPr>
              <w:spacing w:before="120" w:beforeAutospacing="1" w:after="120"/>
              <w:jc w:val="center"/>
              <w:rPr>
                <w:szCs w:val="28"/>
                <w:lang w:val="uk-UA"/>
              </w:rPr>
            </w:pPr>
          </w:p>
        </w:tc>
        <w:tc>
          <w:tcPr>
            <w:tcW w:w="6704" w:type="dxa"/>
            <w:gridSpan w:val="3"/>
            <w:vAlign w:val="center"/>
          </w:tcPr>
          <w:p w:rsidR="00E70AFB" w:rsidRPr="00262A84" w:rsidRDefault="00E70AFB" w:rsidP="008635BC">
            <w:pPr>
              <w:spacing w:before="120" w:beforeAutospacing="1" w:after="120"/>
              <w:jc w:val="center"/>
              <w:rPr>
                <w:b/>
                <w:bCs/>
                <w:szCs w:val="28"/>
                <w:lang w:val="uk-UA"/>
              </w:rPr>
            </w:pPr>
            <w:r w:rsidRPr="00262A84">
              <w:rPr>
                <w:b/>
                <w:bCs/>
                <w:szCs w:val="28"/>
                <w:lang w:val="uk-UA"/>
              </w:rPr>
              <w:t>Температури за стандартами</w:t>
            </w:r>
          </w:p>
        </w:tc>
      </w:tr>
      <w:tr w:rsidR="00E70AFB" w:rsidRPr="00262A84" w:rsidTr="008635BC">
        <w:tc>
          <w:tcPr>
            <w:tcW w:w="1344" w:type="dxa"/>
            <w:vMerge/>
            <w:tcBorders>
              <w:bottom w:val="double" w:sz="4" w:space="0" w:color="auto"/>
            </w:tcBorders>
          </w:tcPr>
          <w:p w:rsidR="00E70AFB" w:rsidRPr="00262A84" w:rsidRDefault="00E70AFB" w:rsidP="008635BC">
            <w:pPr>
              <w:spacing w:before="120" w:beforeAutospacing="1" w:after="120"/>
              <w:jc w:val="center"/>
              <w:rPr>
                <w:szCs w:val="28"/>
                <w:lang w:val="uk-UA"/>
              </w:rPr>
            </w:pPr>
          </w:p>
        </w:tc>
        <w:tc>
          <w:tcPr>
            <w:tcW w:w="2246" w:type="dxa"/>
            <w:vMerge/>
            <w:tcBorders>
              <w:bottom w:val="double" w:sz="4" w:space="0" w:color="auto"/>
            </w:tcBorders>
          </w:tcPr>
          <w:p w:rsidR="00E70AFB" w:rsidRPr="00262A84" w:rsidRDefault="00E70AFB" w:rsidP="008635BC">
            <w:pPr>
              <w:spacing w:before="120" w:beforeAutospacing="1" w:after="120"/>
              <w:jc w:val="center"/>
              <w:rPr>
                <w:szCs w:val="28"/>
                <w:lang w:val="uk-UA"/>
              </w:rPr>
            </w:pPr>
          </w:p>
        </w:tc>
        <w:tc>
          <w:tcPr>
            <w:tcW w:w="2271" w:type="dxa"/>
            <w:tcBorders>
              <w:bottom w:val="double" w:sz="4" w:space="0" w:color="auto"/>
            </w:tcBorders>
            <w:vAlign w:val="center"/>
          </w:tcPr>
          <w:p w:rsidR="00E70AFB" w:rsidRPr="00262A84" w:rsidRDefault="00E70AFB" w:rsidP="008635BC">
            <w:pPr>
              <w:spacing w:after="60"/>
              <w:jc w:val="center"/>
              <w:rPr>
                <w:szCs w:val="28"/>
                <w:lang w:val="uk-UA"/>
              </w:rPr>
            </w:pPr>
            <w:r w:rsidRPr="00262A84">
              <w:rPr>
                <w:szCs w:val="28"/>
                <w:lang w:val="uk-UA"/>
              </w:rPr>
              <w:t>75/65/20</w:t>
            </w:r>
          </w:p>
          <w:p w:rsidR="00E70AFB" w:rsidRPr="00262A84" w:rsidRDefault="00E70AFB" w:rsidP="008635BC">
            <w:pPr>
              <w:spacing w:after="60"/>
              <w:jc w:val="center"/>
              <w:rPr>
                <w:b/>
                <w:bCs/>
                <w:szCs w:val="28"/>
              </w:rPr>
            </w:pPr>
            <w:r w:rsidRPr="00262A84">
              <w:rPr>
                <w:szCs w:val="28"/>
                <w:lang w:val="uk-UA"/>
              </w:rPr>
              <w:sym w:font="Symbol" w:char="F044"/>
            </w:r>
            <w:r w:rsidRPr="00262A84">
              <w:rPr>
                <w:szCs w:val="28"/>
                <w:lang w:val="uk-UA"/>
              </w:rPr>
              <w:t>Т</w:t>
            </w:r>
            <w:r w:rsidRPr="00262A84">
              <w:rPr>
                <w:szCs w:val="28"/>
              </w:rPr>
              <w:t xml:space="preserve"> = 50 ºC</w:t>
            </w:r>
          </w:p>
        </w:tc>
        <w:tc>
          <w:tcPr>
            <w:tcW w:w="2408" w:type="dxa"/>
            <w:tcBorders>
              <w:bottom w:val="double" w:sz="4" w:space="0" w:color="auto"/>
            </w:tcBorders>
            <w:vAlign w:val="center"/>
          </w:tcPr>
          <w:p w:rsidR="00E70AFB" w:rsidRPr="00262A84" w:rsidRDefault="00E70AFB" w:rsidP="008635BC">
            <w:pPr>
              <w:spacing w:after="60"/>
              <w:jc w:val="center"/>
              <w:rPr>
                <w:szCs w:val="28"/>
                <w:lang w:val="uk-UA"/>
              </w:rPr>
            </w:pPr>
            <w:r w:rsidRPr="00262A84">
              <w:rPr>
                <w:szCs w:val="28"/>
                <w:lang w:val="uk-UA"/>
              </w:rPr>
              <w:t>90/70/20</w:t>
            </w:r>
          </w:p>
          <w:p w:rsidR="00E70AFB" w:rsidRPr="00262A84" w:rsidRDefault="00E70AFB" w:rsidP="008635BC">
            <w:pPr>
              <w:spacing w:after="60"/>
              <w:jc w:val="center"/>
              <w:rPr>
                <w:b/>
                <w:bCs/>
                <w:szCs w:val="28"/>
              </w:rPr>
            </w:pPr>
            <w:r w:rsidRPr="00262A84">
              <w:rPr>
                <w:szCs w:val="28"/>
                <w:lang w:val="uk-UA"/>
              </w:rPr>
              <w:sym w:font="Symbol" w:char="F044"/>
            </w:r>
            <w:r w:rsidRPr="00262A84">
              <w:rPr>
                <w:szCs w:val="28"/>
                <w:lang w:val="uk-UA"/>
              </w:rPr>
              <w:t>Т</w:t>
            </w:r>
            <w:r w:rsidRPr="00262A84">
              <w:rPr>
                <w:szCs w:val="28"/>
              </w:rPr>
              <w:t>= 60 ºC</w:t>
            </w:r>
          </w:p>
        </w:tc>
        <w:tc>
          <w:tcPr>
            <w:tcW w:w="2025" w:type="dxa"/>
            <w:tcBorders>
              <w:bottom w:val="double" w:sz="4" w:space="0" w:color="auto"/>
            </w:tcBorders>
            <w:vAlign w:val="center"/>
          </w:tcPr>
          <w:p w:rsidR="00E70AFB" w:rsidRPr="00262A84" w:rsidRDefault="00E70AFB" w:rsidP="008635BC">
            <w:pPr>
              <w:spacing w:after="60"/>
              <w:jc w:val="center"/>
              <w:rPr>
                <w:szCs w:val="28"/>
                <w:lang w:val="uk-UA"/>
              </w:rPr>
            </w:pPr>
            <w:r w:rsidRPr="00262A84">
              <w:rPr>
                <w:szCs w:val="28"/>
              </w:rPr>
              <w:t>t</w:t>
            </w:r>
            <w:r w:rsidRPr="00262A84">
              <w:rPr>
                <w:szCs w:val="28"/>
                <w:vertAlign w:val="subscript"/>
                <w:lang w:val="uk-UA"/>
              </w:rPr>
              <w:t>сер</w:t>
            </w:r>
            <w:r w:rsidRPr="00262A84">
              <w:rPr>
                <w:szCs w:val="28"/>
                <w:lang w:val="uk-UA"/>
              </w:rPr>
              <w:t>= 90/</w:t>
            </w:r>
            <w:r w:rsidRPr="00262A84">
              <w:rPr>
                <w:szCs w:val="28"/>
              </w:rPr>
              <w:t>t</w:t>
            </w:r>
            <w:r w:rsidRPr="00262A84">
              <w:rPr>
                <w:szCs w:val="28"/>
                <w:vertAlign w:val="subscript"/>
                <w:lang w:val="uk-UA"/>
              </w:rPr>
              <w:t>пов</w:t>
            </w:r>
            <w:r w:rsidRPr="00262A84">
              <w:rPr>
                <w:szCs w:val="28"/>
                <w:lang w:val="uk-UA"/>
              </w:rPr>
              <w:t>= 20</w:t>
            </w:r>
          </w:p>
          <w:p w:rsidR="00E70AFB" w:rsidRPr="00262A84" w:rsidRDefault="00E70AFB" w:rsidP="008635BC">
            <w:pPr>
              <w:spacing w:after="60"/>
              <w:jc w:val="center"/>
              <w:rPr>
                <w:b/>
                <w:bCs/>
                <w:szCs w:val="28"/>
              </w:rPr>
            </w:pPr>
            <w:r w:rsidRPr="00262A84">
              <w:rPr>
                <w:szCs w:val="28"/>
                <w:lang w:val="uk-UA"/>
              </w:rPr>
              <w:sym w:font="Symbol" w:char="F044"/>
            </w:r>
            <w:r w:rsidRPr="00262A84">
              <w:rPr>
                <w:szCs w:val="28"/>
                <w:lang w:val="uk-UA"/>
              </w:rPr>
              <w:t>Т</w:t>
            </w:r>
            <w:r w:rsidRPr="00262A84">
              <w:rPr>
                <w:szCs w:val="28"/>
              </w:rPr>
              <w:t xml:space="preserve"> =70ºC</w:t>
            </w:r>
          </w:p>
        </w:tc>
      </w:tr>
      <w:tr w:rsidR="00E70AFB" w:rsidRPr="00262A84" w:rsidTr="008635BC">
        <w:tc>
          <w:tcPr>
            <w:tcW w:w="1344" w:type="dxa"/>
            <w:tcBorders>
              <w:top w:val="double" w:sz="4" w:space="0" w:color="auto"/>
              <w:bottom w:val="double" w:sz="4" w:space="0" w:color="auto"/>
            </w:tcBorders>
            <w:vAlign w:val="center"/>
          </w:tcPr>
          <w:p w:rsidR="00E70AFB" w:rsidRPr="00262A84" w:rsidRDefault="00E70AFB" w:rsidP="008635BC">
            <w:pPr>
              <w:spacing w:before="120" w:beforeAutospacing="1" w:after="120"/>
              <w:jc w:val="center"/>
              <w:rPr>
                <w:b/>
                <w:bCs/>
                <w:szCs w:val="28"/>
              </w:rPr>
            </w:pPr>
            <w:r w:rsidRPr="00262A84">
              <w:rPr>
                <w:b/>
                <w:bCs/>
                <w:szCs w:val="28"/>
              </w:rPr>
              <w:t>1</w:t>
            </w:r>
          </w:p>
        </w:tc>
        <w:tc>
          <w:tcPr>
            <w:tcW w:w="2246" w:type="dxa"/>
            <w:tcBorders>
              <w:top w:val="double" w:sz="4" w:space="0" w:color="auto"/>
              <w:bottom w:val="double" w:sz="4" w:space="0" w:color="auto"/>
            </w:tcBorders>
            <w:vAlign w:val="center"/>
          </w:tcPr>
          <w:p w:rsidR="00E70AFB" w:rsidRPr="00262A84" w:rsidRDefault="00E70AFB" w:rsidP="008635BC">
            <w:pPr>
              <w:spacing w:before="120" w:beforeAutospacing="1" w:after="120"/>
              <w:jc w:val="center"/>
              <w:rPr>
                <w:b/>
                <w:bCs/>
                <w:szCs w:val="28"/>
                <w:lang w:val="uk-UA"/>
              </w:rPr>
            </w:pPr>
            <w:r w:rsidRPr="00262A84">
              <w:rPr>
                <w:b/>
                <w:bCs/>
                <w:szCs w:val="28"/>
                <w:lang w:val="uk-UA"/>
              </w:rPr>
              <w:t>300/11х1000</w:t>
            </w:r>
          </w:p>
        </w:tc>
        <w:tc>
          <w:tcPr>
            <w:tcW w:w="2271"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570</w:t>
            </w:r>
          </w:p>
        </w:tc>
        <w:tc>
          <w:tcPr>
            <w:tcW w:w="2408"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740</w:t>
            </w:r>
          </w:p>
        </w:tc>
        <w:tc>
          <w:tcPr>
            <w:tcW w:w="2025"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800</w:t>
            </w:r>
          </w:p>
        </w:tc>
      </w:tr>
      <w:tr w:rsidR="00E70AFB" w:rsidRPr="00262A84" w:rsidTr="008635BC">
        <w:tc>
          <w:tcPr>
            <w:tcW w:w="1344" w:type="dxa"/>
            <w:tcBorders>
              <w:top w:val="double" w:sz="4" w:space="0" w:color="auto"/>
              <w:bottom w:val="double" w:sz="4" w:space="0" w:color="auto"/>
            </w:tcBorders>
            <w:vAlign w:val="center"/>
          </w:tcPr>
          <w:p w:rsidR="00E70AFB" w:rsidRPr="00262A84" w:rsidRDefault="00E70AFB" w:rsidP="008635BC">
            <w:pPr>
              <w:spacing w:before="120" w:beforeAutospacing="1" w:after="120"/>
              <w:jc w:val="center"/>
              <w:rPr>
                <w:b/>
                <w:bCs/>
                <w:szCs w:val="28"/>
              </w:rPr>
            </w:pPr>
            <w:r w:rsidRPr="00262A84">
              <w:rPr>
                <w:b/>
                <w:bCs/>
                <w:szCs w:val="28"/>
              </w:rPr>
              <w:t>2</w:t>
            </w:r>
          </w:p>
        </w:tc>
        <w:tc>
          <w:tcPr>
            <w:tcW w:w="2246" w:type="dxa"/>
            <w:tcBorders>
              <w:top w:val="double" w:sz="4" w:space="0" w:color="auto"/>
              <w:bottom w:val="double" w:sz="4" w:space="0" w:color="auto"/>
            </w:tcBorders>
            <w:vAlign w:val="center"/>
          </w:tcPr>
          <w:p w:rsidR="00E70AFB" w:rsidRPr="00262A84" w:rsidRDefault="00E70AFB" w:rsidP="008635BC">
            <w:pPr>
              <w:spacing w:before="120" w:beforeAutospacing="1" w:after="120"/>
              <w:jc w:val="center"/>
              <w:rPr>
                <w:b/>
                <w:bCs/>
                <w:szCs w:val="28"/>
                <w:lang w:val="uk-UA"/>
              </w:rPr>
            </w:pPr>
            <w:r w:rsidRPr="00262A84">
              <w:rPr>
                <w:b/>
                <w:bCs/>
                <w:szCs w:val="28"/>
                <w:lang w:val="uk-UA"/>
              </w:rPr>
              <w:t>300/22х1000</w:t>
            </w:r>
          </w:p>
        </w:tc>
        <w:tc>
          <w:tcPr>
            <w:tcW w:w="2271"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1050</w:t>
            </w:r>
          </w:p>
        </w:tc>
        <w:tc>
          <w:tcPr>
            <w:tcW w:w="2408"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1380</w:t>
            </w:r>
          </w:p>
        </w:tc>
        <w:tc>
          <w:tcPr>
            <w:tcW w:w="2025"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1470</w:t>
            </w:r>
          </w:p>
        </w:tc>
      </w:tr>
      <w:tr w:rsidR="00E70AFB" w:rsidRPr="00262A84" w:rsidTr="008635BC">
        <w:tc>
          <w:tcPr>
            <w:tcW w:w="1344" w:type="dxa"/>
            <w:tcBorders>
              <w:top w:val="double" w:sz="4" w:space="0" w:color="auto"/>
              <w:bottom w:val="double" w:sz="4" w:space="0" w:color="auto"/>
            </w:tcBorders>
            <w:vAlign w:val="center"/>
          </w:tcPr>
          <w:p w:rsidR="00E70AFB" w:rsidRPr="00262A84" w:rsidRDefault="00E70AFB" w:rsidP="008635BC">
            <w:pPr>
              <w:spacing w:before="120" w:beforeAutospacing="1" w:after="120"/>
              <w:jc w:val="center"/>
              <w:rPr>
                <w:b/>
                <w:bCs/>
                <w:szCs w:val="28"/>
                <w:lang w:val="uk-UA"/>
              </w:rPr>
            </w:pPr>
            <w:r w:rsidRPr="00262A84">
              <w:rPr>
                <w:b/>
                <w:bCs/>
                <w:szCs w:val="28"/>
                <w:lang w:val="uk-UA"/>
              </w:rPr>
              <w:t>3</w:t>
            </w:r>
          </w:p>
        </w:tc>
        <w:tc>
          <w:tcPr>
            <w:tcW w:w="2246" w:type="dxa"/>
            <w:tcBorders>
              <w:top w:val="double" w:sz="4" w:space="0" w:color="auto"/>
              <w:bottom w:val="double" w:sz="4" w:space="0" w:color="auto"/>
            </w:tcBorders>
            <w:vAlign w:val="center"/>
          </w:tcPr>
          <w:p w:rsidR="00E70AFB" w:rsidRPr="00262A84" w:rsidRDefault="00E70AFB" w:rsidP="008635BC">
            <w:pPr>
              <w:spacing w:before="120" w:beforeAutospacing="1" w:after="120"/>
              <w:jc w:val="center"/>
              <w:rPr>
                <w:b/>
                <w:bCs/>
                <w:szCs w:val="28"/>
                <w:lang w:val="uk-UA"/>
              </w:rPr>
            </w:pPr>
            <w:r w:rsidRPr="00262A84">
              <w:rPr>
                <w:b/>
                <w:bCs/>
                <w:szCs w:val="28"/>
                <w:lang w:val="uk-UA"/>
              </w:rPr>
              <w:t>500/11х1000</w:t>
            </w:r>
          </w:p>
        </w:tc>
        <w:tc>
          <w:tcPr>
            <w:tcW w:w="2271"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890</w:t>
            </w:r>
          </w:p>
        </w:tc>
        <w:tc>
          <w:tcPr>
            <w:tcW w:w="2408"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1120</w:t>
            </w:r>
          </w:p>
        </w:tc>
        <w:tc>
          <w:tcPr>
            <w:tcW w:w="2025"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1190</w:t>
            </w:r>
          </w:p>
        </w:tc>
      </w:tr>
      <w:tr w:rsidR="00E70AFB" w:rsidRPr="00262A84" w:rsidTr="008635BC">
        <w:tc>
          <w:tcPr>
            <w:tcW w:w="1344" w:type="dxa"/>
            <w:tcBorders>
              <w:top w:val="double" w:sz="4" w:space="0" w:color="auto"/>
              <w:bottom w:val="double" w:sz="4" w:space="0" w:color="auto"/>
            </w:tcBorders>
            <w:vAlign w:val="center"/>
          </w:tcPr>
          <w:p w:rsidR="00E70AFB" w:rsidRPr="00262A84" w:rsidRDefault="00E70AFB" w:rsidP="008635BC">
            <w:pPr>
              <w:spacing w:before="120" w:beforeAutospacing="1" w:after="120"/>
              <w:jc w:val="center"/>
              <w:rPr>
                <w:b/>
                <w:bCs/>
                <w:szCs w:val="28"/>
                <w:lang w:val="uk-UA"/>
              </w:rPr>
            </w:pPr>
            <w:r w:rsidRPr="00262A84">
              <w:rPr>
                <w:b/>
                <w:bCs/>
                <w:szCs w:val="28"/>
                <w:lang w:val="uk-UA"/>
              </w:rPr>
              <w:t>4</w:t>
            </w:r>
          </w:p>
        </w:tc>
        <w:tc>
          <w:tcPr>
            <w:tcW w:w="2246" w:type="dxa"/>
            <w:tcBorders>
              <w:top w:val="double" w:sz="4" w:space="0" w:color="auto"/>
              <w:bottom w:val="double" w:sz="4" w:space="0" w:color="auto"/>
            </w:tcBorders>
            <w:vAlign w:val="center"/>
          </w:tcPr>
          <w:p w:rsidR="00E70AFB" w:rsidRPr="00262A84" w:rsidRDefault="00E70AFB" w:rsidP="008635BC">
            <w:pPr>
              <w:spacing w:before="120" w:beforeAutospacing="1" w:after="120"/>
              <w:jc w:val="center"/>
              <w:rPr>
                <w:b/>
                <w:bCs/>
                <w:szCs w:val="28"/>
                <w:lang w:val="uk-UA"/>
              </w:rPr>
            </w:pPr>
            <w:r w:rsidRPr="00262A84">
              <w:rPr>
                <w:b/>
                <w:bCs/>
                <w:szCs w:val="28"/>
                <w:lang w:val="uk-UA"/>
              </w:rPr>
              <w:t>500/22х1000</w:t>
            </w:r>
          </w:p>
        </w:tc>
        <w:tc>
          <w:tcPr>
            <w:tcW w:w="2271"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1525</w:t>
            </w:r>
          </w:p>
        </w:tc>
        <w:tc>
          <w:tcPr>
            <w:tcW w:w="2408"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1950</w:t>
            </w:r>
          </w:p>
        </w:tc>
        <w:tc>
          <w:tcPr>
            <w:tcW w:w="2025"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2040</w:t>
            </w:r>
          </w:p>
        </w:tc>
      </w:tr>
      <w:tr w:rsidR="00E70AFB" w:rsidRPr="00262A84" w:rsidTr="008635BC">
        <w:tc>
          <w:tcPr>
            <w:tcW w:w="1344" w:type="dxa"/>
            <w:tcBorders>
              <w:top w:val="double" w:sz="4" w:space="0" w:color="auto"/>
              <w:bottom w:val="double" w:sz="4" w:space="0" w:color="auto"/>
            </w:tcBorders>
            <w:vAlign w:val="center"/>
          </w:tcPr>
          <w:p w:rsidR="00E70AFB" w:rsidRPr="00262A84" w:rsidRDefault="00E70AFB" w:rsidP="008635BC">
            <w:pPr>
              <w:spacing w:before="120" w:beforeAutospacing="1" w:after="120"/>
              <w:jc w:val="center"/>
              <w:rPr>
                <w:b/>
                <w:bCs/>
                <w:szCs w:val="28"/>
                <w:lang w:val="uk-UA"/>
              </w:rPr>
            </w:pPr>
            <w:r w:rsidRPr="00262A84">
              <w:rPr>
                <w:b/>
                <w:bCs/>
                <w:szCs w:val="28"/>
                <w:lang w:val="uk-UA"/>
              </w:rPr>
              <w:t>5</w:t>
            </w:r>
          </w:p>
        </w:tc>
        <w:tc>
          <w:tcPr>
            <w:tcW w:w="2246" w:type="dxa"/>
            <w:tcBorders>
              <w:top w:val="double" w:sz="4" w:space="0" w:color="auto"/>
              <w:bottom w:val="double" w:sz="4" w:space="0" w:color="auto"/>
            </w:tcBorders>
            <w:vAlign w:val="center"/>
          </w:tcPr>
          <w:p w:rsidR="00E70AFB" w:rsidRPr="00262A84" w:rsidRDefault="00E70AFB" w:rsidP="008635BC">
            <w:pPr>
              <w:spacing w:before="120" w:beforeAutospacing="1" w:after="120"/>
              <w:jc w:val="center"/>
              <w:rPr>
                <w:b/>
                <w:bCs/>
                <w:szCs w:val="28"/>
                <w:lang w:val="uk-UA"/>
              </w:rPr>
            </w:pPr>
            <w:r w:rsidRPr="00262A84">
              <w:rPr>
                <w:b/>
                <w:bCs/>
                <w:szCs w:val="28"/>
                <w:lang w:val="uk-UA"/>
              </w:rPr>
              <w:t>600/11х1000</w:t>
            </w:r>
          </w:p>
        </w:tc>
        <w:tc>
          <w:tcPr>
            <w:tcW w:w="2271"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1030</w:t>
            </w:r>
          </w:p>
        </w:tc>
        <w:tc>
          <w:tcPr>
            <w:tcW w:w="2408"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1310</w:t>
            </w:r>
          </w:p>
        </w:tc>
        <w:tc>
          <w:tcPr>
            <w:tcW w:w="2025"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1390</w:t>
            </w:r>
          </w:p>
        </w:tc>
      </w:tr>
      <w:tr w:rsidR="00E70AFB" w:rsidRPr="00262A84" w:rsidTr="008635BC">
        <w:tc>
          <w:tcPr>
            <w:tcW w:w="1344" w:type="dxa"/>
            <w:tcBorders>
              <w:top w:val="double" w:sz="4" w:space="0" w:color="auto"/>
              <w:bottom w:val="double" w:sz="4" w:space="0" w:color="auto"/>
            </w:tcBorders>
            <w:vAlign w:val="center"/>
          </w:tcPr>
          <w:p w:rsidR="00E70AFB" w:rsidRPr="00262A84" w:rsidRDefault="00E70AFB" w:rsidP="008635BC">
            <w:pPr>
              <w:spacing w:before="120" w:beforeAutospacing="1" w:after="120"/>
              <w:jc w:val="center"/>
              <w:rPr>
                <w:b/>
                <w:bCs/>
                <w:szCs w:val="28"/>
                <w:lang w:val="uk-UA"/>
              </w:rPr>
            </w:pPr>
            <w:r w:rsidRPr="00262A84">
              <w:rPr>
                <w:b/>
                <w:bCs/>
                <w:szCs w:val="28"/>
                <w:lang w:val="uk-UA"/>
              </w:rPr>
              <w:t>6</w:t>
            </w:r>
          </w:p>
        </w:tc>
        <w:tc>
          <w:tcPr>
            <w:tcW w:w="2246" w:type="dxa"/>
            <w:tcBorders>
              <w:top w:val="double" w:sz="4" w:space="0" w:color="auto"/>
              <w:bottom w:val="double" w:sz="4" w:space="0" w:color="auto"/>
            </w:tcBorders>
            <w:vAlign w:val="center"/>
          </w:tcPr>
          <w:p w:rsidR="00E70AFB" w:rsidRPr="00262A84" w:rsidRDefault="00E70AFB" w:rsidP="008635BC">
            <w:pPr>
              <w:spacing w:before="120" w:beforeAutospacing="1" w:after="120"/>
              <w:jc w:val="center"/>
              <w:rPr>
                <w:b/>
                <w:bCs/>
                <w:szCs w:val="28"/>
                <w:lang w:val="uk-UA"/>
              </w:rPr>
            </w:pPr>
            <w:r w:rsidRPr="00262A84">
              <w:rPr>
                <w:b/>
                <w:bCs/>
                <w:szCs w:val="28"/>
                <w:lang w:val="uk-UA"/>
              </w:rPr>
              <w:t>600/22х1000</w:t>
            </w:r>
          </w:p>
        </w:tc>
        <w:tc>
          <w:tcPr>
            <w:tcW w:w="2271"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1800</w:t>
            </w:r>
          </w:p>
        </w:tc>
        <w:tc>
          <w:tcPr>
            <w:tcW w:w="2408"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2270</w:t>
            </w:r>
          </w:p>
        </w:tc>
        <w:tc>
          <w:tcPr>
            <w:tcW w:w="2025" w:type="dxa"/>
            <w:tcBorders>
              <w:top w:val="double" w:sz="4" w:space="0" w:color="auto"/>
              <w:bottom w:val="double" w:sz="4" w:space="0" w:color="auto"/>
            </w:tcBorders>
            <w:vAlign w:val="bottom"/>
          </w:tcPr>
          <w:p w:rsidR="00E70AFB" w:rsidRPr="00262A84" w:rsidRDefault="00E70AFB" w:rsidP="008635BC">
            <w:pPr>
              <w:spacing w:before="120" w:beforeAutospacing="1" w:after="120"/>
              <w:jc w:val="center"/>
              <w:rPr>
                <w:b/>
                <w:bCs/>
                <w:color w:val="000000"/>
                <w:szCs w:val="28"/>
              </w:rPr>
            </w:pPr>
            <w:r w:rsidRPr="00262A84">
              <w:rPr>
                <w:b/>
                <w:bCs/>
                <w:color w:val="000000"/>
                <w:szCs w:val="28"/>
                <w:lang w:val="uk-UA"/>
              </w:rPr>
              <w:t>2420</w:t>
            </w:r>
          </w:p>
        </w:tc>
      </w:tr>
    </w:tbl>
    <w:p w:rsidR="00E70AFB" w:rsidRDefault="00E70AFB" w:rsidP="00E70AFB">
      <w:pPr>
        <w:spacing w:line="360" w:lineRule="auto"/>
        <w:ind w:firstLine="567"/>
        <w:jc w:val="both"/>
        <w:rPr>
          <w:rFonts w:eastAsia="MS Mincho"/>
          <w:bCs/>
          <w:szCs w:val="28"/>
          <w:lang w:val="uk-UA" w:eastAsia="ja-JP"/>
        </w:rPr>
      </w:pPr>
    </w:p>
    <w:p w:rsidR="00E70AFB" w:rsidRDefault="00E70AFB" w:rsidP="00E70AFB">
      <w:pPr>
        <w:spacing w:line="360" w:lineRule="auto"/>
        <w:ind w:firstLine="567"/>
        <w:jc w:val="both"/>
        <w:rPr>
          <w:rFonts w:eastAsia="MS Mincho"/>
          <w:bCs/>
          <w:szCs w:val="28"/>
          <w:lang w:val="uk-UA" w:eastAsia="ja-JP"/>
        </w:rPr>
      </w:pPr>
      <w:r>
        <w:rPr>
          <w:rFonts w:eastAsia="MS Mincho"/>
          <w:bCs/>
          <w:szCs w:val="28"/>
          <w:lang w:val="uk-UA" w:eastAsia="ja-JP"/>
        </w:rPr>
        <w:t>За даними таблиці побудовано графік зображений на рисунку 5. в якому чітко формується типовий ряд радіаторів:</w:t>
      </w:r>
    </w:p>
    <w:p w:rsidR="00E70AFB" w:rsidRDefault="00E70AFB" w:rsidP="00E70AFB">
      <w:pPr>
        <w:spacing w:line="360" w:lineRule="auto"/>
        <w:ind w:firstLine="567"/>
        <w:jc w:val="both"/>
        <w:rPr>
          <w:rFonts w:eastAsia="MS Mincho"/>
          <w:bCs/>
          <w:szCs w:val="28"/>
          <w:lang w:val="uk-UA" w:eastAsia="ja-JP"/>
        </w:rPr>
      </w:pPr>
      <w:r>
        <w:rPr>
          <w:rFonts w:eastAsia="MS Mincho"/>
          <w:bCs/>
          <w:szCs w:val="28"/>
          <w:lang w:val="uk-UA" w:eastAsia="ja-JP"/>
        </w:rPr>
        <w:t>1. Для однопанельних  стальних радіаторів збільшення по висоті на 10 см збільшує на 200 Вт тепловий потік від радіатора.</w:t>
      </w:r>
    </w:p>
    <w:p w:rsidR="00E70AFB" w:rsidRDefault="00E70AFB" w:rsidP="00E70AFB">
      <w:pPr>
        <w:spacing w:line="360" w:lineRule="auto"/>
        <w:ind w:firstLine="567"/>
        <w:jc w:val="both"/>
        <w:rPr>
          <w:rFonts w:eastAsia="MS Mincho"/>
          <w:bCs/>
          <w:szCs w:val="28"/>
          <w:lang w:val="uk-UA" w:eastAsia="ja-JP"/>
        </w:rPr>
      </w:pPr>
      <w:r>
        <w:rPr>
          <w:rFonts w:eastAsia="MS Mincho"/>
          <w:bCs/>
          <w:szCs w:val="28"/>
          <w:lang w:val="uk-UA" w:eastAsia="ja-JP"/>
        </w:rPr>
        <w:t>2. Для подвійних панельних  стальних радіаторів збільшення по висоті на 10 см збільшує на 300 Вт тепловий потік від радіатора.</w:t>
      </w:r>
    </w:p>
    <w:p w:rsidR="00E70AFB" w:rsidRDefault="00E70AFB" w:rsidP="00E70AFB">
      <w:pPr>
        <w:spacing w:line="360" w:lineRule="auto"/>
        <w:ind w:firstLine="567"/>
        <w:jc w:val="both"/>
        <w:rPr>
          <w:rFonts w:eastAsia="MS Mincho"/>
          <w:bCs/>
          <w:szCs w:val="28"/>
          <w:lang w:val="uk-UA" w:eastAsia="ja-JP"/>
        </w:rPr>
      </w:pPr>
      <w:r>
        <w:rPr>
          <w:rFonts w:eastAsia="MS Mincho"/>
          <w:bCs/>
          <w:szCs w:val="28"/>
          <w:lang w:val="uk-UA" w:eastAsia="ja-JP"/>
        </w:rPr>
        <w:lastRenderedPageBreak/>
        <w:t>3. У подвійної панелі порівняно до одно панельного радіатора зростання теплового потоку складає не в 2 рази, а в 1,87…1,71 і зі збільшенням висоти цей коефіцієнт зменшується.</w:t>
      </w:r>
    </w:p>
    <w:p w:rsidR="00E70AFB" w:rsidRDefault="00E70AFB" w:rsidP="00E70AFB">
      <w:pPr>
        <w:spacing w:before="-1" w:beforeAutospacing="1"/>
        <w:jc w:val="both"/>
        <w:rPr>
          <w:szCs w:val="20"/>
          <w:lang w:val="uk-UA"/>
        </w:rPr>
      </w:pPr>
      <w:r w:rsidRPr="00262A84">
        <w:rPr>
          <w:noProof/>
          <w:szCs w:val="20"/>
          <w:lang w:val="uk-UA" w:eastAsia="uk-UA"/>
        </w:rPr>
        <w:drawing>
          <wp:inline distT="0" distB="0" distL="0" distR="0">
            <wp:extent cx="5667375" cy="3590924"/>
            <wp:effectExtent l="19050" t="0" r="9525" b="0"/>
            <wp:docPr id="46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0" cstate="print"/>
                    <a:srcRect/>
                    <a:stretch>
                      <a:fillRect/>
                    </a:stretch>
                  </pic:blipFill>
                  <pic:spPr bwMode="auto">
                    <a:xfrm>
                      <a:off x="0" y="0"/>
                      <a:ext cx="5669687" cy="3592389"/>
                    </a:xfrm>
                    <a:prstGeom prst="rect">
                      <a:avLst/>
                    </a:prstGeom>
                    <a:noFill/>
                    <a:ln w="9525">
                      <a:noFill/>
                      <a:miter lim="800000"/>
                      <a:headEnd/>
                      <a:tailEnd/>
                    </a:ln>
                  </pic:spPr>
                </pic:pic>
              </a:graphicData>
            </a:graphic>
          </wp:inline>
        </w:drawing>
      </w:r>
    </w:p>
    <w:p w:rsidR="00E70AFB" w:rsidRPr="00262A84" w:rsidRDefault="00E70AFB" w:rsidP="00E70AFB">
      <w:pPr>
        <w:spacing w:before="-1" w:beforeAutospacing="1"/>
        <w:jc w:val="both"/>
        <w:rPr>
          <w:szCs w:val="20"/>
          <w:lang w:val="uk-UA"/>
        </w:rPr>
      </w:pPr>
    </w:p>
    <w:p w:rsidR="00E70AFB" w:rsidRPr="00262A84" w:rsidRDefault="00E70AFB" w:rsidP="00E70AFB">
      <w:pPr>
        <w:spacing w:line="360" w:lineRule="auto"/>
        <w:ind w:firstLine="709"/>
        <w:jc w:val="both"/>
        <w:rPr>
          <w:szCs w:val="28"/>
          <w:lang w:val="uk-UA"/>
        </w:rPr>
      </w:pPr>
      <w:r w:rsidRPr="00262A84">
        <w:rPr>
          <w:szCs w:val="28"/>
          <w:lang w:val="uk-UA"/>
        </w:rPr>
        <w:t xml:space="preserve">Рисунок </w:t>
      </w:r>
      <w:r>
        <w:rPr>
          <w:szCs w:val="28"/>
          <w:lang w:val="uk-UA"/>
        </w:rPr>
        <w:t>5</w:t>
      </w:r>
      <w:r w:rsidRPr="00262A84">
        <w:rPr>
          <w:szCs w:val="28"/>
          <w:lang w:val="uk-UA"/>
        </w:rPr>
        <w:t>.</w:t>
      </w:r>
      <w:r>
        <w:rPr>
          <w:szCs w:val="28"/>
          <w:lang w:val="uk-UA"/>
        </w:rPr>
        <w:t xml:space="preserve">17  </w:t>
      </w:r>
      <w:r>
        <w:rPr>
          <w:szCs w:val="28"/>
          <w:lang w:val="uk-UA"/>
        </w:rPr>
        <w:sym w:font="Symbol" w:char="F02D"/>
      </w:r>
      <w:r>
        <w:rPr>
          <w:szCs w:val="28"/>
          <w:lang w:val="uk-UA"/>
        </w:rPr>
        <w:t xml:space="preserve"> </w:t>
      </w:r>
      <w:r w:rsidRPr="00262A84">
        <w:rPr>
          <w:szCs w:val="28"/>
          <w:lang w:val="uk-UA"/>
        </w:rPr>
        <w:t xml:space="preserve"> Порівняльний графік розподілу номінального теплового потоку </w:t>
      </w:r>
      <w:r w:rsidRPr="00262A84">
        <w:rPr>
          <w:szCs w:val="20"/>
        </w:rPr>
        <w:t>Q</w:t>
      </w:r>
      <w:r w:rsidRPr="00262A84">
        <w:rPr>
          <w:szCs w:val="20"/>
          <w:vertAlign w:val="subscript"/>
          <w:lang w:val="uk-UA"/>
        </w:rPr>
        <w:t>н</w:t>
      </w:r>
      <w:r w:rsidRPr="00262A84">
        <w:rPr>
          <w:szCs w:val="20"/>
        </w:rPr>
        <w:t xml:space="preserve">, Вт </w:t>
      </w:r>
      <w:r w:rsidRPr="00262A84">
        <w:rPr>
          <w:szCs w:val="28"/>
          <w:lang w:val="uk-UA"/>
        </w:rPr>
        <w:t xml:space="preserve">радіаторів відносно </w:t>
      </w:r>
      <w:r w:rsidRPr="00262A84">
        <w:rPr>
          <w:szCs w:val="20"/>
          <w:lang w:val="uk-UA"/>
        </w:rPr>
        <w:t>середньої температури теплоносія</w:t>
      </w:r>
      <w:r w:rsidRPr="00262A84">
        <w:rPr>
          <w:szCs w:val="20"/>
        </w:rPr>
        <w:t xml:space="preserve"> t</w:t>
      </w:r>
      <w:r w:rsidRPr="00262A84">
        <w:rPr>
          <w:szCs w:val="20"/>
          <w:vertAlign w:val="subscript"/>
        </w:rPr>
        <w:t>сер</w:t>
      </w:r>
      <w:r w:rsidRPr="00262A84">
        <w:rPr>
          <w:szCs w:val="20"/>
        </w:rPr>
        <w:t xml:space="preserve">, </w:t>
      </w:r>
      <w:r w:rsidRPr="00262A84">
        <w:rPr>
          <w:szCs w:val="20"/>
          <w:vertAlign w:val="superscript"/>
        </w:rPr>
        <w:t>о</w:t>
      </w:r>
      <w:r w:rsidRPr="00262A84">
        <w:rPr>
          <w:szCs w:val="20"/>
        </w:rPr>
        <w:t xml:space="preserve">С та </w:t>
      </w:r>
      <w:r w:rsidRPr="00262A84">
        <w:rPr>
          <w:szCs w:val="28"/>
          <w:lang w:val="uk-UA"/>
        </w:rPr>
        <w:t>температурного напору наведеного у таблиці.</w:t>
      </w:r>
    </w:p>
    <w:p w:rsidR="00E70AFB" w:rsidRDefault="00E70AFB" w:rsidP="00E70AFB">
      <w:pPr>
        <w:ind w:firstLine="709"/>
        <w:contextualSpacing/>
        <w:jc w:val="both"/>
        <w:rPr>
          <w:b/>
          <w:lang w:val="uk-UA" w:eastAsia="ru-RU"/>
        </w:rPr>
      </w:pPr>
    </w:p>
    <w:p w:rsidR="00E70AFB" w:rsidRPr="003C7406" w:rsidRDefault="00E70AFB" w:rsidP="00E70AFB">
      <w:pPr>
        <w:tabs>
          <w:tab w:val="left" w:pos="1152"/>
        </w:tabs>
        <w:ind w:firstLine="709"/>
        <w:contextualSpacing/>
        <w:jc w:val="both"/>
        <w:rPr>
          <w:b/>
          <w:lang w:val="uk-UA" w:eastAsia="ru-RU"/>
        </w:rPr>
      </w:pPr>
      <w:r w:rsidRPr="003C7406">
        <w:rPr>
          <w:b/>
          <w:lang w:val="uk-UA" w:eastAsia="ru-RU"/>
        </w:rPr>
        <w:t>Висновки по експериментам</w:t>
      </w:r>
    </w:p>
    <w:p w:rsidR="00E70AFB" w:rsidRPr="003C7406" w:rsidRDefault="00E70AFB" w:rsidP="00E70AFB">
      <w:pPr>
        <w:tabs>
          <w:tab w:val="left" w:pos="1152"/>
        </w:tabs>
        <w:ind w:firstLine="709"/>
        <w:contextualSpacing/>
        <w:jc w:val="both"/>
        <w:rPr>
          <w:lang w:val="uk-UA" w:eastAsia="ru-RU"/>
        </w:rPr>
      </w:pPr>
      <w:r w:rsidRPr="003C7406">
        <w:rPr>
          <w:lang w:val="uk-UA" w:eastAsia="ru-RU"/>
        </w:rPr>
        <w:t xml:space="preserve">Результати експериментів </w:t>
      </w:r>
      <w:r>
        <w:rPr>
          <w:lang w:val="uk-UA" w:eastAsia="ru-RU"/>
        </w:rPr>
        <w:t>що проводились на кафедрі теплотехніки та енергозбереження за різними радіаторами</w:t>
      </w:r>
    </w:p>
    <w:p w:rsidR="00E70AFB" w:rsidRPr="003C7406" w:rsidRDefault="00E70AFB" w:rsidP="00E70AFB">
      <w:pPr>
        <w:tabs>
          <w:tab w:val="left" w:pos="1152"/>
        </w:tabs>
        <w:ind w:firstLine="709"/>
        <w:contextualSpacing/>
        <w:jc w:val="both"/>
        <w:rPr>
          <w:lang w:val="uk-UA" w:eastAsia="ru-RU"/>
        </w:rPr>
      </w:pPr>
      <w:r w:rsidRPr="003C7406">
        <w:rPr>
          <w:lang w:val="uk-UA" w:eastAsia="ru-RU"/>
        </w:rPr>
        <w:t xml:space="preserve">Таблиця </w:t>
      </w:r>
      <w:r>
        <w:rPr>
          <w:lang w:val="uk-UA" w:eastAsia="ru-RU"/>
        </w:rPr>
        <w:t>5.5</w:t>
      </w:r>
    </w:p>
    <w:tbl>
      <w:tblPr>
        <w:tblStyle w:val="af0"/>
        <w:tblW w:w="0" w:type="auto"/>
        <w:tblLayout w:type="fixed"/>
        <w:tblLook w:val="04A0"/>
      </w:tblPr>
      <w:tblGrid>
        <w:gridCol w:w="2943"/>
        <w:gridCol w:w="1771"/>
        <w:gridCol w:w="2357"/>
        <w:gridCol w:w="2357"/>
      </w:tblGrid>
      <w:tr w:rsidR="00E70AFB" w:rsidTr="008635BC">
        <w:tc>
          <w:tcPr>
            <w:tcW w:w="2943" w:type="dxa"/>
            <w:vMerge w:val="restart"/>
          </w:tcPr>
          <w:p w:rsidR="00E70AFB" w:rsidRPr="00836234" w:rsidRDefault="00E70AFB" w:rsidP="008635BC">
            <w:pPr>
              <w:contextualSpacing/>
              <w:jc w:val="both"/>
              <w:rPr>
                <w:szCs w:val="28"/>
                <w:lang w:val="uk-UA"/>
              </w:rPr>
            </w:pPr>
            <w:r w:rsidRPr="00836234">
              <w:rPr>
                <w:szCs w:val="28"/>
                <w:lang w:val="uk-UA"/>
              </w:rPr>
              <w:t>Радіатори</w:t>
            </w:r>
          </w:p>
        </w:tc>
        <w:tc>
          <w:tcPr>
            <w:tcW w:w="6485" w:type="dxa"/>
            <w:gridSpan w:val="3"/>
          </w:tcPr>
          <w:p w:rsidR="00E70AFB" w:rsidRPr="00836234" w:rsidRDefault="00E70AFB" w:rsidP="008635BC">
            <w:pPr>
              <w:contextualSpacing/>
              <w:jc w:val="both"/>
              <w:rPr>
                <w:szCs w:val="28"/>
                <w:lang w:val="uk-UA"/>
              </w:rPr>
            </w:pPr>
            <w:r w:rsidRPr="00836234">
              <w:rPr>
                <w:szCs w:val="28"/>
                <w:lang w:val="uk-UA"/>
              </w:rPr>
              <w:t>Тепловий потік з м</w:t>
            </w:r>
            <w:r w:rsidRPr="00836234">
              <w:rPr>
                <w:szCs w:val="28"/>
                <w:vertAlign w:val="superscript"/>
                <w:lang w:val="uk-UA"/>
              </w:rPr>
              <w:t>2</w:t>
            </w:r>
            <w:r w:rsidRPr="00836234">
              <w:rPr>
                <w:szCs w:val="28"/>
                <w:lang w:val="uk-UA"/>
              </w:rPr>
              <w:t xml:space="preserve"> опалювального приладу, Вт/ м</w:t>
            </w:r>
            <w:r w:rsidRPr="00836234">
              <w:rPr>
                <w:szCs w:val="28"/>
                <w:vertAlign w:val="superscript"/>
                <w:lang w:val="uk-UA"/>
              </w:rPr>
              <w:t>2</w:t>
            </w:r>
          </w:p>
        </w:tc>
      </w:tr>
      <w:tr w:rsidR="00E70AFB" w:rsidTr="008635BC">
        <w:tc>
          <w:tcPr>
            <w:tcW w:w="2943" w:type="dxa"/>
            <w:vMerge/>
          </w:tcPr>
          <w:p w:rsidR="00E70AFB" w:rsidRPr="00836234" w:rsidRDefault="00E70AFB" w:rsidP="008635BC">
            <w:pPr>
              <w:contextualSpacing/>
              <w:jc w:val="both"/>
              <w:rPr>
                <w:szCs w:val="28"/>
                <w:lang w:val="uk-UA"/>
              </w:rPr>
            </w:pPr>
          </w:p>
        </w:tc>
        <w:tc>
          <w:tcPr>
            <w:tcW w:w="1771" w:type="dxa"/>
          </w:tcPr>
          <w:p w:rsidR="00E70AFB" w:rsidRPr="00836234" w:rsidRDefault="00E70AFB" w:rsidP="008635BC">
            <w:pPr>
              <w:contextualSpacing/>
              <w:jc w:val="center"/>
              <w:rPr>
                <w:szCs w:val="28"/>
                <w:lang w:val="uk-UA"/>
              </w:rPr>
            </w:pPr>
            <w:r w:rsidRPr="00262A84">
              <w:rPr>
                <w:szCs w:val="28"/>
                <w:lang w:val="uk-UA"/>
              </w:rPr>
              <w:sym w:font="Symbol" w:char="F044"/>
            </w:r>
            <w:r w:rsidRPr="00262A84">
              <w:rPr>
                <w:szCs w:val="28"/>
                <w:lang w:val="uk-UA"/>
              </w:rPr>
              <w:t>Т</w:t>
            </w:r>
            <w:r w:rsidRPr="00262A84">
              <w:rPr>
                <w:szCs w:val="28"/>
              </w:rPr>
              <w:t xml:space="preserve"> = 50 ºC</w:t>
            </w:r>
          </w:p>
        </w:tc>
        <w:tc>
          <w:tcPr>
            <w:tcW w:w="2357" w:type="dxa"/>
          </w:tcPr>
          <w:p w:rsidR="00E70AFB" w:rsidRPr="00836234" w:rsidRDefault="00E70AFB" w:rsidP="008635BC">
            <w:pPr>
              <w:contextualSpacing/>
              <w:jc w:val="center"/>
              <w:rPr>
                <w:szCs w:val="28"/>
                <w:lang w:val="uk-UA"/>
              </w:rPr>
            </w:pPr>
            <w:r w:rsidRPr="00262A84">
              <w:rPr>
                <w:szCs w:val="28"/>
                <w:lang w:val="uk-UA"/>
              </w:rPr>
              <w:sym w:font="Symbol" w:char="F044"/>
            </w:r>
            <w:r w:rsidRPr="00262A84">
              <w:rPr>
                <w:szCs w:val="28"/>
                <w:lang w:val="uk-UA"/>
              </w:rPr>
              <w:t>Т</w:t>
            </w:r>
            <w:r w:rsidRPr="00262A84">
              <w:rPr>
                <w:szCs w:val="28"/>
              </w:rPr>
              <w:t>= 60 ºC</w:t>
            </w:r>
          </w:p>
        </w:tc>
        <w:tc>
          <w:tcPr>
            <w:tcW w:w="2357" w:type="dxa"/>
          </w:tcPr>
          <w:p w:rsidR="00E70AFB" w:rsidRPr="00836234" w:rsidRDefault="00E70AFB" w:rsidP="008635BC">
            <w:pPr>
              <w:contextualSpacing/>
              <w:jc w:val="center"/>
              <w:rPr>
                <w:szCs w:val="28"/>
                <w:lang w:val="uk-UA"/>
              </w:rPr>
            </w:pPr>
            <w:r w:rsidRPr="00262A84">
              <w:rPr>
                <w:szCs w:val="28"/>
                <w:lang w:val="uk-UA"/>
              </w:rPr>
              <w:sym w:font="Symbol" w:char="F044"/>
            </w:r>
            <w:r w:rsidRPr="00262A84">
              <w:rPr>
                <w:szCs w:val="28"/>
                <w:lang w:val="uk-UA"/>
              </w:rPr>
              <w:t>Т</w:t>
            </w:r>
            <w:r w:rsidRPr="00262A84">
              <w:rPr>
                <w:szCs w:val="28"/>
              </w:rPr>
              <w:t xml:space="preserve"> =70ºC</w:t>
            </w:r>
          </w:p>
        </w:tc>
      </w:tr>
      <w:tr w:rsidR="00E70AFB" w:rsidTr="008635BC">
        <w:tc>
          <w:tcPr>
            <w:tcW w:w="2943" w:type="dxa"/>
          </w:tcPr>
          <w:p w:rsidR="00E70AFB" w:rsidRPr="00836234" w:rsidRDefault="00E70AFB" w:rsidP="008635BC">
            <w:pPr>
              <w:contextualSpacing/>
              <w:jc w:val="both"/>
              <w:rPr>
                <w:szCs w:val="28"/>
                <w:lang w:val="uk-UA"/>
              </w:rPr>
            </w:pPr>
            <w:r w:rsidRPr="00836234">
              <w:rPr>
                <w:szCs w:val="28"/>
                <w:lang w:val="uk-UA"/>
              </w:rPr>
              <w:t xml:space="preserve">Алюмінієвий </w:t>
            </w:r>
          </w:p>
        </w:tc>
        <w:tc>
          <w:tcPr>
            <w:tcW w:w="1771" w:type="dxa"/>
          </w:tcPr>
          <w:p w:rsidR="00E70AFB" w:rsidRPr="00836234" w:rsidRDefault="00E70AFB" w:rsidP="008635BC">
            <w:pPr>
              <w:contextualSpacing/>
              <w:jc w:val="center"/>
              <w:rPr>
                <w:szCs w:val="28"/>
                <w:lang w:val="uk-UA"/>
              </w:rPr>
            </w:pPr>
            <w:r>
              <w:rPr>
                <w:szCs w:val="28"/>
                <w:lang w:val="uk-UA"/>
              </w:rPr>
              <w:t>360</w:t>
            </w:r>
          </w:p>
        </w:tc>
        <w:tc>
          <w:tcPr>
            <w:tcW w:w="2357" w:type="dxa"/>
          </w:tcPr>
          <w:p w:rsidR="00E70AFB" w:rsidRPr="00836234" w:rsidRDefault="00E70AFB" w:rsidP="008635BC">
            <w:pPr>
              <w:contextualSpacing/>
              <w:jc w:val="center"/>
              <w:rPr>
                <w:szCs w:val="28"/>
                <w:lang w:val="uk-UA"/>
              </w:rPr>
            </w:pPr>
            <w:r>
              <w:rPr>
                <w:szCs w:val="28"/>
                <w:lang w:val="uk-UA"/>
              </w:rPr>
              <w:t>420</w:t>
            </w:r>
          </w:p>
        </w:tc>
        <w:tc>
          <w:tcPr>
            <w:tcW w:w="2357" w:type="dxa"/>
          </w:tcPr>
          <w:p w:rsidR="00E70AFB" w:rsidRPr="00836234" w:rsidRDefault="00E70AFB" w:rsidP="008635BC">
            <w:pPr>
              <w:contextualSpacing/>
              <w:jc w:val="center"/>
              <w:rPr>
                <w:szCs w:val="28"/>
                <w:lang w:val="uk-UA"/>
              </w:rPr>
            </w:pPr>
            <w:r>
              <w:rPr>
                <w:szCs w:val="28"/>
                <w:lang w:val="uk-UA"/>
              </w:rPr>
              <w:t>520</w:t>
            </w:r>
          </w:p>
        </w:tc>
      </w:tr>
      <w:tr w:rsidR="00E70AFB" w:rsidTr="008635BC">
        <w:tc>
          <w:tcPr>
            <w:tcW w:w="2943" w:type="dxa"/>
          </w:tcPr>
          <w:p w:rsidR="00E70AFB" w:rsidRPr="00836234" w:rsidRDefault="00E70AFB" w:rsidP="008635BC">
            <w:pPr>
              <w:contextualSpacing/>
              <w:jc w:val="both"/>
              <w:rPr>
                <w:szCs w:val="28"/>
                <w:lang w:val="uk-UA"/>
              </w:rPr>
            </w:pPr>
            <w:r>
              <w:rPr>
                <w:szCs w:val="28"/>
                <w:lang w:val="uk-UA"/>
              </w:rPr>
              <w:t>Біметалічний</w:t>
            </w:r>
          </w:p>
        </w:tc>
        <w:tc>
          <w:tcPr>
            <w:tcW w:w="1771" w:type="dxa"/>
          </w:tcPr>
          <w:p w:rsidR="00E70AFB" w:rsidRPr="00836234" w:rsidRDefault="00E70AFB" w:rsidP="008635BC">
            <w:pPr>
              <w:contextualSpacing/>
              <w:jc w:val="center"/>
              <w:rPr>
                <w:szCs w:val="28"/>
                <w:lang w:val="uk-UA"/>
              </w:rPr>
            </w:pPr>
            <w:r>
              <w:rPr>
                <w:szCs w:val="28"/>
                <w:lang w:val="uk-UA"/>
              </w:rPr>
              <w:t>334</w:t>
            </w:r>
          </w:p>
        </w:tc>
        <w:tc>
          <w:tcPr>
            <w:tcW w:w="2357" w:type="dxa"/>
          </w:tcPr>
          <w:p w:rsidR="00E70AFB" w:rsidRPr="00836234" w:rsidRDefault="00E70AFB" w:rsidP="008635BC">
            <w:pPr>
              <w:contextualSpacing/>
              <w:jc w:val="center"/>
              <w:rPr>
                <w:szCs w:val="28"/>
                <w:lang w:val="uk-UA"/>
              </w:rPr>
            </w:pPr>
            <w:r>
              <w:rPr>
                <w:szCs w:val="28"/>
                <w:lang w:val="uk-UA"/>
              </w:rPr>
              <w:t>425</w:t>
            </w:r>
          </w:p>
        </w:tc>
        <w:tc>
          <w:tcPr>
            <w:tcW w:w="2357" w:type="dxa"/>
          </w:tcPr>
          <w:p w:rsidR="00E70AFB" w:rsidRPr="00836234" w:rsidRDefault="00E70AFB" w:rsidP="008635BC">
            <w:pPr>
              <w:contextualSpacing/>
              <w:jc w:val="center"/>
              <w:rPr>
                <w:szCs w:val="28"/>
                <w:lang w:val="uk-UA"/>
              </w:rPr>
            </w:pPr>
            <w:r>
              <w:rPr>
                <w:szCs w:val="28"/>
                <w:lang w:val="uk-UA"/>
              </w:rPr>
              <w:t>505</w:t>
            </w:r>
          </w:p>
        </w:tc>
      </w:tr>
      <w:tr w:rsidR="00E70AFB" w:rsidTr="008635BC">
        <w:tc>
          <w:tcPr>
            <w:tcW w:w="2943" w:type="dxa"/>
          </w:tcPr>
          <w:p w:rsidR="00E70AFB" w:rsidRPr="00836234" w:rsidRDefault="00E70AFB" w:rsidP="008635BC">
            <w:pPr>
              <w:contextualSpacing/>
              <w:jc w:val="both"/>
              <w:rPr>
                <w:szCs w:val="28"/>
                <w:lang w:val="uk-UA"/>
              </w:rPr>
            </w:pPr>
            <w:r>
              <w:rPr>
                <w:szCs w:val="28"/>
                <w:lang w:val="uk-UA"/>
              </w:rPr>
              <w:t>Однопанельний стальний 500/11</w:t>
            </w:r>
          </w:p>
        </w:tc>
        <w:tc>
          <w:tcPr>
            <w:tcW w:w="1771" w:type="dxa"/>
          </w:tcPr>
          <w:p w:rsidR="00E70AFB" w:rsidRPr="00836234" w:rsidRDefault="00E70AFB" w:rsidP="008635BC">
            <w:pPr>
              <w:contextualSpacing/>
              <w:jc w:val="center"/>
              <w:rPr>
                <w:szCs w:val="28"/>
                <w:lang w:val="uk-UA"/>
              </w:rPr>
            </w:pPr>
            <w:r>
              <w:rPr>
                <w:szCs w:val="28"/>
                <w:lang w:val="uk-UA"/>
              </w:rPr>
              <w:t>205</w:t>
            </w:r>
          </w:p>
        </w:tc>
        <w:tc>
          <w:tcPr>
            <w:tcW w:w="2357" w:type="dxa"/>
          </w:tcPr>
          <w:p w:rsidR="00E70AFB" w:rsidRPr="00836234" w:rsidRDefault="00E70AFB" w:rsidP="008635BC">
            <w:pPr>
              <w:contextualSpacing/>
              <w:jc w:val="center"/>
              <w:rPr>
                <w:szCs w:val="28"/>
                <w:lang w:val="uk-UA"/>
              </w:rPr>
            </w:pPr>
            <w:r>
              <w:rPr>
                <w:szCs w:val="28"/>
                <w:lang w:val="uk-UA"/>
              </w:rPr>
              <w:t>255</w:t>
            </w:r>
          </w:p>
        </w:tc>
        <w:tc>
          <w:tcPr>
            <w:tcW w:w="2357" w:type="dxa"/>
          </w:tcPr>
          <w:p w:rsidR="00E70AFB" w:rsidRPr="00836234" w:rsidRDefault="00E70AFB" w:rsidP="008635BC">
            <w:pPr>
              <w:contextualSpacing/>
              <w:jc w:val="center"/>
              <w:rPr>
                <w:szCs w:val="28"/>
                <w:lang w:val="uk-UA"/>
              </w:rPr>
            </w:pPr>
            <w:r>
              <w:rPr>
                <w:szCs w:val="28"/>
                <w:lang w:val="uk-UA"/>
              </w:rPr>
              <w:t>271</w:t>
            </w:r>
          </w:p>
        </w:tc>
      </w:tr>
      <w:tr w:rsidR="00E70AFB" w:rsidTr="008635BC">
        <w:tc>
          <w:tcPr>
            <w:tcW w:w="2943" w:type="dxa"/>
          </w:tcPr>
          <w:p w:rsidR="00E70AFB" w:rsidRPr="00836234" w:rsidRDefault="00E70AFB" w:rsidP="008635BC">
            <w:pPr>
              <w:contextualSpacing/>
              <w:jc w:val="both"/>
              <w:rPr>
                <w:szCs w:val="28"/>
                <w:lang w:val="uk-UA"/>
              </w:rPr>
            </w:pPr>
            <w:r>
              <w:rPr>
                <w:szCs w:val="28"/>
                <w:lang w:val="uk-UA"/>
              </w:rPr>
              <w:t>Двохпанельний стальний 500/22</w:t>
            </w:r>
          </w:p>
        </w:tc>
        <w:tc>
          <w:tcPr>
            <w:tcW w:w="1771" w:type="dxa"/>
          </w:tcPr>
          <w:p w:rsidR="00E70AFB" w:rsidRPr="00836234" w:rsidRDefault="00E70AFB" w:rsidP="008635BC">
            <w:pPr>
              <w:contextualSpacing/>
              <w:jc w:val="center"/>
              <w:rPr>
                <w:szCs w:val="28"/>
                <w:lang w:val="uk-UA"/>
              </w:rPr>
            </w:pPr>
            <w:r>
              <w:rPr>
                <w:szCs w:val="28"/>
                <w:lang w:val="uk-UA"/>
              </w:rPr>
              <w:t>175</w:t>
            </w:r>
          </w:p>
        </w:tc>
        <w:tc>
          <w:tcPr>
            <w:tcW w:w="2357" w:type="dxa"/>
          </w:tcPr>
          <w:p w:rsidR="00E70AFB" w:rsidRPr="00836234" w:rsidRDefault="00E70AFB" w:rsidP="008635BC">
            <w:pPr>
              <w:contextualSpacing/>
              <w:jc w:val="center"/>
              <w:rPr>
                <w:szCs w:val="28"/>
                <w:lang w:val="uk-UA"/>
              </w:rPr>
            </w:pPr>
            <w:r>
              <w:rPr>
                <w:szCs w:val="28"/>
                <w:lang w:val="uk-UA"/>
              </w:rPr>
              <w:t>225</w:t>
            </w:r>
          </w:p>
        </w:tc>
        <w:tc>
          <w:tcPr>
            <w:tcW w:w="2357" w:type="dxa"/>
          </w:tcPr>
          <w:p w:rsidR="00E70AFB" w:rsidRPr="00836234" w:rsidRDefault="00E70AFB" w:rsidP="008635BC">
            <w:pPr>
              <w:contextualSpacing/>
              <w:jc w:val="center"/>
              <w:rPr>
                <w:szCs w:val="28"/>
                <w:lang w:val="uk-UA"/>
              </w:rPr>
            </w:pPr>
            <w:r>
              <w:rPr>
                <w:szCs w:val="28"/>
                <w:lang w:val="uk-UA"/>
              </w:rPr>
              <w:t>235</w:t>
            </w:r>
          </w:p>
        </w:tc>
      </w:tr>
      <w:tr w:rsidR="00E70AFB" w:rsidTr="008635BC">
        <w:tc>
          <w:tcPr>
            <w:tcW w:w="2943" w:type="dxa"/>
          </w:tcPr>
          <w:p w:rsidR="00E70AFB" w:rsidRPr="00836234" w:rsidRDefault="00E70AFB" w:rsidP="008635BC">
            <w:pPr>
              <w:contextualSpacing/>
              <w:jc w:val="both"/>
              <w:rPr>
                <w:szCs w:val="28"/>
                <w:lang w:val="uk-UA"/>
              </w:rPr>
            </w:pPr>
            <w:r>
              <w:rPr>
                <w:szCs w:val="28"/>
                <w:lang w:val="uk-UA"/>
              </w:rPr>
              <w:t xml:space="preserve">Чавунний </w:t>
            </w:r>
          </w:p>
        </w:tc>
        <w:tc>
          <w:tcPr>
            <w:tcW w:w="1771" w:type="dxa"/>
          </w:tcPr>
          <w:p w:rsidR="00E70AFB" w:rsidRPr="00836234" w:rsidRDefault="00E70AFB" w:rsidP="008635BC">
            <w:pPr>
              <w:contextualSpacing/>
              <w:jc w:val="center"/>
              <w:rPr>
                <w:szCs w:val="28"/>
                <w:lang w:val="uk-UA"/>
              </w:rPr>
            </w:pPr>
          </w:p>
        </w:tc>
        <w:tc>
          <w:tcPr>
            <w:tcW w:w="2357" w:type="dxa"/>
          </w:tcPr>
          <w:p w:rsidR="00E70AFB" w:rsidRPr="00836234" w:rsidRDefault="00E70AFB" w:rsidP="008635BC">
            <w:pPr>
              <w:contextualSpacing/>
              <w:jc w:val="center"/>
              <w:rPr>
                <w:szCs w:val="28"/>
                <w:lang w:val="uk-UA"/>
              </w:rPr>
            </w:pPr>
          </w:p>
        </w:tc>
        <w:tc>
          <w:tcPr>
            <w:tcW w:w="2357" w:type="dxa"/>
          </w:tcPr>
          <w:p w:rsidR="00E70AFB" w:rsidRPr="00836234" w:rsidRDefault="00E70AFB" w:rsidP="008635BC">
            <w:pPr>
              <w:contextualSpacing/>
              <w:jc w:val="center"/>
              <w:rPr>
                <w:szCs w:val="28"/>
                <w:lang w:val="uk-UA"/>
              </w:rPr>
            </w:pPr>
            <w:r>
              <w:rPr>
                <w:szCs w:val="28"/>
                <w:lang w:val="uk-UA"/>
              </w:rPr>
              <w:t>160…170</w:t>
            </w:r>
          </w:p>
        </w:tc>
      </w:tr>
    </w:tbl>
    <w:p w:rsidR="00E70AFB" w:rsidRPr="003C7406" w:rsidRDefault="00E70AFB" w:rsidP="00E70AFB">
      <w:pPr>
        <w:spacing w:line="360" w:lineRule="auto"/>
        <w:ind w:firstLine="709"/>
        <w:contextualSpacing/>
        <w:jc w:val="both"/>
        <w:rPr>
          <w:b/>
          <w:szCs w:val="28"/>
          <w:lang w:val="uk-UA"/>
        </w:rPr>
      </w:pPr>
    </w:p>
    <w:p w:rsidR="00E70AFB" w:rsidRDefault="00E70AFB" w:rsidP="00E70AFB">
      <w:pPr>
        <w:spacing w:line="360" w:lineRule="auto"/>
        <w:ind w:firstLine="709"/>
        <w:contextualSpacing/>
        <w:jc w:val="both"/>
        <w:rPr>
          <w:szCs w:val="28"/>
          <w:lang w:val="uk-UA"/>
        </w:rPr>
      </w:pPr>
      <w:r w:rsidRPr="00A02A45">
        <w:rPr>
          <w:szCs w:val="28"/>
          <w:lang w:val="uk-UA"/>
        </w:rPr>
        <w:t xml:space="preserve">1. </w:t>
      </w:r>
      <w:r>
        <w:rPr>
          <w:szCs w:val="28"/>
          <w:lang w:val="uk-UA"/>
        </w:rPr>
        <w:t>Кращими з точки зору передачі теплової енергії в системі опалення є алюмінієві та біметалічні радіатори опалення, які в тричі більше спроможні передати теплової енергії до приміщення ніж чавунні.</w:t>
      </w:r>
    </w:p>
    <w:p w:rsidR="00E70AFB" w:rsidRDefault="00E70AFB" w:rsidP="00E70AFB">
      <w:pPr>
        <w:spacing w:line="360" w:lineRule="auto"/>
        <w:ind w:firstLine="709"/>
        <w:contextualSpacing/>
        <w:jc w:val="both"/>
        <w:rPr>
          <w:szCs w:val="28"/>
          <w:lang w:val="uk-UA"/>
        </w:rPr>
      </w:pPr>
      <w:r>
        <w:rPr>
          <w:szCs w:val="28"/>
          <w:lang w:val="uk-UA"/>
        </w:rPr>
        <w:t>2. Стальні панельні радіатори кращі за чавунні в 1,6 рази по теплопередачі.</w:t>
      </w:r>
    </w:p>
    <w:p w:rsidR="00E70AFB" w:rsidRPr="00A02A45" w:rsidRDefault="00E70AFB" w:rsidP="00E70AFB">
      <w:pPr>
        <w:spacing w:line="360" w:lineRule="auto"/>
        <w:ind w:firstLine="709"/>
        <w:contextualSpacing/>
        <w:jc w:val="both"/>
        <w:rPr>
          <w:szCs w:val="28"/>
          <w:lang w:val="uk-UA"/>
        </w:rPr>
      </w:pPr>
      <w:r>
        <w:rPr>
          <w:szCs w:val="28"/>
          <w:lang w:val="uk-UA"/>
        </w:rPr>
        <w:t xml:space="preserve">3. Для збільшення температури в опалювальних приладах потрібно збільшувати подачу теплоносія.  </w:t>
      </w:r>
    </w:p>
    <w:p w:rsidR="00E70AFB" w:rsidRDefault="00E70AFB" w:rsidP="00E70AFB">
      <w:pPr>
        <w:spacing w:line="360" w:lineRule="auto"/>
        <w:ind w:firstLine="709"/>
        <w:contextualSpacing/>
        <w:jc w:val="both"/>
        <w:rPr>
          <w:szCs w:val="28"/>
          <w:lang w:val="uk-UA"/>
        </w:rPr>
      </w:pPr>
      <w:r>
        <w:rPr>
          <w:szCs w:val="28"/>
          <w:lang w:val="uk-UA"/>
        </w:rPr>
        <w:t>4. Правильний вибір опалювального приладу допоможе збільшити можливості опалювальної системи.</w:t>
      </w:r>
    </w:p>
    <w:p w:rsidR="00E70AFB" w:rsidRPr="00A02A45" w:rsidRDefault="00E70AFB" w:rsidP="00E70AFB">
      <w:pPr>
        <w:spacing w:line="360" w:lineRule="auto"/>
        <w:ind w:firstLine="709"/>
        <w:contextualSpacing/>
        <w:jc w:val="both"/>
        <w:rPr>
          <w:lang w:val="uk-UA"/>
        </w:rPr>
      </w:pPr>
      <w:r>
        <w:rPr>
          <w:szCs w:val="28"/>
          <w:lang w:val="uk-UA"/>
        </w:rPr>
        <w:t>5. В</w:t>
      </w:r>
      <w:r w:rsidRPr="000A6498">
        <w:rPr>
          <w:szCs w:val="28"/>
          <w:lang w:val="uk-UA"/>
        </w:rPr>
        <w:t>іконні</w:t>
      </w:r>
      <w:r>
        <w:rPr>
          <w:szCs w:val="28"/>
          <w:lang w:val="uk-UA"/>
        </w:rPr>
        <w:t xml:space="preserve"> </w:t>
      </w:r>
      <w:r w:rsidRPr="000A6498">
        <w:rPr>
          <w:szCs w:val="28"/>
          <w:lang w:val="uk-UA"/>
        </w:rPr>
        <w:t>радіатори створюють потужну теплову завісу</w:t>
      </w:r>
      <w:r>
        <w:rPr>
          <w:szCs w:val="28"/>
          <w:lang w:val="uk-UA"/>
        </w:rPr>
        <w:t xml:space="preserve"> біля вікон та нажаль в більшості гріють стелю та сусідів (Рисунки 5.7….12). Тому для створення додаткових спрямувань потоку необхідне підвіконня, якщо воно коротке необхідно його подовження. Необхідно також звернути увагу на утеплення вікон </w:t>
      </w:r>
      <w:r>
        <w:rPr>
          <w:szCs w:val="28"/>
          <w:lang w:val="uk-UA"/>
        </w:rPr>
        <w:sym w:font="Symbol" w:char="F02D"/>
      </w:r>
      <w:r>
        <w:rPr>
          <w:szCs w:val="28"/>
          <w:lang w:val="uk-UA"/>
        </w:rPr>
        <w:t xml:space="preserve"> заміна на сучасні з подвійними чи потрійними склопакетами, утеплення укосів та підвіконня.</w:t>
      </w:r>
    </w:p>
    <w:p w:rsidR="0024727A" w:rsidRDefault="0024727A" w:rsidP="0024727A">
      <w:pPr>
        <w:pStyle w:val="psection"/>
        <w:shd w:val="clear" w:color="auto" w:fill="FFFFFF"/>
        <w:spacing w:line="360" w:lineRule="auto"/>
        <w:ind w:firstLine="450"/>
        <w:jc w:val="both"/>
        <w:rPr>
          <w:b/>
          <w:color w:val="000000"/>
          <w:sz w:val="28"/>
          <w:szCs w:val="28"/>
          <w:lang w:val="uk-UA"/>
        </w:rPr>
      </w:pPr>
    </w:p>
    <w:p w:rsidR="00573721" w:rsidRDefault="00573721" w:rsidP="00DF7929">
      <w:pPr>
        <w:spacing w:line="360" w:lineRule="auto"/>
        <w:ind w:firstLine="709"/>
        <w:jc w:val="both"/>
        <w:rPr>
          <w:b/>
          <w:szCs w:val="28"/>
          <w:lang w:val="uk-UA"/>
        </w:rPr>
      </w:pPr>
    </w:p>
    <w:p w:rsidR="00573721" w:rsidRDefault="00573721" w:rsidP="00DF7929">
      <w:pPr>
        <w:spacing w:line="360" w:lineRule="auto"/>
        <w:ind w:firstLine="709"/>
        <w:jc w:val="both"/>
        <w:rPr>
          <w:b/>
          <w:szCs w:val="28"/>
          <w:lang w:val="uk-UA"/>
        </w:rPr>
      </w:pPr>
    </w:p>
    <w:p w:rsidR="00573721" w:rsidRDefault="00573721" w:rsidP="00DF7929">
      <w:pPr>
        <w:spacing w:line="360" w:lineRule="auto"/>
        <w:ind w:firstLine="709"/>
        <w:jc w:val="both"/>
        <w:rPr>
          <w:b/>
          <w:szCs w:val="28"/>
          <w:lang w:val="uk-UA"/>
        </w:rPr>
      </w:pPr>
    </w:p>
    <w:p w:rsidR="00573721" w:rsidRDefault="00573721" w:rsidP="00DF7929">
      <w:pPr>
        <w:spacing w:line="360" w:lineRule="auto"/>
        <w:ind w:firstLine="709"/>
        <w:jc w:val="both"/>
        <w:rPr>
          <w:b/>
          <w:szCs w:val="28"/>
          <w:lang w:val="uk-UA"/>
        </w:rPr>
      </w:pPr>
    </w:p>
    <w:p w:rsidR="00573721" w:rsidRDefault="00573721" w:rsidP="00DF7929">
      <w:pPr>
        <w:spacing w:line="360" w:lineRule="auto"/>
        <w:ind w:firstLine="709"/>
        <w:jc w:val="both"/>
        <w:rPr>
          <w:b/>
          <w:szCs w:val="28"/>
          <w:lang w:val="uk-UA"/>
        </w:rPr>
      </w:pPr>
    </w:p>
    <w:p w:rsidR="00573721" w:rsidRDefault="00573721" w:rsidP="00DF7929">
      <w:pPr>
        <w:spacing w:line="360" w:lineRule="auto"/>
        <w:ind w:firstLine="709"/>
        <w:jc w:val="both"/>
        <w:rPr>
          <w:b/>
          <w:szCs w:val="28"/>
          <w:lang w:val="uk-UA"/>
        </w:rPr>
      </w:pPr>
    </w:p>
    <w:p w:rsidR="00573721" w:rsidRDefault="00573721" w:rsidP="00DF7929">
      <w:pPr>
        <w:spacing w:line="360" w:lineRule="auto"/>
        <w:ind w:firstLine="709"/>
        <w:jc w:val="both"/>
        <w:rPr>
          <w:b/>
          <w:szCs w:val="28"/>
          <w:lang w:val="uk-UA"/>
        </w:rPr>
      </w:pPr>
    </w:p>
    <w:p w:rsidR="00573721" w:rsidRPr="00CB22EA" w:rsidRDefault="00573721" w:rsidP="00DF7929">
      <w:pPr>
        <w:spacing w:line="360" w:lineRule="auto"/>
        <w:ind w:firstLine="709"/>
        <w:jc w:val="both"/>
        <w:rPr>
          <w:b/>
          <w:szCs w:val="28"/>
          <w:lang w:val="uk-UA"/>
        </w:rPr>
      </w:pPr>
    </w:p>
    <w:p w:rsidR="00E70AFB" w:rsidRDefault="00E70AFB">
      <w:pPr>
        <w:rPr>
          <w:rFonts w:eastAsia="Calibri" w:cs="Times New Roman"/>
          <w:b/>
          <w:i/>
          <w:szCs w:val="28"/>
          <w:u w:val="single"/>
          <w:lang w:val="uk-UA"/>
        </w:rPr>
      </w:pPr>
      <w:r>
        <w:rPr>
          <w:rFonts w:eastAsia="Calibri" w:cs="Times New Roman"/>
          <w:b/>
          <w:i/>
          <w:szCs w:val="28"/>
          <w:u w:val="single"/>
          <w:lang w:val="uk-UA"/>
        </w:rPr>
        <w:br w:type="page"/>
      </w:r>
    </w:p>
    <w:p w:rsidR="00F76E72" w:rsidRPr="00763BC1" w:rsidRDefault="00F76E72" w:rsidP="00F76E72">
      <w:pPr>
        <w:jc w:val="center"/>
        <w:rPr>
          <w:rFonts w:eastAsia="Calibri" w:cs="Times New Roman"/>
          <w:b/>
          <w:i/>
          <w:szCs w:val="28"/>
          <w:u w:val="single"/>
          <w:lang w:val="uk-UA"/>
        </w:rPr>
      </w:pPr>
      <w:r w:rsidRPr="00763BC1">
        <w:rPr>
          <w:rFonts w:eastAsia="Calibri" w:cs="Times New Roman"/>
          <w:b/>
          <w:i/>
          <w:szCs w:val="28"/>
          <w:u w:val="single"/>
          <w:lang w:val="uk-UA"/>
        </w:rPr>
        <w:lastRenderedPageBreak/>
        <w:t>Додатки</w:t>
      </w:r>
    </w:p>
    <w:p w:rsidR="00F76E72" w:rsidRPr="00763BC1" w:rsidRDefault="00F76E72" w:rsidP="00F76E72">
      <w:pPr>
        <w:rPr>
          <w:rFonts w:eastAsia="Calibri" w:cs="Times New Roman"/>
          <w:b/>
          <w:szCs w:val="28"/>
          <w:lang w:val="uk-UA"/>
        </w:rPr>
      </w:pPr>
      <w:r w:rsidRPr="00763BC1">
        <w:rPr>
          <w:rFonts w:eastAsia="Calibri" w:cs="Times New Roman"/>
          <w:b/>
          <w:i/>
          <w:szCs w:val="28"/>
          <w:lang w:val="uk-UA"/>
        </w:rPr>
        <w:t>Додаток 1.</w:t>
      </w:r>
      <w:r w:rsidRPr="00763BC1">
        <w:rPr>
          <w:rFonts w:eastAsia="Calibri" w:cs="Times New Roman"/>
          <w:b/>
          <w:szCs w:val="28"/>
          <w:lang w:val="uk-UA"/>
        </w:rPr>
        <w:t xml:space="preserve"> Звіт про теплоспоживання за весь час існування ОСББ</w:t>
      </w:r>
    </w:p>
    <w:p w:rsidR="002915D6" w:rsidRDefault="002915D6" w:rsidP="00F76E72">
      <w:pPr>
        <w:spacing w:line="360" w:lineRule="auto"/>
        <w:contextualSpacing/>
        <w:rPr>
          <w:rFonts w:eastAsia="Calibri" w:cs="Times New Roman"/>
          <w:szCs w:val="28"/>
          <w:lang w:val="uk-UA"/>
        </w:rPr>
      </w:pPr>
    </w:p>
    <w:p w:rsidR="002915D6" w:rsidRPr="00763BC1" w:rsidRDefault="002915D6" w:rsidP="00F76E72">
      <w:pPr>
        <w:spacing w:line="360" w:lineRule="auto"/>
        <w:contextualSpacing/>
        <w:rPr>
          <w:rFonts w:eastAsia="Calibri" w:cs="Times New Roman"/>
          <w:szCs w:val="28"/>
          <w:lang w:val="uk-UA"/>
        </w:rPr>
      </w:pPr>
      <w:r w:rsidRPr="00763BC1">
        <w:rPr>
          <w:rFonts w:eastAsia="Times New Roman" w:cs="Times New Roman"/>
          <w:b/>
          <w:bCs/>
          <w:color w:val="000000"/>
          <w:szCs w:val="28"/>
          <w:lang w:val="uk-UA" w:eastAsia="ru-RU"/>
        </w:rPr>
        <w:t>27.10.2016 - 26.11.2016</w:t>
      </w:r>
    </w:p>
    <w:tbl>
      <w:tblPr>
        <w:tblpPr w:leftFromText="180" w:rightFromText="180" w:bottomFromText="160" w:vertAnchor="text" w:horzAnchor="margin" w:tblpY="416"/>
        <w:tblW w:w="8925" w:type="dxa"/>
        <w:tblLayout w:type="fixed"/>
        <w:tblLook w:val="04A0"/>
      </w:tblPr>
      <w:tblGrid>
        <w:gridCol w:w="2125"/>
        <w:gridCol w:w="1360"/>
        <w:gridCol w:w="1360"/>
        <w:gridCol w:w="1360"/>
        <w:gridCol w:w="1360"/>
        <w:gridCol w:w="1360"/>
      </w:tblGrid>
      <w:tr w:rsidR="00F76E72" w:rsidRPr="00763BC1" w:rsidTr="00F76E72">
        <w:trPr>
          <w:trHeight w:val="420"/>
        </w:trPr>
        <w:tc>
          <w:tcPr>
            <w:tcW w:w="2127" w:type="dxa"/>
            <w:tcBorders>
              <w:top w:val="single" w:sz="4" w:space="0" w:color="auto"/>
              <w:left w:val="single" w:sz="4" w:space="0" w:color="auto"/>
              <w:bottom w:val="single" w:sz="4" w:space="0" w:color="auto"/>
              <w:right w:val="single" w:sz="4" w:space="0" w:color="auto"/>
            </w:tcBorders>
            <w:shd w:val="clear" w:color="auto" w:fill="FFE699"/>
            <w:vAlign w:val="center"/>
            <w:hideMark/>
          </w:tcPr>
          <w:p w:rsidR="00F76E72" w:rsidRPr="00763BC1" w:rsidRDefault="00F76E72" w:rsidP="00F76E72">
            <w:pPr>
              <w:jc w:val="center"/>
              <w:rPr>
                <w:rFonts w:eastAsia="Times New Roman" w:cs="Times New Roman"/>
                <w:b/>
                <w:bCs/>
                <w:color w:val="000000"/>
                <w:sz w:val="22"/>
                <w:szCs w:val="14"/>
                <w:lang w:val="uk-UA" w:eastAsia="ru-RU"/>
              </w:rPr>
            </w:pPr>
            <w:bookmarkStart w:id="15" w:name="RANGE!A9"/>
            <w:r w:rsidRPr="00763BC1">
              <w:rPr>
                <w:rFonts w:eastAsia="Times New Roman" w:cs="Times New Roman"/>
                <w:b/>
                <w:bCs/>
                <w:color w:val="000000"/>
                <w:sz w:val="22"/>
                <w:szCs w:val="14"/>
                <w:lang w:val="uk-UA" w:eastAsia="ru-RU"/>
              </w:rPr>
              <w:t>Time</w:t>
            </w:r>
            <w:bookmarkEnd w:id="15"/>
          </w:p>
        </w:tc>
        <w:tc>
          <w:tcPr>
            <w:tcW w:w="1361" w:type="dxa"/>
            <w:tcBorders>
              <w:top w:val="single" w:sz="4" w:space="0" w:color="auto"/>
              <w:left w:val="nil"/>
              <w:bottom w:val="single" w:sz="4" w:space="0" w:color="auto"/>
              <w:right w:val="single" w:sz="4" w:space="0" w:color="auto"/>
            </w:tcBorders>
            <w:shd w:val="clear" w:color="auto" w:fill="FFE699"/>
            <w:vAlign w:val="center"/>
            <w:hideMark/>
          </w:tcPr>
          <w:p w:rsidR="00F76E72" w:rsidRPr="00763BC1" w:rsidRDefault="00F76E72" w:rsidP="00F76E72">
            <w:pPr>
              <w:jc w:val="center"/>
              <w:rPr>
                <w:rFonts w:eastAsia="Times New Roman" w:cs="Times New Roman"/>
                <w:b/>
                <w:bCs/>
                <w:color w:val="000000"/>
                <w:sz w:val="22"/>
                <w:szCs w:val="14"/>
                <w:lang w:val="uk-UA" w:eastAsia="ru-RU"/>
              </w:rPr>
            </w:pPr>
            <w:r w:rsidRPr="00763BC1">
              <w:rPr>
                <w:rFonts w:eastAsia="Times New Roman" w:cs="Times New Roman"/>
                <w:b/>
                <w:bCs/>
                <w:color w:val="000000"/>
                <w:sz w:val="22"/>
                <w:szCs w:val="14"/>
                <w:lang w:val="uk-UA" w:eastAsia="ru-RU"/>
              </w:rPr>
              <w:t>Energy, MWh</w:t>
            </w:r>
          </w:p>
        </w:tc>
        <w:tc>
          <w:tcPr>
            <w:tcW w:w="1361" w:type="dxa"/>
            <w:tcBorders>
              <w:top w:val="single" w:sz="4" w:space="0" w:color="auto"/>
              <w:left w:val="nil"/>
              <w:bottom w:val="single" w:sz="4" w:space="0" w:color="auto"/>
              <w:right w:val="single" w:sz="4" w:space="0" w:color="auto"/>
            </w:tcBorders>
            <w:shd w:val="clear" w:color="auto" w:fill="FFE699"/>
            <w:vAlign w:val="center"/>
            <w:hideMark/>
          </w:tcPr>
          <w:p w:rsidR="00F76E72" w:rsidRPr="00763BC1" w:rsidRDefault="00F76E72" w:rsidP="00F76E72">
            <w:pPr>
              <w:jc w:val="center"/>
              <w:rPr>
                <w:rFonts w:eastAsia="Times New Roman" w:cs="Times New Roman"/>
                <w:b/>
                <w:bCs/>
                <w:color w:val="000000"/>
                <w:sz w:val="22"/>
                <w:szCs w:val="14"/>
                <w:lang w:val="uk-UA" w:eastAsia="ru-RU"/>
              </w:rPr>
            </w:pPr>
            <w:r w:rsidRPr="00763BC1">
              <w:rPr>
                <w:rFonts w:eastAsia="Times New Roman" w:cs="Times New Roman"/>
                <w:b/>
                <w:bCs/>
                <w:color w:val="000000"/>
                <w:sz w:val="22"/>
                <w:szCs w:val="14"/>
                <w:lang w:val="uk-UA" w:eastAsia="ru-RU"/>
              </w:rPr>
              <w:t>Volume, m3</w:t>
            </w:r>
          </w:p>
        </w:tc>
        <w:tc>
          <w:tcPr>
            <w:tcW w:w="1361" w:type="dxa"/>
            <w:tcBorders>
              <w:top w:val="single" w:sz="4" w:space="0" w:color="auto"/>
              <w:left w:val="nil"/>
              <w:bottom w:val="single" w:sz="4" w:space="0" w:color="auto"/>
              <w:right w:val="single" w:sz="4" w:space="0" w:color="auto"/>
            </w:tcBorders>
            <w:shd w:val="clear" w:color="auto" w:fill="FFE699"/>
            <w:vAlign w:val="center"/>
            <w:hideMark/>
          </w:tcPr>
          <w:p w:rsidR="00F76E72" w:rsidRPr="00763BC1" w:rsidRDefault="00F76E72" w:rsidP="00F76E72">
            <w:pPr>
              <w:jc w:val="center"/>
              <w:rPr>
                <w:rFonts w:eastAsia="Times New Roman" w:cs="Times New Roman"/>
                <w:b/>
                <w:bCs/>
                <w:color w:val="000000"/>
                <w:sz w:val="22"/>
                <w:szCs w:val="14"/>
                <w:lang w:val="uk-UA" w:eastAsia="ru-RU"/>
              </w:rPr>
            </w:pPr>
            <w:r w:rsidRPr="00763BC1">
              <w:rPr>
                <w:rFonts w:eastAsia="Times New Roman" w:cs="Times New Roman"/>
                <w:b/>
                <w:bCs/>
                <w:color w:val="000000"/>
                <w:sz w:val="22"/>
                <w:szCs w:val="14"/>
                <w:lang w:val="uk-UA" w:eastAsia="ru-RU"/>
              </w:rPr>
              <w:t>Flow Temperature, °C</w:t>
            </w:r>
          </w:p>
        </w:tc>
        <w:tc>
          <w:tcPr>
            <w:tcW w:w="1361" w:type="dxa"/>
            <w:tcBorders>
              <w:top w:val="single" w:sz="4" w:space="0" w:color="auto"/>
              <w:left w:val="nil"/>
              <w:bottom w:val="single" w:sz="4" w:space="0" w:color="auto"/>
              <w:right w:val="single" w:sz="4" w:space="0" w:color="auto"/>
            </w:tcBorders>
            <w:shd w:val="clear" w:color="auto" w:fill="FFE699"/>
            <w:vAlign w:val="center"/>
            <w:hideMark/>
          </w:tcPr>
          <w:p w:rsidR="00F76E72" w:rsidRPr="00763BC1" w:rsidRDefault="00F76E72" w:rsidP="00F76E72">
            <w:pPr>
              <w:jc w:val="center"/>
              <w:rPr>
                <w:rFonts w:eastAsia="Times New Roman" w:cs="Times New Roman"/>
                <w:b/>
                <w:bCs/>
                <w:color w:val="000000"/>
                <w:sz w:val="22"/>
                <w:szCs w:val="14"/>
                <w:lang w:val="uk-UA" w:eastAsia="ru-RU"/>
              </w:rPr>
            </w:pPr>
            <w:r w:rsidRPr="00763BC1">
              <w:rPr>
                <w:rFonts w:eastAsia="Times New Roman" w:cs="Times New Roman"/>
                <w:b/>
                <w:bCs/>
                <w:color w:val="000000"/>
                <w:sz w:val="22"/>
                <w:szCs w:val="14"/>
                <w:lang w:val="uk-UA" w:eastAsia="ru-RU"/>
              </w:rPr>
              <w:t>Return Temperature, °C</w:t>
            </w:r>
          </w:p>
        </w:tc>
        <w:tc>
          <w:tcPr>
            <w:tcW w:w="1361" w:type="dxa"/>
            <w:tcBorders>
              <w:top w:val="single" w:sz="4" w:space="0" w:color="auto"/>
              <w:left w:val="nil"/>
              <w:bottom w:val="single" w:sz="4" w:space="0" w:color="auto"/>
              <w:right w:val="single" w:sz="4" w:space="0" w:color="auto"/>
            </w:tcBorders>
            <w:shd w:val="clear" w:color="auto" w:fill="FFE699"/>
            <w:vAlign w:val="center"/>
            <w:hideMark/>
          </w:tcPr>
          <w:p w:rsidR="00F76E72" w:rsidRPr="00763BC1" w:rsidRDefault="00F76E72" w:rsidP="00F76E72">
            <w:pPr>
              <w:jc w:val="center"/>
              <w:rPr>
                <w:rFonts w:eastAsia="Times New Roman" w:cs="Times New Roman"/>
                <w:b/>
                <w:bCs/>
                <w:color w:val="000000"/>
                <w:sz w:val="22"/>
                <w:szCs w:val="14"/>
                <w:lang w:val="uk-UA" w:eastAsia="ru-RU"/>
              </w:rPr>
            </w:pPr>
            <w:r w:rsidRPr="00763BC1">
              <w:rPr>
                <w:rFonts w:eastAsia="Times New Roman" w:cs="Times New Roman"/>
                <w:b/>
                <w:bCs/>
                <w:color w:val="000000"/>
                <w:sz w:val="22"/>
                <w:szCs w:val="14"/>
                <w:lang w:val="uk-UA" w:eastAsia="ru-RU"/>
              </w:rPr>
              <w:t xml:space="preserve">Temperature Difference, </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27.10.2016 0:02:27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4567,764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48822,255</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56,27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35,11</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21,16</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28.10.2016 0:02:27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4593,676</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49104,199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58,83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36,18</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22,65</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29.10.2016 0:02:22</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4620,125</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49386,097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59,05</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36,19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22,86</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30.10.2016 0:02:22</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4646,533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49667,911</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59,4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36,45</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22,95</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31.10.2016 0:02:22</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4673,03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49949,703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58,99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36,43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22,56</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bookmarkStart w:id="16" w:name="RANGE!A15"/>
            <w:r w:rsidRPr="00763BC1">
              <w:rPr>
                <w:rFonts w:eastAsia="Times New Roman" w:cs="Times New Roman"/>
                <w:color w:val="000000"/>
                <w:sz w:val="22"/>
                <w:szCs w:val="14"/>
                <w:lang w:val="uk-UA" w:eastAsia="ru-RU"/>
              </w:rPr>
              <w:t>01.11.2016 0:02:22</w:t>
            </w:r>
            <w:bookmarkEnd w:id="16"/>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4699,33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50231,544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59,38</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36,32</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23,06</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02.11.2016 0:02:22</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4725,936</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50513,337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59,29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36,11</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23,18</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03.11.2016 0:02:22</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4753,166</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50795,065</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60,38</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36,54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23,84</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04.11.2016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4780,991</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51076,576</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60,71</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36,89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23,82</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05.11.2016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4808,742</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51358,184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61,08</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36,87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24,21</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06.11.2016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4836,576</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51639,739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60,7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36,99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23,71</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07.11.2016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4863,01</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51921,366</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58,79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22,09</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08.11.2016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4888,223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52203,12</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57,44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36,36</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21,08</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09.11.2016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4913,013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52485,026</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57,67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36,26</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21,41</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10.11.2016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4937,603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52750,622</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36,66</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22,34</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11.11.2016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4964,137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53032,351</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60,14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36,81</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23,33</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12.11.2016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4991,167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53314,045</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59,93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36,62</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23,31</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13.11.2016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5018,574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53595,688</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61,05</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36,71</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24,34</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14.11.2016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5046,833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53877,265</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60,9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36,56</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24,34</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15.11.2016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5075,654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54158,831</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61,78</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36,58</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25,2</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16.11.2016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5104,878</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54440,45</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62,13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36,57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25,56</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17.11.2016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5134,973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54722,029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62,35</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36,62</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25,73</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18.11.2016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5165,209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55006,452</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61,89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36,43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25,46</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19.11.2016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5193,907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55283,418</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60,87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36,14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24,73</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20.11.2016 0:02:17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5222,087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55562,569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60,7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36,21</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24,49</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21.11.2016 0:02:04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5250,042</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55841,63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60,35</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36,13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24,22</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22.11.2016 0:02:04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5278,104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56120,809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60,42</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35,93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24,49</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23.11.2016 0:02:04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5306,581</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56400,024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61,12</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35,91</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25,21</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24.11.2016 0:02:04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5335,551</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56679,203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61,19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35,99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25,2</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25.11.2016 0:02:04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5364,62</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56958,394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61,29</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36,04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25,25</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26.11.2016 0:02:04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5393,466</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57237,54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61,14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36,07</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szCs w:val="14"/>
                <w:lang w:val="uk-UA" w:eastAsia="ru-RU"/>
              </w:rPr>
            </w:pPr>
            <w:r w:rsidRPr="00763BC1">
              <w:rPr>
                <w:rFonts w:eastAsia="Times New Roman" w:cs="Times New Roman"/>
                <w:color w:val="000000"/>
                <w:sz w:val="22"/>
                <w:szCs w:val="14"/>
                <w:lang w:val="uk-UA" w:eastAsia="ru-RU"/>
              </w:rPr>
              <w:t>25,07</w:t>
            </w:r>
          </w:p>
        </w:tc>
      </w:tr>
      <w:tr w:rsidR="00F76E72" w:rsidRPr="00763BC1" w:rsidTr="00F76E72">
        <w:trPr>
          <w:trHeight w:val="300"/>
        </w:trPr>
        <w:tc>
          <w:tcPr>
            <w:tcW w:w="212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rPr>
                <w:rFonts w:eastAsia="Times New Roman" w:cs="Times New Roman"/>
                <w:b/>
                <w:bCs/>
                <w:color w:val="0000FF"/>
                <w:sz w:val="22"/>
                <w:szCs w:val="14"/>
                <w:lang w:val="uk-UA" w:eastAsia="ru-RU"/>
              </w:rPr>
            </w:pPr>
            <w:bookmarkStart w:id="17" w:name="RANGE!A41"/>
            <w:r w:rsidRPr="00763BC1">
              <w:rPr>
                <w:rFonts w:eastAsia="Times New Roman" w:cs="Times New Roman"/>
                <w:b/>
                <w:bCs/>
                <w:color w:val="0000FF"/>
                <w:sz w:val="22"/>
                <w:szCs w:val="14"/>
                <w:lang w:val="uk-UA" w:eastAsia="ru-RU"/>
              </w:rPr>
              <w:t>- - -</w:t>
            </w:r>
            <w:bookmarkEnd w:id="17"/>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szCs w:val="14"/>
                <w:lang w:val="uk-UA" w:eastAsia="ru-RU"/>
              </w:rPr>
            </w:pPr>
            <w:r w:rsidRPr="00763BC1">
              <w:rPr>
                <w:rFonts w:eastAsia="Times New Roman" w:cs="Times New Roman"/>
                <w:b/>
                <w:bCs/>
                <w:color w:val="0000FF"/>
                <w:sz w:val="22"/>
                <w:szCs w:val="14"/>
                <w:lang w:val="uk-UA" w:eastAsia="ru-RU"/>
              </w:rPr>
              <w:t>154153,501</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szCs w:val="14"/>
                <w:lang w:val="uk-UA" w:eastAsia="ru-RU"/>
              </w:rPr>
            </w:pPr>
            <w:r w:rsidRPr="00763BC1">
              <w:rPr>
                <w:rFonts w:eastAsia="Times New Roman" w:cs="Times New Roman"/>
                <w:b/>
                <w:bCs/>
                <w:color w:val="0000FF"/>
                <w:sz w:val="22"/>
                <w:szCs w:val="14"/>
                <w:lang w:val="uk-UA" w:eastAsia="ru-RU"/>
              </w:rPr>
              <w:t>1376689904</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szCs w:val="14"/>
                <w:lang w:val="uk-UA" w:eastAsia="ru-RU"/>
              </w:rPr>
            </w:pPr>
            <w:r w:rsidRPr="00763BC1">
              <w:rPr>
                <w:rFonts w:eastAsia="Times New Roman" w:cs="Times New Roman"/>
                <w:b/>
                <w:bCs/>
                <w:color w:val="0000FF"/>
                <w:sz w:val="22"/>
                <w:szCs w:val="14"/>
                <w:lang w:val="uk-UA" w:eastAsia="ru-RU"/>
              </w:rPr>
              <w:t>1864,23</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szCs w:val="14"/>
                <w:lang w:val="uk-UA" w:eastAsia="ru-RU"/>
              </w:rPr>
            </w:pPr>
            <w:r w:rsidRPr="00763BC1">
              <w:rPr>
                <w:rFonts w:eastAsia="Times New Roman" w:cs="Times New Roman"/>
                <w:b/>
                <w:bCs/>
                <w:color w:val="0000FF"/>
                <w:sz w:val="22"/>
                <w:szCs w:val="14"/>
                <w:lang w:val="uk-UA" w:eastAsia="ru-RU"/>
              </w:rPr>
              <w:t>1127,38</w:t>
            </w:r>
          </w:p>
        </w:tc>
        <w:tc>
          <w:tcPr>
            <w:tcW w:w="13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szCs w:val="14"/>
                <w:lang w:val="uk-UA" w:eastAsia="ru-RU"/>
              </w:rPr>
            </w:pPr>
            <w:r w:rsidRPr="00763BC1">
              <w:rPr>
                <w:rFonts w:eastAsia="Times New Roman" w:cs="Times New Roman"/>
                <w:b/>
                <w:bCs/>
                <w:color w:val="0000FF"/>
                <w:sz w:val="22"/>
                <w:szCs w:val="14"/>
                <w:lang w:val="uk-UA" w:eastAsia="ru-RU"/>
              </w:rPr>
              <w:t>736,85</w:t>
            </w:r>
          </w:p>
        </w:tc>
      </w:tr>
    </w:tbl>
    <w:p w:rsidR="00F76E72" w:rsidRPr="00763BC1" w:rsidRDefault="00F76E72" w:rsidP="00F76E72">
      <w:pPr>
        <w:rPr>
          <w:rFonts w:eastAsia="Times New Roman" w:cs="Times New Roman"/>
          <w:b/>
          <w:bCs/>
          <w:color w:val="000000"/>
          <w:szCs w:val="28"/>
          <w:lang w:val="uk-UA" w:eastAsia="ru-RU"/>
        </w:rPr>
      </w:pPr>
      <w:r w:rsidRPr="00763BC1">
        <w:rPr>
          <w:rFonts w:eastAsia="Calibri" w:cs="Times New Roman"/>
          <w:szCs w:val="28"/>
          <w:lang w:val="uk-UA"/>
        </w:rPr>
        <w:t xml:space="preserve"> </w:t>
      </w:r>
    </w:p>
    <w:p w:rsidR="00F76E72" w:rsidRPr="00763BC1" w:rsidRDefault="00F76E72" w:rsidP="00F76E72">
      <w:pPr>
        <w:rPr>
          <w:rFonts w:eastAsia="Times New Roman" w:cs="Times New Roman"/>
          <w:b/>
          <w:bCs/>
          <w:color w:val="000000"/>
          <w:szCs w:val="28"/>
          <w:lang w:val="uk-UA" w:eastAsia="ru-RU"/>
        </w:rPr>
      </w:pPr>
    </w:p>
    <w:p w:rsidR="00F76E72" w:rsidRPr="00763BC1" w:rsidRDefault="00F76E72" w:rsidP="00F76E72">
      <w:pPr>
        <w:rPr>
          <w:rFonts w:eastAsia="Times New Roman" w:cs="Times New Roman"/>
          <w:b/>
          <w:bCs/>
          <w:color w:val="000000"/>
          <w:szCs w:val="28"/>
          <w:lang w:val="uk-UA" w:eastAsia="ru-RU"/>
        </w:rPr>
      </w:pPr>
      <w:r w:rsidRPr="00763BC1">
        <w:rPr>
          <w:rFonts w:eastAsia="Times New Roman" w:cs="Times New Roman"/>
          <w:b/>
          <w:bCs/>
          <w:color w:val="000000"/>
          <w:szCs w:val="28"/>
          <w:lang w:val="uk-UA" w:eastAsia="ru-RU"/>
        </w:rPr>
        <w:br w:type="page"/>
      </w:r>
    </w:p>
    <w:p w:rsidR="00F76E72" w:rsidRPr="002915D6" w:rsidRDefault="00F76E72" w:rsidP="00F76E72">
      <w:pPr>
        <w:rPr>
          <w:rFonts w:eastAsia="Times New Roman" w:cs="Times New Roman"/>
          <w:b/>
          <w:bCs/>
          <w:color w:val="000000"/>
          <w:szCs w:val="28"/>
          <w:lang w:val="uk-UA" w:eastAsia="ru-RU"/>
        </w:rPr>
      </w:pPr>
      <w:r w:rsidRPr="002915D6">
        <w:rPr>
          <w:rFonts w:eastAsia="Times New Roman" w:cs="Times New Roman"/>
          <w:b/>
          <w:bCs/>
          <w:color w:val="000000"/>
          <w:szCs w:val="28"/>
          <w:lang w:val="uk-UA" w:eastAsia="ru-RU"/>
        </w:rPr>
        <w:lastRenderedPageBreak/>
        <w:t>26.11.2016 - 26.12.2016</w:t>
      </w:r>
    </w:p>
    <w:p w:rsidR="00F76E72" w:rsidRPr="00763BC1" w:rsidRDefault="00F76E72" w:rsidP="00F76E72">
      <w:pPr>
        <w:rPr>
          <w:rFonts w:ascii="Calibri" w:eastAsia="Times New Roman" w:hAnsi="Calibri" w:cs="Calibri"/>
          <w:b/>
          <w:bCs/>
          <w:color w:val="000000"/>
          <w:szCs w:val="28"/>
          <w:lang w:val="uk-UA" w:eastAsia="ru-RU"/>
        </w:rPr>
      </w:pPr>
    </w:p>
    <w:tbl>
      <w:tblPr>
        <w:tblW w:w="9138" w:type="dxa"/>
        <w:tblInd w:w="-5" w:type="dxa"/>
        <w:tblLook w:val="04A0"/>
      </w:tblPr>
      <w:tblGrid>
        <w:gridCol w:w="2062"/>
        <w:gridCol w:w="1261"/>
        <w:gridCol w:w="1316"/>
        <w:gridCol w:w="1518"/>
        <w:gridCol w:w="1518"/>
        <w:gridCol w:w="1463"/>
      </w:tblGrid>
      <w:tr w:rsidR="00F76E72" w:rsidRPr="00763BC1" w:rsidTr="00F76E72">
        <w:trPr>
          <w:trHeight w:val="630"/>
        </w:trPr>
        <w:tc>
          <w:tcPr>
            <w:tcW w:w="2062" w:type="dxa"/>
            <w:tcBorders>
              <w:top w:val="single" w:sz="4" w:space="0" w:color="auto"/>
              <w:left w:val="single" w:sz="4" w:space="0" w:color="auto"/>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Time</w:t>
            </w:r>
          </w:p>
        </w:tc>
        <w:tc>
          <w:tcPr>
            <w:tcW w:w="1261"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Energy, MWh</w:t>
            </w:r>
          </w:p>
        </w:tc>
        <w:tc>
          <w:tcPr>
            <w:tcW w:w="1316"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Volume, m3</w:t>
            </w:r>
          </w:p>
        </w:tc>
        <w:tc>
          <w:tcPr>
            <w:tcW w:w="1518"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Flow Temperature, °C</w:t>
            </w:r>
          </w:p>
        </w:tc>
        <w:tc>
          <w:tcPr>
            <w:tcW w:w="1518"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Return Temperature, °C</w:t>
            </w:r>
          </w:p>
        </w:tc>
        <w:tc>
          <w:tcPr>
            <w:tcW w:w="1463"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 xml:space="preserve">Temperature Difference, </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bookmarkStart w:id="18" w:name="RANGE!A10"/>
            <w:r w:rsidRPr="00763BC1">
              <w:rPr>
                <w:rFonts w:eastAsia="Times New Roman" w:cs="Times New Roman"/>
                <w:color w:val="000000"/>
                <w:sz w:val="22"/>
                <w:lang w:val="uk-UA" w:eastAsia="ru-RU"/>
              </w:rPr>
              <w:t>26.11.2016 0:02:04</w:t>
            </w:r>
            <w:bookmarkEnd w:id="18"/>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5393,466</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57237540</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61,14</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36,07</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25,07</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27.11.2016 0:02:04</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5422,306</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57516678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61,31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36,23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25,08</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28.11.2016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5450,873</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57795757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61,33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36,7</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24,63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29.11.2016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5479,329</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58074881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61,96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36,59</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25,37</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30.11.2016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5509,342</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58354057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63,22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36,61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26,61</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01.12.2016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5540,312</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58633254</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64,57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37,01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27,56</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02.12.2016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5571,718</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58912340</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64,71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37,39</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27,32</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03.12.2016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5602,94</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59191392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64,26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37,11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27,15</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04.12.2016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5635,034</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59470476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67,15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38</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29,15</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05.12.2016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5668,814</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59749725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67,89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38,01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29,88</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06.12.2016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5703,443</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60034366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67,72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37,89</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29,83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07.12.2016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5737,5</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60313800</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67,92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37,95</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29,97</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08.12.2016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5771,885</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60593202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67,78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37,55</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30,23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09.12.2016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5806,24</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60872650</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66,67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37,62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29,05</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5818,251</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61007837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21,56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0,96</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5833,158</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61152479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59,27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34,96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24,31</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12.12.2016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5860,856</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61433916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59,17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35,46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23,71</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13.12.2016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5888,457</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61715280</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60,07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35,15</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24,92</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14.12.2016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5917,82</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61992352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62,17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35,8</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26,37</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15.12.2016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5948,386</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62273435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63,11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36,41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26,7</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16.12.2016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5980,133</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62553930</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65,27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36,74</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28,53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17.12.2016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6012,992</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62833813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36,89</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29,01</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18.12.2016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6046,068</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63114185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66,11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37,32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28,79</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6078,613</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63394002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65,31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28,01</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6110,727</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63674346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63,98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37,05</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26,93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6141,528</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63954109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63,23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36,92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26,31</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6172,097</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64234436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63,19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36,84</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26,35</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6202,467</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64514226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63,38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37,13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26,25</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6232,936</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64794565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63,78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37,19</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26,59</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6263,165</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65074332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63,78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26,48</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26.12.2016 0:02:09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6293,557</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65354585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63,58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37,42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26,16</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 - -</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181094,413</w:t>
            </w:r>
          </w:p>
        </w:tc>
        <w:tc>
          <w:tcPr>
            <w:tcW w:w="131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1899821946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1940,49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1127,21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813,28</w:t>
            </w:r>
          </w:p>
        </w:tc>
      </w:tr>
    </w:tbl>
    <w:p w:rsidR="00F76E72" w:rsidRPr="00763BC1" w:rsidRDefault="00F76E72" w:rsidP="00F76E72">
      <w:pPr>
        <w:spacing w:line="360" w:lineRule="auto"/>
        <w:rPr>
          <w:rFonts w:eastAsia="Calibri" w:cs="Times New Roman"/>
          <w:szCs w:val="28"/>
          <w:lang w:val="uk-UA"/>
        </w:rPr>
      </w:pPr>
    </w:p>
    <w:p w:rsidR="00F76E72" w:rsidRPr="00763BC1" w:rsidRDefault="00F76E72" w:rsidP="00F76E72">
      <w:pPr>
        <w:rPr>
          <w:rFonts w:eastAsia="Times New Roman" w:cs="Times New Roman"/>
          <w:b/>
          <w:bCs/>
          <w:color w:val="000000"/>
          <w:szCs w:val="28"/>
          <w:lang w:val="uk-UA" w:eastAsia="ru-RU"/>
        </w:rPr>
      </w:pPr>
      <w:r w:rsidRPr="00763BC1">
        <w:rPr>
          <w:rFonts w:eastAsia="Times New Roman" w:cs="Times New Roman"/>
          <w:b/>
          <w:bCs/>
          <w:color w:val="000000"/>
          <w:szCs w:val="28"/>
          <w:lang w:val="uk-UA" w:eastAsia="ru-RU"/>
        </w:rPr>
        <w:br w:type="page"/>
      </w:r>
    </w:p>
    <w:p w:rsidR="00F76E72" w:rsidRPr="00763BC1" w:rsidRDefault="00F76E72" w:rsidP="00F76E72">
      <w:pPr>
        <w:rPr>
          <w:rFonts w:eastAsia="Times New Roman" w:cs="Times New Roman"/>
          <w:b/>
          <w:bCs/>
          <w:color w:val="000000"/>
          <w:szCs w:val="28"/>
          <w:lang w:val="uk-UA" w:eastAsia="ru-RU"/>
        </w:rPr>
      </w:pPr>
      <w:r w:rsidRPr="00763BC1">
        <w:rPr>
          <w:rFonts w:eastAsia="Times New Roman" w:cs="Times New Roman"/>
          <w:b/>
          <w:bCs/>
          <w:color w:val="000000"/>
          <w:szCs w:val="28"/>
          <w:lang w:val="uk-UA" w:eastAsia="ru-RU"/>
        </w:rPr>
        <w:lastRenderedPageBreak/>
        <w:t>27.12.2016 - 31.01.2017</w:t>
      </w:r>
    </w:p>
    <w:p w:rsidR="00F76E72" w:rsidRPr="00763BC1" w:rsidRDefault="00F76E72" w:rsidP="00F76E72">
      <w:pPr>
        <w:rPr>
          <w:rFonts w:eastAsia="Times New Roman" w:cs="Times New Roman"/>
          <w:b/>
          <w:bCs/>
          <w:color w:val="000000"/>
          <w:szCs w:val="28"/>
          <w:lang w:val="uk-UA" w:eastAsia="ru-RU"/>
        </w:rPr>
      </w:pPr>
    </w:p>
    <w:tbl>
      <w:tblPr>
        <w:tblW w:w="9083" w:type="dxa"/>
        <w:tblInd w:w="-5" w:type="dxa"/>
        <w:tblLook w:val="04A0"/>
      </w:tblPr>
      <w:tblGrid>
        <w:gridCol w:w="2062"/>
        <w:gridCol w:w="1261"/>
        <w:gridCol w:w="1261"/>
        <w:gridCol w:w="1518"/>
        <w:gridCol w:w="1518"/>
        <w:gridCol w:w="1463"/>
      </w:tblGrid>
      <w:tr w:rsidR="00F76E72" w:rsidRPr="00763BC1" w:rsidTr="00F76E72">
        <w:trPr>
          <w:trHeight w:val="435"/>
        </w:trPr>
        <w:tc>
          <w:tcPr>
            <w:tcW w:w="2062" w:type="dxa"/>
            <w:tcBorders>
              <w:top w:val="single" w:sz="4" w:space="0" w:color="auto"/>
              <w:left w:val="single" w:sz="4" w:space="0" w:color="auto"/>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Time</w:t>
            </w:r>
          </w:p>
        </w:tc>
        <w:tc>
          <w:tcPr>
            <w:tcW w:w="1261"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Energy, MWh</w:t>
            </w:r>
          </w:p>
        </w:tc>
        <w:tc>
          <w:tcPr>
            <w:tcW w:w="1261"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Volume, m3</w:t>
            </w:r>
          </w:p>
        </w:tc>
        <w:tc>
          <w:tcPr>
            <w:tcW w:w="1518"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Flow Temperature, °C</w:t>
            </w:r>
          </w:p>
        </w:tc>
        <w:tc>
          <w:tcPr>
            <w:tcW w:w="1518"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Return Temperature, °C</w:t>
            </w:r>
          </w:p>
        </w:tc>
        <w:tc>
          <w:tcPr>
            <w:tcW w:w="1463"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 xml:space="preserve">Temperature Difference, </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27.12.2016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6323,251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65634,289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61,93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36,97</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24,96</w:t>
            </w:r>
          </w:p>
        </w:tc>
      </w:tr>
      <w:tr w:rsidR="00F76E72" w:rsidRPr="00763BC1" w:rsidTr="00F76E72">
        <w:trPr>
          <w:trHeight w:val="24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28.12.2016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6352,218</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65914,596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63,51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37,39</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26,12</w:t>
            </w:r>
          </w:p>
        </w:tc>
      </w:tr>
      <w:tr w:rsidR="00F76E72" w:rsidRPr="00763BC1" w:rsidTr="00F76E72">
        <w:trPr>
          <w:trHeight w:val="225"/>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29.12.2016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6382,267</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66216,793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61,27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39,15</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22,12</w:t>
            </w:r>
          </w:p>
        </w:tc>
      </w:tr>
      <w:tr w:rsidR="00F76E72" w:rsidRPr="00763BC1" w:rsidTr="00F76E72">
        <w:trPr>
          <w:trHeight w:val="27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30.12.2016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6414,011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66563,067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60,97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38,95</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22,02</w:t>
            </w:r>
          </w:p>
        </w:tc>
      </w:tr>
      <w:tr w:rsidR="00F76E72" w:rsidRPr="00763BC1" w:rsidTr="00F76E72">
        <w:trPr>
          <w:trHeight w:val="255"/>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31.12.2016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6445,301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66909,319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60,67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38,86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21,81</w:t>
            </w:r>
          </w:p>
        </w:tc>
      </w:tr>
      <w:tr w:rsidR="00F76E72" w:rsidRPr="00763BC1" w:rsidTr="00F76E72">
        <w:trPr>
          <w:trHeight w:val="27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01.01.2017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6475,975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67255,56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59,82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38,74</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21,08</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02.01.2017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6506,682</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67601,691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60,93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39,04</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21,89</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03.01.2017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6537,361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67947,78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39,13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21,67</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04.01.2017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6567,901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68293,851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60,13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38,75</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21,38</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05.01.2017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6598,891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68639,928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62,12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39,47</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22,65</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06.01.2017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6632,319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68985,81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63,72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39,72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07.01.2017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6667,524</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69297,988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68,81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37,72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31,09</w:t>
            </w:r>
          </w:p>
        </w:tc>
      </w:tr>
      <w:tr w:rsidR="00F76E72" w:rsidRPr="00763BC1" w:rsidTr="00F76E72">
        <w:trPr>
          <w:trHeight w:val="27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08.01.2017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6704,959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69578,288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71,27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37,66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33,61</w:t>
            </w:r>
          </w:p>
        </w:tc>
      </w:tr>
      <w:tr w:rsidR="00F76E72" w:rsidRPr="00763BC1" w:rsidTr="00F76E72">
        <w:trPr>
          <w:trHeight w:val="255"/>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09.01.2017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6743,406</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69858,676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70,83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37,8</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33,03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6781,668</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70139,044</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71,68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38,12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33,56</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6819,288</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70419,363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69,52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37,97</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31,55</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12.01.2017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6855,28</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70699,441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68,51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37,88</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30,63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13.01.2017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6889,022</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70979,358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65,55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37,12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28,43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14.01.2017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6921,587</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71259,197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65,23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37,08</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28,15</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15.01.2017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6953,083</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71538,926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64,49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27,29</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16.01.2017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6984,262</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718186,42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27,8</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17.01.2017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7016,68</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72098,49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67,26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38,3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28,96</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18.01.2017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7050,224</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72378,492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68,12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38,51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29,61</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7084,204</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72658,615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68,13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38,47</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29,66</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7108,235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72938,518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67,74</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38,22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29,52</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7131,513</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73218,738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66,66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37,51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29,15</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7153,901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73502,62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64,24</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36,93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27,31</w:t>
            </w:r>
          </w:p>
        </w:tc>
      </w:tr>
      <w:tr w:rsidR="00F76E72" w:rsidRPr="00763BC1" w:rsidTr="00F76E72">
        <w:trPr>
          <w:trHeight w:val="255"/>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7175,224</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73782,577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63,94</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36,93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27,01</w:t>
            </w:r>
          </w:p>
        </w:tc>
      </w:tr>
      <w:tr w:rsidR="00F76E72" w:rsidRPr="00763BC1" w:rsidTr="00F76E72">
        <w:trPr>
          <w:trHeight w:val="255"/>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7225,631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740621,33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63,02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36,53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26,49</w:t>
            </w:r>
          </w:p>
        </w:tc>
      </w:tr>
      <w:tr w:rsidR="00F76E72" w:rsidRPr="00763BC1" w:rsidTr="00F76E72">
        <w:trPr>
          <w:trHeight w:val="255"/>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7252,569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74301,252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64,03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35,95</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28,08</w:t>
            </w:r>
          </w:p>
        </w:tc>
      </w:tr>
      <w:tr w:rsidR="00F76E72" w:rsidRPr="00763BC1" w:rsidTr="00F76E72">
        <w:trPr>
          <w:trHeight w:val="27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7273,993</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74387,6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22,89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1,69</w:t>
            </w:r>
          </w:p>
        </w:tc>
      </w:tr>
      <w:tr w:rsidR="00F76E72" w:rsidRPr="00763BC1" w:rsidTr="00F76E72">
        <w:trPr>
          <w:trHeight w:val="255"/>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7295,479</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74648,41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63,01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35,61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27,4</w:t>
            </w:r>
          </w:p>
        </w:tc>
      </w:tr>
      <w:tr w:rsidR="00F76E72" w:rsidRPr="00763BC1" w:rsidTr="00F76E72">
        <w:trPr>
          <w:trHeight w:val="225"/>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7315,173</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74910,874</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65,92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35,77</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30,15</w:t>
            </w:r>
          </w:p>
        </w:tc>
      </w:tr>
      <w:tr w:rsidR="00F76E72" w:rsidRPr="00763BC1" w:rsidTr="00F76E72">
        <w:trPr>
          <w:trHeight w:val="27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7335,708</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75173,51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35,06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28,24</w:t>
            </w:r>
          </w:p>
        </w:tc>
      </w:tr>
      <w:tr w:rsidR="00F76E72" w:rsidRPr="00763BC1" w:rsidTr="00F76E72">
        <w:trPr>
          <w:trHeight w:val="255"/>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30.01.2017 0:02:05</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7351,227</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75437,061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63,81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35,16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28,65</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rPr>
                <w:rFonts w:eastAsia="Times New Roman" w:cs="Times New Roman"/>
                <w:b/>
                <w:bCs/>
                <w:color w:val="0000FF"/>
                <w:sz w:val="22"/>
                <w:lang w:val="uk-UA" w:eastAsia="ru-RU"/>
              </w:rPr>
            </w:pPr>
            <w:bookmarkStart w:id="19" w:name="RANGE!A45"/>
            <w:r w:rsidRPr="00763BC1">
              <w:rPr>
                <w:rFonts w:eastAsia="Times New Roman" w:cs="Times New Roman"/>
                <w:b/>
                <w:bCs/>
                <w:color w:val="0000FF"/>
                <w:sz w:val="22"/>
                <w:lang w:val="uk-UA" w:eastAsia="ru-RU"/>
              </w:rPr>
              <w:t>- - -</w:t>
            </w:r>
            <w:bookmarkEnd w:id="19"/>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240635,017</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21809360,7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2273,64</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1310,3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963,34</w:t>
            </w:r>
          </w:p>
        </w:tc>
      </w:tr>
    </w:tbl>
    <w:p w:rsidR="00F76E72" w:rsidRPr="00763BC1" w:rsidRDefault="00F76E72" w:rsidP="00F76E72">
      <w:pPr>
        <w:rPr>
          <w:rFonts w:eastAsia="Times New Roman" w:cs="Times New Roman"/>
          <w:b/>
          <w:bCs/>
          <w:color w:val="000000"/>
          <w:szCs w:val="28"/>
          <w:lang w:val="uk-UA" w:eastAsia="ru-RU"/>
        </w:rPr>
      </w:pPr>
    </w:p>
    <w:p w:rsidR="00F76E72" w:rsidRPr="00763BC1" w:rsidRDefault="00F76E72" w:rsidP="00F76E72">
      <w:pPr>
        <w:rPr>
          <w:rFonts w:eastAsia="Times New Roman" w:cs="Times New Roman"/>
          <w:b/>
          <w:bCs/>
          <w:color w:val="000000"/>
          <w:szCs w:val="28"/>
          <w:lang w:val="uk-UA" w:eastAsia="ru-RU"/>
        </w:rPr>
      </w:pPr>
      <w:r w:rsidRPr="00763BC1">
        <w:rPr>
          <w:rFonts w:eastAsia="Times New Roman" w:cs="Times New Roman"/>
          <w:b/>
          <w:bCs/>
          <w:color w:val="000000"/>
          <w:szCs w:val="28"/>
          <w:lang w:val="uk-UA" w:eastAsia="ru-RU"/>
        </w:rPr>
        <w:br w:type="page"/>
      </w:r>
    </w:p>
    <w:p w:rsidR="001934EC" w:rsidRPr="002915D6" w:rsidRDefault="001934EC" w:rsidP="00F76E72">
      <w:pPr>
        <w:rPr>
          <w:rFonts w:eastAsia="Times New Roman" w:cs="Times New Roman"/>
          <w:b/>
          <w:bCs/>
          <w:color w:val="000000"/>
          <w:szCs w:val="28"/>
          <w:lang w:val="uk-UA" w:eastAsia="ru-RU"/>
        </w:rPr>
      </w:pPr>
      <w:r w:rsidRPr="002915D6">
        <w:rPr>
          <w:rFonts w:eastAsia="Times New Roman" w:cs="Times New Roman"/>
          <w:b/>
          <w:bCs/>
          <w:color w:val="000000"/>
          <w:szCs w:val="28"/>
          <w:lang w:val="uk-UA" w:eastAsia="ru-RU"/>
        </w:rPr>
        <w:lastRenderedPageBreak/>
        <w:t>31.01.2017 - 28.02.2017</w:t>
      </w:r>
    </w:p>
    <w:tbl>
      <w:tblPr>
        <w:tblpPr w:leftFromText="180" w:rightFromText="180" w:bottomFromText="160" w:vertAnchor="page" w:horzAnchor="margin" w:tblpY="2011"/>
        <w:tblW w:w="9193" w:type="dxa"/>
        <w:tblLook w:val="04A0"/>
      </w:tblPr>
      <w:tblGrid>
        <w:gridCol w:w="2062"/>
        <w:gridCol w:w="1261"/>
        <w:gridCol w:w="1371"/>
        <w:gridCol w:w="1518"/>
        <w:gridCol w:w="1518"/>
        <w:gridCol w:w="1463"/>
      </w:tblGrid>
      <w:tr w:rsidR="001934EC" w:rsidRPr="00763BC1" w:rsidTr="001934EC">
        <w:trPr>
          <w:trHeight w:val="420"/>
        </w:trPr>
        <w:tc>
          <w:tcPr>
            <w:tcW w:w="2062" w:type="dxa"/>
            <w:tcBorders>
              <w:top w:val="single" w:sz="4" w:space="0" w:color="auto"/>
              <w:left w:val="single" w:sz="4" w:space="0" w:color="auto"/>
              <w:bottom w:val="single" w:sz="4" w:space="0" w:color="auto"/>
              <w:right w:val="single" w:sz="4" w:space="0" w:color="auto"/>
            </w:tcBorders>
            <w:shd w:val="clear" w:color="auto" w:fill="FFFF99"/>
            <w:vAlign w:val="center"/>
            <w:hideMark/>
          </w:tcPr>
          <w:p w:rsidR="001934EC" w:rsidRPr="00763BC1" w:rsidRDefault="001934EC" w:rsidP="001934EC">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Time</w:t>
            </w:r>
          </w:p>
        </w:tc>
        <w:tc>
          <w:tcPr>
            <w:tcW w:w="1261" w:type="dxa"/>
            <w:tcBorders>
              <w:top w:val="single" w:sz="4" w:space="0" w:color="auto"/>
              <w:left w:val="nil"/>
              <w:bottom w:val="single" w:sz="4" w:space="0" w:color="auto"/>
              <w:right w:val="single" w:sz="4" w:space="0" w:color="auto"/>
            </w:tcBorders>
            <w:shd w:val="clear" w:color="auto" w:fill="FFFF99"/>
            <w:vAlign w:val="center"/>
            <w:hideMark/>
          </w:tcPr>
          <w:p w:rsidR="001934EC" w:rsidRPr="00763BC1" w:rsidRDefault="001934EC" w:rsidP="001934EC">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Energy, MWh</w:t>
            </w:r>
          </w:p>
        </w:tc>
        <w:tc>
          <w:tcPr>
            <w:tcW w:w="1371" w:type="dxa"/>
            <w:tcBorders>
              <w:top w:val="single" w:sz="4" w:space="0" w:color="auto"/>
              <w:left w:val="nil"/>
              <w:bottom w:val="single" w:sz="4" w:space="0" w:color="auto"/>
              <w:right w:val="single" w:sz="4" w:space="0" w:color="auto"/>
            </w:tcBorders>
            <w:shd w:val="clear" w:color="auto" w:fill="FFFF99"/>
            <w:vAlign w:val="center"/>
            <w:hideMark/>
          </w:tcPr>
          <w:p w:rsidR="001934EC" w:rsidRPr="00763BC1" w:rsidRDefault="001934EC" w:rsidP="001934EC">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Volume, m3</w:t>
            </w:r>
          </w:p>
        </w:tc>
        <w:tc>
          <w:tcPr>
            <w:tcW w:w="1518" w:type="dxa"/>
            <w:tcBorders>
              <w:top w:val="single" w:sz="4" w:space="0" w:color="auto"/>
              <w:left w:val="nil"/>
              <w:bottom w:val="single" w:sz="4" w:space="0" w:color="auto"/>
              <w:right w:val="single" w:sz="4" w:space="0" w:color="auto"/>
            </w:tcBorders>
            <w:shd w:val="clear" w:color="auto" w:fill="FFFF99"/>
            <w:vAlign w:val="center"/>
            <w:hideMark/>
          </w:tcPr>
          <w:p w:rsidR="001934EC" w:rsidRPr="00763BC1" w:rsidRDefault="001934EC" w:rsidP="001934EC">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Flow Temperature, °C</w:t>
            </w:r>
          </w:p>
        </w:tc>
        <w:tc>
          <w:tcPr>
            <w:tcW w:w="1518" w:type="dxa"/>
            <w:tcBorders>
              <w:top w:val="single" w:sz="4" w:space="0" w:color="auto"/>
              <w:left w:val="nil"/>
              <w:bottom w:val="single" w:sz="4" w:space="0" w:color="auto"/>
              <w:right w:val="single" w:sz="4" w:space="0" w:color="auto"/>
            </w:tcBorders>
            <w:shd w:val="clear" w:color="auto" w:fill="FFFF99"/>
            <w:vAlign w:val="center"/>
            <w:hideMark/>
          </w:tcPr>
          <w:p w:rsidR="001934EC" w:rsidRPr="00763BC1" w:rsidRDefault="001934EC" w:rsidP="001934EC">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Return Temperature, °C</w:t>
            </w:r>
          </w:p>
        </w:tc>
        <w:tc>
          <w:tcPr>
            <w:tcW w:w="1463" w:type="dxa"/>
            <w:tcBorders>
              <w:top w:val="single" w:sz="4" w:space="0" w:color="auto"/>
              <w:left w:val="nil"/>
              <w:bottom w:val="single" w:sz="4" w:space="0" w:color="auto"/>
              <w:right w:val="single" w:sz="4" w:space="0" w:color="auto"/>
            </w:tcBorders>
            <w:shd w:val="clear" w:color="auto" w:fill="FFFF99"/>
            <w:vAlign w:val="center"/>
            <w:hideMark/>
          </w:tcPr>
          <w:p w:rsidR="001934EC" w:rsidRPr="00763BC1" w:rsidRDefault="001934EC" w:rsidP="001934EC">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 xml:space="preserve">Temperature Difference, </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31.01.2017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7443,436</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75700,404</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65,27</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35,43</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29,84</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bookmarkStart w:id="20" w:name="RANGE!A11"/>
            <w:r w:rsidRPr="00763BC1">
              <w:rPr>
                <w:rFonts w:eastAsia="Times New Roman" w:cs="Times New Roman"/>
                <w:color w:val="000000"/>
                <w:sz w:val="22"/>
                <w:lang w:val="uk-UA" w:eastAsia="ru-RU"/>
              </w:rPr>
              <w:t>01.02.2017 0:02:17</w:t>
            </w:r>
            <w:bookmarkEnd w:id="20"/>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7475,77</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75964,541</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65,9</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35,34</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30,56</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02.02.2017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7508,779</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76228,81</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64,88</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35,2</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29,68</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03.02.2017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7540,271</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76493,464</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63,78</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34,92</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28,86</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04.02.2017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7571,619</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76758,142</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64,4</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35,48</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28,92</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05.02.2017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7603,015</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77023,897</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64,72</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35,67</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29,05</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06.02.2017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7634,154</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77289,457</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63,92</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35,71</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28,21</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07.02.2017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7666,245</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77556,279</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66,44</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35,94</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30,5</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08.02.2017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7700,792</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77823,421</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68,84</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36,24</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32,6</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09.02.2017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7738,005</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78091,94</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71,42</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36,75</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34,67</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7776,652</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78360,723</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71,98</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37,37</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34,61</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7814,906</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78630,542</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72,5</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37,74</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34,76</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12.02.2017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7852,577</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78900,114</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70,93</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37,6</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33,33</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13.02.2017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7889,063</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79170,419</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70,13</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37,54</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32,59</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14.02.2017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7924,992</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79440,308</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68,8</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37,16</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31,64</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15.02.2017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7958,985</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79711,187</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66,31</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36,34</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29,97</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16.02.2017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7992,021</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79981,411</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66,28</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36,79</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29,49</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17.02.2017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8024,688</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80252,429</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66,41</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37,02</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29,39</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18.02.2017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8056,579</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80522,763</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64,41</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36,81</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27,6</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8086,402</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80793,546</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63,26</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36,49</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26,77</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8115,807</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81063,655</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62,04</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36,42</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25,62</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8144,231</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81334,238</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61,06</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36,08</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24,98</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8172,22</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81604,013</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61,5</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36,29</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25,21</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8200,087</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81874,482</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60,06</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35,77</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24,29</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8227,116</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82144,465</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60,68</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36,14</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24,54</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8254,014</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82415,95</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59,75</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36,03</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23,72</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8280,219</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82685,01</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59,8</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35,86</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23,94</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8306,564</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82955,588</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59,08</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35,56</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23,52</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28.02.2017 0:02:17</w:t>
            </w:r>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8333,998</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83244,534</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58,92</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35,85</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23,07</w:t>
            </w:r>
          </w:p>
        </w:tc>
      </w:tr>
      <w:tr w:rsidR="001934EC" w:rsidRPr="00763BC1" w:rsidTr="001934EC">
        <w:trPr>
          <w:trHeight w:val="300"/>
        </w:trPr>
        <w:tc>
          <w:tcPr>
            <w:tcW w:w="2062" w:type="dxa"/>
            <w:tcBorders>
              <w:top w:val="nil"/>
              <w:left w:val="single" w:sz="4" w:space="0" w:color="auto"/>
              <w:bottom w:val="single" w:sz="4" w:space="0" w:color="auto"/>
              <w:right w:val="single" w:sz="4" w:space="0" w:color="auto"/>
            </w:tcBorders>
            <w:vAlign w:val="bottom"/>
            <w:hideMark/>
          </w:tcPr>
          <w:p w:rsidR="001934EC" w:rsidRPr="00763BC1" w:rsidRDefault="001934EC" w:rsidP="001934EC">
            <w:pPr>
              <w:rPr>
                <w:rFonts w:eastAsia="Times New Roman" w:cs="Times New Roman"/>
                <w:b/>
                <w:bCs/>
                <w:color w:val="0000FF"/>
                <w:sz w:val="22"/>
                <w:lang w:val="uk-UA" w:eastAsia="ru-RU"/>
              </w:rPr>
            </w:pPr>
            <w:bookmarkStart w:id="21" w:name="RANGE!A39"/>
            <w:r w:rsidRPr="00763BC1">
              <w:rPr>
                <w:rFonts w:eastAsia="Times New Roman" w:cs="Times New Roman"/>
                <w:b/>
                <w:bCs/>
                <w:color w:val="0000FF"/>
                <w:sz w:val="22"/>
                <w:lang w:val="uk-UA" w:eastAsia="ru-RU"/>
              </w:rPr>
              <w:t>- - -</w:t>
            </w:r>
            <w:bookmarkEnd w:id="21"/>
          </w:p>
        </w:tc>
        <w:tc>
          <w:tcPr>
            <w:tcW w:w="126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229293,207</w:t>
            </w:r>
          </w:p>
        </w:tc>
        <w:tc>
          <w:tcPr>
            <w:tcW w:w="1371"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23040146,48</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1883,47</w:t>
            </w:r>
          </w:p>
        </w:tc>
        <w:tc>
          <w:tcPr>
            <w:tcW w:w="1518"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1051,54</w:t>
            </w:r>
          </w:p>
        </w:tc>
        <w:tc>
          <w:tcPr>
            <w:tcW w:w="1463" w:type="dxa"/>
            <w:tcBorders>
              <w:top w:val="nil"/>
              <w:left w:val="nil"/>
              <w:bottom w:val="single" w:sz="4" w:space="0" w:color="auto"/>
              <w:right w:val="single" w:sz="4" w:space="0" w:color="auto"/>
            </w:tcBorders>
            <w:vAlign w:val="bottom"/>
            <w:hideMark/>
          </w:tcPr>
          <w:p w:rsidR="001934EC" w:rsidRPr="00763BC1" w:rsidRDefault="001934EC" w:rsidP="001934EC">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831,93</w:t>
            </w:r>
          </w:p>
        </w:tc>
      </w:tr>
    </w:tbl>
    <w:p w:rsidR="00F76E72" w:rsidRPr="00763BC1" w:rsidRDefault="00F76E72" w:rsidP="00F76E72">
      <w:pPr>
        <w:rPr>
          <w:rFonts w:ascii="Calibri" w:eastAsia="Times New Roman" w:hAnsi="Calibri" w:cs="Calibri"/>
          <w:b/>
          <w:bCs/>
          <w:color w:val="000000"/>
          <w:szCs w:val="28"/>
          <w:lang w:val="uk-UA" w:eastAsia="ru-RU"/>
        </w:rPr>
      </w:pPr>
    </w:p>
    <w:p w:rsidR="00F76E72" w:rsidRPr="00763BC1" w:rsidRDefault="00F76E72" w:rsidP="00F76E72">
      <w:pPr>
        <w:rPr>
          <w:rFonts w:ascii="Calibri" w:eastAsia="Times New Roman" w:hAnsi="Calibri" w:cs="Calibri"/>
          <w:b/>
          <w:bCs/>
          <w:color w:val="000000"/>
          <w:szCs w:val="28"/>
          <w:lang w:val="uk-UA" w:eastAsia="ru-RU"/>
        </w:rPr>
      </w:pPr>
    </w:p>
    <w:p w:rsidR="00F76E72" w:rsidRPr="00763BC1" w:rsidRDefault="00F76E72" w:rsidP="00F76E72">
      <w:pPr>
        <w:rPr>
          <w:rFonts w:ascii="Calibri" w:eastAsia="Times New Roman" w:hAnsi="Calibri" w:cs="Calibri"/>
          <w:b/>
          <w:bCs/>
          <w:color w:val="000000"/>
          <w:szCs w:val="28"/>
          <w:lang w:val="uk-UA" w:eastAsia="ru-RU"/>
        </w:rPr>
      </w:pPr>
    </w:p>
    <w:p w:rsidR="00F76E72" w:rsidRPr="00763BC1" w:rsidRDefault="00F76E72" w:rsidP="00F76E72">
      <w:pPr>
        <w:spacing w:line="360" w:lineRule="auto"/>
        <w:rPr>
          <w:rFonts w:eastAsia="Calibri" w:cs="Times New Roman"/>
          <w:szCs w:val="28"/>
          <w:lang w:val="uk-UA"/>
        </w:rPr>
      </w:pPr>
    </w:p>
    <w:p w:rsidR="00F76E72" w:rsidRPr="00763BC1" w:rsidRDefault="00F76E72" w:rsidP="00F76E72">
      <w:pPr>
        <w:rPr>
          <w:rFonts w:eastAsia="Times New Roman" w:cs="Times New Roman"/>
          <w:b/>
          <w:bCs/>
          <w:color w:val="000000"/>
          <w:szCs w:val="28"/>
          <w:lang w:val="uk-UA" w:eastAsia="ru-RU"/>
        </w:rPr>
      </w:pPr>
      <w:r w:rsidRPr="00763BC1">
        <w:rPr>
          <w:rFonts w:eastAsia="Times New Roman" w:cs="Times New Roman"/>
          <w:b/>
          <w:bCs/>
          <w:color w:val="000000"/>
          <w:szCs w:val="28"/>
          <w:lang w:val="uk-UA" w:eastAsia="ru-RU"/>
        </w:rPr>
        <w:br w:type="page"/>
      </w:r>
    </w:p>
    <w:p w:rsidR="00F76E72" w:rsidRPr="00763BC1" w:rsidRDefault="00F76E72" w:rsidP="00F76E72">
      <w:pPr>
        <w:rPr>
          <w:rFonts w:eastAsia="Times New Roman" w:cs="Times New Roman"/>
          <w:b/>
          <w:bCs/>
          <w:color w:val="000000"/>
          <w:szCs w:val="28"/>
          <w:lang w:val="uk-UA" w:eastAsia="ru-RU"/>
        </w:rPr>
      </w:pPr>
      <w:r w:rsidRPr="00763BC1">
        <w:rPr>
          <w:rFonts w:eastAsia="Times New Roman" w:cs="Times New Roman"/>
          <w:b/>
          <w:bCs/>
          <w:color w:val="000000"/>
          <w:szCs w:val="28"/>
          <w:lang w:val="uk-UA" w:eastAsia="ru-RU"/>
        </w:rPr>
        <w:lastRenderedPageBreak/>
        <w:t>28.02.2017 - 31.03.2017</w:t>
      </w:r>
    </w:p>
    <w:p w:rsidR="00F76E72" w:rsidRPr="00763BC1" w:rsidRDefault="00F76E72" w:rsidP="00F76E72">
      <w:pPr>
        <w:rPr>
          <w:rFonts w:ascii="Calibri" w:eastAsia="Times New Roman" w:hAnsi="Calibri" w:cs="Calibri"/>
          <w:b/>
          <w:bCs/>
          <w:color w:val="000000"/>
          <w:szCs w:val="28"/>
          <w:lang w:val="uk-UA" w:eastAsia="ru-RU"/>
        </w:rPr>
      </w:pPr>
    </w:p>
    <w:tbl>
      <w:tblPr>
        <w:tblW w:w="9083" w:type="dxa"/>
        <w:tblInd w:w="-5" w:type="dxa"/>
        <w:tblLook w:val="04A0"/>
      </w:tblPr>
      <w:tblGrid>
        <w:gridCol w:w="2062"/>
        <w:gridCol w:w="1151"/>
        <w:gridCol w:w="1371"/>
        <w:gridCol w:w="1518"/>
        <w:gridCol w:w="1518"/>
        <w:gridCol w:w="1463"/>
      </w:tblGrid>
      <w:tr w:rsidR="00F76E72" w:rsidRPr="00763BC1" w:rsidTr="00F76E72">
        <w:trPr>
          <w:trHeight w:val="420"/>
        </w:trPr>
        <w:tc>
          <w:tcPr>
            <w:tcW w:w="2062" w:type="dxa"/>
            <w:tcBorders>
              <w:top w:val="single" w:sz="4" w:space="0" w:color="auto"/>
              <w:left w:val="single" w:sz="4" w:space="0" w:color="auto"/>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Time</w:t>
            </w:r>
          </w:p>
        </w:tc>
        <w:tc>
          <w:tcPr>
            <w:tcW w:w="1151"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Energy, MWh</w:t>
            </w:r>
          </w:p>
        </w:tc>
        <w:tc>
          <w:tcPr>
            <w:tcW w:w="1371"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Volume, m3</w:t>
            </w:r>
          </w:p>
        </w:tc>
        <w:tc>
          <w:tcPr>
            <w:tcW w:w="1518"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Flow Temperature, °C</w:t>
            </w:r>
          </w:p>
        </w:tc>
        <w:tc>
          <w:tcPr>
            <w:tcW w:w="1518"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Return Temperature, °C</w:t>
            </w:r>
          </w:p>
        </w:tc>
        <w:tc>
          <w:tcPr>
            <w:tcW w:w="1463"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 xml:space="preserve">Temperature Difference, </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28.02.2017 0:02:17</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8333,998</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83244,534</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58,92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35,85</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23,07</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01.03.2017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8359,711</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83515,408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59,67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35,94</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23,73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02.03.2017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8385,408</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83785,126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58,92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36,09</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22,83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03.03.2017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8412,182</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84073,773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58,93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36,21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22,72</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04.03.2017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8438,857</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84361,819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58,92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36,27</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22,65</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05.03.2017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8465,168</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84647,02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59,23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36,4</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22,83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06.03.2017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8491,593</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84933,053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59,33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36,76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22,57</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07.03.2017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8517,82</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85221,082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58,09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36,4</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21,69</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08.03.2017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8542,811</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85512,031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57,21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21,21</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09.03.2017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8566,998</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85792,243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57,92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36,19</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21,73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8590,592</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86060,543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58,08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36,22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21,86</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8615,286</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86347,787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57,49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36,42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21,07</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12.03.2017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8639,405</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86625,584</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57,55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36,36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21,19</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13.03.2017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8663,909</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86908,787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57,56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35,96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21,6</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14.03.2017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8688,519</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87195,89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57,52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36,03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21,49</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15.03.2017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8711,893</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87464,18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57,18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35,47</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21,71</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16.03.2017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8735,205</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87731,541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57,48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35,76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21,72</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17.03.2017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8760,104</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88016,493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56,86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35,49</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21,37</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18.03.2017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8785,029</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88302,133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57,59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35,76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21,83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8809,705</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88584,788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57,42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35,48</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21,94</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8833,243</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88851,115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56,27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34,94</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21,33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8856,683</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89117,627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57,79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35,56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22,23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8882,392</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89410,388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58,13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37,52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20,61</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8907,949</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89711,164</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57,33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36,4</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20,93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8932,113</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89996,309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57,23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21,03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8956,081</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90281,626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56,53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35,57</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20,96</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8980,157</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90568,595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56,59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35,65</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20,94</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9004,301</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90853,41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55,87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34,94</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20,93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9028,302</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91139,353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56,79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35,58</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21,21</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9052,642</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91429,95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36,15</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20,65</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30.03.2017 0:02:26</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9076,474</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91724,027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57,52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38,26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19,26</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 - -</w:t>
            </w:r>
          </w:p>
        </w:tc>
        <w:tc>
          <w:tcPr>
            <w:tcW w:w="115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270024,53</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24859,16818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1788,72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1117,83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670,89</w:t>
            </w:r>
          </w:p>
        </w:tc>
      </w:tr>
    </w:tbl>
    <w:p w:rsidR="00F76E72" w:rsidRPr="00763BC1" w:rsidRDefault="00F76E72" w:rsidP="00F76E72">
      <w:pPr>
        <w:rPr>
          <w:rFonts w:eastAsia="Times New Roman" w:cs="Times New Roman"/>
          <w:b/>
          <w:bCs/>
          <w:color w:val="000000"/>
          <w:szCs w:val="28"/>
          <w:lang w:val="uk-UA" w:eastAsia="ru-RU"/>
        </w:rPr>
      </w:pPr>
    </w:p>
    <w:p w:rsidR="00F76E72" w:rsidRPr="00763BC1" w:rsidRDefault="00F76E72" w:rsidP="00F76E72">
      <w:pPr>
        <w:rPr>
          <w:rFonts w:eastAsia="Times New Roman" w:cs="Times New Roman"/>
          <w:b/>
          <w:bCs/>
          <w:color w:val="000000"/>
          <w:szCs w:val="28"/>
          <w:lang w:val="uk-UA" w:eastAsia="ru-RU"/>
        </w:rPr>
      </w:pPr>
      <w:r w:rsidRPr="00763BC1">
        <w:rPr>
          <w:rFonts w:eastAsia="Times New Roman" w:cs="Times New Roman"/>
          <w:b/>
          <w:bCs/>
          <w:color w:val="000000"/>
          <w:szCs w:val="28"/>
          <w:lang w:val="uk-UA" w:eastAsia="ru-RU"/>
        </w:rPr>
        <w:br w:type="page"/>
      </w:r>
    </w:p>
    <w:p w:rsidR="00F76E72" w:rsidRPr="00763BC1" w:rsidRDefault="00F76E72" w:rsidP="00F76E72">
      <w:pPr>
        <w:rPr>
          <w:rFonts w:eastAsia="Times New Roman" w:cs="Times New Roman"/>
          <w:b/>
          <w:bCs/>
          <w:color w:val="000000"/>
          <w:szCs w:val="28"/>
          <w:lang w:val="uk-UA" w:eastAsia="ru-RU"/>
        </w:rPr>
      </w:pPr>
      <w:r w:rsidRPr="00763BC1">
        <w:rPr>
          <w:rFonts w:eastAsia="Times New Roman" w:cs="Times New Roman"/>
          <w:b/>
          <w:bCs/>
          <w:color w:val="000000"/>
          <w:szCs w:val="28"/>
          <w:lang w:val="uk-UA" w:eastAsia="ru-RU"/>
        </w:rPr>
        <w:lastRenderedPageBreak/>
        <w:t>16.10.2017 - 30.10.2017</w:t>
      </w:r>
    </w:p>
    <w:p w:rsidR="00F76E72" w:rsidRPr="00763BC1" w:rsidRDefault="00F76E72" w:rsidP="00F76E72">
      <w:pPr>
        <w:rPr>
          <w:rFonts w:ascii="Calibri" w:eastAsia="Times New Roman" w:hAnsi="Calibri" w:cs="Calibri"/>
          <w:b/>
          <w:bCs/>
          <w:color w:val="000000"/>
          <w:szCs w:val="28"/>
          <w:lang w:val="uk-UA" w:eastAsia="ru-RU"/>
        </w:rPr>
      </w:pPr>
    </w:p>
    <w:tbl>
      <w:tblPr>
        <w:tblW w:w="9193" w:type="dxa"/>
        <w:tblInd w:w="-5" w:type="dxa"/>
        <w:tblLook w:val="04A0"/>
      </w:tblPr>
      <w:tblGrid>
        <w:gridCol w:w="2062"/>
        <w:gridCol w:w="1261"/>
        <w:gridCol w:w="1371"/>
        <w:gridCol w:w="1518"/>
        <w:gridCol w:w="1518"/>
        <w:gridCol w:w="1463"/>
      </w:tblGrid>
      <w:tr w:rsidR="00F76E72" w:rsidRPr="00763BC1" w:rsidTr="00F76E72">
        <w:trPr>
          <w:trHeight w:val="420"/>
        </w:trPr>
        <w:tc>
          <w:tcPr>
            <w:tcW w:w="2062" w:type="dxa"/>
            <w:tcBorders>
              <w:top w:val="single" w:sz="4" w:space="0" w:color="auto"/>
              <w:left w:val="single" w:sz="4" w:space="0" w:color="auto"/>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Time</w:t>
            </w:r>
          </w:p>
        </w:tc>
        <w:tc>
          <w:tcPr>
            <w:tcW w:w="1261"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Energy, MWh</w:t>
            </w:r>
          </w:p>
        </w:tc>
        <w:tc>
          <w:tcPr>
            <w:tcW w:w="1371"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Volume, m3</w:t>
            </w:r>
          </w:p>
        </w:tc>
        <w:tc>
          <w:tcPr>
            <w:tcW w:w="1518"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Flow Temperature, °C</w:t>
            </w:r>
          </w:p>
        </w:tc>
        <w:tc>
          <w:tcPr>
            <w:tcW w:w="1518"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Return Temperature, °C</w:t>
            </w:r>
          </w:p>
        </w:tc>
        <w:tc>
          <w:tcPr>
            <w:tcW w:w="1463"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 xml:space="preserve">Temperature Difference, </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16.10.2017 0:02:01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9114,703</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92229,696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22,29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21,4</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0,89</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17.10.2017 0:02:01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9114,703</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92229,696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22,32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21,33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0,99</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18.10.2017 0:02:01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9114,703</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92229,696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22,52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21,61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0,91</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19.10.2017 0:02:01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9114,703</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92229,696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22,87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21,96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0,91</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20.10.2017 0:02:01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9114,704</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92230,083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32,6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30,8</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1,8</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21.10.2017 0:02:01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9114,704</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92230,083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22,27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21,31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0,96</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22.10.2017 0:02:01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9114,704</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92230,098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21,27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20,7</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0,57</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23.10.2017 0:02:01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9114,704</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92230,098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19,99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19,31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0,68</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24.10.2017 0:02:01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9114,704</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92230,098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18,96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18,18</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0,78</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25.10.2017 0:02:01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9114,771</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92233,127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47,24</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36,55</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10,69</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26.10.2017 0:02:01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9115,103</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92270,422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20,27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18,78</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1,49</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27.10.2017 0:02:01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9122,353</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92381,966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53,96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28,17</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25,79</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28.10.2017 0:02:01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9144,422</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92633,749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53,5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32,87</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20,63</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29.10.2017 0:02:01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9167,658</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92912,156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53,09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33,11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19,98</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30.10.2017 0:02:01</w:t>
            </w:r>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9190,339</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93191,297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46,19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33,12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13,07</w:t>
            </w:r>
          </w:p>
        </w:tc>
      </w:tr>
      <w:tr w:rsidR="00F76E72" w:rsidRPr="00763BC1" w:rsidTr="00F76E72">
        <w:trPr>
          <w:trHeight w:val="300"/>
        </w:trPr>
        <w:tc>
          <w:tcPr>
            <w:tcW w:w="2062"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rPr>
                <w:rFonts w:eastAsia="Times New Roman" w:cs="Times New Roman"/>
                <w:b/>
                <w:bCs/>
                <w:color w:val="0000FF"/>
                <w:sz w:val="22"/>
                <w:lang w:val="uk-UA" w:eastAsia="ru-RU"/>
              </w:rPr>
            </w:pPr>
            <w:bookmarkStart w:id="22" w:name="RANGE!A25"/>
            <w:r w:rsidRPr="00763BC1">
              <w:rPr>
                <w:rFonts w:eastAsia="Times New Roman" w:cs="Times New Roman"/>
                <w:b/>
                <w:bCs/>
                <w:color w:val="0000FF"/>
                <w:sz w:val="22"/>
                <w:lang w:val="uk-UA" w:eastAsia="ru-RU"/>
              </w:rPr>
              <w:t>- - -</w:t>
            </w:r>
            <w:bookmarkEnd w:id="22"/>
          </w:p>
        </w:tc>
        <w:tc>
          <w:tcPr>
            <w:tcW w:w="126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164231,075</w:t>
            </w:r>
          </w:p>
        </w:tc>
        <w:tc>
          <w:tcPr>
            <w:tcW w:w="1371"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16623,77518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546,77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450,11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b/>
                <w:bCs/>
                <w:color w:val="0000FF"/>
                <w:sz w:val="22"/>
                <w:lang w:val="uk-UA" w:eastAsia="ru-RU"/>
              </w:rPr>
            </w:pPr>
            <w:r w:rsidRPr="00763BC1">
              <w:rPr>
                <w:rFonts w:eastAsia="Times New Roman" w:cs="Times New Roman"/>
                <w:b/>
                <w:bCs/>
                <w:color w:val="0000FF"/>
                <w:sz w:val="22"/>
                <w:lang w:val="uk-UA" w:eastAsia="ru-RU"/>
              </w:rPr>
              <w:t>99,8</w:t>
            </w:r>
          </w:p>
        </w:tc>
      </w:tr>
    </w:tbl>
    <w:p w:rsidR="00F76E72" w:rsidRPr="00763BC1" w:rsidRDefault="00F76E72" w:rsidP="00F76E72">
      <w:pPr>
        <w:spacing w:line="360" w:lineRule="auto"/>
        <w:rPr>
          <w:rFonts w:eastAsia="Calibri" w:cs="Times New Roman"/>
          <w:szCs w:val="28"/>
          <w:lang w:val="uk-UA"/>
        </w:rPr>
      </w:pPr>
    </w:p>
    <w:p w:rsidR="00F76E72" w:rsidRPr="00763BC1" w:rsidRDefault="00F76E72" w:rsidP="00F76E72">
      <w:pPr>
        <w:rPr>
          <w:rFonts w:eastAsia="Times New Roman" w:cs="Times New Roman"/>
          <w:b/>
          <w:bCs/>
          <w:color w:val="000000"/>
          <w:szCs w:val="28"/>
          <w:lang w:val="uk-UA" w:eastAsia="ru-RU"/>
        </w:rPr>
      </w:pPr>
      <w:r w:rsidRPr="00763BC1">
        <w:rPr>
          <w:rFonts w:eastAsia="Times New Roman" w:cs="Times New Roman"/>
          <w:b/>
          <w:bCs/>
          <w:color w:val="000000"/>
          <w:szCs w:val="28"/>
          <w:lang w:val="uk-UA" w:eastAsia="ru-RU"/>
        </w:rPr>
        <w:br w:type="page"/>
      </w:r>
    </w:p>
    <w:p w:rsidR="00F76E72" w:rsidRPr="00763BC1" w:rsidRDefault="00F76E72" w:rsidP="00F76E72">
      <w:pPr>
        <w:rPr>
          <w:rFonts w:eastAsia="Times New Roman" w:cs="Times New Roman"/>
          <w:b/>
          <w:bCs/>
          <w:color w:val="000000"/>
          <w:szCs w:val="28"/>
          <w:lang w:val="uk-UA" w:eastAsia="ru-RU"/>
        </w:rPr>
      </w:pPr>
      <w:r w:rsidRPr="00763BC1">
        <w:rPr>
          <w:rFonts w:eastAsia="Times New Roman" w:cs="Times New Roman"/>
          <w:b/>
          <w:bCs/>
          <w:color w:val="000000"/>
          <w:szCs w:val="28"/>
          <w:lang w:val="uk-UA" w:eastAsia="ru-RU"/>
        </w:rPr>
        <w:lastRenderedPageBreak/>
        <w:t>31.10.2017 - 30.11.2017</w:t>
      </w:r>
    </w:p>
    <w:p w:rsidR="00F76E72" w:rsidRPr="00763BC1" w:rsidRDefault="00F76E72" w:rsidP="00F76E72">
      <w:pPr>
        <w:rPr>
          <w:rFonts w:ascii="Calibri" w:eastAsia="Times New Roman" w:hAnsi="Calibri" w:cs="Calibri"/>
          <w:b/>
          <w:bCs/>
          <w:color w:val="000000"/>
          <w:szCs w:val="28"/>
          <w:lang w:val="uk-UA" w:eastAsia="ru-RU"/>
        </w:rPr>
      </w:pPr>
    </w:p>
    <w:tbl>
      <w:tblPr>
        <w:tblW w:w="9147" w:type="dxa"/>
        <w:tblInd w:w="-289" w:type="dxa"/>
        <w:tblLook w:val="04A0"/>
      </w:tblPr>
      <w:tblGrid>
        <w:gridCol w:w="1987"/>
        <w:gridCol w:w="1275"/>
        <w:gridCol w:w="1386"/>
        <w:gridCol w:w="1518"/>
        <w:gridCol w:w="1518"/>
        <w:gridCol w:w="1463"/>
      </w:tblGrid>
      <w:tr w:rsidR="00F76E72" w:rsidRPr="00763BC1" w:rsidTr="00F76E72">
        <w:trPr>
          <w:trHeight w:val="420"/>
        </w:trPr>
        <w:tc>
          <w:tcPr>
            <w:tcW w:w="1987" w:type="dxa"/>
            <w:tcBorders>
              <w:top w:val="single" w:sz="4" w:space="0" w:color="auto"/>
              <w:left w:val="single" w:sz="4" w:space="0" w:color="auto"/>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bookmarkStart w:id="23" w:name="RANGE!A7"/>
            <w:r w:rsidRPr="00763BC1">
              <w:rPr>
                <w:rFonts w:eastAsia="Times New Roman" w:cs="Times New Roman"/>
                <w:b/>
                <w:bCs/>
                <w:color w:val="000000"/>
                <w:sz w:val="22"/>
                <w:lang w:val="uk-UA" w:eastAsia="ru-RU"/>
              </w:rPr>
              <w:t>Time</w:t>
            </w:r>
            <w:bookmarkEnd w:id="23"/>
          </w:p>
        </w:tc>
        <w:tc>
          <w:tcPr>
            <w:tcW w:w="1275"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Energy, MWh</w:t>
            </w:r>
          </w:p>
        </w:tc>
        <w:tc>
          <w:tcPr>
            <w:tcW w:w="1386"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Volume, m3</w:t>
            </w:r>
          </w:p>
        </w:tc>
        <w:tc>
          <w:tcPr>
            <w:tcW w:w="1518"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Flow Temperature, °C</w:t>
            </w:r>
          </w:p>
        </w:tc>
        <w:tc>
          <w:tcPr>
            <w:tcW w:w="1518"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Return Temperature, °C</w:t>
            </w:r>
          </w:p>
        </w:tc>
        <w:tc>
          <w:tcPr>
            <w:tcW w:w="1463" w:type="dxa"/>
            <w:tcBorders>
              <w:top w:val="single" w:sz="4" w:space="0" w:color="auto"/>
              <w:left w:val="nil"/>
              <w:bottom w:val="single" w:sz="4" w:space="0" w:color="auto"/>
              <w:right w:val="single" w:sz="4" w:space="0" w:color="auto"/>
            </w:tcBorders>
            <w:shd w:val="clear" w:color="auto" w:fill="FFFF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 xml:space="preserve">Temperature Difference, </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31.10.2017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9191,79</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93317,345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21,38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19,63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1,75</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01.11.2017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9201,827</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93432,881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53,98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33,49</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20,49</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02.11.2017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9213,166</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93620,692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21,84</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20,21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1,63</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03.11.2017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9222,856</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93721,378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55,09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33,01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22,08</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04.11.2017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9249,629</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94033,029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55,81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35,28</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20,53</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05.11.2017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9275,538</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94345,777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55,65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35,75</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19,9</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06.11.2017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9299,71</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946438,09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54,16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34,56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19,6</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07.11.2017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9322,673</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94927,389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53,63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34,27</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19,36</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08.11.2017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9345,754</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95210,018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54,84</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34,51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20,33</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09.11.2017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9369,468</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95492,007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54,93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34,5</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20,43</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9393,13</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95773,952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55,06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34,64</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20,42</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9416,769</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96055,742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55,36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34,91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20,45</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12.11.2017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9440,084</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96337,814</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54,73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34,93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19,8</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13.11.2017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9463,496</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96619,654</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54,89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34,78</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20,11</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14.11.2017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9487,015</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96901,11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34,95</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20,05</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15.11.2017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9510,787</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97182,189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55,93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35,16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20,77</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16.11.2017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9535,017</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97464,743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56,17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35,33</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20,84</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17.11.2017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9559,231</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97747,105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35,26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20,84</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18.11.2017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9583,495</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98029,311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35,16</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20,94</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9607,587</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98311,446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55,96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35,21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20,75</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9631,691</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98593,75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55,86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35,19</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20,67</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9655,803</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98876,982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35,15</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20,55</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9680,456</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99160,166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56,7</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35,22</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21,48</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9705,56</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99443,302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56,66</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35,04</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21,62</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9731,372</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99726,331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57,49</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35,27</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22,22</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9757,459</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100009,468</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57,13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34,79</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22,34</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9783,593</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100247,591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57,43</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35,08</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22,35</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9809,562</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100485,712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57,1</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35,19</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21,91</w:t>
            </w:r>
          </w:p>
        </w:tc>
      </w:tr>
      <w:tr w:rsidR="00F76E72" w:rsidRPr="00763BC1" w:rsidTr="00F76E72">
        <w:trPr>
          <w:trHeight w:val="300"/>
        </w:trPr>
        <w:tc>
          <w:tcPr>
            <w:tcW w:w="1987" w:type="dxa"/>
            <w:tcBorders>
              <w:top w:val="nil"/>
              <w:left w:val="single" w:sz="4" w:space="0" w:color="auto"/>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28.11.2017 0:02:02</w:t>
            </w:r>
          </w:p>
        </w:tc>
        <w:tc>
          <w:tcPr>
            <w:tcW w:w="1275"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9835,613</w:t>
            </w:r>
          </w:p>
        </w:tc>
        <w:tc>
          <w:tcPr>
            <w:tcW w:w="1386"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100723,835</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57,2</w:t>
            </w:r>
          </w:p>
        </w:tc>
        <w:tc>
          <w:tcPr>
            <w:tcW w:w="1518"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35,1</w:t>
            </w:r>
          </w:p>
        </w:tc>
        <w:tc>
          <w:tcPr>
            <w:tcW w:w="1463" w:type="dxa"/>
            <w:tcBorders>
              <w:top w:val="nil"/>
              <w:left w:val="nil"/>
              <w:bottom w:val="single" w:sz="4" w:space="0" w:color="auto"/>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22,1</w:t>
            </w:r>
          </w:p>
        </w:tc>
      </w:tr>
      <w:tr w:rsidR="00F76E72" w:rsidRPr="00763BC1" w:rsidTr="00F76E72">
        <w:trPr>
          <w:trHeight w:val="300"/>
        </w:trPr>
        <w:tc>
          <w:tcPr>
            <w:tcW w:w="1987" w:type="dxa"/>
            <w:tcBorders>
              <w:top w:val="nil"/>
              <w:left w:val="single" w:sz="4" w:space="0" w:color="auto"/>
              <w:bottom w:val="nil"/>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29.11.2017 0:02:02</w:t>
            </w:r>
          </w:p>
        </w:tc>
        <w:tc>
          <w:tcPr>
            <w:tcW w:w="1275" w:type="dxa"/>
            <w:tcBorders>
              <w:top w:val="nil"/>
              <w:left w:val="nil"/>
              <w:bottom w:val="nil"/>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9861,53</w:t>
            </w:r>
          </w:p>
        </w:tc>
        <w:tc>
          <w:tcPr>
            <w:tcW w:w="1386" w:type="dxa"/>
            <w:tcBorders>
              <w:top w:val="nil"/>
              <w:left w:val="nil"/>
              <w:bottom w:val="nil"/>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100961,838</w:t>
            </w:r>
          </w:p>
        </w:tc>
        <w:tc>
          <w:tcPr>
            <w:tcW w:w="1518" w:type="dxa"/>
            <w:tcBorders>
              <w:top w:val="nil"/>
              <w:left w:val="nil"/>
              <w:bottom w:val="nil"/>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57,65</w:t>
            </w:r>
          </w:p>
        </w:tc>
        <w:tc>
          <w:tcPr>
            <w:tcW w:w="1518" w:type="dxa"/>
            <w:tcBorders>
              <w:top w:val="nil"/>
              <w:left w:val="nil"/>
              <w:bottom w:val="nil"/>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35,12</w:t>
            </w:r>
          </w:p>
        </w:tc>
        <w:tc>
          <w:tcPr>
            <w:tcW w:w="1463" w:type="dxa"/>
            <w:tcBorders>
              <w:top w:val="nil"/>
              <w:left w:val="nil"/>
              <w:bottom w:val="nil"/>
              <w:right w:val="single" w:sz="4" w:space="0" w:color="auto"/>
            </w:tcBorders>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22,53</w:t>
            </w:r>
          </w:p>
        </w:tc>
      </w:tr>
      <w:tr w:rsidR="00F76E72" w:rsidRPr="00763BC1" w:rsidTr="00F76E72">
        <w:trPr>
          <w:trHeight w:val="300"/>
        </w:trPr>
        <w:tc>
          <w:tcPr>
            <w:tcW w:w="1987" w:type="dxa"/>
            <w:tcBorders>
              <w:top w:val="nil"/>
              <w:left w:val="single" w:sz="4" w:space="0" w:color="auto"/>
              <w:bottom w:val="nil"/>
              <w:right w:val="single" w:sz="4" w:space="0" w:color="auto"/>
            </w:tcBorders>
            <w:vAlign w:val="bottom"/>
          </w:tcPr>
          <w:p w:rsidR="00F76E72" w:rsidRPr="00763BC1" w:rsidRDefault="00F76E72" w:rsidP="00F76E72">
            <w:pPr>
              <w:rPr>
                <w:rFonts w:eastAsia="Times New Roman" w:cs="Times New Roman"/>
                <w:bCs/>
                <w:color w:val="0000FF"/>
                <w:sz w:val="22"/>
                <w:lang w:val="uk-UA" w:eastAsia="ru-RU"/>
              </w:rPr>
            </w:pPr>
            <w:bookmarkStart w:id="24" w:name="RANGE!A38"/>
            <w:r w:rsidRPr="00763BC1">
              <w:rPr>
                <w:rFonts w:eastAsia="Times New Roman" w:cs="Times New Roman"/>
                <w:bCs/>
                <w:color w:val="0000FF"/>
                <w:sz w:val="22"/>
                <w:lang w:val="uk-UA" w:eastAsia="ru-RU"/>
              </w:rPr>
              <w:t>- - -</w:t>
            </w:r>
            <w:bookmarkEnd w:id="24"/>
          </w:p>
        </w:tc>
        <w:tc>
          <w:tcPr>
            <w:tcW w:w="1275" w:type="dxa"/>
            <w:tcBorders>
              <w:top w:val="nil"/>
              <w:left w:val="nil"/>
              <w:bottom w:val="nil"/>
              <w:right w:val="single" w:sz="4" w:space="0" w:color="auto"/>
            </w:tcBorders>
            <w:vAlign w:val="bottom"/>
          </w:tcPr>
          <w:p w:rsidR="00F76E72" w:rsidRPr="00763BC1" w:rsidRDefault="00F76E72" w:rsidP="00F76E72">
            <w:pPr>
              <w:rPr>
                <w:rFonts w:eastAsia="Times New Roman" w:cs="Times New Roman"/>
                <w:bCs/>
                <w:color w:val="0000FF"/>
                <w:sz w:val="22"/>
                <w:lang w:val="uk-UA" w:eastAsia="ru-RU"/>
              </w:rPr>
            </w:pPr>
            <w:r w:rsidRPr="00763BC1">
              <w:rPr>
                <w:rFonts w:eastAsia="Times New Roman" w:cs="Times New Roman"/>
                <w:bCs/>
                <w:color w:val="0000FF"/>
                <w:sz w:val="22"/>
                <w:lang w:val="uk-UA" w:eastAsia="ru-RU"/>
              </w:rPr>
              <w:t>285141,661</w:t>
            </w:r>
          </w:p>
        </w:tc>
        <w:tc>
          <w:tcPr>
            <w:tcW w:w="1386" w:type="dxa"/>
            <w:tcBorders>
              <w:top w:val="nil"/>
              <w:left w:val="nil"/>
              <w:bottom w:val="nil"/>
              <w:right w:val="single" w:sz="4" w:space="0" w:color="auto"/>
            </w:tcBorders>
            <w:vAlign w:val="bottom"/>
          </w:tcPr>
          <w:p w:rsidR="00F76E72" w:rsidRPr="00763BC1" w:rsidRDefault="00F76E72" w:rsidP="00F76E72">
            <w:pPr>
              <w:rPr>
                <w:rFonts w:eastAsia="Times New Roman" w:cs="Times New Roman"/>
                <w:bCs/>
                <w:color w:val="0000FF"/>
                <w:sz w:val="22"/>
                <w:lang w:val="uk-UA" w:eastAsia="ru-RU"/>
              </w:rPr>
            </w:pPr>
            <w:r w:rsidRPr="00763BC1">
              <w:rPr>
                <w:rFonts w:eastAsia="Times New Roman" w:cs="Times New Roman"/>
                <w:bCs/>
                <w:color w:val="0000FF"/>
                <w:sz w:val="22"/>
                <w:lang w:val="uk-UA" w:eastAsia="ru-RU"/>
              </w:rPr>
              <w:t>3763190,647</w:t>
            </w:r>
          </w:p>
        </w:tc>
        <w:tc>
          <w:tcPr>
            <w:tcW w:w="1518" w:type="dxa"/>
            <w:tcBorders>
              <w:top w:val="nil"/>
              <w:left w:val="nil"/>
              <w:bottom w:val="nil"/>
              <w:right w:val="single" w:sz="4" w:space="0" w:color="auto"/>
            </w:tcBorders>
            <w:vAlign w:val="bottom"/>
          </w:tcPr>
          <w:p w:rsidR="00F76E72" w:rsidRPr="00763BC1" w:rsidRDefault="00F76E72" w:rsidP="00F76E72">
            <w:pPr>
              <w:rPr>
                <w:rFonts w:eastAsia="Times New Roman" w:cs="Times New Roman"/>
                <w:bCs/>
                <w:color w:val="0000FF"/>
                <w:sz w:val="22"/>
                <w:lang w:val="uk-UA" w:eastAsia="ru-RU"/>
              </w:rPr>
            </w:pPr>
            <w:r w:rsidRPr="00763BC1">
              <w:rPr>
                <w:rFonts w:eastAsia="Times New Roman" w:cs="Times New Roman"/>
                <w:bCs/>
                <w:color w:val="0000FF"/>
                <w:sz w:val="22"/>
                <w:lang w:val="uk-UA" w:eastAsia="ru-RU"/>
              </w:rPr>
              <w:t>1605,53</w:t>
            </w:r>
          </w:p>
        </w:tc>
        <w:tc>
          <w:tcPr>
            <w:tcW w:w="1518" w:type="dxa"/>
            <w:tcBorders>
              <w:top w:val="nil"/>
              <w:left w:val="nil"/>
              <w:bottom w:val="nil"/>
              <w:right w:val="single" w:sz="4" w:space="0" w:color="auto"/>
            </w:tcBorders>
            <w:vAlign w:val="bottom"/>
          </w:tcPr>
          <w:p w:rsidR="00F76E72" w:rsidRPr="00763BC1" w:rsidRDefault="00F76E72" w:rsidP="00F76E72">
            <w:pPr>
              <w:rPr>
                <w:rFonts w:eastAsia="Times New Roman" w:cs="Times New Roman"/>
                <w:bCs/>
                <w:color w:val="0000FF"/>
                <w:sz w:val="22"/>
                <w:lang w:val="uk-UA" w:eastAsia="ru-RU"/>
              </w:rPr>
            </w:pPr>
            <w:r w:rsidRPr="00763BC1">
              <w:rPr>
                <w:rFonts w:eastAsia="Times New Roman" w:cs="Times New Roman"/>
                <w:bCs/>
                <w:color w:val="0000FF"/>
                <w:sz w:val="22"/>
                <w:lang w:val="uk-UA" w:eastAsia="ru-RU"/>
              </w:rPr>
              <w:t>1016,69</w:t>
            </w:r>
          </w:p>
        </w:tc>
        <w:tc>
          <w:tcPr>
            <w:tcW w:w="1463" w:type="dxa"/>
            <w:tcBorders>
              <w:top w:val="nil"/>
              <w:left w:val="nil"/>
              <w:bottom w:val="nil"/>
              <w:right w:val="single" w:sz="4" w:space="0" w:color="auto"/>
            </w:tcBorders>
            <w:vAlign w:val="bottom"/>
          </w:tcPr>
          <w:p w:rsidR="00F76E72" w:rsidRPr="00763BC1" w:rsidRDefault="00F76E72" w:rsidP="00F76E72">
            <w:pPr>
              <w:rPr>
                <w:rFonts w:eastAsia="Times New Roman" w:cs="Times New Roman"/>
                <w:bCs/>
                <w:color w:val="0000FF"/>
                <w:sz w:val="22"/>
                <w:lang w:val="uk-UA" w:eastAsia="ru-RU"/>
              </w:rPr>
            </w:pPr>
            <w:r w:rsidRPr="00763BC1">
              <w:rPr>
                <w:rFonts w:eastAsia="Times New Roman" w:cs="Times New Roman"/>
                <w:bCs/>
                <w:color w:val="0000FF"/>
                <w:sz w:val="22"/>
                <w:lang w:val="uk-UA" w:eastAsia="ru-RU"/>
              </w:rPr>
              <w:t>588,84</w:t>
            </w:r>
          </w:p>
        </w:tc>
      </w:tr>
    </w:tbl>
    <w:p w:rsidR="00F76E72" w:rsidRPr="00763BC1" w:rsidRDefault="00F76E72" w:rsidP="00F76E72">
      <w:pPr>
        <w:spacing w:line="360" w:lineRule="auto"/>
        <w:rPr>
          <w:rFonts w:eastAsia="Calibri" w:cs="Times New Roman"/>
          <w:szCs w:val="28"/>
          <w:lang w:val="uk-UA"/>
        </w:rPr>
      </w:pPr>
    </w:p>
    <w:p w:rsidR="00F76E72" w:rsidRPr="00763BC1" w:rsidRDefault="00F76E72" w:rsidP="00F76E72">
      <w:pPr>
        <w:rPr>
          <w:rFonts w:eastAsia="Calibri" w:cs="Times New Roman"/>
          <w:szCs w:val="28"/>
          <w:lang w:val="uk-UA"/>
        </w:rPr>
      </w:pPr>
      <w:r w:rsidRPr="00763BC1">
        <w:rPr>
          <w:rFonts w:eastAsia="Calibri" w:cs="Times New Roman"/>
          <w:szCs w:val="28"/>
          <w:lang w:val="uk-UA"/>
        </w:rPr>
        <w:br w:type="page"/>
      </w:r>
    </w:p>
    <w:p w:rsidR="00F76E72" w:rsidRPr="00763BC1" w:rsidRDefault="00F76E72" w:rsidP="00F76E72">
      <w:pPr>
        <w:rPr>
          <w:rFonts w:eastAsia="Times New Roman" w:cs="Times New Roman"/>
          <w:b/>
          <w:bCs/>
          <w:color w:val="000000"/>
          <w:szCs w:val="28"/>
          <w:lang w:val="uk-UA" w:eastAsia="ru-RU"/>
        </w:rPr>
      </w:pPr>
      <w:r w:rsidRPr="00763BC1">
        <w:rPr>
          <w:rFonts w:eastAsia="Times New Roman" w:cs="Times New Roman"/>
          <w:b/>
          <w:bCs/>
          <w:color w:val="000000"/>
          <w:szCs w:val="28"/>
          <w:lang w:val="uk-UA" w:eastAsia="ru-RU"/>
        </w:rPr>
        <w:lastRenderedPageBreak/>
        <w:t>30.11.2017 - 29.12.2017</w:t>
      </w:r>
    </w:p>
    <w:p w:rsidR="00F76E72" w:rsidRPr="00763BC1" w:rsidRDefault="00F76E72" w:rsidP="00F76E72">
      <w:pPr>
        <w:rPr>
          <w:rFonts w:ascii="Calibri" w:eastAsia="Times New Roman" w:hAnsi="Calibri" w:cs="Calibri"/>
          <w:b/>
          <w:bCs/>
          <w:color w:val="000000"/>
          <w:szCs w:val="28"/>
          <w:lang w:val="uk-UA" w:eastAsia="ru-RU"/>
        </w:rPr>
      </w:pPr>
    </w:p>
    <w:tbl>
      <w:tblPr>
        <w:tblW w:w="9148" w:type="dxa"/>
        <w:tblInd w:w="-5" w:type="dxa"/>
        <w:tblLook w:val="04A0"/>
      </w:tblPr>
      <w:tblGrid>
        <w:gridCol w:w="2127"/>
        <w:gridCol w:w="1261"/>
        <w:gridCol w:w="1261"/>
        <w:gridCol w:w="1518"/>
        <w:gridCol w:w="1518"/>
        <w:gridCol w:w="1463"/>
      </w:tblGrid>
      <w:tr w:rsidR="00F76E72" w:rsidRPr="00763BC1" w:rsidTr="001934EC">
        <w:trPr>
          <w:trHeight w:val="630"/>
        </w:trPr>
        <w:tc>
          <w:tcPr>
            <w:tcW w:w="2127" w:type="dxa"/>
            <w:tcBorders>
              <w:top w:val="single" w:sz="4" w:space="0" w:color="auto"/>
              <w:left w:val="single" w:sz="4" w:space="0" w:color="auto"/>
              <w:bottom w:val="single" w:sz="4" w:space="0" w:color="auto"/>
              <w:right w:val="single" w:sz="4" w:space="0" w:color="auto"/>
            </w:tcBorders>
            <w:shd w:val="clear" w:color="auto" w:fill="FFE5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Time</w:t>
            </w:r>
          </w:p>
        </w:tc>
        <w:tc>
          <w:tcPr>
            <w:tcW w:w="1261" w:type="dxa"/>
            <w:tcBorders>
              <w:top w:val="single" w:sz="4" w:space="0" w:color="auto"/>
              <w:left w:val="nil"/>
              <w:bottom w:val="single" w:sz="4" w:space="0" w:color="auto"/>
              <w:right w:val="single" w:sz="4" w:space="0" w:color="auto"/>
            </w:tcBorders>
            <w:shd w:val="clear" w:color="auto" w:fill="FFE5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Energy, MWh</w:t>
            </w:r>
          </w:p>
        </w:tc>
        <w:tc>
          <w:tcPr>
            <w:tcW w:w="1261" w:type="dxa"/>
            <w:tcBorders>
              <w:top w:val="single" w:sz="4" w:space="0" w:color="auto"/>
              <w:left w:val="nil"/>
              <w:bottom w:val="single" w:sz="4" w:space="0" w:color="auto"/>
              <w:right w:val="single" w:sz="4" w:space="0" w:color="auto"/>
            </w:tcBorders>
            <w:shd w:val="clear" w:color="auto" w:fill="FFE5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Volume, m3</w:t>
            </w:r>
          </w:p>
        </w:tc>
        <w:tc>
          <w:tcPr>
            <w:tcW w:w="1518" w:type="dxa"/>
            <w:tcBorders>
              <w:top w:val="single" w:sz="4" w:space="0" w:color="auto"/>
              <w:left w:val="nil"/>
              <w:bottom w:val="single" w:sz="4" w:space="0" w:color="auto"/>
              <w:right w:val="single" w:sz="4" w:space="0" w:color="auto"/>
            </w:tcBorders>
            <w:shd w:val="clear" w:color="auto" w:fill="FFE5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Flow Temperature, °C</w:t>
            </w:r>
          </w:p>
        </w:tc>
        <w:tc>
          <w:tcPr>
            <w:tcW w:w="1518" w:type="dxa"/>
            <w:tcBorders>
              <w:top w:val="single" w:sz="4" w:space="0" w:color="auto"/>
              <w:left w:val="nil"/>
              <w:bottom w:val="single" w:sz="4" w:space="0" w:color="auto"/>
              <w:right w:val="single" w:sz="4" w:space="0" w:color="auto"/>
            </w:tcBorders>
            <w:shd w:val="clear" w:color="auto" w:fill="FFE5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Return Temperature, °C</w:t>
            </w:r>
          </w:p>
        </w:tc>
        <w:tc>
          <w:tcPr>
            <w:tcW w:w="1463" w:type="dxa"/>
            <w:tcBorders>
              <w:top w:val="single" w:sz="4" w:space="0" w:color="auto"/>
              <w:left w:val="nil"/>
              <w:bottom w:val="single" w:sz="4" w:space="0" w:color="auto"/>
              <w:right w:val="single" w:sz="4" w:space="0" w:color="auto"/>
            </w:tcBorders>
            <w:shd w:val="clear" w:color="auto" w:fill="FFE5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 xml:space="preserve">Temperature Difference, </w:t>
            </w:r>
          </w:p>
        </w:tc>
      </w:tr>
      <w:tr w:rsidR="00F76E72" w:rsidRPr="00763BC1" w:rsidTr="001934EC">
        <w:trPr>
          <w:trHeight w:val="225"/>
        </w:trPr>
        <w:tc>
          <w:tcPr>
            <w:tcW w:w="2127" w:type="dxa"/>
            <w:tcBorders>
              <w:top w:val="nil"/>
              <w:left w:val="single" w:sz="4" w:space="0" w:color="auto"/>
              <w:bottom w:val="single" w:sz="4" w:space="0" w:color="auto"/>
              <w:right w:val="single" w:sz="4" w:space="0" w:color="auto"/>
            </w:tcBorders>
            <w:shd w:val="clear" w:color="000000" w:fill="FFFFFF"/>
            <w:vAlign w:val="bottom"/>
            <w:hideMark/>
          </w:tcPr>
          <w:p w:rsidR="00F76E72" w:rsidRPr="00763BC1" w:rsidRDefault="00F76E72" w:rsidP="00F76E72">
            <w:pPr>
              <w:jc w:val="center"/>
              <w:rPr>
                <w:rFonts w:eastAsia="Times New Roman" w:cs="Times New Roman"/>
                <w:color w:val="000000"/>
                <w:sz w:val="22"/>
                <w:lang w:val="uk-UA" w:eastAsia="ru-RU"/>
              </w:rPr>
            </w:pPr>
            <w:r w:rsidRPr="00763BC1">
              <w:rPr>
                <w:rFonts w:eastAsia="Times New Roman" w:cs="Times New Roman"/>
                <w:color w:val="000000"/>
                <w:sz w:val="22"/>
                <w:lang w:val="uk-UA" w:eastAsia="ru-RU"/>
              </w:rPr>
              <w:t>30.11.2017  0:02:02</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9861,53</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100961,838</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57,65</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35,12</w:t>
            </w:r>
          </w:p>
        </w:tc>
        <w:tc>
          <w:tcPr>
            <w:tcW w:w="1463"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22,53</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000000" w:fill="FFFFFF"/>
            <w:vAlign w:val="center"/>
            <w:hideMark/>
          </w:tcPr>
          <w:p w:rsidR="00F76E72" w:rsidRPr="00763BC1" w:rsidRDefault="00F76E72" w:rsidP="00F76E72">
            <w:pPr>
              <w:jc w:val="center"/>
              <w:rPr>
                <w:rFonts w:eastAsia="Times New Roman" w:cs="Times New Roman"/>
                <w:color w:val="000000"/>
                <w:sz w:val="22"/>
                <w:lang w:val="uk-UA" w:eastAsia="ru-RU"/>
              </w:rPr>
            </w:pPr>
            <w:r w:rsidRPr="00763BC1">
              <w:rPr>
                <w:rFonts w:eastAsia="Times New Roman" w:cs="Times New Roman"/>
                <w:color w:val="000000"/>
                <w:sz w:val="22"/>
                <w:lang w:val="uk-UA" w:eastAsia="ru-RU"/>
              </w:rPr>
              <w:t xml:space="preserve"> 01.12.2017  0:02:22</w:t>
            </w:r>
          </w:p>
        </w:tc>
        <w:tc>
          <w:tcPr>
            <w:tcW w:w="1261" w:type="dxa"/>
            <w:tcBorders>
              <w:top w:val="nil"/>
              <w:left w:val="nil"/>
              <w:bottom w:val="single" w:sz="4" w:space="0" w:color="auto"/>
              <w:right w:val="single" w:sz="4" w:space="0" w:color="auto"/>
            </w:tcBorders>
            <w:shd w:val="clear" w:color="000000" w:fill="FFFFFF"/>
            <w:vAlign w:val="center"/>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9866,993</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223,653</w:t>
            </w:r>
          </w:p>
        </w:tc>
        <w:tc>
          <w:tcPr>
            <w:tcW w:w="1518" w:type="dxa"/>
            <w:tcBorders>
              <w:top w:val="nil"/>
              <w:left w:val="nil"/>
              <w:bottom w:val="single" w:sz="4" w:space="0" w:color="auto"/>
              <w:right w:val="single" w:sz="4" w:space="0" w:color="auto"/>
            </w:tcBorders>
            <w:shd w:val="clear" w:color="000000" w:fill="FFFFFF"/>
            <w:noWrap/>
            <w:vAlign w:val="bottom"/>
            <w:hideMark/>
          </w:tcPr>
          <w:p w:rsidR="00F76E72" w:rsidRPr="00763BC1" w:rsidRDefault="00F76E72" w:rsidP="00F76E72">
            <w:pPr>
              <w:jc w:val="right"/>
              <w:rPr>
                <w:rFonts w:ascii="Cambria" w:eastAsia="Times New Roman" w:hAnsi="Cambria" w:cs="Calibri"/>
                <w:color w:val="000000"/>
                <w:sz w:val="22"/>
                <w:lang w:val="uk-UA" w:eastAsia="ru-RU"/>
              </w:rPr>
            </w:pPr>
            <w:r w:rsidRPr="00763BC1">
              <w:rPr>
                <w:rFonts w:ascii="Cambria" w:eastAsia="Times New Roman" w:hAnsi="Cambria" w:cs="Calibri"/>
                <w:color w:val="000000"/>
                <w:sz w:val="22"/>
                <w:lang w:val="uk-UA" w:eastAsia="ru-RU"/>
              </w:rPr>
              <w:t>35,67</w:t>
            </w:r>
          </w:p>
        </w:tc>
        <w:tc>
          <w:tcPr>
            <w:tcW w:w="1518" w:type="dxa"/>
            <w:tcBorders>
              <w:top w:val="nil"/>
              <w:left w:val="nil"/>
              <w:bottom w:val="single" w:sz="4" w:space="0" w:color="auto"/>
              <w:right w:val="single" w:sz="4" w:space="0" w:color="auto"/>
            </w:tcBorders>
            <w:shd w:val="clear" w:color="000000" w:fill="FFFFFF"/>
            <w:noWrap/>
            <w:vAlign w:val="bottom"/>
            <w:hideMark/>
          </w:tcPr>
          <w:p w:rsidR="00F76E72" w:rsidRPr="00763BC1" w:rsidRDefault="00F76E72" w:rsidP="00F76E72">
            <w:pPr>
              <w:jc w:val="right"/>
              <w:rPr>
                <w:rFonts w:ascii="Cambria" w:eastAsia="Times New Roman" w:hAnsi="Cambria" w:cs="Calibri"/>
                <w:color w:val="000000"/>
                <w:sz w:val="22"/>
                <w:lang w:val="uk-UA" w:eastAsia="ru-RU"/>
              </w:rPr>
            </w:pPr>
            <w:r w:rsidRPr="00763BC1">
              <w:rPr>
                <w:rFonts w:ascii="Cambria" w:eastAsia="Times New Roman" w:hAnsi="Cambria" w:cs="Calibri"/>
                <w:color w:val="000000"/>
                <w:sz w:val="22"/>
                <w:lang w:val="uk-UA" w:eastAsia="ru-RU"/>
              </w:rPr>
              <w:t>23,48</w:t>
            </w:r>
          </w:p>
        </w:tc>
        <w:tc>
          <w:tcPr>
            <w:tcW w:w="1463" w:type="dxa"/>
            <w:tcBorders>
              <w:top w:val="nil"/>
              <w:left w:val="nil"/>
              <w:bottom w:val="single" w:sz="4" w:space="0" w:color="auto"/>
              <w:right w:val="single" w:sz="4" w:space="0" w:color="auto"/>
            </w:tcBorders>
            <w:shd w:val="clear" w:color="000000" w:fill="FFFFFF"/>
            <w:noWrap/>
            <w:vAlign w:val="bottom"/>
            <w:hideMark/>
          </w:tcPr>
          <w:p w:rsidR="00F76E72" w:rsidRPr="00763BC1" w:rsidRDefault="00F76E72" w:rsidP="00F76E72">
            <w:pPr>
              <w:jc w:val="right"/>
              <w:rPr>
                <w:rFonts w:ascii="Cambria" w:eastAsia="Times New Roman" w:hAnsi="Cambria" w:cs="Calibri"/>
                <w:color w:val="000000"/>
                <w:sz w:val="22"/>
                <w:lang w:val="uk-UA" w:eastAsia="ru-RU"/>
              </w:rPr>
            </w:pPr>
            <w:r w:rsidRPr="00763BC1">
              <w:rPr>
                <w:rFonts w:ascii="Cambria" w:eastAsia="Times New Roman" w:hAnsi="Cambria" w:cs="Calibri"/>
                <w:color w:val="000000"/>
                <w:sz w:val="22"/>
                <w:lang w:val="uk-UA" w:eastAsia="ru-RU"/>
              </w:rPr>
              <w:t>12,19</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02.12.2017 0:02:22</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9877,573</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513,433</w:t>
            </w:r>
          </w:p>
        </w:tc>
        <w:tc>
          <w:tcPr>
            <w:tcW w:w="1518" w:type="dxa"/>
            <w:tcBorders>
              <w:top w:val="nil"/>
              <w:left w:val="nil"/>
              <w:bottom w:val="single" w:sz="4" w:space="0" w:color="auto"/>
              <w:right w:val="single" w:sz="4" w:space="0" w:color="auto"/>
            </w:tcBorders>
            <w:shd w:val="clear" w:color="000000" w:fill="FFFFFF"/>
            <w:vAlign w:val="center"/>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22,89</w:t>
            </w:r>
          </w:p>
        </w:tc>
        <w:tc>
          <w:tcPr>
            <w:tcW w:w="1518" w:type="dxa"/>
            <w:tcBorders>
              <w:top w:val="nil"/>
              <w:left w:val="nil"/>
              <w:bottom w:val="single" w:sz="4" w:space="0" w:color="auto"/>
              <w:right w:val="single" w:sz="4" w:space="0" w:color="auto"/>
            </w:tcBorders>
            <w:shd w:val="clear" w:color="000000" w:fill="FFFFFF"/>
            <w:vAlign w:val="center"/>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21,2</w:t>
            </w:r>
          </w:p>
        </w:tc>
        <w:tc>
          <w:tcPr>
            <w:tcW w:w="1463" w:type="dxa"/>
            <w:tcBorders>
              <w:top w:val="nil"/>
              <w:left w:val="nil"/>
              <w:bottom w:val="single" w:sz="4" w:space="0" w:color="auto"/>
              <w:right w:val="single" w:sz="4" w:space="0" w:color="auto"/>
            </w:tcBorders>
            <w:shd w:val="clear" w:color="000000" w:fill="FFFFFF"/>
            <w:vAlign w:val="center"/>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1,69</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03.12.2017 0:02:22</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9981,764</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833,231</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55,67</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34,6</w:t>
            </w:r>
          </w:p>
        </w:tc>
        <w:tc>
          <w:tcPr>
            <w:tcW w:w="1463"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21,07</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04.12.2017 0:02:22</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9983,864</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1133,452</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55,29</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33,32</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21,97</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05.12.2017 0:02:22</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9986,864</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4403,847</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55,28</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33,32</w:t>
            </w:r>
          </w:p>
        </w:tc>
        <w:tc>
          <w:tcPr>
            <w:tcW w:w="1463"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21,96</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06.12.2017 0:02:22</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9988,864</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4233,449</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55,55</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33,94</w:t>
            </w:r>
          </w:p>
        </w:tc>
        <w:tc>
          <w:tcPr>
            <w:tcW w:w="1463"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21,61</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07.12.2017 0:02:22</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9988,864</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4233,449</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55,67</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34,6</w:t>
            </w:r>
          </w:p>
        </w:tc>
        <w:tc>
          <w:tcPr>
            <w:tcW w:w="1463"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21,07</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08.12.2017 0:02:22</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9988,864</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4233,449</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55,48</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34,39</w:t>
            </w:r>
          </w:p>
        </w:tc>
        <w:tc>
          <w:tcPr>
            <w:tcW w:w="1463"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21,09</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09.12.2017 0:02:22</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9988,864</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4233,449</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56,42</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34,52</w:t>
            </w:r>
          </w:p>
        </w:tc>
        <w:tc>
          <w:tcPr>
            <w:tcW w:w="1463"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21,9</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10.12.2017 0:02:22</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10008,865</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4465,447</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59,39</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35,48</w:t>
            </w:r>
          </w:p>
        </w:tc>
        <w:tc>
          <w:tcPr>
            <w:tcW w:w="1463"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23,91</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11.12.2017 0:02:22</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10112,668</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6817,212</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59,1</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35,5</w:t>
            </w:r>
          </w:p>
        </w:tc>
        <w:tc>
          <w:tcPr>
            <w:tcW w:w="1463"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23,6</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12.12.2017 0:02:22</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10137,551</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4433,449</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56,42</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34,52</w:t>
            </w:r>
          </w:p>
        </w:tc>
        <w:tc>
          <w:tcPr>
            <w:tcW w:w="1463"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21,9</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13.12.2017 0:02:22</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10178,324</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4671,247</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59,39</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35,48</w:t>
            </w:r>
          </w:p>
        </w:tc>
        <w:tc>
          <w:tcPr>
            <w:tcW w:w="1463"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23,91</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14.12.2017 0:02:22</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10200,785</w:t>
            </w:r>
          </w:p>
        </w:tc>
        <w:tc>
          <w:tcPr>
            <w:tcW w:w="1261"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4867,561</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59,1</w:t>
            </w:r>
          </w:p>
        </w:tc>
        <w:tc>
          <w:tcPr>
            <w:tcW w:w="1518"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35,5</w:t>
            </w:r>
          </w:p>
        </w:tc>
        <w:tc>
          <w:tcPr>
            <w:tcW w:w="1463" w:type="dxa"/>
            <w:tcBorders>
              <w:top w:val="nil"/>
              <w:left w:val="nil"/>
              <w:bottom w:val="single" w:sz="4" w:space="0" w:color="auto"/>
              <w:right w:val="single" w:sz="4" w:space="0" w:color="auto"/>
            </w:tcBorders>
            <w:shd w:val="clear" w:color="000000" w:fill="FFFFFF"/>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23,6</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15.12.2017 0:02:22</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10221,968</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5065,648</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55,29</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33,32</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21,97</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16.12.2017 0:02:22</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10247,855</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5357,655</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55,55</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33,94</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21,61</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17.12.2017 0:02:22</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10273,453</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5649,688</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55,67</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34,6</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21,07</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18.12.2017 0:02:22</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10298,848</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5941,528</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55,48</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34,39</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21,09</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19.12.2017 0:02:22</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10324,351</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6233,449</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56,42</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34,52</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21,9</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20.12.2017 0:02:22</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10351,725</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6525,447</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59,39</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35,48</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23,91</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21.12.2017 0:02:22</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10380,253</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6817,212</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59,1</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35,5</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23,6</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22.12.2017 0:02:22</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10408,697</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7108,97</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58,88</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35,4</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23,48</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23.12.2017 0:02:22</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10437,055</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7400,677</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59,44</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35,71</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23,73</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24.12.2017 0:02:22</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10465,366</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7692,278</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59,51</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35,87</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23,64</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25.12.2017 0:02:22</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10493,47</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7983,844</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58,49</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35,7</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22,79</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26.12.2017 0:02:22</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10519,708</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8275,632</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57,42</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35,61</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21,81</w:t>
            </w:r>
          </w:p>
        </w:tc>
      </w:tr>
      <w:tr w:rsidR="00F76E72" w:rsidRPr="00763BC1" w:rsidTr="001934EC">
        <w:trPr>
          <w:trHeight w:val="21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27.12.2017 0:02:22</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10545,743</w:t>
            </w:r>
          </w:p>
        </w:tc>
        <w:tc>
          <w:tcPr>
            <w:tcW w:w="1261"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8567,329</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57,51</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35,89</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21,62</w:t>
            </w:r>
          </w:p>
        </w:tc>
      </w:tr>
      <w:tr w:rsidR="00F76E72" w:rsidRPr="00763BC1" w:rsidTr="001934EC">
        <w:trPr>
          <w:trHeight w:val="345"/>
        </w:trPr>
        <w:tc>
          <w:tcPr>
            <w:tcW w:w="2127" w:type="dxa"/>
            <w:tcBorders>
              <w:top w:val="nil"/>
              <w:left w:val="single" w:sz="4" w:space="0" w:color="auto"/>
              <w:bottom w:val="nil"/>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28.12.2017 0:02:22</w:t>
            </w:r>
          </w:p>
        </w:tc>
        <w:tc>
          <w:tcPr>
            <w:tcW w:w="1261" w:type="dxa"/>
            <w:tcBorders>
              <w:top w:val="nil"/>
              <w:left w:val="nil"/>
              <w:bottom w:val="nil"/>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10571,542</w:t>
            </w:r>
          </w:p>
        </w:tc>
        <w:tc>
          <w:tcPr>
            <w:tcW w:w="1261" w:type="dxa"/>
            <w:tcBorders>
              <w:top w:val="nil"/>
              <w:left w:val="nil"/>
              <w:bottom w:val="nil"/>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8859,001</w:t>
            </w:r>
          </w:p>
        </w:tc>
        <w:tc>
          <w:tcPr>
            <w:tcW w:w="1518" w:type="dxa"/>
            <w:tcBorders>
              <w:top w:val="nil"/>
              <w:left w:val="nil"/>
              <w:bottom w:val="nil"/>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57,11</w:t>
            </w:r>
          </w:p>
        </w:tc>
        <w:tc>
          <w:tcPr>
            <w:tcW w:w="1518" w:type="dxa"/>
            <w:tcBorders>
              <w:top w:val="nil"/>
              <w:left w:val="nil"/>
              <w:bottom w:val="nil"/>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35,73</w:t>
            </w:r>
          </w:p>
        </w:tc>
        <w:tc>
          <w:tcPr>
            <w:tcW w:w="1463" w:type="dxa"/>
            <w:tcBorders>
              <w:top w:val="nil"/>
              <w:left w:val="nil"/>
              <w:bottom w:val="nil"/>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21,38</w:t>
            </w:r>
          </w:p>
        </w:tc>
      </w:tr>
      <w:tr w:rsidR="00F76E72" w:rsidRPr="00763BC1" w:rsidTr="001934EC">
        <w:trPr>
          <w:trHeight w:val="345"/>
        </w:trPr>
        <w:tc>
          <w:tcPr>
            <w:tcW w:w="2127" w:type="dxa"/>
            <w:tcBorders>
              <w:top w:val="nil"/>
              <w:left w:val="single" w:sz="4" w:space="0" w:color="auto"/>
              <w:bottom w:val="single" w:sz="4" w:space="0" w:color="auto"/>
              <w:right w:val="single" w:sz="4" w:space="0" w:color="auto"/>
            </w:tcBorders>
            <w:shd w:val="clear" w:color="auto" w:fill="auto"/>
            <w:vAlign w:val="bottom"/>
          </w:tcPr>
          <w:p w:rsidR="00F76E72" w:rsidRPr="00763BC1" w:rsidRDefault="00F76E72" w:rsidP="00F76E72">
            <w:pPr>
              <w:rPr>
                <w:rFonts w:eastAsia="Times New Roman" w:cs="Times New Roman"/>
                <w:bCs/>
                <w:color w:val="0000FF"/>
                <w:sz w:val="22"/>
                <w:lang w:val="uk-UA" w:eastAsia="ru-RU"/>
              </w:rPr>
            </w:pPr>
          </w:p>
        </w:tc>
        <w:tc>
          <w:tcPr>
            <w:tcW w:w="1261" w:type="dxa"/>
            <w:tcBorders>
              <w:top w:val="nil"/>
              <w:left w:val="nil"/>
              <w:bottom w:val="single" w:sz="4" w:space="0" w:color="auto"/>
              <w:right w:val="single" w:sz="4" w:space="0" w:color="auto"/>
            </w:tcBorders>
            <w:shd w:val="clear" w:color="auto" w:fill="auto"/>
            <w:vAlign w:val="bottom"/>
          </w:tcPr>
          <w:p w:rsidR="00F76E72" w:rsidRPr="00763BC1" w:rsidRDefault="00F76E72" w:rsidP="00F76E72">
            <w:pPr>
              <w:jc w:val="right"/>
              <w:rPr>
                <w:rFonts w:eastAsia="Times New Roman" w:cs="Times New Roman"/>
                <w:bCs/>
                <w:color w:val="0000FF"/>
                <w:sz w:val="22"/>
                <w:lang w:val="uk-UA" w:eastAsia="ru-RU"/>
              </w:rPr>
            </w:pPr>
            <w:r w:rsidRPr="00763BC1">
              <w:rPr>
                <w:rFonts w:eastAsia="Times New Roman" w:cs="Times New Roman"/>
                <w:bCs/>
                <w:color w:val="0000FF"/>
                <w:sz w:val="22"/>
                <w:lang w:val="uk-UA" w:eastAsia="ru-RU"/>
              </w:rPr>
              <w:t>295692,271</w:t>
            </w:r>
          </w:p>
        </w:tc>
        <w:tc>
          <w:tcPr>
            <w:tcW w:w="1261" w:type="dxa"/>
            <w:tcBorders>
              <w:top w:val="nil"/>
              <w:left w:val="nil"/>
              <w:bottom w:val="single" w:sz="4" w:space="0" w:color="auto"/>
              <w:right w:val="single" w:sz="4" w:space="0" w:color="auto"/>
            </w:tcBorders>
            <w:shd w:val="clear" w:color="auto" w:fill="auto"/>
            <w:vAlign w:val="bottom"/>
          </w:tcPr>
          <w:p w:rsidR="00F76E72" w:rsidRPr="00763BC1" w:rsidRDefault="00F76E72" w:rsidP="00F76E72">
            <w:pPr>
              <w:jc w:val="right"/>
              <w:rPr>
                <w:rFonts w:eastAsia="Times New Roman" w:cs="Times New Roman"/>
                <w:bCs/>
                <w:color w:val="0000FF"/>
                <w:sz w:val="22"/>
                <w:lang w:val="uk-UA" w:eastAsia="ru-RU"/>
              </w:rPr>
            </w:pPr>
            <w:r w:rsidRPr="00763BC1">
              <w:rPr>
                <w:rFonts w:eastAsia="Times New Roman" w:cs="Times New Roman"/>
                <w:bCs/>
                <w:color w:val="0000FF"/>
                <w:sz w:val="22"/>
                <w:lang w:val="uk-UA" w:eastAsia="ru-RU"/>
              </w:rPr>
              <w:t>247736,524</w:t>
            </w:r>
          </w:p>
        </w:tc>
        <w:tc>
          <w:tcPr>
            <w:tcW w:w="1518" w:type="dxa"/>
            <w:tcBorders>
              <w:top w:val="nil"/>
              <w:left w:val="nil"/>
              <w:bottom w:val="single" w:sz="4" w:space="0" w:color="auto"/>
              <w:right w:val="single" w:sz="4" w:space="0" w:color="auto"/>
            </w:tcBorders>
            <w:shd w:val="clear" w:color="auto" w:fill="auto"/>
            <w:vAlign w:val="bottom"/>
          </w:tcPr>
          <w:p w:rsidR="00F76E72" w:rsidRPr="00763BC1" w:rsidRDefault="00F76E72" w:rsidP="00F76E72">
            <w:pPr>
              <w:jc w:val="right"/>
              <w:rPr>
                <w:rFonts w:eastAsia="Times New Roman" w:cs="Times New Roman"/>
                <w:bCs/>
                <w:color w:val="0000FF"/>
                <w:sz w:val="22"/>
                <w:lang w:val="uk-UA" w:eastAsia="ru-RU"/>
              </w:rPr>
            </w:pPr>
            <w:r w:rsidRPr="00763BC1">
              <w:rPr>
                <w:rFonts w:eastAsia="Times New Roman" w:cs="Times New Roman"/>
                <w:bCs/>
                <w:color w:val="0000FF"/>
                <w:sz w:val="22"/>
                <w:lang w:val="uk-UA" w:eastAsia="ru-RU"/>
              </w:rPr>
              <w:t>1604,23</w:t>
            </w:r>
          </w:p>
        </w:tc>
        <w:tc>
          <w:tcPr>
            <w:tcW w:w="1518" w:type="dxa"/>
            <w:tcBorders>
              <w:top w:val="nil"/>
              <w:left w:val="nil"/>
              <w:bottom w:val="single" w:sz="4" w:space="0" w:color="auto"/>
              <w:right w:val="single" w:sz="4" w:space="0" w:color="auto"/>
            </w:tcBorders>
            <w:shd w:val="clear" w:color="auto" w:fill="auto"/>
            <w:vAlign w:val="bottom"/>
          </w:tcPr>
          <w:p w:rsidR="00F76E72" w:rsidRPr="00763BC1" w:rsidRDefault="00F76E72" w:rsidP="00F76E72">
            <w:pPr>
              <w:jc w:val="right"/>
              <w:rPr>
                <w:rFonts w:eastAsia="Times New Roman" w:cs="Times New Roman"/>
                <w:bCs/>
                <w:color w:val="0000FF"/>
                <w:sz w:val="22"/>
                <w:lang w:val="uk-UA" w:eastAsia="ru-RU"/>
              </w:rPr>
            </w:pPr>
            <w:r w:rsidRPr="00763BC1">
              <w:rPr>
                <w:rFonts w:eastAsia="Times New Roman" w:cs="Times New Roman"/>
                <w:bCs/>
                <w:color w:val="0000FF"/>
                <w:sz w:val="22"/>
                <w:lang w:val="uk-UA" w:eastAsia="ru-RU"/>
              </w:rPr>
              <w:t>986,63</w:t>
            </w:r>
          </w:p>
        </w:tc>
        <w:tc>
          <w:tcPr>
            <w:tcW w:w="1463" w:type="dxa"/>
            <w:tcBorders>
              <w:top w:val="nil"/>
              <w:left w:val="nil"/>
              <w:bottom w:val="single" w:sz="4" w:space="0" w:color="auto"/>
              <w:right w:val="single" w:sz="4" w:space="0" w:color="auto"/>
            </w:tcBorders>
            <w:shd w:val="clear" w:color="auto" w:fill="auto"/>
            <w:vAlign w:val="bottom"/>
          </w:tcPr>
          <w:p w:rsidR="00F76E72" w:rsidRPr="00763BC1" w:rsidRDefault="00F76E72" w:rsidP="00F76E72">
            <w:pPr>
              <w:jc w:val="right"/>
              <w:rPr>
                <w:rFonts w:eastAsia="Times New Roman" w:cs="Times New Roman"/>
                <w:bCs/>
                <w:color w:val="0000FF"/>
                <w:sz w:val="22"/>
                <w:lang w:val="uk-UA" w:eastAsia="ru-RU"/>
              </w:rPr>
            </w:pPr>
            <w:r w:rsidRPr="00763BC1">
              <w:rPr>
                <w:rFonts w:eastAsia="Times New Roman" w:cs="Times New Roman"/>
                <w:bCs/>
                <w:color w:val="0000FF"/>
                <w:sz w:val="22"/>
                <w:lang w:val="uk-UA" w:eastAsia="ru-RU"/>
              </w:rPr>
              <w:t>617,6</w:t>
            </w:r>
          </w:p>
        </w:tc>
      </w:tr>
    </w:tbl>
    <w:p w:rsidR="00F76E72" w:rsidRPr="00763BC1" w:rsidRDefault="00F76E72" w:rsidP="00F76E72">
      <w:pPr>
        <w:spacing w:line="360" w:lineRule="auto"/>
        <w:rPr>
          <w:rFonts w:eastAsia="Calibri" w:cs="Times New Roman"/>
          <w:szCs w:val="28"/>
          <w:lang w:val="uk-UA"/>
        </w:rPr>
      </w:pPr>
    </w:p>
    <w:p w:rsidR="00F76E72" w:rsidRPr="00763BC1" w:rsidRDefault="00F76E72" w:rsidP="00F76E72">
      <w:pPr>
        <w:rPr>
          <w:rFonts w:eastAsia="Times New Roman" w:cs="Times New Roman"/>
          <w:b/>
          <w:bCs/>
          <w:color w:val="000000"/>
          <w:szCs w:val="28"/>
          <w:lang w:val="uk-UA" w:eastAsia="ru-RU"/>
        </w:rPr>
      </w:pPr>
      <w:r w:rsidRPr="00763BC1">
        <w:rPr>
          <w:rFonts w:eastAsia="Times New Roman" w:cs="Times New Roman"/>
          <w:b/>
          <w:bCs/>
          <w:color w:val="000000"/>
          <w:szCs w:val="28"/>
          <w:lang w:val="uk-UA" w:eastAsia="ru-RU"/>
        </w:rPr>
        <w:br w:type="page"/>
      </w:r>
    </w:p>
    <w:p w:rsidR="00F76E72" w:rsidRPr="00763BC1" w:rsidRDefault="00F76E72" w:rsidP="00F76E72">
      <w:pPr>
        <w:rPr>
          <w:rFonts w:eastAsia="Times New Roman" w:cs="Times New Roman"/>
          <w:b/>
          <w:bCs/>
          <w:color w:val="000000"/>
          <w:szCs w:val="28"/>
          <w:lang w:val="uk-UA" w:eastAsia="ru-RU"/>
        </w:rPr>
      </w:pPr>
      <w:r w:rsidRPr="00763BC1">
        <w:rPr>
          <w:rFonts w:eastAsia="Times New Roman" w:cs="Times New Roman"/>
          <w:b/>
          <w:bCs/>
          <w:color w:val="000000"/>
          <w:szCs w:val="28"/>
          <w:lang w:val="uk-UA" w:eastAsia="ru-RU"/>
        </w:rPr>
        <w:lastRenderedPageBreak/>
        <w:t>30.01.2018 - 26.02.2018</w:t>
      </w:r>
    </w:p>
    <w:p w:rsidR="00F76E72" w:rsidRPr="00763BC1" w:rsidRDefault="00F76E72" w:rsidP="00F76E72">
      <w:pPr>
        <w:rPr>
          <w:rFonts w:ascii="Calibri" w:eastAsia="Times New Roman" w:hAnsi="Calibri" w:cs="Calibri"/>
          <w:b/>
          <w:bCs/>
          <w:color w:val="000000"/>
          <w:szCs w:val="28"/>
          <w:lang w:val="uk-UA" w:eastAsia="ru-RU"/>
        </w:rPr>
      </w:pPr>
    </w:p>
    <w:tbl>
      <w:tblPr>
        <w:tblW w:w="8896" w:type="dxa"/>
        <w:tblInd w:w="-147" w:type="dxa"/>
        <w:tblLook w:val="04A0"/>
      </w:tblPr>
      <w:tblGrid>
        <w:gridCol w:w="1959"/>
        <w:gridCol w:w="1275"/>
        <w:gridCol w:w="1163"/>
        <w:gridCol w:w="1518"/>
        <w:gridCol w:w="1518"/>
        <w:gridCol w:w="1463"/>
      </w:tblGrid>
      <w:tr w:rsidR="00F76E72" w:rsidRPr="00763BC1" w:rsidTr="00F76E72">
        <w:trPr>
          <w:trHeight w:val="420"/>
        </w:trPr>
        <w:tc>
          <w:tcPr>
            <w:tcW w:w="1959" w:type="dxa"/>
            <w:tcBorders>
              <w:top w:val="single" w:sz="4" w:space="0" w:color="auto"/>
              <w:left w:val="single" w:sz="4" w:space="0" w:color="auto"/>
              <w:bottom w:val="single" w:sz="4" w:space="0" w:color="auto"/>
              <w:right w:val="single" w:sz="4" w:space="0" w:color="auto"/>
            </w:tcBorders>
            <w:shd w:val="clear" w:color="000000" w:fill="FFE699"/>
            <w:vAlign w:val="center"/>
            <w:hideMark/>
          </w:tcPr>
          <w:p w:rsidR="00F76E72" w:rsidRPr="00763BC1" w:rsidRDefault="00F76E72" w:rsidP="00F76E72">
            <w:pPr>
              <w:jc w:val="center"/>
              <w:rPr>
                <w:rFonts w:eastAsia="Times New Roman" w:cs="Times New Roman"/>
                <w:b/>
                <w:bCs/>
                <w:color w:val="000000"/>
                <w:sz w:val="22"/>
                <w:lang w:val="uk-UA" w:eastAsia="ru-RU"/>
              </w:rPr>
            </w:pPr>
            <w:bookmarkStart w:id="25" w:name="RANGE!A8"/>
            <w:r w:rsidRPr="00763BC1">
              <w:rPr>
                <w:rFonts w:eastAsia="Times New Roman" w:cs="Times New Roman"/>
                <w:b/>
                <w:bCs/>
                <w:color w:val="000000"/>
                <w:sz w:val="22"/>
                <w:lang w:val="uk-UA" w:eastAsia="ru-RU"/>
              </w:rPr>
              <w:t>Time</w:t>
            </w:r>
            <w:bookmarkEnd w:id="25"/>
          </w:p>
        </w:tc>
        <w:tc>
          <w:tcPr>
            <w:tcW w:w="1275" w:type="dxa"/>
            <w:tcBorders>
              <w:top w:val="single" w:sz="4" w:space="0" w:color="auto"/>
              <w:left w:val="nil"/>
              <w:bottom w:val="single" w:sz="4" w:space="0" w:color="auto"/>
              <w:right w:val="single" w:sz="4" w:space="0" w:color="auto"/>
            </w:tcBorders>
            <w:shd w:val="clear" w:color="000000" w:fill="FFE6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Energy, MWh</w:t>
            </w:r>
          </w:p>
        </w:tc>
        <w:tc>
          <w:tcPr>
            <w:tcW w:w="1163" w:type="dxa"/>
            <w:tcBorders>
              <w:top w:val="single" w:sz="4" w:space="0" w:color="auto"/>
              <w:left w:val="nil"/>
              <w:bottom w:val="single" w:sz="4" w:space="0" w:color="auto"/>
              <w:right w:val="single" w:sz="4" w:space="0" w:color="auto"/>
            </w:tcBorders>
            <w:shd w:val="clear" w:color="000000" w:fill="FFE6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Volume, m3</w:t>
            </w:r>
          </w:p>
        </w:tc>
        <w:tc>
          <w:tcPr>
            <w:tcW w:w="1518" w:type="dxa"/>
            <w:tcBorders>
              <w:top w:val="single" w:sz="4" w:space="0" w:color="auto"/>
              <w:left w:val="nil"/>
              <w:bottom w:val="single" w:sz="4" w:space="0" w:color="auto"/>
              <w:right w:val="single" w:sz="4" w:space="0" w:color="auto"/>
            </w:tcBorders>
            <w:shd w:val="clear" w:color="000000" w:fill="FFE6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Flow Temperature, °C</w:t>
            </w:r>
          </w:p>
        </w:tc>
        <w:tc>
          <w:tcPr>
            <w:tcW w:w="1518" w:type="dxa"/>
            <w:tcBorders>
              <w:top w:val="single" w:sz="4" w:space="0" w:color="auto"/>
              <w:left w:val="nil"/>
              <w:bottom w:val="single" w:sz="4" w:space="0" w:color="auto"/>
              <w:right w:val="single" w:sz="4" w:space="0" w:color="auto"/>
            </w:tcBorders>
            <w:shd w:val="clear" w:color="000000" w:fill="FFE6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Return Temperature, °C</w:t>
            </w:r>
          </w:p>
        </w:tc>
        <w:tc>
          <w:tcPr>
            <w:tcW w:w="1463" w:type="dxa"/>
            <w:tcBorders>
              <w:top w:val="single" w:sz="4" w:space="0" w:color="auto"/>
              <w:left w:val="nil"/>
              <w:bottom w:val="single" w:sz="4" w:space="0" w:color="auto"/>
              <w:right w:val="single" w:sz="4" w:space="0" w:color="auto"/>
            </w:tcBorders>
            <w:shd w:val="clear" w:color="000000" w:fill="FFE699"/>
            <w:vAlign w:val="center"/>
            <w:hideMark/>
          </w:tcPr>
          <w:p w:rsidR="00F76E72" w:rsidRPr="00763BC1" w:rsidRDefault="00F76E72" w:rsidP="00F76E72">
            <w:pPr>
              <w:jc w:val="center"/>
              <w:rPr>
                <w:rFonts w:eastAsia="Times New Roman" w:cs="Times New Roman"/>
                <w:b/>
                <w:bCs/>
                <w:color w:val="000000"/>
                <w:sz w:val="22"/>
                <w:lang w:val="uk-UA" w:eastAsia="ru-RU"/>
              </w:rPr>
            </w:pPr>
            <w:r w:rsidRPr="00763BC1">
              <w:rPr>
                <w:rFonts w:eastAsia="Times New Roman" w:cs="Times New Roman"/>
                <w:b/>
                <w:bCs/>
                <w:color w:val="000000"/>
                <w:sz w:val="22"/>
                <w:lang w:val="uk-UA" w:eastAsia="ru-RU"/>
              </w:rPr>
              <w:t xml:space="preserve">Temperature Difference, </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31.01.2018 0:02:17</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11561,362</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185505,25</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30,39</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24,58</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5,81</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01.02.2018 0:02:17</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11561,362</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185505,25</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21,49</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20,67</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0,82</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02.02.2018 0:02:17</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11574,104</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186655,92</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58,44</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34,21</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24,23</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03.02.2018 0:02:17</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11601,924</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189520,16</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57,73</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34,51</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23,22</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04.02.2018 0:02:17</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11629,076</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192383,7</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57,84</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34,84</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05.02.2018 0:02:17</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11656,763</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195244,42</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59,37</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35,3</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24,07</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06.02.2018 0:02:17</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11686,219</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198104,41</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61,49</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35,82</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25,67</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07.02.2018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11716,837</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200958,56</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62,33</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36,02</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26,31</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08.02.2018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11747,688</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203812,25</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61,38</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35,76</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25,62</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09.02.2018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11777,469</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206667,12</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60,07</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35,43</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24,64</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10.02.2018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11804,971</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209527,75</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57,32</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34,55</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22,77</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11831,955</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212389,11</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58,7</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35,02</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23,68</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12.02.2018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11859,602</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215249,95</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58,45</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35,22</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23,23</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13.02.2018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11886,906</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218111,39</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58,13</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23,13</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14.02.2018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11914,879</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220972,45</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59,51</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35,29</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24,22</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15.02.2018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11943,461</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223832,37</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59,64</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35,24</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24,4</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16.02.2018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11971,664</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226693,52</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57,64</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34,59</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23,05</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17.02.2018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11998,775</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229556,73</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56,49</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34,31</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22,18</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18.02.2018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12025,022</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232419,42</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56,22</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34,31</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21,91</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19.02.2018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12051,279</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235282,93</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55,82</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34,2</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21,62</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20.02.2018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12077,439</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238149,16</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56,66</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34,36</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22,3</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21.02.2018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12105,302</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241012,78</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60,59</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35,84</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24,75</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22.02.2018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12133,481</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243726,5</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60,41</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35,79</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24,62</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23.02.2018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12163,128</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246585,49</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63</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36,58</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26,42</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24.02.2018 0:02:01</w:t>
            </w:r>
          </w:p>
        </w:tc>
        <w:tc>
          <w:tcPr>
            <w:tcW w:w="1275"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12195,043</w:t>
            </w:r>
          </w:p>
        </w:tc>
        <w:tc>
          <w:tcPr>
            <w:tcW w:w="11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249446,79</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65,11</w:t>
            </w:r>
          </w:p>
        </w:tc>
        <w:tc>
          <w:tcPr>
            <w:tcW w:w="1518"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37,39</w:t>
            </w:r>
          </w:p>
        </w:tc>
        <w:tc>
          <w:tcPr>
            <w:tcW w:w="1463" w:type="dxa"/>
            <w:tcBorders>
              <w:top w:val="nil"/>
              <w:left w:val="nil"/>
              <w:bottom w:val="single" w:sz="4" w:space="0" w:color="auto"/>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27,72</w:t>
            </w:r>
          </w:p>
        </w:tc>
      </w:tr>
      <w:tr w:rsidR="00F76E72" w:rsidRPr="00763BC1" w:rsidTr="00F76E72">
        <w:trPr>
          <w:trHeight w:val="300"/>
        </w:trPr>
        <w:tc>
          <w:tcPr>
            <w:tcW w:w="1959" w:type="dxa"/>
            <w:tcBorders>
              <w:top w:val="nil"/>
              <w:left w:val="single" w:sz="4" w:space="0" w:color="auto"/>
              <w:bottom w:val="nil"/>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25.02.2018 0:02:01</w:t>
            </w:r>
          </w:p>
        </w:tc>
        <w:tc>
          <w:tcPr>
            <w:tcW w:w="1275" w:type="dxa"/>
            <w:tcBorders>
              <w:top w:val="nil"/>
              <w:left w:val="nil"/>
              <w:bottom w:val="nil"/>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12228,416</w:t>
            </w:r>
          </w:p>
        </w:tc>
        <w:tc>
          <w:tcPr>
            <w:tcW w:w="1163" w:type="dxa"/>
            <w:tcBorders>
              <w:top w:val="nil"/>
              <w:left w:val="nil"/>
              <w:bottom w:val="nil"/>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252307,68</w:t>
            </w:r>
          </w:p>
        </w:tc>
        <w:tc>
          <w:tcPr>
            <w:tcW w:w="1518" w:type="dxa"/>
            <w:tcBorders>
              <w:top w:val="nil"/>
              <w:left w:val="nil"/>
              <w:bottom w:val="nil"/>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67,56</w:t>
            </w:r>
          </w:p>
        </w:tc>
        <w:tc>
          <w:tcPr>
            <w:tcW w:w="1518" w:type="dxa"/>
            <w:tcBorders>
              <w:top w:val="nil"/>
              <w:left w:val="nil"/>
              <w:bottom w:val="nil"/>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37,84</w:t>
            </w:r>
          </w:p>
        </w:tc>
        <w:tc>
          <w:tcPr>
            <w:tcW w:w="1463" w:type="dxa"/>
            <w:tcBorders>
              <w:top w:val="nil"/>
              <w:left w:val="nil"/>
              <w:bottom w:val="nil"/>
              <w:right w:val="single" w:sz="4" w:space="0" w:color="auto"/>
            </w:tcBorders>
            <w:shd w:val="clear" w:color="auto" w:fill="auto"/>
            <w:vAlign w:val="bottom"/>
            <w:hideMark/>
          </w:tcPr>
          <w:p w:rsidR="00F76E72" w:rsidRPr="00763BC1" w:rsidRDefault="00F76E72" w:rsidP="00F76E72">
            <w:pPr>
              <w:jc w:val="right"/>
              <w:rPr>
                <w:rFonts w:eastAsia="Times New Roman" w:cs="Times New Roman"/>
                <w:color w:val="000000"/>
                <w:sz w:val="22"/>
                <w:lang w:val="uk-UA" w:eastAsia="ru-RU"/>
              </w:rPr>
            </w:pPr>
            <w:r w:rsidRPr="00763BC1">
              <w:rPr>
                <w:rFonts w:eastAsia="Times New Roman" w:cs="Times New Roman"/>
                <w:color w:val="000000"/>
                <w:sz w:val="22"/>
                <w:lang w:val="uk-UA" w:eastAsia="ru-RU"/>
              </w:rPr>
              <w:t>29,72</w:t>
            </w:r>
          </w:p>
        </w:tc>
      </w:tr>
      <w:tr w:rsidR="00F76E72" w:rsidRPr="00763BC1" w:rsidTr="00F76E72">
        <w:trPr>
          <w:trHeight w:val="300"/>
        </w:trPr>
        <w:tc>
          <w:tcPr>
            <w:tcW w:w="1959" w:type="dxa"/>
            <w:tcBorders>
              <w:top w:val="nil"/>
              <w:left w:val="single" w:sz="4" w:space="0" w:color="auto"/>
              <w:bottom w:val="single" w:sz="4" w:space="0" w:color="auto"/>
              <w:right w:val="single" w:sz="4" w:space="0" w:color="auto"/>
            </w:tcBorders>
            <w:shd w:val="clear" w:color="auto" w:fill="auto"/>
            <w:vAlign w:val="bottom"/>
          </w:tcPr>
          <w:p w:rsidR="00F76E72" w:rsidRPr="00763BC1" w:rsidRDefault="00F76E72" w:rsidP="00F76E72">
            <w:pPr>
              <w:rPr>
                <w:rFonts w:eastAsia="Times New Roman" w:cs="Times New Roman"/>
                <w:bCs/>
                <w:color w:val="0000FF"/>
                <w:sz w:val="22"/>
                <w:lang w:val="uk-UA" w:eastAsia="ru-RU"/>
              </w:rPr>
            </w:pPr>
          </w:p>
        </w:tc>
        <w:tc>
          <w:tcPr>
            <w:tcW w:w="1275" w:type="dxa"/>
            <w:tcBorders>
              <w:top w:val="nil"/>
              <w:left w:val="nil"/>
              <w:bottom w:val="single" w:sz="4" w:space="0" w:color="auto"/>
              <w:right w:val="single" w:sz="4" w:space="0" w:color="auto"/>
            </w:tcBorders>
            <w:shd w:val="clear" w:color="auto" w:fill="auto"/>
            <w:vAlign w:val="bottom"/>
          </w:tcPr>
          <w:p w:rsidR="00F76E72" w:rsidRPr="00763BC1" w:rsidRDefault="00F76E72" w:rsidP="00F76E72">
            <w:pPr>
              <w:jc w:val="right"/>
              <w:rPr>
                <w:rFonts w:eastAsia="Times New Roman" w:cs="Times New Roman"/>
                <w:bCs/>
                <w:color w:val="0000FF"/>
                <w:sz w:val="22"/>
                <w:lang w:val="uk-UA" w:eastAsia="ru-RU"/>
              </w:rPr>
            </w:pPr>
            <w:r w:rsidRPr="00763BC1">
              <w:rPr>
                <w:rFonts w:eastAsia="Times New Roman" w:cs="Times New Roman"/>
                <w:bCs/>
                <w:color w:val="0000FF"/>
                <w:sz w:val="22"/>
                <w:lang w:val="uk-UA" w:eastAsia="ru-RU"/>
              </w:rPr>
              <w:t>308704,127</w:t>
            </w:r>
          </w:p>
        </w:tc>
        <w:tc>
          <w:tcPr>
            <w:tcW w:w="1163" w:type="dxa"/>
            <w:tcBorders>
              <w:top w:val="nil"/>
              <w:left w:val="nil"/>
              <w:bottom w:val="single" w:sz="4" w:space="0" w:color="auto"/>
              <w:right w:val="single" w:sz="4" w:space="0" w:color="auto"/>
            </w:tcBorders>
            <w:shd w:val="clear" w:color="auto" w:fill="auto"/>
            <w:vAlign w:val="bottom"/>
          </w:tcPr>
          <w:p w:rsidR="00F76E72" w:rsidRPr="00763BC1" w:rsidRDefault="00F76E72" w:rsidP="00F76E72">
            <w:pPr>
              <w:jc w:val="right"/>
              <w:rPr>
                <w:rFonts w:eastAsia="Times New Roman" w:cs="Times New Roman"/>
                <w:bCs/>
                <w:color w:val="0000FF"/>
                <w:sz w:val="22"/>
                <w:lang w:val="uk-UA" w:eastAsia="ru-RU"/>
              </w:rPr>
            </w:pPr>
            <w:r w:rsidRPr="00763BC1">
              <w:rPr>
                <w:rFonts w:eastAsia="Times New Roman" w:cs="Times New Roman"/>
                <w:bCs/>
                <w:color w:val="0000FF"/>
                <w:sz w:val="22"/>
                <w:lang w:val="uk-UA" w:eastAsia="ru-RU"/>
              </w:rPr>
              <w:t>5639621,1</w:t>
            </w:r>
          </w:p>
        </w:tc>
        <w:tc>
          <w:tcPr>
            <w:tcW w:w="1518" w:type="dxa"/>
            <w:tcBorders>
              <w:top w:val="nil"/>
              <w:left w:val="nil"/>
              <w:bottom w:val="single" w:sz="4" w:space="0" w:color="auto"/>
              <w:right w:val="single" w:sz="4" w:space="0" w:color="auto"/>
            </w:tcBorders>
            <w:shd w:val="clear" w:color="auto" w:fill="auto"/>
            <w:vAlign w:val="bottom"/>
          </w:tcPr>
          <w:p w:rsidR="00F76E72" w:rsidRPr="00763BC1" w:rsidRDefault="00F76E72" w:rsidP="00F76E72">
            <w:pPr>
              <w:jc w:val="right"/>
              <w:rPr>
                <w:rFonts w:eastAsia="Times New Roman" w:cs="Times New Roman"/>
                <w:bCs/>
                <w:color w:val="0000FF"/>
                <w:sz w:val="22"/>
                <w:lang w:val="uk-UA" w:eastAsia="ru-RU"/>
              </w:rPr>
            </w:pPr>
            <w:r w:rsidRPr="00763BC1">
              <w:rPr>
                <w:rFonts w:eastAsia="Times New Roman" w:cs="Times New Roman"/>
                <w:bCs/>
                <w:color w:val="0000FF"/>
                <w:sz w:val="22"/>
                <w:lang w:val="uk-UA" w:eastAsia="ru-RU"/>
              </w:rPr>
              <w:t>1481,78</w:t>
            </w:r>
          </w:p>
        </w:tc>
        <w:tc>
          <w:tcPr>
            <w:tcW w:w="1518" w:type="dxa"/>
            <w:tcBorders>
              <w:top w:val="nil"/>
              <w:left w:val="nil"/>
              <w:bottom w:val="single" w:sz="4" w:space="0" w:color="auto"/>
              <w:right w:val="single" w:sz="4" w:space="0" w:color="auto"/>
            </w:tcBorders>
            <w:shd w:val="clear" w:color="auto" w:fill="auto"/>
            <w:vAlign w:val="bottom"/>
          </w:tcPr>
          <w:p w:rsidR="00F76E72" w:rsidRPr="00763BC1" w:rsidRDefault="00F76E72" w:rsidP="00F76E72">
            <w:pPr>
              <w:jc w:val="right"/>
              <w:rPr>
                <w:rFonts w:eastAsia="Times New Roman" w:cs="Times New Roman"/>
                <w:bCs/>
                <w:color w:val="0000FF"/>
                <w:sz w:val="22"/>
                <w:lang w:val="uk-UA" w:eastAsia="ru-RU"/>
              </w:rPr>
            </w:pPr>
            <w:r w:rsidRPr="00763BC1">
              <w:rPr>
                <w:rFonts w:eastAsia="Times New Roman" w:cs="Times New Roman"/>
                <w:bCs/>
                <w:color w:val="0000FF"/>
                <w:sz w:val="22"/>
                <w:lang w:val="uk-UA" w:eastAsia="ru-RU"/>
              </w:rPr>
              <w:t>892,67</w:t>
            </w:r>
          </w:p>
        </w:tc>
        <w:tc>
          <w:tcPr>
            <w:tcW w:w="1463" w:type="dxa"/>
            <w:tcBorders>
              <w:top w:val="nil"/>
              <w:left w:val="nil"/>
              <w:bottom w:val="single" w:sz="4" w:space="0" w:color="auto"/>
              <w:right w:val="single" w:sz="4" w:space="0" w:color="auto"/>
            </w:tcBorders>
            <w:shd w:val="clear" w:color="auto" w:fill="auto"/>
            <w:vAlign w:val="bottom"/>
          </w:tcPr>
          <w:p w:rsidR="00F76E72" w:rsidRPr="00763BC1" w:rsidRDefault="00F76E72" w:rsidP="00F76E72">
            <w:pPr>
              <w:jc w:val="right"/>
              <w:rPr>
                <w:rFonts w:eastAsia="Times New Roman" w:cs="Times New Roman"/>
                <w:bCs/>
                <w:color w:val="0000FF"/>
                <w:sz w:val="22"/>
                <w:lang w:val="uk-UA" w:eastAsia="ru-RU"/>
              </w:rPr>
            </w:pPr>
            <w:r w:rsidRPr="00763BC1">
              <w:rPr>
                <w:rFonts w:eastAsia="Times New Roman" w:cs="Times New Roman"/>
                <w:bCs/>
                <w:color w:val="0000FF"/>
                <w:sz w:val="22"/>
                <w:lang w:val="uk-UA" w:eastAsia="ru-RU"/>
              </w:rPr>
              <w:t>589,11</w:t>
            </w:r>
          </w:p>
        </w:tc>
      </w:tr>
    </w:tbl>
    <w:p w:rsidR="00F76E72" w:rsidRPr="00763BC1" w:rsidRDefault="00F76E72" w:rsidP="00F76E72">
      <w:pPr>
        <w:rPr>
          <w:rFonts w:eastAsia="Times New Roman" w:cs="Times New Roman"/>
          <w:b/>
          <w:bCs/>
          <w:color w:val="000000"/>
          <w:szCs w:val="28"/>
          <w:lang w:val="uk-UA" w:eastAsia="ru-RU"/>
        </w:rPr>
      </w:pPr>
    </w:p>
    <w:p w:rsidR="00F76E72" w:rsidRPr="00763BC1" w:rsidRDefault="00F76E72">
      <w:pPr>
        <w:rPr>
          <w:rFonts w:eastAsia="Times New Roman" w:cs="Times New Roman"/>
          <w:b/>
          <w:bCs/>
          <w:color w:val="000000"/>
          <w:szCs w:val="28"/>
          <w:lang w:val="uk-UA" w:eastAsia="ru-RU"/>
        </w:rPr>
      </w:pPr>
    </w:p>
    <w:p w:rsidR="00F76E72" w:rsidRPr="00763BC1" w:rsidRDefault="00F76E72">
      <w:pPr>
        <w:rPr>
          <w:rFonts w:eastAsia="Times New Roman" w:cs="Times New Roman"/>
          <w:b/>
          <w:bCs/>
          <w:color w:val="000000"/>
          <w:szCs w:val="28"/>
          <w:lang w:val="uk-UA" w:eastAsia="ru-RU"/>
        </w:rPr>
      </w:pPr>
      <w:r w:rsidRPr="00763BC1">
        <w:rPr>
          <w:rFonts w:eastAsia="Times New Roman" w:cs="Times New Roman"/>
          <w:b/>
          <w:bCs/>
          <w:color w:val="000000"/>
          <w:szCs w:val="28"/>
          <w:lang w:val="uk-UA" w:eastAsia="ru-RU"/>
        </w:rPr>
        <w:br w:type="page"/>
      </w:r>
    </w:p>
    <w:p w:rsidR="00F76E72" w:rsidRPr="00763BC1" w:rsidRDefault="00F76E72" w:rsidP="00F76E72">
      <w:pPr>
        <w:rPr>
          <w:rFonts w:eastAsia="Times New Roman" w:cs="Times New Roman"/>
          <w:b/>
          <w:bCs/>
          <w:color w:val="000000"/>
          <w:szCs w:val="28"/>
          <w:lang w:val="uk-UA" w:eastAsia="ru-RU"/>
        </w:rPr>
      </w:pPr>
      <w:r w:rsidRPr="00763BC1">
        <w:rPr>
          <w:rFonts w:eastAsia="Times New Roman" w:cs="Times New Roman"/>
          <w:b/>
          <w:bCs/>
          <w:i/>
          <w:color w:val="000000"/>
          <w:szCs w:val="28"/>
          <w:lang w:val="uk-UA" w:eastAsia="ru-RU"/>
        </w:rPr>
        <w:lastRenderedPageBreak/>
        <w:t>Додаток 2.</w:t>
      </w:r>
      <w:r w:rsidRPr="00763BC1">
        <w:rPr>
          <w:rFonts w:eastAsia="Times New Roman" w:cs="Times New Roman"/>
          <w:b/>
          <w:bCs/>
          <w:color w:val="000000"/>
          <w:szCs w:val="28"/>
          <w:lang w:val="uk-UA" w:eastAsia="ru-RU"/>
        </w:rPr>
        <w:t xml:space="preserve"> Схеми розміщення ХВП, ГВП та ЦО</w:t>
      </w:r>
    </w:p>
    <w:p w:rsidR="00F76E72" w:rsidRPr="00763BC1" w:rsidRDefault="00F76E72" w:rsidP="00F76E72">
      <w:pPr>
        <w:rPr>
          <w:rFonts w:eastAsia="Times New Roman" w:cs="Times New Roman"/>
          <w:bCs/>
          <w:color w:val="000000"/>
          <w:szCs w:val="28"/>
          <w:lang w:val="uk-UA" w:eastAsia="ru-RU"/>
        </w:rPr>
      </w:pPr>
      <w:r w:rsidRPr="00763BC1">
        <w:rPr>
          <w:rFonts w:eastAsia="Times New Roman" w:cs="Times New Roman"/>
          <w:bCs/>
          <w:color w:val="000000"/>
          <w:szCs w:val="28"/>
          <w:lang w:val="uk-UA" w:eastAsia="ru-RU"/>
        </w:rPr>
        <w:tab/>
        <w:t xml:space="preserve">Схема розміщення ХВП, ГВП та ЦО в підвальному приміщенні житлового будинку d=1-1/4'' </w:t>
      </w:r>
    </w:p>
    <w:p w:rsidR="00F76E72" w:rsidRPr="00763BC1" w:rsidRDefault="00F76E72" w:rsidP="00F76E72">
      <w:pPr>
        <w:jc w:val="center"/>
        <w:rPr>
          <w:rFonts w:eastAsia="Times New Roman" w:cs="Times New Roman"/>
          <w:bCs/>
          <w:color w:val="000000"/>
          <w:szCs w:val="28"/>
          <w:lang w:val="uk-UA" w:eastAsia="ru-RU"/>
        </w:rPr>
      </w:pPr>
      <w:r w:rsidRPr="00763BC1">
        <w:rPr>
          <w:rFonts w:eastAsia="Times New Roman" w:cs="Times New Roman"/>
          <w:bCs/>
          <w:noProof/>
          <w:color w:val="000000"/>
          <w:szCs w:val="28"/>
          <w:lang w:val="uk-UA" w:eastAsia="uk-UA"/>
        </w:rPr>
        <w:drawing>
          <wp:inline distT="0" distB="0" distL="0" distR="0">
            <wp:extent cx="8139204" cy="2780641"/>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stretch>
                      <a:fillRect/>
                    </a:stretch>
                  </pic:blipFill>
                  <pic:spPr>
                    <a:xfrm rot="10800000">
                      <a:off x="0" y="0"/>
                      <a:ext cx="8170466" cy="2791321"/>
                    </a:xfrm>
                    <a:prstGeom prst="rect">
                      <a:avLst/>
                    </a:prstGeom>
                  </pic:spPr>
                </pic:pic>
              </a:graphicData>
            </a:graphic>
          </wp:inline>
        </w:drawing>
      </w:r>
    </w:p>
    <w:p w:rsidR="00F76E72" w:rsidRPr="00763BC1" w:rsidRDefault="002915D6" w:rsidP="00F76E72">
      <w:pPr>
        <w:rPr>
          <w:rFonts w:eastAsia="Times New Roman" w:cs="Times New Roman"/>
          <w:bCs/>
          <w:color w:val="000000"/>
          <w:szCs w:val="28"/>
          <w:lang w:val="uk-UA" w:eastAsia="ru-RU"/>
        </w:rPr>
      </w:pPr>
      <w:r>
        <w:rPr>
          <w:rFonts w:eastAsia="Times New Roman" w:cs="Times New Roman"/>
          <w:bCs/>
          <w:noProof/>
          <w:color w:val="000000"/>
          <w:szCs w:val="28"/>
          <w:lang w:val="uk-UA" w:eastAsia="uk-UA"/>
        </w:rPr>
        <w:drawing>
          <wp:anchor distT="0" distB="0" distL="114300" distR="114300" simplePos="0" relativeHeight="251659264" behindDoc="0" locked="0" layoutInCell="1" allowOverlap="1">
            <wp:simplePos x="0" y="0"/>
            <wp:positionH relativeFrom="margin">
              <wp:posOffset>2556510</wp:posOffset>
            </wp:positionH>
            <wp:positionV relativeFrom="paragraph">
              <wp:posOffset>2012315</wp:posOffset>
            </wp:positionV>
            <wp:extent cx="2577465" cy="3017520"/>
            <wp:effectExtent l="1905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77465" cy="3017520"/>
                    </a:xfrm>
                    <a:prstGeom prst="rect">
                      <a:avLst/>
                    </a:prstGeom>
                  </pic:spPr>
                </pic:pic>
              </a:graphicData>
            </a:graphic>
          </wp:anchor>
        </w:drawing>
      </w:r>
      <w:r w:rsidR="00F76E72" w:rsidRPr="00763BC1">
        <w:rPr>
          <w:rFonts w:eastAsia="Times New Roman" w:cs="Times New Roman"/>
          <w:bCs/>
          <w:color w:val="000000"/>
          <w:szCs w:val="28"/>
          <w:lang w:val="uk-UA" w:eastAsia="ru-RU"/>
        </w:rPr>
        <w:br w:type="page"/>
      </w:r>
      <w:r w:rsidR="00F76E72" w:rsidRPr="00763BC1">
        <w:rPr>
          <w:rFonts w:eastAsia="Times New Roman" w:cs="Times New Roman"/>
          <w:bCs/>
          <w:color w:val="000000"/>
          <w:szCs w:val="28"/>
          <w:lang w:val="uk-UA" w:eastAsia="ru-RU"/>
        </w:rPr>
        <w:lastRenderedPageBreak/>
        <w:t xml:space="preserve">          Схема розміщення ХВП, ГВП та ЦО в цокольному приміщенні житлового будинку d=1-1/4''</w:t>
      </w:r>
    </w:p>
    <w:p w:rsidR="00F76E72" w:rsidRPr="00763BC1" w:rsidRDefault="00F76E72" w:rsidP="00F76E72">
      <w:pPr>
        <w:jc w:val="center"/>
        <w:rPr>
          <w:rFonts w:eastAsia="Times New Roman" w:cs="Times New Roman"/>
          <w:bCs/>
          <w:color w:val="000000"/>
          <w:szCs w:val="28"/>
          <w:lang w:val="uk-UA" w:eastAsia="ru-RU"/>
        </w:rPr>
      </w:pPr>
      <w:r w:rsidRPr="00763BC1">
        <w:rPr>
          <w:rFonts w:eastAsia="Times New Roman" w:cs="Times New Roman"/>
          <w:bCs/>
          <w:noProof/>
          <w:color w:val="000000"/>
          <w:szCs w:val="28"/>
          <w:lang w:val="uk-UA" w:eastAsia="uk-UA"/>
        </w:rPr>
        <w:drawing>
          <wp:inline distT="0" distB="0" distL="0" distR="0">
            <wp:extent cx="8433572" cy="2385379"/>
            <wp:effectExtent l="19050" t="0" r="5578"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stretch>
                      <a:fillRect/>
                    </a:stretch>
                  </pic:blipFill>
                  <pic:spPr>
                    <a:xfrm rot="10800000" flipH="1">
                      <a:off x="0" y="0"/>
                      <a:ext cx="8457659" cy="2392192"/>
                    </a:xfrm>
                    <a:prstGeom prst="rect">
                      <a:avLst/>
                    </a:prstGeom>
                  </pic:spPr>
                </pic:pic>
              </a:graphicData>
            </a:graphic>
          </wp:inline>
        </w:drawing>
      </w:r>
    </w:p>
    <w:p w:rsidR="00F76E72" w:rsidRPr="00763BC1" w:rsidRDefault="00F76E72" w:rsidP="00F76E72">
      <w:pPr>
        <w:rPr>
          <w:rFonts w:eastAsia="Times New Roman" w:cs="Times New Roman"/>
          <w:bCs/>
          <w:color w:val="000000"/>
          <w:szCs w:val="28"/>
          <w:lang w:val="uk-UA" w:eastAsia="ru-RU"/>
        </w:rPr>
      </w:pPr>
      <w:r w:rsidRPr="00763BC1">
        <w:rPr>
          <w:rFonts w:eastAsia="Times New Roman" w:cs="Times New Roman"/>
          <w:bCs/>
          <w:color w:val="000000"/>
          <w:szCs w:val="28"/>
          <w:lang w:val="uk-UA" w:eastAsia="ru-RU"/>
        </w:rPr>
        <w:t>Схема розміщення ХВП, ГВП та ЦО в квартирах житлового будинку d=1-1/4''</w:t>
      </w:r>
    </w:p>
    <w:p w:rsidR="00F76E72" w:rsidRPr="00763BC1" w:rsidRDefault="00F76E72" w:rsidP="00F76E72">
      <w:pPr>
        <w:rPr>
          <w:rFonts w:eastAsia="Times New Roman" w:cs="Times New Roman"/>
          <w:bCs/>
          <w:color w:val="000000"/>
          <w:szCs w:val="28"/>
          <w:lang w:val="uk-UA" w:eastAsia="ru-RU"/>
        </w:rPr>
      </w:pPr>
    </w:p>
    <w:p w:rsidR="00F76E72" w:rsidRPr="00763BC1" w:rsidRDefault="00F76E72" w:rsidP="00F76E72">
      <w:pPr>
        <w:jc w:val="center"/>
        <w:rPr>
          <w:rFonts w:eastAsia="Times New Roman" w:cs="Times New Roman"/>
          <w:bCs/>
          <w:color w:val="000000"/>
          <w:szCs w:val="28"/>
          <w:lang w:val="uk-UA" w:eastAsia="ru-RU"/>
        </w:rPr>
      </w:pPr>
      <w:r w:rsidRPr="00763BC1">
        <w:rPr>
          <w:rFonts w:eastAsia="Times New Roman" w:cs="Times New Roman"/>
          <w:bCs/>
          <w:noProof/>
          <w:color w:val="000000"/>
          <w:szCs w:val="28"/>
          <w:lang w:val="uk-UA" w:eastAsia="uk-UA"/>
        </w:rPr>
        <w:drawing>
          <wp:inline distT="0" distB="0" distL="0" distR="0">
            <wp:extent cx="8174339" cy="2417787"/>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stretch>
                      <a:fillRect/>
                    </a:stretch>
                  </pic:blipFill>
                  <pic:spPr>
                    <a:xfrm>
                      <a:off x="0" y="0"/>
                      <a:ext cx="8188294" cy="2421915"/>
                    </a:xfrm>
                    <a:prstGeom prst="rect">
                      <a:avLst/>
                    </a:prstGeom>
                  </pic:spPr>
                </pic:pic>
              </a:graphicData>
            </a:graphic>
          </wp:inline>
        </w:drawing>
      </w:r>
    </w:p>
    <w:p w:rsidR="00F76E72" w:rsidRPr="00763BC1" w:rsidRDefault="00F76E72" w:rsidP="00F76E72">
      <w:pPr>
        <w:rPr>
          <w:rFonts w:eastAsia="Times New Roman" w:cs="Times New Roman"/>
          <w:b/>
          <w:bCs/>
          <w:color w:val="000000"/>
          <w:szCs w:val="28"/>
          <w:lang w:val="uk-UA" w:eastAsia="ru-RU"/>
        </w:rPr>
      </w:pPr>
      <w:r w:rsidRPr="00763BC1">
        <w:rPr>
          <w:rFonts w:eastAsia="Times New Roman" w:cs="Times New Roman"/>
          <w:b/>
          <w:bCs/>
          <w:i/>
          <w:color w:val="000000"/>
          <w:szCs w:val="28"/>
          <w:lang w:val="uk-UA" w:eastAsia="ru-RU"/>
        </w:rPr>
        <w:t>Додаток 3.</w:t>
      </w:r>
      <w:r w:rsidRPr="00763BC1">
        <w:rPr>
          <w:rFonts w:eastAsia="Times New Roman" w:cs="Times New Roman"/>
          <w:b/>
          <w:bCs/>
          <w:color w:val="000000"/>
          <w:szCs w:val="28"/>
          <w:lang w:val="uk-UA" w:eastAsia="ru-RU"/>
        </w:rPr>
        <w:t xml:space="preserve"> Схеми розміщення каналізаційних мереж</w:t>
      </w:r>
    </w:p>
    <w:p w:rsidR="00F76E72" w:rsidRPr="00763BC1" w:rsidRDefault="00F76E72" w:rsidP="00F76E72">
      <w:pPr>
        <w:rPr>
          <w:rFonts w:eastAsia="Times New Roman" w:cs="Times New Roman"/>
          <w:b/>
          <w:bCs/>
          <w:color w:val="000000"/>
          <w:szCs w:val="28"/>
          <w:lang w:val="uk-UA" w:eastAsia="ru-RU"/>
        </w:rPr>
      </w:pPr>
    </w:p>
    <w:p w:rsidR="00F76E72" w:rsidRPr="00763BC1" w:rsidRDefault="00F76E72" w:rsidP="00F76E72">
      <w:pPr>
        <w:jc w:val="center"/>
        <w:rPr>
          <w:rFonts w:eastAsia="Times New Roman" w:cs="Times New Roman"/>
          <w:bCs/>
          <w:color w:val="000000"/>
          <w:szCs w:val="28"/>
          <w:lang w:val="uk-UA" w:eastAsia="ru-RU"/>
        </w:rPr>
      </w:pPr>
      <w:r w:rsidRPr="00763BC1">
        <w:rPr>
          <w:rFonts w:eastAsia="Times New Roman" w:cs="Times New Roman"/>
          <w:bCs/>
          <w:noProof/>
          <w:color w:val="000000"/>
          <w:szCs w:val="28"/>
          <w:lang w:val="uk-UA" w:eastAsia="uk-UA"/>
        </w:rPr>
        <w:drawing>
          <wp:inline distT="0" distB="0" distL="0" distR="0">
            <wp:extent cx="8275618" cy="2577782"/>
            <wp:effectExtent l="0" t="8573" r="2858" b="2857"/>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stretch>
                      <a:fillRect/>
                    </a:stretch>
                  </pic:blipFill>
                  <pic:spPr>
                    <a:xfrm rot="5400000">
                      <a:off x="0" y="0"/>
                      <a:ext cx="8297165" cy="2584494"/>
                    </a:xfrm>
                    <a:prstGeom prst="rect">
                      <a:avLst/>
                    </a:prstGeom>
                  </pic:spPr>
                </pic:pic>
              </a:graphicData>
            </a:graphic>
          </wp:inline>
        </w:drawing>
      </w:r>
    </w:p>
    <w:p w:rsidR="00F76E72" w:rsidRPr="00763BC1" w:rsidRDefault="00F76E72" w:rsidP="00F76E72">
      <w:pPr>
        <w:rPr>
          <w:rFonts w:eastAsia="Times New Roman" w:cs="Times New Roman"/>
          <w:b/>
          <w:bCs/>
          <w:color w:val="000000"/>
          <w:szCs w:val="28"/>
          <w:lang w:val="uk-UA" w:eastAsia="ru-RU"/>
        </w:rPr>
      </w:pPr>
      <w:r w:rsidRPr="00763BC1">
        <w:rPr>
          <w:rFonts w:eastAsia="Times New Roman" w:cs="Times New Roman"/>
          <w:bCs/>
          <w:color w:val="000000"/>
          <w:szCs w:val="28"/>
          <w:lang w:val="uk-UA" w:eastAsia="ru-RU"/>
        </w:rPr>
        <w:br w:type="page"/>
      </w:r>
      <w:r w:rsidRPr="00763BC1">
        <w:rPr>
          <w:rFonts w:eastAsia="Times New Roman" w:cs="Times New Roman"/>
          <w:b/>
          <w:bCs/>
          <w:i/>
          <w:color w:val="000000"/>
          <w:szCs w:val="28"/>
          <w:lang w:val="uk-UA" w:eastAsia="ru-RU"/>
        </w:rPr>
        <w:lastRenderedPageBreak/>
        <w:t>Додаток 4.</w:t>
      </w:r>
      <w:r w:rsidRPr="00763BC1">
        <w:rPr>
          <w:rFonts w:eastAsia="Times New Roman" w:cs="Times New Roman"/>
          <w:b/>
          <w:bCs/>
          <w:color w:val="000000"/>
          <w:szCs w:val="28"/>
          <w:lang w:val="uk-UA" w:eastAsia="ru-RU"/>
        </w:rPr>
        <w:t xml:space="preserve"> Схеми розміщення електричних мереж</w:t>
      </w:r>
    </w:p>
    <w:p w:rsidR="00F76E72" w:rsidRPr="00763BC1" w:rsidRDefault="00F76E72" w:rsidP="00F76E72">
      <w:pPr>
        <w:rPr>
          <w:rFonts w:eastAsia="Times New Roman" w:cs="Times New Roman"/>
          <w:bCs/>
          <w:color w:val="000000"/>
          <w:szCs w:val="28"/>
          <w:lang w:val="uk-UA" w:eastAsia="ru-RU"/>
        </w:rPr>
      </w:pPr>
      <w:r w:rsidRPr="00763BC1">
        <w:rPr>
          <w:rFonts w:eastAsia="Times New Roman" w:cs="Times New Roman"/>
          <w:bCs/>
          <w:color w:val="000000"/>
          <w:szCs w:val="28"/>
          <w:lang w:val="uk-UA" w:eastAsia="ru-RU"/>
        </w:rPr>
        <w:tab/>
        <w:t>Схема розміщення електричної мережі у підвальному приміщенні</w:t>
      </w:r>
    </w:p>
    <w:p w:rsidR="00F76E72" w:rsidRPr="00763BC1" w:rsidRDefault="00F76E72" w:rsidP="00F76E72">
      <w:pPr>
        <w:jc w:val="center"/>
        <w:rPr>
          <w:rFonts w:eastAsia="Times New Roman" w:cs="Times New Roman"/>
          <w:bCs/>
          <w:color w:val="000000"/>
          <w:szCs w:val="28"/>
          <w:lang w:val="uk-UA" w:eastAsia="ru-RU"/>
        </w:rPr>
      </w:pPr>
      <w:r w:rsidRPr="00763BC1">
        <w:rPr>
          <w:rFonts w:eastAsia="Times New Roman" w:cs="Times New Roman"/>
          <w:bCs/>
          <w:noProof/>
          <w:color w:val="000000"/>
          <w:szCs w:val="28"/>
          <w:lang w:val="uk-UA" w:eastAsia="uk-UA"/>
        </w:rPr>
        <w:drawing>
          <wp:inline distT="0" distB="0" distL="0" distR="0">
            <wp:extent cx="8236386" cy="2554116"/>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stretch>
                      <a:fillRect/>
                    </a:stretch>
                  </pic:blipFill>
                  <pic:spPr>
                    <a:xfrm>
                      <a:off x="0" y="0"/>
                      <a:ext cx="8253094" cy="2559297"/>
                    </a:xfrm>
                    <a:prstGeom prst="rect">
                      <a:avLst/>
                    </a:prstGeom>
                  </pic:spPr>
                </pic:pic>
              </a:graphicData>
            </a:graphic>
          </wp:inline>
        </w:drawing>
      </w:r>
    </w:p>
    <w:p w:rsidR="00F76E72" w:rsidRPr="00763BC1" w:rsidRDefault="00F76E72" w:rsidP="00F76E72">
      <w:pPr>
        <w:rPr>
          <w:rFonts w:eastAsia="Times New Roman" w:cs="Times New Roman"/>
          <w:bCs/>
          <w:color w:val="000000"/>
          <w:szCs w:val="28"/>
          <w:lang w:val="uk-UA" w:eastAsia="ru-RU"/>
        </w:rPr>
      </w:pPr>
      <w:r w:rsidRPr="00763BC1">
        <w:rPr>
          <w:rFonts w:eastAsia="Times New Roman" w:cs="Times New Roman"/>
          <w:bCs/>
          <w:color w:val="000000"/>
          <w:szCs w:val="28"/>
          <w:lang w:val="uk-UA" w:eastAsia="ru-RU"/>
        </w:rPr>
        <w:t>Схема розміщення електричної мережі у цокольному приміщенні</w:t>
      </w:r>
    </w:p>
    <w:p w:rsidR="00F76E72" w:rsidRPr="00763BC1" w:rsidRDefault="00F76E72" w:rsidP="00F76E72">
      <w:pPr>
        <w:jc w:val="center"/>
        <w:rPr>
          <w:rFonts w:eastAsia="Times New Roman" w:cs="Times New Roman"/>
          <w:bCs/>
          <w:color w:val="000000"/>
          <w:szCs w:val="28"/>
          <w:lang w:val="uk-UA" w:eastAsia="ru-RU"/>
        </w:rPr>
      </w:pPr>
      <w:r w:rsidRPr="00763BC1">
        <w:rPr>
          <w:rFonts w:eastAsia="Times New Roman" w:cs="Times New Roman"/>
          <w:bCs/>
          <w:noProof/>
          <w:color w:val="000000"/>
          <w:szCs w:val="28"/>
          <w:lang w:val="uk-UA" w:eastAsia="uk-UA"/>
        </w:rPr>
        <w:drawing>
          <wp:inline distT="0" distB="0" distL="0" distR="0">
            <wp:extent cx="8756008" cy="2128398"/>
            <wp:effectExtent l="19050" t="0" r="6992"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stretch>
                      <a:fillRect/>
                    </a:stretch>
                  </pic:blipFill>
                  <pic:spPr>
                    <a:xfrm>
                      <a:off x="0" y="0"/>
                      <a:ext cx="8806103" cy="2140575"/>
                    </a:xfrm>
                    <a:prstGeom prst="rect">
                      <a:avLst/>
                    </a:prstGeom>
                  </pic:spPr>
                </pic:pic>
              </a:graphicData>
            </a:graphic>
          </wp:inline>
        </w:drawing>
      </w:r>
    </w:p>
    <w:p w:rsidR="00F76E72" w:rsidRPr="00763BC1" w:rsidRDefault="00F76E72" w:rsidP="00F76E72">
      <w:pPr>
        <w:rPr>
          <w:rFonts w:eastAsia="Times New Roman" w:cs="Times New Roman"/>
          <w:bCs/>
          <w:color w:val="000000"/>
          <w:szCs w:val="28"/>
          <w:lang w:val="uk-UA" w:eastAsia="ru-RU"/>
        </w:rPr>
      </w:pPr>
      <w:r w:rsidRPr="00763BC1">
        <w:rPr>
          <w:rFonts w:eastAsia="Times New Roman" w:cs="Times New Roman"/>
          <w:bCs/>
          <w:color w:val="000000"/>
          <w:szCs w:val="28"/>
          <w:lang w:val="uk-UA" w:eastAsia="ru-RU"/>
        </w:rPr>
        <w:br w:type="page"/>
      </w:r>
      <w:r w:rsidRPr="00763BC1">
        <w:rPr>
          <w:rFonts w:eastAsia="Times New Roman" w:cs="Times New Roman"/>
          <w:bCs/>
          <w:color w:val="000000"/>
          <w:szCs w:val="28"/>
          <w:lang w:val="uk-UA" w:eastAsia="ru-RU"/>
        </w:rPr>
        <w:lastRenderedPageBreak/>
        <w:t>Схема розміщення електричної мережі на 2-12 поверхах</w:t>
      </w:r>
      <w:r w:rsidRPr="00763BC1">
        <w:rPr>
          <w:rFonts w:eastAsia="Times New Roman" w:cs="Times New Roman"/>
          <w:bCs/>
          <w:color w:val="000000"/>
          <w:szCs w:val="28"/>
          <w:lang w:val="uk-UA" w:eastAsia="ru-RU"/>
        </w:rPr>
        <w:tab/>
      </w:r>
    </w:p>
    <w:p w:rsidR="00F76E72" w:rsidRPr="00763BC1" w:rsidRDefault="00F76E72" w:rsidP="00F76E72">
      <w:pPr>
        <w:rPr>
          <w:rFonts w:eastAsia="Times New Roman" w:cs="Times New Roman"/>
          <w:bCs/>
          <w:color w:val="000000"/>
          <w:szCs w:val="28"/>
          <w:lang w:val="uk-UA" w:eastAsia="ru-RU"/>
        </w:rPr>
      </w:pPr>
    </w:p>
    <w:p w:rsidR="00F76E72" w:rsidRPr="00763BC1" w:rsidRDefault="00F76E72" w:rsidP="00F76E72">
      <w:pPr>
        <w:jc w:val="center"/>
        <w:rPr>
          <w:rFonts w:eastAsia="Times New Roman" w:cs="Times New Roman"/>
          <w:bCs/>
          <w:color w:val="000000"/>
          <w:szCs w:val="28"/>
          <w:lang w:val="uk-UA" w:eastAsia="ru-RU"/>
        </w:rPr>
      </w:pPr>
      <w:r w:rsidRPr="00763BC1">
        <w:rPr>
          <w:rFonts w:eastAsia="Times New Roman" w:cs="Times New Roman"/>
          <w:bCs/>
          <w:noProof/>
          <w:color w:val="000000"/>
          <w:szCs w:val="28"/>
          <w:lang w:val="uk-UA" w:eastAsia="uk-UA"/>
        </w:rPr>
        <w:drawing>
          <wp:inline distT="0" distB="0" distL="0" distR="0">
            <wp:extent cx="8369211" cy="2267872"/>
            <wp:effectExtent l="254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stretch>
                      <a:fillRect/>
                    </a:stretch>
                  </pic:blipFill>
                  <pic:spPr>
                    <a:xfrm rot="5400000">
                      <a:off x="0" y="0"/>
                      <a:ext cx="8465726" cy="2294025"/>
                    </a:xfrm>
                    <a:prstGeom prst="rect">
                      <a:avLst/>
                    </a:prstGeom>
                  </pic:spPr>
                </pic:pic>
              </a:graphicData>
            </a:graphic>
          </wp:inline>
        </w:drawing>
      </w:r>
    </w:p>
    <w:sectPr w:rsidR="00F76E72" w:rsidRPr="00763BC1" w:rsidSect="00763BC1">
      <w:headerReference w:type="default" r:id="rId209"/>
      <w:pgSz w:w="11906" w:h="16838"/>
      <w:pgMar w:top="1134" w:right="1134" w:bottom="1134" w:left="1134" w:header="709" w:footer="709" w:gutter="0"/>
      <w:pgNumType w:start="3"/>
      <w:cols w:space="708"/>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0040" w:rsidRDefault="00B30040" w:rsidP="00200F6C">
      <w:r>
        <w:separator/>
      </w:r>
    </w:p>
  </w:endnote>
  <w:endnote w:type="continuationSeparator" w:id="0">
    <w:p w:rsidR="00B30040" w:rsidRDefault="00B30040" w:rsidP="00200F6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imesNewRomanPSMT">
    <w:altName w:val="MS Mincho"/>
    <w:panose1 w:val="00000000000000000000"/>
    <w:charset w:val="80"/>
    <w:family w:val="auto"/>
    <w:notTrueType/>
    <w:pitch w:val="default"/>
    <w:sig w:usb0="00000000" w:usb1="08070000" w:usb2="00000010" w:usb3="00000000" w:csb0="00020001" w:csb1="00000000"/>
  </w:font>
  <w:font w:name="ISOCPEUR">
    <w:altName w:val="Calibri"/>
    <w:charset w:val="CC"/>
    <w:family w:val="swiss"/>
    <w:pitch w:val="variable"/>
    <w:sig w:usb0="00000287" w:usb1="00000000" w:usb2="00000000" w:usb3="00000000" w:csb0="0000009F" w:csb1="00000000"/>
  </w:font>
  <w:font w:name="Consolas">
    <w:panose1 w:val="020B0609020204030204"/>
    <w:charset w:val="CC"/>
    <w:family w:val="modern"/>
    <w:pitch w:val="fixed"/>
    <w:sig w:usb0="A00002EF" w:usb1="4000204B" w:usb2="00000000" w:usb3="00000000" w:csb0="0000009F" w:csb1="00000000"/>
  </w:font>
  <w:font w:name="Calibri Light">
    <w:altName w:val="Arial"/>
    <w:charset w:val="CC"/>
    <w:family w:val="swiss"/>
    <w:pitch w:val="variable"/>
    <w:sig w:usb0="00000000" w:usb1="4000207B" w:usb2="00000000" w:usb3="00000000" w:csb0="000001FF" w:csb1="00000000"/>
  </w:font>
  <w:font w:name="Tahoma">
    <w:panose1 w:val="020B0604030504040204"/>
    <w:charset w:val="CC"/>
    <w:family w:val="swiss"/>
    <w:pitch w:val="variable"/>
    <w:sig w:usb0="61002A87" w:usb1="80000000" w:usb2="00000008" w:usb3="00000000" w:csb0="000101FF" w:csb1="00000000"/>
  </w:font>
  <w:font w:name="UkrainianBaltica">
    <w:altName w:val="Courier New"/>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MS Mincho">
    <w:altName w:val="ＭＳ 明朝"/>
    <w:panose1 w:val="02020609040205080304"/>
    <w:charset w:val="80"/>
    <w:family w:val="modern"/>
    <w:pitch w:val="fixed"/>
    <w:sig w:usb0="A00002BF" w:usb1="68C7FCFB" w:usb2="00000010" w:usb3="00000000" w:csb0="0002009F" w:csb1="00000000"/>
  </w:font>
  <w:font w:name="TimesNewRoman">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0040" w:rsidRDefault="00B30040" w:rsidP="00200F6C">
      <w:r>
        <w:separator/>
      </w:r>
    </w:p>
  </w:footnote>
  <w:footnote w:type="continuationSeparator" w:id="0">
    <w:p w:rsidR="00B30040" w:rsidRDefault="00B30040" w:rsidP="00200F6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6259516"/>
      <w:docPartObj>
        <w:docPartGallery w:val="Page Numbers (Top of Page)"/>
        <w:docPartUnique/>
      </w:docPartObj>
    </w:sdtPr>
    <w:sdtEndPr>
      <w:rPr>
        <w:szCs w:val="28"/>
      </w:rPr>
    </w:sdtEndPr>
    <w:sdtContent>
      <w:p w:rsidR="001E52D9" w:rsidRPr="00E0106D" w:rsidRDefault="001A7D9F">
        <w:pPr>
          <w:pStyle w:val="a8"/>
          <w:jc w:val="right"/>
          <w:rPr>
            <w:szCs w:val="28"/>
          </w:rPr>
        </w:pPr>
        <w:r w:rsidRPr="00E0106D">
          <w:rPr>
            <w:szCs w:val="28"/>
          </w:rPr>
          <w:fldChar w:fldCharType="begin"/>
        </w:r>
        <w:r w:rsidR="001E52D9" w:rsidRPr="00E0106D">
          <w:rPr>
            <w:szCs w:val="28"/>
          </w:rPr>
          <w:instrText xml:space="preserve"> PAGE   \* MERGEFORMAT </w:instrText>
        </w:r>
        <w:r w:rsidRPr="00E0106D">
          <w:rPr>
            <w:szCs w:val="28"/>
          </w:rPr>
          <w:fldChar w:fldCharType="separate"/>
        </w:r>
        <w:r w:rsidR="00D8503D">
          <w:rPr>
            <w:noProof/>
            <w:szCs w:val="28"/>
          </w:rPr>
          <w:t>101</w:t>
        </w:r>
        <w:r w:rsidRPr="00E0106D">
          <w:rPr>
            <w:szCs w:val="28"/>
          </w:rPr>
          <w:fldChar w:fldCharType="end"/>
        </w:r>
      </w:p>
    </w:sdtContent>
  </w:sdt>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22153605"/>
      <w:docPartObj>
        <w:docPartGallery w:val="Page Numbers (Top of Page)"/>
        <w:docPartUnique/>
      </w:docPartObj>
    </w:sdtPr>
    <w:sdtContent>
      <w:p w:rsidR="001E52D9" w:rsidRDefault="001A7D9F">
        <w:pPr>
          <w:pStyle w:val="a8"/>
          <w:jc w:val="right"/>
        </w:pPr>
        <w:r>
          <w:fldChar w:fldCharType="begin"/>
        </w:r>
        <w:r w:rsidR="001E52D9">
          <w:instrText>PAGE   \* MERGEFORMAT</w:instrText>
        </w:r>
        <w:r>
          <w:fldChar w:fldCharType="separate"/>
        </w:r>
        <w:r w:rsidR="00D8503D">
          <w:rPr>
            <w:noProof/>
          </w:rPr>
          <w:t>15</w:t>
        </w:r>
        <w:r>
          <w:rPr>
            <w:noProof/>
          </w:rPr>
          <w:fldChar w:fldCharType="end"/>
        </w:r>
      </w:p>
    </w:sdtContent>
  </w:sdt>
  <w:p w:rsidR="001E52D9" w:rsidRPr="00615129" w:rsidRDefault="001E52D9">
    <w:pPr>
      <w:pStyle w:val="a8"/>
      <w:rPr>
        <w:lang w:val="uk-UA"/>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5255A"/>
    <w:multiLevelType w:val="multilevel"/>
    <w:tmpl w:val="4244B15E"/>
    <w:lvl w:ilvl="0">
      <w:start w:val="1"/>
      <w:numFmt w:val="decimal"/>
      <w:lvlText w:val="%1"/>
      <w:lvlJc w:val="left"/>
      <w:pPr>
        <w:ind w:left="420" w:hanging="420"/>
      </w:pPr>
      <w:rPr>
        <w:rFonts w:hint="default"/>
      </w:rPr>
    </w:lvl>
    <w:lvl w:ilvl="1">
      <w:start w:val="1"/>
      <w:numFmt w:val="decimal"/>
      <w:lvlText w:val="%1.%2"/>
      <w:lvlJc w:val="left"/>
      <w:pPr>
        <w:ind w:left="1125" w:hanging="4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1">
    <w:nsid w:val="058B53B0"/>
    <w:multiLevelType w:val="hybridMultilevel"/>
    <w:tmpl w:val="9A9CBB8C"/>
    <w:lvl w:ilvl="0" w:tplc="04190001">
      <w:start w:val="1"/>
      <w:numFmt w:val="bullet"/>
      <w:lvlText w:val=""/>
      <w:lvlJc w:val="left"/>
      <w:pPr>
        <w:ind w:left="1854" w:hanging="360"/>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
    <w:nsid w:val="07C2573F"/>
    <w:multiLevelType w:val="multilevel"/>
    <w:tmpl w:val="B60ED04E"/>
    <w:lvl w:ilvl="0">
      <w:start w:val="2"/>
      <w:numFmt w:val="decimal"/>
      <w:lvlText w:val="%1"/>
      <w:lvlJc w:val="left"/>
      <w:pPr>
        <w:ind w:left="375" w:hanging="375"/>
      </w:pPr>
      <w:rPr>
        <w:rFonts w:hint="default"/>
      </w:rPr>
    </w:lvl>
    <w:lvl w:ilvl="1">
      <w:start w:val="1"/>
      <w:numFmt w:val="decimal"/>
      <w:lvlText w:val="%1.%2"/>
      <w:lvlJc w:val="left"/>
      <w:pPr>
        <w:ind w:left="1500" w:hanging="375"/>
      </w:pPr>
      <w:rPr>
        <w:rFonts w:hint="default"/>
      </w:rPr>
    </w:lvl>
    <w:lvl w:ilvl="2">
      <w:start w:val="1"/>
      <w:numFmt w:val="decimal"/>
      <w:lvlText w:val="%1.%2.%3"/>
      <w:lvlJc w:val="left"/>
      <w:pPr>
        <w:ind w:left="2970" w:hanging="720"/>
      </w:pPr>
      <w:rPr>
        <w:rFonts w:hint="default"/>
      </w:rPr>
    </w:lvl>
    <w:lvl w:ilvl="3">
      <w:start w:val="1"/>
      <w:numFmt w:val="decimal"/>
      <w:lvlText w:val="%1.%2.%3.%4"/>
      <w:lvlJc w:val="left"/>
      <w:pPr>
        <w:ind w:left="4455" w:hanging="1080"/>
      </w:pPr>
      <w:rPr>
        <w:rFonts w:hint="default"/>
      </w:rPr>
    </w:lvl>
    <w:lvl w:ilvl="4">
      <w:start w:val="1"/>
      <w:numFmt w:val="decimal"/>
      <w:lvlText w:val="%1.%2.%3.%4.%5"/>
      <w:lvlJc w:val="left"/>
      <w:pPr>
        <w:ind w:left="5580" w:hanging="1080"/>
      </w:pPr>
      <w:rPr>
        <w:rFonts w:hint="default"/>
      </w:rPr>
    </w:lvl>
    <w:lvl w:ilvl="5">
      <w:start w:val="1"/>
      <w:numFmt w:val="decimal"/>
      <w:lvlText w:val="%1.%2.%3.%4.%5.%6"/>
      <w:lvlJc w:val="left"/>
      <w:pPr>
        <w:ind w:left="7065" w:hanging="1440"/>
      </w:pPr>
      <w:rPr>
        <w:rFonts w:hint="default"/>
      </w:rPr>
    </w:lvl>
    <w:lvl w:ilvl="6">
      <w:start w:val="1"/>
      <w:numFmt w:val="decimal"/>
      <w:lvlText w:val="%1.%2.%3.%4.%5.%6.%7"/>
      <w:lvlJc w:val="left"/>
      <w:pPr>
        <w:ind w:left="8190" w:hanging="1440"/>
      </w:pPr>
      <w:rPr>
        <w:rFonts w:hint="default"/>
      </w:rPr>
    </w:lvl>
    <w:lvl w:ilvl="7">
      <w:start w:val="1"/>
      <w:numFmt w:val="decimal"/>
      <w:lvlText w:val="%1.%2.%3.%4.%5.%6.%7.%8"/>
      <w:lvlJc w:val="left"/>
      <w:pPr>
        <w:ind w:left="9675" w:hanging="1800"/>
      </w:pPr>
      <w:rPr>
        <w:rFonts w:hint="default"/>
      </w:rPr>
    </w:lvl>
    <w:lvl w:ilvl="8">
      <w:start w:val="1"/>
      <w:numFmt w:val="decimal"/>
      <w:lvlText w:val="%1.%2.%3.%4.%5.%6.%7.%8.%9"/>
      <w:lvlJc w:val="left"/>
      <w:pPr>
        <w:ind w:left="11160" w:hanging="2160"/>
      </w:pPr>
      <w:rPr>
        <w:rFonts w:hint="default"/>
      </w:rPr>
    </w:lvl>
  </w:abstractNum>
  <w:abstractNum w:abstractNumId="3">
    <w:nsid w:val="07DA5A76"/>
    <w:multiLevelType w:val="hybridMultilevel"/>
    <w:tmpl w:val="458A415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D2272DC"/>
    <w:multiLevelType w:val="multilevel"/>
    <w:tmpl w:val="44586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0F2E0FF9"/>
    <w:multiLevelType w:val="hybridMultilevel"/>
    <w:tmpl w:val="CE3C7BA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nsid w:val="109A097D"/>
    <w:multiLevelType w:val="multilevel"/>
    <w:tmpl w:val="FB42D07E"/>
    <w:lvl w:ilvl="0">
      <w:start w:val="1"/>
      <w:numFmt w:val="decimal"/>
      <w:lvlText w:val="%1"/>
      <w:lvlJc w:val="left"/>
      <w:pPr>
        <w:ind w:left="720" w:hanging="360"/>
      </w:pPr>
      <w:rPr>
        <w:rFonts w:ascii="Times New Roman" w:eastAsiaTheme="minorHAnsi" w:hAnsi="Times New Roman" w:cs="Times New Roman"/>
      </w:rPr>
    </w:lvl>
    <w:lvl w:ilvl="1">
      <w:start w:val="1"/>
      <w:numFmt w:val="decimal"/>
      <w:isLgl/>
      <w:lvlText w:val="%1.%2"/>
      <w:lvlJc w:val="left"/>
      <w:pPr>
        <w:ind w:left="1935" w:hanging="375"/>
      </w:pPr>
      <w:rPr>
        <w:rFonts w:hint="default"/>
      </w:rPr>
    </w:lvl>
    <w:lvl w:ilvl="2">
      <w:start w:val="1"/>
      <w:numFmt w:val="decimal"/>
      <w:isLgl/>
      <w:lvlText w:val="%1.%2.%3"/>
      <w:lvlJc w:val="left"/>
      <w:pPr>
        <w:ind w:left="2989" w:hanging="720"/>
      </w:pPr>
      <w:rPr>
        <w:rFonts w:hint="default"/>
      </w:rPr>
    </w:lvl>
    <w:lvl w:ilvl="3">
      <w:start w:val="1"/>
      <w:numFmt w:val="decimal"/>
      <w:isLgl/>
      <w:lvlText w:val="%1.%2.%3.%4"/>
      <w:lvlJc w:val="left"/>
      <w:pPr>
        <w:ind w:left="4815" w:hanging="1080"/>
      </w:pPr>
      <w:rPr>
        <w:rFonts w:hint="default"/>
      </w:rPr>
    </w:lvl>
    <w:lvl w:ilvl="4">
      <w:start w:val="1"/>
      <w:numFmt w:val="decimal"/>
      <w:isLgl/>
      <w:lvlText w:val="%1.%2.%3.%4.%5"/>
      <w:lvlJc w:val="left"/>
      <w:pPr>
        <w:ind w:left="5940" w:hanging="1080"/>
      </w:pPr>
      <w:rPr>
        <w:rFonts w:hint="default"/>
      </w:rPr>
    </w:lvl>
    <w:lvl w:ilvl="5">
      <w:start w:val="1"/>
      <w:numFmt w:val="decimal"/>
      <w:isLgl/>
      <w:lvlText w:val="%1.%2.%3.%4.%5.%6"/>
      <w:lvlJc w:val="left"/>
      <w:pPr>
        <w:ind w:left="7425" w:hanging="1440"/>
      </w:pPr>
      <w:rPr>
        <w:rFonts w:hint="default"/>
      </w:rPr>
    </w:lvl>
    <w:lvl w:ilvl="6">
      <w:start w:val="1"/>
      <w:numFmt w:val="decimal"/>
      <w:isLgl/>
      <w:lvlText w:val="%1.%2.%3.%4.%5.%6.%7"/>
      <w:lvlJc w:val="left"/>
      <w:pPr>
        <w:ind w:left="8550" w:hanging="1440"/>
      </w:pPr>
      <w:rPr>
        <w:rFonts w:hint="default"/>
      </w:rPr>
    </w:lvl>
    <w:lvl w:ilvl="7">
      <w:start w:val="1"/>
      <w:numFmt w:val="decimal"/>
      <w:isLgl/>
      <w:lvlText w:val="%1.%2.%3.%4.%5.%6.%7.%8"/>
      <w:lvlJc w:val="left"/>
      <w:pPr>
        <w:ind w:left="10035" w:hanging="1800"/>
      </w:pPr>
      <w:rPr>
        <w:rFonts w:hint="default"/>
      </w:rPr>
    </w:lvl>
    <w:lvl w:ilvl="8">
      <w:start w:val="1"/>
      <w:numFmt w:val="decimal"/>
      <w:isLgl/>
      <w:lvlText w:val="%1.%2.%3.%4.%5.%6.%7.%8.%9"/>
      <w:lvlJc w:val="left"/>
      <w:pPr>
        <w:ind w:left="11520" w:hanging="2160"/>
      </w:pPr>
      <w:rPr>
        <w:rFonts w:hint="default"/>
      </w:rPr>
    </w:lvl>
  </w:abstractNum>
  <w:abstractNum w:abstractNumId="7">
    <w:nsid w:val="113A17CD"/>
    <w:multiLevelType w:val="multilevel"/>
    <w:tmpl w:val="722A1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E076B9"/>
    <w:multiLevelType w:val="multilevel"/>
    <w:tmpl w:val="ECFAD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174C6ECF"/>
    <w:multiLevelType w:val="multilevel"/>
    <w:tmpl w:val="9A72B852"/>
    <w:lvl w:ilvl="0">
      <w:start w:val="1"/>
      <w:numFmt w:val="decimal"/>
      <w:lvlText w:val="%1"/>
      <w:lvlJc w:val="left"/>
      <w:pPr>
        <w:ind w:left="375" w:hanging="375"/>
      </w:pPr>
      <w:rPr>
        <w:rFonts w:hint="default"/>
      </w:rPr>
    </w:lvl>
    <w:lvl w:ilvl="1">
      <w:start w:val="2"/>
      <w:numFmt w:val="decimal"/>
      <w:lvlText w:val="%1.%2"/>
      <w:lvlJc w:val="left"/>
      <w:pPr>
        <w:ind w:left="2037" w:hanging="375"/>
      </w:pPr>
      <w:rPr>
        <w:rFonts w:hint="default"/>
      </w:rPr>
    </w:lvl>
    <w:lvl w:ilvl="2">
      <w:start w:val="1"/>
      <w:numFmt w:val="decimal"/>
      <w:lvlText w:val="%1.%2.%3"/>
      <w:lvlJc w:val="left"/>
      <w:pPr>
        <w:ind w:left="4044" w:hanging="720"/>
      </w:pPr>
      <w:rPr>
        <w:rFonts w:hint="default"/>
      </w:rPr>
    </w:lvl>
    <w:lvl w:ilvl="3">
      <w:start w:val="1"/>
      <w:numFmt w:val="decimal"/>
      <w:lvlText w:val="%1.%2.%3.%4"/>
      <w:lvlJc w:val="left"/>
      <w:pPr>
        <w:ind w:left="6066" w:hanging="1080"/>
      </w:pPr>
      <w:rPr>
        <w:rFonts w:hint="default"/>
      </w:rPr>
    </w:lvl>
    <w:lvl w:ilvl="4">
      <w:start w:val="1"/>
      <w:numFmt w:val="decimal"/>
      <w:lvlText w:val="%1.%2.%3.%4.%5"/>
      <w:lvlJc w:val="left"/>
      <w:pPr>
        <w:ind w:left="7728" w:hanging="1080"/>
      </w:pPr>
      <w:rPr>
        <w:rFonts w:hint="default"/>
      </w:rPr>
    </w:lvl>
    <w:lvl w:ilvl="5">
      <w:start w:val="1"/>
      <w:numFmt w:val="decimal"/>
      <w:lvlText w:val="%1.%2.%3.%4.%5.%6"/>
      <w:lvlJc w:val="left"/>
      <w:pPr>
        <w:ind w:left="9750" w:hanging="1440"/>
      </w:pPr>
      <w:rPr>
        <w:rFonts w:hint="default"/>
      </w:rPr>
    </w:lvl>
    <w:lvl w:ilvl="6">
      <w:start w:val="1"/>
      <w:numFmt w:val="decimal"/>
      <w:lvlText w:val="%1.%2.%3.%4.%5.%6.%7"/>
      <w:lvlJc w:val="left"/>
      <w:pPr>
        <w:ind w:left="11412" w:hanging="1440"/>
      </w:pPr>
      <w:rPr>
        <w:rFonts w:hint="default"/>
      </w:rPr>
    </w:lvl>
    <w:lvl w:ilvl="7">
      <w:start w:val="1"/>
      <w:numFmt w:val="decimal"/>
      <w:lvlText w:val="%1.%2.%3.%4.%5.%6.%7.%8"/>
      <w:lvlJc w:val="left"/>
      <w:pPr>
        <w:ind w:left="13434" w:hanging="1800"/>
      </w:pPr>
      <w:rPr>
        <w:rFonts w:hint="default"/>
      </w:rPr>
    </w:lvl>
    <w:lvl w:ilvl="8">
      <w:start w:val="1"/>
      <w:numFmt w:val="decimal"/>
      <w:lvlText w:val="%1.%2.%3.%4.%5.%6.%7.%8.%9"/>
      <w:lvlJc w:val="left"/>
      <w:pPr>
        <w:ind w:left="15456" w:hanging="2160"/>
      </w:pPr>
      <w:rPr>
        <w:rFonts w:hint="default"/>
      </w:rPr>
    </w:lvl>
  </w:abstractNum>
  <w:abstractNum w:abstractNumId="10">
    <w:nsid w:val="19FE5057"/>
    <w:multiLevelType w:val="multilevel"/>
    <w:tmpl w:val="AA808B86"/>
    <w:lvl w:ilvl="0">
      <w:start w:val="1"/>
      <w:numFmt w:val="decimal"/>
      <w:lvlText w:val="%1"/>
      <w:lvlJc w:val="left"/>
      <w:pPr>
        <w:ind w:left="375" w:hanging="375"/>
      </w:pPr>
      <w:rPr>
        <w:rFonts w:hint="default"/>
      </w:rPr>
    </w:lvl>
    <w:lvl w:ilvl="1">
      <w:start w:val="3"/>
      <w:numFmt w:val="decimal"/>
      <w:lvlText w:val="%1.%2"/>
      <w:lvlJc w:val="left"/>
      <w:pPr>
        <w:ind w:left="2877" w:hanging="375"/>
      </w:pPr>
      <w:rPr>
        <w:rFonts w:hint="default"/>
      </w:rPr>
    </w:lvl>
    <w:lvl w:ilvl="2">
      <w:start w:val="1"/>
      <w:numFmt w:val="decimal"/>
      <w:lvlText w:val="%1.%2.%3"/>
      <w:lvlJc w:val="left"/>
      <w:pPr>
        <w:ind w:left="5724" w:hanging="720"/>
      </w:pPr>
      <w:rPr>
        <w:rFonts w:hint="default"/>
      </w:rPr>
    </w:lvl>
    <w:lvl w:ilvl="3">
      <w:start w:val="1"/>
      <w:numFmt w:val="decimal"/>
      <w:lvlText w:val="%1.%2.%3.%4"/>
      <w:lvlJc w:val="left"/>
      <w:pPr>
        <w:ind w:left="8586" w:hanging="1080"/>
      </w:pPr>
      <w:rPr>
        <w:rFonts w:hint="default"/>
      </w:rPr>
    </w:lvl>
    <w:lvl w:ilvl="4">
      <w:start w:val="1"/>
      <w:numFmt w:val="decimal"/>
      <w:lvlText w:val="%1.%2.%3.%4.%5"/>
      <w:lvlJc w:val="left"/>
      <w:pPr>
        <w:ind w:left="11088" w:hanging="1080"/>
      </w:pPr>
      <w:rPr>
        <w:rFonts w:hint="default"/>
      </w:rPr>
    </w:lvl>
    <w:lvl w:ilvl="5">
      <w:start w:val="1"/>
      <w:numFmt w:val="decimal"/>
      <w:lvlText w:val="%1.%2.%3.%4.%5.%6"/>
      <w:lvlJc w:val="left"/>
      <w:pPr>
        <w:ind w:left="13950" w:hanging="1440"/>
      </w:pPr>
      <w:rPr>
        <w:rFonts w:hint="default"/>
      </w:rPr>
    </w:lvl>
    <w:lvl w:ilvl="6">
      <w:start w:val="1"/>
      <w:numFmt w:val="decimal"/>
      <w:lvlText w:val="%1.%2.%3.%4.%5.%6.%7"/>
      <w:lvlJc w:val="left"/>
      <w:pPr>
        <w:ind w:left="16452" w:hanging="1440"/>
      </w:pPr>
      <w:rPr>
        <w:rFonts w:hint="default"/>
      </w:rPr>
    </w:lvl>
    <w:lvl w:ilvl="7">
      <w:start w:val="1"/>
      <w:numFmt w:val="decimal"/>
      <w:lvlText w:val="%1.%2.%3.%4.%5.%6.%7.%8"/>
      <w:lvlJc w:val="left"/>
      <w:pPr>
        <w:ind w:left="19314" w:hanging="1800"/>
      </w:pPr>
      <w:rPr>
        <w:rFonts w:hint="default"/>
      </w:rPr>
    </w:lvl>
    <w:lvl w:ilvl="8">
      <w:start w:val="1"/>
      <w:numFmt w:val="decimal"/>
      <w:lvlText w:val="%1.%2.%3.%4.%5.%6.%7.%8.%9"/>
      <w:lvlJc w:val="left"/>
      <w:pPr>
        <w:ind w:left="22176" w:hanging="2160"/>
      </w:pPr>
      <w:rPr>
        <w:rFonts w:hint="default"/>
      </w:rPr>
    </w:lvl>
  </w:abstractNum>
  <w:abstractNum w:abstractNumId="11">
    <w:nsid w:val="1BAA09C5"/>
    <w:multiLevelType w:val="multilevel"/>
    <w:tmpl w:val="EE167352"/>
    <w:lvl w:ilvl="0">
      <w:start w:val="1"/>
      <w:numFmt w:val="decimal"/>
      <w:lvlText w:val="%1"/>
      <w:lvlJc w:val="left"/>
      <w:pPr>
        <w:ind w:left="492" w:hanging="492"/>
      </w:pPr>
      <w:rPr>
        <w:rFonts w:hint="default"/>
      </w:rPr>
    </w:lvl>
    <w:lvl w:ilvl="1">
      <w:start w:val="1"/>
      <w:numFmt w:val="decimal"/>
      <w:lvlText w:val="%1.%2"/>
      <w:lvlJc w:val="left"/>
      <w:pPr>
        <w:ind w:left="492" w:hanging="49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1BD500C7"/>
    <w:multiLevelType w:val="hybridMultilevel"/>
    <w:tmpl w:val="0C989C1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BF53732"/>
    <w:multiLevelType w:val="multilevel"/>
    <w:tmpl w:val="76FAB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DA62D7A"/>
    <w:multiLevelType w:val="hybridMultilevel"/>
    <w:tmpl w:val="A2D677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4E103E1"/>
    <w:multiLevelType w:val="hybridMultilevel"/>
    <w:tmpl w:val="E6B696E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53B7B05"/>
    <w:multiLevelType w:val="hybridMultilevel"/>
    <w:tmpl w:val="7BEA6150"/>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7">
    <w:nsid w:val="2A5F3587"/>
    <w:multiLevelType w:val="multilevel"/>
    <w:tmpl w:val="4244B15E"/>
    <w:lvl w:ilvl="0">
      <w:start w:val="1"/>
      <w:numFmt w:val="decimal"/>
      <w:lvlText w:val="%1"/>
      <w:lvlJc w:val="left"/>
      <w:pPr>
        <w:ind w:left="420" w:hanging="420"/>
      </w:pPr>
      <w:rPr>
        <w:rFonts w:hint="default"/>
      </w:rPr>
    </w:lvl>
    <w:lvl w:ilvl="1">
      <w:start w:val="1"/>
      <w:numFmt w:val="decimal"/>
      <w:lvlText w:val="%1.%2"/>
      <w:lvlJc w:val="left"/>
      <w:pPr>
        <w:ind w:left="1125" w:hanging="4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18">
    <w:nsid w:val="35AD7F50"/>
    <w:multiLevelType w:val="hybridMultilevel"/>
    <w:tmpl w:val="0CAED4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7EF01B3"/>
    <w:multiLevelType w:val="hybridMultilevel"/>
    <w:tmpl w:val="F75ADBBC"/>
    <w:lvl w:ilvl="0" w:tplc="48345C54">
      <w:start w:val="1"/>
      <w:numFmt w:val="bullet"/>
      <w:lvlText w:val=""/>
      <w:lvlJc w:val="left"/>
      <w:pPr>
        <w:ind w:left="2149" w:hanging="360"/>
      </w:pPr>
      <w:rPr>
        <w:rFonts w:ascii="Symbol" w:hAnsi="Symbol" w:hint="default"/>
        <w:sz w:val="20"/>
        <w:szCs w:val="20"/>
      </w:rPr>
    </w:lvl>
    <w:lvl w:ilvl="1" w:tplc="04220003" w:tentative="1">
      <w:start w:val="1"/>
      <w:numFmt w:val="bullet"/>
      <w:lvlText w:val="o"/>
      <w:lvlJc w:val="left"/>
      <w:pPr>
        <w:ind w:left="2869" w:hanging="360"/>
      </w:pPr>
      <w:rPr>
        <w:rFonts w:ascii="Courier New" w:hAnsi="Courier New" w:cs="Courier New" w:hint="default"/>
      </w:rPr>
    </w:lvl>
    <w:lvl w:ilvl="2" w:tplc="04220005" w:tentative="1">
      <w:start w:val="1"/>
      <w:numFmt w:val="bullet"/>
      <w:lvlText w:val=""/>
      <w:lvlJc w:val="left"/>
      <w:pPr>
        <w:ind w:left="3589" w:hanging="360"/>
      </w:pPr>
      <w:rPr>
        <w:rFonts w:ascii="Wingdings" w:hAnsi="Wingdings" w:hint="default"/>
      </w:rPr>
    </w:lvl>
    <w:lvl w:ilvl="3" w:tplc="04220001" w:tentative="1">
      <w:start w:val="1"/>
      <w:numFmt w:val="bullet"/>
      <w:lvlText w:val=""/>
      <w:lvlJc w:val="left"/>
      <w:pPr>
        <w:ind w:left="4309" w:hanging="360"/>
      </w:pPr>
      <w:rPr>
        <w:rFonts w:ascii="Symbol" w:hAnsi="Symbol" w:hint="default"/>
      </w:rPr>
    </w:lvl>
    <w:lvl w:ilvl="4" w:tplc="04220003" w:tentative="1">
      <w:start w:val="1"/>
      <w:numFmt w:val="bullet"/>
      <w:lvlText w:val="o"/>
      <w:lvlJc w:val="left"/>
      <w:pPr>
        <w:ind w:left="5029" w:hanging="360"/>
      </w:pPr>
      <w:rPr>
        <w:rFonts w:ascii="Courier New" w:hAnsi="Courier New" w:cs="Courier New" w:hint="default"/>
      </w:rPr>
    </w:lvl>
    <w:lvl w:ilvl="5" w:tplc="04220005" w:tentative="1">
      <w:start w:val="1"/>
      <w:numFmt w:val="bullet"/>
      <w:lvlText w:val=""/>
      <w:lvlJc w:val="left"/>
      <w:pPr>
        <w:ind w:left="5749" w:hanging="360"/>
      </w:pPr>
      <w:rPr>
        <w:rFonts w:ascii="Wingdings" w:hAnsi="Wingdings" w:hint="default"/>
      </w:rPr>
    </w:lvl>
    <w:lvl w:ilvl="6" w:tplc="04220001" w:tentative="1">
      <w:start w:val="1"/>
      <w:numFmt w:val="bullet"/>
      <w:lvlText w:val=""/>
      <w:lvlJc w:val="left"/>
      <w:pPr>
        <w:ind w:left="6469" w:hanging="360"/>
      </w:pPr>
      <w:rPr>
        <w:rFonts w:ascii="Symbol" w:hAnsi="Symbol" w:hint="default"/>
      </w:rPr>
    </w:lvl>
    <w:lvl w:ilvl="7" w:tplc="04220003" w:tentative="1">
      <w:start w:val="1"/>
      <w:numFmt w:val="bullet"/>
      <w:lvlText w:val="o"/>
      <w:lvlJc w:val="left"/>
      <w:pPr>
        <w:ind w:left="7189" w:hanging="360"/>
      </w:pPr>
      <w:rPr>
        <w:rFonts w:ascii="Courier New" w:hAnsi="Courier New" w:cs="Courier New" w:hint="default"/>
      </w:rPr>
    </w:lvl>
    <w:lvl w:ilvl="8" w:tplc="04220005" w:tentative="1">
      <w:start w:val="1"/>
      <w:numFmt w:val="bullet"/>
      <w:lvlText w:val=""/>
      <w:lvlJc w:val="left"/>
      <w:pPr>
        <w:ind w:left="7909" w:hanging="360"/>
      </w:pPr>
      <w:rPr>
        <w:rFonts w:ascii="Wingdings" w:hAnsi="Wingdings" w:hint="default"/>
      </w:rPr>
    </w:lvl>
  </w:abstractNum>
  <w:abstractNum w:abstractNumId="20">
    <w:nsid w:val="3A307350"/>
    <w:multiLevelType w:val="hybridMultilevel"/>
    <w:tmpl w:val="37063CD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3B7E0B4E"/>
    <w:multiLevelType w:val="multilevel"/>
    <w:tmpl w:val="700E5BDC"/>
    <w:lvl w:ilvl="0">
      <w:start w:val="1"/>
      <w:numFmt w:val="decimal"/>
      <w:lvlText w:val="%1."/>
      <w:lvlJc w:val="left"/>
      <w:pPr>
        <w:ind w:left="1287" w:hanging="360"/>
      </w:pPr>
    </w:lvl>
    <w:lvl w:ilvl="1">
      <w:start w:val="1"/>
      <w:numFmt w:val="decimal"/>
      <w:isLgl/>
      <w:lvlText w:val="%1.%2."/>
      <w:lvlJc w:val="left"/>
      <w:pPr>
        <w:ind w:left="1647" w:hanging="720"/>
      </w:pPr>
      <w:rPr>
        <w:rFonts w:hint="default"/>
        <w:b/>
      </w:rPr>
    </w:lvl>
    <w:lvl w:ilvl="2">
      <w:start w:val="1"/>
      <w:numFmt w:val="decimal"/>
      <w:isLgl/>
      <w:lvlText w:val="%1.%2.%3."/>
      <w:lvlJc w:val="left"/>
      <w:pPr>
        <w:ind w:left="1647" w:hanging="720"/>
      </w:pPr>
      <w:rPr>
        <w:rFonts w:hint="default"/>
        <w:b/>
      </w:rPr>
    </w:lvl>
    <w:lvl w:ilvl="3">
      <w:start w:val="1"/>
      <w:numFmt w:val="decimal"/>
      <w:isLgl/>
      <w:lvlText w:val="%1.%2.%3.%4."/>
      <w:lvlJc w:val="left"/>
      <w:pPr>
        <w:ind w:left="2007" w:hanging="1080"/>
      </w:pPr>
      <w:rPr>
        <w:rFonts w:hint="default"/>
        <w:b/>
      </w:rPr>
    </w:lvl>
    <w:lvl w:ilvl="4">
      <w:start w:val="1"/>
      <w:numFmt w:val="decimal"/>
      <w:isLgl/>
      <w:lvlText w:val="%1.%2.%3.%4.%5."/>
      <w:lvlJc w:val="left"/>
      <w:pPr>
        <w:ind w:left="2007" w:hanging="1080"/>
      </w:pPr>
      <w:rPr>
        <w:rFonts w:hint="default"/>
        <w:b/>
      </w:rPr>
    </w:lvl>
    <w:lvl w:ilvl="5">
      <w:start w:val="1"/>
      <w:numFmt w:val="decimal"/>
      <w:isLgl/>
      <w:lvlText w:val="%1.%2.%3.%4.%5.%6."/>
      <w:lvlJc w:val="left"/>
      <w:pPr>
        <w:ind w:left="2367" w:hanging="1440"/>
      </w:pPr>
      <w:rPr>
        <w:rFonts w:hint="default"/>
        <w:b/>
      </w:rPr>
    </w:lvl>
    <w:lvl w:ilvl="6">
      <w:start w:val="1"/>
      <w:numFmt w:val="decimal"/>
      <w:isLgl/>
      <w:lvlText w:val="%1.%2.%3.%4.%5.%6.%7."/>
      <w:lvlJc w:val="left"/>
      <w:pPr>
        <w:ind w:left="2727" w:hanging="1800"/>
      </w:pPr>
      <w:rPr>
        <w:rFonts w:hint="default"/>
        <w:b/>
      </w:rPr>
    </w:lvl>
    <w:lvl w:ilvl="7">
      <w:start w:val="1"/>
      <w:numFmt w:val="decimal"/>
      <w:isLgl/>
      <w:lvlText w:val="%1.%2.%3.%4.%5.%6.%7.%8."/>
      <w:lvlJc w:val="left"/>
      <w:pPr>
        <w:ind w:left="2727" w:hanging="1800"/>
      </w:pPr>
      <w:rPr>
        <w:rFonts w:hint="default"/>
        <w:b/>
      </w:rPr>
    </w:lvl>
    <w:lvl w:ilvl="8">
      <w:start w:val="1"/>
      <w:numFmt w:val="decimal"/>
      <w:isLgl/>
      <w:lvlText w:val="%1.%2.%3.%4.%5.%6.%7.%8.%9."/>
      <w:lvlJc w:val="left"/>
      <w:pPr>
        <w:ind w:left="3087" w:hanging="2160"/>
      </w:pPr>
      <w:rPr>
        <w:rFonts w:hint="default"/>
        <w:b/>
      </w:rPr>
    </w:lvl>
  </w:abstractNum>
  <w:abstractNum w:abstractNumId="22">
    <w:nsid w:val="47084F17"/>
    <w:multiLevelType w:val="multilevel"/>
    <w:tmpl w:val="619625C0"/>
    <w:lvl w:ilvl="0">
      <w:start w:val="1"/>
      <w:numFmt w:val="decimal"/>
      <w:lvlText w:val="%1"/>
      <w:lvlJc w:val="left"/>
      <w:pPr>
        <w:ind w:left="720" w:hanging="360"/>
      </w:pPr>
      <w:rPr>
        <w:rFonts w:ascii="Times New Roman" w:eastAsiaTheme="minorHAnsi" w:hAnsi="Times New Roman" w:cs="Times New Roman"/>
      </w:rPr>
    </w:lvl>
    <w:lvl w:ilvl="1">
      <w:start w:val="1"/>
      <w:numFmt w:val="decimal"/>
      <w:isLgl/>
      <w:lvlText w:val="%1.%2"/>
      <w:lvlJc w:val="left"/>
      <w:pPr>
        <w:ind w:left="1860" w:hanging="375"/>
      </w:pPr>
      <w:rPr>
        <w:rFonts w:hint="default"/>
      </w:rPr>
    </w:lvl>
    <w:lvl w:ilvl="2">
      <w:start w:val="1"/>
      <w:numFmt w:val="decimal"/>
      <w:isLgl/>
      <w:lvlText w:val="%1.%2.%3"/>
      <w:lvlJc w:val="left"/>
      <w:pPr>
        <w:ind w:left="3330" w:hanging="720"/>
      </w:pPr>
      <w:rPr>
        <w:rFonts w:hint="default"/>
      </w:rPr>
    </w:lvl>
    <w:lvl w:ilvl="3">
      <w:start w:val="1"/>
      <w:numFmt w:val="decimal"/>
      <w:isLgl/>
      <w:lvlText w:val="%1.%2.%3.%4"/>
      <w:lvlJc w:val="left"/>
      <w:pPr>
        <w:ind w:left="4815" w:hanging="1080"/>
      </w:pPr>
      <w:rPr>
        <w:rFonts w:hint="default"/>
      </w:rPr>
    </w:lvl>
    <w:lvl w:ilvl="4">
      <w:start w:val="1"/>
      <w:numFmt w:val="decimal"/>
      <w:isLgl/>
      <w:lvlText w:val="%1.%2.%3.%4.%5"/>
      <w:lvlJc w:val="left"/>
      <w:pPr>
        <w:ind w:left="5940" w:hanging="1080"/>
      </w:pPr>
      <w:rPr>
        <w:rFonts w:hint="default"/>
      </w:rPr>
    </w:lvl>
    <w:lvl w:ilvl="5">
      <w:start w:val="1"/>
      <w:numFmt w:val="decimal"/>
      <w:isLgl/>
      <w:lvlText w:val="%1.%2.%3.%4.%5.%6"/>
      <w:lvlJc w:val="left"/>
      <w:pPr>
        <w:ind w:left="7425" w:hanging="1440"/>
      </w:pPr>
      <w:rPr>
        <w:rFonts w:hint="default"/>
      </w:rPr>
    </w:lvl>
    <w:lvl w:ilvl="6">
      <w:start w:val="1"/>
      <w:numFmt w:val="decimal"/>
      <w:isLgl/>
      <w:lvlText w:val="%1.%2.%3.%4.%5.%6.%7"/>
      <w:lvlJc w:val="left"/>
      <w:pPr>
        <w:ind w:left="8550" w:hanging="1440"/>
      </w:pPr>
      <w:rPr>
        <w:rFonts w:hint="default"/>
      </w:rPr>
    </w:lvl>
    <w:lvl w:ilvl="7">
      <w:start w:val="1"/>
      <w:numFmt w:val="decimal"/>
      <w:isLgl/>
      <w:lvlText w:val="%1.%2.%3.%4.%5.%6.%7.%8"/>
      <w:lvlJc w:val="left"/>
      <w:pPr>
        <w:ind w:left="10035" w:hanging="1800"/>
      </w:pPr>
      <w:rPr>
        <w:rFonts w:hint="default"/>
      </w:rPr>
    </w:lvl>
    <w:lvl w:ilvl="8">
      <w:start w:val="1"/>
      <w:numFmt w:val="decimal"/>
      <w:isLgl/>
      <w:lvlText w:val="%1.%2.%3.%4.%5.%6.%7.%8.%9"/>
      <w:lvlJc w:val="left"/>
      <w:pPr>
        <w:ind w:left="11520" w:hanging="2160"/>
      </w:pPr>
      <w:rPr>
        <w:rFonts w:hint="default"/>
      </w:rPr>
    </w:lvl>
  </w:abstractNum>
  <w:abstractNum w:abstractNumId="23">
    <w:nsid w:val="48064B6C"/>
    <w:multiLevelType w:val="hybridMultilevel"/>
    <w:tmpl w:val="4288AFF4"/>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4">
    <w:nsid w:val="480D5078"/>
    <w:multiLevelType w:val="multilevel"/>
    <w:tmpl w:val="9626D10E"/>
    <w:lvl w:ilvl="0">
      <w:start w:val="1"/>
      <w:numFmt w:val="decimal"/>
      <w:lvlText w:val="%1"/>
      <w:lvlJc w:val="left"/>
      <w:pPr>
        <w:ind w:left="420" w:hanging="420"/>
      </w:pPr>
      <w:rPr>
        <w:rFonts w:eastAsia="TimesNewRomanPSMT" w:hint="default"/>
      </w:rPr>
    </w:lvl>
    <w:lvl w:ilvl="1">
      <w:start w:val="1"/>
      <w:numFmt w:val="decimal"/>
      <w:lvlText w:val="%1.%2"/>
      <w:lvlJc w:val="left"/>
      <w:pPr>
        <w:ind w:left="420" w:hanging="420"/>
      </w:pPr>
      <w:rPr>
        <w:rFonts w:eastAsia="TimesNewRomanPSMT" w:hint="default"/>
      </w:rPr>
    </w:lvl>
    <w:lvl w:ilvl="2">
      <w:start w:val="1"/>
      <w:numFmt w:val="decimal"/>
      <w:lvlText w:val="%1.%2.%3"/>
      <w:lvlJc w:val="left"/>
      <w:pPr>
        <w:ind w:left="720" w:hanging="720"/>
      </w:pPr>
      <w:rPr>
        <w:rFonts w:eastAsia="TimesNewRomanPSMT" w:hint="default"/>
      </w:rPr>
    </w:lvl>
    <w:lvl w:ilvl="3">
      <w:start w:val="1"/>
      <w:numFmt w:val="decimal"/>
      <w:lvlText w:val="%1.%2.%3.%4"/>
      <w:lvlJc w:val="left"/>
      <w:pPr>
        <w:ind w:left="1080" w:hanging="1080"/>
      </w:pPr>
      <w:rPr>
        <w:rFonts w:eastAsia="TimesNewRomanPSMT" w:hint="default"/>
      </w:rPr>
    </w:lvl>
    <w:lvl w:ilvl="4">
      <w:start w:val="1"/>
      <w:numFmt w:val="decimal"/>
      <w:lvlText w:val="%1.%2.%3.%4.%5"/>
      <w:lvlJc w:val="left"/>
      <w:pPr>
        <w:ind w:left="1080" w:hanging="1080"/>
      </w:pPr>
      <w:rPr>
        <w:rFonts w:eastAsia="TimesNewRomanPSMT" w:hint="default"/>
      </w:rPr>
    </w:lvl>
    <w:lvl w:ilvl="5">
      <w:start w:val="1"/>
      <w:numFmt w:val="decimal"/>
      <w:lvlText w:val="%1.%2.%3.%4.%5.%6"/>
      <w:lvlJc w:val="left"/>
      <w:pPr>
        <w:ind w:left="1440" w:hanging="1440"/>
      </w:pPr>
      <w:rPr>
        <w:rFonts w:eastAsia="TimesNewRomanPSMT" w:hint="default"/>
      </w:rPr>
    </w:lvl>
    <w:lvl w:ilvl="6">
      <w:start w:val="1"/>
      <w:numFmt w:val="decimal"/>
      <w:lvlText w:val="%1.%2.%3.%4.%5.%6.%7"/>
      <w:lvlJc w:val="left"/>
      <w:pPr>
        <w:ind w:left="1440" w:hanging="1440"/>
      </w:pPr>
      <w:rPr>
        <w:rFonts w:eastAsia="TimesNewRomanPSMT" w:hint="default"/>
      </w:rPr>
    </w:lvl>
    <w:lvl w:ilvl="7">
      <w:start w:val="1"/>
      <w:numFmt w:val="decimal"/>
      <w:lvlText w:val="%1.%2.%3.%4.%5.%6.%7.%8"/>
      <w:lvlJc w:val="left"/>
      <w:pPr>
        <w:ind w:left="1800" w:hanging="1800"/>
      </w:pPr>
      <w:rPr>
        <w:rFonts w:eastAsia="TimesNewRomanPSMT" w:hint="default"/>
      </w:rPr>
    </w:lvl>
    <w:lvl w:ilvl="8">
      <w:start w:val="1"/>
      <w:numFmt w:val="decimal"/>
      <w:lvlText w:val="%1.%2.%3.%4.%5.%6.%7.%8.%9"/>
      <w:lvlJc w:val="left"/>
      <w:pPr>
        <w:ind w:left="2160" w:hanging="2160"/>
      </w:pPr>
      <w:rPr>
        <w:rFonts w:eastAsia="TimesNewRomanPSMT" w:hint="default"/>
      </w:rPr>
    </w:lvl>
  </w:abstractNum>
  <w:abstractNum w:abstractNumId="25">
    <w:nsid w:val="4C4544BA"/>
    <w:multiLevelType w:val="hybridMultilevel"/>
    <w:tmpl w:val="BD42FF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4DA03960"/>
    <w:multiLevelType w:val="hybridMultilevel"/>
    <w:tmpl w:val="97C619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4BB52CF"/>
    <w:multiLevelType w:val="hybridMultilevel"/>
    <w:tmpl w:val="3538FF0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550F6E8E"/>
    <w:multiLevelType w:val="hybridMultilevel"/>
    <w:tmpl w:val="1BD080B0"/>
    <w:lvl w:ilvl="0" w:tplc="8C309ABE">
      <w:start w:val="1"/>
      <w:numFmt w:val="decimal"/>
      <w:lvlText w:val="%1."/>
      <w:lvlJc w:val="left"/>
      <w:pPr>
        <w:ind w:left="1485" w:hanging="360"/>
      </w:pPr>
      <w:rPr>
        <w:rFonts w:hint="default"/>
      </w:rPr>
    </w:lvl>
    <w:lvl w:ilvl="1" w:tplc="04190019" w:tentative="1">
      <w:start w:val="1"/>
      <w:numFmt w:val="lowerLetter"/>
      <w:lvlText w:val="%2."/>
      <w:lvlJc w:val="left"/>
      <w:pPr>
        <w:ind w:left="2205" w:hanging="360"/>
      </w:pPr>
    </w:lvl>
    <w:lvl w:ilvl="2" w:tplc="0419001B" w:tentative="1">
      <w:start w:val="1"/>
      <w:numFmt w:val="lowerRoman"/>
      <w:lvlText w:val="%3."/>
      <w:lvlJc w:val="right"/>
      <w:pPr>
        <w:ind w:left="2925" w:hanging="180"/>
      </w:pPr>
    </w:lvl>
    <w:lvl w:ilvl="3" w:tplc="0419000F" w:tentative="1">
      <w:start w:val="1"/>
      <w:numFmt w:val="decimal"/>
      <w:lvlText w:val="%4."/>
      <w:lvlJc w:val="left"/>
      <w:pPr>
        <w:ind w:left="3645" w:hanging="360"/>
      </w:pPr>
    </w:lvl>
    <w:lvl w:ilvl="4" w:tplc="04190019" w:tentative="1">
      <w:start w:val="1"/>
      <w:numFmt w:val="lowerLetter"/>
      <w:lvlText w:val="%5."/>
      <w:lvlJc w:val="left"/>
      <w:pPr>
        <w:ind w:left="4365" w:hanging="360"/>
      </w:pPr>
    </w:lvl>
    <w:lvl w:ilvl="5" w:tplc="0419001B" w:tentative="1">
      <w:start w:val="1"/>
      <w:numFmt w:val="lowerRoman"/>
      <w:lvlText w:val="%6."/>
      <w:lvlJc w:val="right"/>
      <w:pPr>
        <w:ind w:left="5085" w:hanging="180"/>
      </w:pPr>
    </w:lvl>
    <w:lvl w:ilvl="6" w:tplc="0419000F" w:tentative="1">
      <w:start w:val="1"/>
      <w:numFmt w:val="decimal"/>
      <w:lvlText w:val="%7."/>
      <w:lvlJc w:val="left"/>
      <w:pPr>
        <w:ind w:left="5805" w:hanging="360"/>
      </w:pPr>
    </w:lvl>
    <w:lvl w:ilvl="7" w:tplc="04190019" w:tentative="1">
      <w:start w:val="1"/>
      <w:numFmt w:val="lowerLetter"/>
      <w:lvlText w:val="%8."/>
      <w:lvlJc w:val="left"/>
      <w:pPr>
        <w:ind w:left="6525" w:hanging="360"/>
      </w:pPr>
    </w:lvl>
    <w:lvl w:ilvl="8" w:tplc="0419001B" w:tentative="1">
      <w:start w:val="1"/>
      <w:numFmt w:val="lowerRoman"/>
      <w:lvlText w:val="%9."/>
      <w:lvlJc w:val="right"/>
      <w:pPr>
        <w:ind w:left="7245" w:hanging="180"/>
      </w:pPr>
    </w:lvl>
  </w:abstractNum>
  <w:abstractNum w:abstractNumId="29">
    <w:nsid w:val="56D14514"/>
    <w:multiLevelType w:val="multilevel"/>
    <w:tmpl w:val="4244B15E"/>
    <w:lvl w:ilvl="0">
      <w:start w:val="1"/>
      <w:numFmt w:val="decimal"/>
      <w:lvlText w:val="%1"/>
      <w:lvlJc w:val="left"/>
      <w:pPr>
        <w:ind w:left="420" w:hanging="420"/>
      </w:pPr>
      <w:rPr>
        <w:rFonts w:hint="default"/>
      </w:rPr>
    </w:lvl>
    <w:lvl w:ilvl="1">
      <w:start w:val="1"/>
      <w:numFmt w:val="decimal"/>
      <w:lvlText w:val="%1.%2"/>
      <w:lvlJc w:val="left"/>
      <w:pPr>
        <w:ind w:left="1125" w:hanging="4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30">
    <w:nsid w:val="57005577"/>
    <w:multiLevelType w:val="multilevel"/>
    <w:tmpl w:val="4244B15E"/>
    <w:lvl w:ilvl="0">
      <w:start w:val="1"/>
      <w:numFmt w:val="decimal"/>
      <w:lvlText w:val="%1"/>
      <w:lvlJc w:val="left"/>
      <w:pPr>
        <w:ind w:left="420" w:hanging="420"/>
      </w:pPr>
      <w:rPr>
        <w:rFonts w:hint="default"/>
      </w:rPr>
    </w:lvl>
    <w:lvl w:ilvl="1">
      <w:start w:val="1"/>
      <w:numFmt w:val="decimal"/>
      <w:lvlText w:val="%1.%2"/>
      <w:lvlJc w:val="left"/>
      <w:pPr>
        <w:ind w:left="1125" w:hanging="4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31">
    <w:nsid w:val="59AA1C62"/>
    <w:multiLevelType w:val="hybridMultilevel"/>
    <w:tmpl w:val="0E94BF2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5AE67424"/>
    <w:multiLevelType w:val="hybridMultilevel"/>
    <w:tmpl w:val="C3063D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B383489"/>
    <w:multiLevelType w:val="hybridMultilevel"/>
    <w:tmpl w:val="6A56C4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D235B7D"/>
    <w:multiLevelType w:val="hybridMultilevel"/>
    <w:tmpl w:val="2C10EE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5D7943BF"/>
    <w:multiLevelType w:val="multilevel"/>
    <w:tmpl w:val="94143972"/>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6">
    <w:nsid w:val="5F546264"/>
    <w:multiLevelType w:val="hybridMultilevel"/>
    <w:tmpl w:val="BEB845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278668B"/>
    <w:multiLevelType w:val="hybridMultilevel"/>
    <w:tmpl w:val="66D6A4E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629A7209"/>
    <w:multiLevelType w:val="multilevel"/>
    <w:tmpl w:val="3B8CE8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636B5BF7"/>
    <w:multiLevelType w:val="multilevel"/>
    <w:tmpl w:val="113802C6"/>
    <w:lvl w:ilvl="0">
      <w:start w:val="1"/>
      <w:numFmt w:val="decimal"/>
      <w:lvlText w:val="%1"/>
      <w:lvlJc w:val="left"/>
      <w:pPr>
        <w:ind w:left="927" w:hanging="360"/>
      </w:pPr>
      <w:rPr>
        <w:rFonts w:hint="default"/>
      </w:rPr>
    </w:lvl>
    <w:lvl w:ilvl="1">
      <w:start w:val="1"/>
      <w:numFmt w:val="decimal"/>
      <w:isLgl/>
      <w:lvlText w:val="%1.%2"/>
      <w:lvlJc w:val="left"/>
      <w:pPr>
        <w:ind w:left="1017" w:hanging="45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40">
    <w:nsid w:val="6AB3131D"/>
    <w:multiLevelType w:val="hybridMultilevel"/>
    <w:tmpl w:val="0180006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6B2B1879"/>
    <w:multiLevelType w:val="hybridMultilevel"/>
    <w:tmpl w:val="BEB845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B7A6927"/>
    <w:multiLevelType w:val="hybridMultilevel"/>
    <w:tmpl w:val="A684AD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05D7D4D"/>
    <w:multiLevelType w:val="hybridMultilevel"/>
    <w:tmpl w:val="AFC2139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nsid w:val="73717478"/>
    <w:multiLevelType w:val="multilevel"/>
    <w:tmpl w:val="4244B15E"/>
    <w:lvl w:ilvl="0">
      <w:start w:val="1"/>
      <w:numFmt w:val="decimal"/>
      <w:lvlText w:val="%1"/>
      <w:lvlJc w:val="left"/>
      <w:pPr>
        <w:ind w:left="420" w:hanging="420"/>
      </w:pPr>
      <w:rPr>
        <w:rFonts w:hint="default"/>
      </w:rPr>
    </w:lvl>
    <w:lvl w:ilvl="1">
      <w:start w:val="1"/>
      <w:numFmt w:val="decimal"/>
      <w:lvlText w:val="%1.%2"/>
      <w:lvlJc w:val="left"/>
      <w:pPr>
        <w:ind w:left="1125" w:hanging="4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45">
    <w:nsid w:val="742A3ADB"/>
    <w:multiLevelType w:val="hybridMultilevel"/>
    <w:tmpl w:val="BEB845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76B1FFA"/>
    <w:multiLevelType w:val="multilevel"/>
    <w:tmpl w:val="ED1257C0"/>
    <w:lvl w:ilvl="0">
      <w:start w:val="1"/>
      <w:numFmt w:val="decimal"/>
      <w:lvlText w:val="%1"/>
      <w:lvlJc w:val="left"/>
      <w:pPr>
        <w:ind w:left="375" w:hanging="375"/>
      </w:pPr>
      <w:rPr>
        <w:rFonts w:hint="default"/>
      </w:rPr>
    </w:lvl>
    <w:lvl w:ilvl="1">
      <w:start w:val="1"/>
      <w:numFmt w:val="decimal"/>
      <w:lvlText w:val="%1.%2"/>
      <w:lvlJc w:val="left"/>
      <w:pPr>
        <w:ind w:left="1662" w:hanging="375"/>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941" w:hanging="108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875" w:hanging="144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809" w:hanging="1800"/>
      </w:pPr>
      <w:rPr>
        <w:rFonts w:hint="default"/>
      </w:rPr>
    </w:lvl>
    <w:lvl w:ilvl="8">
      <w:start w:val="1"/>
      <w:numFmt w:val="decimal"/>
      <w:lvlText w:val="%1.%2.%3.%4.%5.%6.%7.%8.%9"/>
      <w:lvlJc w:val="left"/>
      <w:pPr>
        <w:ind w:left="12456" w:hanging="2160"/>
      </w:pPr>
      <w:rPr>
        <w:rFonts w:hint="default"/>
      </w:rPr>
    </w:lvl>
  </w:abstractNum>
  <w:abstractNum w:abstractNumId="47">
    <w:nsid w:val="7EF9636B"/>
    <w:multiLevelType w:val="multilevel"/>
    <w:tmpl w:val="7AC2DF44"/>
    <w:lvl w:ilvl="0">
      <w:start w:val="1"/>
      <w:numFmt w:val="decimal"/>
      <w:lvlText w:val="%1"/>
      <w:lvlJc w:val="left"/>
      <w:pPr>
        <w:ind w:left="420" w:hanging="420"/>
      </w:pPr>
      <w:rPr>
        <w:rFonts w:hint="default"/>
      </w:rPr>
    </w:lvl>
    <w:lvl w:ilvl="1">
      <w:start w:val="1"/>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48">
    <w:nsid w:val="7F844916"/>
    <w:multiLevelType w:val="multilevel"/>
    <w:tmpl w:val="0D2A8920"/>
    <w:lvl w:ilvl="0">
      <w:start w:val="1"/>
      <w:numFmt w:val="decimal"/>
      <w:lvlText w:val="%1."/>
      <w:lvlJc w:val="left"/>
      <w:pPr>
        <w:ind w:left="660" w:hanging="66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num w:numId="1">
    <w:abstractNumId w:val="11"/>
  </w:num>
  <w:num w:numId="2">
    <w:abstractNumId w:val="36"/>
  </w:num>
  <w:num w:numId="3">
    <w:abstractNumId w:val="45"/>
  </w:num>
  <w:num w:numId="4">
    <w:abstractNumId w:val="26"/>
  </w:num>
  <w:num w:numId="5">
    <w:abstractNumId w:val="14"/>
  </w:num>
  <w:num w:numId="6">
    <w:abstractNumId w:val="38"/>
  </w:num>
  <w:num w:numId="7">
    <w:abstractNumId w:val="42"/>
  </w:num>
  <w:num w:numId="8">
    <w:abstractNumId w:val="7"/>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4"/>
  </w:num>
  <w:num w:numId="10">
    <w:abstractNumId w:val="13"/>
    <w:lvlOverride w:ilvl="0">
      <w:lvl w:ilvl="0">
        <w:numFmt w:val="bullet"/>
        <w:lvlText w:val=""/>
        <w:lvlJc w:val="left"/>
        <w:pPr>
          <w:tabs>
            <w:tab w:val="num" w:pos="720"/>
          </w:tabs>
          <w:ind w:left="720" w:hanging="360"/>
        </w:pPr>
        <w:rPr>
          <w:rFonts w:ascii="Wingdings" w:hAnsi="Wingdings" w:hint="default"/>
          <w:sz w:val="20"/>
        </w:rPr>
      </w:lvl>
    </w:lvlOverride>
  </w:num>
  <w:num w:numId="11">
    <w:abstractNumId w:val="8"/>
  </w:num>
  <w:num w:numId="12">
    <w:abstractNumId w:val="41"/>
  </w:num>
  <w:num w:numId="13">
    <w:abstractNumId w:val="33"/>
  </w:num>
  <w:num w:numId="14">
    <w:abstractNumId w:val="47"/>
  </w:num>
  <w:num w:numId="15">
    <w:abstractNumId w:val="23"/>
  </w:num>
  <w:num w:numId="16">
    <w:abstractNumId w:val="34"/>
  </w:num>
  <w:num w:numId="17">
    <w:abstractNumId w:val="40"/>
  </w:num>
  <w:num w:numId="18">
    <w:abstractNumId w:val="31"/>
  </w:num>
  <w:num w:numId="19">
    <w:abstractNumId w:val="43"/>
  </w:num>
  <w:num w:numId="20">
    <w:abstractNumId w:val="12"/>
  </w:num>
  <w:num w:numId="21">
    <w:abstractNumId w:val="3"/>
  </w:num>
  <w:num w:numId="22">
    <w:abstractNumId w:val="16"/>
  </w:num>
  <w:num w:numId="23">
    <w:abstractNumId w:val="1"/>
  </w:num>
  <w:num w:numId="24">
    <w:abstractNumId w:val="39"/>
  </w:num>
  <w:num w:numId="25">
    <w:abstractNumId w:val="37"/>
  </w:num>
  <w:num w:numId="26">
    <w:abstractNumId w:val="2"/>
  </w:num>
  <w:num w:numId="27">
    <w:abstractNumId w:val="15"/>
  </w:num>
  <w:num w:numId="28">
    <w:abstractNumId w:val="0"/>
  </w:num>
  <w:num w:numId="29">
    <w:abstractNumId w:val="30"/>
  </w:num>
  <w:num w:numId="30">
    <w:abstractNumId w:val="6"/>
  </w:num>
  <w:num w:numId="31">
    <w:abstractNumId w:val="28"/>
  </w:num>
  <w:num w:numId="32">
    <w:abstractNumId w:val="22"/>
  </w:num>
  <w:num w:numId="33">
    <w:abstractNumId w:val="17"/>
  </w:num>
  <w:num w:numId="34">
    <w:abstractNumId w:val="10"/>
  </w:num>
  <w:num w:numId="35">
    <w:abstractNumId w:val="29"/>
  </w:num>
  <w:num w:numId="36">
    <w:abstractNumId w:val="44"/>
  </w:num>
  <w:num w:numId="37">
    <w:abstractNumId w:val="18"/>
  </w:num>
  <w:num w:numId="38">
    <w:abstractNumId w:val="25"/>
  </w:num>
  <w:num w:numId="39">
    <w:abstractNumId w:val="20"/>
  </w:num>
  <w:num w:numId="40">
    <w:abstractNumId w:val="35"/>
  </w:num>
  <w:num w:numId="41">
    <w:abstractNumId w:val="46"/>
  </w:num>
  <w:num w:numId="42">
    <w:abstractNumId w:val="9"/>
  </w:num>
  <w:num w:numId="43">
    <w:abstractNumId w:val="48"/>
  </w:num>
  <w:num w:numId="44">
    <w:abstractNumId w:val="24"/>
  </w:num>
  <w:num w:numId="45">
    <w:abstractNumId w:val="27"/>
  </w:num>
  <w:num w:numId="46">
    <w:abstractNumId w:val="21"/>
  </w:num>
  <w:num w:numId="47">
    <w:abstractNumId w:val="32"/>
  </w:num>
  <w:num w:numId="48">
    <w:abstractNumId w:val="5"/>
  </w:num>
  <w:num w:numId="49">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hyphenationZone w:val="425"/>
  <w:drawingGridHorizontalSpacing w:val="140"/>
  <w:displayHorizontalDrawingGridEvery w:val="2"/>
  <w:characterSpacingControl w:val="doNotCompress"/>
  <w:hdrShapeDefaults>
    <o:shapedefaults v:ext="edit" spidmax="11266"/>
  </w:hdrShapeDefaults>
  <w:footnotePr>
    <w:footnote w:id="-1"/>
    <w:footnote w:id="0"/>
  </w:footnotePr>
  <w:endnotePr>
    <w:endnote w:id="-1"/>
    <w:endnote w:id="0"/>
  </w:endnotePr>
  <w:compat/>
  <w:rsids>
    <w:rsidRoot w:val="00F26E0D"/>
    <w:rsid w:val="000014E3"/>
    <w:rsid w:val="00004410"/>
    <w:rsid w:val="000045FB"/>
    <w:rsid w:val="00007934"/>
    <w:rsid w:val="00007CA6"/>
    <w:rsid w:val="00010AEE"/>
    <w:rsid w:val="00012227"/>
    <w:rsid w:val="000140C6"/>
    <w:rsid w:val="0001716D"/>
    <w:rsid w:val="00017BBB"/>
    <w:rsid w:val="00021C94"/>
    <w:rsid w:val="00022B0C"/>
    <w:rsid w:val="0002465A"/>
    <w:rsid w:val="00027A6F"/>
    <w:rsid w:val="00031544"/>
    <w:rsid w:val="00033FC6"/>
    <w:rsid w:val="00043C02"/>
    <w:rsid w:val="00044880"/>
    <w:rsid w:val="000448EC"/>
    <w:rsid w:val="00047074"/>
    <w:rsid w:val="00047C7B"/>
    <w:rsid w:val="000515A5"/>
    <w:rsid w:val="00055270"/>
    <w:rsid w:val="0005709C"/>
    <w:rsid w:val="000570FF"/>
    <w:rsid w:val="000571D2"/>
    <w:rsid w:val="00062C80"/>
    <w:rsid w:val="000630A0"/>
    <w:rsid w:val="00064FFB"/>
    <w:rsid w:val="00067035"/>
    <w:rsid w:val="000706D6"/>
    <w:rsid w:val="000706F8"/>
    <w:rsid w:val="000712C9"/>
    <w:rsid w:val="00072E75"/>
    <w:rsid w:val="0007338B"/>
    <w:rsid w:val="000747EE"/>
    <w:rsid w:val="00075AC5"/>
    <w:rsid w:val="00076E88"/>
    <w:rsid w:val="00077A3C"/>
    <w:rsid w:val="00082526"/>
    <w:rsid w:val="00087DFE"/>
    <w:rsid w:val="00091A35"/>
    <w:rsid w:val="00095A0A"/>
    <w:rsid w:val="00097D7A"/>
    <w:rsid w:val="000A1231"/>
    <w:rsid w:val="000A2C2D"/>
    <w:rsid w:val="000A2E86"/>
    <w:rsid w:val="000A40D0"/>
    <w:rsid w:val="000A50A5"/>
    <w:rsid w:val="000A5CBD"/>
    <w:rsid w:val="000B3D80"/>
    <w:rsid w:val="000B3E2A"/>
    <w:rsid w:val="000B4619"/>
    <w:rsid w:val="000B4FFB"/>
    <w:rsid w:val="000C6750"/>
    <w:rsid w:val="000C6E5E"/>
    <w:rsid w:val="000D442F"/>
    <w:rsid w:val="000D4460"/>
    <w:rsid w:val="000D4C4D"/>
    <w:rsid w:val="000D6205"/>
    <w:rsid w:val="000E3D2E"/>
    <w:rsid w:val="000E534F"/>
    <w:rsid w:val="000E6271"/>
    <w:rsid w:val="000E6D01"/>
    <w:rsid w:val="000F3408"/>
    <w:rsid w:val="000F57EF"/>
    <w:rsid w:val="000F72B0"/>
    <w:rsid w:val="000F7EB8"/>
    <w:rsid w:val="00101A1F"/>
    <w:rsid w:val="00101A6A"/>
    <w:rsid w:val="0010371D"/>
    <w:rsid w:val="00106096"/>
    <w:rsid w:val="00106893"/>
    <w:rsid w:val="00106CF2"/>
    <w:rsid w:val="00107F3D"/>
    <w:rsid w:val="00110DBD"/>
    <w:rsid w:val="00113A34"/>
    <w:rsid w:val="00122FFF"/>
    <w:rsid w:val="00127250"/>
    <w:rsid w:val="001272FB"/>
    <w:rsid w:val="00132E61"/>
    <w:rsid w:val="001359FA"/>
    <w:rsid w:val="0013656F"/>
    <w:rsid w:val="0013752A"/>
    <w:rsid w:val="0015075C"/>
    <w:rsid w:val="00152752"/>
    <w:rsid w:val="00154D71"/>
    <w:rsid w:val="00163160"/>
    <w:rsid w:val="001637E7"/>
    <w:rsid w:val="0016452D"/>
    <w:rsid w:val="001647AA"/>
    <w:rsid w:val="00172A2E"/>
    <w:rsid w:val="00172BE0"/>
    <w:rsid w:val="00177692"/>
    <w:rsid w:val="00181F82"/>
    <w:rsid w:val="00181FB7"/>
    <w:rsid w:val="00186464"/>
    <w:rsid w:val="001934EC"/>
    <w:rsid w:val="00193677"/>
    <w:rsid w:val="001942CC"/>
    <w:rsid w:val="00194DC4"/>
    <w:rsid w:val="001A3867"/>
    <w:rsid w:val="001A7D9F"/>
    <w:rsid w:val="001B2A94"/>
    <w:rsid w:val="001B4CA7"/>
    <w:rsid w:val="001B6D28"/>
    <w:rsid w:val="001B7A04"/>
    <w:rsid w:val="001B7E82"/>
    <w:rsid w:val="001C0B89"/>
    <w:rsid w:val="001C0F87"/>
    <w:rsid w:val="001C24F8"/>
    <w:rsid w:val="001D3192"/>
    <w:rsid w:val="001D57AD"/>
    <w:rsid w:val="001E3741"/>
    <w:rsid w:val="001E4716"/>
    <w:rsid w:val="001E52D9"/>
    <w:rsid w:val="001E7139"/>
    <w:rsid w:val="001F1274"/>
    <w:rsid w:val="001F1495"/>
    <w:rsid w:val="001F2268"/>
    <w:rsid w:val="001F276C"/>
    <w:rsid w:val="001F2BCA"/>
    <w:rsid w:val="001F69E0"/>
    <w:rsid w:val="001F7F1B"/>
    <w:rsid w:val="00200F6C"/>
    <w:rsid w:val="00201348"/>
    <w:rsid w:val="00202BCE"/>
    <w:rsid w:val="00205D2E"/>
    <w:rsid w:val="00213082"/>
    <w:rsid w:val="002135A7"/>
    <w:rsid w:val="00216920"/>
    <w:rsid w:val="00222D58"/>
    <w:rsid w:val="00230324"/>
    <w:rsid w:val="00230354"/>
    <w:rsid w:val="00230BCC"/>
    <w:rsid w:val="0023464A"/>
    <w:rsid w:val="00235C53"/>
    <w:rsid w:val="00237923"/>
    <w:rsid w:val="00243178"/>
    <w:rsid w:val="0024386E"/>
    <w:rsid w:val="0024727A"/>
    <w:rsid w:val="002477B5"/>
    <w:rsid w:val="00254307"/>
    <w:rsid w:val="002551C5"/>
    <w:rsid w:val="0025562B"/>
    <w:rsid w:val="00257D96"/>
    <w:rsid w:val="002633F7"/>
    <w:rsid w:val="0026564B"/>
    <w:rsid w:val="00267D3F"/>
    <w:rsid w:val="00270A2B"/>
    <w:rsid w:val="00274C00"/>
    <w:rsid w:val="00277338"/>
    <w:rsid w:val="00280B9B"/>
    <w:rsid w:val="00281345"/>
    <w:rsid w:val="0028317F"/>
    <w:rsid w:val="00285112"/>
    <w:rsid w:val="00286163"/>
    <w:rsid w:val="002915D6"/>
    <w:rsid w:val="002917B6"/>
    <w:rsid w:val="002A0430"/>
    <w:rsid w:val="002B655B"/>
    <w:rsid w:val="002C29C7"/>
    <w:rsid w:val="002C2B56"/>
    <w:rsid w:val="002C4458"/>
    <w:rsid w:val="002C64A4"/>
    <w:rsid w:val="002C6B94"/>
    <w:rsid w:val="002D426B"/>
    <w:rsid w:val="002D57B3"/>
    <w:rsid w:val="002D5E27"/>
    <w:rsid w:val="002D781F"/>
    <w:rsid w:val="002E01BF"/>
    <w:rsid w:val="002E1C54"/>
    <w:rsid w:val="002E513C"/>
    <w:rsid w:val="002E5B71"/>
    <w:rsid w:val="002E7997"/>
    <w:rsid w:val="002F1560"/>
    <w:rsid w:val="002F5A1B"/>
    <w:rsid w:val="002F6A01"/>
    <w:rsid w:val="00304B82"/>
    <w:rsid w:val="00304D46"/>
    <w:rsid w:val="003079DA"/>
    <w:rsid w:val="00307EB4"/>
    <w:rsid w:val="003100D3"/>
    <w:rsid w:val="00310979"/>
    <w:rsid w:val="003125EB"/>
    <w:rsid w:val="00314EEE"/>
    <w:rsid w:val="00315119"/>
    <w:rsid w:val="00315B9C"/>
    <w:rsid w:val="00317203"/>
    <w:rsid w:val="003217FA"/>
    <w:rsid w:val="003253B8"/>
    <w:rsid w:val="003264C3"/>
    <w:rsid w:val="00330BFF"/>
    <w:rsid w:val="00333E03"/>
    <w:rsid w:val="00342A8F"/>
    <w:rsid w:val="003441D6"/>
    <w:rsid w:val="003450C6"/>
    <w:rsid w:val="00345DF8"/>
    <w:rsid w:val="00347429"/>
    <w:rsid w:val="00352550"/>
    <w:rsid w:val="00353CE9"/>
    <w:rsid w:val="00357D34"/>
    <w:rsid w:val="003628C0"/>
    <w:rsid w:val="00362AA0"/>
    <w:rsid w:val="003645D5"/>
    <w:rsid w:val="0037316D"/>
    <w:rsid w:val="003736F1"/>
    <w:rsid w:val="00383733"/>
    <w:rsid w:val="00386B92"/>
    <w:rsid w:val="003874AF"/>
    <w:rsid w:val="00393580"/>
    <w:rsid w:val="00394DAC"/>
    <w:rsid w:val="003967E4"/>
    <w:rsid w:val="003A1AFD"/>
    <w:rsid w:val="003A2524"/>
    <w:rsid w:val="003A76CC"/>
    <w:rsid w:val="003B0671"/>
    <w:rsid w:val="003B0859"/>
    <w:rsid w:val="003B492A"/>
    <w:rsid w:val="003B5F20"/>
    <w:rsid w:val="003B61FA"/>
    <w:rsid w:val="003B68BF"/>
    <w:rsid w:val="003C05F1"/>
    <w:rsid w:val="003C2DAF"/>
    <w:rsid w:val="003C4812"/>
    <w:rsid w:val="003D0344"/>
    <w:rsid w:val="003D0E1C"/>
    <w:rsid w:val="003D32F8"/>
    <w:rsid w:val="003D4F9D"/>
    <w:rsid w:val="003E01B3"/>
    <w:rsid w:val="003E2BAE"/>
    <w:rsid w:val="003E451F"/>
    <w:rsid w:val="003F06B5"/>
    <w:rsid w:val="003F10F3"/>
    <w:rsid w:val="003F2712"/>
    <w:rsid w:val="003F2782"/>
    <w:rsid w:val="003F28CD"/>
    <w:rsid w:val="003F5041"/>
    <w:rsid w:val="004001BF"/>
    <w:rsid w:val="00400A44"/>
    <w:rsid w:val="00404C91"/>
    <w:rsid w:val="004076C2"/>
    <w:rsid w:val="004108F8"/>
    <w:rsid w:val="00412951"/>
    <w:rsid w:val="004136F1"/>
    <w:rsid w:val="004178AE"/>
    <w:rsid w:val="00422177"/>
    <w:rsid w:val="00424A4A"/>
    <w:rsid w:val="004316B0"/>
    <w:rsid w:val="00431DD2"/>
    <w:rsid w:val="00434294"/>
    <w:rsid w:val="00436A93"/>
    <w:rsid w:val="0044170D"/>
    <w:rsid w:val="00445488"/>
    <w:rsid w:val="00445F2B"/>
    <w:rsid w:val="00460755"/>
    <w:rsid w:val="00464C95"/>
    <w:rsid w:val="00470956"/>
    <w:rsid w:val="00471BA4"/>
    <w:rsid w:val="0047258D"/>
    <w:rsid w:val="00474746"/>
    <w:rsid w:val="004747B7"/>
    <w:rsid w:val="00474AA3"/>
    <w:rsid w:val="004761DD"/>
    <w:rsid w:val="00476E61"/>
    <w:rsid w:val="0048014E"/>
    <w:rsid w:val="004869EF"/>
    <w:rsid w:val="0049175E"/>
    <w:rsid w:val="00491959"/>
    <w:rsid w:val="004959D6"/>
    <w:rsid w:val="004A1AF5"/>
    <w:rsid w:val="004A3D61"/>
    <w:rsid w:val="004A5D2E"/>
    <w:rsid w:val="004B2CD9"/>
    <w:rsid w:val="004B4316"/>
    <w:rsid w:val="004B4CD7"/>
    <w:rsid w:val="004B7434"/>
    <w:rsid w:val="004C00F1"/>
    <w:rsid w:val="004C6AE9"/>
    <w:rsid w:val="004D0C15"/>
    <w:rsid w:val="004D5A7A"/>
    <w:rsid w:val="004E2A8B"/>
    <w:rsid w:val="004E518B"/>
    <w:rsid w:val="004E6F7D"/>
    <w:rsid w:val="004F15BA"/>
    <w:rsid w:val="004F7924"/>
    <w:rsid w:val="0050181E"/>
    <w:rsid w:val="00505334"/>
    <w:rsid w:val="00511E2B"/>
    <w:rsid w:val="00513D58"/>
    <w:rsid w:val="005150CD"/>
    <w:rsid w:val="00520477"/>
    <w:rsid w:val="00521443"/>
    <w:rsid w:val="00521EFD"/>
    <w:rsid w:val="00522825"/>
    <w:rsid w:val="0052333E"/>
    <w:rsid w:val="0052419F"/>
    <w:rsid w:val="0052566C"/>
    <w:rsid w:val="00526917"/>
    <w:rsid w:val="00531D0A"/>
    <w:rsid w:val="005349E9"/>
    <w:rsid w:val="00536C86"/>
    <w:rsid w:val="0053783F"/>
    <w:rsid w:val="005413C4"/>
    <w:rsid w:val="005433AC"/>
    <w:rsid w:val="00544834"/>
    <w:rsid w:val="0056130C"/>
    <w:rsid w:val="00563830"/>
    <w:rsid w:val="00566D1D"/>
    <w:rsid w:val="00573721"/>
    <w:rsid w:val="00573799"/>
    <w:rsid w:val="005744FD"/>
    <w:rsid w:val="0058231B"/>
    <w:rsid w:val="00584779"/>
    <w:rsid w:val="00585608"/>
    <w:rsid w:val="00585BAC"/>
    <w:rsid w:val="00596A72"/>
    <w:rsid w:val="00597C65"/>
    <w:rsid w:val="005A5B51"/>
    <w:rsid w:val="005A61BE"/>
    <w:rsid w:val="005B060A"/>
    <w:rsid w:val="005B2795"/>
    <w:rsid w:val="005B4FD5"/>
    <w:rsid w:val="005B7285"/>
    <w:rsid w:val="005C3495"/>
    <w:rsid w:val="005C3D3A"/>
    <w:rsid w:val="005C5C35"/>
    <w:rsid w:val="005D143B"/>
    <w:rsid w:val="005D2951"/>
    <w:rsid w:val="005D31AC"/>
    <w:rsid w:val="005D3C3C"/>
    <w:rsid w:val="005D6F64"/>
    <w:rsid w:val="005E0F02"/>
    <w:rsid w:val="005E2FED"/>
    <w:rsid w:val="005E5F71"/>
    <w:rsid w:val="005E7551"/>
    <w:rsid w:val="005F16A5"/>
    <w:rsid w:val="005F2CF8"/>
    <w:rsid w:val="005F61EE"/>
    <w:rsid w:val="006058A4"/>
    <w:rsid w:val="00606070"/>
    <w:rsid w:val="006135F1"/>
    <w:rsid w:val="00613F0C"/>
    <w:rsid w:val="00614109"/>
    <w:rsid w:val="00615129"/>
    <w:rsid w:val="00616142"/>
    <w:rsid w:val="006163FD"/>
    <w:rsid w:val="00620E86"/>
    <w:rsid w:val="00621910"/>
    <w:rsid w:val="00623F32"/>
    <w:rsid w:val="00625080"/>
    <w:rsid w:val="0063193A"/>
    <w:rsid w:val="00637DAD"/>
    <w:rsid w:val="006448D8"/>
    <w:rsid w:val="006507F2"/>
    <w:rsid w:val="00650E18"/>
    <w:rsid w:val="006513AD"/>
    <w:rsid w:val="00654CE4"/>
    <w:rsid w:val="006555CB"/>
    <w:rsid w:val="00656A7D"/>
    <w:rsid w:val="00660FB9"/>
    <w:rsid w:val="00663953"/>
    <w:rsid w:val="00663C78"/>
    <w:rsid w:val="00664CE1"/>
    <w:rsid w:val="00665199"/>
    <w:rsid w:val="00670835"/>
    <w:rsid w:val="00677459"/>
    <w:rsid w:val="00685D91"/>
    <w:rsid w:val="00686607"/>
    <w:rsid w:val="00690888"/>
    <w:rsid w:val="00691667"/>
    <w:rsid w:val="00691976"/>
    <w:rsid w:val="00691E8B"/>
    <w:rsid w:val="006943F2"/>
    <w:rsid w:val="006957BD"/>
    <w:rsid w:val="006A20CF"/>
    <w:rsid w:val="006A4B1A"/>
    <w:rsid w:val="006A5310"/>
    <w:rsid w:val="006B1076"/>
    <w:rsid w:val="006B10C3"/>
    <w:rsid w:val="006B1DAE"/>
    <w:rsid w:val="006B2CEB"/>
    <w:rsid w:val="006B3EF8"/>
    <w:rsid w:val="006B4117"/>
    <w:rsid w:val="006B6859"/>
    <w:rsid w:val="006B6F3E"/>
    <w:rsid w:val="006C0012"/>
    <w:rsid w:val="006C0D1A"/>
    <w:rsid w:val="006C15E3"/>
    <w:rsid w:val="006C1B94"/>
    <w:rsid w:val="006C2D7A"/>
    <w:rsid w:val="006C53AE"/>
    <w:rsid w:val="006D3567"/>
    <w:rsid w:val="006D7572"/>
    <w:rsid w:val="006E4F9E"/>
    <w:rsid w:val="006E5DB0"/>
    <w:rsid w:val="006F044F"/>
    <w:rsid w:val="006F2A2D"/>
    <w:rsid w:val="006F3507"/>
    <w:rsid w:val="006F435B"/>
    <w:rsid w:val="006F5D3E"/>
    <w:rsid w:val="006F6D57"/>
    <w:rsid w:val="00704322"/>
    <w:rsid w:val="00711644"/>
    <w:rsid w:val="00711B58"/>
    <w:rsid w:val="00714A78"/>
    <w:rsid w:val="007203D2"/>
    <w:rsid w:val="0072091C"/>
    <w:rsid w:val="007231B2"/>
    <w:rsid w:val="007271E0"/>
    <w:rsid w:val="00732BD6"/>
    <w:rsid w:val="00737C1B"/>
    <w:rsid w:val="007410B9"/>
    <w:rsid w:val="007410F2"/>
    <w:rsid w:val="0074424B"/>
    <w:rsid w:val="00752879"/>
    <w:rsid w:val="007544A5"/>
    <w:rsid w:val="00763BC1"/>
    <w:rsid w:val="0076439E"/>
    <w:rsid w:val="00765E08"/>
    <w:rsid w:val="007666D3"/>
    <w:rsid w:val="0076796A"/>
    <w:rsid w:val="00776B07"/>
    <w:rsid w:val="00780675"/>
    <w:rsid w:val="007837F1"/>
    <w:rsid w:val="0078536A"/>
    <w:rsid w:val="00790B9F"/>
    <w:rsid w:val="00791625"/>
    <w:rsid w:val="00794CD5"/>
    <w:rsid w:val="007A1BCA"/>
    <w:rsid w:val="007A34A7"/>
    <w:rsid w:val="007B1709"/>
    <w:rsid w:val="007B5BFA"/>
    <w:rsid w:val="007C0166"/>
    <w:rsid w:val="007C1869"/>
    <w:rsid w:val="007C6E7A"/>
    <w:rsid w:val="007D23C5"/>
    <w:rsid w:val="007D3582"/>
    <w:rsid w:val="007D5214"/>
    <w:rsid w:val="007D61BF"/>
    <w:rsid w:val="007E7BB0"/>
    <w:rsid w:val="007F1B85"/>
    <w:rsid w:val="007F1CA8"/>
    <w:rsid w:val="007F4A80"/>
    <w:rsid w:val="007F7E77"/>
    <w:rsid w:val="008013DB"/>
    <w:rsid w:val="0080206F"/>
    <w:rsid w:val="00807452"/>
    <w:rsid w:val="00810A6E"/>
    <w:rsid w:val="00811C6D"/>
    <w:rsid w:val="00813036"/>
    <w:rsid w:val="00813221"/>
    <w:rsid w:val="00821823"/>
    <w:rsid w:val="00822A72"/>
    <w:rsid w:val="008239DF"/>
    <w:rsid w:val="00826B8B"/>
    <w:rsid w:val="00830BAF"/>
    <w:rsid w:val="00835383"/>
    <w:rsid w:val="00836DE7"/>
    <w:rsid w:val="00840BC6"/>
    <w:rsid w:val="00850778"/>
    <w:rsid w:val="00855094"/>
    <w:rsid w:val="00855F90"/>
    <w:rsid w:val="00860C60"/>
    <w:rsid w:val="00860EE6"/>
    <w:rsid w:val="008619EB"/>
    <w:rsid w:val="0086258A"/>
    <w:rsid w:val="00862E96"/>
    <w:rsid w:val="008635BC"/>
    <w:rsid w:val="00865CB5"/>
    <w:rsid w:val="00871181"/>
    <w:rsid w:val="00872970"/>
    <w:rsid w:val="00872A54"/>
    <w:rsid w:val="00876BAA"/>
    <w:rsid w:val="0088440B"/>
    <w:rsid w:val="00885A3E"/>
    <w:rsid w:val="00885F26"/>
    <w:rsid w:val="0088694B"/>
    <w:rsid w:val="00886CF1"/>
    <w:rsid w:val="0089342F"/>
    <w:rsid w:val="00893562"/>
    <w:rsid w:val="008938A5"/>
    <w:rsid w:val="00893EB3"/>
    <w:rsid w:val="008967F8"/>
    <w:rsid w:val="00896FDC"/>
    <w:rsid w:val="008A139E"/>
    <w:rsid w:val="008A299F"/>
    <w:rsid w:val="008A4BBC"/>
    <w:rsid w:val="008B380C"/>
    <w:rsid w:val="008C010B"/>
    <w:rsid w:val="008C0591"/>
    <w:rsid w:val="008C231E"/>
    <w:rsid w:val="008C4A05"/>
    <w:rsid w:val="008C530B"/>
    <w:rsid w:val="008C5E73"/>
    <w:rsid w:val="008D1648"/>
    <w:rsid w:val="008D2013"/>
    <w:rsid w:val="008D5610"/>
    <w:rsid w:val="008E15EF"/>
    <w:rsid w:val="008E1DAD"/>
    <w:rsid w:val="008E353E"/>
    <w:rsid w:val="008E4BB7"/>
    <w:rsid w:val="008F3C06"/>
    <w:rsid w:val="008F40AA"/>
    <w:rsid w:val="009021FF"/>
    <w:rsid w:val="00903E6B"/>
    <w:rsid w:val="00904BAA"/>
    <w:rsid w:val="00913E7B"/>
    <w:rsid w:val="00916264"/>
    <w:rsid w:val="00917311"/>
    <w:rsid w:val="00924F60"/>
    <w:rsid w:val="00935498"/>
    <w:rsid w:val="00935CB9"/>
    <w:rsid w:val="009377CA"/>
    <w:rsid w:val="00941A77"/>
    <w:rsid w:val="00946EEF"/>
    <w:rsid w:val="00952A6F"/>
    <w:rsid w:val="00955EDC"/>
    <w:rsid w:val="00955F56"/>
    <w:rsid w:val="009617D8"/>
    <w:rsid w:val="00961B73"/>
    <w:rsid w:val="009706AC"/>
    <w:rsid w:val="00970748"/>
    <w:rsid w:val="00970D2C"/>
    <w:rsid w:val="009714AB"/>
    <w:rsid w:val="009757B8"/>
    <w:rsid w:val="0098009F"/>
    <w:rsid w:val="0098136A"/>
    <w:rsid w:val="00981CCF"/>
    <w:rsid w:val="00983D09"/>
    <w:rsid w:val="00984E78"/>
    <w:rsid w:val="00985CA5"/>
    <w:rsid w:val="00986C37"/>
    <w:rsid w:val="00987113"/>
    <w:rsid w:val="0098764F"/>
    <w:rsid w:val="009878B8"/>
    <w:rsid w:val="00990D99"/>
    <w:rsid w:val="0099459F"/>
    <w:rsid w:val="009946BE"/>
    <w:rsid w:val="00994C51"/>
    <w:rsid w:val="00995E09"/>
    <w:rsid w:val="009A47A5"/>
    <w:rsid w:val="009A5EA2"/>
    <w:rsid w:val="009B1A2A"/>
    <w:rsid w:val="009B3047"/>
    <w:rsid w:val="009B791C"/>
    <w:rsid w:val="009C202B"/>
    <w:rsid w:val="009C20B4"/>
    <w:rsid w:val="009C39A0"/>
    <w:rsid w:val="009E3E82"/>
    <w:rsid w:val="00A00AEE"/>
    <w:rsid w:val="00A053D5"/>
    <w:rsid w:val="00A07234"/>
    <w:rsid w:val="00A1171B"/>
    <w:rsid w:val="00A12096"/>
    <w:rsid w:val="00A12185"/>
    <w:rsid w:val="00A1547E"/>
    <w:rsid w:val="00A15C72"/>
    <w:rsid w:val="00A16D19"/>
    <w:rsid w:val="00A2280F"/>
    <w:rsid w:val="00A2383F"/>
    <w:rsid w:val="00A24ED4"/>
    <w:rsid w:val="00A26021"/>
    <w:rsid w:val="00A2653F"/>
    <w:rsid w:val="00A30A2B"/>
    <w:rsid w:val="00A30F09"/>
    <w:rsid w:val="00A31A3B"/>
    <w:rsid w:val="00A3275F"/>
    <w:rsid w:val="00A35465"/>
    <w:rsid w:val="00A36BE4"/>
    <w:rsid w:val="00A37A63"/>
    <w:rsid w:val="00A43D7C"/>
    <w:rsid w:val="00A47292"/>
    <w:rsid w:val="00A47DB5"/>
    <w:rsid w:val="00A5056F"/>
    <w:rsid w:val="00A50C51"/>
    <w:rsid w:val="00A50CEA"/>
    <w:rsid w:val="00A516FF"/>
    <w:rsid w:val="00A56655"/>
    <w:rsid w:val="00A609DD"/>
    <w:rsid w:val="00A704D6"/>
    <w:rsid w:val="00A7627A"/>
    <w:rsid w:val="00A77BE4"/>
    <w:rsid w:val="00A80C13"/>
    <w:rsid w:val="00A86773"/>
    <w:rsid w:val="00AA13A1"/>
    <w:rsid w:val="00AA3658"/>
    <w:rsid w:val="00AA3FCD"/>
    <w:rsid w:val="00AB11C0"/>
    <w:rsid w:val="00AC277E"/>
    <w:rsid w:val="00AC313E"/>
    <w:rsid w:val="00AC48C2"/>
    <w:rsid w:val="00AC4F39"/>
    <w:rsid w:val="00AD079A"/>
    <w:rsid w:val="00AD5A0C"/>
    <w:rsid w:val="00AE2360"/>
    <w:rsid w:val="00AE4EC4"/>
    <w:rsid w:val="00AF02F0"/>
    <w:rsid w:val="00AF17FF"/>
    <w:rsid w:val="00AF37E9"/>
    <w:rsid w:val="00AF5677"/>
    <w:rsid w:val="00AF7694"/>
    <w:rsid w:val="00B0006D"/>
    <w:rsid w:val="00B003DF"/>
    <w:rsid w:val="00B011B7"/>
    <w:rsid w:val="00B05462"/>
    <w:rsid w:val="00B05A4A"/>
    <w:rsid w:val="00B05B6B"/>
    <w:rsid w:val="00B06476"/>
    <w:rsid w:val="00B1633D"/>
    <w:rsid w:val="00B173BF"/>
    <w:rsid w:val="00B173E3"/>
    <w:rsid w:val="00B22E5A"/>
    <w:rsid w:val="00B24764"/>
    <w:rsid w:val="00B24A1D"/>
    <w:rsid w:val="00B27AD0"/>
    <w:rsid w:val="00B27BAF"/>
    <w:rsid w:val="00B30040"/>
    <w:rsid w:val="00B315D9"/>
    <w:rsid w:val="00B4053D"/>
    <w:rsid w:val="00B47685"/>
    <w:rsid w:val="00B50CF8"/>
    <w:rsid w:val="00B51693"/>
    <w:rsid w:val="00B519FF"/>
    <w:rsid w:val="00B600DB"/>
    <w:rsid w:val="00B645E0"/>
    <w:rsid w:val="00B65AE8"/>
    <w:rsid w:val="00B66E33"/>
    <w:rsid w:val="00B674E4"/>
    <w:rsid w:val="00B71934"/>
    <w:rsid w:val="00B72BBE"/>
    <w:rsid w:val="00B74274"/>
    <w:rsid w:val="00B75CA4"/>
    <w:rsid w:val="00B76CD4"/>
    <w:rsid w:val="00B81A1F"/>
    <w:rsid w:val="00B81DF3"/>
    <w:rsid w:val="00B825BE"/>
    <w:rsid w:val="00B826A3"/>
    <w:rsid w:val="00B82CB0"/>
    <w:rsid w:val="00B82D12"/>
    <w:rsid w:val="00B83BD7"/>
    <w:rsid w:val="00B854F0"/>
    <w:rsid w:val="00B97FE2"/>
    <w:rsid w:val="00BB04EC"/>
    <w:rsid w:val="00BC06EC"/>
    <w:rsid w:val="00BC103B"/>
    <w:rsid w:val="00BC1226"/>
    <w:rsid w:val="00BC1324"/>
    <w:rsid w:val="00BC1327"/>
    <w:rsid w:val="00BC3AD9"/>
    <w:rsid w:val="00BD218A"/>
    <w:rsid w:val="00BD395B"/>
    <w:rsid w:val="00BD76E2"/>
    <w:rsid w:val="00BE35A2"/>
    <w:rsid w:val="00BE43D4"/>
    <w:rsid w:val="00BE708A"/>
    <w:rsid w:val="00BF09B1"/>
    <w:rsid w:val="00BF0A67"/>
    <w:rsid w:val="00BF3E1A"/>
    <w:rsid w:val="00BF5182"/>
    <w:rsid w:val="00BF58EF"/>
    <w:rsid w:val="00BF6D53"/>
    <w:rsid w:val="00C02E5A"/>
    <w:rsid w:val="00C04F36"/>
    <w:rsid w:val="00C07277"/>
    <w:rsid w:val="00C11F53"/>
    <w:rsid w:val="00C13A88"/>
    <w:rsid w:val="00C16E54"/>
    <w:rsid w:val="00C17FDA"/>
    <w:rsid w:val="00C23589"/>
    <w:rsid w:val="00C23B9D"/>
    <w:rsid w:val="00C23DD3"/>
    <w:rsid w:val="00C26273"/>
    <w:rsid w:val="00C2635C"/>
    <w:rsid w:val="00C26545"/>
    <w:rsid w:val="00C267D7"/>
    <w:rsid w:val="00C32145"/>
    <w:rsid w:val="00C32C5D"/>
    <w:rsid w:val="00C32CF2"/>
    <w:rsid w:val="00C37C21"/>
    <w:rsid w:val="00C4295B"/>
    <w:rsid w:val="00C43504"/>
    <w:rsid w:val="00C44660"/>
    <w:rsid w:val="00C44B61"/>
    <w:rsid w:val="00C5311B"/>
    <w:rsid w:val="00C647F3"/>
    <w:rsid w:val="00C66F08"/>
    <w:rsid w:val="00C72961"/>
    <w:rsid w:val="00C73F4B"/>
    <w:rsid w:val="00C757CC"/>
    <w:rsid w:val="00C7615C"/>
    <w:rsid w:val="00C76EA2"/>
    <w:rsid w:val="00C80E93"/>
    <w:rsid w:val="00C83A10"/>
    <w:rsid w:val="00C85C88"/>
    <w:rsid w:val="00C87AB9"/>
    <w:rsid w:val="00C91720"/>
    <w:rsid w:val="00C919DE"/>
    <w:rsid w:val="00C94EB9"/>
    <w:rsid w:val="00CA313E"/>
    <w:rsid w:val="00CA5499"/>
    <w:rsid w:val="00CA7286"/>
    <w:rsid w:val="00CB1274"/>
    <w:rsid w:val="00CB22EA"/>
    <w:rsid w:val="00CB354C"/>
    <w:rsid w:val="00CB4FE7"/>
    <w:rsid w:val="00CB64EC"/>
    <w:rsid w:val="00CB7521"/>
    <w:rsid w:val="00CC1A17"/>
    <w:rsid w:val="00CC2333"/>
    <w:rsid w:val="00CC3CEF"/>
    <w:rsid w:val="00CD04EC"/>
    <w:rsid w:val="00CD3B72"/>
    <w:rsid w:val="00CD41CF"/>
    <w:rsid w:val="00CD6675"/>
    <w:rsid w:val="00CE05E1"/>
    <w:rsid w:val="00CE43BE"/>
    <w:rsid w:val="00CE71FE"/>
    <w:rsid w:val="00CF52B4"/>
    <w:rsid w:val="00CF6630"/>
    <w:rsid w:val="00CF7EC5"/>
    <w:rsid w:val="00D00BFC"/>
    <w:rsid w:val="00D114C9"/>
    <w:rsid w:val="00D125A3"/>
    <w:rsid w:val="00D175A1"/>
    <w:rsid w:val="00D20B4F"/>
    <w:rsid w:val="00D270BF"/>
    <w:rsid w:val="00D30A52"/>
    <w:rsid w:val="00D313B0"/>
    <w:rsid w:val="00D33404"/>
    <w:rsid w:val="00D3467B"/>
    <w:rsid w:val="00D346B1"/>
    <w:rsid w:val="00D349DC"/>
    <w:rsid w:val="00D35227"/>
    <w:rsid w:val="00D352B0"/>
    <w:rsid w:val="00D35630"/>
    <w:rsid w:val="00D42080"/>
    <w:rsid w:val="00D4403C"/>
    <w:rsid w:val="00D44EC4"/>
    <w:rsid w:val="00D467A1"/>
    <w:rsid w:val="00D553D6"/>
    <w:rsid w:val="00D56DE9"/>
    <w:rsid w:val="00D61C81"/>
    <w:rsid w:val="00D6395C"/>
    <w:rsid w:val="00D6651D"/>
    <w:rsid w:val="00D67926"/>
    <w:rsid w:val="00D71D24"/>
    <w:rsid w:val="00D72332"/>
    <w:rsid w:val="00D8279E"/>
    <w:rsid w:val="00D831E0"/>
    <w:rsid w:val="00D8503D"/>
    <w:rsid w:val="00D8508B"/>
    <w:rsid w:val="00D87E43"/>
    <w:rsid w:val="00D90BDD"/>
    <w:rsid w:val="00D95242"/>
    <w:rsid w:val="00DA045A"/>
    <w:rsid w:val="00DA7285"/>
    <w:rsid w:val="00DA7B31"/>
    <w:rsid w:val="00DB3EA2"/>
    <w:rsid w:val="00DB5777"/>
    <w:rsid w:val="00DB5A46"/>
    <w:rsid w:val="00DB7191"/>
    <w:rsid w:val="00DC17D3"/>
    <w:rsid w:val="00DC43CD"/>
    <w:rsid w:val="00DC774C"/>
    <w:rsid w:val="00DD1A6E"/>
    <w:rsid w:val="00DD1E21"/>
    <w:rsid w:val="00DD362A"/>
    <w:rsid w:val="00DD5569"/>
    <w:rsid w:val="00DE5BDA"/>
    <w:rsid w:val="00DF0240"/>
    <w:rsid w:val="00DF031D"/>
    <w:rsid w:val="00DF2199"/>
    <w:rsid w:val="00DF6FBF"/>
    <w:rsid w:val="00DF7929"/>
    <w:rsid w:val="00DF7C6B"/>
    <w:rsid w:val="00E03F0B"/>
    <w:rsid w:val="00E042B4"/>
    <w:rsid w:val="00E04AB8"/>
    <w:rsid w:val="00E04C70"/>
    <w:rsid w:val="00E108FA"/>
    <w:rsid w:val="00E11530"/>
    <w:rsid w:val="00E12C1F"/>
    <w:rsid w:val="00E1658C"/>
    <w:rsid w:val="00E20980"/>
    <w:rsid w:val="00E21E2F"/>
    <w:rsid w:val="00E22516"/>
    <w:rsid w:val="00E230FB"/>
    <w:rsid w:val="00E24599"/>
    <w:rsid w:val="00E26536"/>
    <w:rsid w:val="00E423FB"/>
    <w:rsid w:val="00E538B8"/>
    <w:rsid w:val="00E55148"/>
    <w:rsid w:val="00E55A24"/>
    <w:rsid w:val="00E5762E"/>
    <w:rsid w:val="00E658B6"/>
    <w:rsid w:val="00E67159"/>
    <w:rsid w:val="00E679B5"/>
    <w:rsid w:val="00E67A2F"/>
    <w:rsid w:val="00E70AFB"/>
    <w:rsid w:val="00E75C9D"/>
    <w:rsid w:val="00E75CA2"/>
    <w:rsid w:val="00E77677"/>
    <w:rsid w:val="00E80B4D"/>
    <w:rsid w:val="00E8167D"/>
    <w:rsid w:val="00E868EF"/>
    <w:rsid w:val="00E943C1"/>
    <w:rsid w:val="00E94414"/>
    <w:rsid w:val="00E96B81"/>
    <w:rsid w:val="00EA2D22"/>
    <w:rsid w:val="00EA46D3"/>
    <w:rsid w:val="00EA59FD"/>
    <w:rsid w:val="00EA5CF9"/>
    <w:rsid w:val="00EA609A"/>
    <w:rsid w:val="00EB2139"/>
    <w:rsid w:val="00EB3234"/>
    <w:rsid w:val="00EB407D"/>
    <w:rsid w:val="00EB4432"/>
    <w:rsid w:val="00EB5F20"/>
    <w:rsid w:val="00EB69F0"/>
    <w:rsid w:val="00EC31A9"/>
    <w:rsid w:val="00EC461A"/>
    <w:rsid w:val="00EC4920"/>
    <w:rsid w:val="00EC7D61"/>
    <w:rsid w:val="00ED0818"/>
    <w:rsid w:val="00ED6BB9"/>
    <w:rsid w:val="00EE0D8E"/>
    <w:rsid w:val="00EE0F6E"/>
    <w:rsid w:val="00EE1207"/>
    <w:rsid w:val="00EE181F"/>
    <w:rsid w:val="00EE1901"/>
    <w:rsid w:val="00EF0259"/>
    <w:rsid w:val="00EF357E"/>
    <w:rsid w:val="00EF7528"/>
    <w:rsid w:val="00EF7C6A"/>
    <w:rsid w:val="00F019DD"/>
    <w:rsid w:val="00F025C6"/>
    <w:rsid w:val="00F1151F"/>
    <w:rsid w:val="00F12338"/>
    <w:rsid w:val="00F227B9"/>
    <w:rsid w:val="00F25A77"/>
    <w:rsid w:val="00F25F1B"/>
    <w:rsid w:val="00F2674A"/>
    <w:rsid w:val="00F26E0D"/>
    <w:rsid w:val="00F27C7E"/>
    <w:rsid w:val="00F34297"/>
    <w:rsid w:val="00F36514"/>
    <w:rsid w:val="00F36A62"/>
    <w:rsid w:val="00F41600"/>
    <w:rsid w:val="00F42907"/>
    <w:rsid w:val="00F44719"/>
    <w:rsid w:val="00F46424"/>
    <w:rsid w:val="00F46CBE"/>
    <w:rsid w:val="00F50134"/>
    <w:rsid w:val="00F54F55"/>
    <w:rsid w:val="00F6126A"/>
    <w:rsid w:val="00F61A8D"/>
    <w:rsid w:val="00F66019"/>
    <w:rsid w:val="00F661A9"/>
    <w:rsid w:val="00F76736"/>
    <w:rsid w:val="00F76E72"/>
    <w:rsid w:val="00F82C49"/>
    <w:rsid w:val="00F84AD5"/>
    <w:rsid w:val="00F84E2F"/>
    <w:rsid w:val="00F86413"/>
    <w:rsid w:val="00F8708F"/>
    <w:rsid w:val="00FA0E7A"/>
    <w:rsid w:val="00FA19D1"/>
    <w:rsid w:val="00FA1C8E"/>
    <w:rsid w:val="00FA6B61"/>
    <w:rsid w:val="00FA6F33"/>
    <w:rsid w:val="00FA77FE"/>
    <w:rsid w:val="00FA7ADA"/>
    <w:rsid w:val="00FA7D91"/>
    <w:rsid w:val="00FB0394"/>
    <w:rsid w:val="00FB332A"/>
    <w:rsid w:val="00FB423A"/>
    <w:rsid w:val="00FC0E05"/>
    <w:rsid w:val="00FC13E8"/>
    <w:rsid w:val="00FC7595"/>
    <w:rsid w:val="00FD2398"/>
    <w:rsid w:val="00FE3B24"/>
    <w:rsid w:val="00FE60FB"/>
    <w:rsid w:val="00FF4606"/>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266"/>
    <o:shapelayout v:ext="edit">
      <o:idmap v:ext="edit" data="1,3"/>
      <o:rules v:ext="edit">
        <o:r id="V:Rule1" type="arc" idref="#_x0000_s1074"/>
        <o:r id="V:Rule6" type="connector" idref="#_x0000_s3865"/>
        <o:r id="V:Rule7" type="connector" idref="#_x0000_s3851"/>
        <o:r id="V:Rule8" type="connector" idref="#_x0000_s3844"/>
        <o:r id="V:Rule9" type="connector" idref="#_x0000_s385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76E2"/>
    <w:rPr>
      <w:rFonts w:ascii="Times New Roman" w:hAnsi="Times New Roman"/>
      <w:sz w:val="28"/>
    </w:rPr>
  </w:style>
  <w:style w:type="paragraph" w:styleId="1">
    <w:name w:val="heading 1"/>
    <w:basedOn w:val="a"/>
    <w:next w:val="a"/>
    <w:link w:val="10"/>
    <w:qFormat/>
    <w:rsid w:val="005E7551"/>
    <w:pPr>
      <w:keepNext/>
      <w:keepLines/>
      <w:spacing w:before="240" w:line="360" w:lineRule="auto"/>
      <w:jc w:val="center"/>
      <w:outlineLvl w:val="0"/>
    </w:pPr>
    <w:rPr>
      <w:rFonts w:eastAsiaTheme="majorEastAsia" w:cstheme="majorBidi"/>
      <w:b/>
      <w:szCs w:val="32"/>
    </w:rPr>
  </w:style>
  <w:style w:type="paragraph" w:styleId="2">
    <w:name w:val="heading 2"/>
    <w:basedOn w:val="a"/>
    <w:next w:val="a"/>
    <w:link w:val="20"/>
    <w:unhideWhenUsed/>
    <w:qFormat/>
    <w:rsid w:val="005E7551"/>
    <w:pPr>
      <w:keepNext/>
      <w:keepLines/>
      <w:spacing w:before="40" w:line="360" w:lineRule="auto"/>
      <w:outlineLvl w:val="1"/>
    </w:pPr>
    <w:rPr>
      <w:rFonts w:eastAsiaTheme="majorEastAsia" w:cstheme="majorBidi"/>
      <w:b/>
      <w:szCs w:val="26"/>
    </w:rPr>
  </w:style>
  <w:style w:type="paragraph" w:styleId="3">
    <w:name w:val="heading 3"/>
    <w:basedOn w:val="a"/>
    <w:next w:val="a"/>
    <w:link w:val="30"/>
    <w:unhideWhenUsed/>
    <w:qFormat/>
    <w:rsid w:val="00AF17FF"/>
    <w:pPr>
      <w:keepNext/>
      <w:keepLines/>
      <w:spacing w:before="40" w:line="360" w:lineRule="auto"/>
      <w:jc w:val="both"/>
      <w:outlineLvl w:val="2"/>
    </w:pPr>
    <w:rPr>
      <w:rFonts w:eastAsiaTheme="majorEastAsia" w:cstheme="majorBidi"/>
      <w:b/>
      <w:szCs w:val="24"/>
    </w:rPr>
  </w:style>
  <w:style w:type="paragraph" w:styleId="4">
    <w:name w:val="heading 4"/>
    <w:basedOn w:val="a"/>
    <w:next w:val="a"/>
    <w:link w:val="40"/>
    <w:unhideWhenUsed/>
    <w:qFormat/>
    <w:rsid w:val="00E70AFB"/>
    <w:pPr>
      <w:keepNext/>
      <w:keepLines/>
      <w:spacing w:before="40" w:line="360" w:lineRule="auto"/>
      <w:outlineLvl w:val="3"/>
    </w:pPr>
    <w:rPr>
      <w:rFonts w:eastAsiaTheme="majorEastAsia" w:cstheme="majorBidi"/>
      <w:b/>
      <w:i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D76E2"/>
    <w:pPr>
      <w:spacing w:before="100" w:beforeAutospacing="1" w:after="100" w:afterAutospacing="1"/>
    </w:pPr>
    <w:rPr>
      <w:rFonts w:eastAsia="Times New Roman" w:cs="Times New Roman"/>
      <w:sz w:val="24"/>
      <w:szCs w:val="24"/>
      <w:lang w:eastAsia="ru-RU"/>
    </w:rPr>
  </w:style>
  <w:style w:type="character" w:customStyle="1" w:styleId="apple-converted-space">
    <w:name w:val="apple-converted-space"/>
    <w:basedOn w:val="a0"/>
    <w:rsid w:val="00C83A10"/>
  </w:style>
  <w:style w:type="paragraph" w:styleId="a4">
    <w:name w:val="List Paragraph"/>
    <w:basedOn w:val="a"/>
    <w:uiPriority w:val="34"/>
    <w:qFormat/>
    <w:rsid w:val="00C83A10"/>
    <w:pPr>
      <w:ind w:left="720"/>
      <w:contextualSpacing/>
    </w:pPr>
  </w:style>
  <w:style w:type="character" w:styleId="a5">
    <w:name w:val="Strong"/>
    <w:basedOn w:val="a0"/>
    <w:qFormat/>
    <w:rsid w:val="00FC7595"/>
    <w:rPr>
      <w:b/>
      <w:bCs/>
    </w:rPr>
  </w:style>
  <w:style w:type="character" w:styleId="a6">
    <w:name w:val="Emphasis"/>
    <w:basedOn w:val="a0"/>
    <w:qFormat/>
    <w:rsid w:val="00FC7595"/>
    <w:rPr>
      <w:i/>
      <w:iCs/>
    </w:rPr>
  </w:style>
  <w:style w:type="character" w:styleId="a7">
    <w:name w:val="Hyperlink"/>
    <w:basedOn w:val="a0"/>
    <w:uiPriority w:val="99"/>
    <w:unhideWhenUsed/>
    <w:rsid w:val="004D0C15"/>
    <w:rPr>
      <w:color w:val="0000FF"/>
      <w:u w:val="single"/>
    </w:rPr>
  </w:style>
  <w:style w:type="paragraph" w:styleId="a8">
    <w:name w:val="header"/>
    <w:basedOn w:val="a"/>
    <w:link w:val="a9"/>
    <w:uiPriority w:val="99"/>
    <w:unhideWhenUsed/>
    <w:rsid w:val="00200F6C"/>
    <w:pPr>
      <w:tabs>
        <w:tab w:val="center" w:pos="4677"/>
        <w:tab w:val="right" w:pos="9355"/>
      </w:tabs>
    </w:pPr>
  </w:style>
  <w:style w:type="character" w:customStyle="1" w:styleId="a9">
    <w:name w:val="Верхний колонтитул Знак"/>
    <w:basedOn w:val="a0"/>
    <w:link w:val="a8"/>
    <w:uiPriority w:val="99"/>
    <w:rsid w:val="00200F6C"/>
    <w:rPr>
      <w:rFonts w:ascii="Times New Roman" w:hAnsi="Times New Roman"/>
      <w:sz w:val="28"/>
    </w:rPr>
  </w:style>
  <w:style w:type="paragraph" w:styleId="aa">
    <w:name w:val="footer"/>
    <w:basedOn w:val="a"/>
    <w:link w:val="ab"/>
    <w:uiPriority w:val="99"/>
    <w:unhideWhenUsed/>
    <w:rsid w:val="00200F6C"/>
    <w:pPr>
      <w:tabs>
        <w:tab w:val="center" w:pos="4677"/>
        <w:tab w:val="right" w:pos="9355"/>
      </w:tabs>
    </w:pPr>
  </w:style>
  <w:style w:type="character" w:customStyle="1" w:styleId="ab">
    <w:name w:val="Нижний колонтитул Знак"/>
    <w:basedOn w:val="a0"/>
    <w:link w:val="aa"/>
    <w:uiPriority w:val="99"/>
    <w:rsid w:val="00200F6C"/>
    <w:rPr>
      <w:rFonts w:ascii="Times New Roman" w:hAnsi="Times New Roman"/>
      <w:sz w:val="28"/>
    </w:rPr>
  </w:style>
  <w:style w:type="paragraph" w:customStyle="1" w:styleId="psection">
    <w:name w:val="psection"/>
    <w:basedOn w:val="a"/>
    <w:rsid w:val="00200F6C"/>
    <w:pPr>
      <w:spacing w:before="100" w:beforeAutospacing="1" w:after="100" w:afterAutospacing="1"/>
    </w:pPr>
    <w:rPr>
      <w:rFonts w:eastAsia="Times New Roman" w:cs="Times New Roman"/>
      <w:sz w:val="24"/>
      <w:szCs w:val="24"/>
      <w:lang w:eastAsia="ru-RU"/>
    </w:rPr>
  </w:style>
  <w:style w:type="paragraph" w:styleId="ac">
    <w:name w:val="Body Text"/>
    <w:basedOn w:val="a"/>
    <w:link w:val="ad"/>
    <w:rsid w:val="00DD362A"/>
    <w:pPr>
      <w:jc w:val="center"/>
    </w:pPr>
    <w:rPr>
      <w:rFonts w:eastAsia="Times New Roman" w:cs="Times New Roman"/>
      <w:b/>
      <w:sz w:val="24"/>
      <w:szCs w:val="20"/>
      <w:lang w:val="uk-UA" w:eastAsia="ru-RU"/>
    </w:rPr>
  </w:style>
  <w:style w:type="character" w:customStyle="1" w:styleId="ad">
    <w:name w:val="Основной текст Знак"/>
    <w:basedOn w:val="a0"/>
    <w:link w:val="ac"/>
    <w:rsid w:val="00DD362A"/>
    <w:rPr>
      <w:rFonts w:ascii="Times New Roman" w:eastAsia="Times New Roman" w:hAnsi="Times New Roman" w:cs="Times New Roman"/>
      <w:b/>
      <w:sz w:val="24"/>
      <w:szCs w:val="20"/>
      <w:lang w:val="uk-UA" w:eastAsia="ru-RU"/>
    </w:rPr>
  </w:style>
  <w:style w:type="character" w:customStyle="1" w:styleId="apple-style-span">
    <w:name w:val="apple-style-span"/>
    <w:basedOn w:val="a0"/>
    <w:rsid w:val="00970748"/>
  </w:style>
  <w:style w:type="character" w:customStyle="1" w:styleId="10">
    <w:name w:val="Заголовок 1 Знак"/>
    <w:basedOn w:val="a0"/>
    <w:link w:val="1"/>
    <w:rsid w:val="005E7551"/>
    <w:rPr>
      <w:rFonts w:ascii="Times New Roman" w:eastAsiaTheme="majorEastAsia" w:hAnsi="Times New Roman" w:cstheme="majorBidi"/>
      <w:b/>
      <w:sz w:val="28"/>
      <w:szCs w:val="32"/>
    </w:rPr>
  </w:style>
  <w:style w:type="character" w:customStyle="1" w:styleId="20">
    <w:name w:val="Заголовок 2 Знак"/>
    <w:basedOn w:val="a0"/>
    <w:link w:val="2"/>
    <w:rsid w:val="005E7551"/>
    <w:rPr>
      <w:rFonts w:ascii="Times New Roman" w:eastAsiaTheme="majorEastAsia" w:hAnsi="Times New Roman" w:cstheme="majorBidi"/>
      <w:b/>
      <w:sz w:val="28"/>
      <w:szCs w:val="26"/>
    </w:rPr>
  </w:style>
  <w:style w:type="character" w:customStyle="1" w:styleId="40">
    <w:name w:val="Заголовок 4 Знак"/>
    <w:basedOn w:val="a0"/>
    <w:link w:val="4"/>
    <w:rsid w:val="00E70AFB"/>
    <w:rPr>
      <w:rFonts w:ascii="Times New Roman" w:eastAsiaTheme="majorEastAsia" w:hAnsi="Times New Roman" w:cstheme="majorBidi"/>
      <w:b/>
      <w:iCs/>
      <w:sz w:val="28"/>
    </w:rPr>
  </w:style>
  <w:style w:type="paragraph" w:styleId="ae">
    <w:name w:val="Body Text Indent"/>
    <w:basedOn w:val="a"/>
    <w:link w:val="af"/>
    <w:uiPriority w:val="99"/>
    <w:semiHidden/>
    <w:unhideWhenUsed/>
    <w:rsid w:val="00243178"/>
    <w:pPr>
      <w:spacing w:after="120"/>
      <w:ind w:left="283"/>
    </w:pPr>
  </w:style>
  <w:style w:type="character" w:customStyle="1" w:styleId="af">
    <w:name w:val="Основной текст с отступом Знак"/>
    <w:basedOn w:val="a0"/>
    <w:link w:val="ae"/>
    <w:uiPriority w:val="99"/>
    <w:semiHidden/>
    <w:rsid w:val="00243178"/>
    <w:rPr>
      <w:rFonts w:ascii="Times New Roman" w:hAnsi="Times New Roman"/>
      <w:sz w:val="28"/>
    </w:rPr>
  </w:style>
  <w:style w:type="table" w:styleId="af0">
    <w:name w:val="Table Grid"/>
    <w:basedOn w:val="a1"/>
    <w:uiPriority w:val="59"/>
    <w:rsid w:val="00243178"/>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11">
    <w:name w:val="Нет списка1"/>
    <w:next w:val="a2"/>
    <w:uiPriority w:val="99"/>
    <w:semiHidden/>
    <w:unhideWhenUsed/>
    <w:rsid w:val="00F76E72"/>
  </w:style>
  <w:style w:type="paragraph" w:customStyle="1" w:styleId="af1">
    <w:name w:val="Чертежный"/>
    <w:link w:val="af2"/>
    <w:rsid w:val="00F76E72"/>
    <w:pPr>
      <w:jc w:val="both"/>
    </w:pPr>
    <w:rPr>
      <w:rFonts w:ascii="ISOCPEUR" w:eastAsia="Times New Roman" w:hAnsi="ISOCPEUR" w:cs="Times New Roman"/>
      <w:i/>
      <w:sz w:val="28"/>
      <w:szCs w:val="20"/>
      <w:lang w:val="uk-UA" w:eastAsia="ru-RU"/>
    </w:rPr>
  </w:style>
  <w:style w:type="character" w:customStyle="1" w:styleId="af2">
    <w:name w:val="Чертежный Знак"/>
    <w:basedOn w:val="a0"/>
    <w:link w:val="af1"/>
    <w:rsid w:val="00F76E72"/>
    <w:rPr>
      <w:rFonts w:ascii="ISOCPEUR" w:eastAsia="Times New Roman" w:hAnsi="ISOCPEUR" w:cs="Times New Roman"/>
      <w:i/>
      <w:sz w:val="28"/>
      <w:szCs w:val="20"/>
      <w:lang w:val="uk-UA" w:eastAsia="ru-RU"/>
    </w:rPr>
  </w:style>
  <w:style w:type="paragraph" w:customStyle="1" w:styleId="HTML1">
    <w:name w:val="Стандартный HTML1"/>
    <w:basedOn w:val="a"/>
    <w:next w:val="HTML"/>
    <w:link w:val="HTML0"/>
    <w:uiPriority w:val="99"/>
    <w:semiHidden/>
    <w:unhideWhenUsed/>
    <w:rsid w:val="00F76E72"/>
    <w:rPr>
      <w:rFonts w:ascii="Consolas" w:hAnsi="Consolas"/>
      <w:sz w:val="20"/>
      <w:szCs w:val="20"/>
    </w:rPr>
  </w:style>
  <w:style w:type="character" w:customStyle="1" w:styleId="HTML0">
    <w:name w:val="Стандартный HTML Знак"/>
    <w:basedOn w:val="a0"/>
    <w:link w:val="HTML1"/>
    <w:uiPriority w:val="99"/>
    <w:semiHidden/>
    <w:rsid w:val="00F76E72"/>
    <w:rPr>
      <w:rFonts w:ascii="Consolas" w:hAnsi="Consolas"/>
      <w:sz w:val="20"/>
      <w:szCs w:val="20"/>
    </w:rPr>
  </w:style>
  <w:style w:type="paragraph" w:styleId="HTML">
    <w:name w:val="HTML Preformatted"/>
    <w:basedOn w:val="a"/>
    <w:link w:val="HTML10"/>
    <w:uiPriority w:val="99"/>
    <w:semiHidden/>
    <w:unhideWhenUsed/>
    <w:rsid w:val="00F76E72"/>
    <w:rPr>
      <w:rFonts w:ascii="Consolas" w:hAnsi="Consolas"/>
      <w:sz w:val="20"/>
      <w:szCs w:val="20"/>
    </w:rPr>
  </w:style>
  <w:style w:type="character" w:customStyle="1" w:styleId="HTML10">
    <w:name w:val="Стандартный HTML Знак1"/>
    <w:basedOn w:val="a0"/>
    <w:link w:val="HTML"/>
    <w:uiPriority w:val="99"/>
    <w:semiHidden/>
    <w:rsid w:val="00F76E72"/>
    <w:rPr>
      <w:rFonts w:ascii="Consolas" w:hAnsi="Consolas"/>
      <w:sz w:val="20"/>
      <w:szCs w:val="20"/>
    </w:rPr>
  </w:style>
  <w:style w:type="paragraph" w:styleId="af3">
    <w:name w:val="TOC Heading"/>
    <w:basedOn w:val="1"/>
    <w:next w:val="a"/>
    <w:uiPriority w:val="39"/>
    <w:unhideWhenUsed/>
    <w:qFormat/>
    <w:rsid w:val="003D0E1C"/>
    <w:pPr>
      <w:spacing w:line="259" w:lineRule="auto"/>
      <w:jc w:val="left"/>
      <w:outlineLvl w:val="9"/>
    </w:pPr>
    <w:rPr>
      <w:rFonts w:asciiTheme="majorHAnsi" w:hAnsiTheme="majorHAnsi"/>
      <w:b w:val="0"/>
      <w:color w:val="2E74B5" w:themeColor="accent1" w:themeShade="BF"/>
      <w:sz w:val="32"/>
      <w:lang w:eastAsia="ru-RU"/>
    </w:rPr>
  </w:style>
  <w:style w:type="paragraph" w:styleId="12">
    <w:name w:val="toc 1"/>
    <w:basedOn w:val="a"/>
    <w:next w:val="a"/>
    <w:autoRedefine/>
    <w:uiPriority w:val="39"/>
    <w:unhideWhenUsed/>
    <w:rsid w:val="003D0E1C"/>
    <w:pPr>
      <w:spacing w:after="100"/>
    </w:pPr>
  </w:style>
  <w:style w:type="paragraph" w:styleId="21">
    <w:name w:val="toc 2"/>
    <w:basedOn w:val="a"/>
    <w:next w:val="a"/>
    <w:autoRedefine/>
    <w:uiPriority w:val="39"/>
    <w:unhideWhenUsed/>
    <w:rsid w:val="003D0E1C"/>
    <w:pPr>
      <w:spacing w:after="100"/>
      <w:ind w:left="280"/>
    </w:pPr>
  </w:style>
  <w:style w:type="paragraph" w:styleId="af4">
    <w:name w:val="Balloon Text"/>
    <w:basedOn w:val="a"/>
    <w:link w:val="af5"/>
    <w:uiPriority w:val="99"/>
    <w:semiHidden/>
    <w:unhideWhenUsed/>
    <w:rsid w:val="004B7434"/>
    <w:rPr>
      <w:rFonts w:ascii="Tahoma" w:hAnsi="Tahoma" w:cs="Tahoma"/>
      <w:sz w:val="16"/>
      <w:szCs w:val="16"/>
    </w:rPr>
  </w:style>
  <w:style w:type="character" w:customStyle="1" w:styleId="af5">
    <w:name w:val="Текст выноски Знак"/>
    <w:basedOn w:val="a0"/>
    <w:link w:val="af4"/>
    <w:uiPriority w:val="99"/>
    <w:semiHidden/>
    <w:rsid w:val="004B7434"/>
    <w:rPr>
      <w:rFonts w:ascii="Tahoma" w:hAnsi="Tahoma" w:cs="Tahoma"/>
      <w:sz w:val="16"/>
      <w:szCs w:val="16"/>
    </w:rPr>
  </w:style>
  <w:style w:type="character" w:customStyle="1" w:styleId="30">
    <w:name w:val="Заголовок 3 Знак"/>
    <w:basedOn w:val="a0"/>
    <w:link w:val="3"/>
    <w:rsid w:val="00AF17FF"/>
    <w:rPr>
      <w:rFonts w:ascii="Times New Roman" w:eastAsiaTheme="majorEastAsia" w:hAnsi="Times New Roman" w:cstheme="majorBidi"/>
      <w:b/>
      <w:sz w:val="28"/>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98499545">
      <w:bodyDiv w:val="1"/>
      <w:marLeft w:val="0"/>
      <w:marRight w:val="0"/>
      <w:marTop w:val="0"/>
      <w:marBottom w:val="0"/>
      <w:divBdr>
        <w:top w:val="none" w:sz="0" w:space="0" w:color="auto"/>
        <w:left w:val="none" w:sz="0" w:space="0" w:color="auto"/>
        <w:bottom w:val="none" w:sz="0" w:space="0" w:color="auto"/>
        <w:right w:val="none" w:sz="0" w:space="0" w:color="auto"/>
      </w:divBdr>
    </w:div>
    <w:div w:id="576523297">
      <w:bodyDiv w:val="1"/>
      <w:marLeft w:val="0"/>
      <w:marRight w:val="0"/>
      <w:marTop w:val="0"/>
      <w:marBottom w:val="0"/>
      <w:divBdr>
        <w:top w:val="none" w:sz="0" w:space="0" w:color="auto"/>
        <w:left w:val="none" w:sz="0" w:space="0" w:color="auto"/>
        <w:bottom w:val="none" w:sz="0" w:space="0" w:color="auto"/>
        <w:right w:val="none" w:sz="0" w:space="0" w:color="auto"/>
      </w:divBdr>
    </w:div>
    <w:div w:id="595672671">
      <w:bodyDiv w:val="1"/>
      <w:marLeft w:val="0"/>
      <w:marRight w:val="0"/>
      <w:marTop w:val="0"/>
      <w:marBottom w:val="0"/>
      <w:divBdr>
        <w:top w:val="none" w:sz="0" w:space="0" w:color="auto"/>
        <w:left w:val="none" w:sz="0" w:space="0" w:color="auto"/>
        <w:bottom w:val="none" w:sz="0" w:space="0" w:color="auto"/>
        <w:right w:val="none" w:sz="0" w:space="0" w:color="auto"/>
      </w:divBdr>
    </w:div>
    <w:div w:id="772238329">
      <w:bodyDiv w:val="1"/>
      <w:marLeft w:val="0"/>
      <w:marRight w:val="0"/>
      <w:marTop w:val="0"/>
      <w:marBottom w:val="0"/>
      <w:divBdr>
        <w:top w:val="none" w:sz="0" w:space="0" w:color="auto"/>
        <w:left w:val="none" w:sz="0" w:space="0" w:color="auto"/>
        <w:bottom w:val="none" w:sz="0" w:space="0" w:color="auto"/>
        <w:right w:val="none" w:sz="0" w:space="0" w:color="auto"/>
      </w:divBdr>
    </w:div>
    <w:div w:id="957637965">
      <w:bodyDiv w:val="1"/>
      <w:marLeft w:val="0"/>
      <w:marRight w:val="0"/>
      <w:marTop w:val="0"/>
      <w:marBottom w:val="0"/>
      <w:divBdr>
        <w:top w:val="none" w:sz="0" w:space="0" w:color="auto"/>
        <w:left w:val="none" w:sz="0" w:space="0" w:color="auto"/>
        <w:bottom w:val="none" w:sz="0" w:space="0" w:color="auto"/>
        <w:right w:val="none" w:sz="0" w:space="0" w:color="auto"/>
      </w:divBdr>
    </w:div>
    <w:div w:id="1083376302">
      <w:bodyDiv w:val="1"/>
      <w:marLeft w:val="0"/>
      <w:marRight w:val="0"/>
      <w:marTop w:val="0"/>
      <w:marBottom w:val="0"/>
      <w:divBdr>
        <w:top w:val="none" w:sz="0" w:space="0" w:color="auto"/>
        <w:left w:val="none" w:sz="0" w:space="0" w:color="auto"/>
        <w:bottom w:val="none" w:sz="0" w:space="0" w:color="auto"/>
        <w:right w:val="none" w:sz="0" w:space="0" w:color="auto"/>
      </w:divBdr>
      <w:divsChild>
        <w:div w:id="837499996">
          <w:marLeft w:val="0"/>
          <w:marRight w:val="0"/>
          <w:marTop w:val="0"/>
          <w:marBottom w:val="180"/>
          <w:divBdr>
            <w:top w:val="none" w:sz="0" w:space="0" w:color="auto"/>
            <w:left w:val="none" w:sz="0" w:space="0" w:color="auto"/>
            <w:bottom w:val="none" w:sz="0" w:space="0" w:color="auto"/>
            <w:right w:val="none" w:sz="0" w:space="0" w:color="auto"/>
          </w:divBdr>
        </w:div>
      </w:divsChild>
    </w:div>
    <w:div w:id="1084373418">
      <w:bodyDiv w:val="1"/>
      <w:marLeft w:val="0"/>
      <w:marRight w:val="0"/>
      <w:marTop w:val="0"/>
      <w:marBottom w:val="0"/>
      <w:divBdr>
        <w:top w:val="none" w:sz="0" w:space="0" w:color="auto"/>
        <w:left w:val="none" w:sz="0" w:space="0" w:color="auto"/>
        <w:bottom w:val="none" w:sz="0" w:space="0" w:color="auto"/>
        <w:right w:val="none" w:sz="0" w:space="0" w:color="auto"/>
      </w:divBdr>
    </w:div>
    <w:div w:id="1128011653">
      <w:bodyDiv w:val="1"/>
      <w:marLeft w:val="0"/>
      <w:marRight w:val="0"/>
      <w:marTop w:val="0"/>
      <w:marBottom w:val="0"/>
      <w:divBdr>
        <w:top w:val="none" w:sz="0" w:space="0" w:color="auto"/>
        <w:left w:val="none" w:sz="0" w:space="0" w:color="auto"/>
        <w:bottom w:val="none" w:sz="0" w:space="0" w:color="auto"/>
        <w:right w:val="none" w:sz="0" w:space="0" w:color="auto"/>
      </w:divBdr>
    </w:div>
    <w:div w:id="1153252760">
      <w:bodyDiv w:val="1"/>
      <w:marLeft w:val="0"/>
      <w:marRight w:val="0"/>
      <w:marTop w:val="0"/>
      <w:marBottom w:val="0"/>
      <w:divBdr>
        <w:top w:val="none" w:sz="0" w:space="0" w:color="auto"/>
        <w:left w:val="none" w:sz="0" w:space="0" w:color="auto"/>
        <w:bottom w:val="none" w:sz="0" w:space="0" w:color="auto"/>
        <w:right w:val="none" w:sz="0" w:space="0" w:color="auto"/>
      </w:divBdr>
    </w:div>
    <w:div w:id="1210536095">
      <w:bodyDiv w:val="1"/>
      <w:marLeft w:val="0"/>
      <w:marRight w:val="0"/>
      <w:marTop w:val="0"/>
      <w:marBottom w:val="0"/>
      <w:divBdr>
        <w:top w:val="none" w:sz="0" w:space="0" w:color="auto"/>
        <w:left w:val="none" w:sz="0" w:space="0" w:color="auto"/>
        <w:bottom w:val="none" w:sz="0" w:space="0" w:color="auto"/>
        <w:right w:val="none" w:sz="0" w:space="0" w:color="auto"/>
      </w:divBdr>
    </w:div>
    <w:div w:id="1313752049">
      <w:bodyDiv w:val="1"/>
      <w:marLeft w:val="0"/>
      <w:marRight w:val="0"/>
      <w:marTop w:val="0"/>
      <w:marBottom w:val="0"/>
      <w:divBdr>
        <w:top w:val="none" w:sz="0" w:space="0" w:color="auto"/>
        <w:left w:val="none" w:sz="0" w:space="0" w:color="auto"/>
        <w:bottom w:val="none" w:sz="0" w:space="0" w:color="auto"/>
        <w:right w:val="none" w:sz="0" w:space="0" w:color="auto"/>
      </w:divBdr>
    </w:div>
    <w:div w:id="1359625488">
      <w:bodyDiv w:val="1"/>
      <w:marLeft w:val="0"/>
      <w:marRight w:val="0"/>
      <w:marTop w:val="0"/>
      <w:marBottom w:val="0"/>
      <w:divBdr>
        <w:top w:val="none" w:sz="0" w:space="0" w:color="auto"/>
        <w:left w:val="none" w:sz="0" w:space="0" w:color="auto"/>
        <w:bottom w:val="none" w:sz="0" w:space="0" w:color="auto"/>
        <w:right w:val="none" w:sz="0" w:space="0" w:color="auto"/>
      </w:divBdr>
    </w:div>
    <w:div w:id="1389106119">
      <w:bodyDiv w:val="1"/>
      <w:marLeft w:val="0"/>
      <w:marRight w:val="0"/>
      <w:marTop w:val="0"/>
      <w:marBottom w:val="0"/>
      <w:divBdr>
        <w:top w:val="none" w:sz="0" w:space="0" w:color="auto"/>
        <w:left w:val="none" w:sz="0" w:space="0" w:color="auto"/>
        <w:bottom w:val="none" w:sz="0" w:space="0" w:color="auto"/>
        <w:right w:val="none" w:sz="0" w:space="0" w:color="auto"/>
      </w:divBdr>
    </w:div>
    <w:div w:id="1458259907">
      <w:bodyDiv w:val="1"/>
      <w:marLeft w:val="0"/>
      <w:marRight w:val="0"/>
      <w:marTop w:val="0"/>
      <w:marBottom w:val="0"/>
      <w:divBdr>
        <w:top w:val="none" w:sz="0" w:space="0" w:color="auto"/>
        <w:left w:val="none" w:sz="0" w:space="0" w:color="auto"/>
        <w:bottom w:val="none" w:sz="0" w:space="0" w:color="auto"/>
        <w:right w:val="none" w:sz="0" w:space="0" w:color="auto"/>
      </w:divBdr>
    </w:div>
    <w:div w:id="1501308351">
      <w:bodyDiv w:val="1"/>
      <w:marLeft w:val="0"/>
      <w:marRight w:val="0"/>
      <w:marTop w:val="0"/>
      <w:marBottom w:val="0"/>
      <w:divBdr>
        <w:top w:val="none" w:sz="0" w:space="0" w:color="auto"/>
        <w:left w:val="none" w:sz="0" w:space="0" w:color="auto"/>
        <w:bottom w:val="none" w:sz="0" w:space="0" w:color="auto"/>
        <w:right w:val="none" w:sz="0" w:space="0" w:color="auto"/>
      </w:divBdr>
    </w:div>
    <w:div w:id="1510636440">
      <w:bodyDiv w:val="1"/>
      <w:marLeft w:val="0"/>
      <w:marRight w:val="0"/>
      <w:marTop w:val="0"/>
      <w:marBottom w:val="0"/>
      <w:divBdr>
        <w:top w:val="none" w:sz="0" w:space="0" w:color="auto"/>
        <w:left w:val="none" w:sz="0" w:space="0" w:color="auto"/>
        <w:bottom w:val="none" w:sz="0" w:space="0" w:color="auto"/>
        <w:right w:val="none" w:sz="0" w:space="0" w:color="auto"/>
      </w:divBdr>
    </w:div>
    <w:div w:id="1590380934">
      <w:bodyDiv w:val="1"/>
      <w:marLeft w:val="0"/>
      <w:marRight w:val="0"/>
      <w:marTop w:val="0"/>
      <w:marBottom w:val="0"/>
      <w:divBdr>
        <w:top w:val="none" w:sz="0" w:space="0" w:color="auto"/>
        <w:left w:val="none" w:sz="0" w:space="0" w:color="auto"/>
        <w:bottom w:val="none" w:sz="0" w:space="0" w:color="auto"/>
        <w:right w:val="none" w:sz="0" w:space="0" w:color="auto"/>
      </w:divBdr>
    </w:div>
    <w:div w:id="1710951655">
      <w:bodyDiv w:val="1"/>
      <w:marLeft w:val="0"/>
      <w:marRight w:val="0"/>
      <w:marTop w:val="0"/>
      <w:marBottom w:val="0"/>
      <w:divBdr>
        <w:top w:val="none" w:sz="0" w:space="0" w:color="auto"/>
        <w:left w:val="none" w:sz="0" w:space="0" w:color="auto"/>
        <w:bottom w:val="none" w:sz="0" w:space="0" w:color="auto"/>
        <w:right w:val="none" w:sz="0" w:space="0" w:color="auto"/>
      </w:divBdr>
    </w:div>
    <w:div w:id="1768846560">
      <w:bodyDiv w:val="1"/>
      <w:marLeft w:val="0"/>
      <w:marRight w:val="0"/>
      <w:marTop w:val="0"/>
      <w:marBottom w:val="0"/>
      <w:divBdr>
        <w:top w:val="none" w:sz="0" w:space="0" w:color="auto"/>
        <w:left w:val="none" w:sz="0" w:space="0" w:color="auto"/>
        <w:bottom w:val="none" w:sz="0" w:space="0" w:color="auto"/>
        <w:right w:val="none" w:sz="0" w:space="0" w:color="auto"/>
      </w:divBdr>
    </w:div>
    <w:div w:id="1944068156">
      <w:bodyDiv w:val="1"/>
      <w:marLeft w:val="0"/>
      <w:marRight w:val="0"/>
      <w:marTop w:val="0"/>
      <w:marBottom w:val="0"/>
      <w:divBdr>
        <w:top w:val="none" w:sz="0" w:space="0" w:color="auto"/>
        <w:left w:val="none" w:sz="0" w:space="0" w:color="auto"/>
        <w:bottom w:val="none" w:sz="0" w:space="0" w:color="auto"/>
        <w:right w:val="none" w:sz="0" w:space="0" w:color="auto"/>
      </w:divBdr>
    </w:div>
    <w:div w:id="1999383666">
      <w:bodyDiv w:val="1"/>
      <w:marLeft w:val="0"/>
      <w:marRight w:val="0"/>
      <w:marTop w:val="0"/>
      <w:marBottom w:val="0"/>
      <w:divBdr>
        <w:top w:val="none" w:sz="0" w:space="0" w:color="auto"/>
        <w:left w:val="none" w:sz="0" w:space="0" w:color="auto"/>
        <w:bottom w:val="none" w:sz="0" w:space="0" w:color="auto"/>
        <w:right w:val="none" w:sz="0" w:space="0" w:color="auto"/>
      </w:divBdr>
    </w:div>
    <w:div w:id="2004578406">
      <w:bodyDiv w:val="1"/>
      <w:marLeft w:val="0"/>
      <w:marRight w:val="0"/>
      <w:marTop w:val="0"/>
      <w:marBottom w:val="0"/>
      <w:divBdr>
        <w:top w:val="none" w:sz="0" w:space="0" w:color="auto"/>
        <w:left w:val="none" w:sz="0" w:space="0" w:color="auto"/>
        <w:bottom w:val="none" w:sz="0" w:space="0" w:color="auto"/>
        <w:right w:val="none" w:sz="0" w:space="0" w:color="auto"/>
      </w:divBdr>
    </w:div>
    <w:div w:id="2075078534">
      <w:bodyDiv w:val="1"/>
      <w:marLeft w:val="0"/>
      <w:marRight w:val="0"/>
      <w:marTop w:val="0"/>
      <w:marBottom w:val="0"/>
      <w:divBdr>
        <w:top w:val="none" w:sz="0" w:space="0" w:color="auto"/>
        <w:left w:val="none" w:sz="0" w:space="0" w:color="auto"/>
        <w:bottom w:val="none" w:sz="0" w:space="0" w:color="auto"/>
        <w:right w:val="none" w:sz="0" w:space="0" w:color="auto"/>
      </w:divBdr>
    </w:div>
    <w:div w:id="2079086448">
      <w:bodyDiv w:val="1"/>
      <w:marLeft w:val="0"/>
      <w:marRight w:val="0"/>
      <w:marTop w:val="0"/>
      <w:marBottom w:val="0"/>
      <w:divBdr>
        <w:top w:val="none" w:sz="0" w:space="0" w:color="auto"/>
        <w:left w:val="none" w:sz="0" w:space="0" w:color="auto"/>
        <w:bottom w:val="none" w:sz="0" w:space="0" w:color="auto"/>
        <w:right w:val="none" w:sz="0" w:space="0" w:color="auto"/>
      </w:divBdr>
    </w:div>
    <w:div w:id="2119180740">
      <w:bodyDiv w:val="1"/>
      <w:marLeft w:val="0"/>
      <w:marRight w:val="0"/>
      <w:marTop w:val="0"/>
      <w:marBottom w:val="0"/>
      <w:divBdr>
        <w:top w:val="none" w:sz="0" w:space="0" w:color="auto"/>
        <w:left w:val="none" w:sz="0" w:space="0" w:color="auto"/>
        <w:bottom w:val="none" w:sz="0" w:space="0" w:color="auto"/>
        <w:right w:val="none" w:sz="0" w:space="0" w:color="auto"/>
      </w:divBdr>
    </w:div>
    <w:div w:id="2126845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1.wdp"/><Relationship Id="rId21" Type="http://schemas.openxmlformats.org/officeDocument/2006/relationships/image" Target="media/image12.jpeg"/><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19.png"/><Relationship Id="rId159" Type="http://schemas.openxmlformats.org/officeDocument/2006/relationships/image" Target="media/image138.png"/><Relationship Id="rId170" Type="http://schemas.openxmlformats.org/officeDocument/2006/relationships/image" Target="media/image148.jpeg"/><Relationship Id="rId191" Type="http://schemas.openxmlformats.org/officeDocument/2006/relationships/image" Target="media/image166.png"/><Relationship Id="rId205" Type="http://schemas.openxmlformats.org/officeDocument/2006/relationships/image" Target="media/image180.png"/><Relationship Id="rId107" Type="http://schemas.openxmlformats.org/officeDocument/2006/relationships/image" Target="media/image90.png"/><Relationship Id="rId11" Type="http://schemas.openxmlformats.org/officeDocument/2006/relationships/image" Target="media/image4.jpeg"/><Relationship Id="rId32" Type="http://schemas.openxmlformats.org/officeDocument/2006/relationships/image" Target="media/image20.emf"/><Relationship Id="rId37" Type="http://schemas.openxmlformats.org/officeDocument/2006/relationships/package" Target="embeddings/_________Microsoft_Visio77666666666.vsdx"/><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4.png"/><Relationship Id="rId128" Type="http://schemas.openxmlformats.org/officeDocument/2006/relationships/image" Target="media/image109.png"/><Relationship Id="rId144" Type="http://schemas.openxmlformats.org/officeDocument/2006/relationships/image" Target="media/image124.png"/><Relationship Id="rId149" Type="http://schemas.openxmlformats.org/officeDocument/2006/relationships/image" Target="media/image128.jpe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160" Type="http://schemas.openxmlformats.org/officeDocument/2006/relationships/image" Target="media/image139.png"/><Relationship Id="rId165" Type="http://schemas.openxmlformats.org/officeDocument/2006/relationships/image" Target="media/image144.jpeg"/><Relationship Id="rId181" Type="http://schemas.openxmlformats.org/officeDocument/2006/relationships/image" Target="media/image158.jpeg"/><Relationship Id="rId186" Type="http://schemas.openxmlformats.org/officeDocument/2006/relationships/image" Target="media/image161.png"/><Relationship Id="rId211" Type="http://schemas.openxmlformats.org/officeDocument/2006/relationships/theme" Target="theme/theme1.xml"/><Relationship Id="rId22" Type="http://schemas.openxmlformats.org/officeDocument/2006/relationships/image" Target="media/image13.png"/><Relationship Id="rId27" Type="http://schemas.openxmlformats.org/officeDocument/2006/relationships/package" Target="embeddings/_________Microsoft_Visio22111111111.vsdx"/><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6.jpeg"/><Relationship Id="rId118" Type="http://schemas.openxmlformats.org/officeDocument/2006/relationships/image" Target="media/image99.jpeg"/><Relationship Id="rId134" Type="http://schemas.openxmlformats.org/officeDocument/2006/relationships/image" Target="media/image115.png"/><Relationship Id="rId139" Type="http://schemas.openxmlformats.org/officeDocument/2006/relationships/image" Target="media/image120.pn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29.png"/><Relationship Id="rId155" Type="http://schemas.openxmlformats.org/officeDocument/2006/relationships/image" Target="media/image134.png"/><Relationship Id="rId171" Type="http://schemas.openxmlformats.org/officeDocument/2006/relationships/image" Target="media/image149.jpeg"/><Relationship Id="rId176" Type="http://schemas.openxmlformats.org/officeDocument/2006/relationships/image" Target="media/image154.jpeg"/><Relationship Id="rId192" Type="http://schemas.openxmlformats.org/officeDocument/2006/relationships/image" Target="media/image167.png"/><Relationship Id="rId197" Type="http://schemas.openxmlformats.org/officeDocument/2006/relationships/image" Target="media/image172.png"/><Relationship Id="rId206" Type="http://schemas.openxmlformats.org/officeDocument/2006/relationships/image" Target="media/image181.png"/><Relationship Id="rId201" Type="http://schemas.openxmlformats.org/officeDocument/2006/relationships/image" Target="media/image176.png"/><Relationship Id="rId12" Type="http://schemas.openxmlformats.org/officeDocument/2006/relationships/image" Target="media/image5.png"/><Relationship Id="rId17" Type="http://schemas.openxmlformats.org/officeDocument/2006/relationships/hyperlink" Target="https://biz.nv.ua/ukr/markets/v-ukrajini-vstupiv-v-silu-zakon-pro-obov-jazkove-vstanovlennja-lichilnikiv-opalennja-ta-vodi-1592956.html" TargetMode="External"/><Relationship Id="rId33" Type="http://schemas.openxmlformats.org/officeDocument/2006/relationships/package" Target="embeddings/_________Microsoft_Visio55444444444.vsdx"/><Relationship Id="rId38" Type="http://schemas.openxmlformats.org/officeDocument/2006/relationships/image" Target="media/image23.emf"/><Relationship Id="rId59" Type="http://schemas.openxmlformats.org/officeDocument/2006/relationships/image" Target="media/image42.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5.png"/><Relationship Id="rId129" Type="http://schemas.openxmlformats.org/officeDocument/2006/relationships/image" Target="media/image110.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21.png"/><Relationship Id="rId145" Type="http://schemas.openxmlformats.org/officeDocument/2006/relationships/image" Target="media/image125.png"/><Relationship Id="rId161" Type="http://schemas.openxmlformats.org/officeDocument/2006/relationships/image" Target="media/image140.png"/><Relationship Id="rId166" Type="http://schemas.openxmlformats.org/officeDocument/2006/relationships/image" Target="media/image145.jpeg"/><Relationship Id="rId182" Type="http://schemas.openxmlformats.org/officeDocument/2006/relationships/image" Target="media/image159.png"/><Relationship Id="rId187" Type="http://schemas.openxmlformats.org/officeDocument/2006/relationships/image" Target="media/image162.png"/><Relationship Id="rId1" Type="http://schemas.openxmlformats.org/officeDocument/2006/relationships/customXml" Target="../customXml/item1.xml"/><Relationship Id="rId6" Type="http://schemas.openxmlformats.org/officeDocument/2006/relationships/footnotes" Target="footnotes.xml"/><Relationship Id="rId212" Type="http://schemas.microsoft.com/office/2007/relationships/stylesWithEffects" Target="stylesWithEffects.xml"/><Relationship Id="rId23" Type="http://schemas.openxmlformats.org/officeDocument/2006/relationships/image" Target="media/image14.jpeg"/><Relationship Id="rId28" Type="http://schemas.openxmlformats.org/officeDocument/2006/relationships/image" Target="media/image18.emf"/><Relationship Id="rId49" Type="http://schemas.openxmlformats.org/officeDocument/2006/relationships/image" Target="media/image32.png"/><Relationship Id="rId114" Type="http://schemas.openxmlformats.org/officeDocument/2006/relationships/image" Target="media/image97.jpeg"/><Relationship Id="rId119" Type="http://schemas.openxmlformats.org/officeDocument/2006/relationships/image" Target="media/image100.jpe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1.png"/><Relationship Id="rId135" Type="http://schemas.openxmlformats.org/officeDocument/2006/relationships/image" Target="media/image116.png"/><Relationship Id="rId151" Type="http://schemas.openxmlformats.org/officeDocument/2006/relationships/image" Target="media/image130.jpeg"/><Relationship Id="rId156" Type="http://schemas.openxmlformats.org/officeDocument/2006/relationships/image" Target="media/image135.png"/><Relationship Id="rId177" Type="http://schemas.openxmlformats.org/officeDocument/2006/relationships/image" Target="media/image155.png"/><Relationship Id="rId198" Type="http://schemas.openxmlformats.org/officeDocument/2006/relationships/image" Target="media/image173.png"/><Relationship Id="rId172" Type="http://schemas.openxmlformats.org/officeDocument/2006/relationships/image" Target="media/image150.jpeg"/><Relationship Id="rId193" Type="http://schemas.openxmlformats.org/officeDocument/2006/relationships/image" Target="media/image168.png"/><Relationship Id="rId202" Type="http://schemas.openxmlformats.org/officeDocument/2006/relationships/image" Target="media/image177.png"/><Relationship Id="rId207" Type="http://schemas.openxmlformats.org/officeDocument/2006/relationships/image" Target="media/image182.pn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package" Target="embeddings/_________Microsoft_Visio88777777777.vsdx"/><Relationship Id="rId109" Type="http://schemas.openxmlformats.org/officeDocument/2006/relationships/image" Target="media/image92.png"/><Relationship Id="rId34" Type="http://schemas.openxmlformats.org/officeDocument/2006/relationships/image" Target="media/image21.emf"/><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1.png"/><Relationship Id="rId125" Type="http://schemas.openxmlformats.org/officeDocument/2006/relationships/image" Target="media/image106.png"/><Relationship Id="rId141" Type="http://schemas.openxmlformats.org/officeDocument/2006/relationships/image" Target="media/image122.png"/><Relationship Id="rId146" Type="http://schemas.openxmlformats.org/officeDocument/2006/relationships/image" Target="media/image126.png"/><Relationship Id="rId167" Type="http://schemas.openxmlformats.org/officeDocument/2006/relationships/image" Target="media/image146.jpeg"/><Relationship Id="rId188" Type="http://schemas.openxmlformats.org/officeDocument/2006/relationships/image" Target="media/image163.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image" Target="media/image141.png"/><Relationship Id="rId183" Type="http://schemas.openxmlformats.org/officeDocument/2006/relationships/oleObject" Target="embeddings/oleObject3.bin"/><Relationship Id="rId2" Type="http://schemas.openxmlformats.org/officeDocument/2006/relationships/numbering" Target="numbering.xml"/><Relationship Id="rId29" Type="http://schemas.openxmlformats.org/officeDocument/2006/relationships/package" Target="embeddings/_________Microsoft_Visio33222222222.vsdx"/><Relationship Id="rId24" Type="http://schemas.openxmlformats.org/officeDocument/2006/relationships/image" Target="media/image15.jpeg"/><Relationship Id="rId40" Type="http://schemas.openxmlformats.org/officeDocument/2006/relationships/image" Target="media/image24.emf"/><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6.png"/><Relationship Id="rId178" Type="http://schemas.openxmlformats.org/officeDocument/2006/relationships/oleObject" Target="embeddings/oleObject2.bin"/><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31.png"/><Relationship Id="rId173" Type="http://schemas.openxmlformats.org/officeDocument/2006/relationships/image" Target="media/image151.jpeg"/><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png"/><Relationship Id="rId208" Type="http://schemas.openxmlformats.org/officeDocument/2006/relationships/image" Target="media/image183.png"/><Relationship Id="rId19" Type="http://schemas.openxmlformats.org/officeDocument/2006/relationships/image" Target="media/image10.jpeg"/><Relationship Id="rId14" Type="http://schemas.openxmlformats.org/officeDocument/2006/relationships/image" Target="media/image7.jpeg"/><Relationship Id="rId30" Type="http://schemas.openxmlformats.org/officeDocument/2006/relationships/image" Target="media/image19.emf"/><Relationship Id="rId35" Type="http://schemas.openxmlformats.org/officeDocument/2006/relationships/package" Target="embeddings/_________Microsoft_Visio66555555555.vsdx"/><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7.png"/><Relationship Id="rId147" Type="http://schemas.openxmlformats.org/officeDocument/2006/relationships/image" Target="media/image127.jpeg"/><Relationship Id="rId168" Type="http://schemas.openxmlformats.org/officeDocument/2006/relationships/image" Target="media/image147.png"/><Relationship Id="rId8" Type="http://schemas.openxmlformats.org/officeDocument/2006/relationships/image" Target="media/image1.wmf"/><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2.png"/><Relationship Id="rId142" Type="http://schemas.openxmlformats.org/officeDocument/2006/relationships/image" Target="media/image123.jpeg"/><Relationship Id="rId163" Type="http://schemas.openxmlformats.org/officeDocument/2006/relationships/image" Target="media/image142.png"/><Relationship Id="rId184" Type="http://schemas.openxmlformats.org/officeDocument/2006/relationships/header" Target="header1.xml"/><Relationship Id="rId189" Type="http://schemas.openxmlformats.org/officeDocument/2006/relationships/image" Target="media/image164.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29.png"/><Relationship Id="rId67" Type="http://schemas.openxmlformats.org/officeDocument/2006/relationships/image" Target="media/image50.png"/><Relationship Id="rId137" Type="http://schemas.openxmlformats.org/officeDocument/2006/relationships/image" Target="media/image118.png"/><Relationship Id="rId158" Type="http://schemas.openxmlformats.org/officeDocument/2006/relationships/image" Target="media/image137.png"/><Relationship Id="rId20" Type="http://schemas.openxmlformats.org/officeDocument/2006/relationships/image" Target="media/image11.jpeg"/><Relationship Id="rId41" Type="http://schemas.openxmlformats.org/officeDocument/2006/relationships/package" Target="embeddings/_________Microsoft_Visio99888888888.vsdx"/><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jpeg"/><Relationship Id="rId111" Type="http://schemas.openxmlformats.org/officeDocument/2006/relationships/image" Target="media/image94.png"/><Relationship Id="rId132" Type="http://schemas.openxmlformats.org/officeDocument/2006/relationships/image" Target="media/image113.png"/><Relationship Id="rId153" Type="http://schemas.openxmlformats.org/officeDocument/2006/relationships/image" Target="media/image132.png"/><Relationship Id="rId174" Type="http://schemas.openxmlformats.org/officeDocument/2006/relationships/image" Target="media/image152.jpeg"/><Relationship Id="rId179" Type="http://schemas.openxmlformats.org/officeDocument/2006/relationships/image" Target="media/image156.png"/><Relationship Id="rId195" Type="http://schemas.openxmlformats.org/officeDocument/2006/relationships/image" Target="media/image170.png"/><Relationship Id="rId209" Type="http://schemas.openxmlformats.org/officeDocument/2006/relationships/header" Target="header2.xml"/><Relationship Id="rId190" Type="http://schemas.openxmlformats.org/officeDocument/2006/relationships/image" Target="media/image165.png"/><Relationship Id="rId204" Type="http://schemas.openxmlformats.org/officeDocument/2006/relationships/image" Target="media/image179.png"/><Relationship Id="rId15" Type="http://schemas.openxmlformats.org/officeDocument/2006/relationships/image" Target="media/image8.jpeg"/><Relationship Id="rId36" Type="http://schemas.openxmlformats.org/officeDocument/2006/relationships/image" Target="media/image22.emf"/><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08.png"/><Relationship Id="rId10" Type="http://schemas.openxmlformats.org/officeDocument/2006/relationships/image" Target="media/image3.jpeg"/><Relationship Id="rId31" Type="http://schemas.openxmlformats.org/officeDocument/2006/relationships/package" Target="embeddings/_________Microsoft_Visio44333333333.vsdx"/><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jpe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3.png"/><Relationship Id="rId143" Type="http://schemas.openxmlformats.org/officeDocument/2006/relationships/chart" Target="charts/chart1.xml"/><Relationship Id="rId148" Type="http://schemas.openxmlformats.org/officeDocument/2006/relationships/hyperlink" Target="http://teplici.com.ua/tehnichni-harakteristiki-chavunnih-radiatoriv/~/id-2406" TargetMode="External"/><Relationship Id="rId164" Type="http://schemas.openxmlformats.org/officeDocument/2006/relationships/image" Target="media/image143.png"/><Relationship Id="rId169" Type="http://schemas.openxmlformats.org/officeDocument/2006/relationships/oleObject" Target="embeddings/oleObject1.bin"/><Relationship Id="rId185" Type="http://schemas.openxmlformats.org/officeDocument/2006/relationships/image" Target="media/image160.png"/><Relationship Id="rId4" Type="http://schemas.openxmlformats.org/officeDocument/2006/relationships/settings" Target="settings.xml"/><Relationship Id="rId9" Type="http://schemas.openxmlformats.org/officeDocument/2006/relationships/image" Target="media/image2.wmf"/><Relationship Id="rId180" Type="http://schemas.openxmlformats.org/officeDocument/2006/relationships/image" Target="media/image157.jpeg"/><Relationship Id="rId210" Type="http://schemas.openxmlformats.org/officeDocument/2006/relationships/fontTable" Target="fontTable.xml"/><Relationship Id="rId26" Type="http://schemas.openxmlformats.org/officeDocument/2006/relationships/image" Target="media/image17.emf"/><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4.png"/><Relationship Id="rId154" Type="http://schemas.openxmlformats.org/officeDocument/2006/relationships/image" Target="media/image133.png"/><Relationship Id="rId175" Type="http://schemas.openxmlformats.org/officeDocument/2006/relationships/image" Target="media/image153.jpe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hyperlink" Target="https://www.kmu.gov.ua/ua/news/248752574"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E:\Documents\Galana\&#1056;&#1058;&#1052;\zvi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uk-UA"/>
  <c:chart>
    <c:autoTitleDeleted val="1"/>
    <c:plotArea>
      <c:layout/>
      <c:barChart>
        <c:barDir val="col"/>
        <c:grouping val="clustered"/>
        <c:ser>
          <c:idx val="1"/>
          <c:order val="0"/>
          <c:spPr>
            <a:solidFill>
              <a:srgbClr val="E15555"/>
            </a:solidFill>
            <a:ln>
              <a:noFill/>
            </a:ln>
            <a:effectLst/>
          </c:spPr>
          <c:val>
            <c:numRef>
              <c:f>Лист1!$B$3:$B$14</c:f>
              <c:numCache>
                <c:formatCode>General</c:formatCode>
                <c:ptCount val="12"/>
                <c:pt idx="0">
                  <c:v>240.64</c:v>
                </c:pt>
                <c:pt idx="1">
                  <c:v>229.29</c:v>
                </c:pt>
                <c:pt idx="2">
                  <c:v>270.02</c:v>
                </c:pt>
                <c:pt idx="3">
                  <c:v>0</c:v>
                </c:pt>
                <c:pt idx="9">
                  <c:v>164.23</c:v>
                </c:pt>
                <c:pt idx="10">
                  <c:v>285.14000000000021</c:v>
                </c:pt>
                <c:pt idx="11">
                  <c:v>295.69</c:v>
                </c:pt>
              </c:numCache>
            </c:numRef>
          </c:val>
          <c:extLst xmlns:c16r2="http://schemas.microsoft.com/office/drawing/2015/06/chart">
            <c:ext xmlns:c16="http://schemas.microsoft.com/office/drawing/2014/chart" uri="{C3380CC4-5D6E-409C-BE32-E72D297353CC}">
              <c16:uniqueId val="{00000000-5B0A-44F1-B0B8-634643729471}"/>
            </c:ext>
          </c:extLst>
        </c:ser>
        <c:axId val="208781696"/>
        <c:axId val="208783616"/>
      </c:barChart>
      <c:lineChart>
        <c:grouping val="standard"/>
        <c:ser>
          <c:idx val="2"/>
          <c:order val="1"/>
          <c:spPr>
            <a:ln w="28575" cap="rnd">
              <a:solidFill>
                <a:schemeClr val="accent1">
                  <a:lumMod val="75000"/>
                </a:schemeClr>
              </a:solidFill>
              <a:round/>
            </a:ln>
            <a:effectLst/>
          </c:spPr>
          <c:marker>
            <c:symbol val="none"/>
          </c:marker>
          <c:val>
            <c:numRef>
              <c:f>Лист1!$D$3:$D$14</c:f>
              <c:numCache>
                <c:formatCode>General</c:formatCode>
                <c:ptCount val="12"/>
                <c:pt idx="0">
                  <c:v>-1.7</c:v>
                </c:pt>
                <c:pt idx="1">
                  <c:v>-3.7</c:v>
                </c:pt>
                <c:pt idx="2">
                  <c:v>6.2</c:v>
                </c:pt>
                <c:pt idx="3">
                  <c:v>8.9500000000000028</c:v>
                </c:pt>
                <c:pt idx="4">
                  <c:v>13.7</c:v>
                </c:pt>
                <c:pt idx="5">
                  <c:v>19.45</c:v>
                </c:pt>
                <c:pt idx="6">
                  <c:v>22.85</c:v>
                </c:pt>
                <c:pt idx="7">
                  <c:v>24.650000000000013</c:v>
                </c:pt>
                <c:pt idx="8">
                  <c:v>17.899999999999999</c:v>
                </c:pt>
                <c:pt idx="9">
                  <c:v>9.65</c:v>
                </c:pt>
                <c:pt idx="10">
                  <c:v>4.0999999999999996</c:v>
                </c:pt>
                <c:pt idx="11">
                  <c:v>2.1</c:v>
                </c:pt>
              </c:numCache>
            </c:numRef>
          </c:val>
          <c:extLst xmlns:c16r2="http://schemas.microsoft.com/office/drawing/2015/06/chart">
            <c:ext xmlns:c16="http://schemas.microsoft.com/office/drawing/2014/chart" uri="{C3380CC4-5D6E-409C-BE32-E72D297353CC}">
              <c16:uniqueId val="{00000001-5B0A-44F1-B0B8-634643729471}"/>
            </c:ext>
          </c:extLst>
        </c:ser>
        <c:marker val="1"/>
        <c:axId val="208787712"/>
        <c:axId val="208785792"/>
      </c:lineChart>
      <c:catAx>
        <c:axId val="208781696"/>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Місяць</a:t>
                </a:r>
                <a:endParaRPr lang="ru-RU"/>
              </a:p>
            </c:rich>
          </c:tx>
          <c:spPr>
            <a:noFill/>
            <a:ln>
              <a:noFill/>
            </a:ln>
            <a:effectLst/>
          </c:spPr>
        </c:title>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8783616"/>
        <c:crosses val="autoZero"/>
        <c:auto val="1"/>
        <c:lblAlgn val="ctr"/>
        <c:lblOffset val="100"/>
      </c:catAx>
      <c:valAx>
        <c:axId val="20878361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Кількість теплової енергії, ГВт</a:t>
                </a:r>
              </a:p>
            </c:rich>
          </c:tx>
          <c:spPr>
            <a:noFill/>
            <a:ln>
              <a:noFill/>
            </a:ln>
            <a:effectLst/>
          </c:spPr>
        </c:title>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8781696"/>
        <c:crosses val="autoZero"/>
        <c:crossBetween val="between"/>
        <c:majorUnit val="20"/>
      </c:valAx>
      <c:valAx>
        <c:axId val="208785792"/>
        <c:scaling>
          <c:orientation val="minMax"/>
        </c:scaling>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Середньомісячна температура навколишньго середовища,</a:t>
                </a:r>
                <a:r>
                  <a:rPr lang="ru-RU" baseline="0"/>
                  <a:t> </a:t>
                </a:r>
                <a:r>
                  <a:rPr lang="en-US" sz="1000" b="0" i="0" u="none" strike="noStrike" baseline="0">
                    <a:effectLst/>
                  </a:rPr>
                  <a:t>°C</a:t>
                </a:r>
                <a:endParaRPr lang="ru-RU"/>
              </a:p>
            </c:rich>
          </c:tx>
          <c:spPr>
            <a:noFill/>
            <a:ln>
              <a:noFill/>
            </a:ln>
            <a:effectLst/>
          </c:spPr>
        </c:title>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08787712"/>
        <c:crosses val="max"/>
        <c:crossBetween val="between"/>
      </c:valAx>
      <c:catAx>
        <c:axId val="208787712"/>
        <c:scaling>
          <c:orientation val="minMax"/>
        </c:scaling>
        <c:delete val="1"/>
        <c:axPos val="b"/>
        <c:tickLblPos val="none"/>
        <c:crossAx val="208785792"/>
        <c:crosses val="autoZero"/>
        <c:auto val="1"/>
        <c:lblAlgn val="ctr"/>
        <c:lblOffset val="100"/>
      </c:cat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326CD4-7322-42CA-8FCC-5F25271C6B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6065</TotalTime>
  <Pages>117</Pages>
  <Words>84101</Words>
  <Characters>47938</Characters>
  <Application>Microsoft Office Word</Application>
  <DocSecurity>0</DocSecurity>
  <Lines>399</Lines>
  <Paragraphs>263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131776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Евгений Боднар</dc:creator>
  <cp:keywords/>
  <dc:description/>
  <cp:lastModifiedBy>User</cp:lastModifiedBy>
  <cp:revision>43</cp:revision>
  <dcterms:created xsi:type="dcterms:W3CDTF">2016-06-06T08:39:00Z</dcterms:created>
  <dcterms:modified xsi:type="dcterms:W3CDTF">2018-10-08T07:32:00Z</dcterms:modified>
</cp:coreProperties>
</file>